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4827270</wp:posOffset>
                </wp:positionH>
                <wp:positionV relativeFrom="paragraph">
                  <wp:posOffset>-1027430</wp:posOffset>
                </wp:positionV>
                <wp:extent cx="336550" cy="234950"/>
                <wp:effectExtent l="0" t="0" r="25400" b="12700"/>
                <wp:wrapNone/>
                <wp:docPr id="1717224967" name="Rectangle 1717224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23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7F623" id="Rectangle 1717224967" o:spid="_x0000_s1026" style="position:absolute;margin-left:380.1pt;margin-top:-80.9pt;width:26.5pt;height: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" fillcolor="window" strokecolor="window" strokeweight="1pt">
                <v:path arrowok="t"/>
              </v:rect>
            </w:pict>
          </mc:Fallback>
        </mc:AlternateContent>
      </w:r>
      <w:r w:rsidRPr="00702B45">
        <w:rPr>
          <w:rFonts w:ascii="Times New Roman" w:eastAsia="Times New Roman" w:hAnsi="Times New Roman" w:cs="Times New Roman"/>
          <w:b/>
          <w:bCs/>
          <w:sz w:val="24"/>
          <w:szCs w:val="24"/>
        </w:rPr>
        <w:t>DAFTAR PUSTAKA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Arwita Putri, Riris   Nurkholidah, Rambe. (2023). Cdritical thinking: Upaya Meningkatkan Minat Baca Peserta didik sekolah Dasar . Jurnal Pendidikan dan Konseling (JPDK).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val="id" w:eastAsia="en-ID"/>
        </w:rPr>
      </w:pPr>
      <w:r w:rsidRPr="00702B45">
        <w:rPr>
          <w:rFonts w:ascii="Times New Roman" w:eastAsia="Calibri" w:hAnsi="Times New Roman" w:cs="Times New Roman"/>
          <w:noProof/>
          <w:sz w:val="24"/>
          <w:szCs w:val="24"/>
          <w:lang w:val="id" w:eastAsia="en-ID"/>
        </w:rPr>
        <w:t xml:space="preserve">Creswell, J. W. (2016). Reflections on the MMIRA the future of mixed methods task force report. In </w:t>
      </w:r>
      <w:r w:rsidRPr="00702B45">
        <w:rPr>
          <w:rFonts w:ascii="Times New Roman" w:eastAsia="Calibri" w:hAnsi="Times New Roman" w:cs="Times New Roman"/>
          <w:i/>
          <w:iCs/>
          <w:noProof/>
          <w:sz w:val="24"/>
          <w:szCs w:val="24"/>
          <w:lang w:val="id" w:eastAsia="en-ID"/>
        </w:rPr>
        <w:t>Journal of Mixed Methods Research</w:t>
      </w:r>
      <w:r w:rsidRPr="00702B45">
        <w:rPr>
          <w:rFonts w:ascii="Times New Roman" w:eastAsia="Calibri" w:hAnsi="Times New Roman" w:cs="Times New Roman"/>
          <w:noProof/>
          <w:sz w:val="24"/>
          <w:szCs w:val="24"/>
          <w:lang w:val="id" w:eastAsia="en-ID"/>
        </w:rPr>
        <w:t xml:space="preserve"> (Vol. 10, Issue 3, pp. 215–219). Sage Publications Sage CA: Los Angeles, CA.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bookmarkStart w:id="0" w:name="_Hlk161227539"/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Elendiana M. (2020)</w:t>
      </w:r>
      <w:bookmarkEnd w:id="0"/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. Literasi Baca Peserta didik Indonesia Menurut Jenis kelamin , Growth Mindset, dan Jenjang Pendidikan Sekolah Dasar.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Jurnal Pendidi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 xml:space="preserve">kan 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Ermawati Y, Rufli n, and Waluyo D  (2020). Komik Digital Ekonomi Untuk Generasi Milenial  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Jurnal Peducation and Development.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Farhan Saefudin Wahid O, Mutaqin a, et al. (2021). Pengembangan Media Pembelajaran Komik Digital Untuk Peserta didik Sekolah Dasar.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 xml:space="preserve">Media Bina Ilmiah 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Harianto E., (2020). Keterampilan Membaca dalam Pembelajaran Bahasa.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 xml:space="preserve"> Jurnal didaktika.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bookmarkStart w:id="1" w:name="_Hlk161227684"/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Harsiati T (2018)</w:t>
      </w:r>
      <w:bookmarkEnd w:id="1"/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. Karakteristik Soal Literasi Membaca Pada Program PISA. 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Litera.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 xml:space="preserve">ImronI, Pramono S, Rusilowati A, and Sulhadi S. (2020). Program Literasi dan Numerasi dalam Perspektif Pendidikan Guru Penggerak. 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Prosiding Seminar Nasional Pasca Sarjana.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 xml:space="preserve">Kamus Besar Bahasa Indonesia (KBBI) </w:t>
      </w:r>
      <w:r w:rsidRPr="00702B45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id"/>
        </w:rPr>
        <w:t>online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,</w:t>
      </w: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</w:t>
      </w:r>
      <w:hyperlink r:id="rId7" w:history="1">
        <w:r w:rsidRPr="00702B45">
          <w:rPr>
            <w:rFonts w:ascii="Times New Roman" w:eastAsia="Times New Roman" w:hAnsi="Times New Roman" w:cs="Times New Roman"/>
            <w:color w:val="222222"/>
            <w:sz w:val="24"/>
            <w:szCs w:val="24"/>
            <w:shd w:val="clear" w:color="auto" w:fill="FFFFFF"/>
            <w:lang w:val="id"/>
          </w:rPr>
          <w:t>https://kbbi.kemdikbud.go.id/</w:t>
        </w:r>
      </w:hyperlink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 xml:space="preserve"> diakses tanggal 4 November  2024.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 xml:space="preserve">Kemendikbubristek </w:t>
      </w: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Nomor 262/M/2022 Tentang Pedoman Penerapan Kurikulum Dalam Rangka Pemulihan Pembelajaran.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color w:val="202122"/>
          <w:sz w:val="24"/>
          <w:szCs w:val="24"/>
          <w:lang w:val="id"/>
        </w:rPr>
        <w:t>Keputusan Kepala BSKAP Nomor 034/H/KR/2022 tentang Satuan Pendidikan Pelaksana Implementasi Kurikulum Merdeka.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Khayati, D. N., &amp; Raharjo, R. (2020). Pengembangan Instrumen Tes Berbasis Literasi Sains untuk Memetakan Critical Thinking dan Practical Skills Peserta didik pada Materi Sistem Peredaran Darah Kelas XI SMA.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Berkala Ilmiah Pendidikan Biologi (BioEdu)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,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9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(3), 433-442.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Krathwohl, D. R. (2002). A revision of Bloom's taxonomy: An overview.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 xml:space="preserve">Theory 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lastRenderedPageBreak/>
        <w:t>into practice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,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41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(4), 212-218.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Kunandar, A. (2014). Model literasi media pada anak dalam mencegah konflik sosial.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Profetik: Jurnal Komunikasi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,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7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(1).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Kusuma, A. S., &amp; Nurmawanti, I. (2023). Pengembangan Soal-Soal Literasi dan Numerasi Berbasis High Order Thinking Skills (HOTS) untuk Peserta didik Sekolah Dasar (SD).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Jurnal Ilmiah Profesi Pendidikan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,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8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(1), 516-523.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Maitsa Sajidah n, Mita Chairunisa Rahmawati n, et al. (2023). Analisis Kebutuhan Media Komik Digital Untuk Meningkatkan Literasi Membaca Bagi peserta didikSekolah Dasar 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Journal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 xml:space="preserve"> on Education.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Mansyur U (2019). MansyurPenggunaan Digital Book Berbasis Android Untuk Meningkatkan Minat Baca (2022). Gempusta : Prosiding Seminar Bahasa dan Sastra Indonesia.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Muhamad M, Rahadian D, and Safitri E (2017). Penggunaan Digital Book Berbasis Android Untuk Meningkatkan Motivasi.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PEDAGOGIA.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Munawaroh M. </w:t>
      </w:r>
      <w:r w:rsidRPr="00702B45">
        <w:rPr>
          <w:rFonts w:ascii="Times New Roman" w:eastAsia="Times New Roman" w:hAnsi="Times New Roman" w:cs="Times New Roman"/>
          <w:sz w:val="24"/>
          <w:szCs w:val="24"/>
        </w:rPr>
        <w:t xml:space="preserve"> (2022)</w:t>
      </w: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.</w:t>
      </w:r>
      <w:r w:rsidRPr="00702B45">
        <w:rPr>
          <w:rFonts w:ascii="Times New Roman" w:eastAsia="Times New Roman" w:hAnsi="Times New Roman" w:cs="Times New Roman"/>
          <w:i/>
          <w:iCs/>
          <w:sz w:val="24"/>
          <w:szCs w:val="24"/>
          <w:lang w:val="id"/>
        </w:rPr>
        <w:t xml:space="preserve"> </w:t>
      </w:r>
      <w:r w:rsidRPr="00702B45">
        <w:rPr>
          <w:rFonts w:ascii="Times New Roman" w:eastAsia="Times New Roman" w:hAnsi="Times New Roman" w:cs="Times New Roman"/>
          <w:i/>
          <w:iCs/>
          <w:sz w:val="24"/>
          <w:szCs w:val="24"/>
        </w:rPr>
        <w:t>“</w:t>
      </w:r>
      <w:r w:rsidRPr="00702B45">
        <w:rPr>
          <w:rFonts w:ascii="Times New Roman" w:eastAsia="Times New Roman" w:hAnsi="Times New Roman" w:cs="Times New Roman"/>
          <w:i/>
          <w:iCs/>
          <w:sz w:val="24"/>
          <w:szCs w:val="24"/>
          <w:lang w:val="id"/>
        </w:rPr>
        <w:t>Upaya Meningkatkan Minat Baca Peserta didik Melalui Kelas Literasi di Sekolah Dasar Islam</w:t>
      </w:r>
      <w:r w:rsidRPr="00702B45">
        <w:rPr>
          <w:rFonts w:ascii="Times New Roman" w:eastAsia="Times New Roman" w:hAnsi="Times New Roman" w:cs="Times New Roman"/>
          <w:i/>
          <w:iCs/>
          <w:sz w:val="24"/>
          <w:szCs w:val="24"/>
        </w:rPr>
        <w:t>”</w:t>
      </w:r>
      <w:r w:rsidRPr="00702B45">
        <w:rPr>
          <w:rFonts w:ascii="Times New Roman" w:eastAsia="Times New Roman" w:hAnsi="Times New Roman" w:cs="Times New Roman"/>
          <w:i/>
          <w:iCs/>
          <w:sz w:val="24"/>
          <w:szCs w:val="24"/>
          <w:lang w:val="id"/>
        </w:rPr>
        <w:t xml:space="preserve"> JENIUS </w:t>
      </w:r>
      <w:r w:rsidRPr="00702B45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Pakaya, W. C., Sutadji, E., Dina, L. N. A. B., Rahma, F. I., Mashfufah, A., &amp; Ayu, I. R. (2023).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Metode Penelitian Pendidikan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. Nawa Litera Publishing.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Payanti, D. (2022).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Peran Komik Digital sebagai Media Pembelajaran Bahasa yang Inovatif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. Sandibasa 1: Seminar Nasional Pendidikan Bahasa.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Permendikbud nomor 22 Tahun 2020 Tentang Kurikulum Masa Peralihan (Kurikulum Merdeka).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Retnawati, H. (2017, July). Membuktikan validitas instrumen penelitian. In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Makalah Disajikan Pada Kegiatan Workshop Teknik Analisis Data Fakultas Ekonomi Dan Bisnis IAIN Batusangkar Di Rocky Hotel Bukittinggi, 25 Juli 2017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 (pp. 1-16).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Rohmanurmeta F, and Dewi C (2019). Implementasi Komik Digital Pelestarian Lingkungan Berbasis Nilai Karakter.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Prosiding Seminar Nasional Pasca Sarjanana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Sahlani, L., &amp; Agung, B. (2020). Asesmen pembelajaran berbasis google form pada mata pelajaran sejarah kebudayaan islam di MAN 2 Bandung.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AL-IBANAH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,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5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(1), 1-27.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 xml:space="preserve">Samosir R and Purwandani N (20202). Aplikasi Literasi Digital Berbasis Web dengan R&amp;D dan MDLC . 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Tecno.Com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lastRenderedPageBreak/>
        <w:t>Sanjaya, H. W. (2015).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Penelitian Pendidikan: Metode, Pendekatan, dan Jenis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. Kencana.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Sudijono, A. (2016). Pengantar Evaluasi Pendidikan. Edisi Pertama.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Suharmono 2  (2015). Upaya Meningkatkan Mint Baca Sebagai sarana Untuk Mencerdaskan Bangsa 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Jurnal Pena Indonesia</w:t>
      </w: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 xml:space="preserve">Sukmanasa,E, Windiyani T, and Novita L (2017). Pengembangan Media Pembelajaran Komik Digital Pada Mata Pelajaran Ilmu Pengetahuasn Alam dan Sosial. Jurnal Pendidikan Sekolah Dasar. 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</w:pPr>
      <w:r w:rsidRPr="00702B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"/>
        </w:rPr>
        <w:t>Supriyani N (2015). Metode Penelitian Gabungan (Mixed Method). </w:t>
      </w:r>
      <w:r w:rsidRPr="00702B4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id"/>
        </w:rPr>
        <w:t>Widyaswara BDK.</w:t>
      </w:r>
    </w:p>
    <w:p w:rsidR="00702B45" w:rsidRPr="00702B45" w:rsidRDefault="00702B45" w:rsidP="00702B45">
      <w:pPr>
        <w:widowControl w:val="0"/>
        <w:autoSpaceDE w:val="0"/>
        <w:autoSpaceDN w:val="0"/>
        <w:spacing w:before="240" w:after="0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Undang-Undang Nomor 20 Tahun 2003 Tentang Sistem Pendidikan Nasional.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br w:type="page"/>
      </w: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Lampiran 1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Daftar Nama Pelserta didik Kelas Kontrol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tbl>
      <w:tblPr>
        <w:tblW w:w="4060" w:type="dxa"/>
        <w:jc w:val="center"/>
        <w:tblLook w:val="04A0" w:firstRow="1" w:lastRow="0" w:firstColumn="1" w:lastColumn="0" w:noHBand="0" w:noVBand="1"/>
      </w:tblPr>
      <w:tblGrid>
        <w:gridCol w:w="570"/>
        <w:gridCol w:w="3580"/>
      </w:tblGrid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No. 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Peserta Didik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Keysha Dhia Alwani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Khansa Nazifa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Khanza Dwi Oktaviyani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Lintang Ufaira Zahra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Muhamad Albasyitu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Muhamad Robby Amzar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Muhammad Faqikhudin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Mukhamad Asrya Irmandha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Nabila An Najah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Naila Hafizah Zulfa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Naina Aisya Nisriina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Naisya Bilqist Priyatna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Nayla Perdana Putri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 Avizah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Rendi Liano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Revan Aditia Pratama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Sakila Nur Khofifah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Silviyana Kusuma Dewi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Zanuba Zahratul Ula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</w:t>
            </w: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idane Nadhir Al Fatih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br w:type="page"/>
      </w: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Lampiran 2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Daftar Nama Pelserta didik Kelas Eksperiman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tbl>
      <w:tblPr>
        <w:tblW w:w="4060" w:type="dxa"/>
        <w:jc w:val="center"/>
        <w:tblLook w:val="04A0" w:firstRow="1" w:lastRow="0" w:firstColumn="1" w:lastColumn="0" w:noHBand="0" w:noVBand="1"/>
      </w:tblPr>
      <w:tblGrid>
        <w:gridCol w:w="510"/>
        <w:gridCol w:w="3580"/>
      </w:tblGrid>
      <w:tr w:rsidR="00702B45" w:rsidRPr="00702B45" w:rsidTr="00DF4098">
        <w:trPr>
          <w:trHeight w:val="315"/>
          <w:jc w:val="center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Nama Peserta Didik</w:t>
            </w:r>
          </w:p>
        </w:tc>
      </w:tr>
      <w:tr w:rsidR="00702B45" w:rsidRPr="00702B45" w:rsidTr="00DF4098">
        <w:trPr>
          <w:trHeight w:val="276"/>
          <w:jc w:val="center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Zaki Yani Saputra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Achmad Marzuqi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Aditya Puja Kusuma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Ahlami Fauzan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Ainun Mujayanah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Alzena Syafa Rifdah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Arkan Zharif Al-Faruq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Azra Arina Nada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Daren Aryaloka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Devan Rafandra Heriyadi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Ega Zakariyah Alamsyah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Fachry Gian Ardhani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Faqih Qunurul Bahri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Farel Khafidz Ardiansyah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Fikri Al Farizi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Huddan Ibra Syah Akhmadda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Indri Menzi Rizqia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Isnaeni Afriana</w:t>
            </w:r>
          </w:p>
        </w:tc>
      </w:tr>
      <w:tr w:rsidR="00702B45" w:rsidRPr="00702B45" w:rsidTr="00DF4098">
        <w:trPr>
          <w:trHeight w:val="3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Kanza Alvina Khoerunnisa</w:t>
            </w:r>
          </w:p>
        </w:tc>
      </w:tr>
      <w:tr w:rsidR="00702B45" w:rsidRPr="00702B45" w:rsidTr="00DF4098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Keyla Iffatul Nasya Byla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br w:type="page"/>
      </w: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Lampiran 3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Angket Respon Peserta Didik mengenai Media Komik Digital </w:t>
      </w:r>
      <w:r w:rsidRPr="00702B4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B3 ( </w:t>
      </w: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B</w:t>
      </w:r>
      <w:r w:rsidRPr="00702B4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uku </w:t>
      </w: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B</w:t>
      </w:r>
      <w:r w:rsidRPr="00702B4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acaan </w:t>
      </w: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B</w:t>
      </w:r>
      <w:r w:rsidRPr="00702B45">
        <w:rPr>
          <w:rFonts w:ascii="Times New Roman" w:eastAsia="Times New Roman" w:hAnsi="Times New Roman" w:cs="Times New Roman"/>
          <w:sz w:val="24"/>
          <w:szCs w:val="24"/>
          <w:lang w:val="id-ID"/>
        </w:rPr>
        <w:t>ermutu)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Identitas Pribadi 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Nama </w:t>
      </w:r>
      <w:r w:rsidRPr="00702B45">
        <w:rPr>
          <w:rFonts w:ascii="Times New Roman" w:eastAsia="Times New Roman" w:hAnsi="Times New Roman" w:cs="Times New Roman"/>
          <w:lang w:val="id"/>
        </w:rPr>
        <w:tab/>
      </w:r>
      <w:r w:rsidRPr="00702B45">
        <w:rPr>
          <w:rFonts w:ascii="Times New Roman" w:eastAsia="Times New Roman" w:hAnsi="Times New Roman" w:cs="Times New Roman"/>
          <w:lang w:val="id"/>
        </w:rPr>
        <w:tab/>
        <w:t>:  ..................................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No. Absen </w:t>
      </w:r>
      <w:r w:rsidRPr="00702B45">
        <w:rPr>
          <w:rFonts w:ascii="Times New Roman" w:eastAsia="Times New Roman" w:hAnsi="Times New Roman" w:cs="Times New Roman"/>
          <w:lang w:val="id"/>
        </w:rPr>
        <w:tab/>
        <w:t>:   .................................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Kelas </w:t>
      </w:r>
      <w:r w:rsidRPr="00702B45">
        <w:rPr>
          <w:rFonts w:ascii="Times New Roman" w:eastAsia="Times New Roman" w:hAnsi="Times New Roman" w:cs="Times New Roman"/>
          <w:lang w:val="id"/>
        </w:rPr>
        <w:tab/>
      </w:r>
      <w:r w:rsidRPr="00702B45">
        <w:rPr>
          <w:rFonts w:ascii="Times New Roman" w:eastAsia="Times New Roman" w:hAnsi="Times New Roman" w:cs="Times New Roman"/>
          <w:lang w:val="id"/>
        </w:rPr>
        <w:tab/>
      </w:r>
      <w:r w:rsidRPr="00702B45">
        <w:rPr>
          <w:rFonts w:ascii="Times New Roman" w:eastAsia="Times New Roman" w:hAnsi="Times New Roman" w:cs="Times New Roman"/>
          <w:lang w:val="id"/>
        </w:rPr>
        <w:tab/>
        <w:t>:  ...................................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 B. Petunjuk Pengisian Angket 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1. Tulis data diri anda pada tempat yang telah tersedia! 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2. Bacalah angket penelitian dengan seksama! 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284" w:hanging="284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3. Berilah tanda checklist (√) atau tanda silang (X) pada kolom yang telah disediakan sesuai dengan keadaan dan keyakinan anda! 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284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Sesuai ketentuan berikut: 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284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TS = Tidak Setuju 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284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KS = Kurang Setuju 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284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S = Setuju 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284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SS = Sangat Setuju 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284" w:hanging="284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 xml:space="preserve">4. Bila telah selesai mengisi lembar angket, mohon segera dikembalikan! 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284" w:hanging="284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lang w:val="id"/>
        </w:rPr>
        <w:t>5. Selamat mengisi, terima kasih atas partisipasi dalam angket penelitian ini.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Angket Penelitian Media Pembelajaran Komik Digital BBB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5100"/>
        <w:gridCol w:w="567"/>
        <w:gridCol w:w="567"/>
        <w:gridCol w:w="567"/>
        <w:gridCol w:w="567"/>
      </w:tblGrid>
      <w:tr w:rsidR="00702B45" w:rsidRPr="00702B45" w:rsidTr="00DF4098">
        <w:trPr>
          <w:tblHeader/>
        </w:trPr>
        <w:tc>
          <w:tcPr>
            <w:tcW w:w="570" w:type="dxa"/>
            <w:vMerge w:val="restart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No.</w:t>
            </w:r>
          </w:p>
        </w:tc>
        <w:tc>
          <w:tcPr>
            <w:tcW w:w="5100" w:type="dxa"/>
            <w:vMerge w:val="restart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Pernyataan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Jawaban</w:t>
            </w:r>
          </w:p>
        </w:tc>
      </w:tr>
      <w:tr w:rsidR="00702B45" w:rsidRPr="00702B45" w:rsidTr="00DF4098">
        <w:trPr>
          <w:tblHeader/>
        </w:trPr>
        <w:tc>
          <w:tcPr>
            <w:tcW w:w="570" w:type="dxa"/>
            <w:vMerge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100" w:type="dxa"/>
            <w:vMerge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TS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KS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SS</w:t>
            </w: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 xml:space="preserve">1. 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Media Komik Digital BBB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 </w:t>
            </w: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memiliki tampilan gambar dan warna yang menarik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2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Media Komik Digital BBB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 menggunakan bahasa yang mudah dipahami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3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Media Komik Digital BBB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 membuat saya tertarik untuk membaca 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4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Dari </w:t>
            </w: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Media Komik Digital BBB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 saya mendapatkan tambahan pengetahuan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lastRenderedPageBreak/>
              <w:t>5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Media Komik Digital BBB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 tidak sulit untuk dipahami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6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Media Komik Digital BBB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 memiliki kualitas gambar yang bagus dan mudah dimengerti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7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Media Komik Digital BBB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 memiliki kualitas tulisan (teks) yang bagus dan mudah dimengerti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8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Media Komik Digital BBB cocok digunakan peserta didik kelas V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9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 xml:space="preserve">Media Komik Digital BBB 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>ada hubungannya dengan materi yang diajarkan di sekolah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10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 xml:space="preserve">Media Komik Digital BBB 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>membuat saya bersemangat untuk membaca dan belajar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11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 xml:space="preserve">Media Komik Digital BBB 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>memiliki ukuran gambar yang pas dan enak dibaca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12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 xml:space="preserve">Media Komik Digital BBB 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>memuat alur cerita yang runtut sehingga mudah sipahami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13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 xml:space="preserve">Media Komik Digital BBB 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>membuat saya aktif berdiskusi dengan teman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14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 xml:space="preserve">Media Komik Digital BBB 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>membuat saya tidak bersemangat dalam membaca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15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 xml:space="preserve">Media Komik Digital BBB </w:t>
            </w:r>
            <w:r w:rsidRPr="00702B45">
              <w:rPr>
                <w:rFonts w:ascii="Times New Roman" w:eastAsia="Times New Roman" w:hAnsi="Times New Roman" w:cs="Times New Roman"/>
                <w:lang w:val="id"/>
              </w:rPr>
              <w:t>memudahkan saya memahami materi atau cerita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br w:type="page"/>
      </w: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Angket Penelitian Minat Baca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5100"/>
        <w:gridCol w:w="567"/>
        <w:gridCol w:w="567"/>
        <w:gridCol w:w="567"/>
        <w:gridCol w:w="567"/>
      </w:tblGrid>
      <w:tr w:rsidR="00702B45" w:rsidRPr="00702B45" w:rsidTr="00DF4098">
        <w:trPr>
          <w:tblHeader/>
        </w:trPr>
        <w:tc>
          <w:tcPr>
            <w:tcW w:w="570" w:type="dxa"/>
            <w:vMerge w:val="restart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No.</w:t>
            </w:r>
          </w:p>
        </w:tc>
        <w:tc>
          <w:tcPr>
            <w:tcW w:w="5100" w:type="dxa"/>
            <w:vMerge w:val="restart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Pernyataan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Jawaban</w:t>
            </w:r>
          </w:p>
        </w:tc>
      </w:tr>
      <w:tr w:rsidR="00702B45" w:rsidRPr="00702B45" w:rsidTr="00DF4098">
        <w:trPr>
          <w:tblHeader/>
        </w:trPr>
        <w:tc>
          <w:tcPr>
            <w:tcW w:w="570" w:type="dxa"/>
            <w:vMerge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100" w:type="dxa"/>
            <w:vMerge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TS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KS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SS</w:t>
            </w: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 xml:space="preserve">1. 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>Saya membaca materi pelajaran karena media pembelajaran yang digunakan menarik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2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>Saya suka membaca materi pelajaran karena terdapat gambar dengan warna yang menarik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3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>Saya bisa membaca dengan lancar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4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Saya senang membaca materi pelajaran 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5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>Saya membaca materi pelajaran di rumah sebelum diajarkan oleh guru di sekolah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6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Saya tidak cepat bosan membaca materi pelajaran 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7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Saya bersemangat saat membaca materi pelajaran 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8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Saya menggunakan waktu luang untuk membaca materi pelajaran 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9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 xml:space="preserve">Saya menyimak guru meminta untuk membaca materi pelajaran 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10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>Saya membaca materi pelajaran tanpa disuruh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11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>Saya membaca materi pelajaran tanpa diawasi oleh guru/orang tua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12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>Saat saya mengalami kesulitan memahami bacaan, saya akan mengulangi membaca sampai paham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13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>Saya membaca materi pelajaran karena menginginkan nilai yang baik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14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>Saat saya mengalami kesulitan memahami bacaan, saya akan bertanya pada guru atau orang tua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c>
          <w:tcPr>
            <w:tcW w:w="57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15</w:t>
            </w:r>
          </w:p>
        </w:tc>
        <w:tc>
          <w:tcPr>
            <w:tcW w:w="5100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lang w:val="id"/>
              </w:rPr>
              <w:t>Saya membaca materi pelajaran SKI atas keinginan saya sendiri</w:t>
            </w: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67" w:type="dxa"/>
            <w:shd w:val="clear" w:color="auto" w:fill="auto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id"/>
        </w:rPr>
        <w:sectPr w:rsidR="00702B45" w:rsidRPr="00702B45" w:rsidSect="004C6A6A">
          <w:pgSz w:w="11907" w:h="16840" w:code="9"/>
          <w:pgMar w:top="2268" w:right="1701" w:bottom="1701" w:left="2268" w:header="1134" w:footer="1134" w:gutter="0"/>
          <w:cols w:space="720"/>
          <w:titlePg/>
          <w:docGrid w:linePitch="360"/>
        </w:sect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Lampiran 4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Hasil Pengujian Validitas dan Reliabilitas Instrumen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30"/>
        <w:gridCol w:w="427"/>
        <w:gridCol w:w="427"/>
        <w:gridCol w:w="428"/>
        <w:gridCol w:w="428"/>
        <w:gridCol w:w="428"/>
        <w:gridCol w:w="428"/>
        <w:gridCol w:w="428"/>
        <w:gridCol w:w="428"/>
        <w:gridCol w:w="428"/>
        <w:gridCol w:w="470"/>
        <w:gridCol w:w="470"/>
        <w:gridCol w:w="470"/>
        <w:gridCol w:w="470"/>
        <w:gridCol w:w="470"/>
        <w:gridCol w:w="470"/>
        <w:gridCol w:w="528"/>
      </w:tblGrid>
      <w:tr w:rsidR="00702B45" w:rsidRPr="00702B45" w:rsidTr="00DF4098">
        <w:trPr>
          <w:trHeight w:val="283"/>
        </w:trPr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No. Responden</w:t>
            </w:r>
          </w:p>
        </w:tc>
        <w:tc>
          <w:tcPr>
            <w:tcW w:w="4150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Komik Digital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Jumlah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KD_10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KD_11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KD_12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KD_13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KD_14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12"/>
                <w:sz w:val="18"/>
                <w:szCs w:val="18"/>
              </w:rPr>
              <w:t>KD_15</w:t>
            </w: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83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</w:pPr>
      <w:r w:rsidRPr="00702B4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  <w:t>Correlations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2"/>
        <w:gridCol w:w="589"/>
        <w:gridCol w:w="360"/>
        <w:gridCol w:w="370"/>
        <w:gridCol w:w="370"/>
        <w:gridCol w:w="370"/>
        <w:gridCol w:w="370"/>
        <w:gridCol w:w="370"/>
        <w:gridCol w:w="370"/>
        <w:gridCol w:w="370"/>
        <w:gridCol w:w="370"/>
        <w:gridCol w:w="426"/>
        <w:gridCol w:w="426"/>
        <w:gridCol w:w="426"/>
        <w:gridCol w:w="426"/>
        <w:gridCol w:w="426"/>
        <w:gridCol w:w="426"/>
        <w:gridCol w:w="741"/>
      </w:tblGrid>
      <w:tr w:rsidR="00702B45" w:rsidRPr="00702B45" w:rsidTr="00DF4098">
        <w:trPr>
          <w:cantSplit/>
          <w:trHeight w:val="340"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sz w:val="18"/>
                <w:szCs w:val="18"/>
                <w:lang w:val="id"/>
              </w:rPr>
              <w:lastRenderedPageBreak/>
              <w:t>Correlations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922" w:type="pct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</w:t>
            </w:r>
          </w:p>
        </w:tc>
        <w:tc>
          <w:tcPr>
            <w:tcW w:w="22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KD_2</w:t>
            </w:r>
          </w:p>
        </w:tc>
        <w:tc>
          <w:tcPr>
            <w:tcW w:w="22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KD_3</w:t>
            </w:r>
          </w:p>
        </w:tc>
        <w:tc>
          <w:tcPr>
            <w:tcW w:w="22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KD_4</w:t>
            </w:r>
          </w:p>
        </w:tc>
        <w:tc>
          <w:tcPr>
            <w:tcW w:w="22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KD_5</w:t>
            </w:r>
          </w:p>
        </w:tc>
        <w:tc>
          <w:tcPr>
            <w:tcW w:w="22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KD_6</w:t>
            </w:r>
          </w:p>
        </w:tc>
        <w:tc>
          <w:tcPr>
            <w:tcW w:w="22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KD_7</w:t>
            </w:r>
          </w:p>
        </w:tc>
        <w:tc>
          <w:tcPr>
            <w:tcW w:w="22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KD_8</w:t>
            </w:r>
          </w:p>
        </w:tc>
        <w:tc>
          <w:tcPr>
            <w:tcW w:w="22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KD_9</w:t>
            </w:r>
          </w:p>
        </w:tc>
        <w:tc>
          <w:tcPr>
            <w:tcW w:w="26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KD_10</w:t>
            </w:r>
          </w:p>
        </w:tc>
        <w:tc>
          <w:tcPr>
            <w:tcW w:w="26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KD_11</w:t>
            </w:r>
          </w:p>
        </w:tc>
        <w:tc>
          <w:tcPr>
            <w:tcW w:w="26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KD_12</w:t>
            </w:r>
          </w:p>
        </w:tc>
        <w:tc>
          <w:tcPr>
            <w:tcW w:w="26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KD_13</w:t>
            </w:r>
          </w:p>
        </w:tc>
        <w:tc>
          <w:tcPr>
            <w:tcW w:w="26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KD_14</w:t>
            </w:r>
          </w:p>
        </w:tc>
        <w:tc>
          <w:tcPr>
            <w:tcW w:w="26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KD_15</w:t>
            </w:r>
          </w:p>
        </w:tc>
        <w:tc>
          <w:tcPr>
            <w:tcW w:w="458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Komik_digital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</w:t>
            </w:r>
          </w:p>
        </w:tc>
        <w:tc>
          <w:tcPr>
            <w:tcW w:w="468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2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.390</w:t>
            </w:r>
          </w:p>
        </w:tc>
        <w:tc>
          <w:tcPr>
            <w:tcW w:w="22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.069</w:t>
            </w:r>
          </w:p>
        </w:tc>
        <w:tc>
          <w:tcPr>
            <w:tcW w:w="22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.204</w:t>
            </w:r>
          </w:p>
        </w:tc>
        <w:tc>
          <w:tcPr>
            <w:tcW w:w="22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.884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.560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.486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.443</w:t>
            </w:r>
          </w:p>
        </w:tc>
        <w:tc>
          <w:tcPr>
            <w:tcW w:w="26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.435</w:t>
            </w:r>
          </w:p>
        </w:tc>
        <w:tc>
          <w:tcPr>
            <w:tcW w:w="26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.214</w:t>
            </w:r>
          </w:p>
        </w:tc>
        <w:tc>
          <w:tcPr>
            <w:tcW w:w="26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.260</w:t>
            </w:r>
          </w:p>
        </w:tc>
        <w:tc>
          <w:tcPr>
            <w:tcW w:w="26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.913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4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.747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.090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.773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.389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.364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KD_2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.295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.777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.605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.491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.468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.436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.400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.397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.423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.785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.786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.090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.206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.116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.005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.083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.063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KD_3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.069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.295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.503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.131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-.082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.229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.675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.394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.098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.042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.393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.773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.206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.583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.388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.731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.888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.722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.680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.860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.087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KD_4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.204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.363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.503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.240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.305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.162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.311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-.028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.162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-.072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.570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.917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.304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.273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.509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.389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.116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.024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.308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.192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.496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.182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.496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.764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.192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.244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.022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lastRenderedPageBreak/>
              <w:t>KD_5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.777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.131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.240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.333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.582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.227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.923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.736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.583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.308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.007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.252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KD_6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.884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.605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.204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.305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.701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.625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.458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.489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.419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.560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.847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.005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.388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.192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.084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KD_7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.560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.491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-.082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.162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.701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.386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.259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.230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.170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.300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.629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.613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.028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.731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.496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.093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.124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.270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.329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.474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.199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.003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.004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KD_8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.486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.468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.034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.311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.625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.386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.326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.386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.282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.234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.413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.435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.560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.631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.038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.888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.182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.093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.160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.093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.229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.070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.003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KD_9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.436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.229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-.028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.458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.355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.326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.496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.153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.489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.411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.591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.048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.055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.124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.160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.925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.072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.006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KD_10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.443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.400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.162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.489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.259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.386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.575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.276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.112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.343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.593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.039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.496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.151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.029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.270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.093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.238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.637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.256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.139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.006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KD_11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.435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.085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-.072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.582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.396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.230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.282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.496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.575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.264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.606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.473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.595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.055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.722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.764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.007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.329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.229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.807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.035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.006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KD_12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.214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.397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.675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.570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.227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.170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.234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.153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.276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.264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.742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.458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.613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.364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.083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.001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.009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.336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.089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.474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.238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.042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.004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KD_13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.423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.394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.917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.419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.300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.413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.112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.058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.742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.472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.472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.622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.269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.063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.085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.252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.066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.199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.070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.925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.637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.807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.035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.003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KD_14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.785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.098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.304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.923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.560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.435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.489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.606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.458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.472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.685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.825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.680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.192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.055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.256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.001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KD_15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.913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.042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.273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.629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.560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.411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.343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.473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.472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.685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.822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.860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.244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.072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.139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.042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.035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.001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Komik_digital</w:t>
            </w: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.747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.786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.393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.509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.736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.847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.613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.631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.591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.593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.595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.613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.622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.825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.822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.087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.022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.004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.003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.006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.004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.003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</w:tr>
      <w:tr w:rsidR="00702B45" w:rsidRPr="00702B45" w:rsidTr="00DF4098">
        <w:trPr>
          <w:cantSplit/>
          <w:trHeight w:val="340"/>
        </w:trPr>
        <w:tc>
          <w:tcPr>
            <w:tcW w:w="455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id"/>
              </w:rPr>
            </w:pPr>
          </w:p>
        </w:tc>
        <w:tc>
          <w:tcPr>
            <w:tcW w:w="468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28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2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6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4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*. Correlation is significant at the 0.05 level (2-tailed).</w:t>
            </w:r>
          </w:p>
        </w:tc>
      </w:tr>
      <w:tr w:rsidR="00702B45" w:rsidRPr="00702B45" w:rsidTr="00DF4098">
        <w:trPr>
          <w:cantSplit/>
          <w:trHeight w:val="340"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**. Correlation is significant at the 0.01 level (2-tailed).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</w:pPr>
      <w:r w:rsidRPr="00702B4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  <w:br w:type="page"/>
      </w:r>
      <w:r w:rsidRPr="00702B4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  <w:lastRenderedPageBreak/>
        <w:t>Reliability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tbl>
      <w:tblPr>
        <w:tblW w:w="47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"/>
        <w:gridCol w:w="1346"/>
        <w:gridCol w:w="1203"/>
        <w:gridCol w:w="1203"/>
      </w:tblGrid>
      <w:tr w:rsidR="00702B45" w:rsidRPr="00702B45" w:rsidTr="00DF4098">
        <w:trPr>
          <w:cantSplit/>
        </w:trPr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Case Processing Summary</w:t>
            </w:r>
          </w:p>
        </w:tc>
      </w:tr>
      <w:tr w:rsidR="00702B45" w:rsidRPr="00702B45" w:rsidTr="00DF4098">
        <w:trPr>
          <w:cantSplit/>
        </w:trPr>
        <w:tc>
          <w:tcPr>
            <w:tcW w:w="234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120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%</w:t>
            </w:r>
          </w:p>
        </w:tc>
      </w:tr>
      <w:tr w:rsidR="00702B45" w:rsidRPr="00702B45" w:rsidTr="00DF4098">
        <w:trPr>
          <w:cantSplit/>
        </w:trPr>
        <w:tc>
          <w:tcPr>
            <w:tcW w:w="100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Cases</w:t>
            </w:r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Valid</w:t>
            </w:r>
          </w:p>
        </w:tc>
        <w:tc>
          <w:tcPr>
            <w:tcW w:w="120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12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100.0</w:t>
            </w:r>
          </w:p>
        </w:tc>
      </w:tr>
      <w:tr w:rsidR="00702B45" w:rsidRPr="00702B45" w:rsidTr="00DF4098">
        <w:trPr>
          <w:cantSplit/>
        </w:trPr>
        <w:tc>
          <w:tcPr>
            <w:tcW w:w="100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Excluded</w:t>
            </w: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vertAlign w:val="superscript"/>
                <w:lang w:val="id"/>
              </w:rPr>
              <w:t>a</w:t>
            </w:r>
          </w:p>
        </w:tc>
        <w:tc>
          <w:tcPr>
            <w:tcW w:w="12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0</w:t>
            </w:r>
          </w:p>
        </w:tc>
        <w:tc>
          <w:tcPr>
            <w:tcW w:w="12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</w:t>
            </w:r>
          </w:p>
        </w:tc>
      </w:tr>
      <w:tr w:rsidR="00702B45" w:rsidRPr="00702B45" w:rsidTr="00DF4098">
        <w:trPr>
          <w:cantSplit/>
        </w:trPr>
        <w:tc>
          <w:tcPr>
            <w:tcW w:w="100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Total</w:t>
            </w:r>
          </w:p>
        </w:tc>
        <w:tc>
          <w:tcPr>
            <w:tcW w:w="120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12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100.0</w:t>
            </w:r>
          </w:p>
        </w:tc>
      </w:tr>
      <w:tr w:rsidR="00702B45" w:rsidRPr="00702B45" w:rsidTr="00DF4098">
        <w:trPr>
          <w:cantSplit/>
        </w:trPr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a. Listwise deletion based on all variables in the procedure.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tbl>
      <w:tblPr>
        <w:tblW w:w="3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3"/>
        <w:gridCol w:w="1385"/>
      </w:tblGrid>
      <w:tr w:rsidR="00702B45" w:rsidRPr="00702B45" w:rsidTr="00DF4098">
        <w:trPr>
          <w:cantSplit/>
        </w:trPr>
        <w:tc>
          <w:tcPr>
            <w:tcW w:w="3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Reliability Statistics</w:t>
            </w:r>
          </w:p>
        </w:tc>
      </w:tr>
      <w:tr w:rsidR="00702B45" w:rsidRPr="00702B45" w:rsidTr="00DF4098">
        <w:trPr>
          <w:cantSplit/>
        </w:trPr>
        <w:tc>
          <w:tcPr>
            <w:tcW w:w="177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Cronbach's Alpha</w:t>
            </w:r>
          </w:p>
        </w:tc>
        <w:tc>
          <w:tcPr>
            <w:tcW w:w="138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 of Items</w:t>
            </w:r>
          </w:p>
        </w:tc>
      </w:tr>
      <w:tr w:rsidR="00702B45" w:rsidRPr="00702B45" w:rsidTr="00DF4098">
        <w:trPr>
          <w:cantSplit/>
        </w:trPr>
        <w:tc>
          <w:tcPr>
            <w:tcW w:w="1772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.909</w:t>
            </w:r>
          </w:p>
        </w:tc>
        <w:tc>
          <w:tcPr>
            <w:tcW w:w="138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15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tbl>
      <w:tblPr>
        <w:tblW w:w="79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2"/>
        <w:gridCol w:w="1723"/>
        <w:gridCol w:w="1723"/>
        <w:gridCol w:w="1723"/>
        <w:gridCol w:w="1723"/>
      </w:tblGrid>
      <w:tr w:rsidR="00702B45" w:rsidRPr="00702B45" w:rsidTr="00DF4098">
        <w:trPr>
          <w:cantSplit/>
        </w:trPr>
        <w:tc>
          <w:tcPr>
            <w:tcW w:w="79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Item-Total Statistics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Scale Mean if Item Deleted</w:t>
            </w:r>
          </w:p>
        </w:tc>
        <w:tc>
          <w:tcPr>
            <w:tcW w:w="17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Scale Variance if Item Deleted</w:t>
            </w:r>
          </w:p>
        </w:tc>
        <w:tc>
          <w:tcPr>
            <w:tcW w:w="17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Corrected Item-Total Correlation</w:t>
            </w:r>
          </w:p>
        </w:tc>
        <w:tc>
          <w:tcPr>
            <w:tcW w:w="172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Cronbach's Alpha if Item Deleted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</w:t>
            </w:r>
          </w:p>
        </w:tc>
        <w:tc>
          <w:tcPr>
            <w:tcW w:w="172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46.7000</w:t>
            </w:r>
          </w:p>
        </w:tc>
        <w:tc>
          <w:tcPr>
            <w:tcW w:w="17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41.168</w:t>
            </w:r>
          </w:p>
        </w:tc>
        <w:tc>
          <w:tcPr>
            <w:tcW w:w="17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.705</w:t>
            </w:r>
          </w:p>
        </w:tc>
        <w:tc>
          <w:tcPr>
            <w:tcW w:w="17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.901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KD_2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46.9000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39.253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.737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.898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KD_3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46.6500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44.450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.327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.911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KD_4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46.6500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43.082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.909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KD_5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46.7500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40.618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.686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.901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KD_6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46.8000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39.747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.816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.896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KD_7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46.7000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41.168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.537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.906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KD_8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46.9000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41.989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.573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.905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KD_9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46.8500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41.187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.508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.907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KD_10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46.7000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41.379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.514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.907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KD_11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46.6000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42.358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.533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.906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KD_12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46.8000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41.853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.547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.905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KD_13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46.7500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41.145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.548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.906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KD_14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46.8500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38.661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.783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.896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KD_15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46.8000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39.221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.782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.897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72"/>
        <w:gridCol w:w="472"/>
        <w:gridCol w:w="472"/>
        <w:gridCol w:w="472"/>
        <w:gridCol w:w="472"/>
        <w:gridCol w:w="472"/>
        <w:gridCol w:w="466"/>
      </w:tblGrid>
      <w:tr w:rsidR="00702B45" w:rsidRPr="00702B45" w:rsidTr="00DF4098">
        <w:trPr>
          <w:trHeight w:val="255"/>
        </w:trPr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No. Responden</w:t>
            </w:r>
          </w:p>
        </w:tc>
        <w:tc>
          <w:tcPr>
            <w:tcW w:w="4169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Komik Digital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Jumlah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MB_10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MB_11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MB_12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MB_13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MB_14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MB_15</w:t>
            </w: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702B45" w:rsidRPr="00702B45" w:rsidTr="00DF4098">
        <w:trPr>
          <w:trHeight w:val="255"/>
        </w:trPr>
        <w:tc>
          <w:tcPr>
            <w:tcW w:w="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br w:type="page"/>
      </w:r>
      <w:r w:rsidRPr="00702B4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  <w:lastRenderedPageBreak/>
        <w:t>Correlations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"/>
        <w:gridCol w:w="577"/>
        <w:gridCol w:w="366"/>
        <w:gridCol w:w="416"/>
        <w:gridCol w:w="376"/>
        <w:gridCol w:w="416"/>
        <w:gridCol w:w="376"/>
        <w:gridCol w:w="416"/>
        <w:gridCol w:w="416"/>
        <w:gridCol w:w="376"/>
        <w:gridCol w:w="416"/>
        <w:gridCol w:w="431"/>
        <w:gridCol w:w="431"/>
        <w:gridCol w:w="431"/>
        <w:gridCol w:w="431"/>
        <w:gridCol w:w="431"/>
        <w:gridCol w:w="431"/>
        <w:gridCol w:w="605"/>
      </w:tblGrid>
      <w:tr w:rsidR="00702B45" w:rsidRPr="00702B45" w:rsidTr="00DF4098">
        <w:trPr>
          <w:cantSplit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Correlations</w:t>
            </w:r>
          </w:p>
        </w:tc>
      </w:tr>
      <w:tr w:rsidR="00702B45" w:rsidRPr="00702B45" w:rsidTr="00DF4098">
        <w:trPr>
          <w:cantSplit/>
        </w:trPr>
        <w:tc>
          <w:tcPr>
            <w:tcW w:w="816" w:type="pct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MB_2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MB_3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MB_4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MB_5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MB_6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MB_7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MB_8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MB_9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MB_10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MB_11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MB_12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MB_13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MB_14</w:t>
            </w:r>
          </w:p>
        </w:tc>
        <w:tc>
          <w:tcPr>
            <w:tcW w:w="25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MB_15</w:t>
            </w:r>
          </w:p>
        </w:tc>
        <w:tc>
          <w:tcPr>
            <w:tcW w:w="31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Minat_baca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</w:t>
            </w:r>
          </w:p>
        </w:tc>
        <w:tc>
          <w:tcPr>
            <w:tcW w:w="501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.404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.062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.103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.036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.404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.334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.185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31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.078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.795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.666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.881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.078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.434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.017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MB_2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.404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.427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.944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-.216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.737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.078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.778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.371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MB_3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.427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.406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.427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.288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.703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.237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.722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.075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.314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MB_4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MB_5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.570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.765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.537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.795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.778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.121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.778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.015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MB_6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MB_7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MB_8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.103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-.089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.577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.317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.512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.666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.371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.121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.708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.371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.830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.173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.021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MB_9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MB_10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.036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.406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.396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-.089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.374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.177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.147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.590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.881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.075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.084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.708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.104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.455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.537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.006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MB_11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.404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.427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.944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-.216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.737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.078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.778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.371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MB_12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.334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.944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.288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.051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.374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.944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.092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-.243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.830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.104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.698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.303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.004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MB_13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.185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.703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.570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.577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.177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.092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.254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.513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.434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.455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.266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.698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.280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.021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MB_14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.461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.449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.299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.645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.551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.046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.018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.012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.359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MB_15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.237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.765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.317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.147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-.216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-.243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.254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.223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.314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.173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.537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.360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.303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.280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.344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Minat_baca</w:t>
            </w: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Pearson Correlation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.529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.737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.722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.537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.512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.590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.737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.621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.513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**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.223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 (2-tailed)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.017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.015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.006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.004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.021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.344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rPr>
          <w:cantSplit/>
        </w:trPr>
        <w:tc>
          <w:tcPr>
            <w:tcW w:w="316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501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258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2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31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*. Correlation is significant at the 0.05 level (2-tailed).</w:t>
            </w:r>
          </w:p>
        </w:tc>
      </w:tr>
      <w:tr w:rsidR="00702B45" w:rsidRPr="00702B45" w:rsidTr="00DF4098">
        <w:trPr>
          <w:cantSplit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**. Correlation is significant at the 0.01 level (2-tailed).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  <w:sectPr w:rsidR="00702B45" w:rsidRPr="00702B45" w:rsidSect="004C6A6A">
          <w:pgSz w:w="11907" w:h="16840" w:code="9"/>
          <w:pgMar w:top="2268" w:right="1701" w:bottom="1701" w:left="2268" w:header="720" w:footer="720" w:gutter="0"/>
          <w:cols w:space="720"/>
          <w:noEndnote/>
          <w:docGrid w:linePitch="299"/>
        </w:sect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</w:pPr>
      <w:r w:rsidRPr="00702B4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  <w:lastRenderedPageBreak/>
        <w:t>Reliability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</w:pPr>
    </w:p>
    <w:tbl>
      <w:tblPr>
        <w:tblW w:w="47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"/>
        <w:gridCol w:w="1346"/>
        <w:gridCol w:w="1203"/>
        <w:gridCol w:w="1203"/>
      </w:tblGrid>
      <w:tr w:rsidR="00702B45" w:rsidRPr="00702B45" w:rsidTr="00DF4098">
        <w:trPr>
          <w:cantSplit/>
        </w:trPr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Case Processing Summary</w:t>
            </w:r>
          </w:p>
        </w:tc>
      </w:tr>
      <w:tr w:rsidR="00702B45" w:rsidRPr="00702B45" w:rsidTr="00DF4098">
        <w:trPr>
          <w:cantSplit/>
        </w:trPr>
        <w:tc>
          <w:tcPr>
            <w:tcW w:w="234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120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%</w:t>
            </w:r>
          </w:p>
        </w:tc>
      </w:tr>
      <w:tr w:rsidR="00702B45" w:rsidRPr="00702B45" w:rsidTr="00DF4098">
        <w:trPr>
          <w:cantSplit/>
        </w:trPr>
        <w:tc>
          <w:tcPr>
            <w:tcW w:w="100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Cases</w:t>
            </w:r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Valid</w:t>
            </w:r>
          </w:p>
        </w:tc>
        <w:tc>
          <w:tcPr>
            <w:tcW w:w="120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12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100.0</w:t>
            </w:r>
          </w:p>
        </w:tc>
      </w:tr>
      <w:tr w:rsidR="00702B45" w:rsidRPr="00702B45" w:rsidTr="00DF4098">
        <w:trPr>
          <w:cantSplit/>
        </w:trPr>
        <w:tc>
          <w:tcPr>
            <w:tcW w:w="100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Excluded</w:t>
            </w: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vertAlign w:val="superscript"/>
                <w:lang w:val="id"/>
              </w:rPr>
              <w:t>a</w:t>
            </w:r>
          </w:p>
        </w:tc>
        <w:tc>
          <w:tcPr>
            <w:tcW w:w="12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0</w:t>
            </w:r>
          </w:p>
        </w:tc>
        <w:tc>
          <w:tcPr>
            <w:tcW w:w="12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</w:t>
            </w:r>
          </w:p>
        </w:tc>
      </w:tr>
      <w:tr w:rsidR="00702B45" w:rsidRPr="00702B45" w:rsidTr="00DF4098">
        <w:trPr>
          <w:cantSplit/>
        </w:trPr>
        <w:tc>
          <w:tcPr>
            <w:tcW w:w="100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34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Total</w:t>
            </w:r>
          </w:p>
        </w:tc>
        <w:tc>
          <w:tcPr>
            <w:tcW w:w="120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12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100.0</w:t>
            </w:r>
          </w:p>
        </w:tc>
      </w:tr>
      <w:tr w:rsidR="00702B45" w:rsidRPr="00702B45" w:rsidTr="00DF4098">
        <w:trPr>
          <w:cantSplit/>
        </w:trPr>
        <w:tc>
          <w:tcPr>
            <w:tcW w:w="47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a. Listwise deletion based on all variables in the procedure.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tbl>
      <w:tblPr>
        <w:tblW w:w="3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3"/>
        <w:gridCol w:w="1385"/>
      </w:tblGrid>
      <w:tr w:rsidR="00702B45" w:rsidRPr="00702B45" w:rsidTr="00DF4098">
        <w:trPr>
          <w:cantSplit/>
        </w:trPr>
        <w:tc>
          <w:tcPr>
            <w:tcW w:w="3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Reliability Statistics</w:t>
            </w:r>
          </w:p>
        </w:tc>
      </w:tr>
      <w:tr w:rsidR="00702B45" w:rsidRPr="00702B45" w:rsidTr="00DF4098">
        <w:trPr>
          <w:cantSplit/>
        </w:trPr>
        <w:tc>
          <w:tcPr>
            <w:tcW w:w="177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Cronbach's Alpha</w:t>
            </w:r>
          </w:p>
        </w:tc>
        <w:tc>
          <w:tcPr>
            <w:tcW w:w="138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 of Items</w:t>
            </w:r>
          </w:p>
        </w:tc>
      </w:tr>
      <w:tr w:rsidR="00702B45" w:rsidRPr="00702B45" w:rsidTr="00DF4098">
        <w:trPr>
          <w:cantSplit/>
        </w:trPr>
        <w:tc>
          <w:tcPr>
            <w:tcW w:w="1772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.907</w:t>
            </w:r>
          </w:p>
        </w:tc>
        <w:tc>
          <w:tcPr>
            <w:tcW w:w="138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15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tbl>
      <w:tblPr>
        <w:tblW w:w="79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2"/>
        <w:gridCol w:w="1723"/>
        <w:gridCol w:w="1723"/>
        <w:gridCol w:w="1723"/>
        <w:gridCol w:w="1723"/>
      </w:tblGrid>
      <w:tr w:rsidR="00702B45" w:rsidRPr="00702B45" w:rsidTr="00DF4098">
        <w:trPr>
          <w:cantSplit/>
        </w:trPr>
        <w:tc>
          <w:tcPr>
            <w:tcW w:w="79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Item-Total Statistics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Scale Mean if Item Deleted</w:t>
            </w:r>
          </w:p>
        </w:tc>
        <w:tc>
          <w:tcPr>
            <w:tcW w:w="17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Scale Variance if Item Deleted</w:t>
            </w:r>
          </w:p>
        </w:tc>
        <w:tc>
          <w:tcPr>
            <w:tcW w:w="17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Corrected Item-Total Correlation</w:t>
            </w:r>
          </w:p>
        </w:tc>
        <w:tc>
          <w:tcPr>
            <w:tcW w:w="172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Cronbach's Alpha if Item Deleted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</w:t>
            </w:r>
          </w:p>
        </w:tc>
        <w:tc>
          <w:tcPr>
            <w:tcW w:w="172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44.5000</w:t>
            </w:r>
          </w:p>
        </w:tc>
        <w:tc>
          <w:tcPr>
            <w:tcW w:w="17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45.105</w:t>
            </w:r>
          </w:p>
        </w:tc>
        <w:tc>
          <w:tcPr>
            <w:tcW w:w="17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.429</w:t>
            </w:r>
          </w:p>
        </w:tc>
        <w:tc>
          <w:tcPr>
            <w:tcW w:w="17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.909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MB_2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44.3500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44.450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.689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.898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MB_3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44.7000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42.432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.652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.900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MB_4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44.4500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43.313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.873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.893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MB_5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44.6500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45.818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.454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.907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MB_6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44.4500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43.313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.873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.893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MB_7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44.4500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43.313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.873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.893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MB_8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44.2500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46.513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.436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.907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MB_9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44.4500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43.313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.873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.893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MB_10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45.3500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43.713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.488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.908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MB_11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44.3500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44.450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.689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.898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MB_12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44.3000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46.116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.565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.903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MB_13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44.4000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47.200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.451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.906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MB_14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44.4500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43.313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.873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.893</w:t>
            </w:r>
          </w:p>
        </w:tc>
      </w:tr>
      <w:tr w:rsidR="00702B45" w:rsidRPr="00702B45" w:rsidTr="00DF4098">
        <w:trPr>
          <w:cantSplit/>
        </w:trPr>
        <w:tc>
          <w:tcPr>
            <w:tcW w:w="102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MB_15</w:t>
            </w:r>
          </w:p>
        </w:tc>
        <w:tc>
          <w:tcPr>
            <w:tcW w:w="172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44.7000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49.274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.124</w:t>
            </w:r>
          </w:p>
        </w:tc>
        <w:tc>
          <w:tcPr>
            <w:tcW w:w="17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.918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br w:type="page"/>
      </w: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Lampiran 5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"/>
        </w:rPr>
        <w:t>Hasil Penyebaran Angket Penelitian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1"/>
        <w:gridCol w:w="452"/>
        <w:gridCol w:w="452"/>
        <w:gridCol w:w="452"/>
        <w:gridCol w:w="452"/>
        <w:gridCol w:w="452"/>
        <w:gridCol w:w="452"/>
        <w:gridCol w:w="452"/>
        <w:gridCol w:w="452"/>
        <w:gridCol w:w="501"/>
        <w:gridCol w:w="501"/>
        <w:gridCol w:w="501"/>
        <w:gridCol w:w="501"/>
        <w:gridCol w:w="501"/>
        <w:gridCol w:w="501"/>
        <w:gridCol w:w="495"/>
      </w:tblGrid>
      <w:tr w:rsidR="00702B45" w:rsidRPr="00702B45" w:rsidTr="00DF4098">
        <w:trPr>
          <w:trHeight w:val="255"/>
          <w:tblHeader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No. Responden </w:t>
            </w:r>
          </w:p>
        </w:tc>
        <w:tc>
          <w:tcPr>
            <w:tcW w:w="4655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Komik Digital</w:t>
            </w:r>
          </w:p>
        </w:tc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Jumlah</w:t>
            </w:r>
          </w:p>
        </w:tc>
      </w:tr>
      <w:tr w:rsidR="00702B45" w:rsidRPr="00702B45" w:rsidTr="00DF4098">
        <w:trPr>
          <w:trHeight w:val="255"/>
          <w:tblHeader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KD_6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KD_8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KD_9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KD_11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KD_14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KD_15</w:t>
            </w:r>
          </w:p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702B45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7"/>
        <w:gridCol w:w="457"/>
        <w:gridCol w:w="457"/>
        <w:gridCol w:w="457"/>
        <w:gridCol w:w="457"/>
        <w:gridCol w:w="457"/>
        <w:gridCol w:w="458"/>
        <w:gridCol w:w="458"/>
        <w:gridCol w:w="458"/>
        <w:gridCol w:w="458"/>
        <w:gridCol w:w="505"/>
        <w:gridCol w:w="505"/>
        <w:gridCol w:w="505"/>
        <w:gridCol w:w="505"/>
        <w:gridCol w:w="505"/>
        <w:gridCol w:w="489"/>
      </w:tblGrid>
      <w:tr w:rsidR="00702B45" w:rsidRPr="00702B45" w:rsidTr="00DF4098">
        <w:trPr>
          <w:trHeight w:val="255"/>
          <w:tblHeader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No. Responden </w:t>
            </w:r>
          </w:p>
        </w:tc>
        <w:tc>
          <w:tcPr>
            <w:tcW w:w="4655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Minat Baca</w:t>
            </w:r>
          </w:p>
        </w:tc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Jumlah</w:t>
            </w:r>
          </w:p>
        </w:tc>
      </w:tr>
      <w:tr w:rsidR="00702B45" w:rsidRPr="00702B45" w:rsidTr="00DF4098">
        <w:trPr>
          <w:trHeight w:val="255"/>
          <w:tblHeader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MB_6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MB_8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MB_9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MB_10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MB_11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MB_12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MB_13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MB_14</w:t>
            </w:r>
          </w:p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</w:tr>
      <w:tr w:rsidR="00702B45" w:rsidRPr="00702B45" w:rsidTr="00DF4098">
        <w:trPr>
          <w:trHeight w:val="255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  <w:sectPr w:rsidR="00702B45" w:rsidRPr="00702B45" w:rsidSect="004C6A6A">
          <w:pgSz w:w="11907" w:h="16840" w:code="9"/>
          <w:pgMar w:top="2268" w:right="1701" w:bottom="1701" w:left="2268" w:header="1134" w:footer="1134" w:gutter="0"/>
          <w:cols w:space="720"/>
          <w:titlePg/>
          <w:docGrid w:linePitch="360"/>
        </w:sect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sz w:val="24"/>
          <w:szCs w:val="24"/>
        </w:rPr>
        <w:lastRenderedPageBreak/>
        <w:t>Lampiran 6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sz w:val="24"/>
          <w:szCs w:val="24"/>
        </w:rPr>
        <w:t>Daftar Perolehan Nilai Pretest dan Posttest</w:t>
      </w:r>
    </w:p>
    <w:tbl>
      <w:tblPr>
        <w:tblW w:w="7392" w:type="dxa"/>
        <w:tblInd w:w="108" w:type="dxa"/>
        <w:tblLook w:val="04A0" w:firstRow="1" w:lastRow="0" w:firstColumn="1" w:lastColumn="0" w:noHBand="0" w:noVBand="1"/>
      </w:tblPr>
      <w:tblGrid>
        <w:gridCol w:w="576"/>
        <w:gridCol w:w="3580"/>
        <w:gridCol w:w="1798"/>
        <w:gridCol w:w="1438"/>
      </w:tblGrid>
      <w:tr w:rsidR="00702B45" w:rsidRPr="00702B45" w:rsidTr="00DF4098">
        <w:trPr>
          <w:trHeight w:val="31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No.</w:t>
            </w:r>
          </w:p>
        </w:tc>
        <w:tc>
          <w:tcPr>
            <w:tcW w:w="3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Nama Peserta Didik</w:t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Nilai Kelas Eksperimen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Post Test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A. Zaki Yani Saputra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Achmad Marzuqi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Aditya Puja Kusuma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Ahlami Fauzan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Ainun Mujayanah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Alzena Syafa Rifdah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Arkan Zharif Al-Faruq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Azra Arina Nada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Daren Aryaloka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Devan Rafandra Heriyadi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Ega Zakariyah Alamsyah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Fachry Gian Ardhani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Faqih Qunurul Bahri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Farel Khafidz Ardiansyah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Fikri Al Farizi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Huddan Ibra Syah Akhmadda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Indri Menzi Rizqia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Isnaeni Afriana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Kanza Alvina Khoerunnisa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Keyla Iffatul Nasya Byla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576"/>
        <w:gridCol w:w="3580"/>
        <w:gridCol w:w="2081"/>
        <w:gridCol w:w="1701"/>
      </w:tblGrid>
      <w:tr w:rsidR="00702B45" w:rsidRPr="00702B45" w:rsidTr="00DF4098">
        <w:trPr>
          <w:trHeight w:val="31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No.</w:t>
            </w:r>
          </w:p>
        </w:tc>
        <w:tc>
          <w:tcPr>
            <w:tcW w:w="3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Nama Peserta Didik</w:t>
            </w:r>
          </w:p>
        </w:tc>
        <w:tc>
          <w:tcPr>
            <w:tcW w:w="3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Nilai Kelas Kontrol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Post Test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Keysha Dhia Alwani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Khansa Nazifa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Khanza Dwi Oktaviyani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Lintang Ufaira Zahra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Muhamad Albasyitu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Muhamad Robby Amzar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Muhammad Faqikhudin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Mukhamad Asrya Irmandha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Nabila An Najah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Naila Hafizah Zulfa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Naina Aisya Nisriina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Naisya Bilqist Priyatna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Nayla Perdana Putri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Nur Avizah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Rendi Liano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Revan Aditia Pratama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Sakila Nur Khofifah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Silviyana Kusuma Dewi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702B45" w:rsidRPr="00702B45" w:rsidTr="00DF409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Zanuba Zahratul Ula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</w:tr>
      <w:tr w:rsidR="00702B45" w:rsidRPr="00702B45" w:rsidTr="00DF4098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Zaiidane Nadhir Al Fatih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B45" w:rsidRPr="00702B45" w:rsidRDefault="00702B45" w:rsidP="00702B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02B4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702B45">
        <w:rPr>
          <w:rFonts w:ascii="Times New Roman" w:eastAsia="Times New Roman" w:hAnsi="Times New Roman" w:cs="Times New Roman"/>
          <w:sz w:val="24"/>
          <w:szCs w:val="24"/>
        </w:rPr>
        <w:lastRenderedPageBreak/>
        <w:t>Lampiran 7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sz w:val="24"/>
          <w:szCs w:val="24"/>
        </w:rPr>
        <w:t>Hasil perhitungan SPSS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spacing w:line="4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"/>
        </w:rPr>
        <w:t>Hasil Perhitungan Regresi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tbl>
      <w:tblPr>
        <w:tblW w:w="47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3"/>
        <w:gridCol w:w="1481"/>
        <w:gridCol w:w="1481"/>
        <w:gridCol w:w="1033"/>
      </w:tblGrid>
      <w:tr w:rsidR="00702B45" w:rsidRPr="00702B45" w:rsidTr="00DF4098">
        <w:trPr>
          <w:cantSplit/>
        </w:trPr>
        <w:tc>
          <w:tcPr>
            <w:tcW w:w="47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Variables Entered/Removed</w:t>
            </w: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vertAlign w:val="superscript"/>
                <w:lang w:val="id"/>
              </w:rPr>
              <w:t>a</w:t>
            </w:r>
          </w:p>
        </w:tc>
      </w:tr>
      <w:tr w:rsidR="00702B45" w:rsidRPr="00702B45" w:rsidTr="00DF4098">
        <w:trPr>
          <w:cantSplit/>
        </w:trPr>
        <w:tc>
          <w:tcPr>
            <w:tcW w:w="80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Model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Variables Entered</w:t>
            </w:r>
          </w:p>
        </w:tc>
        <w:tc>
          <w:tcPr>
            <w:tcW w:w="148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Variables Removed</w:t>
            </w:r>
          </w:p>
        </w:tc>
        <w:tc>
          <w:tcPr>
            <w:tcW w:w="103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Method</w:t>
            </w:r>
          </w:p>
        </w:tc>
      </w:tr>
      <w:tr w:rsidR="00702B45" w:rsidRPr="00702B45" w:rsidTr="00DF4098">
        <w:trPr>
          <w:cantSplit/>
        </w:trPr>
        <w:tc>
          <w:tcPr>
            <w:tcW w:w="80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1</w:t>
            </w:r>
          </w:p>
        </w:tc>
        <w:tc>
          <w:tcPr>
            <w:tcW w:w="148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Komik_Digital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b</w:t>
            </w:r>
          </w:p>
        </w:tc>
        <w:tc>
          <w:tcPr>
            <w:tcW w:w="148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</w:t>
            </w:r>
          </w:p>
        </w:tc>
        <w:tc>
          <w:tcPr>
            <w:tcW w:w="103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Enter</w:t>
            </w:r>
          </w:p>
        </w:tc>
      </w:tr>
      <w:tr w:rsidR="00702B45" w:rsidRPr="00702B45" w:rsidTr="00DF4098">
        <w:trPr>
          <w:cantSplit/>
        </w:trPr>
        <w:tc>
          <w:tcPr>
            <w:tcW w:w="47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a. Dependent Variable: Minat_Baca</w:t>
            </w:r>
          </w:p>
        </w:tc>
      </w:tr>
      <w:tr w:rsidR="00702B45" w:rsidRPr="00702B45" w:rsidTr="00DF4098">
        <w:trPr>
          <w:cantSplit/>
        </w:trPr>
        <w:tc>
          <w:tcPr>
            <w:tcW w:w="47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b. All requested variables entered.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tbl>
      <w:tblPr>
        <w:tblW w:w="58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2"/>
        <w:gridCol w:w="1033"/>
        <w:gridCol w:w="1095"/>
        <w:gridCol w:w="1482"/>
        <w:gridCol w:w="1482"/>
      </w:tblGrid>
      <w:tr w:rsidR="00702B45" w:rsidRPr="00702B45" w:rsidTr="00DF4098">
        <w:trPr>
          <w:cantSplit/>
        </w:trPr>
        <w:tc>
          <w:tcPr>
            <w:tcW w:w="58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Model Summary</w:t>
            </w:r>
          </w:p>
        </w:tc>
      </w:tr>
      <w:tr w:rsidR="00702B45" w:rsidRPr="00702B45" w:rsidTr="00DF4098">
        <w:trPr>
          <w:cantSplit/>
        </w:trPr>
        <w:tc>
          <w:tcPr>
            <w:tcW w:w="802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Model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R</w:t>
            </w:r>
          </w:p>
        </w:tc>
        <w:tc>
          <w:tcPr>
            <w:tcW w:w="109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R Square</w:t>
            </w:r>
          </w:p>
        </w:tc>
        <w:tc>
          <w:tcPr>
            <w:tcW w:w="148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Adjusted R Square</w:t>
            </w:r>
          </w:p>
        </w:tc>
        <w:tc>
          <w:tcPr>
            <w:tcW w:w="148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Std. Error of the Estimate</w:t>
            </w:r>
          </w:p>
        </w:tc>
      </w:tr>
      <w:tr w:rsidR="00702B45" w:rsidRPr="00702B45" w:rsidTr="00DF4098">
        <w:trPr>
          <w:cantSplit/>
        </w:trPr>
        <w:tc>
          <w:tcPr>
            <w:tcW w:w="802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1</w:t>
            </w:r>
          </w:p>
        </w:tc>
        <w:tc>
          <w:tcPr>
            <w:tcW w:w="103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.622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a</w:t>
            </w:r>
          </w:p>
        </w:tc>
        <w:tc>
          <w:tcPr>
            <w:tcW w:w="109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.387</w:t>
            </w:r>
          </w:p>
        </w:tc>
        <w:tc>
          <w:tcPr>
            <w:tcW w:w="148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.371</w:t>
            </w:r>
          </w:p>
        </w:tc>
        <w:tc>
          <w:tcPr>
            <w:tcW w:w="148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2.49709</w:t>
            </w:r>
          </w:p>
        </w:tc>
      </w:tr>
      <w:tr w:rsidR="00702B45" w:rsidRPr="00702B45" w:rsidTr="00DF4098">
        <w:trPr>
          <w:cantSplit/>
        </w:trPr>
        <w:tc>
          <w:tcPr>
            <w:tcW w:w="58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a. Predictors: (Constant), Komik_Digital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tbl>
      <w:tblPr>
        <w:tblW w:w="80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1295"/>
        <w:gridCol w:w="1482"/>
        <w:gridCol w:w="1034"/>
        <w:gridCol w:w="1420"/>
        <w:gridCol w:w="1034"/>
        <w:gridCol w:w="1034"/>
      </w:tblGrid>
      <w:tr w:rsidR="00702B45" w:rsidRPr="00702B45" w:rsidTr="00DF4098">
        <w:trPr>
          <w:cantSplit/>
        </w:trPr>
        <w:tc>
          <w:tcPr>
            <w:tcW w:w="80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ANOVA</w:t>
            </w: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vertAlign w:val="superscript"/>
                <w:lang w:val="id"/>
              </w:rPr>
              <w:t>a</w:t>
            </w:r>
          </w:p>
        </w:tc>
      </w:tr>
      <w:tr w:rsidR="00702B45" w:rsidRPr="00702B45" w:rsidTr="00DF4098">
        <w:trPr>
          <w:cantSplit/>
        </w:trPr>
        <w:tc>
          <w:tcPr>
            <w:tcW w:w="203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Model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Sum of Squares</w:t>
            </w:r>
          </w:p>
        </w:tc>
        <w:tc>
          <w:tcPr>
            <w:tcW w:w="10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df</w:t>
            </w:r>
          </w:p>
        </w:tc>
        <w:tc>
          <w:tcPr>
            <w:tcW w:w="141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Mean Square</w:t>
            </w:r>
          </w:p>
        </w:tc>
        <w:tc>
          <w:tcPr>
            <w:tcW w:w="10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F</w:t>
            </w:r>
          </w:p>
        </w:tc>
        <w:tc>
          <w:tcPr>
            <w:tcW w:w="103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</w:t>
            </w:r>
          </w:p>
        </w:tc>
      </w:tr>
      <w:tr w:rsidR="00702B45" w:rsidRPr="00702B45" w:rsidTr="00DF4098">
        <w:trPr>
          <w:cantSplit/>
        </w:trPr>
        <w:tc>
          <w:tcPr>
            <w:tcW w:w="74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1</w:t>
            </w:r>
          </w:p>
        </w:tc>
        <w:tc>
          <w:tcPr>
            <w:tcW w:w="129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Regression</w:t>
            </w:r>
          </w:p>
        </w:tc>
        <w:tc>
          <w:tcPr>
            <w:tcW w:w="148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149.453</w:t>
            </w:r>
          </w:p>
        </w:tc>
        <w:tc>
          <w:tcPr>
            <w:tcW w:w="10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</w:t>
            </w:r>
          </w:p>
        </w:tc>
        <w:tc>
          <w:tcPr>
            <w:tcW w:w="141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149.453</w:t>
            </w:r>
          </w:p>
        </w:tc>
        <w:tc>
          <w:tcPr>
            <w:tcW w:w="10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23.968</w:t>
            </w:r>
          </w:p>
        </w:tc>
        <w:tc>
          <w:tcPr>
            <w:tcW w:w="10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b</w:t>
            </w:r>
          </w:p>
        </w:tc>
      </w:tr>
      <w:tr w:rsidR="00702B45" w:rsidRPr="00702B45" w:rsidTr="00DF4098">
        <w:trPr>
          <w:cantSplit/>
        </w:trPr>
        <w:tc>
          <w:tcPr>
            <w:tcW w:w="74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2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Residual</w:t>
            </w:r>
          </w:p>
        </w:tc>
        <w:tc>
          <w:tcPr>
            <w:tcW w:w="14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236.947</w:t>
            </w: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38</w:t>
            </w:r>
          </w:p>
        </w:tc>
        <w:tc>
          <w:tcPr>
            <w:tcW w:w="141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6.235</w:t>
            </w: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rPr>
          <w:cantSplit/>
        </w:trPr>
        <w:tc>
          <w:tcPr>
            <w:tcW w:w="74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129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Total</w:t>
            </w:r>
          </w:p>
        </w:tc>
        <w:tc>
          <w:tcPr>
            <w:tcW w:w="148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386.400</w:t>
            </w: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39</w:t>
            </w:r>
          </w:p>
        </w:tc>
        <w:tc>
          <w:tcPr>
            <w:tcW w:w="141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</w:tr>
      <w:tr w:rsidR="00702B45" w:rsidRPr="00702B45" w:rsidTr="00DF4098">
        <w:trPr>
          <w:cantSplit/>
        </w:trPr>
        <w:tc>
          <w:tcPr>
            <w:tcW w:w="80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a. Dependent Variable: Minat_Baca</w:t>
            </w:r>
          </w:p>
        </w:tc>
      </w:tr>
      <w:tr w:rsidR="00702B45" w:rsidRPr="00702B45" w:rsidTr="00DF4098">
        <w:trPr>
          <w:cantSplit/>
        </w:trPr>
        <w:tc>
          <w:tcPr>
            <w:tcW w:w="80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b. Predictors: (Constant), Komik_Digital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tbl>
      <w:tblPr>
        <w:tblW w:w="8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1"/>
        <w:gridCol w:w="1482"/>
        <w:gridCol w:w="1342"/>
        <w:gridCol w:w="1342"/>
        <w:gridCol w:w="1482"/>
        <w:gridCol w:w="1033"/>
        <w:gridCol w:w="1033"/>
      </w:tblGrid>
      <w:tr w:rsidR="00702B45" w:rsidRPr="00702B45" w:rsidTr="00DF4098">
        <w:trPr>
          <w:cantSplit/>
        </w:trPr>
        <w:tc>
          <w:tcPr>
            <w:tcW w:w="84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Coefficients</w:t>
            </w: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vertAlign w:val="superscript"/>
                <w:lang w:val="id"/>
              </w:rPr>
              <w:t>a</w:t>
            </w:r>
          </w:p>
        </w:tc>
      </w:tr>
      <w:tr w:rsidR="00702B45" w:rsidRPr="00702B45" w:rsidTr="00DF4098">
        <w:trPr>
          <w:cantSplit/>
        </w:trPr>
        <w:tc>
          <w:tcPr>
            <w:tcW w:w="222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Model</w:t>
            </w:r>
          </w:p>
        </w:tc>
        <w:tc>
          <w:tcPr>
            <w:tcW w:w="268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Unstandardized Coefficients</w:t>
            </w:r>
          </w:p>
        </w:tc>
        <w:tc>
          <w:tcPr>
            <w:tcW w:w="1482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Standardized Coefficients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t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Sig.</w:t>
            </w:r>
          </w:p>
        </w:tc>
      </w:tr>
      <w:tr w:rsidR="00702B45" w:rsidRPr="00702B45" w:rsidTr="00DF4098">
        <w:trPr>
          <w:cantSplit/>
        </w:trPr>
        <w:tc>
          <w:tcPr>
            <w:tcW w:w="222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B</w:t>
            </w:r>
          </w:p>
        </w:tc>
        <w:tc>
          <w:tcPr>
            <w:tcW w:w="13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Std. Error</w:t>
            </w:r>
          </w:p>
        </w:tc>
        <w:tc>
          <w:tcPr>
            <w:tcW w:w="148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Beta</w:t>
            </w:r>
          </w:p>
        </w:tc>
        <w:tc>
          <w:tcPr>
            <w:tcW w:w="1033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</w:p>
        </w:tc>
      </w:tr>
      <w:tr w:rsidR="00702B45" w:rsidRPr="00702B45" w:rsidTr="00DF4098">
        <w:trPr>
          <w:cantSplit/>
        </w:trPr>
        <w:tc>
          <w:tcPr>
            <w:tcW w:w="74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1</w:t>
            </w:r>
          </w:p>
        </w:tc>
        <w:tc>
          <w:tcPr>
            <w:tcW w:w="148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(Constant)</w:t>
            </w:r>
          </w:p>
        </w:tc>
        <w:tc>
          <w:tcPr>
            <w:tcW w:w="134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22.346</w:t>
            </w:r>
          </w:p>
        </w:tc>
        <w:tc>
          <w:tcPr>
            <w:tcW w:w="13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4.807</w:t>
            </w:r>
          </w:p>
        </w:tc>
        <w:tc>
          <w:tcPr>
            <w:tcW w:w="14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10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4.649</w:t>
            </w:r>
          </w:p>
        </w:tc>
        <w:tc>
          <w:tcPr>
            <w:tcW w:w="10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</w:trPr>
        <w:tc>
          <w:tcPr>
            <w:tcW w:w="74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48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Komik_Digital</w:t>
            </w:r>
          </w:p>
        </w:tc>
        <w:tc>
          <w:tcPr>
            <w:tcW w:w="134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.509</w:t>
            </w:r>
          </w:p>
        </w:tc>
        <w:tc>
          <w:tcPr>
            <w:tcW w:w="13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.104</w:t>
            </w:r>
          </w:p>
        </w:tc>
        <w:tc>
          <w:tcPr>
            <w:tcW w:w="14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.622</w:t>
            </w: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4.896</w:t>
            </w:r>
          </w:p>
        </w:tc>
        <w:tc>
          <w:tcPr>
            <w:tcW w:w="10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</w:trPr>
        <w:tc>
          <w:tcPr>
            <w:tcW w:w="84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a. Dependent Variable: Minat_Baca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spacing w:after="0" w:line="4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"/>
        </w:rPr>
        <w:lastRenderedPageBreak/>
        <w:t>Uji Normalitas Awal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id"/>
        </w:rPr>
      </w:pPr>
    </w:p>
    <w:tbl>
      <w:tblPr>
        <w:tblW w:w="7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1"/>
        <w:gridCol w:w="1527"/>
        <w:gridCol w:w="1559"/>
        <w:gridCol w:w="1559"/>
      </w:tblGrid>
      <w:tr w:rsidR="00702B45" w:rsidRPr="00702B45" w:rsidTr="00DF4098">
        <w:trPr>
          <w:cantSplit/>
        </w:trPr>
        <w:tc>
          <w:tcPr>
            <w:tcW w:w="7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One-Sample Kolmogorov-Smirnov Test</w:t>
            </w:r>
          </w:p>
        </w:tc>
      </w:tr>
      <w:tr w:rsidR="00702B45" w:rsidRPr="00702B45" w:rsidTr="00DF4098">
        <w:trPr>
          <w:cantSplit/>
        </w:trPr>
        <w:tc>
          <w:tcPr>
            <w:tcW w:w="410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Pretest_eksperimen</w:t>
            </w:r>
          </w:p>
        </w:tc>
        <w:tc>
          <w:tcPr>
            <w:tcW w:w="155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Pretest_kontrol</w:t>
            </w:r>
          </w:p>
        </w:tc>
      </w:tr>
      <w:tr w:rsidR="00702B45" w:rsidRPr="00702B45" w:rsidTr="00DF4098">
        <w:trPr>
          <w:cantSplit/>
        </w:trPr>
        <w:tc>
          <w:tcPr>
            <w:tcW w:w="4108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155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155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258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Normal Parameters</w:t>
            </w: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vertAlign w:val="superscript"/>
                <w:lang w:val="id"/>
              </w:rPr>
              <w:t>a,b</w:t>
            </w:r>
          </w:p>
        </w:tc>
        <w:tc>
          <w:tcPr>
            <w:tcW w:w="15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Mean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69.4500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61.2500</w:t>
            </w:r>
          </w:p>
        </w:tc>
      </w:tr>
      <w:tr w:rsidR="00702B45" w:rsidRPr="00702B45" w:rsidTr="00DF4098">
        <w:trPr>
          <w:cantSplit/>
        </w:trPr>
        <w:tc>
          <w:tcPr>
            <w:tcW w:w="258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5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Std. Deviation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11.75842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13.78739</w:t>
            </w:r>
          </w:p>
        </w:tc>
      </w:tr>
      <w:tr w:rsidR="00702B45" w:rsidRPr="00702B45" w:rsidTr="00DF4098">
        <w:trPr>
          <w:cantSplit/>
        </w:trPr>
        <w:tc>
          <w:tcPr>
            <w:tcW w:w="258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Most Extreme Differences</w:t>
            </w:r>
          </w:p>
        </w:tc>
        <w:tc>
          <w:tcPr>
            <w:tcW w:w="15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Absolute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.185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.157</w:t>
            </w:r>
          </w:p>
        </w:tc>
      </w:tr>
      <w:tr w:rsidR="00702B45" w:rsidRPr="00702B45" w:rsidTr="00DF4098">
        <w:trPr>
          <w:cantSplit/>
        </w:trPr>
        <w:tc>
          <w:tcPr>
            <w:tcW w:w="258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5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Positive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.135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.095</w:t>
            </w:r>
          </w:p>
        </w:tc>
      </w:tr>
      <w:tr w:rsidR="00702B45" w:rsidRPr="00702B45" w:rsidTr="00DF4098">
        <w:trPr>
          <w:cantSplit/>
        </w:trPr>
        <w:tc>
          <w:tcPr>
            <w:tcW w:w="258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5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Negative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-.185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-.157</w:t>
            </w:r>
          </w:p>
        </w:tc>
      </w:tr>
      <w:tr w:rsidR="00702B45" w:rsidRPr="00702B45" w:rsidTr="00DF4098">
        <w:trPr>
          <w:cantSplit/>
        </w:trPr>
        <w:tc>
          <w:tcPr>
            <w:tcW w:w="41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Test Statistic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.185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.157</w:t>
            </w:r>
          </w:p>
        </w:tc>
      </w:tr>
      <w:tr w:rsidR="00702B45" w:rsidRPr="00702B45" w:rsidTr="00DF4098">
        <w:trPr>
          <w:cantSplit/>
        </w:trPr>
        <w:tc>
          <w:tcPr>
            <w:tcW w:w="410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Asymp. Sig. (2-tailed)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.072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c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c,d</w:t>
            </w:r>
          </w:p>
        </w:tc>
      </w:tr>
      <w:tr w:rsidR="00702B45" w:rsidRPr="00702B45" w:rsidTr="00DF4098">
        <w:trPr>
          <w:cantSplit/>
        </w:trPr>
        <w:tc>
          <w:tcPr>
            <w:tcW w:w="7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a. Test distribution is Normal.</w:t>
            </w:r>
          </w:p>
        </w:tc>
      </w:tr>
      <w:tr w:rsidR="00702B45" w:rsidRPr="00702B45" w:rsidTr="00DF4098">
        <w:trPr>
          <w:cantSplit/>
        </w:trPr>
        <w:tc>
          <w:tcPr>
            <w:tcW w:w="7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b. Calculated from data.</w:t>
            </w:r>
          </w:p>
        </w:tc>
      </w:tr>
      <w:tr w:rsidR="00702B45" w:rsidRPr="00702B45" w:rsidTr="00DF4098">
        <w:trPr>
          <w:cantSplit/>
        </w:trPr>
        <w:tc>
          <w:tcPr>
            <w:tcW w:w="7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c. Lilliefors Significance Correction.</w:t>
            </w:r>
          </w:p>
        </w:tc>
      </w:tr>
      <w:tr w:rsidR="00702B45" w:rsidRPr="00702B45" w:rsidTr="00DF4098">
        <w:trPr>
          <w:cantSplit/>
        </w:trPr>
        <w:tc>
          <w:tcPr>
            <w:tcW w:w="7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d. This is a lower bound of the true significance.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4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"/>
        </w:rPr>
      </w:pPr>
      <w:r w:rsidRPr="00702B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"/>
        </w:rPr>
        <w:t>Uji Normalitas Akhir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id"/>
        </w:rPr>
      </w:pPr>
    </w:p>
    <w:tbl>
      <w:tblPr>
        <w:tblW w:w="7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1"/>
        <w:gridCol w:w="1527"/>
        <w:gridCol w:w="1704"/>
        <w:gridCol w:w="1414"/>
      </w:tblGrid>
      <w:tr w:rsidR="00702B45" w:rsidRPr="00702B45" w:rsidTr="00DF4098">
        <w:trPr>
          <w:cantSplit/>
        </w:trPr>
        <w:tc>
          <w:tcPr>
            <w:tcW w:w="7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lang w:val="id"/>
              </w:rPr>
              <w:t>One-Sample Kolmogorov-Smirnov Test</w:t>
            </w:r>
          </w:p>
        </w:tc>
      </w:tr>
      <w:tr w:rsidR="00702B45" w:rsidRPr="00702B45" w:rsidTr="00DF4098">
        <w:trPr>
          <w:cantSplit/>
        </w:trPr>
        <w:tc>
          <w:tcPr>
            <w:tcW w:w="410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Posttest_eksperimen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Posttest_kontrol</w:t>
            </w:r>
          </w:p>
        </w:tc>
      </w:tr>
      <w:tr w:rsidR="00702B45" w:rsidRPr="00702B45" w:rsidTr="00DF4098">
        <w:trPr>
          <w:cantSplit/>
        </w:trPr>
        <w:tc>
          <w:tcPr>
            <w:tcW w:w="4108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</w:t>
            </w:r>
          </w:p>
        </w:tc>
        <w:tc>
          <w:tcPr>
            <w:tcW w:w="170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20</w:t>
            </w:r>
          </w:p>
        </w:tc>
      </w:tr>
      <w:tr w:rsidR="00702B45" w:rsidRPr="00702B45" w:rsidTr="00DF4098">
        <w:trPr>
          <w:cantSplit/>
        </w:trPr>
        <w:tc>
          <w:tcPr>
            <w:tcW w:w="258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Normal Parameters</w:t>
            </w: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vertAlign w:val="superscript"/>
                <w:lang w:val="id"/>
              </w:rPr>
              <w:t>a,b</w:t>
            </w:r>
          </w:p>
        </w:tc>
        <w:tc>
          <w:tcPr>
            <w:tcW w:w="15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Mean</w:t>
            </w:r>
          </w:p>
        </w:tc>
        <w:tc>
          <w:tcPr>
            <w:tcW w:w="170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91.7500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61.7000</w:t>
            </w:r>
          </w:p>
        </w:tc>
      </w:tr>
      <w:tr w:rsidR="00702B45" w:rsidRPr="00702B45" w:rsidTr="00DF4098">
        <w:trPr>
          <w:cantSplit/>
        </w:trPr>
        <w:tc>
          <w:tcPr>
            <w:tcW w:w="258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5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Std. Deviation</w:t>
            </w:r>
          </w:p>
        </w:tc>
        <w:tc>
          <w:tcPr>
            <w:tcW w:w="170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9.82947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12.81077</w:t>
            </w:r>
          </w:p>
        </w:tc>
      </w:tr>
      <w:tr w:rsidR="00702B45" w:rsidRPr="00702B45" w:rsidTr="00DF4098">
        <w:trPr>
          <w:cantSplit/>
        </w:trPr>
        <w:tc>
          <w:tcPr>
            <w:tcW w:w="258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Most Extreme Differences</w:t>
            </w:r>
          </w:p>
        </w:tc>
        <w:tc>
          <w:tcPr>
            <w:tcW w:w="15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Absolute</w:t>
            </w:r>
          </w:p>
        </w:tc>
        <w:tc>
          <w:tcPr>
            <w:tcW w:w="170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.241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.100</w:t>
            </w:r>
          </w:p>
        </w:tc>
      </w:tr>
      <w:tr w:rsidR="00702B45" w:rsidRPr="00702B45" w:rsidTr="00DF4098">
        <w:trPr>
          <w:cantSplit/>
        </w:trPr>
        <w:tc>
          <w:tcPr>
            <w:tcW w:w="258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5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Positive</w:t>
            </w:r>
          </w:p>
        </w:tc>
        <w:tc>
          <w:tcPr>
            <w:tcW w:w="170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.100</w:t>
            </w:r>
          </w:p>
        </w:tc>
      </w:tr>
      <w:tr w:rsidR="00702B45" w:rsidRPr="00702B45" w:rsidTr="00DF4098">
        <w:trPr>
          <w:cantSplit/>
        </w:trPr>
        <w:tc>
          <w:tcPr>
            <w:tcW w:w="258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</w:p>
        </w:tc>
        <w:tc>
          <w:tcPr>
            <w:tcW w:w="15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Negative</w:t>
            </w:r>
          </w:p>
        </w:tc>
        <w:tc>
          <w:tcPr>
            <w:tcW w:w="170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-.241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-.091</w:t>
            </w:r>
          </w:p>
        </w:tc>
      </w:tr>
      <w:tr w:rsidR="00702B45" w:rsidRPr="00702B45" w:rsidTr="00DF4098">
        <w:trPr>
          <w:cantSplit/>
        </w:trPr>
        <w:tc>
          <w:tcPr>
            <w:tcW w:w="41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Test Statistic</w:t>
            </w:r>
          </w:p>
        </w:tc>
        <w:tc>
          <w:tcPr>
            <w:tcW w:w="170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.241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.100</w:t>
            </w:r>
          </w:p>
        </w:tc>
      </w:tr>
      <w:tr w:rsidR="00702B45" w:rsidRPr="00702B45" w:rsidTr="00DF4098">
        <w:trPr>
          <w:cantSplit/>
        </w:trPr>
        <w:tc>
          <w:tcPr>
            <w:tcW w:w="410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18"/>
                <w:szCs w:val="18"/>
                <w:lang w:val="id"/>
              </w:rPr>
              <w:t>Asymp. Sig. (2-tailed)</w:t>
            </w:r>
          </w:p>
        </w:tc>
        <w:tc>
          <w:tcPr>
            <w:tcW w:w="170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.064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c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.200</w:t>
            </w: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vertAlign w:val="superscript"/>
                <w:lang w:val="id"/>
              </w:rPr>
              <w:t>c,d</w:t>
            </w:r>
          </w:p>
        </w:tc>
      </w:tr>
      <w:tr w:rsidR="00702B45" w:rsidRPr="00702B45" w:rsidTr="00DF4098">
        <w:trPr>
          <w:cantSplit/>
        </w:trPr>
        <w:tc>
          <w:tcPr>
            <w:tcW w:w="7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a. Test distribution is Normal.</w:t>
            </w:r>
          </w:p>
        </w:tc>
      </w:tr>
      <w:tr w:rsidR="00702B45" w:rsidRPr="00702B45" w:rsidTr="00DF4098">
        <w:trPr>
          <w:cantSplit/>
        </w:trPr>
        <w:tc>
          <w:tcPr>
            <w:tcW w:w="7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b. Calculated from data.</w:t>
            </w:r>
          </w:p>
        </w:tc>
      </w:tr>
      <w:tr w:rsidR="00702B45" w:rsidRPr="00702B45" w:rsidTr="00DF4098">
        <w:trPr>
          <w:cantSplit/>
        </w:trPr>
        <w:tc>
          <w:tcPr>
            <w:tcW w:w="7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c. Lilliefors Significance Correction.</w:t>
            </w:r>
          </w:p>
        </w:tc>
      </w:tr>
      <w:tr w:rsidR="00702B45" w:rsidRPr="00702B45" w:rsidTr="00DF4098">
        <w:trPr>
          <w:cantSplit/>
        </w:trPr>
        <w:tc>
          <w:tcPr>
            <w:tcW w:w="7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18"/>
                <w:szCs w:val="18"/>
                <w:lang w:val="id"/>
              </w:rPr>
              <w:t>d. This is a lower bound of the true significance.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</w:pPr>
      <w:r w:rsidRPr="00702B45">
        <w:rPr>
          <w:rFonts w:ascii="Times New Roman" w:eastAsia="Times New Roman" w:hAnsi="Times New Roman" w:cs="Times New Roman"/>
          <w:sz w:val="20"/>
          <w:szCs w:val="20"/>
          <w:lang w:val="id"/>
        </w:rPr>
        <w:br w:type="page"/>
      </w:r>
      <w:r w:rsidRPr="00702B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  <w:lastRenderedPageBreak/>
        <w:t>Uji Homogenitas Awal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5"/>
        <w:gridCol w:w="2467"/>
        <w:gridCol w:w="1480"/>
        <w:gridCol w:w="1032"/>
        <w:gridCol w:w="1032"/>
        <w:gridCol w:w="1032"/>
      </w:tblGrid>
      <w:tr w:rsidR="00702B45" w:rsidRPr="00702B45" w:rsidTr="00DF4098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  <w:lang w:val="id"/>
              </w:rPr>
              <w:t>Test of Homogeneity of Variances</w:t>
            </w:r>
          </w:p>
        </w:tc>
      </w:tr>
      <w:tr w:rsidR="00702B45" w:rsidRPr="00702B45" w:rsidTr="00DF4098">
        <w:trPr>
          <w:cantSplit/>
        </w:trPr>
        <w:tc>
          <w:tcPr>
            <w:tcW w:w="2117" w:type="pct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Levene Statistic</w:t>
            </w:r>
          </w:p>
        </w:tc>
        <w:tc>
          <w:tcPr>
            <w:tcW w:w="65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df1</w:t>
            </w:r>
          </w:p>
        </w:tc>
        <w:tc>
          <w:tcPr>
            <w:tcW w:w="65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df2</w:t>
            </w:r>
          </w:p>
        </w:tc>
        <w:tc>
          <w:tcPr>
            <w:tcW w:w="650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Sig.</w:t>
            </w:r>
          </w:p>
        </w:tc>
      </w:tr>
      <w:tr w:rsidR="00702B45" w:rsidRPr="00702B45" w:rsidTr="00DF4098">
        <w:trPr>
          <w:cantSplit/>
        </w:trPr>
        <w:tc>
          <w:tcPr>
            <w:tcW w:w="564" w:type="pct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Pretest</w:t>
            </w:r>
          </w:p>
        </w:tc>
        <w:tc>
          <w:tcPr>
            <w:tcW w:w="155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Based on Mean</w:t>
            </w:r>
          </w:p>
        </w:tc>
        <w:tc>
          <w:tcPr>
            <w:tcW w:w="932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1.511</w:t>
            </w:r>
          </w:p>
        </w:tc>
        <w:tc>
          <w:tcPr>
            <w:tcW w:w="65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</w:t>
            </w:r>
          </w:p>
        </w:tc>
        <w:tc>
          <w:tcPr>
            <w:tcW w:w="65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38</w:t>
            </w:r>
          </w:p>
        </w:tc>
        <w:tc>
          <w:tcPr>
            <w:tcW w:w="65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.227</w:t>
            </w:r>
          </w:p>
        </w:tc>
      </w:tr>
      <w:tr w:rsidR="00702B45" w:rsidRPr="00702B45" w:rsidTr="00DF4098">
        <w:trPr>
          <w:cantSplit/>
        </w:trPr>
        <w:tc>
          <w:tcPr>
            <w:tcW w:w="564" w:type="pct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</w:p>
        </w:tc>
        <w:tc>
          <w:tcPr>
            <w:tcW w:w="155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Based on Median</w:t>
            </w:r>
          </w:p>
        </w:tc>
        <w:tc>
          <w:tcPr>
            <w:tcW w:w="932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.996</w:t>
            </w:r>
          </w:p>
        </w:tc>
        <w:tc>
          <w:tcPr>
            <w:tcW w:w="65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</w:t>
            </w:r>
          </w:p>
        </w:tc>
        <w:tc>
          <w:tcPr>
            <w:tcW w:w="65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38</w:t>
            </w:r>
          </w:p>
        </w:tc>
        <w:tc>
          <w:tcPr>
            <w:tcW w:w="65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.325</w:t>
            </w:r>
          </w:p>
        </w:tc>
      </w:tr>
      <w:tr w:rsidR="00702B45" w:rsidRPr="00702B45" w:rsidTr="00DF4098">
        <w:trPr>
          <w:cantSplit/>
        </w:trPr>
        <w:tc>
          <w:tcPr>
            <w:tcW w:w="564" w:type="pct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</w:p>
        </w:tc>
        <w:tc>
          <w:tcPr>
            <w:tcW w:w="155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Based on Median and with adjusted df</w:t>
            </w:r>
          </w:p>
        </w:tc>
        <w:tc>
          <w:tcPr>
            <w:tcW w:w="932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.996</w:t>
            </w:r>
          </w:p>
        </w:tc>
        <w:tc>
          <w:tcPr>
            <w:tcW w:w="65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</w:t>
            </w:r>
          </w:p>
        </w:tc>
        <w:tc>
          <w:tcPr>
            <w:tcW w:w="65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37.790</w:t>
            </w:r>
          </w:p>
        </w:tc>
        <w:tc>
          <w:tcPr>
            <w:tcW w:w="65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.325</w:t>
            </w:r>
          </w:p>
        </w:tc>
      </w:tr>
      <w:tr w:rsidR="00702B45" w:rsidRPr="00702B45" w:rsidTr="00DF4098">
        <w:trPr>
          <w:cantSplit/>
        </w:trPr>
        <w:tc>
          <w:tcPr>
            <w:tcW w:w="564" w:type="pct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</w:p>
        </w:tc>
        <w:tc>
          <w:tcPr>
            <w:tcW w:w="155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Based on trimmed mean</w:t>
            </w:r>
          </w:p>
        </w:tc>
        <w:tc>
          <w:tcPr>
            <w:tcW w:w="932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1.460</w:t>
            </w:r>
          </w:p>
        </w:tc>
        <w:tc>
          <w:tcPr>
            <w:tcW w:w="65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</w:t>
            </w:r>
          </w:p>
        </w:tc>
        <w:tc>
          <w:tcPr>
            <w:tcW w:w="65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38</w:t>
            </w:r>
          </w:p>
        </w:tc>
        <w:tc>
          <w:tcPr>
            <w:tcW w:w="65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.234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1"/>
        <w:gridCol w:w="1524"/>
        <w:gridCol w:w="1064"/>
        <w:gridCol w:w="1461"/>
        <w:gridCol w:w="1064"/>
        <w:gridCol w:w="1064"/>
      </w:tblGrid>
      <w:tr w:rsidR="00702B45" w:rsidRPr="00702B45" w:rsidTr="00DF4098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  <w:lang w:val="id"/>
              </w:rPr>
              <w:t>ANOVA</w:t>
            </w:r>
          </w:p>
        </w:tc>
      </w:tr>
      <w:tr w:rsidR="00702B45" w:rsidRPr="00702B45" w:rsidTr="00DF4098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shd w:val="clear" w:color="auto" w:fill="FFFFFF"/>
                <w:lang w:val="id"/>
              </w:rPr>
              <w:t xml:space="preserve">Pretest  </w:t>
            </w:r>
          </w:p>
        </w:tc>
      </w:tr>
      <w:tr w:rsidR="00702B45" w:rsidRPr="00702B45" w:rsidTr="00DF4098">
        <w:trPr>
          <w:cantSplit/>
        </w:trPr>
        <w:tc>
          <w:tcPr>
            <w:tcW w:w="1110" w:type="pct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Sum of Squares</w:t>
            </w:r>
          </w:p>
        </w:tc>
        <w:tc>
          <w:tcPr>
            <w:tcW w:w="67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df</w:t>
            </w:r>
          </w:p>
        </w:tc>
        <w:tc>
          <w:tcPr>
            <w:tcW w:w="92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Mean Square</w:t>
            </w:r>
          </w:p>
        </w:tc>
        <w:tc>
          <w:tcPr>
            <w:tcW w:w="67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F</w:t>
            </w:r>
          </w:p>
        </w:tc>
        <w:tc>
          <w:tcPr>
            <w:tcW w:w="670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Sig.</w:t>
            </w:r>
          </w:p>
        </w:tc>
      </w:tr>
      <w:tr w:rsidR="00702B45" w:rsidRPr="00702B45" w:rsidTr="00DF4098">
        <w:trPr>
          <w:cantSplit/>
        </w:trPr>
        <w:tc>
          <w:tcPr>
            <w:tcW w:w="1110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Between Groups</w:t>
            </w:r>
          </w:p>
        </w:tc>
        <w:tc>
          <w:tcPr>
            <w:tcW w:w="960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672.400</w:t>
            </w:r>
          </w:p>
        </w:tc>
        <w:tc>
          <w:tcPr>
            <w:tcW w:w="67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</w:t>
            </w:r>
          </w:p>
        </w:tc>
        <w:tc>
          <w:tcPr>
            <w:tcW w:w="92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672.400</w:t>
            </w:r>
          </w:p>
        </w:tc>
        <w:tc>
          <w:tcPr>
            <w:tcW w:w="67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4.096</w:t>
            </w:r>
          </w:p>
        </w:tc>
        <w:tc>
          <w:tcPr>
            <w:tcW w:w="67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.050</w:t>
            </w:r>
          </w:p>
        </w:tc>
      </w:tr>
      <w:tr w:rsidR="00702B45" w:rsidRPr="00702B45" w:rsidTr="00DF4098">
        <w:trPr>
          <w:cantSplit/>
        </w:trPr>
        <w:tc>
          <w:tcPr>
            <w:tcW w:w="1110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Within Groups</w:t>
            </w:r>
          </w:p>
        </w:tc>
        <w:tc>
          <w:tcPr>
            <w:tcW w:w="96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6238.700</w:t>
            </w: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38</w:t>
            </w:r>
          </w:p>
        </w:tc>
        <w:tc>
          <w:tcPr>
            <w:tcW w:w="92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164.176</w:t>
            </w: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</w:tr>
      <w:tr w:rsidR="00702B45" w:rsidRPr="00702B45" w:rsidTr="00DF4098">
        <w:trPr>
          <w:cantSplit/>
        </w:trPr>
        <w:tc>
          <w:tcPr>
            <w:tcW w:w="1110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Total</w:t>
            </w:r>
          </w:p>
        </w:tc>
        <w:tc>
          <w:tcPr>
            <w:tcW w:w="960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6911.100</w:t>
            </w: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39</w:t>
            </w:r>
          </w:p>
        </w:tc>
        <w:tc>
          <w:tcPr>
            <w:tcW w:w="92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</w:pPr>
      <w:r w:rsidRPr="00702B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  <w:br w:type="page"/>
      </w:r>
      <w:r w:rsidRPr="00702B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  <w:lastRenderedPageBreak/>
        <w:t>Uji Homogenitas Akhir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5"/>
        <w:gridCol w:w="2439"/>
        <w:gridCol w:w="1464"/>
        <w:gridCol w:w="1021"/>
        <w:gridCol w:w="1021"/>
        <w:gridCol w:w="1018"/>
      </w:tblGrid>
      <w:tr w:rsidR="00702B45" w:rsidRPr="00702B45" w:rsidTr="00DF4098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  <w:lang w:val="id"/>
              </w:rPr>
              <w:t>Test of Homogeneity of Variances</w:t>
            </w:r>
          </w:p>
        </w:tc>
      </w:tr>
      <w:tr w:rsidR="00702B45" w:rsidRPr="00702B45" w:rsidTr="00DF4098">
        <w:trPr>
          <w:cantSplit/>
        </w:trPr>
        <w:tc>
          <w:tcPr>
            <w:tcW w:w="2150" w:type="pct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Levene Statistic</w:t>
            </w:r>
          </w:p>
        </w:tc>
        <w:tc>
          <w:tcPr>
            <w:tcW w:w="64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df1</w:t>
            </w:r>
          </w:p>
        </w:tc>
        <w:tc>
          <w:tcPr>
            <w:tcW w:w="64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df2</w:t>
            </w:r>
          </w:p>
        </w:tc>
        <w:tc>
          <w:tcPr>
            <w:tcW w:w="643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Sig.</w:t>
            </w:r>
          </w:p>
        </w:tc>
      </w:tr>
      <w:tr w:rsidR="00702B45" w:rsidRPr="00702B45" w:rsidTr="00DF4098">
        <w:trPr>
          <w:cantSplit/>
        </w:trPr>
        <w:tc>
          <w:tcPr>
            <w:tcW w:w="615" w:type="pct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Posttest</w:t>
            </w:r>
          </w:p>
        </w:tc>
        <w:tc>
          <w:tcPr>
            <w:tcW w:w="1536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Based on Mean</w:t>
            </w:r>
          </w:p>
        </w:tc>
        <w:tc>
          <w:tcPr>
            <w:tcW w:w="922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2.460</w:t>
            </w:r>
          </w:p>
        </w:tc>
        <w:tc>
          <w:tcPr>
            <w:tcW w:w="64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</w:t>
            </w:r>
          </w:p>
        </w:tc>
        <w:tc>
          <w:tcPr>
            <w:tcW w:w="64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38</w:t>
            </w:r>
          </w:p>
        </w:tc>
        <w:tc>
          <w:tcPr>
            <w:tcW w:w="64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.125</w:t>
            </w:r>
          </w:p>
        </w:tc>
      </w:tr>
      <w:tr w:rsidR="00702B45" w:rsidRPr="00702B45" w:rsidTr="00DF4098">
        <w:trPr>
          <w:cantSplit/>
        </w:trPr>
        <w:tc>
          <w:tcPr>
            <w:tcW w:w="615" w:type="pct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</w:p>
        </w:tc>
        <w:tc>
          <w:tcPr>
            <w:tcW w:w="1536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Based on Median</w:t>
            </w:r>
          </w:p>
        </w:tc>
        <w:tc>
          <w:tcPr>
            <w:tcW w:w="922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2.930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38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.095</w:t>
            </w:r>
          </w:p>
        </w:tc>
      </w:tr>
      <w:tr w:rsidR="00702B45" w:rsidRPr="00702B45" w:rsidTr="00DF4098">
        <w:trPr>
          <w:cantSplit/>
        </w:trPr>
        <w:tc>
          <w:tcPr>
            <w:tcW w:w="615" w:type="pct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</w:p>
        </w:tc>
        <w:tc>
          <w:tcPr>
            <w:tcW w:w="1536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Based on Median and with adjusted df</w:t>
            </w:r>
          </w:p>
        </w:tc>
        <w:tc>
          <w:tcPr>
            <w:tcW w:w="922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2.930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37.336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.095</w:t>
            </w:r>
          </w:p>
        </w:tc>
      </w:tr>
      <w:tr w:rsidR="00702B45" w:rsidRPr="00702B45" w:rsidTr="00DF4098">
        <w:trPr>
          <w:cantSplit/>
        </w:trPr>
        <w:tc>
          <w:tcPr>
            <w:tcW w:w="615" w:type="pct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</w:p>
        </w:tc>
        <w:tc>
          <w:tcPr>
            <w:tcW w:w="1536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Based on trimmed mean</w:t>
            </w:r>
          </w:p>
        </w:tc>
        <w:tc>
          <w:tcPr>
            <w:tcW w:w="922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2.766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38</w:t>
            </w:r>
          </w:p>
        </w:tc>
        <w:tc>
          <w:tcPr>
            <w:tcW w:w="64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.105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1"/>
        <w:gridCol w:w="1524"/>
        <w:gridCol w:w="1064"/>
        <w:gridCol w:w="1461"/>
        <w:gridCol w:w="1064"/>
        <w:gridCol w:w="1064"/>
      </w:tblGrid>
      <w:tr w:rsidR="00702B45" w:rsidRPr="00702B45" w:rsidTr="00DF4098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  <w:lang w:val="id"/>
              </w:rPr>
              <w:t>ANOVA</w:t>
            </w:r>
          </w:p>
        </w:tc>
      </w:tr>
      <w:tr w:rsidR="00702B45" w:rsidRPr="00702B45" w:rsidTr="00DF4098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shd w:val="clear" w:color="auto" w:fill="FFFFFF"/>
                <w:lang w:val="id"/>
              </w:rPr>
              <w:t xml:space="preserve">Posttest  </w:t>
            </w:r>
          </w:p>
        </w:tc>
      </w:tr>
      <w:tr w:rsidR="00702B45" w:rsidRPr="00702B45" w:rsidTr="00DF4098">
        <w:trPr>
          <w:cantSplit/>
        </w:trPr>
        <w:tc>
          <w:tcPr>
            <w:tcW w:w="1110" w:type="pct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Sum of Squares</w:t>
            </w:r>
          </w:p>
        </w:tc>
        <w:tc>
          <w:tcPr>
            <w:tcW w:w="67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df</w:t>
            </w:r>
          </w:p>
        </w:tc>
        <w:tc>
          <w:tcPr>
            <w:tcW w:w="92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Mean Square</w:t>
            </w:r>
          </w:p>
        </w:tc>
        <w:tc>
          <w:tcPr>
            <w:tcW w:w="67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F</w:t>
            </w:r>
          </w:p>
        </w:tc>
        <w:tc>
          <w:tcPr>
            <w:tcW w:w="670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Sig.</w:t>
            </w:r>
          </w:p>
        </w:tc>
      </w:tr>
      <w:tr w:rsidR="00702B45" w:rsidRPr="00702B45" w:rsidTr="00DF4098">
        <w:trPr>
          <w:cantSplit/>
        </w:trPr>
        <w:tc>
          <w:tcPr>
            <w:tcW w:w="1110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Between Groups</w:t>
            </w:r>
          </w:p>
        </w:tc>
        <w:tc>
          <w:tcPr>
            <w:tcW w:w="960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9030.025</w:t>
            </w:r>
          </w:p>
        </w:tc>
        <w:tc>
          <w:tcPr>
            <w:tcW w:w="67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</w:t>
            </w:r>
          </w:p>
        </w:tc>
        <w:tc>
          <w:tcPr>
            <w:tcW w:w="92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9030.025</w:t>
            </w:r>
          </w:p>
        </w:tc>
        <w:tc>
          <w:tcPr>
            <w:tcW w:w="67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69.266</w:t>
            </w:r>
          </w:p>
        </w:tc>
        <w:tc>
          <w:tcPr>
            <w:tcW w:w="67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.000</w:t>
            </w:r>
          </w:p>
        </w:tc>
      </w:tr>
      <w:tr w:rsidR="00702B45" w:rsidRPr="00702B45" w:rsidTr="00DF4098">
        <w:trPr>
          <w:cantSplit/>
        </w:trPr>
        <w:tc>
          <w:tcPr>
            <w:tcW w:w="1110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Within Groups</w:t>
            </w:r>
          </w:p>
        </w:tc>
        <w:tc>
          <w:tcPr>
            <w:tcW w:w="96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4953.950</w:t>
            </w: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38</w:t>
            </w:r>
          </w:p>
        </w:tc>
        <w:tc>
          <w:tcPr>
            <w:tcW w:w="92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130.367</w:t>
            </w: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</w:tr>
      <w:tr w:rsidR="00702B45" w:rsidRPr="00702B45" w:rsidTr="00DF4098">
        <w:trPr>
          <w:cantSplit/>
        </w:trPr>
        <w:tc>
          <w:tcPr>
            <w:tcW w:w="1110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Total</w:t>
            </w:r>
          </w:p>
        </w:tc>
        <w:tc>
          <w:tcPr>
            <w:tcW w:w="960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13983.975</w:t>
            </w: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39</w:t>
            </w:r>
          </w:p>
        </w:tc>
        <w:tc>
          <w:tcPr>
            <w:tcW w:w="92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67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</w:pPr>
      <w:r w:rsidRPr="00702B45">
        <w:rPr>
          <w:rFonts w:ascii="Times New Roman" w:eastAsia="Times New Roman" w:hAnsi="Times New Roman" w:cs="Times New Roman"/>
          <w:sz w:val="20"/>
          <w:szCs w:val="20"/>
          <w:lang w:val="id"/>
        </w:rPr>
        <w:br w:type="page"/>
      </w:r>
      <w:r w:rsidRPr="00702B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  <w:lastRenderedPageBreak/>
        <w:t>Uji Beda Dua Rata-rata Awal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id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2056"/>
        <w:gridCol w:w="1051"/>
        <w:gridCol w:w="1051"/>
        <w:gridCol w:w="1475"/>
        <w:gridCol w:w="1505"/>
      </w:tblGrid>
      <w:tr w:rsidR="00702B45" w:rsidRPr="00702B45" w:rsidTr="00DF4098">
        <w:trPr>
          <w:cantSplit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  <w:lang w:val="id"/>
              </w:rPr>
              <w:t>Paired Samples Statistics</w:t>
            </w:r>
          </w:p>
        </w:tc>
      </w:tr>
      <w:tr w:rsidR="00702B45" w:rsidRPr="00702B45" w:rsidTr="00DF4098">
        <w:trPr>
          <w:cantSplit/>
        </w:trPr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Mean</w:t>
            </w:r>
          </w:p>
        </w:tc>
        <w:tc>
          <w:tcPr>
            <w:tcW w:w="662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N</w:t>
            </w:r>
          </w:p>
        </w:tc>
        <w:tc>
          <w:tcPr>
            <w:tcW w:w="92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Std. Deviation</w:t>
            </w:r>
          </w:p>
        </w:tc>
        <w:tc>
          <w:tcPr>
            <w:tcW w:w="949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Std. Error Mean</w:t>
            </w:r>
          </w:p>
        </w:tc>
      </w:tr>
      <w:tr w:rsidR="00702B45" w:rsidRPr="00702B45" w:rsidTr="00DF4098">
        <w:trPr>
          <w:cantSplit/>
        </w:trPr>
        <w:tc>
          <w:tcPr>
            <w:tcW w:w="504" w:type="pct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Pair 1</w:t>
            </w:r>
          </w:p>
        </w:tc>
        <w:tc>
          <w:tcPr>
            <w:tcW w:w="1295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Pretest_eksperimen</w:t>
            </w:r>
          </w:p>
        </w:tc>
        <w:tc>
          <w:tcPr>
            <w:tcW w:w="662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69.4500</w:t>
            </w:r>
          </w:p>
        </w:tc>
        <w:tc>
          <w:tcPr>
            <w:tcW w:w="662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20</w:t>
            </w:r>
          </w:p>
        </w:tc>
        <w:tc>
          <w:tcPr>
            <w:tcW w:w="92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11.75842</w:t>
            </w:r>
          </w:p>
        </w:tc>
        <w:tc>
          <w:tcPr>
            <w:tcW w:w="94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2.62926</w:t>
            </w:r>
          </w:p>
        </w:tc>
      </w:tr>
      <w:tr w:rsidR="00702B45" w:rsidRPr="00702B45" w:rsidTr="00DF4098">
        <w:trPr>
          <w:cantSplit/>
        </w:trPr>
        <w:tc>
          <w:tcPr>
            <w:tcW w:w="504" w:type="pct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</w:p>
        </w:tc>
        <w:tc>
          <w:tcPr>
            <w:tcW w:w="1295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Pretest_kontrol</w:t>
            </w:r>
          </w:p>
        </w:tc>
        <w:tc>
          <w:tcPr>
            <w:tcW w:w="662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61.2500</w:t>
            </w:r>
          </w:p>
        </w:tc>
        <w:tc>
          <w:tcPr>
            <w:tcW w:w="662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20</w:t>
            </w:r>
          </w:p>
        </w:tc>
        <w:tc>
          <w:tcPr>
            <w:tcW w:w="92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13.78739</w:t>
            </w:r>
          </w:p>
        </w:tc>
        <w:tc>
          <w:tcPr>
            <w:tcW w:w="94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3.08295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tbl>
      <w:tblPr>
        <w:tblW w:w="7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2693"/>
        <w:gridCol w:w="1127"/>
        <w:gridCol w:w="1346"/>
        <w:gridCol w:w="1127"/>
      </w:tblGrid>
      <w:tr w:rsidR="00702B45" w:rsidRPr="00702B45" w:rsidTr="00DF4098">
        <w:trPr>
          <w:cantSplit/>
        </w:trPr>
        <w:tc>
          <w:tcPr>
            <w:tcW w:w="7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  <w:lang w:val="id"/>
              </w:rPr>
              <w:t>Paired Samples Correlations</w:t>
            </w:r>
          </w:p>
        </w:tc>
      </w:tr>
      <w:tr w:rsidR="00702B45" w:rsidRPr="00702B45" w:rsidTr="00DF4098">
        <w:trPr>
          <w:cantSplit/>
        </w:trPr>
        <w:tc>
          <w:tcPr>
            <w:tcW w:w="355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N</w:t>
            </w:r>
          </w:p>
        </w:tc>
        <w:tc>
          <w:tcPr>
            <w:tcW w:w="134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Correlation</w:t>
            </w:r>
          </w:p>
        </w:tc>
        <w:tc>
          <w:tcPr>
            <w:tcW w:w="11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Sig.</w:t>
            </w:r>
          </w:p>
        </w:tc>
      </w:tr>
      <w:tr w:rsidR="00702B45" w:rsidRPr="00702B45" w:rsidTr="00DF4098">
        <w:trPr>
          <w:cantSplit/>
        </w:trPr>
        <w:tc>
          <w:tcPr>
            <w:tcW w:w="858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Pair 1</w:t>
            </w:r>
          </w:p>
        </w:tc>
        <w:tc>
          <w:tcPr>
            <w:tcW w:w="2692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Pretest_eksperimen &amp; Pretest_kontrol</w:t>
            </w:r>
          </w:p>
        </w:tc>
        <w:tc>
          <w:tcPr>
            <w:tcW w:w="112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20</w:t>
            </w:r>
          </w:p>
        </w:tc>
        <w:tc>
          <w:tcPr>
            <w:tcW w:w="134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-.052</w:t>
            </w:r>
          </w:p>
        </w:tc>
        <w:tc>
          <w:tcPr>
            <w:tcW w:w="11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.827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3"/>
        <w:gridCol w:w="1687"/>
        <w:gridCol w:w="780"/>
        <w:gridCol w:w="929"/>
        <w:gridCol w:w="790"/>
        <w:gridCol w:w="690"/>
        <w:gridCol w:w="890"/>
        <w:gridCol w:w="590"/>
        <w:gridCol w:w="406"/>
        <w:gridCol w:w="733"/>
      </w:tblGrid>
      <w:tr w:rsidR="00702B45" w:rsidRPr="00702B45" w:rsidTr="00DF4098">
        <w:trPr>
          <w:cantSplit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  <w:lang w:val="id"/>
              </w:rPr>
              <w:t>Paired Samples Test</w:t>
            </w:r>
          </w:p>
        </w:tc>
      </w:tr>
      <w:tr w:rsidR="00702B45" w:rsidRPr="00702B45" w:rsidTr="00DF4098">
        <w:trPr>
          <w:cantSplit/>
        </w:trPr>
        <w:tc>
          <w:tcPr>
            <w:tcW w:w="1191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2534" w:type="pct"/>
            <w:gridSpan w:val="5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Paired Differences</w:t>
            </w:r>
          </w:p>
        </w:tc>
        <w:tc>
          <w:tcPr>
            <w:tcW w:w="378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t</w:t>
            </w:r>
          </w:p>
        </w:tc>
        <w:tc>
          <w:tcPr>
            <w:tcW w:w="378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df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Sig. (2-tailed)</w:t>
            </w:r>
          </w:p>
        </w:tc>
      </w:tr>
      <w:tr w:rsidR="00702B45" w:rsidRPr="00702B45" w:rsidTr="00DF4098">
        <w:trPr>
          <w:cantSplit/>
        </w:trPr>
        <w:tc>
          <w:tcPr>
            <w:tcW w:w="1191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</w:p>
        </w:tc>
        <w:tc>
          <w:tcPr>
            <w:tcW w:w="378" w:type="pct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Mean</w:t>
            </w:r>
          </w:p>
        </w:tc>
        <w:tc>
          <w:tcPr>
            <w:tcW w:w="530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Std. Deviation</w:t>
            </w:r>
          </w:p>
        </w:tc>
        <w:tc>
          <w:tcPr>
            <w:tcW w:w="542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Std. Error Mean</w:t>
            </w:r>
          </w:p>
        </w:tc>
        <w:tc>
          <w:tcPr>
            <w:tcW w:w="1084" w:type="pct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95% Confidence Interval of the Difference</w:t>
            </w:r>
          </w:p>
        </w:tc>
        <w:tc>
          <w:tcPr>
            <w:tcW w:w="378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</w:p>
        </w:tc>
        <w:tc>
          <w:tcPr>
            <w:tcW w:w="378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</w:p>
        </w:tc>
      </w:tr>
      <w:tr w:rsidR="00702B45" w:rsidRPr="00702B45" w:rsidTr="00DF4098">
        <w:trPr>
          <w:cantSplit/>
        </w:trPr>
        <w:tc>
          <w:tcPr>
            <w:tcW w:w="1191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</w:p>
        </w:tc>
        <w:tc>
          <w:tcPr>
            <w:tcW w:w="378" w:type="pct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</w:p>
        </w:tc>
        <w:tc>
          <w:tcPr>
            <w:tcW w:w="530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</w:p>
        </w:tc>
        <w:tc>
          <w:tcPr>
            <w:tcW w:w="542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</w:p>
        </w:tc>
        <w:tc>
          <w:tcPr>
            <w:tcW w:w="542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Lower</w:t>
            </w:r>
          </w:p>
        </w:tc>
        <w:tc>
          <w:tcPr>
            <w:tcW w:w="542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Upper</w:t>
            </w:r>
          </w:p>
        </w:tc>
        <w:tc>
          <w:tcPr>
            <w:tcW w:w="378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</w:p>
        </w:tc>
        <w:tc>
          <w:tcPr>
            <w:tcW w:w="378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</w:p>
        </w:tc>
      </w:tr>
      <w:tr w:rsidR="00702B45" w:rsidRPr="00702B45" w:rsidTr="00DF4098">
        <w:trPr>
          <w:cantSplit/>
        </w:trPr>
        <w:tc>
          <w:tcPr>
            <w:tcW w:w="288" w:type="pc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Pair 1</w:t>
            </w:r>
          </w:p>
        </w:tc>
        <w:tc>
          <w:tcPr>
            <w:tcW w:w="903" w:type="pc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Pretest_eksperimen - Pretest_kontrol</w:t>
            </w:r>
          </w:p>
        </w:tc>
        <w:tc>
          <w:tcPr>
            <w:tcW w:w="378" w:type="pct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8.20000</w:t>
            </w:r>
          </w:p>
        </w:tc>
        <w:tc>
          <w:tcPr>
            <w:tcW w:w="530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18.58296</w:t>
            </w:r>
          </w:p>
        </w:tc>
        <w:tc>
          <w:tcPr>
            <w:tcW w:w="542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4.15528</w:t>
            </w:r>
          </w:p>
        </w:tc>
        <w:tc>
          <w:tcPr>
            <w:tcW w:w="542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-.49709</w:t>
            </w:r>
          </w:p>
        </w:tc>
        <w:tc>
          <w:tcPr>
            <w:tcW w:w="542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16.89709</w:t>
            </w:r>
          </w:p>
        </w:tc>
        <w:tc>
          <w:tcPr>
            <w:tcW w:w="378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1.973</w:t>
            </w:r>
          </w:p>
        </w:tc>
        <w:tc>
          <w:tcPr>
            <w:tcW w:w="378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19</w:t>
            </w:r>
          </w:p>
        </w:tc>
        <w:tc>
          <w:tcPr>
            <w:tcW w:w="519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.063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</w:pPr>
      <w:r w:rsidRPr="00702B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  <w:br w:type="page"/>
      </w:r>
      <w:r w:rsidRPr="00702B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  <w:lastRenderedPageBreak/>
        <w:t>Uji Beda Dua Rata-rata Akhir</w:t>
      </w: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id"/>
        </w:rPr>
      </w:pPr>
    </w:p>
    <w:tbl>
      <w:tblPr>
        <w:tblW w:w="8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8"/>
        <w:gridCol w:w="2306"/>
        <w:gridCol w:w="1127"/>
        <w:gridCol w:w="1127"/>
        <w:gridCol w:w="1582"/>
        <w:gridCol w:w="1616"/>
      </w:tblGrid>
      <w:tr w:rsidR="00702B45" w:rsidRPr="00702B45" w:rsidTr="00DF4098">
        <w:trPr>
          <w:cantSplit/>
        </w:trPr>
        <w:tc>
          <w:tcPr>
            <w:tcW w:w="86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  <w:lang w:val="id"/>
              </w:rPr>
              <w:t>Paired Samples Statistics</w:t>
            </w:r>
          </w:p>
        </w:tc>
      </w:tr>
      <w:tr w:rsidR="00702B45" w:rsidRPr="00702B45" w:rsidTr="00DF4098">
        <w:trPr>
          <w:cantSplit/>
        </w:trPr>
        <w:tc>
          <w:tcPr>
            <w:tcW w:w="316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Mean</w:t>
            </w:r>
          </w:p>
        </w:tc>
        <w:tc>
          <w:tcPr>
            <w:tcW w:w="11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N</w:t>
            </w:r>
          </w:p>
        </w:tc>
        <w:tc>
          <w:tcPr>
            <w:tcW w:w="158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Std. Deviation</w:t>
            </w:r>
          </w:p>
        </w:tc>
        <w:tc>
          <w:tcPr>
            <w:tcW w:w="161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Std. Error Mean</w:t>
            </w:r>
          </w:p>
        </w:tc>
      </w:tr>
      <w:tr w:rsidR="00702B45" w:rsidRPr="00702B45" w:rsidTr="00DF4098">
        <w:trPr>
          <w:cantSplit/>
        </w:trPr>
        <w:tc>
          <w:tcPr>
            <w:tcW w:w="85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Pair 1</w:t>
            </w:r>
          </w:p>
        </w:tc>
        <w:tc>
          <w:tcPr>
            <w:tcW w:w="23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Posttest_kontrol</w:t>
            </w:r>
          </w:p>
        </w:tc>
        <w:tc>
          <w:tcPr>
            <w:tcW w:w="112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61.7000</w:t>
            </w:r>
          </w:p>
        </w:tc>
        <w:tc>
          <w:tcPr>
            <w:tcW w:w="11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20</w:t>
            </w:r>
          </w:p>
        </w:tc>
        <w:tc>
          <w:tcPr>
            <w:tcW w:w="15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12.81077</w:t>
            </w:r>
          </w:p>
        </w:tc>
        <w:tc>
          <w:tcPr>
            <w:tcW w:w="161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2.86457</w:t>
            </w:r>
          </w:p>
        </w:tc>
      </w:tr>
      <w:tr w:rsidR="00702B45" w:rsidRPr="00702B45" w:rsidTr="00DF4098">
        <w:trPr>
          <w:cantSplit/>
        </w:trPr>
        <w:tc>
          <w:tcPr>
            <w:tcW w:w="85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</w:p>
        </w:tc>
        <w:tc>
          <w:tcPr>
            <w:tcW w:w="23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Posttest_eksperimen</w:t>
            </w:r>
          </w:p>
        </w:tc>
        <w:tc>
          <w:tcPr>
            <w:tcW w:w="112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91.7500</w:t>
            </w:r>
          </w:p>
        </w:tc>
        <w:tc>
          <w:tcPr>
            <w:tcW w:w="11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20</w:t>
            </w:r>
          </w:p>
        </w:tc>
        <w:tc>
          <w:tcPr>
            <w:tcW w:w="15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9.82947</w:t>
            </w:r>
          </w:p>
        </w:tc>
        <w:tc>
          <w:tcPr>
            <w:tcW w:w="161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2.19794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tbl>
      <w:tblPr>
        <w:tblW w:w="7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2693"/>
        <w:gridCol w:w="1127"/>
        <w:gridCol w:w="1346"/>
        <w:gridCol w:w="1127"/>
      </w:tblGrid>
      <w:tr w:rsidR="00702B45" w:rsidRPr="00702B45" w:rsidTr="00DF4098">
        <w:trPr>
          <w:cantSplit/>
        </w:trPr>
        <w:tc>
          <w:tcPr>
            <w:tcW w:w="7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  <w:lang w:val="id"/>
              </w:rPr>
              <w:t>Paired Samples Correlations</w:t>
            </w:r>
          </w:p>
        </w:tc>
      </w:tr>
      <w:tr w:rsidR="00702B45" w:rsidRPr="00702B45" w:rsidTr="00DF4098">
        <w:trPr>
          <w:cantSplit/>
        </w:trPr>
        <w:tc>
          <w:tcPr>
            <w:tcW w:w="355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N</w:t>
            </w:r>
          </w:p>
        </w:tc>
        <w:tc>
          <w:tcPr>
            <w:tcW w:w="134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Correlation</w:t>
            </w:r>
          </w:p>
        </w:tc>
        <w:tc>
          <w:tcPr>
            <w:tcW w:w="11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Sig.</w:t>
            </w:r>
          </w:p>
        </w:tc>
      </w:tr>
      <w:tr w:rsidR="00702B45" w:rsidRPr="00702B45" w:rsidTr="00DF4098">
        <w:trPr>
          <w:cantSplit/>
        </w:trPr>
        <w:tc>
          <w:tcPr>
            <w:tcW w:w="858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Pair 1</w:t>
            </w:r>
          </w:p>
        </w:tc>
        <w:tc>
          <w:tcPr>
            <w:tcW w:w="2692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z w:val="20"/>
                <w:szCs w:val="20"/>
                <w:lang w:val="id"/>
              </w:rPr>
              <w:t>Posttest_kontrol &amp; Posttest_eksperimen</w:t>
            </w:r>
          </w:p>
        </w:tc>
        <w:tc>
          <w:tcPr>
            <w:tcW w:w="112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20</w:t>
            </w:r>
          </w:p>
        </w:tc>
        <w:tc>
          <w:tcPr>
            <w:tcW w:w="134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.159</w:t>
            </w:r>
          </w:p>
        </w:tc>
        <w:tc>
          <w:tcPr>
            <w:tcW w:w="11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  <w:lang w:val="id"/>
              </w:rPr>
              <w:t>.502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tbl>
      <w:tblPr>
        <w:tblW w:w="5492" w:type="pct"/>
        <w:tblInd w:w="-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6"/>
        <w:gridCol w:w="1575"/>
        <w:gridCol w:w="909"/>
        <w:gridCol w:w="839"/>
        <w:gridCol w:w="786"/>
        <w:gridCol w:w="942"/>
        <w:gridCol w:w="975"/>
        <w:gridCol w:w="692"/>
        <w:gridCol w:w="553"/>
        <w:gridCol w:w="762"/>
      </w:tblGrid>
      <w:tr w:rsidR="00702B45" w:rsidRPr="00702B45" w:rsidTr="00DF4098">
        <w:trPr>
          <w:cantSplit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b/>
                <w:bCs/>
                <w:color w:val="010205"/>
                <w:spacing w:val="-10"/>
                <w:sz w:val="20"/>
                <w:szCs w:val="20"/>
                <w:lang w:val="id"/>
              </w:rPr>
              <w:t>Paired Samples Test</w:t>
            </w:r>
          </w:p>
        </w:tc>
      </w:tr>
      <w:tr w:rsidR="00702B45" w:rsidRPr="00702B45" w:rsidTr="00DF4098">
        <w:trPr>
          <w:cantSplit/>
        </w:trPr>
        <w:tc>
          <w:tcPr>
            <w:tcW w:w="1297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id"/>
              </w:rPr>
            </w:pPr>
          </w:p>
        </w:tc>
        <w:tc>
          <w:tcPr>
            <w:tcW w:w="2552" w:type="pct"/>
            <w:gridSpan w:val="5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Paired Differences</w:t>
            </w:r>
          </w:p>
        </w:tc>
        <w:tc>
          <w:tcPr>
            <w:tcW w:w="397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t</w:t>
            </w:r>
          </w:p>
        </w:tc>
        <w:tc>
          <w:tcPr>
            <w:tcW w:w="317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df</w:t>
            </w:r>
          </w:p>
        </w:tc>
        <w:tc>
          <w:tcPr>
            <w:tcW w:w="437" w:type="pct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Sig. (2-tailed)</w:t>
            </w:r>
          </w:p>
        </w:tc>
      </w:tr>
      <w:tr w:rsidR="00702B45" w:rsidRPr="00702B45" w:rsidTr="00DF4098">
        <w:trPr>
          <w:cantSplit/>
        </w:trPr>
        <w:tc>
          <w:tcPr>
            <w:tcW w:w="129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</w:p>
        </w:tc>
        <w:tc>
          <w:tcPr>
            <w:tcW w:w="521" w:type="pct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Mean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Std. Deviation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Std. Error Mean</w:t>
            </w:r>
          </w:p>
        </w:tc>
        <w:tc>
          <w:tcPr>
            <w:tcW w:w="1099" w:type="pct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95% Confidence Interval of the Difference</w:t>
            </w:r>
          </w:p>
        </w:tc>
        <w:tc>
          <w:tcPr>
            <w:tcW w:w="397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</w:p>
        </w:tc>
        <w:tc>
          <w:tcPr>
            <w:tcW w:w="317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</w:p>
        </w:tc>
      </w:tr>
      <w:tr w:rsidR="00702B45" w:rsidRPr="00702B45" w:rsidTr="00DF4098">
        <w:trPr>
          <w:cantSplit/>
        </w:trPr>
        <w:tc>
          <w:tcPr>
            <w:tcW w:w="1297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</w:p>
        </w:tc>
        <w:tc>
          <w:tcPr>
            <w:tcW w:w="521" w:type="pct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</w:p>
        </w:tc>
        <w:tc>
          <w:tcPr>
            <w:tcW w:w="54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Lower</w:t>
            </w:r>
          </w:p>
        </w:tc>
        <w:tc>
          <w:tcPr>
            <w:tcW w:w="559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Upper</w:t>
            </w:r>
          </w:p>
        </w:tc>
        <w:tc>
          <w:tcPr>
            <w:tcW w:w="397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</w:p>
        </w:tc>
        <w:tc>
          <w:tcPr>
            <w:tcW w:w="317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</w:p>
        </w:tc>
      </w:tr>
      <w:tr w:rsidR="00702B45" w:rsidRPr="00702B45" w:rsidTr="00DF4098">
        <w:trPr>
          <w:cantSplit/>
        </w:trPr>
        <w:tc>
          <w:tcPr>
            <w:tcW w:w="394" w:type="pc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Pair 1</w:t>
            </w:r>
          </w:p>
        </w:tc>
        <w:tc>
          <w:tcPr>
            <w:tcW w:w="903" w:type="pc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264A60"/>
                <w:spacing w:val="-10"/>
                <w:sz w:val="20"/>
                <w:szCs w:val="20"/>
                <w:lang w:val="id"/>
              </w:rPr>
              <w:t>Posttest_kontrol - Posttest_eksperimen</w:t>
            </w:r>
          </w:p>
        </w:tc>
        <w:tc>
          <w:tcPr>
            <w:tcW w:w="521" w:type="pct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  <w:t>-30.05000</w:t>
            </w:r>
          </w:p>
        </w:tc>
        <w:tc>
          <w:tcPr>
            <w:tcW w:w="481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  <w:t>14.85181</w:t>
            </w:r>
          </w:p>
        </w:tc>
        <w:tc>
          <w:tcPr>
            <w:tcW w:w="451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  <w:t>3.32097</w:t>
            </w:r>
          </w:p>
        </w:tc>
        <w:tc>
          <w:tcPr>
            <w:tcW w:w="540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  <w:t>-37.00086</w:t>
            </w:r>
          </w:p>
        </w:tc>
        <w:tc>
          <w:tcPr>
            <w:tcW w:w="559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  <w:t>-23.09914</w:t>
            </w:r>
          </w:p>
        </w:tc>
        <w:tc>
          <w:tcPr>
            <w:tcW w:w="397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  <w:t>-9.049</w:t>
            </w:r>
          </w:p>
        </w:tc>
        <w:tc>
          <w:tcPr>
            <w:tcW w:w="317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  <w:t>19</w:t>
            </w:r>
          </w:p>
        </w:tc>
        <w:tc>
          <w:tcPr>
            <w:tcW w:w="437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2B45" w:rsidRPr="00702B45" w:rsidRDefault="00702B45" w:rsidP="00702B45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</w:pPr>
            <w:r w:rsidRPr="00702B45">
              <w:rPr>
                <w:rFonts w:ascii="Times New Roman" w:eastAsia="Times New Roman" w:hAnsi="Times New Roman" w:cs="Times New Roman"/>
                <w:color w:val="010205"/>
                <w:spacing w:val="-10"/>
                <w:sz w:val="20"/>
                <w:szCs w:val="20"/>
                <w:lang w:val="id"/>
              </w:rPr>
              <w:t>.000</w:t>
            </w:r>
          </w:p>
        </w:tc>
      </w:tr>
    </w:tbl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400" w:lineRule="atLeast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sz w:val="24"/>
          <w:szCs w:val="24"/>
        </w:rPr>
        <w:lastRenderedPageBreak/>
        <w:t>Lampiran 8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sz w:val="24"/>
          <w:szCs w:val="24"/>
        </w:rPr>
        <w:t>Dokumentasi Penelitian</w:t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581525" cy="3434080"/>
            <wp:effectExtent l="0" t="0" r="9525" b="0"/>
            <wp:docPr id="13" name="Picture 13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474845" cy="3355975"/>
            <wp:effectExtent l="0" t="0" r="1905" b="0"/>
            <wp:docPr id="12" name="Picture 12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69155" cy="3502025"/>
            <wp:effectExtent l="0" t="0" r="0" b="3175"/>
            <wp:docPr id="11" name="Picture 11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10735" cy="3453130"/>
            <wp:effectExtent l="0" t="0" r="0" b="0"/>
            <wp:docPr id="10" name="Picture 10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581525" cy="3434080"/>
            <wp:effectExtent l="0" t="0" r="9525" b="0"/>
            <wp:docPr id="9" name="Picture 9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436110" cy="3326765"/>
            <wp:effectExtent l="0" t="0" r="2540" b="6985"/>
            <wp:docPr id="8" name="Picture 8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718050" cy="3540760"/>
            <wp:effectExtent l="0" t="0" r="6350" b="2540"/>
            <wp:docPr id="7" name="Picture 7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1905</wp:posOffset>
            </wp:positionV>
            <wp:extent cx="4572000" cy="3434080"/>
            <wp:effectExtent l="0" t="0" r="0" b="0"/>
            <wp:wrapSquare wrapText="right"/>
            <wp:docPr id="14" name="Picture 14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484370" cy="3365500"/>
            <wp:effectExtent l="0" t="0" r="0" b="6350"/>
            <wp:docPr id="6" name="Picture 6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445635" cy="3336290"/>
            <wp:effectExtent l="0" t="0" r="0" b="0"/>
            <wp:docPr id="5" name="Picture 5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lang w:val="id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59630" cy="3492500"/>
            <wp:effectExtent l="0" t="0" r="7620" b="0"/>
            <wp:docPr id="4" name="Picture 4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lang w:val="id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20895" cy="3463290"/>
            <wp:effectExtent l="0" t="0" r="8255" b="3810"/>
            <wp:docPr id="3" name="Picture 3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50105" cy="3482340"/>
            <wp:effectExtent l="0" t="0" r="0" b="3810"/>
            <wp:docPr id="2" name="Picture 2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367530" cy="3278505"/>
            <wp:effectExtent l="0" t="0" r="0" b="0"/>
            <wp:docPr id="1" name="Picture 1" descr="WhatsApp Image 2025-02-21 at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5-02-21 at 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45" w:rsidRPr="00702B45" w:rsidRDefault="00702B45" w:rsidP="00702B4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2B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00A64" w:rsidRDefault="00961763"/>
    <w:p w:rsidR="00941000" w:rsidRDefault="00941000">
      <w:bookmarkStart w:id="2" w:name="_GoBack"/>
      <w:bookmarkEnd w:id="2"/>
      <w:r w:rsidRPr="0094100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-1244967</wp:posOffset>
            </wp:positionH>
            <wp:positionV relativeFrom="paragraph">
              <wp:posOffset>-1271671</wp:posOffset>
            </wp:positionV>
            <wp:extent cx="6853848" cy="9095604"/>
            <wp:effectExtent l="0" t="0" r="4445" b="0"/>
            <wp:wrapNone/>
            <wp:docPr id="15" name="Picture 15" descr="C:\Users\RYAN\Pictures\img20250304_0906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AN\Pictures\img20250304_09060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11484"/>
                    <a:stretch/>
                  </pic:blipFill>
                  <pic:spPr bwMode="auto">
                    <a:xfrm rot="10800000">
                      <a:off x="0" y="0"/>
                      <a:ext cx="6853848" cy="909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1000" w:rsidSect="006C1446">
      <w:pgSz w:w="11907" w:h="16840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B45" w:rsidRDefault="00702B45" w:rsidP="00702B45">
      <w:pPr>
        <w:spacing w:after="0" w:line="240" w:lineRule="auto"/>
      </w:pPr>
      <w:r>
        <w:separator/>
      </w:r>
    </w:p>
  </w:endnote>
  <w:endnote w:type="continuationSeparator" w:id="0">
    <w:p w:rsidR="00702B45" w:rsidRDefault="00702B45" w:rsidP="00702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venir N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B45" w:rsidRDefault="00702B45" w:rsidP="00702B45">
      <w:pPr>
        <w:spacing w:after="0" w:line="240" w:lineRule="auto"/>
      </w:pPr>
      <w:r>
        <w:separator/>
      </w:r>
    </w:p>
  </w:footnote>
  <w:footnote w:type="continuationSeparator" w:id="0">
    <w:p w:rsidR="00702B45" w:rsidRDefault="00702B45" w:rsidP="00702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ED40FD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80B40A2"/>
    <w:multiLevelType w:val="multilevel"/>
    <w:tmpl w:val="6C7A0A8C"/>
    <w:styleLink w:val="Style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46"/>
    <w:rsid w:val="005E75C4"/>
    <w:rsid w:val="006C1446"/>
    <w:rsid w:val="00702B45"/>
    <w:rsid w:val="00941000"/>
    <w:rsid w:val="00EF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6363E6-D1DE-4BC7-A0B6-8E098B3A9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2B45"/>
    <w:pPr>
      <w:keepNext/>
      <w:keepLines/>
      <w:spacing w:before="480" w:after="120" w:line="276" w:lineRule="auto"/>
      <w:outlineLvl w:val="0"/>
    </w:pPr>
    <w:rPr>
      <w:rFonts w:ascii="Calibri" w:eastAsia="Calibri" w:hAnsi="Calibri" w:cs="Calibri"/>
      <w:b/>
      <w:sz w:val="48"/>
      <w:szCs w:val="48"/>
      <w:lang w:val="id-ID" w:eastAsia="en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2B45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val="id-ID" w:eastAsia="en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B45"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id-ID" w:eastAsia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B45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id-ID" w:eastAsia="en-I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B45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id-ID" w:eastAsia="en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B45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id-ID"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2B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B45"/>
  </w:style>
  <w:style w:type="paragraph" w:styleId="Footer">
    <w:name w:val="footer"/>
    <w:basedOn w:val="Normal"/>
    <w:link w:val="FooterChar"/>
    <w:uiPriority w:val="99"/>
    <w:unhideWhenUsed/>
    <w:rsid w:val="00702B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B45"/>
  </w:style>
  <w:style w:type="character" w:customStyle="1" w:styleId="Heading1Char">
    <w:name w:val="Heading 1 Char"/>
    <w:basedOn w:val="DefaultParagraphFont"/>
    <w:link w:val="Heading1"/>
    <w:uiPriority w:val="9"/>
    <w:rsid w:val="00702B45"/>
    <w:rPr>
      <w:rFonts w:ascii="Calibri" w:eastAsia="Calibri" w:hAnsi="Calibri" w:cs="Calibri"/>
      <w:b/>
      <w:sz w:val="48"/>
      <w:szCs w:val="48"/>
      <w:lang w:val="id-ID" w:eastAsia="en-ID"/>
    </w:rPr>
  </w:style>
  <w:style w:type="character" w:customStyle="1" w:styleId="Heading2Char">
    <w:name w:val="Heading 2 Char"/>
    <w:basedOn w:val="DefaultParagraphFont"/>
    <w:link w:val="Heading2"/>
    <w:uiPriority w:val="9"/>
    <w:rsid w:val="00702B45"/>
    <w:rPr>
      <w:rFonts w:ascii="Calibri" w:eastAsia="Calibri" w:hAnsi="Calibri" w:cs="Calibri"/>
      <w:b/>
      <w:sz w:val="36"/>
      <w:szCs w:val="36"/>
      <w:lang w:val="id-ID" w:eastAsia="en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B45"/>
    <w:rPr>
      <w:rFonts w:ascii="Calibri" w:eastAsia="Calibri" w:hAnsi="Calibri" w:cs="Calibri"/>
      <w:b/>
      <w:sz w:val="28"/>
      <w:szCs w:val="28"/>
      <w:lang w:val="id-ID" w:eastAsia="en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B45"/>
    <w:rPr>
      <w:rFonts w:ascii="Calibri" w:eastAsia="Calibri" w:hAnsi="Calibri" w:cs="Calibri"/>
      <w:b/>
      <w:sz w:val="24"/>
      <w:szCs w:val="24"/>
      <w:lang w:val="id-ID" w:eastAsia="en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B45"/>
    <w:rPr>
      <w:rFonts w:ascii="Calibri" w:eastAsia="Calibri" w:hAnsi="Calibri" w:cs="Calibri"/>
      <w:b/>
      <w:lang w:val="id-ID" w:eastAsia="en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B45"/>
    <w:rPr>
      <w:rFonts w:ascii="Calibri" w:eastAsia="Calibri" w:hAnsi="Calibri" w:cs="Calibri"/>
      <w:b/>
      <w:sz w:val="20"/>
      <w:szCs w:val="20"/>
      <w:lang w:val="id-ID" w:eastAsia="en-ID"/>
    </w:rPr>
  </w:style>
  <w:style w:type="numbering" w:customStyle="1" w:styleId="NoList1">
    <w:name w:val="No List1"/>
    <w:next w:val="NoList"/>
    <w:uiPriority w:val="99"/>
    <w:semiHidden/>
    <w:unhideWhenUsed/>
    <w:rsid w:val="00702B45"/>
  </w:style>
  <w:style w:type="paragraph" w:styleId="ListParagraph">
    <w:name w:val="List Paragraph"/>
    <w:aliases w:val="Body of text,List Paragraph1,Heading 5 Char1,Body of textCxSp,Colorful List - Accent 11,Daftar Paragraf1,Body of text+1,Body of text+2,Body of text+3,List Paragraph11,HEADING 1,Medium Grid 1 - Accent 21,soal jawab,normal,Sub sub,skripsi"/>
    <w:basedOn w:val="Normal"/>
    <w:link w:val="ListParagraphChar"/>
    <w:uiPriority w:val="34"/>
    <w:qFormat/>
    <w:rsid w:val="00702B45"/>
    <w:pPr>
      <w:widowControl w:val="0"/>
      <w:autoSpaceDE w:val="0"/>
      <w:autoSpaceDN w:val="0"/>
      <w:spacing w:after="0" w:line="240" w:lineRule="auto"/>
      <w:ind w:left="1808" w:hanging="428"/>
    </w:pPr>
    <w:rPr>
      <w:rFonts w:ascii="Times New Roman" w:eastAsia="Times New Roman" w:hAnsi="Times New Roman" w:cs="Times New Roman"/>
      <w:lang w:val="id"/>
    </w:rPr>
  </w:style>
  <w:style w:type="character" w:customStyle="1" w:styleId="fontstyle01">
    <w:name w:val="fontstyle01"/>
    <w:rsid w:val="00702B4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FootnoteText">
    <w:name w:val="footnote text"/>
    <w:aliases w:val="Footnote Text Char Char,Char,Char Char Char"/>
    <w:basedOn w:val="Normal"/>
    <w:link w:val="FootnoteTextChar"/>
    <w:uiPriority w:val="99"/>
    <w:unhideWhenUsed/>
    <w:rsid w:val="00702B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FootnoteTextChar">
    <w:name w:val="Footnote Text Char"/>
    <w:aliases w:val="Footnote Text Char Char Char,Char Char,Char Char Char Char"/>
    <w:basedOn w:val="DefaultParagraphFont"/>
    <w:link w:val="FootnoteText"/>
    <w:uiPriority w:val="99"/>
    <w:rsid w:val="00702B45"/>
    <w:rPr>
      <w:rFonts w:ascii="Times New Roman" w:eastAsia="Times New Roman" w:hAnsi="Times New Roman" w:cs="Times New Roman"/>
      <w:sz w:val="20"/>
      <w:szCs w:val="20"/>
      <w:lang w:val="id"/>
    </w:rPr>
  </w:style>
  <w:style w:type="character" w:styleId="FootnoteReference">
    <w:name w:val="footnote reference"/>
    <w:aliases w:val="Footnote Text Char1,Char Char1,Char Char Char Char1"/>
    <w:uiPriority w:val="99"/>
    <w:unhideWhenUsed/>
    <w:rsid w:val="00702B45"/>
    <w:rPr>
      <w:vertAlign w:val="superscript"/>
    </w:rPr>
  </w:style>
  <w:style w:type="character" w:styleId="Strong">
    <w:name w:val="Strong"/>
    <w:uiPriority w:val="22"/>
    <w:qFormat/>
    <w:rsid w:val="00702B45"/>
    <w:rPr>
      <w:b/>
      <w:bCs/>
    </w:rPr>
  </w:style>
  <w:style w:type="table" w:styleId="TableGrid">
    <w:name w:val="Table Grid"/>
    <w:basedOn w:val="TableNormal"/>
    <w:uiPriority w:val="39"/>
    <w:rsid w:val="00702B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702B45"/>
    <w:pPr>
      <w:widowControl w:val="0"/>
      <w:autoSpaceDE w:val="0"/>
      <w:autoSpaceDN w:val="0"/>
      <w:spacing w:after="0" w:line="240" w:lineRule="auto"/>
    </w:pPr>
    <w:rPr>
      <w:rFonts w:ascii="Constantia" w:eastAsia="Constantia" w:hAnsi="Constantia" w:cs="Constant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02B45"/>
    <w:rPr>
      <w:rFonts w:ascii="Constantia" w:eastAsia="Constantia" w:hAnsi="Constantia" w:cs="Constanti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0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webstyledtext-sc-1ed9ao-0">
    <w:name w:val="textweb__styledtext-sc-1ed9ao-0"/>
    <w:basedOn w:val="DefaultParagraphFont"/>
    <w:rsid w:val="00702B45"/>
  </w:style>
  <w:style w:type="character" w:styleId="Hyperlink">
    <w:name w:val="Hyperlink"/>
    <w:uiPriority w:val="99"/>
    <w:unhideWhenUsed/>
    <w:rsid w:val="00702B4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02B45"/>
    <w:pPr>
      <w:widowControl w:val="0"/>
      <w:autoSpaceDE w:val="0"/>
      <w:autoSpaceDN w:val="0"/>
      <w:spacing w:after="0" w:line="240" w:lineRule="auto"/>
      <w:ind w:left="1420" w:right="95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TitleChar">
    <w:name w:val="Title Char"/>
    <w:basedOn w:val="DefaultParagraphFont"/>
    <w:link w:val="Title"/>
    <w:rsid w:val="00702B45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B4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B45"/>
    <w:rPr>
      <w:rFonts w:ascii="Tahoma" w:eastAsia="Times New Roman" w:hAnsi="Tahoma" w:cs="Tahoma"/>
      <w:sz w:val="16"/>
      <w:szCs w:val="16"/>
      <w:lang w:val="id"/>
    </w:rPr>
  </w:style>
  <w:style w:type="numbering" w:customStyle="1" w:styleId="NoList11">
    <w:name w:val="No List11"/>
    <w:next w:val="NoList"/>
    <w:uiPriority w:val="99"/>
    <w:semiHidden/>
    <w:unhideWhenUsed/>
    <w:rsid w:val="00702B45"/>
  </w:style>
  <w:style w:type="paragraph" w:styleId="Subtitle">
    <w:name w:val="Subtitle"/>
    <w:basedOn w:val="Normal"/>
    <w:next w:val="Normal"/>
    <w:link w:val="SubtitleChar"/>
    <w:uiPriority w:val="11"/>
    <w:qFormat/>
    <w:rsid w:val="00702B45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id-ID" w:eastAsia="en-ID"/>
    </w:rPr>
  </w:style>
  <w:style w:type="character" w:customStyle="1" w:styleId="SubtitleChar">
    <w:name w:val="Subtitle Char"/>
    <w:basedOn w:val="DefaultParagraphFont"/>
    <w:link w:val="Subtitle"/>
    <w:uiPriority w:val="11"/>
    <w:rsid w:val="00702B45"/>
    <w:rPr>
      <w:rFonts w:ascii="Georgia" w:eastAsia="Georgia" w:hAnsi="Georgia" w:cs="Georgia"/>
      <w:i/>
      <w:color w:val="666666"/>
      <w:sz w:val="48"/>
      <w:szCs w:val="48"/>
      <w:lang w:val="id-ID" w:eastAsia="en-ID"/>
    </w:rPr>
  </w:style>
  <w:style w:type="character" w:styleId="PlaceholderText">
    <w:name w:val="Placeholder Text"/>
    <w:uiPriority w:val="99"/>
    <w:semiHidden/>
    <w:rsid w:val="00702B45"/>
    <w:rPr>
      <w:color w:val="808080"/>
    </w:rPr>
  </w:style>
  <w:style w:type="character" w:customStyle="1" w:styleId="UnresolvedMention">
    <w:name w:val="Unresolved Mention"/>
    <w:uiPriority w:val="99"/>
    <w:semiHidden/>
    <w:unhideWhenUsed/>
    <w:rsid w:val="00702B45"/>
    <w:rPr>
      <w:color w:val="605E5C"/>
      <w:shd w:val="clear" w:color="auto" w:fill="E1DFDD"/>
    </w:rPr>
  </w:style>
  <w:style w:type="character" w:customStyle="1" w:styleId="ListParagraphChar">
    <w:name w:val="List Paragraph Char"/>
    <w:aliases w:val="Body of text Char,List Paragraph1 Char,Heading 5 Char1 Char,Body of textCxSp Char,Colorful List - Accent 11 Char,Daftar Paragraf1 Char,Body of text+1 Char,Body of text+2 Char,Body of text+3 Char,List Paragraph11 Char,HEADING 1 Char"/>
    <w:link w:val="ListParagraph"/>
    <w:uiPriority w:val="34"/>
    <w:qFormat/>
    <w:locked/>
    <w:rsid w:val="00702B45"/>
    <w:rPr>
      <w:rFonts w:ascii="Times New Roman" w:eastAsia="Times New Roman" w:hAnsi="Times New Roman" w:cs="Times New Roman"/>
      <w:lang w:val="id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02B45"/>
    <w:pPr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2F5496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02B45"/>
    <w:pPr>
      <w:spacing w:after="100" w:line="276" w:lineRule="auto"/>
    </w:pPr>
    <w:rPr>
      <w:rFonts w:ascii="Calibri" w:eastAsia="Calibri" w:hAnsi="Calibri" w:cs="Calibri"/>
      <w:lang w:val="id-ID" w:eastAsia="en-ID"/>
    </w:rPr>
  </w:style>
  <w:style w:type="paragraph" w:styleId="TOC2">
    <w:name w:val="toc 2"/>
    <w:basedOn w:val="Normal"/>
    <w:next w:val="Normal"/>
    <w:autoRedefine/>
    <w:uiPriority w:val="39"/>
    <w:unhideWhenUsed/>
    <w:rsid w:val="00702B45"/>
    <w:pPr>
      <w:spacing w:after="100" w:line="276" w:lineRule="auto"/>
      <w:ind w:left="220"/>
    </w:pPr>
    <w:rPr>
      <w:rFonts w:ascii="Calibri" w:eastAsia="Calibri" w:hAnsi="Calibri" w:cs="Calibri"/>
      <w:lang w:val="id-ID" w:eastAsia="en-ID"/>
    </w:rPr>
  </w:style>
  <w:style w:type="table" w:customStyle="1" w:styleId="PlainTable31">
    <w:name w:val="Plain Table 31"/>
    <w:basedOn w:val="TableNormal"/>
    <w:uiPriority w:val="43"/>
    <w:rsid w:val="00702B45"/>
    <w:pPr>
      <w:spacing w:after="0" w:line="240" w:lineRule="auto"/>
    </w:pPr>
    <w:rPr>
      <w:rFonts w:ascii="Calibri" w:eastAsia="Calibri" w:hAnsi="Calibri" w:cs="Arial"/>
      <w:sz w:val="20"/>
      <w:szCs w:val="20"/>
      <w:lang w:val="en-ID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702B45"/>
    <w:pPr>
      <w:spacing w:after="0" w:line="240" w:lineRule="auto"/>
    </w:pPr>
    <w:rPr>
      <w:rFonts w:ascii="Calibri" w:eastAsia="Calibri" w:hAnsi="Calibri" w:cs="Arial"/>
      <w:sz w:val="20"/>
      <w:szCs w:val="20"/>
      <w:lang w:val="en-ID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">
    <w:name w:val="Plain Table 21"/>
    <w:basedOn w:val="TableNormal"/>
    <w:uiPriority w:val="42"/>
    <w:rsid w:val="00702B45"/>
    <w:pPr>
      <w:spacing w:after="0" w:line="240" w:lineRule="auto"/>
    </w:pPr>
    <w:rPr>
      <w:rFonts w:ascii="Calibri" w:eastAsia="Calibri" w:hAnsi="Calibri" w:cs="Arial"/>
      <w:sz w:val="20"/>
      <w:szCs w:val="20"/>
      <w:lang w:val="en-I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GridTable2-Accent51">
    <w:name w:val="Grid Table 2 - Accent 51"/>
    <w:basedOn w:val="TableNormal"/>
    <w:uiPriority w:val="47"/>
    <w:rsid w:val="00702B45"/>
    <w:pPr>
      <w:spacing w:after="0" w:line="240" w:lineRule="auto"/>
    </w:pPr>
    <w:rPr>
      <w:rFonts w:ascii="Calibri" w:eastAsia="Calibri" w:hAnsi="Calibri" w:cs="Arial"/>
      <w:sz w:val="20"/>
      <w:szCs w:val="20"/>
      <w:lang w:val="en-ID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2-Accent61">
    <w:name w:val="Grid Table 2 - Accent 61"/>
    <w:basedOn w:val="TableNormal"/>
    <w:uiPriority w:val="47"/>
    <w:rsid w:val="00702B45"/>
    <w:pPr>
      <w:spacing w:after="0" w:line="240" w:lineRule="auto"/>
    </w:pPr>
    <w:rPr>
      <w:rFonts w:ascii="Calibri" w:eastAsia="Calibri" w:hAnsi="Calibri" w:cs="Arial"/>
      <w:sz w:val="20"/>
      <w:szCs w:val="20"/>
      <w:lang w:val="en-ID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2B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2B4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702B45"/>
  </w:style>
  <w:style w:type="paragraph" w:customStyle="1" w:styleId="Default">
    <w:name w:val="Default"/>
    <w:rsid w:val="00702B45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character" w:customStyle="1" w:styleId="A7">
    <w:name w:val="A7"/>
    <w:uiPriority w:val="99"/>
    <w:rsid w:val="00702B45"/>
    <w:rPr>
      <w:color w:val="000000"/>
    </w:rPr>
  </w:style>
  <w:style w:type="character" w:customStyle="1" w:styleId="A3">
    <w:name w:val="A3"/>
    <w:uiPriority w:val="99"/>
    <w:rsid w:val="00702B45"/>
    <w:rPr>
      <w:color w:val="000000"/>
      <w:sz w:val="20"/>
      <w:szCs w:val="20"/>
    </w:rPr>
  </w:style>
  <w:style w:type="character" w:customStyle="1" w:styleId="A1">
    <w:name w:val="A1"/>
    <w:uiPriority w:val="99"/>
    <w:rsid w:val="00702B45"/>
    <w:rPr>
      <w:rFonts w:ascii="Avenir Next" w:hAnsi="Avenir Next" w:cs="Avenir Next" w:hint="default"/>
      <w:color w:val="000000"/>
      <w:sz w:val="22"/>
      <w:szCs w:val="22"/>
    </w:rPr>
  </w:style>
  <w:style w:type="paragraph" w:styleId="NoSpacing">
    <w:name w:val="No Spacing"/>
    <w:link w:val="NoSpacingChar"/>
    <w:uiPriority w:val="1"/>
    <w:qFormat/>
    <w:rsid w:val="00702B45"/>
    <w:pPr>
      <w:spacing w:after="0" w:line="240" w:lineRule="auto"/>
    </w:pPr>
    <w:rPr>
      <w:rFonts w:ascii="Calibri" w:eastAsia="MS Mincho" w:hAnsi="Calibri" w:cs="Arial"/>
      <w:lang w:eastAsia="ja-JP"/>
    </w:rPr>
  </w:style>
  <w:style w:type="character" w:customStyle="1" w:styleId="NoSpacingChar">
    <w:name w:val="No Spacing Char"/>
    <w:link w:val="NoSpacing"/>
    <w:uiPriority w:val="1"/>
    <w:qFormat/>
    <w:rsid w:val="00702B45"/>
    <w:rPr>
      <w:rFonts w:ascii="Calibri" w:eastAsia="MS Mincho" w:hAnsi="Calibri" w:cs="Arial"/>
      <w:lang w:eastAsia="ja-JP"/>
    </w:rPr>
  </w:style>
  <w:style w:type="character" w:styleId="LineNumber">
    <w:name w:val="line number"/>
    <w:uiPriority w:val="99"/>
    <w:semiHidden/>
    <w:unhideWhenUsed/>
    <w:rsid w:val="00702B45"/>
  </w:style>
  <w:style w:type="paragraph" w:customStyle="1" w:styleId="04xlpa">
    <w:name w:val="_04xlpa"/>
    <w:basedOn w:val="Normal"/>
    <w:rsid w:val="0070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702B45"/>
  </w:style>
  <w:style w:type="numbering" w:customStyle="1" w:styleId="Style1">
    <w:name w:val="Style1"/>
    <w:uiPriority w:val="99"/>
    <w:rsid w:val="00702B45"/>
    <w:pPr>
      <w:numPr>
        <w:numId w:val="1"/>
      </w:numPr>
    </w:pPr>
  </w:style>
  <w:style w:type="numbering" w:customStyle="1" w:styleId="Style2">
    <w:name w:val="Style2"/>
    <w:uiPriority w:val="99"/>
    <w:rsid w:val="00702B45"/>
    <w:pPr>
      <w:numPr>
        <w:numId w:val="2"/>
      </w:numPr>
    </w:pPr>
  </w:style>
  <w:style w:type="character" w:styleId="FollowedHyperlink">
    <w:name w:val="FollowedHyperlink"/>
    <w:uiPriority w:val="99"/>
    <w:semiHidden/>
    <w:unhideWhenUsed/>
    <w:rsid w:val="00702B45"/>
    <w:rPr>
      <w:color w:val="954F72"/>
      <w:u w:val="single"/>
    </w:rPr>
  </w:style>
  <w:style w:type="paragraph" w:customStyle="1" w:styleId="msonormal0">
    <w:name w:val="msonormal"/>
    <w:basedOn w:val="Normal"/>
    <w:rsid w:val="0070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70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702B4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702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68">
    <w:name w:val="xl68"/>
    <w:basedOn w:val="Normal"/>
    <w:rsid w:val="00702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702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702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702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2">
    <w:name w:val="xl72"/>
    <w:basedOn w:val="Normal"/>
    <w:rsid w:val="00702B45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Cambria" w:eastAsia="Times New Roman" w:hAnsi="Cambria" w:cs="Times New Roman"/>
      <w:sz w:val="20"/>
      <w:szCs w:val="20"/>
    </w:rPr>
  </w:style>
  <w:style w:type="paragraph" w:customStyle="1" w:styleId="xl73">
    <w:name w:val="xl73"/>
    <w:basedOn w:val="Normal"/>
    <w:rsid w:val="00702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4">
    <w:name w:val="xl74"/>
    <w:basedOn w:val="Normal"/>
    <w:rsid w:val="00702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5">
    <w:name w:val="xl75"/>
    <w:basedOn w:val="Normal"/>
    <w:rsid w:val="0070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702B4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70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nt5">
    <w:name w:val="font5"/>
    <w:basedOn w:val="Normal"/>
    <w:rsid w:val="0070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font6">
    <w:name w:val="font6"/>
    <w:basedOn w:val="Normal"/>
    <w:rsid w:val="0070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</w:rPr>
  </w:style>
  <w:style w:type="paragraph" w:customStyle="1" w:styleId="xl78">
    <w:name w:val="xl78"/>
    <w:basedOn w:val="Normal"/>
    <w:rsid w:val="00702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702B4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3">
    <w:name w:val="xl63"/>
    <w:basedOn w:val="Normal"/>
    <w:rsid w:val="0070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702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7">
    <w:name w:val="font7"/>
    <w:basedOn w:val="Normal"/>
    <w:rsid w:val="0070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font8">
    <w:name w:val="font8"/>
    <w:basedOn w:val="Normal"/>
    <w:rsid w:val="0070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702B45"/>
    <w:pPr>
      <w:spacing w:after="200" w:line="240" w:lineRule="auto"/>
    </w:pPr>
    <w:rPr>
      <w:rFonts w:ascii="Calibri" w:eastAsia="Calibri" w:hAnsi="Calibri" w:cs="Calibri"/>
      <w:i/>
      <w:iCs/>
      <w:color w:val="44546A"/>
      <w:sz w:val="18"/>
      <w:szCs w:val="18"/>
      <w:lang w:val="id-ID" w:eastAsia="en-ID"/>
    </w:rPr>
  </w:style>
  <w:style w:type="paragraph" w:styleId="TableofFigures">
    <w:name w:val="table of figures"/>
    <w:basedOn w:val="Normal"/>
    <w:next w:val="Normal"/>
    <w:uiPriority w:val="99"/>
    <w:unhideWhenUsed/>
    <w:rsid w:val="00702B45"/>
    <w:pPr>
      <w:spacing w:after="0" w:line="276" w:lineRule="auto"/>
    </w:pPr>
    <w:rPr>
      <w:rFonts w:ascii="Calibri" w:eastAsia="Calibri" w:hAnsi="Calibri" w:cs="Calibri"/>
      <w:lang w:val="id-ID" w:eastAsia="en-I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02B45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id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02B45"/>
    <w:rPr>
      <w:rFonts w:ascii="Times New Roman" w:eastAsia="Times New Roman" w:hAnsi="Times New Roman" w:cs="Times New Roman"/>
      <w:sz w:val="16"/>
      <w:szCs w:val="16"/>
      <w:lang w:val="id"/>
    </w:rPr>
  </w:style>
  <w:style w:type="character" w:styleId="Emphasis">
    <w:name w:val="Emphasis"/>
    <w:uiPriority w:val="20"/>
    <w:qFormat/>
    <w:rsid w:val="00702B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kbbi.kemdikbud.go.id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4411</Words>
  <Characters>25148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RYAN</cp:lastModifiedBy>
  <cp:revision>3</cp:revision>
  <dcterms:created xsi:type="dcterms:W3CDTF">2025-02-27T02:49:00Z</dcterms:created>
  <dcterms:modified xsi:type="dcterms:W3CDTF">2025-03-04T02:07:00Z</dcterms:modified>
</cp:coreProperties>
</file>