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8684" w14:textId="5C28B453" w:rsidR="00DB071C" w:rsidRDefault="00DB07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3B1D3" w14:textId="77777777" w:rsidR="00DB071C" w:rsidRDefault="00DB071C">
      <w:pPr>
        <w:tabs>
          <w:tab w:val="left" w:pos="1134"/>
          <w:tab w:val="left" w:leader="dot" w:pos="7230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9DC32" w14:textId="77777777" w:rsidR="00DB071C" w:rsidRDefault="00DB071C">
      <w:pPr>
        <w:rPr>
          <w:lang w:val="en-US" w:bidi="ar-SA"/>
        </w:rPr>
      </w:pPr>
    </w:p>
    <w:p w14:paraId="39713D43" w14:textId="77777777" w:rsidR="00DB071C" w:rsidRDefault="00DB071C">
      <w:pPr>
        <w:rPr>
          <w:lang w:val="en-US" w:bidi="ar-SA"/>
        </w:rPr>
      </w:pPr>
    </w:p>
    <w:p w14:paraId="4847F7AD" w14:textId="77777777" w:rsidR="00DB071C" w:rsidRDefault="00DB071C">
      <w:pPr>
        <w:rPr>
          <w:lang w:val="en-US" w:bidi="ar-SA"/>
        </w:rPr>
      </w:pPr>
    </w:p>
    <w:p w14:paraId="0BF57481" w14:textId="77777777" w:rsidR="00DB071C" w:rsidRDefault="00DB071C">
      <w:pPr>
        <w:rPr>
          <w:lang w:val="en-US" w:bidi="ar-SA"/>
        </w:rPr>
      </w:pPr>
    </w:p>
    <w:p w14:paraId="6283255E" w14:textId="77777777" w:rsidR="00DB071C" w:rsidRDefault="00DB071C">
      <w:pPr>
        <w:rPr>
          <w:lang w:val="en-US" w:bidi="ar-SA"/>
        </w:rPr>
      </w:pPr>
    </w:p>
    <w:p w14:paraId="5C3D834E" w14:textId="77777777" w:rsidR="00DB071C" w:rsidRDefault="00DB071C">
      <w:pPr>
        <w:rPr>
          <w:lang w:val="en-US" w:bidi="ar-SA"/>
        </w:rPr>
      </w:pPr>
    </w:p>
    <w:p w14:paraId="3EE3205A" w14:textId="77777777" w:rsidR="00DB071C" w:rsidRDefault="00DB071C">
      <w:pPr>
        <w:rPr>
          <w:lang w:val="en-US" w:bidi="ar-SA"/>
        </w:rPr>
      </w:pPr>
    </w:p>
    <w:p w14:paraId="2A5CEE72" w14:textId="77777777" w:rsidR="00DB071C" w:rsidRDefault="00DB071C">
      <w:pPr>
        <w:rPr>
          <w:lang w:val="en-US" w:bidi="ar-SA"/>
        </w:rPr>
      </w:pPr>
    </w:p>
    <w:p w14:paraId="4A344569" w14:textId="77777777" w:rsidR="00DB071C" w:rsidRDefault="00DB071C">
      <w:pPr>
        <w:rPr>
          <w:lang w:val="en-US" w:bidi="ar-SA"/>
        </w:rPr>
      </w:pPr>
    </w:p>
    <w:p w14:paraId="5257973F" w14:textId="77777777" w:rsidR="00DB071C" w:rsidRDefault="00000000">
      <w:pPr>
        <w:tabs>
          <w:tab w:val="left" w:pos="5280"/>
        </w:tabs>
        <w:rPr>
          <w:lang w:val="en-US" w:bidi="ar-SA"/>
        </w:rPr>
        <w:sectPr w:rsidR="00DB071C">
          <w:headerReference w:type="default" r:id="rId9"/>
          <w:footerReference w:type="default" r:id="rId10"/>
          <w:pgSz w:w="11907" w:h="16840"/>
          <w:pgMar w:top="2268" w:right="1701" w:bottom="1701" w:left="2268" w:header="708" w:footer="708" w:gutter="0"/>
          <w:pgNumType w:fmt="lowerRoman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ar-SA"/>
        </w:rPr>
        <w:tab/>
      </w:r>
    </w:p>
    <w:p w14:paraId="44D55C06" w14:textId="77777777" w:rsidR="00DB071C" w:rsidRDefault="00000000">
      <w:pPr>
        <w:pStyle w:val="Heading1"/>
        <w:spacing w:line="480" w:lineRule="auto"/>
        <w:rPr>
          <w:lang w:val="en-US"/>
        </w:rPr>
      </w:pPr>
      <w:bookmarkStart w:id="0" w:name="_Toc151065914"/>
      <w:r>
        <w:rPr>
          <w:lang w:val="en-US"/>
        </w:rPr>
        <w:lastRenderedPageBreak/>
        <w:t>DAFTAR PUSTAKA</w:t>
      </w:r>
      <w:bookmarkEnd w:id="0"/>
    </w:p>
    <w:p w14:paraId="68B341E3" w14:textId="6000DBC6" w:rsidR="005A7B36" w:rsidRPr="005A7B36" w:rsidRDefault="00000000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A7B36" w:rsidRPr="005A7B36">
        <w:rPr>
          <w:rFonts w:ascii="Times New Roman" w:hAnsi="Times New Roman" w:cs="Times New Roman"/>
          <w:noProof/>
          <w:sz w:val="24"/>
        </w:rPr>
        <w:t xml:space="preserve">Ahyar, H., Maret, U. S., Andriani, H., Sukmana, D. J., Mada, U. G., Hardani, S.Pd., M. S., Nur Hikmatul Auliya, G. C. B., Helmina Andriani, M. S., Fardani, R. A., Ustiawaty, J., Utami, E. F., Sukmana, D. J., &amp; Istiqomah, R. R. (2020). </w:t>
      </w:r>
      <w:r w:rsidR="005A7B36" w:rsidRPr="005A7B36">
        <w:rPr>
          <w:rFonts w:ascii="Times New Roman" w:hAnsi="Times New Roman" w:cs="Times New Roman"/>
          <w:i/>
          <w:iCs/>
          <w:noProof/>
          <w:sz w:val="24"/>
        </w:rPr>
        <w:t>Buku Metode Penelitian Kualitatif &amp; Kuantitatif</w:t>
      </w:r>
      <w:r w:rsidR="005A7B36" w:rsidRPr="005A7B36">
        <w:rPr>
          <w:rFonts w:ascii="Times New Roman" w:hAnsi="Times New Roman" w:cs="Times New Roman"/>
          <w:noProof/>
          <w:sz w:val="24"/>
        </w:rPr>
        <w:t xml:space="preserve"> (Issue March).</w:t>
      </w:r>
    </w:p>
    <w:p w14:paraId="3FF3A05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Ainy, R. N., &amp; Barokah, Z. (2019). Corporate Governance, Environmental Responsibility and Firm Value: An Empirical Study in Indonesia and Malaysia.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Journal of Accounting and Investment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20</w:t>
      </w:r>
      <w:r w:rsidRPr="005A7B36">
        <w:rPr>
          <w:rFonts w:ascii="Times New Roman" w:hAnsi="Times New Roman" w:cs="Times New Roman"/>
          <w:noProof/>
          <w:sz w:val="24"/>
        </w:rPr>
        <w:t>(2).</w:t>
      </w:r>
    </w:p>
    <w:p w14:paraId="005A312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Aji Pamungkas, S., Indri Purnamasari, D., &amp; Widyastuti, W. (2022). the Effect of Audit Tenure, Audit Fee, Audit Committee, and Company Size on Audit Quality.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Kajian Akuntansi Dan Bisnis Terkini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(2), 166–175. https://current.ejournal.unri.ac.id</w:t>
      </w:r>
    </w:p>
    <w:p w14:paraId="1F1B491B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Al-Thuneibat, A. A. dan J. J. A. B.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Ownership Structure , Capital Structure , and the Audit Committees ’ Effectiveness : Evidence from Jordan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30</w:t>
      </w:r>
      <w:r w:rsidRPr="005A7B36">
        <w:rPr>
          <w:rFonts w:ascii="Times New Roman" w:hAnsi="Times New Roman" w:cs="Times New Roman"/>
          <w:noProof/>
          <w:sz w:val="24"/>
        </w:rPr>
        <w:t>(October), 109–132.</w:t>
      </w:r>
    </w:p>
    <w:p w14:paraId="74D0584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Ali Darwis, M., &amp; Muhammad, E. (2022). PENGARUH AUDIT TENURE, ROTASI AUDIT DAN REPUTASI KANTOR AKUNTAN PUBLIK (KAP) TERHADAP KUALITAS AUDIT (Studi Empiris Pada Perusahaan Manufaktur yang Terdaftar di Bursa Efek Indonesia Tahun 2015 – 2019).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Ekonomi Syariah Pelita Bangsa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07</w:t>
      </w:r>
      <w:r w:rsidRPr="005A7B36">
        <w:rPr>
          <w:rFonts w:ascii="Times New Roman" w:hAnsi="Times New Roman" w:cs="Times New Roman"/>
          <w:noProof/>
          <w:sz w:val="24"/>
        </w:rPr>
        <w:t>(02), 117–124.</w:t>
      </w:r>
    </w:p>
    <w:p w14:paraId="77D8020B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Angeline, S.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Angeline dan Salim: Pengaruh Audit Tenure, Auditor Industry Specialisation … corporate ......</w:t>
      </w:r>
      <w:r w:rsidRPr="005A7B36">
        <w:rPr>
          <w:rFonts w:ascii="Times New Roman" w:hAnsi="Times New Roman" w:cs="Times New Roman"/>
          <w:noProof/>
          <w:sz w:val="24"/>
        </w:rPr>
        <w:t xml:space="preserve">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V</w:t>
      </w:r>
      <w:r w:rsidRPr="005A7B36">
        <w:rPr>
          <w:rFonts w:ascii="Times New Roman" w:hAnsi="Times New Roman" w:cs="Times New Roman"/>
          <w:noProof/>
          <w:sz w:val="24"/>
        </w:rPr>
        <w:t>(1), 2446–2456.</w:t>
      </w:r>
    </w:p>
    <w:p w14:paraId="34D3673E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Angelliani, A., &amp; Sari, B. (2022). Pengaruh Kemampuan Auditor Forensik, Pengalaman Auditor, dan Tekanan Waktu Audit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Ikraith-Ekonomika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6</w:t>
      </w:r>
      <w:r w:rsidRPr="005A7B36">
        <w:rPr>
          <w:rFonts w:ascii="Times New Roman" w:hAnsi="Times New Roman" w:cs="Times New Roman"/>
          <w:noProof/>
          <w:sz w:val="24"/>
        </w:rPr>
        <w:t>(1), 76–86.</w:t>
      </w:r>
    </w:p>
    <w:p w14:paraId="2D2C8A1E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Anna, P. S. (2018). Processing Data Penelitian Kuantitatif Menggunakan Eviews.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Journal of Chemical Information and Modeling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53</w:t>
      </w:r>
      <w:r w:rsidRPr="005A7B36">
        <w:rPr>
          <w:rFonts w:ascii="Times New Roman" w:hAnsi="Times New Roman" w:cs="Times New Roman"/>
          <w:noProof/>
          <w:sz w:val="24"/>
        </w:rPr>
        <w:t>(9), 1689–1699.</w:t>
      </w:r>
    </w:p>
    <w:p w14:paraId="20BB7D83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Anugrah, I., Kamaliah, K., &amp; Ilham, E. (2017). Pengaruh TIME Budget Pressure, Kompetensi dan Independensi terhadap Kualitas Audit dengan Etika Profesi sebagai Variable Moderasi.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Online Mahasiswa Fakultas Ekonomi Universitas Riau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4</w:t>
      </w:r>
      <w:r w:rsidRPr="005A7B36">
        <w:rPr>
          <w:rFonts w:ascii="Times New Roman" w:hAnsi="Times New Roman" w:cs="Times New Roman"/>
          <w:noProof/>
          <w:sz w:val="24"/>
        </w:rPr>
        <w:t>(1), 1322–1336.</w:t>
      </w:r>
    </w:p>
    <w:p w14:paraId="53CAD18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Ariana, R. (2016).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Fee Audit, Audit Tenure, Rotasi Audit Dan Ukuran Perusahaan Terhadap Kualitas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(1), 1–23.</w:t>
      </w:r>
    </w:p>
    <w:p w14:paraId="26D5C23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Arista, D., Kuntadi, C., &amp; Pramukty, R. (2023). PENGARUH AUDIT TENURE, UKURAN PERUSAHAAN, DAN ROTASI AUDIT TERHADAP KUALITAS AUDIT (Literature Review Audit Internal).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Economina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(6), 1247–1257.</w:t>
      </w:r>
    </w:p>
    <w:p w14:paraId="7188E0CB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lastRenderedPageBreak/>
        <w:t xml:space="preserve">Aritonang, J. A. A., &amp; Darmawati, D. (2022a). Pengaruh Audit Tenure, Audit Capacity Stress Dan Audit Tenure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Ekonomi Trisakti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(2), 1425–1436. https://doi.org/10.25105/jet.v2i2.14898</w:t>
      </w:r>
    </w:p>
    <w:p w14:paraId="2B24AEA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Aritonang, J. A. A., &amp; Darmawati, D. (2022b).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Rotasi Audit, Audit Capacity Stress, Dan Audit Tenure Terhadap Kualitas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(2), 1605–1614.</w:t>
      </w:r>
    </w:p>
    <w:p w14:paraId="394D0D8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Augustine, M. and Y. (2020). A new decade for social changes.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Technium Social Sciences Journal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7</w:t>
      </w:r>
      <w:r w:rsidRPr="005A7B36">
        <w:rPr>
          <w:rFonts w:ascii="Times New Roman" w:hAnsi="Times New Roman" w:cs="Times New Roman"/>
          <w:noProof/>
          <w:sz w:val="24"/>
        </w:rPr>
        <w:t>, 312–320. https://techniumscience.com/index.php/socialsciences/article/view/332/124</w:t>
      </w:r>
    </w:p>
    <w:p w14:paraId="5C0C5A6B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Bamber, E. M., &amp; Bamber, L. S. (2009). Discussion of “mandatory audit partner rotation, audit quality, and market perception: Evidence from Taiwan.”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Contemporary Accounting Research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26</w:t>
      </w:r>
      <w:r w:rsidRPr="005A7B36">
        <w:rPr>
          <w:rFonts w:ascii="Times New Roman" w:hAnsi="Times New Roman" w:cs="Times New Roman"/>
          <w:noProof/>
          <w:sz w:val="24"/>
        </w:rPr>
        <w:t>(2), 393–402.</w:t>
      </w:r>
    </w:p>
    <w:p w14:paraId="60F5901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Baradja, M. N. farid dan L. (2022).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FEE AUDIT , AUDIT TENURE , AUDIT ROTASI , UKURAN PERUSAHAAN KLIEN PADA KUALITAS AUDIT Perumusan Masalah Tujuan Penelitian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(2), 1063–1074.</w:t>
      </w:r>
    </w:p>
    <w:p w14:paraId="47A4A3CF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Bintang Torang Hutajulu, E. (2023). Analisis Pengaruh Audit Tenure, Audit Fee, Audit Switching, Terhadap Kualitas Audit dengan Audit Delay Sebagai Variabel Intervening.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Journal of Economics and Business UBS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12</w:t>
      </w:r>
      <w:r w:rsidRPr="005A7B36">
        <w:rPr>
          <w:rFonts w:ascii="Times New Roman" w:hAnsi="Times New Roman" w:cs="Times New Roman"/>
          <w:noProof/>
          <w:sz w:val="24"/>
        </w:rPr>
        <w:t>(2), 1209–1230.</w:t>
      </w:r>
    </w:p>
    <w:p w14:paraId="122D088E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Buchori, A., &amp; Budiantoro, H. (2019). Pengaruh Ukuran Perusahaan Klien, Audit Tenure, Dan Spesialisasi Auditor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Pajak, Akuntansi, Sistem Informasi, Dan Auditing (PAKSI)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</w:t>
      </w:r>
      <w:r w:rsidRPr="005A7B36">
        <w:rPr>
          <w:rFonts w:ascii="Times New Roman" w:hAnsi="Times New Roman" w:cs="Times New Roman"/>
          <w:noProof/>
          <w:sz w:val="24"/>
        </w:rPr>
        <w:t>(1), 22–39.</w:t>
      </w:r>
    </w:p>
    <w:p w14:paraId="64ADE695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Budi, S. (2017).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Teknik Hitung Manual Analisis Regresi Linear Berganda Dua Variabel Bebas</w:t>
      </w:r>
      <w:r w:rsidRPr="005A7B36">
        <w:rPr>
          <w:rFonts w:ascii="Times New Roman" w:hAnsi="Times New Roman" w:cs="Times New Roman"/>
          <w:noProof/>
          <w:sz w:val="24"/>
        </w:rPr>
        <w:t>. Andi Yogyakarta.</w:t>
      </w:r>
    </w:p>
    <w:p w14:paraId="7E73C86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CAHYANI, S. D.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Profitabilitas Dan Ukuran Perusahaan Terhadap Audit Delay Pada Perusahaan Manufaktur Sub Sektor Makanan Dan Minuman Yang Terdaftar Di Bursa Efek Indonesia Tahun 2019-2021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, 1–17. http://repositori.buddhidharma.ac.id/712/%0Ahttp://repositori.buddhidharma.ac.id/712/1/Lidia Oktaliandi - 20160100027.pdf</w:t>
      </w:r>
    </w:p>
    <w:p w14:paraId="3ADC154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Cita Dewi, A. A., &amp; Ramantha, I. W. (2019). Pengaruh Profesionalisme dan Time Budget Pressure Pada Kualitas Audit Dengan Fee Audit Sebagai Variabel Pemoderasi.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E-Jurnal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26</w:t>
      </w:r>
      <w:r w:rsidRPr="005A7B36">
        <w:rPr>
          <w:rFonts w:ascii="Times New Roman" w:hAnsi="Times New Roman" w:cs="Times New Roman"/>
          <w:noProof/>
          <w:sz w:val="24"/>
        </w:rPr>
        <w:t>, 563. https://doi.org/10.24843/eja.2019.v26.i01.p21</w:t>
      </w:r>
    </w:p>
    <w:p w14:paraId="2829E47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Claudia, C. (2023). Pengaruh Ukuran Perusahaan, Audit Tenure, Reputasi KAP dan Leverage terhadap Kualitas Audit (Studi Empiris pada Perusahaan Manufaktur Sub Sektor Makanan dan Minuman yang terdaftar di Bursa Efek Indonesia Tahun 2018-2021).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Global Accounting: Jurnal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(02), 257–267.</w:t>
      </w:r>
    </w:p>
    <w:p w14:paraId="6A2DA91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Dewita, T. H.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 xml:space="preserve">Pengaruh Audit Tenure, Rotasi Audit, dan Fee Audit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lastRenderedPageBreak/>
        <w:t>terhadap Kualitas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(1), 370–384.</w:t>
      </w:r>
    </w:p>
    <w:p w14:paraId="74BD336B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Dilla Fadilatul Hikmah, Enung Nurhayati, A. N.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Audit Fee, Audit Tenure, Time Budget Pressure Dan Opinion Shopping Terhadap Kualitas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6681</w:t>
      </w:r>
      <w:r w:rsidRPr="005A7B36">
        <w:rPr>
          <w:rFonts w:ascii="Times New Roman" w:hAnsi="Times New Roman" w:cs="Times New Roman"/>
          <w:noProof/>
          <w:sz w:val="24"/>
        </w:rPr>
        <w:t>(6), 199–211.</w:t>
      </w:r>
    </w:p>
    <w:p w14:paraId="196A7C1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Dwiantoro, D., &amp; Djohar, C.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Audit Tenure, Rotasi Auditor, dan Umur Publikasi Terhadap Kualitas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, 342–354. http://jurnal.anfa.co.id/index.php/mufakat</w:t>
      </w:r>
    </w:p>
    <w:p w14:paraId="25267D1B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Fadhilah, R., &amp; Halmawati, H. (2021). Pengaruh Workload, Spesialisasi Auditor, Rotasi Auditor, Dan Komite Audit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Eksplorasi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(2), 279–301.</w:t>
      </w:r>
    </w:p>
    <w:p w14:paraId="509A41F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Faizah, W. N., Ferisha, F., Belinda, C., &amp; Meiden, C. (2022). Pengaruh Ukuran Perusahaan, Ukuran Kap Dan Opini Audit Terhadap Audit Delay.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Analisa Akuntansi Dan Perpajakan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6</w:t>
      </w:r>
      <w:r w:rsidRPr="005A7B36">
        <w:rPr>
          <w:rFonts w:ascii="Times New Roman" w:hAnsi="Times New Roman" w:cs="Times New Roman"/>
          <w:noProof/>
          <w:sz w:val="24"/>
        </w:rPr>
        <w:t>(2), 116–126.</w:t>
      </w:r>
    </w:p>
    <w:p w14:paraId="48E23DD5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Farhani, I., &amp; Fitriana, V. E. (2021). Does Audit Quality Depend on Auditor Competency?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JIAFE (Jurnal Ilmiah Akuntansi Fakultas Ekonomi)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7</w:t>
      </w:r>
      <w:r w:rsidRPr="005A7B36">
        <w:rPr>
          <w:rFonts w:ascii="Times New Roman" w:hAnsi="Times New Roman" w:cs="Times New Roman"/>
          <w:noProof/>
          <w:sz w:val="24"/>
        </w:rPr>
        <w:t>(2), 145–156.</w:t>
      </w:r>
    </w:p>
    <w:p w14:paraId="2A6AF3B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Firmansyah, F., Sarwani, S., &amp; Safrida, L. (2020). Pengaruh Kompetensi, Objektivitas, Etika, Integritas, dan Time Budget Pressure terhadap Kualitas Pemeriksaan pada BPK Perwakilan Kalimantan Timur.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Organum: Jurnal Saintifik Manajemen Dan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(2), 109–121.</w:t>
      </w:r>
    </w:p>
    <w:p w14:paraId="64138293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Florentinus Ngera, Yulita Londa, S. B. W. T. (2022). Pengaruh Pengalaman Kerja, Tekanan Anggaran Waktu, Akuntabilitas Dan Kompleksitas Audit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Florentinus Ngera, Yulita Londa, Sabra B. Wahab Thalib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10</w:t>
      </w:r>
      <w:r w:rsidRPr="005A7B36">
        <w:rPr>
          <w:rFonts w:ascii="Times New Roman" w:hAnsi="Times New Roman" w:cs="Times New Roman"/>
          <w:noProof/>
          <w:sz w:val="24"/>
        </w:rPr>
        <w:t>(1), 1–52.</w:t>
      </w:r>
    </w:p>
    <w:p w14:paraId="5B8520D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Friedrich, C., Pappert, N., &amp; Quick, R. (2023). The Anticipation of Mandatory Audit Firm Rotation and Audit Quality.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Journal of International Accounting Research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22</w:t>
      </w:r>
      <w:r w:rsidRPr="005A7B36">
        <w:rPr>
          <w:rFonts w:ascii="Times New Roman" w:hAnsi="Times New Roman" w:cs="Times New Roman"/>
          <w:noProof/>
          <w:sz w:val="24"/>
        </w:rPr>
        <w:t>(1), 59–81.</w:t>
      </w:r>
    </w:p>
    <w:p w14:paraId="1D4A818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Ghozali, I. (2018a).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Aplikasi Analisis Multivariate Dengan Program IBM SPSS 25</w:t>
      </w:r>
      <w:r w:rsidRPr="005A7B36">
        <w:rPr>
          <w:rFonts w:ascii="Times New Roman" w:hAnsi="Times New Roman" w:cs="Times New Roman"/>
          <w:noProof/>
          <w:sz w:val="24"/>
        </w:rPr>
        <w:t xml:space="preserve"> (A. Tejokusumo (ed.); 9th ed.). Badan Penerbit Universitas Diponegoro.</w:t>
      </w:r>
    </w:p>
    <w:p w14:paraId="4E56BC5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Ghozali, I. (2018b).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Corporate Governance Mechanisms in Preventing Accounting Fraud : A Study of Fraud Pentagon Model</w:t>
      </w:r>
      <w:r w:rsidRPr="005A7B36">
        <w:rPr>
          <w:rFonts w:ascii="Times New Roman" w:hAnsi="Times New Roman" w:cs="Times New Roman"/>
          <w:noProof/>
          <w:sz w:val="24"/>
        </w:rPr>
        <w:t>.</w:t>
      </w:r>
    </w:p>
    <w:p w14:paraId="7084B30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Hadi Khasani, A., Amilin, A., &amp; Anwar, C. (2018). Tenure Audit, Reputasi Auditor dan Kualitas Audit pada Perusahaan Manufaktur : Analisis Kompleksitas Operasi sebagai Pemoderasi.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Riset Akuntansi &amp; Perpajakan (JRAP)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(01), 1–13.</w:t>
      </w:r>
    </w:p>
    <w:p w14:paraId="2DD496FE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Hartono, R. I., &amp; Laksito, H. (2022). Pengaruh Audit Tenure, Fee Audit, Ukuran Kantor Akuntan Publik, Spesialisasi Auditor, Komite Audit Terhadap Kualitas </w:t>
      </w:r>
      <w:r w:rsidRPr="005A7B36">
        <w:rPr>
          <w:rFonts w:ascii="Times New Roman" w:hAnsi="Times New Roman" w:cs="Times New Roman"/>
          <w:noProof/>
          <w:sz w:val="24"/>
        </w:rPr>
        <w:lastRenderedPageBreak/>
        <w:t xml:space="preserve">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Diponegoro Journal Of Accounting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11</w:t>
      </w:r>
      <w:r w:rsidRPr="005A7B36">
        <w:rPr>
          <w:rFonts w:ascii="Times New Roman" w:hAnsi="Times New Roman" w:cs="Times New Roman"/>
          <w:noProof/>
          <w:sz w:val="24"/>
        </w:rPr>
        <w:t>(1981), 1–12.</w:t>
      </w:r>
    </w:p>
    <w:p w14:paraId="4FB14F89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Hermatika, V. P., &amp; Triani, N. N. A. (2022). Pengaruh Ukuran Kap , Audit Tenure , Spesialisasi Auditor dan Audit Capacity Stress terhadap Manajemen Laba ( Studi pada Perusahaan Manufaktur yang Terdaftar di Bursa Efek Indonesia Tahun 2015-2017 ).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AKUNESA: Jurnal Akuntansi Unesa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11</w:t>
      </w:r>
      <w:r w:rsidRPr="005A7B36">
        <w:rPr>
          <w:rFonts w:ascii="Times New Roman" w:hAnsi="Times New Roman" w:cs="Times New Roman"/>
          <w:noProof/>
          <w:sz w:val="24"/>
        </w:rPr>
        <w:t>(1), 1–10.</w:t>
      </w:r>
    </w:p>
    <w:p w14:paraId="60451CA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Hidayati, R., &amp; Djamil, N. (2024).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Fee Audit, Audit Tenure, Rotasi Audit dan Reputasi Auditor Terhadap Kualitas Audit pada Perusahaan Manufaktur Sektor Aneka Industri yang Terdaftar di Indonesia Tahun 2020-2022 Rafika Iftitah Hidayati Nasrullah Djamil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(2), 393–405. https://www.cnbcindonesia.com/market/20240219104220-17-515575/ojk-</w:t>
      </w:r>
    </w:p>
    <w:p w14:paraId="56680881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Indriasih, D. (2020). Pengaruh Likuiditas, Profitabilitas dan Manajemen Laba terhadap Pengungkapan Sukarela (Voluntary Disclosure).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Permana : Jurnal Perpajakan, Manajemen, Dan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12</w:t>
      </w:r>
      <w:r w:rsidRPr="005A7B36">
        <w:rPr>
          <w:rFonts w:ascii="Times New Roman" w:hAnsi="Times New Roman" w:cs="Times New Roman"/>
          <w:noProof/>
          <w:sz w:val="24"/>
        </w:rPr>
        <w:t>(1), 74–86.</w:t>
      </w:r>
    </w:p>
    <w:p w14:paraId="701B29A8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Indriasih, D., Fajri, A., Akuntansi, B. F., Ekonomi, F., Bisnis, D., &amp; Korespondensi, S. (2022). Faktor yang Mempengaruhi Auditor Switching pada Perusahaan Non-Cyclical Affecting Factors of Auditor Switching in Non-Cyclical Companies.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Monex-Journal of Accounting Research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11</w:t>
      </w:r>
      <w:r w:rsidRPr="005A7B36">
        <w:rPr>
          <w:rFonts w:ascii="Times New Roman" w:hAnsi="Times New Roman" w:cs="Times New Roman"/>
          <w:noProof/>
          <w:sz w:val="24"/>
        </w:rPr>
        <w:t>(02).</w:t>
      </w:r>
    </w:p>
    <w:p w14:paraId="5D1A085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Indriasih, D., &amp; Fanani, B. (2019). Pengaruh Penerapan Good Corporate Governance, Opinion Shopping, Kualitas Audit, Dan Audit Client Tenure Terhadap Penerimaan Opini Audit Going Concern Auditing.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Multiplier: Jurnal Magister Manajemen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(2). https://doi.org/10.24905/mlt.v2i2.1292</w:t>
      </w:r>
    </w:p>
    <w:p w14:paraId="4ABEEA9D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Jao, R., Holly, A., &amp; Tamo, A. P. P. (2023). Pengaruh Kompetensi, Pengalaman Kerja, Time Budget Pressure, dan Etika Auditor Terhadap Kualitas Audit (Studi Empiris Pada Kantor Akuntan Publik di Sulawesi, Maluku, dan Papua).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Tangible Journal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8</w:t>
      </w:r>
      <w:r w:rsidRPr="005A7B36">
        <w:rPr>
          <w:rFonts w:ascii="Times New Roman" w:hAnsi="Times New Roman" w:cs="Times New Roman"/>
          <w:noProof/>
          <w:sz w:val="24"/>
        </w:rPr>
        <w:t>(1), 10–18. https://doi.org/10.53654/tangible.v8i1.303</w:t>
      </w:r>
    </w:p>
    <w:p w14:paraId="193B704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Kholmi, M., &amp; Nafiza, S. A. (2022). Pengaruh Penerapan Green Accounting dan Corporate Social Responsibility Terhadap Profitabilitas (Studi Pada Perusahaan Manufaktur Yang Terdaftar di BEI Tahun 2018-2019 ).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Reviu Akuntansi Dan Bisnis Indonesia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6</w:t>
      </w:r>
      <w:r w:rsidRPr="005A7B36">
        <w:rPr>
          <w:rFonts w:ascii="Times New Roman" w:hAnsi="Times New Roman" w:cs="Times New Roman"/>
          <w:noProof/>
          <w:sz w:val="24"/>
        </w:rPr>
        <w:t>(1), 143–155. https://doi.org/10.18196/rabin.v6i1.12998</w:t>
      </w:r>
    </w:p>
    <w:p w14:paraId="184F85E6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Kristin, F. J., Kuntadi, C., &amp; Pramukty, R. (2023). Faktor-Faktor Yang Mempengaruhi Audit Judgment: Tekanan Ketaatan, Tekanan Anggaran Waktu Dan Pengalaman Auditor.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Economina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(6), 1430–1437.</w:t>
      </w:r>
    </w:p>
    <w:p w14:paraId="3DD0992E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Kusmawati, Y., &amp; Ovalianti, N. (2022). Pengaruh Current Ratio dan Debt To Equity Ratio terhadap Return on Equity Pada PT. Permodalan Nasional Madani (PNM) Periode 2012-2021.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Lensa Ilmiah: Jurnal Manajemen Dan Sumberdaya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</w:t>
      </w:r>
      <w:r w:rsidRPr="005A7B36">
        <w:rPr>
          <w:rFonts w:ascii="Times New Roman" w:hAnsi="Times New Roman" w:cs="Times New Roman"/>
          <w:noProof/>
          <w:sz w:val="24"/>
        </w:rPr>
        <w:t>(1), 53–61. https://doi.org/10.54371/jms.v1i1.182</w:t>
      </w:r>
    </w:p>
    <w:p w14:paraId="06913E46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Laili, N. I. (2021). Pengaruh Fee Audit, Tenure Audit, Rotasi Audit Terhadap Kualitas Audit dengan Komite Audit Sebagai Variabel Moderasi pada </w:t>
      </w:r>
      <w:r w:rsidRPr="005A7B36">
        <w:rPr>
          <w:rFonts w:ascii="Times New Roman" w:hAnsi="Times New Roman" w:cs="Times New Roman"/>
          <w:noProof/>
          <w:sz w:val="24"/>
        </w:rPr>
        <w:lastRenderedPageBreak/>
        <w:t xml:space="preserve">Perusahaan Sektor Keuangan yang Terdaftar di Bursa Efek Indonesia.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EBI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(1), 32–37. https://doi.org/10.52061/ebi.v3i1.32</w:t>
      </w:r>
    </w:p>
    <w:p w14:paraId="0D0EBEA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Lauw Tjun Tjun, Elyzabet Indrawati Marpaung, S. S. (2017). Pengaruh Kompetensi dan Independensi Auditor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42</w:t>
      </w:r>
      <w:r w:rsidRPr="005A7B36">
        <w:rPr>
          <w:rFonts w:ascii="Times New Roman" w:hAnsi="Times New Roman" w:cs="Times New Roman"/>
          <w:noProof/>
          <w:sz w:val="24"/>
        </w:rPr>
        <w:t>(1), 91–92.</w:t>
      </w:r>
    </w:p>
    <w:p w14:paraId="09B3C6A3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Lee, D., &amp; Sukartha, I. M. (2017). Fee Audit Sebagai Pemoderasi Pengaruh Auditor Switching Dan Audit Tenure Pada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E-Jurnal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18</w:t>
      </w:r>
      <w:r w:rsidRPr="005A7B36">
        <w:rPr>
          <w:rFonts w:ascii="Times New Roman" w:hAnsi="Times New Roman" w:cs="Times New Roman"/>
          <w:noProof/>
          <w:sz w:val="24"/>
        </w:rPr>
        <w:t>(2), 1455–1484.</w:t>
      </w:r>
    </w:p>
    <w:p w14:paraId="50D80BC5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Lestari, M. A., T, S., &amp; Rahman, A. F. (2020). Auditors’ professional commitment, time budget pressure, independence, and audit quality.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International Journal of Research in Business and Social Science (2147- 4478)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9</w:t>
      </w:r>
      <w:r w:rsidRPr="005A7B36">
        <w:rPr>
          <w:rFonts w:ascii="Times New Roman" w:hAnsi="Times New Roman" w:cs="Times New Roman"/>
          <w:noProof/>
          <w:sz w:val="24"/>
        </w:rPr>
        <w:t>(6), 263–273. https://doi.org/10.20525/ijrbs.v9i6.919</w:t>
      </w:r>
    </w:p>
    <w:p w14:paraId="0B485305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Lestari, P. D., Sunarsih, N. M., Ayu, I., Munidewi, B., Ekonomi, F., Universitas, B., &amp; Denpasar, M. (2023). Analisis Faktor-Faktor yang Mempengaruhi Kualitas Audit pada Perusahaan Manufaktur Periode 2018-2020.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Kumpulan Hasil Riset Mahasiswa Akuntansi (KHARISMA)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(1), 199–208.</w:t>
      </w:r>
    </w:p>
    <w:p w14:paraId="70A5A11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Luvena, Maidani, R. I. A. (2022). Pengaruh Fee Audit, Audit Tenure, Rotasi Audit dan Ukuran Perusahaan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Correspondencias &amp; Análisis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(15018), 1–23.</w:t>
      </w:r>
    </w:p>
    <w:p w14:paraId="1D22952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Maama, H., Appiah, K. O., &amp; Doorasamy, M. (2022). Materiality of Environmental and Social Reporting: Insights from Minority Stakeholders.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Social and Environmental Accountability Journal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42</w:t>
      </w:r>
      <w:r w:rsidRPr="005A7B36">
        <w:rPr>
          <w:rFonts w:ascii="Times New Roman" w:hAnsi="Times New Roman" w:cs="Times New Roman"/>
          <w:noProof/>
          <w:sz w:val="24"/>
        </w:rPr>
        <w:t>(3), 184–207.</w:t>
      </w:r>
    </w:p>
    <w:p w14:paraId="52C0B4E3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Maharani, D. E. Y., &amp; Triani, N. N. A. (2018). Pengaruh Spesialisasi Auditor Dan Audit Tenure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Akuntansi Universitas Negeri Surabaya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(9), 10–13.</w:t>
      </w:r>
    </w:p>
    <w:p w14:paraId="45E83963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Mardyanti, F. (2022). Pengaruh Ukuran Perusahaan , Fee Audit , Audit Tenure , Dan Rotasi.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Trilogi Accounting And Business Research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03</w:t>
      </w:r>
      <w:r w:rsidRPr="005A7B36">
        <w:rPr>
          <w:rFonts w:ascii="Times New Roman" w:hAnsi="Times New Roman" w:cs="Times New Roman"/>
          <w:noProof/>
          <w:sz w:val="24"/>
        </w:rPr>
        <w:t>(01), 1–12.</w:t>
      </w:r>
    </w:p>
    <w:p w14:paraId="78EE6B65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Mauliana, E., &amp; Laksito, H. (2021). PENGARUH FEE AUDIT, AUDIT TENURE, ROTASI AUDIT DANREPUTASI AUDITOR TERHADAP KUALITAS AUDIT AUDIT (StudiEmpiris Pada Perusahaan Manufaktur Yang Terdaftar di BEI tahun2017-2019).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Diponegoro Journal Of Accounting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10</w:t>
      </w:r>
      <w:r w:rsidRPr="005A7B36">
        <w:rPr>
          <w:rFonts w:ascii="Times New Roman" w:hAnsi="Times New Roman" w:cs="Times New Roman"/>
          <w:noProof/>
          <w:sz w:val="24"/>
        </w:rPr>
        <w:t>(4), 1–15.</w:t>
      </w:r>
    </w:p>
    <w:p w14:paraId="6D9AF92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Nasuci, K. P., Sari, R., &amp; Sari, R. H. D. P. (2020). The Effect Of Audit Tenure, Company Size, Audit Firm’s Reputation On Audit Quality.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Ilmiah Akuntansi Kesatuan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8</w:t>
      </w:r>
      <w:r w:rsidRPr="005A7B36">
        <w:rPr>
          <w:rFonts w:ascii="Times New Roman" w:hAnsi="Times New Roman" w:cs="Times New Roman"/>
          <w:noProof/>
          <w:sz w:val="24"/>
        </w:rPr>
        <w:t>(3), 393–402. https://techniumscience.com/index.php/socialsciences/article/view/332/124</w:t>
      </w:r>
    </w:p>
    <w:p w14:paraId="6D542F2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Ningsih, W. S., &amp; Fanani, B.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Independensi , Audit Tenure , dan Firm Size Terhadap Kualitas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(2), 111–125.</w:t>
      </w:r>
    </w:p>
    <w:p w14:paraId="51A17548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lastRenderedPageBreak/>
        <w:t xml:space="preserve">Novasari, L.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The influence of due professional care , competency , time budget pressure , and work experience on audit quality ( study of auditors working at Kap Semarang )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6</w:t>
      </w:r>
      <w:r w:rsidRPr="005A7B36">
        <w:rPr>
          <w:rFonts w:ascii="Times New Roman" w:hAnsi="Times New Roman" w:cs="Times New Roman"/>
          <w:noProof/>
          <w:sz w:val="24"/>
        </w:rPr>
        <w:t>(1), 157–163.</w:t>
      </w:r>
    </w:p>
    <w:p w14:paraId="3A1D391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Novriska Putri, A., &amp; Pohan, H. T. (2022). Pengaruh Audit Tenure, Rotasi Audit, Dan Ukuran Perusahaan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Ekonomi Trisakti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(2), 919–928.</w:t>
      </w:r>
    </w:p>
    <w:p w14:paraId="0E2379A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Nugroho, L. (2018). ANALISA FAKTOR-FAKTOR YANG MEMPENGARUHI KUALITAS AUDIT (Studi Empiris pada Perusahaan Manufaktur Industri Sektor Barang Konsumsi yang Terdaftar Di Bursa Efek Indonesia tahun 2014-2016).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Maneksi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7</w:t>
      </w:r>
      <w:r w:rsidRPr="005A7B36">
        <w:rPr>
          <w:rFonts w:ascii="Times New Roman" w:hAnsi="Times New Roman" w:cs="Times New Roman"/>
          <w:noProof/>
          <w:sz w:val="24"/>
        </w:rPr>
        <w:t>(1), 55.</w:t>
      </w:r>
    </w:p>
    <w:p w14:paraId="01FEB6C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Nursyamsyiyah, V., Zakaria, A., Nasution, H., Akuntansi, P. S., Jakarta, U. N., Tenure, A., &amp; Audit, K. (2024).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Audit Delay , Audit Tenure , Dan Komite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(2019), 779–793.</w:t>
      </w:r>
    </w:p>
    <w:p w14:paraId="23B722ED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Nuryadi, Astuti, T. D., Utami, E. S., &amp; Budiantara, M. (2017).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Buku Ajar Dasar-dasar Statistik Penelitian</w:t>
      </w:r>
      <w:r w:rsidRPr="005A7B36">
        <w:rPr>
          <w:rFonts w:ascii="Times New Roman" w:hAnsi="Times New Roman" w:cs="Times New Roman"/>
          <w:noProof/>
          <w:sz w:val="24"/>
        </w:rPr>
        <w:t>.</w:t>
      </w:r>
    </w:p>
    <w:p w14:paraId="43C392C6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Oktavia, D., &amp; Challen, A. E. (2022). Pengaruh Audit Tenure, Rotasi Audit, dan Spesialisasi Auditor Terhadap Kualitas Audit Pada BUMN Go-Public.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Neraca Keuangan : Jurnal Ilmiah Akuntansi Dan Keuangan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17</w:t>
      </w:r>
      <w:r w:rsidRPr="005A7B36">
        <w:rPr>
          <w:rFonts w:ascii="Times New Roman" w:hAnsi="Times New Roman" w:cs="Times New Roman"/>
          <w:noProof/>
          <w:sz w:val="24"/>
        </w:rPr>
        <w:t>(1), 28.</w:t>
      </w:r>
    </w:p>
    <w:p w14:paraId="40E29B0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Panjaitan, C. M., &amp; Chariri, A. (2014). Pengaruh Tenure, Ukuran Kap Dan Spesialisasi Auditor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Diponegoro Journal of Accounting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(3), 1–12.</w:t>
      </w:r>
    </w:p>
    <w:p w14:paraId="506176D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Permatasari, I. Y., &amp; Astuti, C. D. (2019). Pengaruh Fee Audit, Rotasi Auditor, Dan Reputasi Kap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Akuntansi Trisakti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(1), 81–94.</w:t>
      </w:r>
    </w:p>
    <w:p w14:paraId="4618EB26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Qawqzeh, H. K., Endut, W. A., Rashid, N., Johari, R. J., Hamid, N. A., &amp; Rasit, Z. A. (2018). Auditor Tenure, Audit Firm Rotation and Audit Quality: A Literature Review.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International Journal of Academic Research in Business and Social Sciences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8</w:t>
      </w:r>
      <w:r w:rsidRPr="005A7B36">
        <w:rPr>
          <w:rFonts w:ascii="Times New Roman" w:hAnsi="Times New Roman" w:cs="Times New Roman"/>
          <w:noProof/>
          <w:sz w:val="24"/>
        </w:rPr>
        <w:t>(12), 1314–1324.</w:t>
      </w:r>
    </w:p>
    <w:p w14:paraId="4501F0DD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Rahmi, N. U., &amp; Setiawan, H. (2019).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Audit Tenure , Spesialisasi Audit, Ukuran Perusahaan Dan Auditor Swicthing Terhadap Kualitas Audit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(3), 40–52.</w:t>
      </w:r>
    </w:p>
    <w:p w14:paraId="768222E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Rahmi, N. U., Setiawan, H., Evelyn, J., &amp; Utami, Y. (2019). Pengaruh Audit Tenure, Spesialisasi Audit, Ukuran Perusahaan, dan Auditor Switching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JIMEA: Jurnal Ilmiah MEA (Manajemen, Ekonomi, &amp;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(3), 40–52.</w:t>
      </w:r>
    </w:p>
    <w:p w14:paraId="7980EE59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Rinanda, N., &amp; Nurbaiti, A. (2018). Pengaruh Audit Tenure, Fee Audit, Ukuran Kantor Akuntan Publik Dan Spesialisasi Auditor Terhadap Kualitas Audit (Studi Pada Perusahaan Manufaktur Subsektor Aneka Industri Yang Terdaftar </w:t>
      </w:r>
      <w:r w:rsidRPr="005A7B36">
        <w:rPr>
          <w:rFonts w:ascii="Times New Roman" w:hAnsi="Times New Roman" w:cs="Times New Roman"/>
          <w:noProof/>
          <w:sz w:val="24"/>
        </w:rPr>
        <w:lastRenderedPageBreak/>
        <w:t xml:space="preserve">Di Bursa Efek Indonesia Tahun Periode 2012-2016).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E-Proceeding of Management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(2), 2108–2116.</w:t>
      </w:r>
    </w:p>
    <w:p w14:paraId="6244B9A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Rizky, M. A., &amp; Dwi Astuti, C. (2023). Pengaruh Kompetensi Auditor, Workload, dan Time Budget Pressure, Terhadap Kualitas Audit Dengan Etika Audit Sebagai Variabel Pemoderasi.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Ekonomi Bisnis, Manajemen Dan Akuntansi (JEBMA)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(2), 514–526. https://doi.org/10.47709/jebma.v3i2.2824</w:t>
      </w:r>
    </w:p>
    <w:p w14:paraId="0193161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Safriliana, R., &amp; Muawanah, S. (2019). Faktor yang Memengaruhi Auditor Switching di Indonesia.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Akuntansi Aktual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(3), 234–240.</w:t>
      </w:r>
    </w:p>
    <w:p w14:paraId="02C3ECDE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Sari, A. Q., Sukestiyarno, Y. L., &amp; Agoestanto, A. (2017).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Batasan Prasyarat Uji Normalitas Dan Uji Homogenitas Pada Model Regresi Linear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6</w:t>
      </w:r>
      <w:r w:rsidRPr="005A7B36">
        <w:rPr>
          <w:rFonts w:ascii="Times New Roman" w:hAnsi="Times New Roman" w:cs="Times New Roman"/>
          <w:noProof/>
          <w:sz w:val="24"/>
        </w:rPr>
        <w:t>(2), 168–177.</w:t>
      </w:r>
    </w:p>
    <w:p w14:paraId="3162B91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Sari, R., &amp; Rahmi, M. (2021). Analisis Pengaruh Rotasi Auditor, Audit Tenure dan Reputasi KAP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Equity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24</w:t>
      </w:r>
      <w:r w:rsidRPr="005A7B36">
        <w:rPr>
          <w:rFonts w:ascii="Times New Roman" w:hAnsi="Times New Roman" w:cs="Times New Roman"/>
          <w:noProof/>
          <w:sz w:val="24"/>
        </w:rPr>
        <w:t>(1), 123–140.</w:t>
      </w:r>
    </w:p>
    <w:p w14:paraId="3362C443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Satria, D. I., Yusra, M., Gesta, R., &amp; Rais, P.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AUDIT RISK TERHADAP KUALITAS AUDIT ( Studi Kasus Pada Perusahaan Real Estate Dan Property 2019 – 2021 Di Bursa Efek Indonesia )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(2), 288–303.</w:t>
      </w:r>
    </w:p>
    <w:p w14:paraId="6F100BED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Setiawan, T. H. (2021). Analisis Pengaruh Faktor Perusahaan, Kualitas Audit, dan Mekanisme Good Corporate Governance Terhadap Penerimaan Opini Audit Going Concern.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Universitas Diponegoro</w:t>
      </w:r>
      <w:r w:rsidRPr="005A7B36">
        <w:rPr>
          <w:rFonts w:ascii="Times New Roman" w:hAnsi="Times New Roman" w:cs="Times New Roman"/>
          <w:noProof/>
          <w:sz w:val="24"/>
        </w:rPr>
        <w:t>, 1–108.</w:t>
      </w:r>
    </w:p>
    <w:p w14:paraId="55A6738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Setyawan, B. (2020). PENGARUH KUALITAS AUDIT , UKURAN PERUSAHAAN DAN PROFITABILITAS TERHADAP TAX AVOIDANCE PADA PERUSAHAAN MANUFAKTUR SUB SEKTOR OTOMOTIF DAN.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JIEMAR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</w:t>
      </w:r>
      <w:r w:rsidRPr="005A7B36">
        <w:rPr>
          <w:rFonts w:ascii="Times New Roman" w:hAnsi="Times New Roman" w:cs="Times New Roman"/>
          <w:noProof/>
          <w:sz w:val="24"/>
        </w:rPr>
        <w:t>(3), 1–10.</w:t>
      </w:r>
    </w:p>
    <w:p w14:paraId="6DAADDF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Shella, G., &amp; Danun, A.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AUDIT TENURE , REPUTASI AUDITOR , KOMITE AUDIT , UKURAN PERUSAHAAN , DAN ROTASI AUDIT TERHADAP KUALITAS AUDIT PADA PERUSAHAAN SAHAM LQ-45 TAHUN 2020-2022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(2), 2873–2882.</w:t>
      </w:r>
    </w:p>
    <w:p w14:paraId="4F12BB27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Simangunsong, M. U. (2020). Pengaruh Time Budget Pressure, Independensi Dan Kompetensi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Akuntansi Dan Perpajakan Jayakarta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</w:t>
      </w:r>
      <w:r w:rsidRPr="005A7B36">
        <w:rPr>
          <w:rFonts w:ascii="Times New Roman" w:hAnsi="Times New Roman" w:cs="Times New Roman"/>
          <w:noProof/>
          <w:sz w:val="24"/>
        </w:rPr>
        <w:t>(2), 81–97.</w:t>
      </w:r>
    </w:p>
    <w:p w14:paraId="1CA2A069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Sinaga, A. N., Sitorus, P. Z. E., &amp; Haumahu, S. R. (2021). Pengaruh Audit Tenure, Ukuran Perusahaan, Audit Delay Dan Komite Audit Terhadap Kualitas Audit Pada Perusahaan Trade, Service and Investment Yang Terdaftar Di Bursa Efek Indonesia Tahun 2017-2020.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Review Pendidikan Dan Pengajaran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4</w:t>
      </w:r>
      <w:r w:rsidRPr="005A7B36">
        <w:rPr>
          <w:rFonts w:ascii="Times New Roman" w:hAnsi="Times New Roman" w:cs="Times New Roman"/>
          <w:noProof/>
          <w:sz w:val="24"/>
        </w:rPr>
        <w:t>(1), 190–200. https://doi.org/10.31004/jrpp.v4i1.1931</w:t>
      </w:r>
    </w:p>
    <w:p w14:paraId="25F09C6F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Siregar, D. L., &amp; Agustini, T. (2020). Pengaruh Fee Audit, Audit Tenure Dan Rotasi Audit Terhadap Kualitas Audit Di Bursa Efek Indonesia.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EMBA: Jurnal Riset Ekonomi, Manajemen, Bisnis Dan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8</w:t>
      </w:r>
      <w:r w:rsidRPr="005A7B36">
        <w:rPr>
          <w:rFonts w:ascii="Times New Roman" w:hAnsi="Times New Roman" w:cs="Times New Roman"/>
          <w:noProof/>
          <w:sz w:val="24"/>
        </w:rPr>
        <w:t>(1), 637–646.</w:t>
      </w:r>
    </w:p>
    <w:p w14:paraId="1AAE225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lastRenderedPageBreak/>
        <w:t xml:space="preserve">Suciana, M. F., &amp; Setiawan, M. A. (2017).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Rotasi Audit , Spesialisasi Industri KAP , dan Client Importance Terhadap Kualitas Audit ( Studi dengan Pendekatan Earning Surprise Benchmark )</w:t>
      </w:r>
      <w:r w:rsidRPr="005A7B36">
        <w:rPr>
          <w:rFonts w:ascii="Times New Roman" w:hAnsi="Times New Roman" w:cs="Times New Roman"/>
          <w:noProof/>
          <w:sz w:val="24"/>
        </w:rPr>
        <w:t>. 1159–1172.</w:t>
      </w:r>
    </w:p>
    <w:p w14:paraId="25676F05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Suparlan. (2019). Analisis Pengaruh Kepemilikan Institusional dan Kepemilikan Manajerial terhadap Nilai Perusahaan dengan Proporsi Dewan Komisaris Independen sebagai Variabel Moderating (Studi Empiris pada Perusahaan Sektor Industri Barang Konsumsi yang terdaftar Di Bursa.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(ALIANSI) Jurnal Akuntansi Dan Keuangan Syariah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(1), 48–65.</w:t>
      </w:r>
    </w:p>
    <w:p w14:paraId="0C1AD46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Suryani, E., Winarningsih, S., Avianti, I., Sofia, P., &amp; Dewi, N. (2023). Does Audit Firm Size and Audit Tenure Influence Fraudulent Financial Statements?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Australasian Accounting, Business and Finance Journal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17</w:t>
      </w:r>
      <w:r w:rsidRPr="005A7B36">
        <w:rPr>
          <w:rFonts w:ascii="Times New Roman" w:hAnsi="Times New Roman" w:cs="Times New Roman"/>
          <w:noProof/>
          <w:sz w:val="24"/>
        </w:rPr>
        <w:t>(2), 26–37.</w:t>
      </w:r>
    </w:p>
    <w:p w14:paraId="7C52649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Tam, M., &amp; Pandemi, S. (2022). Pengaruh Rotasi Audit, Audit Capacity Stress Dan Audit Tenure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Ekonomi Trisakti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</w:t>
      </w:r>
      <w:r w:rsidRPr="005A7B36">
        <w:rPr>
          <w:rFonts w:ascii="Times New Roman" w:hAnsi="Times New Roman" w:cs="Times New Roman"/>
          <w:noProof/>
          <w:sz w:val="24"/>
        </w:rPr>
        <w:t>(2), 1605–1614.</w:t>
      </w:r>
    </w:p>
    <w:p w14:paraId="7FEA603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Tania, D., Tarmizi, M. I., &amp; Adrian, M. (2023). Determinants of Audit Quality in Companies That Conduct Initial Public Offerings.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Journal of Accounting Science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7</w:t>
      </w:r>
      <w:r w:rsidRPr="005A7B36">
        <w:rPr>
          <w:rFonts w:ascii="Times New Roman" w:hAnsi="Times New Roman" w:cs="Times New Roman"/>
          <w:noProof/>
          <w:sz w:val="24"/>
        </w:rPr>
        <w:t>(1), 54–62.</w:t>
      </w:r>
    </w:p>
    <w:p w14:paraId="5D79994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Tarigan, S. M., &amp; Siagian, V. (2023).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Rotasi Auditor, Ukuran Perusahaan, Dan Pergantian Manajemen Terhadap Kualitas Audit Sektor Pertanian 2019-2021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25</w:t>
      </w:r>
      <w:r w:rsidRPr="005A7B36">
        <w:rPr>
          <w:rFonts w:ascii="Times New Roman" w:hAnsi="Times New Roman" w:cs="Times New Roman"/>
          <w:noProof/>
          <w:sz w:val="24"/>
        </w:rPr>
        <w:t>(1), 64–71.</w:t>
      </w:r>
    </w:p>
    <w:p w14:paraId="1CF9683F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Viny Christanti, M., Tionardi, S., &amp; Dewayani, E. (2018). Geographic information retrieval using query aware document ranking method case study for surakarta.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Journal of Telecommunication, Electronic and Computer Engineering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10</w:t>
      </w:r>
      <w:r w:rsidRPr="005A7B36">
        <w:rPr>
          <w:rFonts w:ascii="Times New Roman" w:hAnsi="Times New Roman" w:cs="Times New Roman"/>
          <w:noProof/>
          <w:sz w:val="24"/>
        </w:rPr>
        <w:t>(2–3), 105–111.</w:t>
      </w:r>
    </w:p>
    <w:p w14:paraId="2721089D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Wijaya, N., &amp; Susilandari, C. A. (2022). Pengaruh Audit Fee, Audit Tenure, Dan Financial Distress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BALANCE: Jurnal Akuntansi, Auditing Dan Keuangan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19</w:t>
      </w:r>
      <w:r w:rsidRPr="005A7B36">
        <w:rPr>
          <w:rFonts w:ascii="Times New Roman" w:hAnsi="Times New Roman" w:cs="Times New Roman"/>
          <w:noProof/>
          <w:sz w:val="24"/>
        </w:rPr>
        <w:t>(1), 150–172.</w:t>
      </w:r>
    </w:p>
    <w:p w14:paraId="39542CB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Wijayanti, R. (2015). Buku Ajar Metodelogi Penetilitan.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Angewandte Chemie International Edition</w:t>
      </w:r>
      <w:r w:rsidRPr="005A7B36">
        <w:rPr>
          <w:rFonts w:ascii="Times New Roman" w:hAnsi="Times New Roman" w:cs="Times New Roman"/>
          <w:noProof/>
          <w:sz w:val="24"/>
        </w:rPr>
        <w:t>, 5–24.</w:t>
      </w:r>
    </w:p>
    <w:p w14:paraId="6D43BBA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Wisanggeni, A. A., &amp; Ghozali, I. (2017). PENGARUH AUDITOR RELATIONSHIPS TERHADAP KUALITAS AUDIT PADA PERUSAHAAN MANUFAKTUR DI INDONESIA (Studi Empiris Pada Perusahaan Manufaktur yang Terdaftar pada Bursa Efek Indonesia Tahun 2011).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Diponegoro Journal of Accounting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6</w:t>
      </w:r>
      <w:r w:rsidRPr="005A7B36">
        <w:rPr>
          <w:rFonts w:ascii="Times New Roman" w:hAnsi="Times New Roman" w:cs="Times New Roman"/>
          <w:noProof/>
          <w:sz w:val="24"/>
        </w:rPr>
        <w:t>(1), 1–14.</w:t>
      </w:r>
    </w:p>
    <w:p w14:paraId="5A839DDC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Wulan Rahmadini dan Eka Fauzihardani. (2020).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Pengaruh Audit Fee, Tekanan Anggaran Waktu dan Rotasi Audit Terhadap Kualitas Audit dengan Pengalaman Auditor sebagai Variabel Moderating</w:t>
      </w:r>
      <w:r w:rsidRPr="005A7B36">
        <w:rPr>
          <w:rFonts w:ascii="Times New Roman" w:hAnsi="Times New Roman" w:cs="Times New Roman"/>
          <w:noProof/>
          <w:sz w:val="24"/>
        </w:rPr>
        <w:t xml:space="preserve">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3</w:t>
      </w:r>
      <w:r w:rsidRPr="005A7B36">
        <w:rPr>
          <w:rFonts w:ascii="Times New Roman" w:hAnsi="Times New Roman" w:cs="Times New Roman"/>
          <w:noProof/>
          <w:sz w:val="24"/>
        </w:rPr>
        <w:t>(1), 69–79.</w:t>
      </w:r>
    </w:p>
    <w:p w14:paraId="064BDBD0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Yatulhusna, N. (2013).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 xml:space="preserve">Pengaruh profitabilitas, leverage, umur, dan ukuran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lastRenderedPageBreak/>
        <w:t>perusahaan terhadap manajemen laba</w:t>
      </w:r>
      <w:r w:rsidRPr="005A7B36">
        <w:rPr>
          <w:rFonts w:ascii="Times New Roman" w:hAnsi="Times New Roman" w:cs="Times New Roman"/>
          <w:noProof/>
          <w:sz w:val="24"/>
        </w:rPr>
        <w:t>.</w:t>
      </w:r>
    </w:p>
    <w:p w14:paraId="273C7AB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Yelvita, F. S. (2022). audit firm tenure and quality of financial report : the nigerian experience.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8.5.2017</w:t>
      </w:r>
      <w:r w:rsidRPr="005A7B36">
        <w:rPr>
          <w:rFonts w:ascii="Times New Roman" w:hAnsi="Times New Roman" w:cs="Times New Roman"/>
          <w:noProof/>
          <w:sz w:val="24"/>
        </w:rPr>
        <w:t>, 2003–2005.</w:t>
      </w:r>
    </w:p>
    <w:p w14:paraId="563C1173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Yulaeli, T. (2022). Pengaruh Fee Audit dan Audit Tenure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Buana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7</w:t>
      </w:r>
      <w:r w:rsidRPr="005A7B36">
        <w:rPr>
          <w:rFonts w:ascii="Times New Roman" w:hAnsi="Times New Roman" w:cs="Times New Roman"/>
          <w:noProof/>
          <w:sz w:val="24"/>
        </w:rPr>
        <w:t>(2), 191–199. https://doi.org/10.36805/akuntansi.v7i2.2113</w:t>
      </w:r>
    </w:p>
    <w:p w14:paraId="59763C3F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Yuliani, D. N., &amp; Nurdyastuti, T. (2022). Pengaruh Audit Tenure, Rotasi Audit Dan Ukuran Perusahaan Terhadap Kualitas Audit Pada Perusahaan Sektor Transportasi dan Logistik.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Kelola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7</w:t>
      </w:r>
      <w:r w:rsidRPr="005A7B36">
        <w:rPr>
          <w:rFonts w:ascii="Times New Roman" w:hAnsi="Times New Roman" w:cs="Times New Roman"/>
          <w:noProof/>
          <w:sz w:val="24"/>
        </w:rPr>
        <w:t>(1), 1–12. https://www.e-journal.stie-aub.ac.id/index.php/kelola/article/view/1201%0Ahttps://www.e-journal.stie-aub.ac.id/index.php/kelola/article/download/1201/822</w:t>
      </w:r>
    </w:p>
    <w:p w14:paraId="27F22411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zahra ismi fauziyyah, P. (2020). pengaruh audit fee, audit tenure, dan rotasi audit terhadap kualitas audit.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Eksplorasi Akuntansi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5</w:t>
      </w:r>
      <w:r w:rsidRPr="005A7B36">
        <w:rPr>
          <w:rFonts w:ascii="Times New Roman" w:hAnsi="Times New Roman" w:cs="Times New Roman"/>
          <w:noProof/>
          <w:sz w:val="24"/>
        </w:rPr>
        <w:t>(1), 370–384.</w:t>
      </w:r>
    </w:p>
    <w:p w14:paraId="0F5E583A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Zainudin, A. D. P. A., Aswar, K., Lastiningsih, N., Sumardjo, M., &amp; Taufik, T. (2021). Analysis of potential factors influencing audit quality: The moderating effect of time budget pressure.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Problems and Perspectives in Management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19</w:t>
      </w:r>
      <w:r w:rsidRPr="005A7B36">
        <w:rPr>
          <w:rFonts w:ascii="Times New Roman" w:hAnsi="Times New Roman" w:cs="Times New Roman"/>
          <w:noProof/>
          <w:sz w:val="24"/>
        </w:rPr>
        <w:t>(4), 519–529.</w:t>
      </w:r>
    </w:p>
    <w:p w14:paraId="316B5774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Zamzami, Z., &amp; Hastuti, D. (2018). Determinan penerimaan daerah dan pertumbuhan ekonomi terhadap pengembangan ekonomi kreatif di Provinsi Jambi.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Jurnal Paradigma Ekonomika</w:t>
      </w:r>
      <w:r w:rsidRPr="005A7B36">
        <w:rPr>
          <w:rFonts w:ascii="Times New Roman" w:hAnsi="Times New Roman" w:cs="Times New Roman"/>
          <w:noProof/>
          <w:sz w:val="24"/>
        </w:rPr>
        <w:t xml:space="preserve">,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13</w:t>
      </w:r>
      <w:r w:rsidRPr="005A7B36">
        <w:rPr>
          <w:rFonts w:ascii="Times New Roman" w:hAnsi="Times New Roman" w:cs="Times New Roman"/>
          <w:noProof/>
          <w:sz w:val="24"/>
        </w:rPr>
        <w:t>(1), 37–45. https://doi.org/10.22437/paradigma.v13i1.4903</w:t>
      </w:r>
    </w:p>
    <w:p w14:paraId="7E06C152" w14:textId="77777777" w:rsidR="005A7B36" w:rsidRPr="005A7B36" w:rsidRDefault="005A7B36" w:rsidP="00BB4583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A7B36">
        <w:rPr>
          <w:rFonts w:ascii="Times New Roman" w:hAnsi="Times New Roman" w:cs="Times New Roman"/>
          <w:noProof/>
          <w:sz w:val="24"/>
        </w:rPr>
        <w:t xml:space="preserve">Zasfayyard, I. (2022). Pengaruh Kualitas Audit, Kondisi Keuangan dan Mekanisme Corporate Governance terhadap opini audit going concern pada perusahaan sub sektor plastik dan kemasan yang terdaftar di Bursa Efek Indonesia. </w:t>
      </w:r>
      <w:r w:rsidRPr="005A7B36">
        <w:rPr>
          <w:rFonts w:ascii="Times New Roman" w:hAnsi="Times New Roman" w:cs="Times New Roman"/>
          <w:i/>
          <w:iCs/>
          <w:noProof/>
          <w:sz w:val="24"/>
        </w:rPr>
        <w:t>Universitas Muhammadiyah Sumatera Utara</w:t>
      </w:r>
      <w:r w:rsidRPr="005A7B36">
        <w:rPr>
          <w:rFonts w:ascii="Times New Roman" w:hAnsi="Times New Roman" w:cs="Times New Roman"/>
          <w:noProof/>
          <w:sz w:val="24"/>
        </w:rPr>
        <w:t>.</w:t>
      </w:r>
    </w:p>
    <w:p w14:paraId="7013F0E7" w14:textId="77777777" w:rsidR="00DB071C" w:rsidRDefault="00000000">
      <w:pPr>
        <w:pStyle w:val="Heading1"/>
        <w:spacing w:line="480" w:lineRule="auto"/>
        <w:jc w:val="both"/>
      </w:pPr>
      <w:r>
        <w:fldChar w:fldCharType="end"/>
      </w:r>
    </w:p>
    <w:p w14:paraId="480DC222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DD61B3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F9F795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9BC3A7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ADC42C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4B920A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2E8378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4B011E" w14:textId="77777777" w:rsidR="00DB071C" w:rsidRDefault="00DB071C" w:rsidP="00BB45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769345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FCA0D2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B28190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215306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7ABB43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6EC804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FC10A7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17B048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D29D49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CD2D67" w14:textId="77777777" w:rsidR="00DB071C" w:rsidRDefault="00DB071C" w:rsidP="00BB45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539A9D" w14:textId="77777777" w:rsidR="00DB071C" w:rsidRDefault="0000000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LAMPIRAN</w:t>
      </w:r>
    </w:p>
    <w:p w14:paraId="615F5CD7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797BD9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910235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0E84F2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0EFBA6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D8F0EF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9FF4AA" w14:textId="77777777" w:rsidR="00DB071C" w:rsidRDefault="000000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079F08F" w14:textId="77777777" w:rsidR="00DB071C" w:rsidRDefault="000000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1.1 Data Audit Tennure</w:t>
      </w:r>
    </w:p>
    <w:tbl>
      <w:tblPr>
        <w:tblStyle w:val="TableGrid"/>
        <w:tblW w:w="992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10"/>
        <w:gridCol w:w="1051"/>
        <w:gridCol w:w="3826"/>
        <w:gridCol w:w="992"/>
        <w:gridCol w:w="992"/>
        <w:gridCol w:w="851"/>
        <w:gridCol w:w="850"/>
        <w:gridCol w:w="851"/>
      </w:tblGrid>
      <w:tr w:rsidR="00DB071C" w14:paraId="3D8BF885" w14:textId="77777777">
        <w:tc>
          <w:tcPr>
            <w:tcW w:w="510" w:type="dxa"/>
            <w:vMerge w:val="restart"/>
            <w:vAlign w:val="center"/>
          </w:tcPr>
          <w:p w14:paraId="310E466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1051" w:type="dxa"/>
            <w:vMerge w:val="restart"/>
            <w:vAlign w:val="center"/>
          </w:tcPr>
          <w:p w14:paraId="0BB0074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Kode</w:t>
            </w:r>
          </w:p>
        </w:tc>
        <w:tc>
          <w:tcPr>
            <w:tcW w:w="3826" w:type="dxa"/>
            <w:vMerge w:val="restart"/>
            <w:vAlign w:val="center"/>
          </w:tcPr>
          <w:p w14:paraId="7B142686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Nama Perusahaan</w:t>
            </w:r>
          </w:p>
        </w:tc>
        <w:tc>
          <w:tcPr>
            <w:tcW w:w="4536" w:type="dxa"/>
            <w:gridSpan w:val="5"/>
          </w:tcPr>
          <w:p w14:paraId="4F16ECE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Audit tenure</w:t>
            </w:r>
          </w:p>
        </w:tc>
      </w:tr>
      <w:tr w:rsidR="00DB071C" w14:paraId="734F42D4" w14:textId="77777777">
        <w:tc>
          <w:tcPr>
            <w:tcW w:w="510" w:type="dxa"/>
            <w:vMerge/>
          </w:tcPr>
          <w:p w14:paraId="3DC9D78A" w14:textId="77777777" w:rsidR="00DB071C" w:rsidRDefault="00DB0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051" w:type="dxa"/>
            <w:vMerge/>
          </w:tcPr>
          <w:p w14:paraId="035E9F14" w14:textId="77777777" w:rsidR="00DB071C" w:rsidRDefault="00DB0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3826" w:type="dxa"/>
            <w:vMerge/>
          </w:tcPr>
          <w:p w14:paraId="600982DA" w14:textId="77777777" w:rsidR="00DB071C" w:rsidRDefault="00DB0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992" w:type="dxa"/>
          </w:tcPr>
          <w:p w14:paraId="67EDD51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992" w:type="dxa"/>
          </w:tcPr>
          <w:p w14:paraId="2A13A7E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2020</w:t>
            </w:r>
          </w:p>
        </w:tc>
        <w:tc>
          <w:tcPr>
            <w:tcW w:w="851" w:type="dxa"/>
          </w:tcPr>
          <w:p w14:paraId="4F1DCBC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2021</w:t>
            </w:r>
          </w:p>
        </w:tc>
        <w:tc>
          <w:tcPr>
            <w:tcW w:w="850" w:type="dxa"/>
          </w:tcPr>
          <w:p w14:paraId="45201A64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2022</w:t>
            </w:r>
          </w:p>
        </w:tc>
        <w:tc>
          <w:tcPr>
            <w:tcW w:w="851" w:type="dxa"/>
          </w:tcPr>
          <w:p w14:paraId="7BA13A8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2023</w:t>
            </w:r>
          </w:p>
        </w:tc>
      </w:tr>
      <w:tr w:rsidR="00DB071C" w14:paraId="2C611B48" w14:textId="77777777">
        <w:tc>
          <w:tcPr>
            <w:tcW w:w="510" w:type="dxa"/>
          </w:tcPr>
          <w:p w14:paraId="42C3AD8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51" w:type="dxa"/>
          </w:tcPr>
          <w:p w14:paraId="67E5379C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CEKA</w:t>
            </w:r>
          </w:p>
        </w:tc>
        <w:tc>
          <w:tcPr>
            <w:tcW w:w="3826" w:type="dxa"/>
          </w:tcPr>
          <w:p w14:paraId="5F934984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Wilmar Cahaya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307831B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0E18B88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656C454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05AB532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18A27B4E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0BA545F7" w14:textId="77777777">
        <w:tc>
          <w:tcPr>
            <w:tcW w:w="510" w:type="dxa"/>
          </w:tcPr>
          <w:p w14:paraId="2460589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51" w:type="dxa"/>
          </w:tcPr>
          <w:p w14:paraId="1F349FD5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EPMT</w:t>
            </w:r>
          </w:p>
        </w:tc>
        <w:tc>
          <w:tcPr>
            <w:tcW w:w="3826" w:type="dxa"/>
          </w:tcPr>
          <w:p w14:paraId="40E48093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Enseval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Putera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Megatrading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</w:tcPr>
          <w:p w14:paraId="19256B36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4B8EA7F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3ACFB00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4CA03CC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3A488864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B1B491D" w14:textId="77777777">
        <w:tc>
          <w:tcPr>
            <w:tcW w:w="510" w:type="dxa"/>
          </w:tcPr>
          <w:p w14:paraId="5E79BBD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51" w:type="dxa"/>
          </w:tcPr>
          <w:p w14:paraId="7F282043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JPFA</w:t>
            </w:r>
          </w:p>
        </w:tc>
        <w:tc>
          <w:tcPr>
            <w:tcW w:w="3826" w:type="dxa"/>
          </w:tcPr>
          <w:p w14:paraId="416A9F87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Japfa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Comfeed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3276DB2E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14C34516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223E1A8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438BCBF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651B807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7BBFFEC1" w14:textId="77777777">
        <w:tc>
          <w:tcPr>
            <w:tcW w:w="510" w:type="dxa"/>
          </w:tcPr>
          <w:p w14:paraId="10D0C41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051" w:type="dxa"/>
          </w:tcPr>
          <w:p w14:paraId="340059A3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AALI</w:t>
            </w:r>
          </w:p>
        </w:tc>
        <w:tc>
          <w:tcPr>
            <w:tcW w:w="3826" w:type="dxa"/>
          </w:tcPr>
          <w:p w14:paraId="0C7B9889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Astra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Lestari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7C977CD5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5A9CF90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53097E7E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2E468D8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63B04124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174DBE74" w14:textId="77777777">
        <w:tc>
          <w:tcPr>
            <w:tcW w:w="510" w:type="dxa"/>
          </w:tcPr>
          <w:p w14:paraId="0F9D3BE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051" w:type="dxa"/>
          </w:tcPr>
          <w:p w14:paraId="1E100E9F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ADES</w:t>
            </w:r>
          </w:p>
        </w:tc>
        <w:tc>
          <w:tcPr>
            <w:tcW w:w="3826" w:type="dxa"/>
          </w:tcPr>
          <w:p w14:paraId="690DAD58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Akasha Wira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4CC0030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7D40F942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40A7516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6DEA18E8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48CA633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26997B94" w14:textId="77777777">
        <w:tc>
          <w:tcPr>
            <w:tcW w:w="510" w:type="dxa"/>
          </w:tcPr>
          <w:p w14:paraId="1C9030D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051" w:type="dxa"/>
          </w:tcPr>
          <w:p w14:paraId="62ADC978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AMRT</w:t>
            </w:r>
          </w:p>
        </w:tc>
        <w:tc>
          <w:tcPr>
            <w:tcW w:w="3826" w:type="dxa"/>
          </w:tcPr>
          <w:p w14:paraId="4016F0FD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Alfaria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Trijaya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4B27DF12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53A5821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0F7D84CE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5D5C866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419C5C9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37370E6F" w14:textId="77777777">
        <w:tc>
          <w:tcPr>
            <w:tcW w:w="510" w:type="dxa"/>
          </w:tcPr>
          <w:p w14:paraId="6926AB5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051" w:type="dxa"/>
          </w:tcPr>
          <w:p w14:paraId="0B88FD62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BISI</w:t>
            </w:r>
          </w:p>
        </w:tc>
        <w:tc>
          <w:tcPr>
            <w:tcW w:w="3826" w:type="dxa"/>
          </w:tcPr>
          <w:p w14:paraId="216D4FFA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BISI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79A1E636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53098EE4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30BBA29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295A1616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</w:tcPr>
          <w:p w14:paraId="000E148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</w:tr>
      <w:tr w:rsidR="00DB071C" w14:paraId="7B717F27" w14:textId="77777777">
        <w:tc>
          <w:tcPr>
            <w:tcW w:w="510" w:type="dxa"/>
          </w:tcPr>
          <w:p w14:paraId="56318E6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051" w:type="dxa"/>
          </w:tcPr>
          <w:p w14:paraId="46317B08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BUDI</w:t>
            </w:r>
          </w:p>
        </w:tc>
        <w:tc>
          <w:tcPr>
            <w:tcW w:w="3826" w:type="dxa"/>
          </w:tcPr>
          <w:p w14:paraId="7349CBC7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Budi Starch &amp; Sweetener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711B846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47B27D7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258329C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33E75778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4D1360B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2B2E6F00" w14:textId="77777777">
        <w:tc>
          <w:tcPr>
            <w:tcW w:w="510" w:type="dxa"/>
          </w:tcPr>
          <w:p w14:paraId="4C27E9F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051" w:type="dxa"/>
          </w:tcPr>
          <w:p w14:paraId="32485B43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CPIN</w:t>
            </w:r>
          </w:p>
        </w:tc>
        <w:tc>
          <w:tcPr>
            <w:tcW w:w="3826" w:type="dxa"/>
          </w:tcPr>
          <w:p w14:paraId="1CE1F6B4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Charoen Pokphand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</w:tcPr>
          <w:p w14:paraId="23C2174E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6804E2D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1E7FA508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21EAE39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4B2A273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1629A13B" w14:textId="77777777">
        <w:tc>
          <w:tcPr>
            <w:tcW w:w="510" w:type="dxa"/>
          </w:tcPr>
          <w:p w14:paraId="2F65119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051" w:type="dxa"/>
          </w:tcPr>
          <w:p w14:paraId="535FB4DA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DLTA</w:t>
            </w:r>
          </w:p>
        </w:tc>
        <w:tc>
          <w:tcPr>
            <w:tcW w:w="3826" w:type="dxa"/>
          </w:tcPr>
          <w:p w14:paraId="19A9EC7C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Delta Djakarta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26E209F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48A630E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2AAF3A1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1F54E106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1649540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0388623C" w14:textId="77777777">
        <w:tc>
          <w:tcPr>
            <w:tcW w:w="510" w:type="dxa"/>
          </w:tcPr>
          <w:p w14:paraId="561B249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051" w:type="dxa"/>
          </w:tcPr>
          <w:p w14:paraId="6A5835C8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DSNG</w:t>
            </w:r>
          </w:p>
        </w:tc>
        <w:tc>
          <w:tcPr>
            <w:tcW w:w="3826" w:type="dxa"/>
          </w:tcPr>
          <w:p w14:paraId="551433F0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Dharma Satya Nusantara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031968D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00D6B94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488D7CE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76FCB02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56FEAEE5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4CEB6B70" w14:textId="77777777">
        <w:tc>
          <w:tcPr>
            <w:tcW w:w="510" w:type="dxa"/>
          </w:tcPr>
          <w:p w14:paraId="222D3F8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051" w:type="dxa"/>
          </w:tcPr>
          <w:p w14:paraId="3CEA4268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GGRM</w:t>
            </w:r>
          </w:p>
        </w:tc>
        <w:tc>
          <w:tcPr>
            <w:tcW w:w="3826" w:type="dxa"/>
          </w:tcPr>
          <w:p w14:paraId="02026401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Gudang Garam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30C33422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4BB3D7E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4D6F1B8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3A7EE22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30B5E3A8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0C8A75C5" w14:textId="77777777">
        <w:tc>
          <w:tcPr>
            <w:tcW w:w="510" w:type="dxa"/>
          </w:tcPr>
          <w:p w14:paraId="7E85857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051" w:type="dxa"/>
          </w:tcPr>
          <w:p w14:paraId="635F42DC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HMSP</w:t>
            </w:r>
          </w:p>
        </w:tc>
        <w:tc>
          <w:tcPr>
            <w:tcW w:w="3826" w:type="dxa"/>
          </w:tcPr>
          <w:p w14:paraId="5894D726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H.M.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Sampoerna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610EB5D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0C635F5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5B4E2D3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6129FDFC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2301865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136DC92E" w14:textId="77777777">
        <w:tc>
          <w:tcPr>
            <w:tcW w:w="510" w:type="dxa"/>
          </w:tcPr>
          <w:p w14:paraId="36D4BDB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051" w:type="dxa"/>
          </w:tcPr>
          <w:p w14:paraId="1A7EE355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ICBP</w:t>
            </w:r>
          </w:p>
        </w:tc>
        <w:tc>
          <w:tcPr>
            <w:tcW w:w="3826" w:type="dxa"/>
          </w:tcPr>
          <w:p w14:paraId="10E40328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Indofood CBP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</w:tcPr>
          <w:p w14:paraId="1659CFC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0E83D7C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72F9139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5871EAE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254CEEB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0629C4C0" w14:textId="77777777">
        <w:tc>
          <w:tcPr>
            <w:tcW w:w="510" w:type="dxa"/>
          </w:tcPr>
          <w:p w14:paraId="75CBAB1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051" w:type="dxa"/>
          </w:tcPr>
          <w:p w14:paraId="2170B40F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LSIP</w:t>
            </w:r>
          </w:p>
        </w:tc>
        <w:tc>
          <w:tcPr>
            <w:tcW w:w="3826" w:type="dxa"/>
          </w:tcPr>
          <w:p w14:paraId="7BB85739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PP London Sumatra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</w:tcPr>
          <w:p w14:paraId="69F7134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46AA6DA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133E16C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4FFCD27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3122267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0CDDD55D" w14:textId="77777777">
        <w:tc>
          <w:tcPr>
            <w:tcW w:w="510" w:type="dxa"/>
          </w:tcPr>
          <w:p w14:paraId="0B6DAB5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1051" w:type="dxa"/>
          </w:tcPr>
          <w:p w14:paraId="09537EFB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MIDI</w:t>
            </w:r>
          </w:p>
        </w:tc>
        <w:tc>
          <w:tcPr>
            <w:tcW w:w="3826" w:type="dxa"/>
          </w:tcPr>
          <w:p w14:paraId="633B0A25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Midi Utama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6B0118A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241C08D4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628B633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18690EC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116939D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38E318E0" w14:textId="77777777">
        <w:tc>
          <w:tcPr>
            <w:tcW w:w="510" w:type="dxa"/>
          </w:tcPr>
          <w:p w14:paraId="354F10D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1051" w:type="dxa"/>
          </w:tcPr>
          <w:p w14:paraId="35463A49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MLBI</w:t>
            </w:r>
          </w:p>
        </w:tc>
        <w:tc>
          <w:tcPr>
            <w:tcW w:w="3826" w:type="dxa"/>
          </w:tcPr>
          <w:p w14:paraId="6236DA1C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Multi Bintang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6D5A4AF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3BFB1464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2A4A0364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7470DC9B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28CC18E0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2424B515" w14:textId="77777777">
        <w:tc>
          <w:tcPr>
            <w:tcW w:w="510" w:type="dxa"/>
          </w:tcPr>
          <w:p w14:paraId="7B3E187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051" w:type="dxa"/>
          </w:tcPr>
          <w:p w14:paraId="183EB926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MYOR</w:t>
            </w:r>
          </w:p>
        </w:tc>
        <w:tc>
          <w:tcPr>
            <w:tcW w:w="3826" w:type="dxa"/>
          </w:tcPr>
          <w:p w14:paraId="3951A7C5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Mayora Indah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</w:tcPr>
          <w:p w14:paraId="0C9DF68E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23084BBA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104DE382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171DA9E7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680BB4D1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5D9B1606" w14:textId="77777777">
        <w:tc>
          <w:tcPr>
            <w:tcW w:w="510" w:type="dxa"/>
          </w:tcPr>
          <w:p w14:paraId="2F43A379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1051" w:type="dxa"/>
          </w:tcPr>
          <w:p w14:paraId="50E31F50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SDPC</w:t>
            </w:r>
          </w:p>
        </w:tc>
        <w:tc>
          <w:tcPr>
            <w:tcW w:w="3826" w:type="dxa"/>
          </w:tcPr>
          <w:p w14:paraId="34352F68" w14:textId="77777777" w:rsidR="00DB071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Millennium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Pharmacon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Internati</w:t>
            </w:r>
            <w:proofErr w:type="spellEnd"/>
          </w:p>
        </w:tc>
        <w:tc>
          <w:tcPr>
            <w:tcW w:w="992" w:type="dxa"/>
          </w:tcPr>
          <w:p w14:paraId="77687F78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</w:tcPr>
          <w:p w14:paraId="7EEF24DD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</w:tcPr>
          <w:p w14:paraId="37661F4F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</w:tcPr>
          <w:p w14:paraId="63CBD843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</w:tcPr>
          <w:p w14:paraId="1E3475E2" w14:textId="77777777" w:rsidR="00DB071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16B904D0" w14:textId="77777777">
        <w:trPr>
          <w:trHeight w:val="310"/>
        </w:trPr>
        <w:tc>
          <w:tcPr>
            <w:tcW w:w="510" w:type="dxa"/>
            <w:noWrap/>
          </w:tcPr>
          <w:p w14:paraId="21A8C37E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1051" w:type="dxa"/>
            <w:noWrap/>
          </w:tcPr>
          <w:p w14:paraId="62606E0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SKBM</w:t>
            </w:r>
          </w:p>
        </w:tc>
        <w:tc>
          <w:tcPr>
            <w:tcW w:w="3826" w:type="dxa"/>
            <w:noWrap/>
          </w:tcPr>
          <w:p w14:paraId="286AA1D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Sekar Bumi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1DCEB88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1E88DDB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03AE9FC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5D35720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6639E3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08539AB5" w14:textId="77777777">
        <w:trPr>
          <w:trHeight w:val="310"/>
        </w:trPr>
        <w:tc>
          <w:tcPr>
            <w:tcW w:w="510" w:type="dxa"/>
            <w:noWrap/>
          </w:tcPr>
          <w:p w14:paraId="52FA63D2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051" w:type="dxa"/>
            <w:noWrap/>
          </w:tcPr>
          <w:p w14:paraId="6AD45B5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SMAR</w:t>
            </w:r>
          </w:p>
        </w:tc>
        <w:tc>
          <w:tcPr>
            <w:tcW w:w="3826" w:type="dxa"/>
            <w:noWrap/>
          </w:tcPr>
          <w:p w14:paraId="6FC0C93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Smart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51F4D84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391A727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46A6021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69AA20E9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3EBD899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789C4FBC" w14:textId="77777777">
        <w:trPr>
          <w:trHeight w:val="310"/>
        </w:trPr>
        <w:tc>
          <w:tcPr>
            <w:tcW w:w="510" w:type="dxa"/>
            <w:noWrap/>
          </w:tcPr>
          <w:p w14:paraId="0A62BE1D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051" w:type="dxa"/>
            <w:noWrap/>
          </w:tcPr>
          <w:p w14:paraId="0924266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UNVR</w:t>
            </w:r>
          </w:p>
        </w:tc>
        <w:tc>
          <w:tcPr>
            <w:tcW w:w="3826" w:type="dxa"/>
            <w:noWrap/>
          </w:tcPr>
          <w:p w14:paraId="4AE1AB9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Unilever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4E806A7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2F8224D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2ECB0C8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3EABEC56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496648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30DC4CC4" w14:textId="77777777">
        <w:trPr>
          <w:trHeight w:val="310"/>
        </w:trPr>
        <w:tc>
          <w:tcPr>
            <w:tcW w:w="510" w:type="dxa"/>
            <w:noWrap/>
          </w:tcPr>
          <w:p w14:paraId="1FABC953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1051" w:type="dxa"/>
            <w:noWrap/>
          </w:tcPr>
          <w:p w14:paraId="1C57298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WIIM</w:t>
            </w:r>
          </w:p>
        </w:tc>
        <w:tc>
          <w:tcPr>
            <w:tcW w:w="3826" w:type="dxa"/>
            <w:noWrap/>
          </w:tcPr>
          <w:p w14:paraId="56E0F89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Wismilak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Inti Makmur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0FAE46F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2BE5912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20FF599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7F1BF0E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DF6D1D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16564705" w14:textId="77777777">
        <w:trPr>
          <w:trHeight w:val="310"/>
        </w:trPr>
        <w:tc>
          <w:tcPr>
            <w:tcW w:w="510" w:type="dxa"/>
            <w:noWrap/>
          </w:tcPr>
          <w:p w14:paraId="0E79CF33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051" w:type="dxa"/>
            <w:noWrap/>
          </w:tcPr>
          <w:p w14:paraId="720EA2C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CLEO</w:t>
            </w:r>
          </w:p>
        </w:tc>
        <w:tc>
          <w:tcPr>
            <w:tcW w:w="3826" w:type="dxa"/>
            <w:noWrap/>
          </w:tcPr>
          <w:p w14:paraId="3686AE0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Sariguna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Primatirta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67CF8D1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2063EAC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34324B6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08828A7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130733A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2788AD4E" w14:textId="77777777">
        <w:trPr>
          <w:trHeight w:val="310"/>
        </w:trPr>
        <w:tc>
          <w:tcPr>
            <w:tcW w:w="510" w:type="dxa"/>
            <w:noWrap/>
          </w:tcPr>
          <w:p w14:paraId="06EF5620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051" w:type="dxa"/>
            <w:noWrap/>
          </w:tcPr>
          <w:p w14:paraId="26C7ABC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CAMP</w:t>
            </w:r>
          </w:p>
        </w:tc>
        <w:tc>
          <w:tcPr>
            <w:tcW w:w="3826" w:type="dxa"/>
            <w:noWrap/>
          </w:tcPr>
          <w:p w14:paraId="55165DF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Campina Ice Cream Industry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noWrap/>
          </w:tcPr>
          <w:p w14:paraId="5620AB8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3E61DE4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4B98D0B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408ABEB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25C23C1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5A2D4F28" w14:textId="77777777">
        <w:trPr>
          <w:trHeight w:val="310"/>
        </w:trPr>
        <w:tc>
          <w:tcPr>
            <w:tcW w:w="510" w:type="dxa"/>
            <w:noWrap/>
          </w:tcPr>
          <w:p w14:paraId="416D467A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1051" w:type="dxa"/>
            <w:noWrap/>
          </w:tcPr>
          <w:p w14:paraId="1835988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GOOD</w:t>
            </w:r>
          </w:p>
        </w:tc>
        <w:tc>
          <w:tcPr>
            <w:tcW w:w="3826" w:type="dxa"/>
            <w:noWrap/>
          </w:tcPr>
          <w:p w14:paraId="5B2A381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Garudafood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Putra Putri Jaya Tb</w:t>
            </w:r>
          </w:p>
        </w:tc>
        <w:tc>
          <w:tcPr>
            <w:tcW w:w="992" w:type="dxa"/>
            <w:noWrap/>
          </w:tcPr>
          <w:p w14:paraId="7DB655D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57072B1C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490DB87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2E6BCC7C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78907D8C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463C1AC1" w14:textId="77777777">
        <w:trPr>
          <w:trHeight w:val="310"/>
        </w:trPr>
        <w:tc>
          <w:tcPr>
            <w:tcW w:w="510" w:type="dxa"/>
            <w:noWrap/>
          </w:tcPr>
          <w:p w14:paraId="17428F92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1051" w:type="dxa"/>
            <w:noWrap/>
          </w:tcPr>
          <w:p w14:paraId="6F8A85F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ROTI</w:t>
            </w:r>
          </w:p>
        </w:tc>
        <w:tc>
          <w:tcPr>
            <w:tcW w:w="3826" w:type="dxa"/>
            <w:noWrap/>
          </w:tcPr>
          <w:p w14:paraId="3041475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Nippon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Indosari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Corpindo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535AB7E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5A4D4CC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6287CC9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noWrap/>
          </w:tcPr>
          <w:p w14:paraId="0EC12D6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23F6984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DB071C" w14:paraId="73EA0DE2" w14:textId="77777777">
        <w:trPr>
          <w:trHeight w:val="310"/>
        </w:trPr>
        <w:tc>
          <w:tcPr>
            <w:tcW w:w="510" w:type="dxa"/>
            <w:noWrap/>
          </w:tcPr>
          <w:p w14:paraId="0ADB44D8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1051" w:type="dxa"/>
            <w:noWrap/>
          </w:tcPr>
          <w:p w14:paraId="18ECC71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SSMS</w:t>
            </w:r>
          </w:p>
        </w:tc>
        <w:tc>
          <w:tcPr>
            <w:tcW w:w="3826" w:type="dxa"/>
            <w:noWrap/>
          </w:tcPr>
          <w:p w14:paraId="4E9DC4A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Sawit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Sumbermas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Sarana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158DD63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7D60DC5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07F2E5C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0C66D9C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0BDFEE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31A6B60C" w14:textId="77777777">
        <w:trPr>
          <w:trHeight w:val="310"/>
        </w:trPr>
        <w:tc>
          <w:tcPr>
            <w:tcW w:w="510" w:type="dxa"/>
            <w:noWrap/>
          </w:tcPr>
          <w:p w14:paraId="752388FD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1051" w:type="dxa"/>
            <w:noWrap/>
          </w:tcPr>
          <w:p w14:paraId="6F4B55B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STTP</w:t>
            </w:r>
          </w:p>
        </w:tc>
        <w:tc>
          <w:tcPr>
            <w:tcW w:w="3826" w:type="dxa"/>
            <w:noWrap/>
          </w:tcPr>
          <w:p w14:paraId="3823EE1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Siantar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Top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5571295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714BD1A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04B71F2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0033F90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4E49EA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500F6521" w14:textId="77777777">
        <w:trPr>
          <w:trHeight w:val="310"/>
        </w:trPr>
        <w:tc>
          <w:tcPr>
            <w:tcW w:w="510" w:type="dxa"/>
            <w:noWrap/>
          </w:tcPr>
          <w:p w14:paraId="63A2C2A0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1051" w:type="dxa"/>
            <w:noWrap/>
          </w:tcPr>
          <w:p w14:paraId="76114CE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TBLA</w:t>
            </w:r>
          </w:p>
        </w:tc>
        <w:tc>
          <w:tcPr>
            <w:tcW w:w="3826" w:type="dxa"/>
            <w:noWrap/>
          </w:tcPr>
          <w:p w14:paraId="10C0903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Tunas Baru Lampung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4669545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51D55696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00678F3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noWrap/>
          </w:tcPr>
          <w:p w14:paraId="1FECDDFC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5D0CD33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</w:tr>
      <w:tr w:rsidR="00DB071C" w14:paraId="06E61C27" w14:textId="77777777">
        <w:trPr>
          <w:trHeight w:val="310"/>
        </w:trPr>
        <w:tc>
          <w:tcPr>
            <w:tcW w:w="510" w:type="dxa"/>
            <w:noWrap/>
          </w:tcPr>
          <w:p w14:paraId="79A78AC3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1051" w:type="dxa"/>
            <w:noWrap/>
          </w:tcPr>
          <w:p w14:paraId="2B834AA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TGKA</w:t>
            </w:r>
          </w:p>
        </w:tc>
        <w:tc>
          <w:tcPr>
            <w:tcW w:w="3826" w:type="dxa"/>
            <w:noWrap/>
          </w:tcPr>
          <w:p w14:paraId="66D302F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Tigaraksa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Satria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4826917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0AA6FE6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437AD1D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59D215A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B967A7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29F51A01" w14:textId="77777777">
        <w:trPr>
          <w:trHeight w:val="310"/>
        </w:trPr>
        <w:tc>
          <w:tcPr>
            <w:tcW w:w="510" w:type="dxa"/>
            <w:noWrap/>
          </w:tcPr>
          <w:p w14:paraId="44D2B8B1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1051" w:type="dxa"/>
            <w:noWrap/>
          </w:tcPr>
          <w:p w14:paraId="630444C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ULTJ</w:t>
            </w:r>
          </w:p>
        </w:tc>
        <w:tc>
          <w:tcPr>
            <w:tcW w:w="3826" w:type="dxa"/>
            <w:noWrap/>
          </w:tcPr>
          <w:p w14:paraId="35D058E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Ultra Jaya Milk Industry &amp; Tra</w:t>
            </w:r>
          </w:p>
        </w:tc>
        <w:tc>
          <w:tcPr>
            <w:tcW w:w="992" w:type="dxa"/>
            <w:noWrap/>
          </w:tcPr>
          <w:p w14:paraId="14EF1CA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342B669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000ACD7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39788986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0409DD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  <w:tr w:rsidR="00DB071C" w14:paraId="28D80F37" w14:textId="77777777">
        <w:trPr>
          <w:trHeight w:val="310"/>
        </w:trPr>
        <w:tc>
          <w:tcPr>
            <w:tcW w:w="510" w:type="dxa"/>
            <w:noWrap/>
          </w:tcPr>
          <w:p w14:paraId="3AF34F5C" w14:textId="77777777" w:rsidR="00DB071C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051" w:type="dxa"/>
            <w:noWrap/>
          </w:tcPr>
          <w:p w14:paraId="233862B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INDF</w:t>
            </w:r>
          </w:p>
        </w:tc>
        <w:tc>
          <w:tcPr>
            <w:tcW w:w="3826" w:type="dxa"/>
            <w:noWrap/>
          </w:tcPr>
          <w:p w14:paraId="452F448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Indofood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noWrap/>
          </w:tcPr>
          <w:p w14:paraId="4165685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2" w:type="dxa"/>
            <w:noWrap/>
          </w:tcPr>
          <w:p w14:paraId="6A60449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1" w:type="dxa"/>
            <w:noWrap/>
          </w:tcPr>
          <w:p w14:paraId="0A3357A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noWrap/>
          </w:tcPr>
          <w:p w14:paraId="6EB6678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851" w:type="dxa"/>
            <w:noWrap/>
          </w:tcPr>
          <w:p w14:paraId="66AD7E6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</w:tr>
    </w:tbl>
    <w:p w14:paraId="03CC6EE0" w14:textId="77777777" w:rsidR="00DB071C" w:rsidRDefault="00DB0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63C33" w14:textId="77777777" w:rsidR="00DB071C" w:rsidRDefault="00000000">
      <w:pPr>
        <w:spacing w:after="0"/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Indikator : </w:t>
      </w:r>
    </w:p>
    <w:p w14:paraId="54004C8A" w14:textId="77777777" w:rsidR="00DB071C" w:rsidRDefault="00000000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Audit tenure dalam penelitian dihitung dengan cara menghitung jumlah tahun auditor melakukan perikatan dengan perusahaan yang sama dimana tahun perikatan awal dimulai dengan angka 1dan ditambah angka 1 untuk tahun berikutnya.</w:t>
      </w:r>
    </w:p>
    <w:p w14:paraId="2A852612" w14:textId="77777777" w:rsidR="00DB071C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1125582" w14:textId="77777777" w:rsidR="00DB071C" w:rsidRDefault="0000000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1.2 Data Rotasi Audit</w:t>
      </w:r>
    </w:p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557"/>
        <w:gridCol w:w="993"/>
        <w:gridCol w:w="3979"/>
        <w:gridCol w:w="992"/>
        <w:gridCol w:w="851"/>
        <w:gridCol w:w="850"/>
        <w:gridCol w:w="851"/>
        <w:gridCol w:w="698"/>
      </w:tblGrid>
      <w:tr w:rsidR="00DB071C" w14:paraId="12AFE00A" w14:textId="77777777">
        <w:trPr>
          <w:trHeight w:val="229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7355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53D2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Kode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76A5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Nama Perusahaan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66FE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Rotasi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Audit </w:t>
            </w:r>
          </w:p>
        </w:tc>
      </w:tr>
      <w:tr w:rsidR="00DB071C" w14:paraId="3CB6A176" w14:textId="77777777">
        <w:trPr>
          <w:trHeight w:val="320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2A16D" w14:textId="77777777" w:rsidR="00DB071C" w:rsidRDefault="00DB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77225" w14:textId="77777777" w:rsidR="00DB071C" w:rsidRDefault="00DB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2BAF9" w14:textId="77777777" w:rsidR="00DB071C" w:rsidRDefault="00DB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E04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433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A0C1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AA69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6DD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2023</w:t>
            </w:r>
          </w:p>
        </w:tc>
      </w:tr>
      <w:tr w:rsidR="00DB071C" w14:paraId="228D2E7F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CEE2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2A2B0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CEKA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1C75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Wilmar Cahaya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8607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9A09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32FF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340B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72A4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C7CF1E8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D960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166D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EPMT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3B10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Enseval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Putera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Megatrading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A5E3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AD183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673E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87BA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C3AE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3AFF0539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9356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61E43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JPFA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CF63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Japfa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Comfeed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F36F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D3D8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F72E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7436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2D26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7226546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837F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7096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AALI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00304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Astra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Lestari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9ADE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125B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1FE6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C1F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58B0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58FD6377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42C4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4B28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ADES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1F18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Akasha Wira International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BDE5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DE48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D60ED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039C6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94F16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A417AA6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DB9C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CD03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AMRT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C044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Alfaria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Trijaya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BEF4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7637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EA80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2489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901A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F76BAFA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B0C5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658B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BISI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6A49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BISI International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550E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EA20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A27F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C886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97E1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86F878E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FF05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E5478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BUDI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6BA4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Budi Starch &amp; Sweetener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5D9C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0EE9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E6A1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D85CD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098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4B7F5D8D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04FC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1E63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CPIN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A23D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Charoen Pokphand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E216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584D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B67DC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0337C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0490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21E807FE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4BE4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5157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DLTA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473E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Delta Djakarta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0502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0723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B683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397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A324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95E8A3A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75D3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FB47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DSNG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AF68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Dharma Satya Nusantara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03C7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D37A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D4DB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A96C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8415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A32C896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9D02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23B8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GGRM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2BD6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Gudang Garam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9E37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79F5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8FAD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AE37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53E4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613E427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6156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10F3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HMSP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1FDF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H.M.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Sampoerna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9852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757B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C895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E304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8F649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6CC34B7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24957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85F1C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ICBP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73E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Indofood CBP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3F36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DD27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1135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F320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F903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2229D15B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F4D2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0015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LSIP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FA86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PP London Sumatra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CCD7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240C4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8C24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23BF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35D9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4C71E6CB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15AB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0E87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MIDI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388A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Midi Utama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E63F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C911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5FE1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1423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743D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C8CA8A5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FDE6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2E08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MLBI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CFBE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Bintang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78AAB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A8B4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FEA16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2A82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917A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B446C40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EB96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A866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MYOR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2A78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Mayora Indah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1FA5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D2DE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6B20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8E92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6180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C0A2D67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9DDC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E890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SDPC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C2BB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Millennium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Pharmacon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Internati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6A2B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E058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6CFD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0C6C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7497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502209E4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C93B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BE8B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SKBM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6DE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Sekar Bumi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12F8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A1F2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9AFF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1B68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3702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3A0CFE92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2507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6A20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SMAR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2BF7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Smart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8C2D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46FD4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F8AD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D880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9855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FCA3665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F081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57CF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UNVR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9100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Unilever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91B7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F50D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C185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DFD0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1878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ED9D8FF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5721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5EAE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WIIM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1ECB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Wismilak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Inti Makmur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252C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DE47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2C36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04C2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5102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4CEF338D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6A24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B558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CLEO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C110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Sariguna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Primatirta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6FBB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4373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D7CDC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DB14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7630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06492854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9758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F671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CAMP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267B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Campina Ice Cream Industry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30F40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0F6F2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7787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4620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0FA9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51AB565A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CD2F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62D4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GOOD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353E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Garudafood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Putra Putri Jaya 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5D85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9A09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31EB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E4C7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83FF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044B0F8D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1C903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4706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ROTI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91FF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Nippon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Indosari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Corpindo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D47C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7D52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9A2B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44D5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84DB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5F68DFC9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A0371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6D4C6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SSMS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92BB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Sumbermas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Sarana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DED2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FF8C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82E6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826A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F2E8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51C31C67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E0DB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019D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STTP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2B2A9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Siantar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Top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D972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CAB4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3A32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6D94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A1E8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4E36B229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58E0F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7ABD7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TBLA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8418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Tunas Baru Lampung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5C90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D0EB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A7D4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54E9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3934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2C28A7C3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DC0C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9BC7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TGKA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F9B64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Tigaraksa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Satria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8F85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CC1A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D200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2343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8DD2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CC98785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8BD1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A8EE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ULTJ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89A15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Ultra Jaya Milk Industry &amp; 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05E6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17F3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9271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D37E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5981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1B5E6A2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0E43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0D9C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INDF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00E3A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Indofood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E7380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1EAB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54A9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C395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14D7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</w:tbl>
    <w:p w14:paraId="1A5DC03A" w14:textId="77777777" w:rsidR="00DB071C" w:rsidRDefault="00DB07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14:paraId="19A42FB7" w14:textId="77777777" w:rsidR="00DB071C" w:rsidRDefault="00DB07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14:paraId="781AE26F" w14:textId="77777777" w:rsidR="00BB4583" w:rsidRDefault="00000000" w:rsidP="00BB4583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lastRenderedPageBreak/>
        <w:t>Indikator :</w:t>
      </w:r>
    </w:p>
    <w:p w14:paraId="5157ECF2" w14:textId="77777777" w:rsidR="00BB4583" w:rsidRDefault="00000000" w:rsidP="00BB4583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Pengukuran menggunakan Varibel Dummy </w:t>
      </w:r>
    </w:p>
    <w:p w14:paraId="6C29517A" w14:textId="77777777" w:rsidR="00BB4583" w:rsidRDefault="00000000" w:rsidP="00BB4583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Nilai “1” yang menampilkan kalau industri melaksanakan rotasi audit dalam pemakaian</w:t>
      </w:r>
    </w:p>
    <w:p w14:paraId="4E45DF59" w14:textId="77777777" w:rsidR="00BB4583" w:rsidRDefault="00000000" w:rsidP="00BB4583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jasa akuntan publik sepanjang kurun waktu pengamatan riset. </w:t>
      </w:r>
    </w:p>
    <w:p w14:paraId="4F7A0C7D" w14:textId="77777777" w:rsidR="00BB4583" w:rsidRDefault="00000000" w:rsidP="00BB4583">
      <w:pPr>
        <w:spacing w:after="0"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Nilai “0” menampilkan kalau industri tidak melaksanakan rotasi audit pada pemakaian jasa</w:t>
      </w:r>
    </w:p>
    <w:p w14:paraId="6D27D2F9" w14:textId="440D5B72" w:rsidR="00DB071C" w:rsidRPr="00BB4583" w:rsidRDefault="00000000" w:rsidP="00BB4583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akuntan publik sepanjang kurun waktu pengamatan riset.</w:t>
      </w:r>
    </w:p>
    <w:p w14:paraId="2BD58BAD" w14:textId="77777777" w:rsidR="00DB071C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br w:type="page"/>
      </w:r>
    </w:p>
    <w:p w14:paraId="3A5C3102" w14:textId="77777777" w:rsidR="00DB071C" w:rsidRDefault="000000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1.3 Data Time Budget Pressure</w:t>
      </w:r>
    </w:p>
    <w:p w14:paraId="7DD0E64D" w14:textId="77777777" w:rsidR="00DB071C" w:rsidRDefault="00DB07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78" w:type="dxa"/>
        <w:jc w:val="center"/>
        <w:tblLook w:val="04A0" w:firstRow="1" w:lastRow="0" w:firstColumn="1" w:lastColumn="0" w:noHBand="0" w:noVBand="1"/>
      </w:tblPr>
      <w:tblGrid>
        <w:gridCol w:w="557"/>
        <w:gridCol w:w="993"/>
        <w:gridCol w:w="4345"/>
        <w:gridCol w:w="936"/>
        <w:gridCol w:w="850"/>
        <w:gridCol w:w="851"/>
        <w:gridCol w:w="850"/>
        <w:gridCol w:w="696"/>
      </w:tblGrid>
      <w:tr w:rsidR="00DB071C" w14:paraId="1CD1FC02" w14:textId="77777777">
        <w:trPr>
          <w:trHeight w:val="424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00A3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5A02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Kode</w:t>
            </w:r>
          </w:p>
        </w:tc>
        <w:tc>
          <w:tcPr>
            <w:tcW w:w="4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DB16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Nama Perusahaan</w:t>
            </w:r>
          </w:p>
        </w:tc>
        <w:tc>
          <w:tcPr>
            <w:tcW w:w="41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C00A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Time Budget Pressure</w:t>
            </w:r>
          </w:p>
        </w:tc>
      </w:tr>
      <w:tr w:rsidR="00DB071C" w14:paraId="3F1646A1" w14:textId="77777777">
        <w:trPr>
          <w:trHeight w:val="320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9D70" w14:textId="77777777" w:rsidR="00DB071C" w:rsidRDefault="00DB0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D9AD2" w14:textId="77777777" w:rsidR="00DB071C" w:rsidRDefault="00DB0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9288E" w14:textId="77777777" w:rsidR="00DB071C" w:rsidRDefault="00DB0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5A74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300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50DA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89CD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615F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2023</w:t>
            </w:r>
          </w:p>
        </w:tc>
      </w:tr>
      <w:tr w:rsidR="00DB071C" w14:paraId="239946AF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05F69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91F9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CEKA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D41D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Wilmar Cahaya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39D1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FF2A7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C00C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68FF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D96A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78</w:t>
            </w:r>
          </w:p>
        </w:tc>
      </w:tr>
      <w:tr w:rsidR="00DB071C" w14:paraId="782CAB0B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95C06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8C31B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EPMT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5C03A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Enseval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Putera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Megatrading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53D7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4CF1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A31D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63E8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9707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57</w:t>
            </w:r>
          </w:p>
        </w:tc>
      </w:tr>
      <w:tr w:rsidR="00DB071C" w14:paraId="221D5A89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AC413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0E92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JPFA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CD48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Japfa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Comfeed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33A8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A33C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20DA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177E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1F5B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</w:tr>
      <w:tr w:rsidR="00DB071C" w14:paraId="354AD8CE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6EB72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235EA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AALI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368F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Astra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Lestari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E910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F072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2007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8AFE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0B5C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51</w:t>
            </w:r>
          </w:p>
        </w:tc>
      </w:tr>
      <w:tr w:rsidR="00DB071C" w14:paraId="49029571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C292F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4BB7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ADES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820A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Akasha Wira International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902B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9860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7EE8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649B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6024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</w:tr>
      <w:tr w:rsidR="00DB071C" w14:paraId="09943E7A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BF19D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0B42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AMRT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D1FA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Alfaria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Trijaya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348F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F21D2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4D4F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A7D8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EFC5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83</w:t>
            </w:r>
          </w:p>
        </w:tc>
      </w:tr>
      <w:tr w:rsidR="00DB071C" w14:paraId="66376BFC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D74C3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5174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BISI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B191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BISI International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DA14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E1F80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580A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5167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ABCB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</w:tr>
      <w:tr w:rsidR="00DB071C" w14:paraId="18E98E73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68DC4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995A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BUDI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1E446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Budi Starch &amp; Sweetener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2705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BC8E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78BA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56CE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058C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</w:tr>
      <w:tr w:rsidR="00DB071C" w14:paraId="472C8F68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0A9D4E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196C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CPIN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1F0D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Charoen Pokphand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02EF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64D3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CF32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8CD2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3FF0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</w:tr>
      <w:tr w:rsidR="00DB071C" w14:paraId="3CB197D2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66206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B407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DLTA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50F9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Delta Djakarta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3DF1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2108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1EEF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8D8B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DADC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</w:tr>
      <w:tr w:rsidR="00DB071C" w14:paraId="1AC606C0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A20EB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91B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DSNG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CEC9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Dharma Satya Nusantara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DD45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80C5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D127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DA089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86CE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58</w:t>
            </w:r>
          </w:p>
        </w:tc>
      </w:tr>
      <w:tr w:rsidR="00DB071C" w14:paraId="0CF340CB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DB5C3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2D4A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GGRM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4EA3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Gudang Garam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9971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560A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9118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31AE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AE1C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</w:tr>
      <w:tr w:rsidR="00DB071C" w14:paraId="09495E57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96E81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144F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HMSP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0C77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H.M.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Sampoerna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148D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36E4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AEA1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3730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1E63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</w:tr>
      <w:tr w:rsidR="00DB071C" w14:paraId="0FF6FEAD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B4F656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5B2D1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ICBP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CA74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Indofood CBP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9971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75BA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4C66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C2CF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16E25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</w:tr>
      <w:tr w:rsidR="00DB071C" w14:paraId="41A5D16D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4F41D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65B80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LSIP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1C6E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PP London Sumatra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9388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A895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43AA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A12C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EF91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58</w:t>
            </w:r>
          </w:p>
        </w:tc>
      </w:tr>
      <w:tr w:rsidR="00DB071C" w14:paraId="586A68C6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00AAF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86850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MIDI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988B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Midi Utama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F09B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533B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C97D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AEA9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5FBD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82</w:t>
            </w:r>
          </w:p>
        </w:tc>
      </w:tr>
      <w:tr w:rsidR="00DB071C" w14:paraId="4EEE4327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26AB2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3DE5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MLBI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4B75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Bintang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A96B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4CBF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1824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F6C1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315F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67</w:t>
            </w:r>
          </w:p>
        </w:tc>
      </w:tr>
      <w:tr w:rsidR="00DB071C" w14:paraId="1FA54CD6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2FF45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7B43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MYOR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953A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Mayora Indah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B3E4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1195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6CA0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0F55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1B8A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108</w:t>
            </w:r>
          </w:p>
        </w:tc>
      </w:tr>
      <w:tr w:rsidR="00DB071C" w14:paraId="032E2532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17EBE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8001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SDPC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732C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Millennium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Pharmacon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Internati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3519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DACC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B0F0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DA37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3FC9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</w:tr>
      <w:tr w:rsidR="00DB071C" w14:paraId="23ACA5DF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597B4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9922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SKBM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58069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Sekar Bumi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2437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43B3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0DC9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C43E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50E9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</w:tr>
      <w:tr w:rsidR="00DB071C" w14:paraId="0A1C71A8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423A5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83D4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SMAR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4439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Smart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72779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28D0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8658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D050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5B9F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</w:tr>
      <w:tr w:rsidR="00DB071C" w14:paraId="6E6BAF14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0F89A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DD2C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UNVR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B39C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Unilever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3DB8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9ED9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D678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917E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6064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41</w:t>
            </w:r>
          </w:p>
        </w:tc>
      </w:tr>
      <w:tr w:rsidR="00DB071C" w14:paraId="11D47A8A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87193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9F00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WIIM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A8F1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Wismilak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Inti Makmur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04EE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0D7A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EF22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D523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88FE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</w:tr>
      <w:tr w:rsidR="00DB071C" w14:paraId="61EFA8FA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DC4C5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27BB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CLEO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17752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Sariguna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Primatirta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B5C1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85C8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3A60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435D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2BCB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</w:tr>
      <w:tr w:rsidR="00DB071C" w14:paraId="6E2DB172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26480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648A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CAMP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D494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Campina Ice Cream Industry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17EE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F9C1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5307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F24CC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95E9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</w:tr>
      <w:tr w:rsidR="00DB071C" w14:paraId="7B63717D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D5B6C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9259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GOOD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2CB4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Garudafood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Putra Putri Jaya Tb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DEF1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AF08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0AE98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CA7A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83E1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</w:tr>
      <w:tr w:rsidR="00DB071C" w14:paraId="3BCF992F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05C6E4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BE3A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ROTI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A75A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Nippon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Indosari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Corpindo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09A0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0E875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2D76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D55E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5DC4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</w:tr>
      <w:tr w:rsidR="00DB071C" w14:paraId="36BE7014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4654F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F5B3F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SSMS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C47A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Sumbermas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Sarana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6456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1A24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ACB5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8A5B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9819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</w:tr>
      <w:tr w:rsidR="00DB071C" w14:paraId="0863DA49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DE7579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D845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STTP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BC2B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Siantar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Top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9EC1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28FF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8A76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B039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69F2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</w:tr>
      <w:tr w:rsidR="00DB071C" w14:paraId="673E44ED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9CA74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8BD3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TBLA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021E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Tunas Baru Lampung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2625B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C40E0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C167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7865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A662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</w:tr>
      <w:tr w:rsidR="00DB071C" w14:paraId="063DDB22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738F9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1927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TGKA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D535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Tigaraksa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Satria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34F1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D92A1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ECE3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A7990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668C3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</w:tr>
      <w:tr w:rsidR="00DB071C" w14:paraId="714A3690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C561C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030D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ULTJ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E523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Ultra Jaya Milk Industry &amp; Tra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4E4F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0C188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D442A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CDD37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F7EA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</w:tr>
      <w:tr w:rsidR="00DB071C" w14:paraId="0F6A5B43" w14:textId="77777777">
        <w:trPr>
          <w:trHeight w:val="320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C1C1C" w14:textId="77777777" w:rsidR="00DB071C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6F4A4C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INDF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1FD34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Indofood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BAB8D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11D36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A640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D32D9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4666E" w14:textId="77777777" w:rsidR="00DB071C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</w:tr>
    </w:tbl>
    <w:p w14:paraId="7E3BCFE2" w14:textId="77777777" w:rsidR="00DB071C" w:rsidRDefault="00000000">
      <w:pPr>
        <w:widowControl w:val="0"/>
        <w:autoSpaceDE w:val="0"/>
        <w:autoSpaceDN w:val="0"/>
        <w:adjustRightInd w:val="0"/>
        <w:spacing w:after="0" w:line="240" w:lineRule="auto"/>
        <w:ind w:left="480" w:hanging="16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Time Budget Pressure = Tanggal Laporan Audit - Tanggal Laporan Keuangan</w:t>
      </w:r>
    </w:p>
    <w:p w14:paraId="57A31A4B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Lampiran 1.4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Perusahaan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544"/>
        <w:gridCol w:w="992"/>
        <w:gridCol w:w="992"/>
        <w:gridCol w:w="993"/>
        <w:gridCol w:w="992"/>
        <w:gridCol w:w="992"/>
      </w:tblGrid>
      <w:tr w:rsidR="00DB071C" w14:paraId="479C765B" w14:textId="77777777">
        <w:trPr>
          <w:trHeight w:val="32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9F91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BDE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Kode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7845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Nama Perusahaan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D15DD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ukuran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perusahaan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</w:t>
            </w:r>
          </w:p>
        </w:tc>
      </w:tr>
      <w:tr w:rsidR="00DB071C" w14:paraId="2E7D7CB6" w14:textId="77777777">
        <w:trPr>
          <w:trHeight w:val="32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56E4E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579BC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BDB24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2D69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FF30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B4B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030B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98F5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2023</w:t>
            </w:r>
          </w:p>
        </w:tc>
      </w:tr>
      <w:tr w:rsidR="00DB071C" w14:paraId="51901C37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26261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0F1C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CEKA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7ADC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Wilmar Cahaya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0F9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14.147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C261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DEFE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A8AC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ABDC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14.454</w:t>
            </w:r>
          </w:p>
        </w:tc>
      </w:tr>
      <w:tr w:rsidR="00DB071C" w14:paraId="5BE25171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97536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67860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EPMT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EE00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Enseval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Putera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Megatrading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4C8E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B27E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652F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967E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30BA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16.125</w:t>
            </w:r>
          </w:p>
        </w:tc>
      </w:tr>
      <w:tr w:rsidR="00DB071C" w14:paraId="5ACE41C6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B451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6C34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JPFA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2D28B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Japfa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Comfeed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7F023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84D1B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F571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CEAD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B148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17.345</w:t>
            </w:r>
          </w:p>
        </w:tc>
      </w:tr>
      <w:tr w:rsidR="00DB071C" w14:paraId="3AA8A311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E298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B659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584B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Astra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Lestari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103B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7ABE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CA16C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8BF0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5A7F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17.177</w:t>
            </w:r>
          </w:p>
        </w:tc>
      </w:tr>
      <w:tr w:rsidR="00DB071C" w14:paraId="385D004C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486D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59A6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ADES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1598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Akasha Wira 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4706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8E98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385E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3FE8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849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14.550</w:t>
            </w:r>
          </w:p>
        </w:tc>
      </w:tr>
      <w:tr w:rsidR="00DB071C" w14:paraId="17DDED66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1241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3A22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AMRT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0E41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Sumber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Alfaria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Trijaya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C626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743B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E602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6AD43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C0FF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17.349</w:t>
            </w:r>
          </w:p>
        </w:tc>
      </w:tr>
      <w:tr w:rsidR="00DB071C" w14:paraId="4ED21B00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9140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256A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BISI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396D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BISI 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EA33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7C75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6789C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D9F6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A671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15.177</w:t>
            </w:r>
          </w:p>
        </w:tc>
      </w:tr>
      <w:tr w:rsidR="00DB071C" w14:paraId="6D0F6465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629E9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A437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BUDI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C2DB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Budi Starch &amp; Sweetener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373F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4AF6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B13F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987A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45EFD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15.018</w:t>
            </w:r>
          </w:p>
        </w:tc>
      </w:tr>
      <w:tr w:rsidR="00DB071C" w14:paraId="15615CB7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B6D9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890F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CPIN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E8D1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Charoen Pokphand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81DD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FCF96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89E6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2129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0DD2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17.528</w:t>
            </w:r>
          </w:p>
        </w:tc>
      </w:tr>
      <w:tr w:rsidR="00DB071C" w14:paraId="5E5000BC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EA4C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37CD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DLTA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A3B0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Delta Djakarta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8128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A9BD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9F50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8F60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43ACF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14.005</w:t>
            </w:r>
          </w:p>
        </w:tc>
      </w:tr>
      <w:tr w:rsidR="00DB071C" w14:paraId="64A109CE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9072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57C9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DSNG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8FFD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Dharma Satya Nusantara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B151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62D7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A002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573B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245A1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16.599</w:t>
            </w:r>
          </w:p>
        </w:tc>
      </w:tr>
      <w:tr w:rsidR="00DB071C" w14:paraId="5EA49F84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221C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7293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GGRM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3D20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Gudang Garam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C59B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A83F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492D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0FC5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FE94F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18.342</w:t>
            </w:r>
          </w:p>
        </w:tc>
      </w:tr>
      <w:tr w:rsidR="00DB071C" w14:paraId="4C5C8775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86D1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EA31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HMSP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2793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H.M.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Sampoerna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071F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0114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3ABC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0F8B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3144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17.052</w:t>
            </w:r>
          </w:p>
        </w:tc>
      </w:tr>
      <w:tr w:rsidR="00DB071C" w14:paraId="35AA3E4A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573C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7CF8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ICBP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0F19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Indofood CBP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00FD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C352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FB35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F135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53C6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18.597</w:t>
            </w:r>
          </w:p>
        </w:tc>
      </w:tr>
      <w:tr w:rsidR="00DB071C" w14:paraId="5A5871D2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469D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CFF2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LSIP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433F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PP London Sumatra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9325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CF74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56C67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7B59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CF3CB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16.342</w:t>
            </w:r>
          </w:p>
        </w:tc>
      </w:tr>
      <w:tr w:rsidR="00DB071C" w14:paraId="6E6A1475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37A7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E777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MIDI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994E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Midi Utama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1394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E515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2A76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D1AD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BB70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15.868</w:t>
            </w:r>
          </w:p>
        </w:tc>
      </w:tr>
      <w:tr w:rsidR="00DB071C" w14:paraId="443DE430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FC92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5F38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MLBI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B773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Bintang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68C98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900F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76B5E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E602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A7E5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14.949</w:t>
            </w:r>
          </w:p>
        </w:tc>
      </w:tr>
      <w:tr w:rsidR="00DB071C" w14:paraId="33FECD6F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7E6B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A0BA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MYOR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E39C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Mayora Indah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C141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A724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E8D5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13F5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896D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16.988</w:t>
            </w:r>
          </w:p>
        </w:tc>
      </w:tr>
      <w:tr w:rsidR="00DB071C" w14:paraId="355FCBAD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BD85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66FB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SDPC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8CCF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Millennium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Pharmacon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Internati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B375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776E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A25E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D1DE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0307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14.310</w:t>
            </w:r>
          </w:p>
        </w:tc>
      </w:tr>
      <w:tr w:rsidR="00DB071C" w14:paraId="0F2A337C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5772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8DBB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SKBM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1354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Sekar Bumi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4590B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D0DC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7451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2787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469C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14.425</w:t>
            </w:r>
          </w:p>
        </w:tc>
      </w:tr>
      <w:tr w:rsidR="00DB071C" w14:paraId="3A50F162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5E72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0909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SMAR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8B6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Smart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3A91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AA66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EAF7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E06E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AA46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17.497</w:t>
            </w:r>
          </w:p>
        </w:tc>
      </w:tr>
      <w:tr w:rsidR="00DB071C" w14:paraId="75F6254F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915C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4DFE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UNVR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DDF9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Unilever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721F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F85A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65D7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2C47E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ECF5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16.629</w:t>
            </w:r>
          </w:p>
        </w:tc>
      </w:tr>
      <w:tr w:rsidR="00DB071C" w14:paraId="583CACF5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2319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4B82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WIIM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8C1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Wismilak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Inti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89AF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ED77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CDE3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6236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9D1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14.762</w:t>
            </w:r>
          </w:p>
        </w:tc>
      </w:tr>
      <w:tr w:rsidR="00DB071C" w14:paraId="65D89FD5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41BD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C724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CLEO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8D49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Sariguna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Primatirta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0E46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35F4D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EBE4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5E83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AFBC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14.446</w:t>
            </w:r>
          </w:p>
        </w:tc>
      </w:tr>
      <w:tr w:rsidR="00DB071C" w14:paraId="2C9F73C0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8993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9B20A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CAMP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0BE0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Campina Ice Cream Industry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6C2B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9052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8849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C438C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C2F78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13.887</w:t>
            </w:r>
          </w:p>
        </w:tc>
      </w:tr>
      <w:tr w:rsidR="00DB071C" w14:paraId="4409D9C0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867E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83E3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GOOD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7067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Garudafood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Putra Putri Jaya 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FD83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5F59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C871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83FC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3596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15.821</w:t>
            </w:r>
          </w:p>
        </w:tc>
      </w:tr>
      <w:tr w:rsidR="00DB071C" w14:paraId="0B76D3C0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374F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DAF5E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ROTI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7A3E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Nippon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Indosari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Corpindo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70B9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373E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1F7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545A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E079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15.188</w:t>
            </w:r>
          </w:p>
        </w:tc>
      </w:tr>
      <w:tr w:rsidR="00DB071C" w14:paraId="3D57CFBB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62BC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E9CED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SSMS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05F9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Sumbermas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Sarana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F6BF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D82D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C2A25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BC5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A082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16.284</w:t>
            </w:r>
          </w:p>
        </w:tc>
      </w:tr>
      <w:tr w:rsidR="00DB071C" w14:paraId="6AAFCC24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913A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4860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STTP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76F2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Siantar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Top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0CBB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4186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9EBA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217E1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01DB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15.517</w:t>
            </w:r>
          </w:p>
        </w:tc>
      </w:tr>
      <w:tr w:rsidR="00DB071C" w14:paraId="5CDFEF94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76DCC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C1A7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FAAF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Tunas Baru Lampung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F4D0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DAEA5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C316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FAED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16.980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3E61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17.069</w:t>
            </w:r>
          </w:p>
        </w:tc>
      </w:tr>
      <w:tr w:rsidR="00DB071C" w14:paraId="7AE7E0F2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6E31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20F5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TGKA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45D3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Tigaraksa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Satria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8FF8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14.913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034E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EBB2E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C22E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4254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15.334</w:t>
            </w:r>
          </w:p>
        </w:tc>
      </w:tr>
      <w:tr w:rsidR="00DB071C" w14:paraId="19B42342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DAC49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7367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ULTJ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1A48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Ultra Jaya Milk Industry &amp; 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01064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B106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1699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C400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0867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15.834</w:t>
            </w:r>
          </w:p>
        </w:tc>
      </w:tr>
      <w:tr w:rsidR="00DB071C" w14:paraId="07331BEE" w14:textId="77777777">
        <w:trPr>
          <w:trHeight w:val="3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9572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0FAD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INDF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2C54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Indofood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6BB6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F9E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18.910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B5178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19.005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55037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19.011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3C40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19.044</w:t>
            </w:r>
          </w:p>
        </w:tc>
      </w:tr>
    </w:tbl>
    <w:p w14:paraId="4EC32A77" w14:textId="77777777" w:rsidR="00DB071C" w:rsidRDefault="00000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Perusahaan = Ln (Total Aset)</w:t>
      </w:r>
    </w:p>
    <w:p w14:paraId="3040E921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Lampiran 1.5 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Spesialisasi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Audit</w:t>
      </w:r>
    </w:p>
    <w:tbl>
      <w:tblPr>
        <w:tblW w:w="10065" w:type="dxa"/>
        <w:tblInd w:w="-1144" w:type="dxa"/>
        <w:tblLook w:val="04A0" w:firstRow="1" w:lastRow="0" w:firstColumn="1" w:lastColumn="0" w:noHBand="0" w:noVBand="1"/>
      </w:tblPr>
      <w:tblGrid>
        <w:gridCol w:w="1134"/>
        <w:gridCol w:w="993"/>
        <w:gridCol w:w="3862"/>
        <w:gridCol w:w="957"/>
        <w:gridCol w:w="851"/>
        <w:gridCol w:w="850"/>
        <w:gridCol w:w="709"/>
        <w:gridCol w:w="709"/>
      </w:tblGrid>
      <w:tr w:rsidR="00DB071C" w14:paraId="2C68A696" w14:textId="77777777">
        <w:trPr>
          <w:trHeight w:val="32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C5EE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2459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Kode</w:t>
            </w:r>
          </w:p>
        </w:tc>
        <w:tc>
          <w:tcPr>
            <w:tcW w:w="3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CB7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Nama Perusahaan</w:t>
            </w: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E2F4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Spesialisasi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Audit </w:t>
            </w:r>
          </w:p>
        </w:tc>
      </w:tr>
      <w:tr w:rsidR="00DB071C" w14:paraId="40142B13" w14:textId="77777777">
        <w:trPr>
          <w:trHeight w:val="32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A2A2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AE809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46A2C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101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669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B553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6F32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B6D1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2023</w:t>
            </w:r>
          </w:p>
        </w:tc>
      </w:tr>
      <w:tr w:rsidR="00DB071C" w14:paraId="5A5CF9DF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5421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4F2B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CEKA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08DE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Wilmar Cahaya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C9E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FA8B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78A9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D434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A41D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0A5D039F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ACA4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E358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EPMT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9011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Enseval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Putera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Megatrading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BC94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4FD8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0383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91A4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0F0A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70C53261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0B32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C557B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JPFA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43B4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Japfa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Comfeed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2635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4AC17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C2A6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22774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770F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10DB0D1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AA919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619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AALI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2A88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Astra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Lestari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932B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B7C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9D6E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60BF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52D6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A9D92A3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1712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AE206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ADES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D332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Akasha Wira 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154F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6295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C56E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FB30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3700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4F28C27F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F45B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34B4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AMRT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C116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Sumber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Alfaria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Trijaya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3724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3146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2D01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5FB4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6265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70003C6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A708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AF40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BISI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1AC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BISI 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82F0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17F0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40F8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5A1E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153F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253FCCF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DAE4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4A4F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BUDI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9DEF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Budi Starch &amp; Sweetener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B82E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96AE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5F6F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147D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CD2C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1589AA6F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6754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CCC1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CPIN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ECF9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Charoen Pokphand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EE55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2173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2AC6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C76B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3CE3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011C7FF1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C112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A27A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DLTA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03DD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Delta Djakarta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1F4F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0867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C38D7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739A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C1F6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659E22A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500C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B2C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DSNG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CAE4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Dharma Satya Nusantara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5866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2A76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D6C1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91AD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71AB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79CAFA78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46116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602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GGRM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03B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Gudang Garam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BE36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FB20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D4E3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EA37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2065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7621A838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7C1E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5D15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HMSP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CF98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H.M.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Sampoerna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8CB03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10C7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80D0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83FD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6492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D99C74B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F75FE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E385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ICBP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320E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Indofood CBP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19DC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E91C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AE81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5A22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B758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66F55CD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F41A4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60FA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LSIP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3B37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PP London Sumatra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9AE3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DF5E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EC0E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A798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4878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11CB2AC1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B6F9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3DC3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MIDI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3782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Midi Utama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5521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DB726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1CEA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1138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7642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12D25BFE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3F31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2D14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MLBI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2F1D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Bintang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4EB1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AF83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7043C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E5B45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42F2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1D8F6B83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FCAC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42F2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MYOR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0ED3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Mayora Indah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923E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84503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5C69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F5CD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8F4A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1BCC060C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C523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89CDD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SDPC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B434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Millennium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Pharmacon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Internati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0797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7FD9E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7B53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F8BD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5A6C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0F6EE2FB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0C77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0D03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SKBM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F7E8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Sekar Bumi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4F62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830C9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76E2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9896F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4892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68799B7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067F0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483E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SMAR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492D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Smart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1900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0360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5E60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5ECC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8CF5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739F2D67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1028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A06F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UNVR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A5ED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Unilever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4420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5F90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F96B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629D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80573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04B2B9BD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DB76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12B4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WIIM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531B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Wismilak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Inti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1B9F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7E2D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62F1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96F3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CF72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EEC50A0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C32F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C2D7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CLEO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9BC4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Sariguna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Primatirta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8952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FF82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ECB7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0D7D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D6439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9733616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DD04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B4E6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CAMP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C1B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Campina Ice Cream Industry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D21F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CF43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0F87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96A1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8B5C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347C015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EE82C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DB55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GOOD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322D1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Garudafood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Putra Putri Jaya Tb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8691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4E88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BA6ED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A42F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7949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34F9783B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BCE4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46C2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ROTI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26EF0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Nippon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Indosari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Corpindo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C18D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0AB6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FD092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407F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335F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81AC28D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8637D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812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SSMS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0625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Sumbermas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Sarana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85AB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D45D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FE4D9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42C1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C671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46094A9D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69116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8C81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STTP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1F98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Siantar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Top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F30B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F4E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9939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F045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36F95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539177AB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03D1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5070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TBLA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A953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Tunas Baru Lampung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C4A4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B89E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6F8A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EEBC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8E12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7F0FE990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8BC7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2861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TGKA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F9D1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Tigaraksa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Satria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A48C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6064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CB14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9F3E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F536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2BC3278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03446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217C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ULTJ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6150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Ultra Jaya Milk Industry &amp; Tra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1F6E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8CBD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0B01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19E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018C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5E3D6872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FC6C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A63C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INDF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2202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Indofood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8831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89B3B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F58D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F9A7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51B1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</w:tbl>
    <w:p w14:paraId="74DCB97F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C54668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52AD4A0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Dummy</w:t>
      </w:r>
    </w:p>
    <w:p w14:paraId="072BFDF5" w14:textId="77777777" w:rsidR="00DB071C" w:rsidRDefault="00000000">
      <w:pPr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>Spesialisasi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 w:bidi="ar-SA"/>
        </w:rPr>
        <w:t xml:space="preserve"> Audi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 =</w:t>
      </w:r>
    </w:p>
    <w:p w14:paraId="3DBA4EFC" w14:textId="77777777" w:rsidR="00DB071C" w:rsidRDefault="00000000">
      <w:pPr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598EF" wp14:editId="12D901E9">
                <wp:simplePos x="0" y="0"/>
                <wp:positionH relativeFrom="column">
                  <wp:posOffset>2102485</wp:posOffset>
                </wp:positionH>
                <wp:positionV relativeFrom="paragraph">
                  <wp:posOffset>81915</wp:posOffset>
                </wp:positionV>
                <wp:extent cx="828675" cy="428625"/>
                <wp:effectExtent l="0" t="0" r="0" b="0"/>
                <wp:wrapNone/>
                <wp:docPr id="13824376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E00A6" w14:textId="77777777" w:rsidR="00DB071C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X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598EF" id="Rectangle 20" o:spid="_x0000_s1039" style="position:absolute;left:0;text-align:left;margin-left:165.55pt;margin-top:6.45pt;width:65.2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" filled="f" stroked="f" strokeweight="1pt">
                <v:textbox>
                  <w:txbxContent>
                    <w:p w14:paraId="21BE00A6" w14:textId="77777777" w:rsidR="00DB071C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X 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B0F81" wp14:editId="50FE82C2">
                <wp:simplePos x="0" y="0"/>
                <wp:positionH relativeFrom="column">
                  <wp:posOffset>-773430</wp:posOffset>
                </wp:positionH>
                <wp:positionV relativeFrom="paragraph">
                  <wp:posOffset>261620</wp:posOffset>
                </wp:positionV>
                <wp:extent cx="2889250" cy="0"/>
                <wp:effectExtent l="0" t="0" r="31750" b="19050"/>
                <wp:wrapNone/>
                <wp:docPr id="2130495166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0" o:spid="_x0000_s1026" o:spt="20" style="position:absolute;left:0pt;flip:y;margin-left:-60.9pt;margin-top:20.6pt;height:0pt;width:227.5pt;z-index:251677696;mso-width-relative:page;mso-height-relative:page;" filled="f" stroked="t" coordsize="21600,21600" o:gfxdata="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EjnZtcAAAAKAQAADwAAAAAAAAABACAAAAAiAAAAZHJzL2Rvd25yZXYueG1sUEsBAhQA&#10;FAAAAAgAh07iQCbZtCvzAQAA6gMAAA4AAAAAAAAAAQAgAAAAJg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Jumlah Perusahaan yang diaudit KAP                   </w:t>
      </w:r>
    </w:p>
    <w:p w14:paraId="2F74EF1E" w14:textId="77777777" w:rsidR="00DB071C" w:rsidRDefault="00000000">
      <w:pPr>
        <w:ind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Jumlah seluruh Perusahaan pada sektor industri</w:t>
      </w:r>
    </w:p>
    <w:p w14:paraId="34061602" w14:textId="77777777" w:rsidR="00DB071C" w:rsidRDefault="00000000">
      <w:pPr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Nilai “1” apabila kurang dari atau sama dengan 10% dari total perusahaan yang terdapat di suatu perusahaan.</w:t>
      </w:r>
    </w:p>
    <w:p w14:paraId="688728D6" w14:textId="77777777" w:rsidR="00DB071C" w:rsidRDefault="00000000">
      <w:pPr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Nilai “0” apabila lebih dari 10% dari total perusahaan yang terdapat di suatu perusahaan.</w:t>
      </w:r>
    </w:p>
    <w:p w14:paraId="243678FA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CBE37D" w14:textId="77777777" w:rsidR="00DB071C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0E315FE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Lampiran 1.6 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Audit</w:t>
      </w:r>
    </w:p>
    <w:tbl>
      <w:tblPr>
        <w:tblW w:w="10065" w:type="dxa"/>
        <w:tblInd w:w="-1144" w:type="dxa"/>
        <w:tblLook w:val="04A0" w:firstRow="1" w:lastRow="0" w:firstColumn="1" w:lastColumn="0" w:noHBand="0" w:noVBand="1"/>
      </w:tblPr>
      <w:tblGrid>
        <w:gridCol w:w="1134"/>
        <w:gridCol w:w="993"/>
        <w:gridCol w:w="3862"/>
        <w:gridCol w:w="760"/>
        <w:gridCol w:w="760"/>
        <w:gridCol w:w="1138"/>
        <w:gridCol w:w="709"/>
        <w:gridCol w:w="709"/>
      </w:tblGrid>
      <w:tr w:rsidR="00DB071C" w14:paraId="63FB4617" w14:textId="77777777">
        <w:trPr>
          <w:trHeight w:val="32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F741C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630E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Kode</w:t>
            </w:r>
          </w:p>
        </w:tc>
        <w:tc>
          <w:tcPr>
            <w:tcW w:w="3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3336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Nama Perusahaan</w:t>
            </w:r>
          </w:p>
        </w:tc>
        <w:tc>
          <w:tcPr>
            <w:tcW w:w="40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C6CE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Kualitas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Audit </w:t>
            </w:r>
          </w:p>
        </w:tc>
      </w:tr>
      <w:tr w:rsidR="00DB071C" w14:paraId="26EC36E2" w14:textId="77777777">
        <w:trPr>
          <w:trHeight w:val="32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CE93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DBEA9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3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82A65" w14:textId="77777777" w:rsidR="00DB071C" w:rsidRDefault="00DB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25B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743E2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23D9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00125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89C98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2023</w:t>
            </w:r>
          </w:p>
        </w:tc>
      </w:tr>
      <w:tr w:rsidR="00DB071C" w14:paraId="523F9A66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023BE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0ED2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CEKA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7372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Wilmar Cahaya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C2C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F4BA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6D7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BD2C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27FD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FED1AB3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30A7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5D8D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EPMT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C86F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Enseval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Putera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Megatrading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1DFC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1FA4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A753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FA48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6EDC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AE2A46F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62756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FCDB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JPFA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36CD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Japfa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Comfeed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2ACD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DE4B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BF8D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5A74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EDC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3DD5C5F1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B2597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E080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AALI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66C7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Astra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Lestari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B604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A52B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45A7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0AB6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D670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4DF9B0A9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77EF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6E064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ADES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4592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Akasha Wira 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D8C0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0E3D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1BB5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E068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E1D6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2F72CCE7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B137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27A94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AMRT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6073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Sumber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Alfaria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Trijaya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EF36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CFE2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FE7E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1584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5365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28EAF762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B78D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C8599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BISI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14B7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BISI 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58359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CF8B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D441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908A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CFB2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665F052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12EA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6FA5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BUDI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F586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Budi Starch &amp; Sweetener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FAEC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1D59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B3FD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D1A5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8190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11F51A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1698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F9736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CPIN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CDB5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Charoen Pokphand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820F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503E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2EDB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7301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BF62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6380061C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BFD1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9F0A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DLTA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28D4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Delta Djakarta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2259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830E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E8BFB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0D43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9DC9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1794787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7530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96B9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DSNG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077B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Dharma Satya Nusantara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DD596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BADD8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1E84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C8A9E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B195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4F0AF8AF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9BCD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D6F4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GGRM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39A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Gudang Garam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04BD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B1F4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C818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0CB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118A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AB8F6E5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F338B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4FC2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HMSP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A85A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H.M.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Sampoerna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5A8D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B05C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9ED6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4515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D266A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2334F22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4B46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A1ED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ICBP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E4A9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Indofood CBP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0621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FE10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886C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F6A9A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82C9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2ED3ECD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FA0B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4A2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LSIP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809BE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PP London Sumatra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9F17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1488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77AB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CAAD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3799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4389266C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EEBF5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ED34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MIDI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CD46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Midi Utama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DBD2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FD4D9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57E7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10C9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DF97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3454E157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3DA4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A600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MLBI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23B2B" w14:textId="77777777" w:rsidR="00DB071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Bintang Indonesia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49F9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A20F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FA9C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0B36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043C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73C6A5A5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59B5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58FE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MYOR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D8FD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Mayora Indah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3200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0F4A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770E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3490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555B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5194B25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DAC6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C59E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SDPC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2461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Millennium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Pharmacon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Internati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6CEC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7382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303A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0919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CFE0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236824BF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4C21B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73C5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SKBM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351E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Sekar Bumi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961B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63A5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8F06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C50C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2B6B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01E506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566D3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7E30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SMAR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D6D4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Smart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5AED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E9C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2C95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207A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CB31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01EA91C5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EF58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E16C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UNVR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CCF3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Unilever Indonesia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68C0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5FB7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C32A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F521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DCD5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4A13A95B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6D0EA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96A2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WIIM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9BC5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Wismilak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Inti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B70E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88492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A5BB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C73E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88CF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8BF5851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4DD8D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C44DB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CLEO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E6BAC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Sariguna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Primatirta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9295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37A3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4961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F42A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ADE1E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2B864E8B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C04B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D28B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CAMP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088B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Campina Ice Cream Industry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AAFB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3353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DCBA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BDBB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86E2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FDA7AD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000D0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AC0EF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GOOD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8018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Garudafood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Putra Putri Jaya Tb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FC7E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D4A84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9ABC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0ADC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801D0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5F1DD1C0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A6F10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892F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ROTI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B2B9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Nippon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Indosari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Corpindo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4A84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8BD3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0499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2FDF1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4DE3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6DEA60AC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490A3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D878B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SSMS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5C08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Sumbermas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Sarana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7DD7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944E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51DD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55DB3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7328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1554205D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B9B72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7531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STTP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B315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Siantar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Top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0688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6533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4295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2FB2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A9788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26821C5C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A4F19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95E95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TBLA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5E2E3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Tunas Baru Lampung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F63F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A19D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E78F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475F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EB92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789C0324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6AD51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3E99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TGKA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55F0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Tigaraksa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Satria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AB40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A5F3E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F4A56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AAFD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7DCB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</w:tr>
      <w:tr w:rsidR="00DB071C" w14:paraId="0DBF6B9D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17D08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6669C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ULTJ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EB4C2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Ultra Jaya Milk Industry &amp; Tra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D674E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0775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0581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06FBA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B18B3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  <w:tr w:rsidR="00DB071C" w14:paraId="0DC647F1" w14:textId="77777777">
        <w:trPr>
          <w:trHeight w:val="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01EAF" w14:textId="77777777" w:rsidR="00DB071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5DF56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INDF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5D62F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Indofood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6B127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6E41D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9CFD4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6C0B2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B4DD9" w14:textId="77777777" w:rsidR="00DB071C" w:rsidRDefault="000000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</w:tr>
    </w:tbl>
    <w:p w14:paraId="0AC28E51" w14:textId="77777777" w:rsidR="00DB071C" w:rsidRDefault="00DB071C">
      <w:pPr>
        <w:widowControl w:val="0"/>
        <w:autoSpaceDE w:val="0"/>
        <w:autoSpaceDN w:val="0"/>
        <w:adjustRightInd w:val="0"/>
        <w:spacing w:line="240" w:lineRule="auto"/>
        <w:ind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A81E1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2DB58761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 earning/totals assets.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dummy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audit,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pengklasifikasiannya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28176AA2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MEET_BE =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µ - σ &lt; ROA &lt; µ + σ,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628CE3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MEET_BE = 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ROA &gt; µ + 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“windows dressing”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ROA &lt; µ - 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“taking a bath”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0C3B79B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Dimana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MEET_BE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</w:p>
    <w:p w14:paraId="7F6798A9" w14:textId="77777777" w:rsidR="00DB071C" w:rsidRDefault="00000000">
      <w:pPr>
        <w:widowControl w:val="0"/>
        <w:autoSpaceDE w:val="0"/>
        <w:autoSpaceDN w:val="0"/>
        <w:adjustRightInd w:val="0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µ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ROA</w:t>
      </w:r>
    </w:p>
    <w:p w14:paraId="4458860D" w14:textId="16431894" w:rsidR="001A7B87" w:rsidRDefault="00000000">
      <w:pPr>
        <w:widowControl w:val="0"/>
        <w:autoSpaceDE w:val="0"/>
        <w:autoSpaceDN w:val="0"/>
        <w:adjustRightInd w:val="0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σ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deviasi ROA</w:t>
      </w:r>
    </w:p>
    <w:p w14:paraId="2AA6FFC0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7FB510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62D32C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E0FEB8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D64845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9D4EEC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B684F8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6EE572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FB38AA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4D140E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F5C93E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157491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2677F1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D0B0B0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F2913D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3B3753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0C1684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BD25D5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49DE6C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623C6D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3E3C6C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44F923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E7883A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23A124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D48A42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C5670C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287056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EAF2B3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7D7A89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53F39E" w14:textId="77777777" w:rsidR="001A7B87" w:rsidRDefault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1BEFC7" w14:textId="0E98AE72" w:rsidR="008861DF" w:rsidRPr="00BB4583" w:rsidRDefault="00141B5D" w:rsidP="008861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1.7 </w:t>
      </w:r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Perusahaan </w:t>
      </w:r>
      <w:proofErr w:type="spellStart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>manufaktur</w:t>
      </w:r>
      <w:proofErr w:type="spellEnd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61DF" w:rsidRPr="00BB458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Consumer Non-cyclicals</w:t>
      </w:r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yang </w:t>
      </w:r>
      <w:proofErr w:type="spellStart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>terdaftar</w:t>
      </w:r>
      <w:proofErr w:type="spellEnd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</w:t>
      </w:r>
      <w:r w:rsidR="00C9013E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ursa </w:t>
      </w:r>
      <w:proofErr w:type="spellStart"/>
      <w:r w:rsidR="00C9013E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>fek</w:t>
      </w:r>
      <w:proofErr w:type="spellEnd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Indonesia (BEI) </w:t>
      </w:r>
      <w:proofErr w:type="spellStart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>selama</w:t>
      </w:r>
      <w:proofErr w:type="spellEnd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periode</w:t>
      </w:r>
      <w:proofErr w:type="spellEnd"/>
      <w:r w:rsidR="008861DF" w:rsidRPr="00BB45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2019-2023</w:t>
      </w:r>
    </w:p>
    <w:p w14:paraId="6C7C0D05" w14:textId="77777777" w:rsidR="008861DF" w:rsidRPr="00BB4583" w:rsidRDefault="008861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14" w:type="dxa"/>
        <w:tblInd w:w="-895" w:type="dxa"/>
        <w:tblLook w:val="04A0" w:firstRow="1" w:lastRow="0" w:firstColumn="1" w:lastColumn="0" w:noHBand="0" w:noVBand="1"/>
      </w:tblPr>
      <w:tblGrid>
        <w:gridCol w:w="581"/>
        <w:gridCol w:w="1003"/>
        <w:gridCol w:w="3559"/>
        <w:gridCol w:w="1559"/>
        <w:gridCol w:w="2512"/>
      </w:tblGrid>
      <w:tr w:rsidR="00BB4583" w:rsidRPr="001A7B87" w14:paraId="0095842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123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No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ED0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Kode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F9F2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Nama Perusahaan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4A5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Tanggal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Pencatatan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4F3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Papan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Pencatatan</w:t>
            </w:r>
            <w:proofErr w:type="spellEnd"/>
          </w:p>
        </w:tc>
      </w:tr>
      <w:tr w:rsidR="00BB4583" w:rsidRPr="001A7B87" w14:paraId="40BB2FB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05E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C6D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ASHA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8DDF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Cilacap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Samudera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Fishing Indus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9325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 Mei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829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529282B4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2CDF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129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AYAM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0C3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Janu Putra Sejahtera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01F2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 Nov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093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7C6B72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D0E6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600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BEEF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41D7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Estika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Tata Tiara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990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Jan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4EC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06255A54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457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2471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BEER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E1B2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Jobubu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Jarum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Minahasa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503F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Jan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995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5BFCAD49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6F31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8005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BOBA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B451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Formosa Ingredient Factory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4F6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01 Nov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1E2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F0EC34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B1A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D96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BUAH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BD3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Segar Kumala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232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09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604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463863C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920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F8C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COCO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A2DD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Wahana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Interfood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Nusantara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D77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 Mar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FE1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5DDA5D6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94A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761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CPRO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26AD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Central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Proteina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Prima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A423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 Nov 2006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B8FD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32969A4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F50D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99C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CRAB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63CC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Toba Surimi Industries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1450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10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E98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61A7DDE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A017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2FD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DAYA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6BC4D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Duta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Intidaya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A45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 Jun 2016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C40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1FC61F94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3BA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D00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DEWI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7C09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Dewi Shri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Farmindo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1BA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 Jul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8440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5CFDE88D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273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C2B0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FAPA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B532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FAP Agri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E8F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04 Jan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15DF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0CB8A7B6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F48C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04A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FOOD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7420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Sentra Food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DA5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Jan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6EC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5D1FD8C6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6A08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9F3E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GULA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AA1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Aman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479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03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68D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0E51BE31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12C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81C0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HERO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80EF0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Hero Supermarket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D13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21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1989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4ED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140C0A8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A0BB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EC0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IKAN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BECB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Era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Mandiri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Cemerlang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DAF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 Feb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1B95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2A076C6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BDCC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09BE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ITIC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955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Indonesian Tobacco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CD9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04 Jul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39C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68CAFC4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70D6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9FBA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KEJU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7B1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Mulia Boga Raya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7863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 Nov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AEE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576811D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E5BB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160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KMDS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09B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Kurniamitra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Duta Sentosa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8EA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07 Sep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3AD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05351506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51F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2BAB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MAXI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B31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Maxindo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Karya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Anugerah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E19D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 Jun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C02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461F4AC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48E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D382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MIDI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3A0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Midi Utama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276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 Nov 2010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A1F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2391FE9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E00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2C9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MKTR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BF5AA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Menthobi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Karyatama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Raya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7B0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Nov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E0E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3827664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229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82F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NASI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3958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Wahana Inti Makmur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145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 Des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2AB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2A3F322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C7E2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154E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NSSS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B92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Nusantara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Sejahtera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5A62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Mar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2B96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6B2D9C0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3160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A01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OILS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6F151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 Oil Perkasa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5FE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Sep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0D7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1A2CC4C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80C5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38C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PANI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1BB1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Pantai Indah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Kapuk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Dua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1B8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 Sep 2018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2BA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6A6C7AE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322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FDC6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PCAR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8FD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Prima Cakrawala Abadi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3A4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 Des 2017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72D9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25AD6369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3DEB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C4F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PSDN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0194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Prasidha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Aneka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Niaga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D752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18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1994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A36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214F2F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877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BAC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PTPS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AED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Pulau Subur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0AD8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09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8B4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3679578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D53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263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RANC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9307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Supra Boga Lestari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A03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07 Jun 2012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684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2BEAEA1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F048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4A8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SIPD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1835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Sreeya Sewu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BB4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 Des 1996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2CF6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485FDB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9DF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D60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SMAR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FD7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Smart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B56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 Nov 1992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636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39F50CA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48E9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D04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STRK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83D8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Lovina Beach Brewery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58A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10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30B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0A0B1891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5E4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C4C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STTP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9023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Siantar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Top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7A3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 Des 1996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42B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120487E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264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379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TAYS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04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Jaya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Swarasa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Agung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12C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Des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8D44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33F6A0F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6AB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36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8DC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TGKA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10EB0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Tigaraksa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Satria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D4D2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 Jun 1990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BB7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63A56DA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4B6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0F4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TGUK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BCE8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Platinum Wahab Nusantara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E3D4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Jul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7D6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5DC152FD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7C3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BD3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TRGU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D20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Cerestar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A727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Jul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191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827184D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98B8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944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WAPO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2FE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Wahana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Pronatural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99A4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 Jun 2001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0B8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78A199A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2F2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96AF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WINE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8AD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Hatten Bali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84D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Jan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10F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Pengembangan</w:t>
            </w:r>
            <w:proofErr w:type="spellEnd"/>
          </w:p>
        </w:tc>
      </w:tr>
      <w:tr w:rsidR="00BB4583" w:rsidRPr="001A7B87" w14:paraId="006E99B9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1143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0FC0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ADES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BE3D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Akasha Wira International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90E7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 Jun 1994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DB39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40E0FB7D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EBB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F2E2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AGAR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9EBD0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Asia Sejahtera Mina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86CC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02 Des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116B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0D25BE46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CD2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7AD8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ALTO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91C1D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Tri Banyan Tirta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858F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Jul 2012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63D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0CE44DD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449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3C4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ANDI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FA31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Andira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C31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16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2018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D88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0121925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188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6264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BTEK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117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Bumi Teknokultura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Unggul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BBF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 Mei 2004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56DC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4CB409C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B5E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D9D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DMND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4B8C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Diamond Food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EFD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 Jan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A9A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26D736D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64F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66F1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DPUM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7589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Dua Putra Utama Makmur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DAB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Des 2015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79E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7587A7C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A35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ABE5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ENZO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3DE41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Morenzo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Abadi Perkasa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2194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 Sep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FB4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7428E1AC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BBCE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49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CF4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EPMT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AD8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Enseval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Putera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Megatrading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07B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01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1994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7C2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319D02A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666D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41A8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FISH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B61E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FKS Multi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783E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 Jan 2002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C1C7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7C95AEC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CEE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3E4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FLMC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EFE1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Falmaco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Nonwoven Industri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791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Jul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0652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587906F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32A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F2F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GOLL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578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Golden Plantation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8E54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23 Des 2014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0A07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0EAFD43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16B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DFE7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IPPE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70E3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 Pureco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Pratama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33A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09 Des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FD8E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3AF9C9B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A08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D3E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KPAS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FB1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Cottonindo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Ariesta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ADC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05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2018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6DA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05C9DE9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B16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D6A5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MAGP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995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Gemilang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Plantation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785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16 Jan 2013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59F3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4F7E6E59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357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D144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PGUN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3BD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Pradiksi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Gunatama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829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07 Jul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2D2D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74A97918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C1EA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C49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SKBM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FA45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Sekar Bumi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1062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 Sep 2012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0BB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33EAEF5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731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56C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SKLT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022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Sekar Laut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A28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Sep 1993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427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0F811BC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D2FE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937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UNSP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7725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Bakrie Sumatera Plantations Tb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B48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Mar 1990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D8F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6F215C0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9DA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974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WICO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9FC5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Wicaksana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Overseas Internation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91BE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08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1994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FACB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04E436F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4E5F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0C9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WMPP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525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Widodo Makmur Perkasa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E0B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Des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0DB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1C5D4A04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7E5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E30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WMUU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0ED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Widodo Makmur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Unggas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2D1C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02 Feb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BB6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Pemantauan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Khusus</w:t>
            </w:r>
            <w:proofErr w:type="spellEnd"/>
          </w:p>
        </w:tc>
      </w:tr>
      <w:tr w:rsidR="00BB4583" w:rsidRPr="001A7B87" w14:paraId="73230B4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D4F0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7AC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AALI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F24F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Astra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Lestari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2D0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09 Des 1997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72E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CDB30E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3F9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5941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AISA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F297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FKS Food Sejahtera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D44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 Jun 1997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934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17A5194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028D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CBEC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AMRT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312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Sumber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Alfaria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Trijaya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929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 Jan 2009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A5B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5247240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8907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BEC5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ANJT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7ADA3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Austindo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Nusantara Jaya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17B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Mei 2013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791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56FE19A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D055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3BA2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BISI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9E759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BISI International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387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 Mei 2007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261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3CED9674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BA2B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F22E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BUDI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A9D4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Budi Starch &amp; Sweetener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ABA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Mei 1995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ECB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7F25D00C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1B5C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AB1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BWPT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B81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Eagle High Plantations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812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27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2009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7D3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CD14FA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475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569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CAMP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7AE0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Campina Ice Cream Industry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E10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19 Des 2017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ABAE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094EC4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A107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75C2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CBUT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4993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Citra Borneo Utama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3F5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08 Nov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A4D5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7EB74561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11B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D88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CEKA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5F49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Wilmar Cahaya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20A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09 Jul 1996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2814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3706DD38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D955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3B9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CLEO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5FBE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Sariguna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Primatirta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A3E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05 Mei 2017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F72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2D9BE50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18F9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D94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CMRY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B78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Cisarua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Mountain Dairy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AE3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Des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CE6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3CC67DA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7D2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6CA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CPIN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FA5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Charoen Pokphand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B3D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 Mar 1991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44AC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1908BE3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0429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B26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CSRA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711AD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Cisadane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Raya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082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09 Jan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B354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6E64FEC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6056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9BD1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DLTA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9286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Delta Djakarta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BEA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 Feb 1984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2C2B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C20711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02F9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F101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DSFI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564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Dharma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Samudera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Fishing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Indust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3F16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24 Mar 2000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30E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F22987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E9C1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79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6B4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DSNG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7B1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Dharma Satya Nusantara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49C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 Jun 2013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D72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3A13FAD5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D84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C029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GGRM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632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Gudang Garam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923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27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1990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AAAB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3E8D67E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9AB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2AE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GOOD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10B5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Garudafood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Putra Putri Jaya Tb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A93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10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2018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D5C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699345E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603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EE5A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GZCO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3E2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Gozco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Plantations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6ACE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 Mei 2008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3ACA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7FFB5F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9FF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3DF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HMSP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FCE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H.M.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Sampoerna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D118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15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1990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E36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68FCA92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ED9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8A2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HOKI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D5C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Buyung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Poetra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Sembada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658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22 Jun 2017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3645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CE6AD1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37A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EC10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ICBP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6FC6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Indofood CBP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FD70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07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9B23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76C314D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2AC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310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INDF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4C8A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Indofood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Makmur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000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 Jul 1994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173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63570D9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162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20AD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JARR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AB6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Jhonlin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Raya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919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04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C7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9F9C39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F97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32C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JAWA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FEDC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Jaya Agra Wattie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3B9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 Mei 2011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67C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F9A683C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1353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89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39C7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JPFA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6ED2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Japfa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Comfeed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D71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23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1989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CEA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2F3A3984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B82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DF79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KINO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7D2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Kino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F03F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 Des 2015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BB5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78583A21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590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B78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LSIP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F9F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PP London Sumatra Indonesia Tb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EBA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05 Jul 1996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D148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B2D58AC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F6B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734D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MAIN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6FFA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Malindo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Feedmill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7DE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Feb 2006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09D3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A42DF9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8FB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E8B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MBTO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DB9D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Martina Berto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05E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13 Jan 2011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500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343854D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069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9B0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MGRO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5DE0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Mahkota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Group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1398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 Jul 2018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0A7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2541AF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857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B2F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MLBI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FC04A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Bintang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BBD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15 Des 1981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1E7B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0E0091B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A953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B875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MLPL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4316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Multipolar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297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Nov 1989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B8A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7FEDF3AC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F3A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214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MPPA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642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Matahari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Putra Prima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115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21 Des 1992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590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164EF85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0C0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AD8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MRAT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025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Mustika Ratu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8857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27 Jul 1995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5197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280D0A05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1DF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99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80B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MSJA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CD8F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Multi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Spunindo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Jaya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B6D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Jan 2024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9884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49E7A3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249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6158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MYOR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50575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Mayora Indah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F278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04 Jul 1990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B5D1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054BD9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47C5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3951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PMMP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C3C25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Panca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Mitra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Multiperdana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43A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 Des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A92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7D70D91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33B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9FE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PSGO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47CBD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Palma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Serasih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23E3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 Nov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8CE5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1A429582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258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DF3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ROTI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207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Nippon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Indosari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Corpindo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E785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28 Jun 2010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101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556B62E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4A7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471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SDPC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10DA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Millennium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Pharmacon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Internati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77BE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07 Mei 1990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9E8F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2D997D1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59F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5AB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SGRO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6714C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Sampoerna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5C8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 Jun 2007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AB04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17EEF41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08B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1B8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SIMP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51EC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Salim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Ivomas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Pratama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CA2B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09 Jun 2011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904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22D79C16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554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F316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SSMS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60CA3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Sawit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Sumbermas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Sarana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9E1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 Des 2013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6A4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5355247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AD9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68A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STAA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5B09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Sumber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Tani Agung Resources Tb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1AA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Mar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021F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D256E64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4B7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BEFD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TAPG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D104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Triputra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Persada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4BF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 Apr 2021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F1F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66D9DE31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CE4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DBA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TBLA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12E93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Tunas Baru Lampung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961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14 Feb 2000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FD92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4B46BB7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ECC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1BC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TCID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395C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Mandom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EAF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30 Sep 1993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95A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15549DE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02D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F62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TLDN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E5B5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Teladan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Prima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AFD9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 Apr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489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26715186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86B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A00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UCID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F0F4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Uni-Charm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944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20 Des 2019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9D1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E1E329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1572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167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ULTJ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9BA5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Ultrajaya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Milk Industry &amp; Trad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C17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02 Jul 1990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BDE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0996B02D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7F4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lastRenderedPageBreak/>
              <w:t>115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D8CC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UNVR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7ACC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Unilever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9A90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 Jan 1982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6E90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6DC61A6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160C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A6F2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VICI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65812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Victoria Care Indonesia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D99F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17 Des 2020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29BD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2728E77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03DC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F037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WIIM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BB1A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Wismilak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Inti Makmur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D9EF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18 Des 2012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9929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Utama</w:t>
            </w:r>
          </w:p>
        </w:tc>
      </w:tr>
      <w:tr w:rsidR="00BB4583" w:rsidRPr="001A7B87" w14:paraId="344589C0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C1A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6F0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AMMS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11F8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Agung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Menjangan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Mas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3A5F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04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423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  <w:tr w:rsidR="00BB4583" w:rsidRPr="001A7B87" w14:paraId="340C4D43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261D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F6B5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EURO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B47A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Estee Gold Feet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C930C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08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20E5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  <w:tr w:rsidR="00BB4583" w:rsidRPr="001A7B87" w14:paraId="63B9216F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C54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08A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GRPM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38DE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Graha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Prima Mentari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B8CD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Jul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048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  <w:tr w:rsidR="00BB4583" w:rsidRPr="001A7B87" w14:paraId="6E8240CA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9077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709B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IBOS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C54D9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Indo Boga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Sukses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FD87B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25 Apr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0C3B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  <w:tr w:rsidR="00BB4583" w:rsidRPr="001A7B87" w14:paraId="02355851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C6D76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06E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NANO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DCB9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Nanotech Indonesia Global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902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10 Mar 2022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239E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  <w:tr w:rsidR="00BB4583" w:rsidRPr="001A7B87" w14:paraId="5C021047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CED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65B8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NAYZ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B385C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Hassana Boga Sejahtera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E634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Feb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4F5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  <w:tr w:rsidR="00BB4583" w:rsidRPr="001A7B87" w14:paraId="7DA4176E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52E0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487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SOUL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0F6B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Mitra Tirta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Buwana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3DF5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06 Jan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C1C9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  <w:tr w:rsidR="00BB4583" w:rsidRPr="001A7B87" w14:paraId="0D3C8559" w14:textId="77777777" w:rsidTr="00BB4583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3C7E1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125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7D263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UDNG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FD07" w14:textId="77777777" w:rsidR="001A7B87" w:rsidRPr="001A7B87" w:rsidRDefault="001A7B87" w:rsidP="001A7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Agro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Bahari Nusantara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Tbk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BFF2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31 </w:t>
            </w: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Okt</w:t>
            </w:r>
            <w:proofErr w:type="spellEnd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2023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8EEA" w14:textId="77777777" w:rsidR="001A7B87" w:rsidRPr="001A7B87" w:rsidRDefault="001A7B87" w:rsidP="001A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1A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Akselerasi</w:t>
            </w:r>
            <w:proofErr w:type="spellEnd"/>
          </w:p>
        </w:tc>
      </w:tr>
    </w:tbl>
    <w:p w14:paraId="481CDC7A" w14:textId="634A63C9" w:rsidR="00DB071C" w:rsidRPr="00BB4583" w:rsidRDefault="00DB071C" w:rsidP="001A7B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071C" w:rsidRPr="00BB4583">
      <w:headerReference w:type="default" r:id="rId11"/>
      <w:footerReference w:type="default" r:id="rId12"/>
      <w:pgSz w:w="11907" w:h="16840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B33E" w14:textId="77777777" w:rsidR="00405028" w:rsidRDefault="00405028">
      <w:pPr>
        <w:spacing w:line="240" w:lineRule="auto"/>
      </w:pPr>
      <w:r>
        <w:separator/>
      </w:r>
    </w:p>
  </w:endnote>
  <w:endnote w:type="continuationSeparator" w:id="0">
    <w:p w14:paraId="04E4EC6A" w14:textId="77777777" w:rsidR="00405028" w:rsidRDefault="00405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657808"/>
    </w:sdtPr>
    <w:sdtEndPr>
      <w:rPr>
        <w:rFonts w:ascii="Times New Roman" w:hAnsi="Times New Roman" w:cs="Times New Roman"/>
        <w:sz w:val="24"/>
        <w:szCs w:val="24"/>
      </w:rPr>
    </w:sdtEndPr>
    <w:sdtContent>
      <w:p w14:paraId="3643C997" w14:textId="77777777" w:rsidR="00DB071C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99726E" w14:textId="77777777" w:rsidR="00DB071C" w:rsidRDefault="00DB0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611F" w14:textId="77777777" w:rsidR="00DB071C" w:rsidRDefault="00DB071C">
    <w:pPr>
      <w:pStyle w:val="Footer"/>
      <w:jc w:val="center"/>
    </w:pPr>
  </w:p>
  <w:p w14:paraId="3136E8E9" w14:textId="77777777" w:rsidR="00DB071C" w:rsidRDefault="00DB0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6D85" w14:textId="77777777" w:rsidR="00405028" w:rsidRDefault="00405028">
      <w:pPr>
        <w:spacing w:after="0"/>
      </w:pPr>
      <w:r>
        <w:separator/>
      </w:r>
    </w:p>
  </w:footnote>
  <w:footnote w:type="continuationSeparator" w:id="0">
    <w:p w14:paraId="4C6C179B" w14:textId="77777777" w:rsidR="00405028" w:rsidRDefault="004050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3E55" w14:textId="77777777" w:rsidR="00DB071C" w:rsidRDefault="00DB071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5549826"/>
    </w:sdtPr>
    <w:sdtEndPr>
      <w:rPr>
        <w:rFonts w:ascii="Times New Roman" w:hAnsi="Times New Roman" w:cs="Times New Roman"/>
        <w:sz w:val="24"/>
        <w:szCs w:val="24"/>
      </w:rPr>
    </w:sdtEndPr>
    <w:sdtContent>
      <w:p w14:paraId="6F90D69F" w14:textId="77777777" w:rsidR="00DB071C" w:rsidRDefault="0000000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867E8F" w14:textId="77777777" w:rsidR="00DB071C" w:rsidRDefault="00DB071C">
    <w:pPr>
      <w:pStyle w:val="Header"/>
      <w:tabs>
        <w:tab w:val="left" w:pos="12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751"/>
    <w:multiLevelType w:val="multilevel"/>
    <w:tmpl w:val="00667751"/>
    <w:lvl w:ilvl="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0F26415"/>
    <w:multiLevelType w:val="multilevel"/>
    <w:tmpl w:val="00F264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6788"/>
    <w:multiLevelType w:val="multilevel"/>
    <w:tmpl w:val="1CB249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B63536"/>
    <w:multiLevelType w:val="multilevel"/>
    <w:tmpl w:val="02B63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B682F"/>
    <w:multiLevelType w:val="multilevel"/>
    <w:tmpl w:val="035B682F"/>
    <w:lvl w:ilvl="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3C7146C"/>
    <w:multiLevelType w:val="multilevel"/>
    <w:tmpl w:val="03C714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D2B46"/>
    <w:multiLevelType w:val="hybridMultilevel"/>
    <w:tmpl w:val="242862C4"/>
    <w:lvl w:ilvl="0" w:tplc="7F7050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2541F"/>
    <w:multiLevelType w:val="multilevel"/>
    <w:tmpl w:val="0942541F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A0936B4"/>
    <w:multiLevelType w:val="multilevel"/>
    <w:tmpl w:val="0A0936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43A7B"/>
    <w:multiLevelType w:val="multilevel"/>
    <w:tmpl w:val="0BF43A7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1C4AF9"/>
    <w:multiLevelType w:val="multilevel"/>
    <w:tmpl w:val="0C1C4A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72CC"/>
    <w:multiLevelType w:val="multilevel"/>
    <w:tmpl w:val="BBD428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BF1F81"/>
    <w:multiLevelType w:val="multilevel"/>
    <w:tmpl w:val="0CBF1F81"/>
    <w:lvl w:ilvl="0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C44CE"/>
    <w:multiLevelType w:val="multilevel"/>
    <w:tmpl w:val="0D5C44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95954"/>
    <w:multiLevelType w:val="multilevel"/>
    <w:tmpl w:val="0F79595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1192FAD"/>
    <w:multiLevelType w:val="multilevel"/>
    <w:tmpl w:val="11192FAD"/>
    <w:lvl w:ilvl="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570D1"/>
    <w:multiLevelType w:val="multilevel"/>
    <w:tmpl w:val="B17097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3170D59"/>
    <w:multiLevelType w:val="multilevel"/>
    <w:tmpl w:val="65025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13AB2F24"/>
    <w:multiLevelType w:val="multilevel"/>
    <w:tmpl w:val="13AB2F2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543BA"/>
    <w:multiLevelType w:val="multilevel"/>
    <w:tmpl w:val="176543B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1800"/>
      </w:pPr>
      <w:rPr>
        <w:rFonts w:hint="default"/>
      </w:rPr>
    </w:lvl>
  </w:abstractNum>
  <w:abstractNum w:abstractNumId="20" w15:restartNumberingAfterBreak="0">
    <w:nsid w:val="1A2114BE"/>
    <w:multiLevelType w:val="multilevel"/>
    <w:tmpl w:val="CD56E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C538E8"/>
    <w:multiLevelType w:val="multilevel"/>
    <w:tmpl w:val="B930F40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3A48FF"/>
    <w:multiLevelType w:val="multilevel"/>
    <w:tmpl w:val="253A48FF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257410CA"/>
    <w:multiLevelType w:val="multilevel"/>
    <w:tmpl w:val="257410CA"/>
    <w:lvl w:ilvl="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054950"/>
    <w:multiLevelType w:val="multilevel"/>
    <w:tmpl w:val="B1C20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6DF611F"/>
    <w:multiLevelType w:val="hybridMultilevel"/>
    <w:tmpl w:val="A3129C5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73BD0"/>
    <w:multiLevelType w:val="hybridMultilevel"/>
    <w:tmpl w:val="D9F8BE72"/>
    <w:lvl w:ilvl="0" w:tplc="BAD055A6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012C"/>
    <w:multiLevelType w:val="multilevel"/>
    <w:tmpl w:val="2AE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E2DAC"/>
    <w:multiLevelType w:val="multilevel"/>
    <w:tmpl w:val="2B2E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529C3"/>
    <w:multiLevelType w:val="multilevel"/>
    <w:tmpl w:val="2C8529C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D6421BF"/>
    <w:multiLevelType w:val="multilevel"/>
    <w:tmpl w:val="B2F84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D75662"/>
    <w:multiLevelType w:val="multilevel"/>
    <w:tmpl w:val="2DD756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B315E"/>
    <w:multiLevelType w:val="multilevel"/>
    <w:tmpl w:val="2F2B315E"/>
    <w:lvl w:ilvl="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2F6F64E9"/>
    <w:multiLevelType w:val="multilevel"/>
    <w:tmpl w:val="2C948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300A26C7"/>
    <w:multiLevelType w:val="multilevel"/>
    <w:tmpl w:val="300A26C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6A1A16"/>
    <w:multiLevelType w:val="multilevel"/>
    <w:tmpl w:val="306A1A16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27A2B37"/>
    <w:multiLevelType w:val="multilevel"/>
    <w:tmpl w:val="53BE1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37" w15:restartNumberingAfterBreak="0">
    <w:nsid w:val="33476345"/>
    <w:multiLevelType w:val="multilevel"/>
    <w:tmpl w:val="33476345"/>
    <w:lvl w:ilvl="0">
      <w:start w:val="1"/>
      <w:numFmt w:val="decimal"/>
      <w:pStyle w:val="subbab3c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46FB6"/>
    <w:multiLevelType w:val="multilevel"/>
    <w:tmpl w:val="CDA6E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39" w15:restartNumberingAfterBreak="0">
    <w:nsid w:val="3A2E27C6"/>
    <w:multiLevelType w:val="multilevel"/>
    <w:tmpl w:val="3A2E27C6"/>
    <w:lvl w:ilvl="0">
      <w:start w:val="1"/>
      <w:numFmt w:val="upperLetter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ED67AE"/>
    <w:multiLevelType w:val="multilevel"/>
    <w:tmpl w:val="3AED67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1B2DD5"/>
    <w:multiLevelType w:val="multilevel"/>
    <w:tmpl w:val="3B1B2DD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2EE709D"/>
    <w:multiLevelType w:val="multilevel"/>
    <w:tmpl w:val="42EE709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57A6C"/>
    <w:multiLevelType w:val="multilevel"/>
    <w:tmpl w:val="43857A6C"/>
    <w:lvl w:ilvl="0">
      <w:start w:val="1"/>
      <w:numFmt w:val="low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45E06464"/>
    <w:multiLevelType w:val="multilevel"/>
    <w:tmpl w:val="45E06464"/>
    <w:lvl w:ilvl="0">
      <w:start w:val="1"/>
      <w:numFmt w:val="upperLetter"/>
      <w:pStyle w:val="subbab31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6C11CE8"/>
    <w:multiLevelType w:val="multilevel"/>
    <w:tmpl w:val="46C11CE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09B3"/>
    <w:multiLevelType w:val="multilevel"/>
    <w:tmpl w:val="49CA09B3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4A527C5A"/>
    <w:multiLevelType w:val="hybridMultilevel"/>
    <w:tmpl w:val="B270E5F0"/>
    <w:lvl w:ilvl="0" w:tplc="897E2674">
      <w:start w:val="3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70AAD"/>
    <w:multiLevelType w:val="multilevel"/>
    <w:tmpl w:val="8CC63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D7B3535"/>
    <w:multiLevelType w:val="multilevel"/>
    <w:tmpl w:val="E3E42E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FFC36F3"/>
    <w:multiLevelType w:val="multilevel"/>
    <w:tmpl w:val="4FFC36F3"/>
    <w:lvl w:ilvl="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1" w15:restartNumberingAfterBreak="0">
    <w:nsid w:val="501F6F38"/>
    <w:multiLevelType w:val="multilevel"/>
    <w:tmpl w:val="501F6F3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52" w15:restartNumberingAfterBreak="0">
    <w:nsid w:val="52B81841"/>
    <w:multiLevelType w:val="multilevel"/>
    <w:tmpl w:val="52B818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938F3"/>
    <w:multiLevelType w:val="multilevel"/>
    <w:tmpl w:val="536938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8A122E"/>
    <w:multiLevelType w:val="multilevel"/>
    <w:tmpl w:val="538A122E"/>
    <w:lvl w:ilvl="0">
      <w:start w:val="1"/>
      <w:numFmt w:val="decimal"/>
      <w:pStyle w:val="subbab3f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86265"/>
    <w:multiLevelType w:val="multilevel"/>
    <w:tmpl w:val="53C86265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56" w15:restartNumberingAfterBreak="0">
    <w:nsid w:val="5C4510CD"/>
    <w:multiLevelType w:val="multilevel"/>
    <w:tmpl w:val="56FE9E7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FC84D0D"/>
    <w:multiLevelType w:val="multilevel"/>
    <w:tmpl w:val="5FC84D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67CC5"/>
    <w:multiLevelType w:val="multilevel"/>
    <w:tmpl w:val="61967C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022985"/>
    <w:multiLevelType w:val="multilevel"/>
    <w:tmpl w:val="6202298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C14704"/>
    <w:multiLevelType w:val="multilevel"/>
    <w:tmpl w:val="4EAA3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61" w15:restartNumberingAfterBreak="0">
    <w:nsid w:val="638352EF"/>
    <w:multiLevelType w:val="multilevel"/>
    <w:tmpl w:val="638352E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222B1A"/>
    <w:multiLevelType w:val="multilevel"/>
    <w:tmpl w:val="64222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BE20A2"/>
    <w:multiLevelType w:val="hybridMultilevel"/>
    <w:tmpl w:val="266A0274"/>
    <w:lvl w:ilvl="0" w:tplc="0DF00680">
      <w:start w:val="3"/>
      <w:numFmt w:val="decimal"/>
      <w:lvlText w:val="%1."/>
      <w:lvlJc w:val="left"/>
      <w:pPr>
        <w:ind w:left="164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4" w15:restartNumberingAfterBreak="0">
    <w:nsid w:val="65400375"/>
    <w:multiLevelType w:val="multilevel"/>
    <w:tmpl w:val="6540037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67213B65"/>
    <w:multiLevelType w:val="multilevel"/>
    <w:tmpl w:val="67213B65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79C20CF"/>
    <w:multiLevelType w:val="multilevel"/>
    <w:tmpl w:val="A9A4A2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9D67929"/>
    <w:multiLevelType w:val="multilevel"/>
    <w:tmpl w:val="DD4C3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69E95DC8"/>
    <w:multiLevelType w:val="multilevel"/>
    <w:tmpl w:val="2DF8E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69" w15:restartNumberingAfterBreak="0">
    <w:nsid w:val="6BFF656B"/>
    <w:multiLevelType w:val="multilevel"/>
    <w:tmpl w:val="6BFF656B"/>
    <w:lvl w:ilvl="0">
      <w:start w:val="3"/>
      <w:numFmt w:val="upperLetter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C73A6D"/>
    <w:multiLevelType w:val="multilevel"/>
    <w:tmpl w:val="508C9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EBA2987"/>
    <w:multiLevelType w:val="multilevel"/>
    <w:tmpl w:val="6EBA2987"/>
    <w:lvl w:ilvl="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16769E"/>
    <w:multiLevelType w:val="multilevel"/>
    <w:tmpl w:val="6F167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0193EBA"/>
    <w:multiLevelType w:val="multilevel"/>
    <w:tmpl w:val="70193EB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0525091"/>
    <w:multiLevelType w:val="multilevel"/>
    <w:tmpl w:val="1820E3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5" w15:restartNumberingAfterBreak="0">
    <w:nsid w:val="73752947"/>
    <w:multiLevelType w:val="multilevel"/>
    <w:tmpl w:val="79DEC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76" w15:restartNumberingAfterBreak="0">
    <w:nsid w:val="73A00B57"/>
    <w:multiLevelType w:val="multilevel"/>
    <w:tmpl w:val="73A00B5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A60285"/>
    <w:multiLevelType w:val="multilevel"/>
    <w:tmpl w:val="73A60285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4924811"/>
    <w:multiLevelType w:val="hybridMultilevel"/>
    <w:tmpl w:val="37DC64EE"/>
    <w:lvl w:ilvl="0" w:tplc="64B6F478">
      <w:start w:val="1"/>
      <w:numFmt w:val="low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2154E4"/>
    <w:multiLevelType w:val="hybridMultilevel"/>
    <w:tmpl w:val="FD207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E62FC2"/>
    <w:multiLevelType w:val="multilevel"/>
    <w:tmpl w:val="A3D251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1" w15:restartNumberingAfterBreak="0">
    <w:nsid w:val="7BCA3E50"/>
    <w:multiLevelType w:val="multilevel"/>
    <w:tmpl w:val="7BCA3E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5D300F"/>
    <w:multiLevelType w:val="multilevel"/>
    <w:tmpl w:val="D696F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0671453">
    <w:abstractNumId w:val="12"/>
  </w:num>
  <w:num w:numId="2" w16cid:durableId="255866723">
    <w:abstractNumId w:val="77"/>
  </w:num>
  <w:num w:numId="3" w16cid:durableId="1477333926">
    <w:abstractNumId w:val="39"/>
  </w:num>
  <w:num w:numId="4" w16cid:durableId="1220632897">
    <w:abstractNumId w:val="44"/>
  </w:num>
  <w:num w:numId="5" w16cid:durableId="961692631">
    <w:abstractNumId w:val="37"/>
  </w:num>
  <w:num w:numId="6" w16cid:durableId="689995047">
    <w:abstractNumId w:val="54"/>
  </w:num>
  <w:num w:numId="7" w16cid:durableId="564492484">
    <w:abstractNumId w:val="62"/>
  </w:num>
  <w:num w:numId="8" w16cid:durableId="2011835100">
    <w:abstractNumId w:val="52"/>
  </w:num>
  <w:num w:numId="9" w16cid:durableId="1313608212">
    <w:abstractNumId w:val="10"/>
  </w:num>
  <w:num w:numId="10" w16cid:durableId="1199977958">
    <w:abstractNumId w:val="18"/>
  </w:num>
  <w:num w:numId="11" w16cid:durableId="1422680788">
    <w:abstractNumId w:val="42"/>
  </w:num>
  <w:num w:numId="12" w16cid:durableId="2044016861">
    <w:abstractNumId w:val="73"/>
  </w:num>
  <w:num w:numId="13" w16cid:durableId="1929390118">
    <w:abstractNumId w:val="46"/>
  </w:num>
  <w:num w:numId="14" w16cid:durableId="360786069">
    <w:abstractNumId w:val="8"/>
  </w:num>
  <w:num w:numId="15" w16cid:durableId="1471165530">
    <w:abstractNumId w:val="22"/>
  </w:num>
  <w:num w:numId="16" w16cid:durableId="1431588165">
    <w:abstractNumId w:val="14"/>
  </w:num>
  <w:num w:numId="17" w16cid:durableId="1900088285">
    <w:abstractNumId w:val="7"/>
  </w:num>
  <w:num w:numId="18" w16cid:durableId="19362859">
    <w:abstractNumId w:val="50"/>
  </w:num>
  <w:num w:numId="19" w16cid:durableId="1208956637">
    <w:abstractNumId w:val="51"/>
  </w:num>
  <w:num w:numId="20" w16cid:durableId="1639217894">
    <w:abstractNumId w:val="19"/>
  </w:num>
  <w:num w:numId="21" w16cid:durableId="1291400028">
    <w:abstractNumId w:val="55"/>
  </w:num>
  <w:num w:numId="22" w16cid:durableId="621155707">
    <w:abstractNumId w:val="32"/>
  </w:num>
  <w:num w:numId="23" w16cid:durableId="1525558441">
    <w:abstractNumId w:val="58"/>
  </w:num>
  <w:num w:numId="24" w16cid:durableId="39214903">
    <w:abstractNumId w:val="1"/>
  </w:num>
  <w:num w:numId="25" w16cid:durableId="288322329">
    <w:abstractNumId w:val="3"/>
  </w:num>
  <w:num w:numId="26" w16cid:durableId="1353922113">
    <w:abstractNumId w:val="5"/>
  </w:num>
  <w:num w:numId="27" w16cid:durableId="1366708082">
    <w:abstractNumId w:val="65"/>
  </w:num>
  <w:num w:numId="28" w16cid:durableId="1424258775">
    <w:abstractNumId w:val="71"/>
  </w:num>
  <w:num w:numId="29" w16cid:durableId="1649477850">
    <w:abstractNumId w:val="34"/>
  </w:num>
  <w:num w:numId="30" w16cid:durableId="1129085614">
    <w:abstractNumId w:val="31"/>
  </w:num>
  <w:num w:numId="31" w16cid:durableId="520364197">
    <w:abstractNumId w:val="81"/>
  </w:num>
  <w:num w:numId="32" w16cid:durableId="1015888306">
    <w:abstractNumId w:val="45"/>
  </w:num>
  <w:num w:numId="33" w16cid:durableId="299843070">
    <w:abstractNumId w:val="29"/>
  </w:num>
  <w:num w:numId="34" w16cid:durableId="1910188654">
    <w:abstractNumId w:val="57"/>
  </w:num>
  <w:num w:numId="35" w16cid:durableId="301736679">
    <w:abstractNumId w:val="28"/>
  </w:num>
  <w:num w:numId="36" w16cid:durableId="420686017">
    <w:abstractNumId w:val="23"/>
  </w:num>
  <w:num w:numId="37" w16cid:durableId="429353549">
    <w:abstractNumId w:val="35"/>
  </w:num>
  <w:num w:numId="38" w16cid:durableId="481460145">
    <w:abstractNumId w:val="40"/>
  </w:num>
  <w:num w:numId="39" w16cid:durableId="1298102311">
    <w:abstractNumId w:val="76"/>
  </w:num>
  <w:num w:numId="40" w16cid:durableId="928192610">
    <w:abstractNumId w:val="41"/>
  </w:num>
  <w:num w:numId="41" w16cid:durableId="1971395653">
    <w:abstractNumId w:val="27"/>
  </w:num>
  <w:num w:numId="42" w16cid:durableId="2098600561">
    <w:abstractNumId w:val="13"/>
  </w:num>
  <w:num w:numId="43" w16cid:durableId="1222327219">
    <w:abstractNumId w:val="43"/>
  </w:num>
  <w:num w:numId="44" w16cid:durableId="1568764112">
    <w:abstractNumId w:val="64"/>
  </w:num>
  <w:num w:numId="45" w16cid:durableId="1533766688">
    <w:abstractNumId w:val="53"/>
  </w:num>
  <w:num w:numId="46" w16cid:durableId="1222400072">
    <w:abstractNumId w:val="72"/>
  </w:num>
  <w:num w:numId="47" w16cid:durableId="1759251585">
    <w:abstractNumId w:val="4"/>
  </w:num>
  <w:num w:numId="48" w16cid:durableId="871455565">
    <w:abstractNumId w:val="15"/>
  </w:num>
  <w:num w:numId="49" w16cid:durableId="1480883171">
    <w:abstractNumId w:val="0"/>
  </w:num>
  <w:num w:numId="50" w16cid:durableId="2102992063">
    <w:abstractNumId w:val="69"/>
  </w:num>
  <w:num w:numId="51" w16cid:durableId="1761637980">
    <w:abstractNumId w:val="9"/>
  </w:num>
  <w:num w:numId="52" w16cid:durableId="159782607">
    <w:abstractNumId w:val="59"/>
  </w:num>
  <w:num w:numId="53" w16cid:durableId="796143569">
    <w:abstractNumId w:val="61"/>
  </w:num>
  <w:num w:numId="54" w16cid:durableId="2706243">
    <w:abstractNumId w:val="26"/>
  </w:num>
  <w:num w:numId="55" w16cid:durableId="665866016">
    <w:abstractNumId w:val="78"/>
  </w:num>
  <w:num w:numId="56" w16cid:durableId="688869423">
    <w:abstractNumId w:val="63"/>
  </w:num>
  <w:num w:numId="57" w16cid:durableId="1898204961">
    <w:abstractNumId w:val="6"/>
  </w:num>
  <w:num w:numId="58" w16cid:durableId="362250102">
    <w:abstractNumId w:val="47"/>
  </w:num>
  <w:num w:numId="59" w16cid:durableId="1976132099">
    <w:abstractNumId w:val="20"/>
  </w:num>
  <w:num w:numId="60" w16cid:durableId="29844654">
    <w:abstractNumId w:val="33"/>
  </w:num>
  <w:num w:numId="61" w16cid:durableId="781193139">
    <w:abstractNumId w:val="49"/>
  </w:num>
  <w:num w:numId="62" w16cid:durableId="1773932506">
    <w:abstractNumId w:val="80"/>
  </w:num>
  <w:num w:numId="63" w16cid:durableId="1879001328">
    <w:abstractNumId w:val="21"/>
  </w:num>
  <w:num w:numId="64" w16cid:durableId="1148208694">
    <w:abstractNumId w:val="24"/>
  </w:num>
  <w:num w:numId="65" w16cid:durableId="79522347">
    <w:abstractNumId w:val="67"/>
  </w:num>
  <w:num w:numId="66" w16cid:durableId="1921594471">
    <w:abstractNumId w:val="75"/>
  </w:num>
  <w:num w:numId="67" w16cid:durableId="2025738588">
    <w:abstractNumId w:val="36"/>
  </w:num>
  <w:num w:numId="68" w16cid:durableId="1208295724">
    <w:abstractNumId w:val="60"/>
  </w:num>
  <w:num w:numId="69" w16cid:durableId="285891368">
    <w:abstractNumId w:val="38"/>
  </w:num>
  <w:num w:numId="70" w16cid:durableId="432671426">
    <w:abstractNumId w:val="68"/>
  </w:num>
  <w:num w:numId="71" w16cid:durableId="24445275">
    <w:abstractNumId w:val="82"/>
  </w:num>
  <w:num w:numId="72" w16cid:durableId="659965847">
    <w:abstractNumId w:val="70"/>
  </w:num>
  <w:num w:numId="73" w16cid:durableId="63721093">
    <w:abstractNumId w:val="30"/>
  </w:num>
  <w:num w:numId="74" w16cid:durableId="2065325192">
    <w:abstractNumId w:val="66"/>
  </w:num>
  <w:num w:numId="75" w16cid:durableId="831599384">
    <w:abstractNumId w:val="11"/>
  </w:num>
  <w:num w:numId="76" w16cid:durableId="158886651">
    <w:abstractNumId w:val="56"/>
  </w:num>
  <w:num w:numId="77" w16cid:durableId="390233797">
    <w:abstractNumId w:val="74"/>
  </w:num>
  <w:num w:numId="78" w16cid:durableId="1108695879">
    <w:abstractNumId w:val="16"/>
  </w:num>
  <w:num w:numId="79" w16cid:durableId="2139369594">
    <w:abstractNumId w:val="79"/>
  </w:num>
  <w:num w:numId="80" w16cid:durableId="1513379020">
    <w:abstractNumId w:val="25"/>
  </w:num>
  <w:num w:numId="81" w16cid:durableId="1828932212">
    <w:abstractNumId w:val="48"/>
  </w:num>
  <w:num w:numId="82" w16cid:durableId="1004744632">
    <w:abstractNumId w:val="2"/>
  </w:num>
  <w:num w:numId="83" w16cid:durableId="5926664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A5"/>
    <w:rsid w:val="000029AD"/>
    <w:rsid w:val="0000329A"/>
    <w:rsid w:val="00003CA7"/>
    <w:rsid w:val="00004757"/>
    <w:rsid w:val="00005F4C"/>
    <w:rsid w:val="00006AAF"/>
    <w:rsid w:val="00006EB3"/>
    <w:rsid w:val="0001020D"/>
    <w:rsid w:val="000103A2"/>
    <w:rsid w:val="00010A94"/>
    <w:rsid w:val="00010D3D"/>
    <w:rsid w:val="00010D86"/>
    <w:rsid w:val="000123E2"/>
    <w:rsid w:val="0001307D"/>
    <w:rsid w:val="000132C2"/>
    <w:rsid w:val="00017B84"/>
    <w:rsid w:val="00017EC7"/>
    <w:rsid w:val="00017FF1"/>
    <w:rsid w:val="000201A8"/>
    <w:rsid w:val="00021736"/>
    <w:rsid w:val="0002247B"/>
    <w:rsid w:val="0002257B"/>
    <w:rsid w:val="000225B4"/>
    <w:rsid w:val="000227F6"/>
    <w:rsid w:val="0002322D"/>
    <w:rsid w:val="000233AF"/>
    <w:rsid w:val="0002344B"/>
    <w:rsid w:val="000239E1"/>
    <w:rsid w:val="00025838"/>
    <w:rsid w:val="00025B78"/>
    <w:rsid w:val="0002685A"/>
    <w:rsid w:val="00026B51"/>
    <w:rsid w:val="00031B26"/>
    <w:rsid w:val="00031CB9"/>
    <w:rsid w:val="00032FB1"/>
    <w:rsid w:val="00034862"/>
    <w:rsid w:val="00034A26"/>
    <w:rsid w:val="00034E50"/>
    <w:rsid w:val="000356BD"/>
    <w:rsid w:val="00036462"/>
    <w:rsid w:val="000371CE"/>
    <w:rsid w:val="00037C3F"/>
    <w:rsid w:val="00037F11"/>
    <w:rsid w:val="00040AEB"/>
    <w:rsid w:val="000414ED"/>
    <w:rsid w:val="00041B60"/>
    <w:rsid w:val="000429F8"/>
    <w:rsid w:val="000432ED"/>
    <w:rsid w:val="00043D80"/>
    <w:rsid w:val="000443D0"/>
    <w:rsid w:val="000447E0"/>
    <w:rsid w:val="0004511D"/>
    <w:rsid w:val="0004642B"/>
    <w:rsid w:val="00046CBC"/>
    <w:rsid w:val="00046EBD"/>
    <w:rsid w:val="0005066E"/>
    <w:rsid w:val="000520E9"/>
    <w:rsid w:val="00053E78"/>
    <w:rsid w:val="00054549"/>
    <w:rsid w:val="00055537"/>
    <w:rsid w:val="000563F3"/>
    <w:rsid w:val="000610D0"/>
    <w:rsid w:val="0006225A"/>
    <w:rsid w:val="00062514"/>
    <w:rsid w:val="00062A48"/>
    <w:rsid w:val="00062CE3"/>
    <w:rsid w:val="000642A5"/>
    <w:rsid w:val="000644D3"/>
    <w:rsid w:val="000647C3"/>
    <w:rsid w:val="00064835"/>
    <w:rsid w:val="00064CAE"/>
    <w:rsid w:val="00064E9C"/>
    <w:rsid w:val="000654A7"/>
    <w:rsid w:val="00065FF3"/>
    <w:rsid w:val="00067CBD"/>
    <w:rsid w:val="00070866"/>
    <w:rsid w:val="00072409"/>
    <w:rsid w:val="00072EB2"/>
    <w:rsid w:val="00073B8D"/>
    <w:rsid w:val="000740A0"/>
    <w:rsid w:val="00074610"/>
    <w:rsid w:val="000746C8"/>
    <w:rsid w:val="00074A7A"/>
    <w:rsid w:val="00074F6B"/>
    <w:rsid w:val="000757CE"/>
    <w:rsid w:val="00081367"/>
    <w:rsid w:val="00081795"/>
    <w:rsid w:val="000824D0"/>
    <w:rsid w:val="000831A7"/>
    <w:rsid w:val="00086FDD"/>
    <w:rsid w:val="0008784A"/>
    <w:rsid w:val="000879B5"/>
    <w:rsid w:val="0009008E"/>
    <w:rsid w:val="000915C1"/>
    <w:rsid w:val="000915D8"/>
    <w:rsid w:val="000928ED"/>
    <w:rsid w:val="0009300D"/>
    <w:rsid w:val="00094306"/>
    <w:rsid w:val="00095BB5"/>
    <w:rsid w:val="00095C79"/>
    <w:rsid w:val="000A04FE"/>
    <w:rsid w:val="000A05F9"/>
    <w:rsid w:val="000A0957"/>
    <w:rsid w:val="000A0FD4"/>
    <w:rsid w:val="000A1A74"/>
    <w:rsid w:val="000A1F74"/>
    <w:rsid w:val="000A2880"/>
    <w:rsid w:val="000A2949"/>
    <w:rsid w:val="000A4347"/>
    <w:rsid w:val="000A5DB1"/>
    <w:rsid w:val="000B3602"/>
    <w:rsid w:val="000B4EE4"/>
    <w:rsid w:val="000B518D"/>
    <w:rsid w:val="000B5A42"/>
    <w:rsid w:val="000B732C"/>
    <w:rsid w:val="000B74DC"/>
    <w:rsid w:val="000C129B"/>
    <w:rsid w:val="000C1397"/>
    <w:rsid w:val="000C1E9D"/>
    <w:rsid w:val="000C4349"/>
    <w:rsid w:val="000C50B6"/>
    <w:rsid w:val="000C6C40"/>
    <w:rsid w:val="000C7C93"/>
    <w:rsid w:val="000C7E45"/>
    <w:rsid w:val="000D024F"/>
    <w:rsid w:val="000D0BA6"/>
    <w:rsid w:val="000D5383"/>
    <w:rsid w:val="000D72F3"/>
    <w:rsid w:val="000E09AE"/>
    <w:rsid w:val="000E0B12"/>
    <w:rsid w:val="000E1169"/>
    <w:rsid w:val="000E183B"/>
    <w:rsid w:val="000E3784"/>
    <w:rsid w:val="000E3F4D"/>
    <w:rsid w:val="000E5652"/>
    <w:rsid w:val="000E61A8"/>
    <w:rsid w:val="000E6E9D"/>
    <w:rsid w:val="000F1372"/>
    <w:rsid w:val="000F189C"/>
    <w:rsid w:val="000F3BFF"/>
    <w:rsid w:val="000F51DC"/>
    <w:rsid w:val="000F58B4"/>
    <w:rsid w:val="000F6AA9"/>
    <w:rsid w:val="000F7A6E"/>
    <w:rsid w:val="00101008"/>
    <w:rsid w:val="001027A4"/>
    <w:rsid w:val="00102F77"/>
    <w:rsid w:val="0010382C"/>
    <w:rsid w:val="001058A1"/>
    <w:rsid w:val="00106A2C"/>
    <w:rsid w:val="0010726D"/>
    <w:rsid w:val="0010756E"/>
    <w:rsid w:val="001079EE"/>
    <w:rsid w:val="00107BE0"/>
    <w:rsid w:val="0011020B"/>
    <w:rsid w:val="00116172"/>
    <w:rsid w:val="00116739"/>
    <w:rsid w:val="00117277"/>
    <w:rsid w:val="0012073A"/>
    <w:rsid w:val="001209D2"/>
    <w:rsid w:val="00122209"/>
    <w:rsid w:val="00122755"/>
    <w:rsid w:val="00122D5F"/>
    <w:rsid w:val="0012349B"/>
    <w:rsid w:val="0012485D"/>
    <w:rsid w:val="00125848"/>
    <w:rsid w:val="00125A54"/>
    <w:rsid w:val="00132D03"/>
    <w:rsid w:val="00133E1D"/>
    <w:rsid w:val="0013433C"/>
    <w:rsid w:val="001349F3"/>
    <w:rsid w:val="00134CFE"/>
    <w:rsid w:val="001350DB"/>
    <w:rsid w:val="0013578B"/>
    <w:rsid w:val="001358D5"/>
    <w:rsid w:val="00135FF9"/>
    <w:rsid w:val="001401DC"/>
    <w:rsid w:val="0014089B"/>
    <w:rsid w:val="001417DA"/>
    <w:rsid w:val="00141A35"/>
    <w:rsid w:val="00141B5D"/>
    <w:rsid w:val="0014218A"/>
    <w:rsid w:val="00142562"/>
    <w:rsid w:val="001427E6"/>
    <w:rsid w:val="0014322F"/>
    <w:rsid w:val="00144AA0"/>
    <w:rsid w:val="00145CFC"/>
    <w:rsid w:val="001471BB"/>
    <w:rsid w:val="001516F6"/>
    <w:rsid w:val="00152065"/>
    <w:rsid w:val="00152E63"/>
    <w:rsid w:val="00153E6A"/>
    <w:rsid w:val="001549B5"/>
    <w:rsid w:val="00155868"/>
    <w:rsid w:val="00155A0A"/>
    <w:rsid w:val="001605BD"/>
    <w:rsid w:val="00161526"/>
    <w:rsid w:val="00161FF7"/>
    <w:rsid w:val="001627FB"/>
    <w:rsid w:val="00162EAF"/>
    <w:rsid w:val="0016394D"/>
    <w:rsid w:val="00165826"/>
    <w:rsid w:val="00167754"/>
    <w:rsid w:val="00167B49"/>
    <w:rsid w:val="00167E3C"/>
    <w:rsid w:val="0017113A"/>
    <w:rsid w:val="0017148C"/>
    <w:rsid w:val="00171E9E"/>
    <w:rsid w:val="00172E82"/>
    <w:rsid w:val="00172EBE"/>
    <w:rsid w:val="00174454"/>
    <w:rsid w:val="00174581"/>
    <w:rsid w:val="00174A40"/>
    <w:rsid w:val="0017653F"/>
    <w:rsid w:val="00177123"/>
    <w:rsid w:val="00180A4A"/>
    <w:rsid w:val="00180D4C"/>
    <w:rsid w:val="0018201C"/>
    <w:rsid w:val="0018355C"/>
    <w:rsid w:val="00183F87"/>
    <w:rsid w:val="00184085"/>
    <w:rsid w:val="00184BA4"/>
    <w:rsid w:val="001854D3"/>
    <w:rsid w:val="00190B0A"/>
    <w:rsid w:val="001916A6"/>
    <w:rsid w:val="0019349E"/>
    <w:rsid w:val="00193904"/>
    <w:rsid w:val="00194605"/>
    <w:rsid w:val="00196942"/>
    <w:rsid w:val="00197D7D"/>
    <w:rsid w:val="001A006A"/>
    <w:rsid w:val="001A1100"/>
    <w:rsid w:val="001A1659"/>
    <w:rsid w:val="001A4CA9"/>
    <w:rsid w:val="001A6AA5"/>
    <w:rsid w:val="001A7B87"/>
    <w:rsid w:val="001A7C28"/>
    <w:rsid w:val="001B03AA"/>
    <w:rsid w:val="001B1553"/>
    <w:rsid w:val="001B2367"/>
    <w:rsid w:val="001B2858"/>
    <w:rsid w:val="001B2B10"/>
    <w:rsid w:val="001B2C80"/>
    <w:rsid w:val="001B4F33"/>
    <w:rsid w:val="001B61F5"/>
    <w:rsid w:val="001B783C"/>
    <w:rsid w:val="001C02F9"/>
    <w:rsid w:val="001C0FC4"/>
    <w:rsid w:val="001C1E75"/>
    <w:rsid w:val="001C284D"/>
    <w:rsid w:val="001C285E"/>
    <w:rsid w:val="001C2CF6"/>
    <w:rsid w:val="001C3FA0"/>
    <w:rsid w:val="001C43B2"/>
    <w:rsid w:val="001C5E5F"/>
    <w:rsid w:val="001C6305"/>
    <w:rsid w:val="001C66BA"/>
    <w:rsid w:val="001C6FD0"/>
    <w:rsid w:val="001D0EA6"/>
    <w:rsid w:val="001D26F6"/>
    <w:rsid w:val="001D4FE0"/>
    <w:rsid w:val="001D60EE"/>
    <w:rsid w:val="001D6934"/>
    <w:rsid w:val="001E050D"/>
    <w:rsid w:val="001E25EF"/>
    <w:rsid w:val="001E32C5"/>
    <w:rsid w:val="001E3B6B"/>
    <w:rsid w:val="001E4A45"/>
    <w:rsid w:val="001E4B86"/>
    <w:rsid w:val="001E4DF1"/>
    <w:rsid w:val="001E6C36"/>
    <w:rsid w:val="001E77E8"/>
    <w:rsid w:val="001E7878"/>
    <w:rsid w:val="001E7B9D"/>
    <w:rsid w:val="001E7BEE"/>
    <w:rsid w:val="001F0228"/>
    <w:rsid w:val="001F024F"/>
    <w:rsid w:val="001F13E9"/>
    <w:rsid w:val="001F2BD9"/>
    <w:rsid w:val="001F3B6F"/>
    <w:rsid w:val="001F48CE"/>
    <w:rsid w:val="001F54B0"/>
    <w:rsid w:val="001F59E9"/>
    <w:rsid w:val="001F5EBE"/>
    <w:rsid w:val="001F7257"/>
    <w:rsid w:val="00200DC4"/>
    <w:rsid w:val="00201EF3"/>
    <w:rsid w:val="002023C8"/>
    <w:rsid w:val="00202920"/>
    <w:rsid w:val="00203280"/>
    <w:rsid w:val="0020523E"/>
    <w:rsid w:val="00205F5F"/>
    <w:rsid w:val="00206A8E"/>
    <w:rsid w:val="00206CD7"/>
    <w:rsid w:val="00207746"/>
    <w:rsid w:val="00207A8E"/>
    <w:rsid w:val="0021034C"/>
    <w:rsid w:val="00210DD8"/>
    <w:rsid w:val="00210EFF"/>
    <w:rsid w:val="002110FA"/>
    <w:rsid w:val="00211A18"/>
    <w:rsid w:val="002125C0"/>
    <w:rsid w:val="002173DE"/>
    <w:rsid w:val="002176E8"/>
    <w:rsid w:val="00220AA8"/>
    <w:rsid w:val="002217E3"/>
    <w:rsid w:val="00222783"/>
    <w:rsid w:val="00223F0E"/>
    <w:rsid w:val="0022447C"/>
    <w:rsid w:val="0022563B"/>
    <w:rsid w:val="00225682"/>
    <w:rsid w:val="0022678B"/>
    <w:rsid w:val="00226F07"/>
    <w:rsid w:val="0022722B"/>
    <w:rsid w:val="002276E8"/>
    <w:rsid w:val="00230708"/>
    <w:rsid w:val="00230B85"/>
    <w:rsid w:val="0023279E"/>
    <w:rsid w:val="00233AEF"/>
    <w:rsid w:val="00233B34"/>
    <w:rsid w:val="00235938"/>
    <w:rsid w:val="00235A58"/>
    <w:rsid w:val="00237C92"/>
    <w:rsid w:val="002403AD"/>
    <w:rsid w:val="00240FCC"/>
    <w:rsid w:val="00241FBE"/>
    <w:rsid w:val="00242320"/>
    <w:rsid w:val="00242384"/>
    <w:rsid w:val="00243957"/>
    <w:rsid w:val="00243C0B"/>
    <w:rsid w:val="002446F0"/>
    <w:rsid w:val="00246D5E"/>
    <w:rsid w:val="00246F09"/>
    <w:rsid w:val="00247346"/>
    <w:rsid w:val="002503F3"/>
    <w:rsid w:val="00252F8E"/>
    <w:rsid w:val="002533C6"/>
    <w:rsid w:val="0025471A"/>
    <w:rsid w:val="00255968"/>
    <w:rsid w:val="00256726"/>
    <w:rsid w:val="00256848"/>
    <w:rsid w:val="00257018"/>
    <w:rsid w:val="00260DD4"/>
    <w:rsid w:val="002612FA"/>
    <w:rsid w:val="00265533"/>
    <w:rsid w:val="002678FC"/>
    <w:rsid w:val="002700C8"/>
    <w:rsid w:val="00270CB7"/>
    <w:rsid w:val="00272F3A"/>
    <w:rsid w:val="00274CA3"/>
    <w:rsid w:val="00275698"/>
    <w:rsid w:val="0027627D"/>
    <w:rsid w:val="00281B1C"/>
    <w:rsid w:val="00283395"/>
    <w:rsid w:val="00285A28"/>
    <w:rsid w:val="002866EB"/>
    <w:rsid w:val="00286A96"/>
    <w:rsid w:val="00287904"/>
    <w:rsid w:val="00287DAA"/>
    <w:rsid w:val="00290583"/>
    <w:rsid w:val="00290AD4"/>
    <w:rsid w:val="00291D0D"/>
    <w:rsid w:val="00293322"/>
    <w:rsid w:val="00294906"/>
    <w:rsid w:val="002960BB"/>
    <w:rsid w:val="0029648C"/>
    <w:rsid w:val="0029795B"/>
    <w:rsid w:val="00297F40"/>
    <w:rsid w:val="002A23B3"/>
    <w:rsid w:val="002A2AB0"/>
    <w:rsid w:val="002A2C70"/>
    <w:rsid w:val="002A332B"/>
    <w:rsid w:val="002A3A80"/>
    <w:rsid w:val="002A4141"/>
    <w:rsid w:val="002A452E"/>
    <w:rsid w:val="002A4CB4"/>
    <w:rsid w:val="002A4E74"/>
    <w:rsid w:val="002A4FAF"/>
    <w:rsid w:val="002A6BBC"/>
    <w:rsid w:val="002A6CAE"/>
    <w:rsid w:val="002A7A18"/>
    <w:rsid w:val="002B10ED"/>
    <w:rsid w:val="002B245E"/>
    <w:rsid w:val="002B37D9"/>
    <w:rsid w:val="002B428C"/>
    <w:rsid w:val="002B44FF"/>
    <w:rsid w:val="002B4703"/>
    <w:rsid w:val="002B5384"/>
    <w:rsid w:val="002B5693"/>
    <w:rsid w:val="002B59CD"/>
    <w:rsid w:val="002B735C"/>
    <w:rsid w:val="002C0C7C"/>
    <w:rsid w:val="002C1C21"/>
    <w:rsid w:val="002C44DE"/>
    <w:rsid w:val="002C56E5"/>
    <w:rsid w:val="002C7916"/>
    <w:rsid w:val="002D048E"/>
    <w:rsid w:val="002D0FF8"/>
    <w:rsid w:val="002D18BF"/>
    <w:rsid w:val="002D251C"/>
    <w:rsid w:val="002D2B77"/>
    <w:rsid w:val="002D3831"/>
    <w:rsid w:val="002D396F"/>
    <w:rsid w:val="002D5D9B"/>
    <w:rsid w:val="002E128B"/>
    <w:rsid w:val="002E35C0"/>
    <w:rsid w:val="002E3DD2"/>
    <w:rsid w:val="002E474F"/>
    <w:rsid w:val="002E62F6"/>
    <w:rsid w:val="002F04FC"/>
    <w:rsid w:val="002F07AF"/>
    <w:rsid w:val="002F0E1E"/>
    <w:rsid w:val="002F1B4C"/>
    <w:rsid w:val="002F36CF"/>
    <w:rsid w:val="002F3754"/>
    <w:rsid w:val="002F3F97"/>
    <w:rsid w:val="002F4461"/>
    <w:rsid w:val="002F5448"/>
    <w:rsid w:val="002F6439"/>
    <w:rsid w:val="003014EB"/>
    <w:rsid w:val="00301A76"/>
    <w:rsid w:val="00302B28"/>
    <w:rsid w:val="00302D13"/>
    <w:rsid w:val="00303973"/>
    <w:rsid w:val="003041E5"/>
    <w:rsid w:val="00304A7D"/>
    <w:rsid w:val="00304DCB"/>
    <w:rsid w:val="00304F54"/>
    <w:rsid w:val="003055A1"/>
    <w:rsid w:val="0030560B"/>
    <w:rsid w:val="0030674D"/>
    <w:rsid w:val="00306A99"/>
    <w:rsid w:val="00307125"/>
    <w:rsid w:val="003102EC"/>
    <w:rsid w:val="0031047A"/>
    <w:rsid w:val="00310E8F"/>
    <w:rsid w:val="00310F1C"/>
    <w:rsid w:val="003113B1"/>
    <w:rsid w:val="00312E7A"/>
    <w:rsid w:val="0031337F"/>
    <w:rsid w:val="00313481"/>
    <w:rsid w:val="003203B6"/>
    <w:rsid w:val="00320890"/>
    <w:rsid w:val="0032208C"/>
    <w:rsid w:val="00323CF1"/>
    <w:rsid w:val="0032413B"/>
    <w:rsid w:val="00324402"/>
    <w:rsid w:val="00324CB7"/>
    <w:rsid w:val="003272D5"/>
    <w:rsid w:val="003279D9"/>
    <w:rsid w:val="00327B8F"/>
    <w:rsid w:val="00327CAD"/>
    <w:rsid w:val="0033034F"/>
    <w:rsid w:val="00332461"/>
    <w:rsid w:val="00332C25"/>
    <w:rsid w:val="0033338F"/>
    <w:rsid w:val="003340EA"/>
    <w:rsid w:val="00334D2E"/>
    <w:rsid w:val="00334D37"/>
    <w:rsid w:val="00335B61"/>
    <w:rsid w:val="00337BA0"/>
    <w:rsid w:val="00337DB4"/>
    <w:rsid w:val="00337E39"/>
    <w:rsid w:val="00337F71"/>
    <w:rsid w:val="00340D5A"/>
    <w:rsid w:val="003410FE"/>
    <w:rsid w:val="00341CD8"/>
    <w:rsid w:val="0034283D"/>
    <w:rsid w:val="00342A73"/>
    <w:rsid w:val="00342AC6"/>
    <w:rsid w:val="003437FA"/>
    <w:rsid w:val="00343B22"/>
    <w:rsid w:val="00343C7C"/>
    <w:rsid w:val="00343C83"/>
    <w:rsid w:val="0034435D"/>
    <w:rsid w:val="003455D0"/>
    <w:rsid w:val="0034577D"/>
    <w:rsid w:val="00345F76"/>
    <w:rsid w:val="0035025B"/>
    <w:rsid w:val="003504D4"/>
    <w:rsid w:val="00350B6C"/>
    <w:rsid w:val="00350EA5"/>
    <w:rsid w:val="003515F2"/>
    <w:rsid w:val="00351EEC"/>
    <w:rsid w:val="00355577"/>
    <w:rsid w:val="00355D53"/>
    <w:rsid w:val="00356A28"/>
    <w:rsid w:val="00360595"/>
    <w:rsid w:val="00360B43"/>
    <w:rsid w:val="00360E5A"/>
    <w:rsid w:val="00363D42"/>
    <w:rsid w:val="003651D0"/>
    <w:rsid w:val="0036741E"/>
    <w:rsid w:val="00367DFD"/>
    <w:rsid w:val="00373F82"/>
    <w:rsid w:val="00375DA0"/>
    <w:rsid w:val="00376D7C"/>
    <w:rsid w:val="00377E20"/>
    <w:rsid w:val="00380927"/>
    <w:rsid w:val="0038102A"/>
    <w:rsid w:val="0038418E"/>
    <w:rsid w:val="0039135B"/>
    <w:rsid w:val="00391379"/>
    <w:rsid w:val="003923D9"/>
    <w:rsid w:val="003941E2"/>
    <w:rsid w:val="00394BF5"/>
    <w:rsid w:val="003951A6"/>
    <w:rsid w:val="003955B4"/>
    <w:rsid w:val="003961F0"/>
    <w:rsid w:val="00396498"/>
    <w:rsid w:val="00397330"/>
    <w:rsid w:val="003A1650"/>
    <w:rsid w:val="003A1CD5"/>
    <w:rsid w:val="003A4F57"/>
    <w:rsid w:val="003A60CE"/>
    <w:rsid w:val="003A6196"/>
    <w:rsid w:val="003A62A7"/>
    <w:rsid w:val="003A6BAA"/>
    <w:rsid w:val="003B0B34"/>
    <w:rsid w:val="003B0DB7"/>
    <w:rsid w:val="003B0E2B"/>
    <w:rsid w:val="003B1A09"/>
    <w:rsid w:val="003B23AB"/>
    <w:rsid w:val="003B5003"/>
    <w:rsid w:val="003B55A0"/>
    <w:rsid w:val="003B69CC"/>
    <w:rsid w:val="003B7018"/>
    <w:rsid w:val="003B7B1C"/>
    <w:rsid w:val="003B7E77"/>
    <w:rsid w:val="003B7FB3"/>
    <w:rsid w:val="003C039B"/>
    <w:rsid w:val="003C263F"/>
    <w:rsid w:val="003C4857"/>
    <w:rsid w:val="003C50A7"/>
    <w:rsid w:val="003C64E9"/>
    <w:rsid w:val="003C654B"/>
    <w:rsid w:val="003D00F7"/>
    <w:rsid w:val="003D166D"/>
    <w:rsid w:val="003D17D3"/>
    <w:rsid w:val="003D1B05"/>
    <w:rsid w:val="003D31F9"/>
    <w:rsid w:val="003D3A14"/>
    <w:rsid w:val="003D3C81"/>
    <w:rsid w:val="003D3CA8"/>
    <w:rsid w:val="003D3F56"/>
    <w:rsid w:val="003D7B14"/>
    <w:rsid w:val="003D7F39"/>
    <w:rsid w:val="003E0FD1"/>
    <w:rsid w:val="003E1297"/>
    <w:rsid w:val="003E18F7"/>
    <w:rsid w:val="003E1A6C"/>
    <w:rsid w:val="003E1BA9"/>
    <w:rsid w:val="003E347E"/>
    <w:rsid w:val="003E3C6C"/>
    <w:rsid w:val="003E61F9"/>
    <w:rsid w:val="003E72FD"/>
    <w:rsid w:val="003E7855"/>
    <w:rsid w:val="003E7EE8"/>
    <w:rsid w:val="003E7F23"/>
    <w:rsid w:val="003F0CAC"/>
    <w:rsid w:val="003F31B4"/>
    <w:rsid w:val="003F3A46"/>
    <w:rsid w:val="003F5311"/>
    <w:rsid w:val="003F545D"/>
    <w:rsid w:val="003F5D78"/>
    <w:rsid w:val="003F680E"/>
    <w:rsid w:val="003F6978"/>
    <w:rsid w:val="003F6FB9"/>
    <w:rsid w:val="003F7AA5"/>
    <w:rsid w:val="00403A5B"/>
    <w:rsid w:val="004040E5"/>
    <w:rsid w:val="00404DA1"/>
    <w:rsid w:val="00404DDE"/>
    <w:rsid w:val="00405010"/>
    <w:rsid w:val="00405028"/>
    <w:rsid w:val="004057C5"/>
    <w:rsid w:val="00406160"/>
    <w:rsid w:val="00406C37"/>
    <w:rsid w:val="004079DF"/>
    <w:rsid w:val="00407AB4"/>
    <w:rsid w:val="0041161E"/>
    <w:rsid w:val="0041197F"/>
    <w:rsid w:val="004121D9"/>
    <w:rsid w:val="00412B80"/>
    <w:rsid w:val="00413C5B"/>
    <w:rsid w:val="00415791"/>
    <w:rsid w:val="00417F20"/>
    <w:rsid w:val="004203B6"/>
    <w:rsid w:val="004204A9"/>
    <w:rsid w:val="00424295"/>
    <w:rsid w:val="00424A62"/>
    <w:rsid w:val="00424AF8"/>
    <w:rsid w:val="00424F44"/>
    <w:rsid w:val="004263C4"/>
    <w:rsid w:val="0042698F"/>
    <w:rsid w:val="0042766D"/>
    <w:rsid w:val="00427FF8"/>
    <w:rsid w:val="00431ADC"/>
    <w:rsid w:val="0043274C"/>
    <w:rsid w:val="004331D9"/>
    <w:rsid w:val="004335E4"/>
    <w:rsid w:val="0043461B"/>
    <w:rsid w:val="00434BD4"/>
    <w:rsid w:val="0043662B"/>
    <w:rsid w:val="0043708B"/>
    <w:rsid w:val="00440228"/>
    <w:rsid w:val="004405CB"/>
    <w:rsid w:val="004408CC"/>
    <w:rsid w:val="00440B3D"/>
    <w:rsid w:val="00441960"/>
    <w:rsid w:val="004421DF"/>
    <w:rsid w:val="00442CE0"/>
    <w:rsid w:val="00443C8F"/>
    <w:rsid w:val="00445048"/>
    <w:rsid w:val="0044556F"/>
    <w:rsid w:val="004459F2"/>
    <w:rsid w:val="00445B2C"/>
    <w:rsid w:val="004475F3"/>
    <w:rsid w:val="00451773"/>
    <w:rsid w:val="00452A14"/>
    <w:rsid w:val="00452FCD"/>
    <w:rsid w:val="00454332"/>
    <w:rsid w:val="00455FDA"/>
    <w:rsid w:val="004564D4"/>
    <w:rsid w:val="004565F1"/>
    <w:rsid w:val="00457948"/>
    <w:rsid w:val="00457D48"/>
    <w:rsid w:val="00460B83"/>
    <w:rsid w:val="004634FA"/>
    <w:rsid w:val="00463AB8"/>
    <w:rsid w:val="00464201"/>
    <w:rsid w:val="00465B9C"/>
    <w:rsid w:val="0046642B"/>
    <w:rsid w:val="00466FBA"/>
    <w:rsid w:val="004670AF"/>
    <w:rsid w:val="00470F41"/>
    <w:rsid w:val="004745BD"/>
    <w:rsid w:val="004756AA"/>
    <w:rsid w:val="00475BEA"/>
    <w:rsid w:val="00477285"/>
    <w:rsid w:val="00480691"/>
    <w:rsid w:val="00480F4D"/>
    <w:rsid w:val="00482867"/>
    <w:rsid w:val="0048395E"/>
    <w:rsid w:val="00483C86"/>
    <w:rsid w:val="004841A7"/>
    <w:rsid w:val="004846A1"/>
    <w:rsid w:val="00486B96"/>
    <w:rsid w:val="0048708F"/>
    <w:rsid w:val="00487503"/>
    <w:rsid w:val="004877D9"/>
    <w:rsid w:val="00487ABA"/>
    <w:rsid w:val="00491B1B"/>
    <w:rsid w:val="004921DA"/>
    <w:rsid w:val="00492260"/>
    <w:rsid w:val="004933FE"/>
    <w:rsid w:val="00494600"/>
    <w:rsid w:val="00496607"/>
    <w:rsid w:val="00496BC4"/>
    <w:rsid w:val="00497B6C"/>
    <w:rsid w:val="00497E5A"/>
    <w:rsid w:val="004A07AE"/>
    <w:rsid w:val="004A0D5B"/>
    <w:rsid w:val="004A0FBB"/>
    <w:rsid w:val="004A10FD"/>
    <w:rsid w:val="004A2E32"/>
    <w:rsid w:val="004A4A38"/>
    <w:rsid w:val="004A508B"/>
    <w:rsid w:val="004B1953"/>
    <w:rsid w:val="004B1C6D"/>
    <w:rsid w:val="004B3B45"/>
    <w:rsid w:val="004B3BE0"/>
    <w:rsid w:val="004B42CE"/>
    <w:rsid w:val="004B4B6E"/>
    <w:rsid w:val="004B4DC6"/>
    <w:rsid w:val="004B63EF"/>
    <w:rsid w:val="004B70BF"/>
    <w:rsid w:val="004C3101"/>
    <w:rsid w:val="004C39C7"/>
    <w:rsid w:val="004C4B50"/>
    <w:rsid w:val="004C6E52"/>
    <w:rsid w:val="004C7201"/>
    <w:rsid w:val="004C76F1"/>
    <w:rsid w:val="004D15DB"/>
    <w:rsid w:val="004D3349"/>
    <w:rsid w:val="004D4C75"/>
    <w:rsid w:val="004D5215"/>
    <w:rsid w:val="004D586A"/>
    <w:rsid w:val="004D59E8"/>
    <w:rsid w:val="004D7396"/>
    <w:rsid w:val="004D73FD"/>
    <w:rsid w:val="004E0E09"/>
    <w:rsid w:val="004E23A9"/>
    <w:rsid w:val="004E23E9"/>
    <w:rsid w:val="004E2C3B"/>
    <w:rsid w:val="004E45B4"/>
    <w:rsid w:val="004E4DD4"/>
    <w:rsid w:val="004E51D6"/>
    <w:rsid w:val="004E579B"/>
    <w:rsid w:val="004E7DBC"/>
    <w:rsid w:val="004F01E9"/>
    <w:rsid w:val="004F23CC"/>
    <w:rsid w:val="004F2CCB"/>
    <w:rsid w:val="004F389E"/>
    <w:rsid w:val="004F3988"/>
    <w:rsid w:val="004F3B02"/>
    <w:rsid w:val="004F3D0B"/>
    <w:rsid w:val="004F3FEC"/>
    <w:rsid w:val="004F4B48"/>
    <w:rsid w:val="004F6B9C"/>
    <w:rsid w:val="004F6C43"/>
    <w:rsid w:val="004F6E20"/>
    <w:rsid w:val="004F720F"/>
    <w:rsid w:val="004F7276"/>
    <w:rsid w:val="00502B5B"/>
    <w:rsid w:val="005033F9"/>
    <w:rsid w:val="00503783"/>
    <w:rsid w:val="005038D0"/>
    <w:rsid w:val="0050402A"/>
    <w:rsid w:val="00505CD1"/>
    <w:rsid w:val="005067B5"/>
    <w:rsid w:val="00510073"/>
    <w:rsid w:val="0051010B"/>
    <w:rsid w:val="0051094D"/>
    <w:rsid w:val="00511AD1"/>
    <w:rsid w:val="00512634"/>
    <w:rsid w:val="00512A2A"/>
    <w:rsid w:val="00512C0A"/>
    <w:rsid w:val="005135EE"/>
    <w:rsid w:val="00513DC2"/>
    <w:rsid w:val="0051693A"/>
    <w:rsid w:val="00516CD3"/>
    <w:rsid w:val="005173A7"/>
    <w:rsid w:val="005221E7"/>
    <w:rsid w:val="00522918"/>
    <w:rsid w:val="0052316C"/>
    <w:rsid w:val="005241FF"/>
    <w:rsid w:val="0052467E"/>
    <w:rsid w:val="00524C5A"/>
    <w:rsid w:val="005251FE"/>
    <w:rsid w:val="005259DB"/>
    <w:rsid w:val="00526810"/>
    <w:rsid w:val="00527A0A"/>
    <w:rsid w:val="00530F8B"/>
    <w:rsid w:val="00530FBD"/>
    <w:rsid w:val="0053137C"/>
    <w:rsid w:val="00532058"/>
    <w:rsid w:val="005321FD"/>
    <w:rsid w:val="00532F05"/>
    <w:rsid w:val="00532FDE"/>
    <w:rsid w:val="00534C22"/>
    <w:rsid w:val="00534E6C"/>
    <w:rsid w:val="00535430"/>
    <w:rsid w:val="00537909"/>
    <w:rsid w:val="005434E5"/>
    <w:rsid w:val="00543814"/>
    <w:rsid w:val="00545314"/>
    <w:rsid w:val="00545320"/>
    <w:rsid w:val="00546EC1"/>
    <w:rsid w:val="00547062"/>
    <w:rsid w:val="00550706"/>
    <w:rsid w:val="0055116E"/>
    <w:rsid w:val="005511A2"/>
    <w:rsid w:val="00551929"/>
    <w:rsid w:val="00551CA5"/>
    <w:rsid w:val="00554B16"/>
    <w:rsid w:val="00554CB3"/>
    <w:rsid w:val="005552FC"/>
    <w:rsid w:val="0055785C"/>
    <w:rsid w:val="00560219"/>
    <w:rsid w:val="005604A6"/>
    <w:rsid w:val="00561409"/>
    <w:rsid w:val="005615BC"/>
    <w:rsid w:val="0056192F"/>
    <w:rsid w:val="00561A21"/>
    <w:rsid w:val="00561A72"/>
    <w:rsid w:val="00561B37"/>
    <w:rsid w:val="00563ACE"/>
    <w:rsid w:val="00564A85"/>
    <w:rsid w:val="00565EAB"/>
    <w:rsid w:val="005706BF"/>
    <w:rsid w:val="0057074A"/>
    <w:rsid w:val="005718AF"/>
    <w:rsid w:val="00571D38"/>
    <w:rsid w:val="005729A5"/>
    <w:rsid w:val="005729CC"/>
    <w:rsid w:val="005730EA"/>
    <w:rsid w:val="00573CFF"/>
    <w:rsid w:val="0057552A"/>
    <w:rsid w:val="00575BDE"/>
    <w:rsid w:val="0057765B"/>
    <w:rsid w:val="0058008F"/>
    <w:rsid w:val="005801F1"/>
    <w:rsid w:val="005805B4"/>
    <w:rsid w:val="0058138A"/>
    <w:rsid w:val="005817B9"/>
    <w:rsid w:val="00581C10"/>
    <w:rsid w:val="005836DA"/>
    <w:rsid w:val="00584267"/>
    <w:rsid w:val="00584E65"/>
    <w:rsid w:val="00585231"/>
    <w:rsid w:val="0058574A"/>
    <w:rsid w:val="00585B3E"/>
    <w:rsid w:val="00587EF8"/>
    <w:rsid w:val="005938BA"/>
    <w:rsid w:val="0059526A"/>
    <w:rsid w:val="00595C03"/>
    <w:rsid w:val="00597C87"/>
    <w:rsid w:val="005A1777"/>
    <w:rsid w:val="005A352D"/>
    <w:rsid w:val="005A3FF2"/>
    <w:rsid w:val="005A4738"/>
    <w:rsid w:val="005A536A"/>
    <w:rsid w:val="005A5C7B"/>
    <w:rsid w:val="005A61A1"/>
    <w:rsid w:val="005A6F71"/>
    <w:rsid w:val="005A7359"/>
    <w:rsid w:val="005A78A1"/>
    <w:rsid w:val="005A7B36"/>
    <w:rsid w:val="005B01DE"/>
    <w:rsid w:val="005B0CC0"/>
    <w:rsid w:val="005B11E7"/>
    <w:rsid w:val="005B20B3"/>
    <w:rsid w:val="005B2ABD"/>
    <w:rsid w:val="005B2EBB"/>
    <w:rsid w:val="005B3445"/>
    <w:rsid w:val="005B44BD"/>
    <w:rsid w:val="005B4D11"/>
    <w:rsid w:val="005B5344"/>
    <w:rsid w:val="005B5A3E"/>
    <w:rsid w:val="005B5D83"/>
    <w:rsid w:val="005B5F66"/>
    <w:rsid w:val="005C01B0"/>
    <w:rsid w:val="005C0518"/>
    <w:rsid w:val="005C11C2"/>
    <w:rsid w:val="005C19BD"/>
    <w:rsid w:val="005C22D4"/>
    <w:rsid w:val="005C423F"/>
    <w:rsid w:val="005C4CA7"/>
    <w:rsid w:val="005C5E84"/>
    <w:rsid w:val="005C5F6E"/>
    <w:rsid w:val="005C67A7"/>
    <w:rsid w:val="005C7039"/>
    <w:rsid w:val="005C7E3E"/>
    <w:rsid w:val="005D07E9"/>
    <w:rsid w:val="005D0937"/>
    <w:rsid w:val="005D34A0"/>
    <w:rsid w:val="005D3EE1"/>
    <w:rsid w:val="005D43B5"/>
    <w:rsid w:val="005D4C18"/>
    <w:rsid w:val="005D4DB4"/>
    <w:rsid w:val="005D5F25"/>
    <w:rsid w:val="005D7994"/>
    <w:rsid w:val="005E044D"/>
    <w:rsid w:val="005E0946"/>
    <w:rsid w:val="005E1180"/>
    <w:rsid w:val="005E2A45"/>
    <w:rsid w:val="005E409E"/>
    <w:rsid w:val="005E4B69"/>
    <w:rsid w:val="005E54C4"/>
    <w:rsid w:val="005E5ABD"/>
    <w:rsid w:val="005E71C1"/>
    <w:rsid w:val="005F0A17"/>
    <w:rsid w:val="005F1545"/>
    <w:rsid w:val="005F2BDD"/>
    <w:rsid w:val="005F2FEE"/>
    <w:rsid w:val="005F3B93"/>
    <w:rsid w:val="005F47BC"/>
    <w:rsid w:val="005F5D2A"/>
    <w:rsid w:val="005F65A9"/>
    <w:rsid w:val="005F748A"/>
    <w:rsid w:val="00600593"/>
    <w:rsid w:val="00603D46"/>
    <w:rsid w:val="00603DD0"/>
    <w:rsid w:val="00604DDA"/>
    <w:rsid w:val="00604EB9"/>
    <w:rsid w:val="00605A39"/>
    <w:rsid w:val="00611E34"/>
    <w:rsid w:val="00612DCD"/>
    <w:rsid w:val="006132AC"/>
    <w:rsid w:val="00613961"/>
    <w:rsid w:val="006147C3"/>
    <w:rsid w:val="006148DE"/>
    <w:rsid w:val="00616EBE"/>
    <w:rsid w:val="006176A8"/>
    <w:rsid w:val="00617B84"/>
    <w:rsid w:val="00620153"/>
    <w:rsid w:val="006212DE"/>
    <w:rsid w:val="006216BA"/>
    <w:rsid w:val="00621DEA"/>
    <w:rsid w:val="0062205A"/>
    <w:rsid w:val="006222B2"/>
    <w:rsid w:val="00622A8B"/>
    <w:rsid w:val="006233B4"/>
    <w:rsid w:val="0062380E"/>
    <w:rsid w:val="00624D22"/>
    <w:rsid w:val="00625BBD"/>
    <w:rsid w:val="00626232"/>
    <w:rsid w:val="00626D95"/>
    <w:rsid w:val="00627136"/>
    <w:rsid w:val="00627481"/>
    <w:rsid w:val="00632376"/>
    <w:rsid w:val="006326BD"/>
    <w:rsid w:val="006337C3"/>
    <w:rsid w:val="00633B94"/>
    <w:rsid w:val="00633F50"/>
    <w:rsid w:val="006372D2"/>
    <w:rsid w:val="0064061B"/>
    <w:rsid w:val="00642AB1"/>
    <w:rsid w:val="00643872"/>
    <w:rsid w:val="00644E17"/>
    <w:rsid w:val="006454FB"/>
    <w:rsid w:val="00645BC6"/>
    <w:rsid w:val="00646B61"/>
    <w:rsid w:val="006472F9"/>
    <w:rsid w:val="0065177C"/>
    <w:rsid w:val="006524BD"/>
    <w:rsid w:val="006528E0"/>
    <w:rsid w:val="00653DA8"/>
    <w:rsid w:val="00654B6B"/>
    <w:rsid w:val="0065515D"/>
    <w:rsid w:val="00655B89"/>
    <w:rsid w:val="00656CEF"/>
    <w:rsid w:val="00656EE9"/>
    <w:rsid w:val="00656FB4"/>
    <w:rsid w:val="00657F59"/>
    <w:rsid w:val="0066055D"/>
    <w:rsid w:val="006620AA"/>
    <w:rsid w:val="006621F5"/>
    <w:rsid w:val="006623FA"/>
    <w:rsid w:val="00662B29"/>
    <w:rsid w:val="00663278"/>
    <w:rsid w:val="006635A5"/>
    <w:rsid w:val="006641B3"/>
    <w:rsid w:val="00666F49"/>
    <w:rsid w:val="00667430"/>
    <w:rsid w:val="00673DCA"/>
    <w:rsid w:val="00673DDA"/>
    <w:rsid w:val="00674470"/>
    <w:rsid w:val="006748DA"/>
    <w:rsid w:val="00674B8D"/>
    <w:rsid w:val="00674E03"/>
    <w:rsid w:val="00676B47"/>
    <w:rsid w:val="00676F03"/>
    <w:rsid w:val="0067750F"/>
    <w:rsid w:val="0067768C"/>
    <w:rsid w:val="00677EE2"/>
    <w:rsid w:val="00677F12"/>
    <w:rsid w:val="0068410C"/>
    <w:rsid w:val="0068763E"/>
    <w:rsid w:val="00690B8E"/>
    <w:rsid w:val="006916E6"/>
    <w:rsid w:val="00691CDD"/>
    <w:rsid w:val="00692720"/>
    <w:rsid w:val="00694262"/>
    <w:rsid w:val="00694294"/>
    <w:rsid w:val="006950CA"/>
    <w:rsid w:val="00695FBF"/>
    <w:rsid w:val="006961E2"/>
    <w:rsid w:val="006968C7"/>
    <w:rsid w:val="00697621"/>
    <w:rsid w:val="00697BE0"/>
    <w:rsid w:val="006A0413"/>
    <w:rsid w:val="006A0572"/>
    <w:rsid w:val="006A12A7"/>
    <w:rsid w:val="006A1F76"/>
    <w:rsid w:val="006A2D27"/>
    <w:rsid w:val="006A38FF"/>
    <w:rsid w:val="006A3E73"/>
    <w:rsid w:val="006A4FE3"/>
    <w:rsid w:val="006A54D3"/>
    <w:rsid w:val="006A5858"/>
    <w:rsid w:val="006A5D2E"/>
    <w:rsid w:val="006A5F71"/>
    <w:rsid w:val="006A6904"/>
    <w:rsid w:val="006A69B6"/>
    <w:rsid w:val="006A6CA4"/>
    <w:rsid w:val="006A6FEC"/>
    <w:rsid w:val="006A7524"/>
    <w:rsid w:val="006A773D"/>
    <w:rsid w:val="006B0152"/>
    <w:rsid w:val="006B063E"/>
    <w:rsid w:val="006B111E"/>
    <w:rsid w:val="006B17D1"/>
    <w:rsid w:val="006B1C55"/>
    <w:rsid w:val="006B58C6"/>
    <w:rsid w:val="006B618C"/>
    <w:rsid w:val="006B77E8"/>
    <w:rsid w:val="006B7E1C"/>
    <w:rsid w:val="006C015B"/>
    <w:rsid w:val="006C1F33"/>
    <w:rsid w:val="006C3290"/>
    <w:rsid w:val="006C4795"/>
    <w:rsid w:val="006C5036"/>
    <w:rsid w:val="006C57CD"/>
    <w:rsid w:val="006C5A11"/>
    <w:rsid w:val="006C7101"/>
    <w:rsid w:val="006C786D"/>
    <w:rsid w:val="006C7BAB"/>
    <w:rsid w:val="006C7D22"/>
    <w:rsid w:val="006D0402"/>
    <w:rsid w:val="006D09BC"/>
    <w:rsid w:val="006D197C"/>
    <w:rsid w:val="006D2D68"/>
    <w:rsid w:val="006D37E1"/>
    <w:rsid w:val="006D3D21"/>
    <w:rsid w:val="006D3D6C"/>
    <w:rsid w:val="006D3E15"/>
    <w:rsid w:val="006D4816"/>
    <w:rsid w:val="006D713E"/>
    <w:rsid w:val="006E1215"/>
    <w:rsid w:val="006E1F28"/>
    <w:rsid w:val="006E255F"/>
    <w:rsid w:val="006E3F1F"/>
    <w:rsid w:val="006E5716"/>
    <w:rsid w:val="006E6C64"/>
    <w:rsid w:val="006E6E72"/>
    <w:rsid w:val="006E7578"/>
    <w:rsid w:val="006E76D2"/>
    <w:rsid w:val="006E7B42"/>
    <w:rsid w:val="006F0D61"/>
    <w:rsid w:val="006F0ECE"/>
    <w:rsid w:val="006F1998"/>
    <w:rsid w:val="006F1B66"/>
    <w:rsid w:val="006F32C0"/>
    <w:rsid w:val="006F3EB2"/>
    <w:rsid w:val="006F4720"/>
    <w:rsid w:val="006F53B6"/>
    <w:rsid w:val="006F70B2"/>
    <w:rsid w:val="00701275"/>
    <w:rsid w:val="00701A70"/>
    <w:rsid w:val="00702337"/>
    <w:rsid w:val="00702696"/>
    <w:rsid w:val="007027D6"/>
    <w:rsid w:val="00702843"/>
    <w:rsid w:val="007028FC"/>
    <w:rsid w:val="0070297B"/>
    <w:rsid w:val="00702B00"/>
    <w:rsid w:val="00703D9D"/>
    <w:rsid w:val="00706A29"/>
    <w:rsid w:val="00706F9E"/>
    <w:rsid w:val="00707766"/>
    <w:rsid w:val="007100B3"/>
    <w:rsid w:val="00711100"/>
    <w:rsid w:val="00714105"/>
    <w:rsid w:val="00715BDC"/>
    <w:rsid w:val="00716693"/>
    <w:rsid w:val="0072173C"/>
    <w:rsid w:val="00722072"/>
    <w:rsid w:val="00723B33"/>
    <w:rsid w:val="0072487D"/>
    <w:rsid w:val="00725086"/>
    <w:rsid w:val="0073243C"/>
    <w:rsid w:val="00734E3F"/>
    <w:rsid w:val="00735ABD"/>
    <w:rsid w:val="0074012E"/>
    <w:rsid w:val="00741A76"/>
    <w:rsid w:val="00742D4F"/>
    <w:rsid w:val="00743D6B"/>
    <w:rsid w:val="00744703"/>
    <w:rsid w:val="007452AE"/>
    <w:rsid w:val="007455A2"/>
    <w:rsid w:val="00746419"/>
    <w:rsid w:val="00746AC1"/>
    <w:rsid w:val="00747A14"/>
    <w:rsid w:val="007501AB"/>
    <w:rsid w:val="007514E8"/>
    <w:rsid w:val="007518DF"/>
    <w:rsid w:val="007527A0"/>
    <w:rsid w:val="0075302F"/>
    <w:rsid w:val="007560F5"/>
    <w:rsid w:val="00756473"/>
    <w:rsid w:val="00757609"/>
    <w:rsid w:val="00757DFD"/>
    <w:rsid w:val="00757F0A"/>
    <w:rsid w:val="00761468"/>
    <w:rsid w:val="007621E1"/>
    <w:rsid w:val="0076282D"/>
    <w:rsid w:val="00762FCF"/>
    <w:rsid w:val="0076342E"/>
    <w:rsid w:val="00763C3C"/>
    <w:rsid w:val="00763E29"/>
    <w:rsid w:val="00763FCB"/>
    <w:rsid w:val="00766748"/>
    <w:rsid w:val="00767700"/>
    <w:rsid w:val="007700EA"/>
    <w:rsid w:val="0077023A"/>
    <w:rsid w:val="00770F8D"/>
    <w:rsid w:val="00771383"/>
    <w:rsid w:val="007714CC"/>
    <w:rsid w:val="00771EB1"/>
    <w:rsid w:val="00774379"/>
    <w:rsid w:val="00774996"/>
    <w:rsid w:val="0077524D"/>
    <w:rsid w:val="00775401"/>
    <w:rsid w:val="00775F04"/>
    <w:rsid w:val="007765AA"/>
    <w:rsid w:val="0077792C"/>
    <w:rsid w:val="00777AE7"/>
    <w:rsid w:val="00780D5B"/>
    <w:rsid w:val="00781828"/>
    <w:rsid w:val="007819B8"/>
    <w:rsid w:val="00781CC7"/>
    <w:rsid w:val="007833C8"/>
    <w:rsid w:val="00783967"/>
    <w:rsid w:val="0078626A"/>
    <w:rsid w:val="00786B82"/>
    <w:rsid w:val="00786C06"/>
    <w:rsid w:val="00787355"/>
    <w:rsid w:val="00790633"/>
    <w:rsid w:val="0079163E"/>
    <w:rsid w:val="00791DC5"/>
    <w:rsid w:val="007933EA"/>
    <w:rsid w:val="00793974"/>
    <w:rsid w:val="00794A4B"/>
    <w:rsid w:val="00794B17"/>
    <w:rsid w:val="00794D10"/>
    <w:rsid w:val="00795C25"/>
    <w:rsid w:val="00796B04"/>
    <w:rsid w:val="007A0A22"/>
    <w:rsid w:val="007A4137"/>
    <w:rsid w:val="007A4486"/>
    <w:rsid w:val="007A45EA"/>
    <w:rsid w:val="007A5000"/>
    <w:rsid w:val="007A5970"/>
    <w:rsid w:val="007A60B7"/>
    <w:rsid w:val="007A6D64"/>
    <w:rsid w:val="007A6F97"/>
    <w:rsid w:val="007A7A7D"/>
    <w:rsid w:val="007B1237"/>
    <w:rsid w:val="007B1347"/>
    <w:rsid w:val="007B274E"/>
    <w:rsid w:val="007B2841"/>
    <w:rsid w:val="007B4CDB"/>
    <w:rsid w:val="007B510B"/>
    <w:rsid w:val="007B5292"/>
    <w:rsid w:val="007B6E1A"/>
    <w:rsid w:val="007B7132"/>
    <w:rsid w:val="007B7B89"/>
    <w:rsid w:val="007C0038"/>
    <w:rsid w:val="007C05B9"/>
    <w:rsid w:val="007C77D2"/>
    <w:rsid w:val="007C7F60"/>
    <w:rsid w:val="007D0595"/>
    <w:rsid w:val="007D07A5"/>
    <w:rsid w:val="007D0851"/>
    <w:rsid w:val="007D55CF"/>
    <w:rsid w:val="007D5DB6"/>
    <w:rsid w:val="007D7E31"/>
    <w:rsid w:val="007E15C7"/>
    <w:rsid w:val="007E15DC"/>
    <w:rsid w:val="007E1D08"/>
    <w:rsid w:val="007E1EE4"/>
    <w:rsid w:val="007E2090"/>
    <w:rsid w:val="007E2FB4"/>
    <w:rsid w:val="007E42A5"/>
    <w:rsid w:val="007E44FA"/>
    <w:rsid w:val="007E54E9"/>
    <w:rsid w:val="007E5E84"/>
    <w:rsid w:val="007E63D4"/>
    <w:rsid w:val="007E6985"/>
    <w:rsid w:val="007E7E20"/>
    <w:rsid w:val="007F0C4E"/>
    <w:rsid w:val="007F198D"/>
    <w:rsid w:val="007F2CA0"/>
    <w:rsid w:val="007F2ED7"/>
    <w:rsid w:val="007F330C"/>
    <w:rsid w:val="007F3752"/>
    <w:rsid w:val="007F4CF4"/>
    <w:rsid w:val="007F6505"/>
    <w:rsid w:val="007F730C"/>
    <w:rsid w:val="00801764"/>
    <w:rsid w:val="00802822"/>
    <w:rsid w:val="008028FB"/>
    <w:rsid w:val="00803E46"/>
    <w:rsid w:val="00804142"/>
    <w:rsid w:val="008049E9"/>
    <w:rsid w:val="00804D35"/>
    <w:rsid w:val="00805188"/>
    <w:rsid w:val="00806225"/>
    <w:rsid w:val="00806972"/>
    <w:rsid w:val="00811796"/>
    <w:rsid w:val="00812795"/>
    <w:rsid w:val="00812972"/>
    <w:rsid w:val="00813063"/>
    <w:rsid w:val="008150EE"/>
    <w:rsid w:val="00816982"/>
    <w:rsid w:val="00817652"/>
    <w:rsid w:val="00817733"/>
    <w:rsid w:val="0082079D"/>
    <w:rsid w:val="008208A2"/>
    <w:rsid w:val="00821766"/>
    <w:rsid w:val="00824980"/>
    <w:rsid w:val="00825582"/>
    <w:rsid w:val="00825E54"/>
    <w:rsid w:val="00826DE9"/>
    <w:rsid w:val="00826F0F"/>
    <w:rsid w:val="008274B3"/>
    <w:rsid w:val="00830D26"/>
    <w:rsid w:val="00832B23"/>
    <w:rsid w:val="00832D8F"/>
    <w:rsid w:val="00832FE4"/>
    <w:rsid w:val="00833343"/>
    <w:rsid w:val="00833438"/>
    <w:rsid w:val="008340A7"/>
    <w:rsid w:val="00834E39"/>
    <w:rsid w:val="00835E12"/>
    <w:rsid w:val="00835F79"/>
    <w:rsid w:val="00836F7E"/>
    <w:rsid w:val="00837B5A"/>
    <w:rsid w:val="0084052C"/>
    <w:rsid w:val="00841083"/>
    <w:rsid w:val="008420D0"/>
    <w:rsid w:val="008437C1"/>
    <w:rsid w:val="008449EF"/>
    <w:rsid w:val="008471B6"/>
    <w:rsid w:val="0085146E"/>
    <w:rsid w:val="008526C9"/>
    <w:rsid w:val="00852D68"/>
    <w:rsid w:val="0085376C"/>
    <w:rsid w:val="00854C12"/>
    <w:rsid w:val="00854EAD"/>
    <w:rsid w:val="008557AF"/>
    <w:rsid w:val="00855876"/>
    <w:rsid w:val="008558B1"/>
    <w:rsid w:val="00856204"/>
    <w:rsid w:val="00857CEF"/>
    <w:rsid w:val="008619C6"/>
    <w:rsid w:val="00862820"/>
    <w:rsid w:val="00863A2A"/>
    <w:rsid w:val="00863CB6"/>
    <w:rsid w:val="008652F7"/>
    <w:rsid w:val="00866614"/>
    <w:rsid w:val="00866D46"/>
    <w:rsid w:val="0087132F"/>
    <w:rsid w:val="0087145F"/>
    <w:rsid w:val="00871749"/>
    <w:rsid w:val="00872544"/>
    <w:rsid w:val="00873176"/>
    <w:rsid w:val="00873321"/>
    <w:rsid w:val="00874A8F"/>
    <w:rsid w:val="00875BAA"/>
    <w:rsid w:val="008809D9"/>
    <w:rsid w:val="00882E2D"/>
    <w:rsid w:val="0088334D"/>
    <w:rsid w:val="008836B2"/>
    <w:rsid w:val="00883CCF"/>
    <w:rsid w:val="00883FE8"/>
    <w:rsid w:val="00884124"/>
    <w:rsid w:val="0088462C"/>
    <w:rsid w:val="00884C27"/>
    <w:rsid w:val="0088571D"/>
    <w:rsid w:val="008858B9"/>
    <w:rsid w:val="0088618E"/>
    <w:rsid w:val="008861DF"/>
    <w:rsid w:val="00886591"/>
    <w:rsid w:val="00887811"/>
    <w:rsid w:val="00887AE0"/>
    <w:rsid w:val="0089147D"/>
    <w:rsid w:val="0089198E"/>
    <w:rsid w:val="0089206F"/>
    <w:rsid w:val="00892145"/>
    <w:rsid w:val="008927C8"/>
    <w:rsid w:val="00892828"/>
    <w:rsid w:val="008944C1"/>
    <w:rsid w:val="0089466D"/>
    <w:rsid w:val="0089722C"/>
    <w:rsid w:val="008976D1"/>
    <w:rsid w:val="0089784E"/>
    <w:rsid w:val="008A1EAE"/>
    <w:rsid w:val="008A549B"/>
    <w:rsid w:val="008A5EDB"/>
    <w:rsid w:val="008A71FA"/>
    <w:rsid w:val="008A7729"/>
    <w:rsid w:val="008A7D49"/>
    <w:rsid w:val="008B03E3"/>
    <w:rsid w:val="008B15E0"/>
    <w:rsid w:val="008B1A17"/>
    <w:rsid w:val="008B33CF"/>
    <w:rsid w:val="008B3D1E"/>
    <w:rsid w:val="008B4196"/>
    <w:rsid w:val="008B6953"/>
    <w:rsid w:val="008B7485"/>
    <w:rsid w:val="008C0858"/>
    <w:rsid w:val="008C0DB5"/>
    <w:rsid w:val="008C0FFE"/>
    <w:rsid w:val="008C14A8"/>
    <w:rsid w:val="008C1D72"/>
    <w:rsid w:val="008C3B2E"/>
    <w:rsid w:val="008C4D85"/>
    <w:rsid w:val="008C5002"/>
    <w:rsid w:val="008C758D"/>
    <w:rsid w:val="008D1340"/>
    <w:rsid w:val="008D18F5"/>
    <w:rsid w:val="008D36D6"/>
    <w:rsid w:val="008D54DA"/>
    <w:rsid w:val="008D6400"/>
    <w:rsid w:val="008D6EFB"/>
    <w:rsid w:val="008D78FF"/>
    <w:rsid w:val="008D7E95"/>
    <w:rsid w:val="008E027F"/>
    <w:rsid w:val="008E099F"/>
    <w:rsid w:val="008E1A5C"/>
    <w:rsid w:val="008E5514"/>
    <w:rsid w:val="008E6379"/>
    <w:rsid w:val="008E673C"/>
    <w:rsid w:val="008E7FF0"/>
    <w:rsid w:val="008F030E"/>
    <w:rsid w:val="008F0DED"/>
    <w:rsid w:val="008F2759"/>
    <w:rsid w:val="008F3340"/>
    <w:rsid w:val="008F3D18"/>
    <w:rsid w:val="008F3ECA"/>
    <w:rsid w:val="008F53DF"/>
    <w:rsid w:val="008F563C"/>
    <w:rsid w:val="008F56BF"/>
    <w:rsid w:val="008F71D2"/>
    <w:rsid w:val="00900CF6"/>
    <w:rsid w:val="00900EBA"/>
    <w:rsid w:val="009017F4"/>
    <w:rsid w:val="009021B2"/>
    <w:rsid w:val="00902637"/>
    <w:rsid w:val="00902CB9"/>
    <w:rsid w:val="009032BF"/>
    <w:rsid w:val="0090453F"/>
    <w:rsid w:val="00904F44"/>
    <w:rsid w:val="00906ED1"/>
    <w:rsid w:val="00907334"/>
    <w:rsid w:val="0090797E"/>
    <w:rsid w:val="00907D34"/>
    <w:rsid w:val="00910787"/>
    <w:rsid w:val="00910B04"/>
    <w:rsid w:val="00912B5C"/>
    <w:rsid w:val="0091606F"/>
    <w:rsid w:val="00916F39"/>
    <w:rsid w:val="0091721B"/>
    <w:rsid w:val="00920088"/>
    <w:rsid w:val="00920C88"/>
    <w:rsid w:val="009223E8"/>
    <w:rsid w:val="009225B5"/>
    <w:rsid w:val="00922753"/>
    <w:rsid w:val="009235EA"/>
    <w:rsid w:val="00923AB5"/>
    <w:rsid w:val="00924E22"/>
    <w:rsid w:val="00925E85"/>
    <w:rsid w:val="009268CE"/>
    <w:rsid w:val="0093108D"/>
    <w:rsid w:val="00932113"/>
    <w:rsid w:val="00933438"/>
    <w:rsid w:val="009339FD"/>
    <w:rsid w:val="00934C1D"/>
    <w:rsid w:val="00935630"/>
    <w:rsid w:val="00940DE6"/>
    <w:rsid w:val="00941E15"/>
    <w:rsid w:val="00943AFC"/>
    <w:rsid w:val="00943E16"/>
    <w:rsid w:val="00944414"/>
    <w:rsid w:val="00944C66"/>
    <w:rsid w:val="009456D0"/>
    <w:rsid w:val="00946036"/>
    <w:rsid w:val="009463FD"/>
    <w:rsid w:val="0094749E"/>
    <w:rsid w:val="00947D36"/>
    <w:rsid w:val="0095032A"/>
    <w:rsid w:val="00952C06"/>
    <w:rsid w:val="00953267"/>
    <w:rsid w:val="00954B33"/>
    <w:rsid w:val="00954FF3"/>
    <w:rsid w:val="00955B48"/>
    <w:rsid w:val="009560C1"/>
    <w:rsid w:val="009563F0"/>
    <w:rsid w:val="009575F5"/>
    <w:rsid w:val="009576E3"/>
    <w:rsid w:val="009608AC"/>
    <w:rsid w:val="0096166F"/>
    <w:rsid w:val="00961700"/>
    <w:rsid w:val="00962724"/>
    <w:rsid w:val="009632B0"/>
    <w:rsid w:val="0096399F"/>
    <w:rsid w:val="00963D0B"/>
    <w:rsid w:val="0096499D"/>
    <w:rsid w:val="00964CD9"/>
    <w:rsid w:val="00964D9E"/>
    <w:rsid w:val="0096526F"/>
    <w:rsid w:val="00966AC2"/>
    <w:rsid w:val="00970AC2"/>
    <w:rsid w:val="00970FE0"/>
    <w:rsid w:val="00974357"/>
    <w:rsid w:val="0097561A"/>
    <w:rsid w:val="009756AC"/>
    <w:rsid w:val="00976601"/>
    <w:rsid w:val="00976CC8"/>
    <w:rsid w:val="00976EEC"/>
    <w:rsid w:val="00982AFA"/>
    <w:rsid w:val="009832BD"/>
    <w:rsid w:val="00984006"/>
    <w:rsid w:val="00984303"/>
    <w:rsid w:val="00984731"/>
    <w:rsid w:val="0098515B"/>
    <w:rsid w:val="00986E08"/>
    <w:rsid w:val="00987608"/>
    <w:rsid w:val="009920E4"/>
    <w:rsid w:val="009921C6"/>
    <w:rsid w:val="00992AD6"/>
    <w:rsid w:val="00992D10"/>
    <w:rsid w:val="009933F5"/>
    <w:rsid w:val="0099356E"/>
    <w:rsid w:val="009935E0"/>
    <w:rsid w:val="009939AB"/>
    <w:rsid w:val="00994A87"/>
    <w:rsid w:val="00995B86"/>
    <w:rsid w:val="009A0255"/>
    <w:rsid w:val="009A0B69"/>
    <w:rsid w:val="009A1803"/>
    <w:rsid w:val="009A283C"/>
    <w:rsid w:val="009A2E8D"/>
    <w:rsid w:val="009A3E63"/>
    <w:rsid w:val="009A4518"/>
    <w:rsid w:val="009A4AA5"/>
    <w:rsid w:val="009A4E2D"/>
    <w:rsid w:val="009A52F4"/>
    <w:rsid w:val="009A5E48"/>
    <w:rsid w:val="009A76F1"/>
    <w:rsid w:val="009B16DE"/>
    <w:rsid w:val="009B2B19"/>
    <w:rsid w:val="009B3137"/>
    <w:rsid w:val="009B3F87"/>
    <w:rsid w:val="009B41A6"/>
    <w:rsid w:val="009B4208"/>
    <w:rsid w:val="009B47F3"/>
    <w:rsid w:val="009B4CB3"/>
    <w:rsid w:val="009B564E"/>
    <w:rsid w:val="009B5BFB"/>
    <w:rsid w:val="009B5CCF"/>
    <w:rsid w:val="009B6F67"/>
    <w:rsid w:val="009B7065"/>
    <w:rsid w:val="009C1018"/>
    <w:rsid w:val="009C1699"/>
    <w:rsid w:val="009C20FA"/>
    <w:rsid w:val="009C2F5B"/>
    <w:rsid w:val="009C4337"/>
    <w:rsid w:val="009C465D"/>
    <w:rsid w:val="009C5113"/>
    <w:rsid w:val="009C5300"/>
    <w:rsid w:val="009C5E45"/>
    <w:rsid w:val="009C64B6"/>
    <w:rsid w:val="009C71AE"/>
    <w:rsid w:val="009D0810"/>
    <w:rsid w:val="009D126B"/>
    <w:rsid w:val="009D2701"/>
    <w:rsid w:val="009D3849"/>
    <w:rsid w:val="009D439E"/>
    <w:rsid w:val="009D44ED"/>
    <w:rsid w:val="009D592F"/>
    <w:rsid w:val="009D5BFA"/>
    <w:rsid w:val="009D6132"/>
    <w:rsid w:val="009E000E"/>
    <w:rsid w:val="009E1F38"/>
    <w:rsid w:val="009E2EC8"/>
    <w:rsid w:val="009E4931"/>
    <w:rsid w:val="009E5A58"/>
    <w:rsid w:val="009E620B"/>
    <w:rsid w:val="009E79FF"/>
    <w:rsid w:val="009E7BE9"/>
    <w:rsid w:val="009F1C06"/>
    <w:rsid w:val="009F2E28"/>
    <w:rsid w:val="009F332B"/>
    <w:rsid w:val="009F75B0"/>
    <w:rsid w:val="00A009D0"/>
    <w:rsid w:val="00A03847"/>
    <w:rsid w:val="00A04202"/>
    <w:rsid w:val="00A05416"/>
    <w:rsid w:val="00A06531"/>
    <w:rsid w:val="00A073EA"/>
    <w:rsid w:val="00A07563"/>
    <w:rsid w:val="00A10138"/>
    <w:rsid w:val="00A10281"/>
    <w:rsid w:val="00A11595"/>
    <w:rsid w:val="00A11E69"/>
    <w:rsid w:val="00A12433"/>
    <w:rsid w:val="00A12851"/>
    <w:rsid w:val="00A1293B"/>
    <w:rsid w:val="00A12E6F"/>
    <w:rsid w:val="00A13549"/>
    <w:rsid w:val="00A13664"/>
    <w:rsid w:val="00A14507"/>
    <w:rsid w:val="00A1452F"/>
    <w:rsid w:val="00A1590D"/>
    <w:rsid w:val="00A20A6B"/>
    <w:rsid w:val="00A20C51"/>
    <w:rsid w:val="00A20F3E"/>
    <w:rsid w:val="00A214F9"/>
    <w:rsid w:val="00A21510"/>
    <w:rsid w:val="00A21667"/>
    <w:rsid w:val="00A2281A"/>
    <w:rsid w:val="00A23C74"/>
    <w:rsid w:val="00A23E41"/>
    <w:rsid w:val="00A24610"/>
    <w:rsid w:val="00A246E1"/>
    <w:rsid w:val="00A2477A"/>
    <w:rsid w:val="00A25624"/>
    <w:rsid w:val="00A26EE7"/>
    <w:rsid w:val="00A276A3"/>
    <w:rsid w:val="00A30EED"/>
    <w:rsid w:val="00A3133C"/>
    <w:rsid w:val="00A31630"/>
    <w:rsid w:val="00A328DB"/>
    <w:rsid w:val="00A32F8D"/>
    <w:rsid w:val="00A343C6"/>
    <w:rsid w:val="00A357F5"/>
    <w:rsid w:val="00A371EB"/>
    <w:rsid w:val="00A40384"/>
    <w:rsid w:val="00A42457"/>
    <w:rsid w:val="00A431D1"/>
    <w:rsid w:val="00A45C14"/>
    <w:rsid w:val="00A4639E"/>
    <w:rsid w:val="00A46722"/>
    <w:rsid w:val="00A46852"/>
    <w:rsid w:val="00A503AF"/>
    <w:rsid w:val="00A53EF0"/>
    <w:rsid w:val="00A55925"/>
    <w:rsid w:val="00A561F4"/>
    <w:rsid w:val="00A56D35"/>
    <w:rsid w:val="00A56DEE"/>
    <w:rsid w:val="00A57158"/>
    <w:rsid w:val="00A5753B"/>
    <w:rsid w:val="00A6113F"/>
    <w:rsid w:val="00A6168C"/>
    <w:rsid w:val="00A61740"/>
    <w:rsid w:val="00A61C2A"/>
    <w:rsid w:val="00A64E4F"/>
    <w:rsid w:val="00A65964"/>
    <w:rsid w:val="00A676D9"/>
    <w:rsid w:val="00A67D53"/>
    <w:rsid w:val="00A716E8"/>
    <w:rsid w:val="00A7243F"/>
    <w:rsid w:val="00A72A76"/>
    <w:rsid w:val="00A73E4C"/>
    <w:rsid w:val="00A743C5"/>
    <w:rsid w:val="00A76925"/>
    <w:rsid w:val="00A8165E"/>
    <w:rsid w:val="00A81AB7"/>
    <w:rsid w:val="00A81F99"/>
    <w:rsid w:val="00A8269A"/>
    <w:rsid w:val="00A82E28"/>
    <w:rsid w:val="00A84344"/>
    <w:rsid w:val="00A84476"/>
    <w:rsid w:val="00A84D99"/>
    <w:rsid w:val="00A858C9"/>
    <w:rsid w:val="00A85C16"/>
    <w:rsid w:val="00A866A3"/>
    <w:rsid w:val="00A91E9C"/>
    <w:rsid w:val="00A92082"/>
    <w:rsid w:val="00A92589"/>
    <w:rsid w:val="00A9408B"/>
    <w:rsid w:val="00A95D0E"/>
    <w:rsid w:val="00A96660"/>
    <w:rsid w:val="00A967E0"/>
    <w:rsid w:val="00A97A4C"/>
    <w:rsid w:val="00A97BBF"/>
    <w:rsid w:val="00A97CD6"/>
    <w:rsid w:val="00AA0AA9"/>
    <w:rsid w:val="00AA193A"/>
    <w:rsid w:val="00AA1AC1"/>
    <w:rsid w:val="00AA302E"/>
    <w:rsid w:val="00AA46B4"/>
    <w:rsid w:val="00AA5452"/>
    <w:rsid w:val="00AA5859"/>
    <w:rsid w:val="00AA63BA"/>
    <w:rsid w:val="00AA6D5F"/>
    <w:rsid w:val="00AA7016"/>
    <w:rsid w:val="00AA79B8"/>
    <w:rsid w:val="00AB091F"/>
    <w:rsid w:val="00AB1C82"/>
    <w:rsid w:val="00AB2AD3"/>
    <w:rsid w:val="00AB3577"/>
    <w:rsid w:val="00AB3B79"/>
    <w:rsid w:val="00AB48E3"/>
    <w:rsid w:val="00AB5459"/>
    <w:rsid w:val="00AC3576"/>
    <w:rsid w:val="00AC5130"/>
    <w:rsid w:val="00AC545F"/>
    <w:rsid w:val="00AC5E3F"/>
    <w:rsid w:val="00AC6BB6"/>
    <w:rsid w:val="00AC6D98"/>
    <w:rsid w:val="00AD0DB6"/>
    <w:rsid w:val="00AD1761"/>
    <w:rsid w:val="00AD1F44"/>
    <w:rsid w:val="00AD4B24"/>
    <w:rsid w:val="00AD621E"/>
    <w:rsid w:val="00AD718F"/>
    <w:rsid w:val="00AD7706"/>
    <w:rsid w:val="00AE04DB"/>
    <w:rsid w:val="00AE0BD8"/>
    <w:rsid w:val="00AE1E4D"/>
    <w:rsid w:val="00AE3C3F"/>
    <w:rsid w:val="00AE3CFD"/>
    <w:rsid w:val="00AE4976"/>
    <w:rsid w:val="00AE4A0A"/>
    <w:rsid w:val="00AE4D75"/>
    <w:rsid w:val="00AE4F7B"/>
    <w:rsid w:val="00AE5154"/>
    <w:rsid w:val="00AE7344"/>
    <w:rsid w:val="00AE7D1B"/>
    <w:rsid w:val="00AF0D17"/>
    <w:rsid w:val="00AF14CB"/>
    <w:rsid w:val="00AF1B03"/>
    <w:rsid w:val="00AF1BA7"/>
    <w:rsid w:val="00AF1DF8"/>
    <w:rsid w:val="00AF1DF9"/>
    <w:rsid w:val="00AF1E37"/>
    <w:rsid w:val="00AF4F33"/>
    <w:rsid w:val="00AF5E62"/>
    <w:rsid w:val="00AF615D"/>
    <w:rsid w:val="00AF6A72"/>
    <w:rsid w:val="00AF78E8"/>
    <w:rsid w:val="00AF79A1"/>
    <w:rsid w:val="00B002B3"/>
    <w:rsid w:val="00B00667"/>
    <w:rsid w:val="00B00FE2"/>
    <w:rsid w:val="00B01C64"/>
    <w:rsid w:val="00B0360D"/>
    <w:rsid w:val="00B054C1"/>
    <w:rsid w:val="00B0611A"/>
    <w:rsid w:val="00B0736F"/>
    <w:rsid w:val="00B07AC8"/>
    <w:rsid w:val="00B07AD2"/>
    <w:rsid w:val="00B07AD5"/>
    <w:rsid w:val="00B07D8A"/>
    <w:rsid w:val="00B1008F"/>
    <w:rsid w:val="00B12329"/>
    <w:rsid w:val="00B12A24"/>
    <w:rsid w:val="00B12E66"/>
    <w:rsid w:val="00B135EC"/>
    <w:rsid w:val="00B137EE"/>
    <w:rsid w:val="00B16612"/>
    <w:rsid w:val="00B16CF5"/>
    <w:rsid w:val="00B16EB4"/>
    <w:rsid w:val="00B20AFF"/>
    <w:rsid w:val="00B2179F"/>
    <w:rsid w:val="00B22413"/>
    <w:rsid w:val="00B2241F"/>
    <w:rsid w:val="00B2367E"/>
    <w:rsid w:val="00B24531"/>
    <w:rsid w:val="00B2606C"/>
    <w:rsid w:val="00B2622E"/>
    <w:rsid w:val="00B30DEB"/>
    <w:rsid w:val="00B313BB"/>
    <w:rsid w:val="00B32F7B"/>
    <w:rsid w:val="00B342B1"/>
    <w:rsid w:val="00B34313"/>
    <w:rsid w:val="00B34909"/>
    <w:rsid w:val="00B357CF"/>
    <w:rsid w:val="00B36393"/>
    <w:rsid w:val="00B420A4"/>
    <w:rsid w:val="00B4223E"/>
    <w:rsid w:val="00B42E26"/>
    <w:rsid w:val="00B42F94"/>
    <w:rsid w:val="00B43677"/>
    <w:rsid w:val="00B43B0E"/>
    <w:rsid w:val="00B46170"/>
    <w:rsid w:val="00B4714F"/>
    <w:rsid w:val="00B47412"/>
    <w:rsid w:val="00B47434"/>
    <w:rsid w:val="00B478FD"/>
    <w:rsid w:val="00B50963"/>
    <w:rsid w:val="00B51A61"/>
    <w:rsid w:val="00B524BC"/>
    <w:rsid w:val="00B53301"/>
    <w:rsid w:val="00B53DE0"/>
    <w:rsid w:val="00B544CE"/>
    <w:rsid w:val="00B546AD"/>
    <w:rsid w:val="00B55883"/>
    <w:rsid w:val="00B55A13"/>
    <w:rsid w:val="00B56492"/>
    <w:rsid w:val="00B56B6E"/>
    <w:rsid w:val="00B607C2"/>
    <w:rsid w:val="00B607DE"/>
    <w:rsid w:val="00B61330"/>
    <w:rsid w:val="00B615B2"/>
    <w:rsid w:val="00B61936"/>
    <w:rsid w:val="00B61BC4"/>
    <w:rsid w:val="00B6235A"/>
    <w:rsid w:val="00B63171"/>
    <w:rsid w:val="00B631FD"/>
    <w:rsid w:val="00B64C36"/>
    <w:rsid w:val="00B650E6"/>
    <w:rsid w:val="00B65ED8"/>
    <w:rsid w:val="00B67207"/>
    <w:rsid w:val="00B67FF5"/>
    <w:rsid w:val="00B7253F"/>
    <w:rsid w:val="00B72B41"/>
    <w:rsid w:val="00B7333C"/>
    <w:rsid w:val="00B738D8"/>
    <w:rsid w:val="00B73BE5"/>
    <w:rsid w:val="00B74A8E"/>
    <w:rsid w:val="00B74D81"/>
    <w:rsid w:val="00B751B8"/>
    <w:rsid w:val="00B7530D"/>
    <w:rsid w:val="00B759D3"/>
    <w:rsid w:val="00B76C0C"/>
    <w:rsid w:val="00B76D93"/>
    <w:rsid w:val="00B773C3"/>
    <w:rsid w:val="00B773DA"/>
    <w:rsid w:val="00B802BD"/>
    <w:rsid w:val="00B81044"/>
    <w:rsid w:val="00B81BD0"/>
    <w:rsid w:val="00B81F0B"/>
    <w:rsid w:val="00B824AA"/>
    <w:rsid w:val="00B82594"/>
    <w:rsid w:val="00B82745"/>
    <w:rsid w:val="00B83E89"/>
    <w:rsid w:val="00B84D1E"/>
    <w:rsid w:val="00B84E68"/>
    <w:rsid w:val="00B86F40"/>
    <w:rsid w:val="00B92B5C"/>
    <w:rsid w:val="00B93C06"/>
    <w:rsid w:val="00B93D37"/>
    <w:rsid w:val="00B946BA"/>
    <w:rsid w:val="00B94BC1"/>
    <w:rsid w:val="00B950A0"/>
    <w:rsid w:val="00B96143"/>
    <w:rsid w:val="00B96661"/>
    <w:rsid w:val="00BA0C3E"/>
    <w:rsid w:val="00BA13B5"/>
    <w:rsid w:val="00BA18C9"/>
    <w:rsid w:val="00BA1C0F"/>
    <w:rsid w:val="00BA1C13"/>
    <w:rsid w:val="00BA1C8F"/>
    <w:rsid w:val="00BA26A8"/>
    <w:rsid w:val="00BA2F3D"/>
    <w:rsid w:val="00BA3741"/>
    <w:rsid w:val="00BA41B6"/>
    <w:rsid w:val="00BA451D"/>
    <w:rsid w:val="00BA4B66"/>
    <w:rsid w:val="00BA4C4F"/>
    <w:rsid w:val="00BA5764"/>
    <w:rsid w:val="00BA59DD"/>
    <w:rsid w:val="00BA6550"/>
    <w:rsid w:val="00BA6DFA"/>
    <w:rsid w:val="00BA78D5"/>
    <w:rsid w:val="00BB0DF8"/>
    <w:rsid w:val="00BB132B"/>
    <w:rsid w:val="00BB1589"/>
    <w:rsid w:val="00BB1D14"/>
    <w:rsid w:val="00BB2039"/>
    <w:rsid w:val="00BB254C"/>
    <w:rsid w:val="00BB264D"/>
    <w:rsid w:val="00BB411E"/>
    <w:rsid w:val="00BB4583"/>
    <w:rsid w:val="00BB5E0C"/>
    <w:rsid w:val="00BB6A5D"/>
    <w:rsid w:val="00BC0044"/>
    <w:rsid w:val="00BC2847"/>
    <w:rsid w:val="00BC347F"/>
    <w:rsid w:val="00BC36A0"/>
    <w:rsid w:val="00BC3D3D"/>
    <w:rsid w:val="00BC3F2A"/>
    <w:rsid w:val="00BC3F5A"/>
    <w:rsid w:val="00BC490D"/>
    <w:rsid w:val="00BC5013"/>
    <w:rsid w:val="00BC5C05"/>
    <w:rsid w:val="00BC65FC"/>
    <w:rsid w:val="00BD1C7B"/>
    <w:rsid w:val="00BD2F11"/>
    <w:rsid w:val="00BD4229"/>
    <w:rsid w:val="00BD4E55"/>
    <w:rsid w:val="00BD5206"/>
    <w:rsid w:val="00BD613A"/>
    <w:rsid w:val="00BD6EC9"/>
    <w:rsid w:val="00BD7701"/>
    <w:rsid w:val="00BE1731"/>
    <w:rsid w:val="00BE2707"/>
    <w:rsid w:val="00BE28A5"/>
    <w:rsid w:val="00BE3EE1"/>
    <w:rsid w:val="00BE52C4"/>
    <w:rsid w:val="00BE58B3"/>
    <w:rsid w:val="00BE590F"/>
    <w:rsid w:val="00BE630D"/>
    <w:rsid w:val="00BE6D28"/>
    <w:rsid w:val="00BE7383"/>
    <w:rsid w:val="00BE767F"/>
    <w:rsid w:val="00BF0673"/>
    <w:rsid w:val="00BF1541"/>
    <w:rsid w:val="00BF1AC5"/>
    <w:rsid w:val="00BF2DD6"/>
    <w:rsid w:val="00BF36D0"/>
    <w:rsid w:val="00BF3E6F"/>
    <w:rsid w:val="00BF5B97"/>
    <w:rsid w:val="00BF5D11"/>
    <w:rsid w:val="00BF677F"/>
    <w:rsid w:val="00BF6EAB"/>
    <w:rsid w:val="00BF712F"/>
    <w:rsid w:val="00C011BF"/>
    <w:rsid w:val="00C0132A"/>
    <w:rsid w:val="00C02A2D"/>
    <w:rsid w:val="00C02B71"/>
    <w:rsid w:val="00C02C81"/>
    <w:rsid w:val="00C047F6"/>
    <w:rsid w:val="00C054B4"/>
    <w:rsid w:val="00C0692F"/>
    <w:rsid w:val="00C06FA2"/>
    <w:rsid w:val="00C1051A"/>
    <w:rsid w:val="00C130D3"/>
    <w:rsid w:val="00C14846"/>
    <w:rsid w:val="00C15660"/>
    <w:rsid w:val="00C16661"/>
    <w:rsid w:val="00C16922"/>
    <w:rsid w:val="00C1709F"/>
    <w:rsid w:val="00C17128"/>
    <w:rsid w:val="00C17B73"/>
    <w:rsid w:val="00C17D6C"/>
    <w:rsid w:val="00C20504"/>
    <w:rsid w:val="00C208F3"/>
    <w:rsid w:val="00C2101A"/>
    <w:rsid w:val="00C216EC"/>
    <w:rsid w:val="00C23DF2"/>
    <w:rsid w:val="00C24378"/>
    <w:rsid w:val="00C2544A"/>
    <w:rsid w:val="00C25CF7"/>
    <w:rsid w:val="00C276DC"/>
    <w:rsid w:val="00C279C6"/>
    <w:rsid w:val="00C307DC"/>
    <w:rsid w:val="00C30FC2"/>
    <w:rsid w:val="00C3185B"/>
    <w:rsid w:val="00C33C85"/>
    <w:rsid w:val="00C34C0B"/>
    <w:rsid w:val="00C36207"/>
    <w:rsid w:val="00C36F63"/>
    <w:rsid w:val="00C372C3"/>
    <w:rsid w:val="00C379DB"/>
    <w:rsid w:val="00C40BCD"/>
    <w:rsid w:val="00C415A9"/>
    <w:rsid w:val="00C42592"/>
    <w:rsid w:val="00C441A4"/>
    <w:rsid w:val="00C45867"/>
    <w:rsid w:val="00C509EB"/>
    <w:rsid w:val="00C53E7A"/>
    <w:rsid w:val="00C54E2F"/>
    <w:rsid w:val="00C56471"/>
    <w:rsid w:val="00C6050A"/>
    <w:rsid w:val="00C61AC6"/>
    <w:rsid w:val="00C61D99"/>
    <w:rsid w:val="00C651AF"/>
    <w:rsid w:val="00C65747"/>
    <w:rsid w:val="00C657DB"/>
    <w:rsid w:val="00C6690C"/>
    <w:rsid w:val="00C671F9"/>
    <w:rsid w:val="00C6771C"/>
    <w:rsid w:val="00C72269"/>
    <w:rsid w:val="00C72BF3"/>
    <w:rsid w:val="00C72E9E"/>
    <w:rsid w:val="00C7349C"/>
    <w:rsid w:val="00C74173"/>
    <w:rsid w:val="00C7434B"/>
    <w:rsid w:val="00C7435E"/>
    <w:rsid w:val="00C747BC"/>
    <w:rsid w:val="00C75828"/>
    <w:rsid w:val="00C75EF2"/>
    <w:rsid w:val="00C762F2"/>
    <w:rsid w:val="00C7720B"/>
    <w:rsid w:val="00C77894"/>
    <w:rsid w:val="00C808E1"/>
    <w:rsid w:val="00C81803"/>
    <w:rsid w:val="00C82938"/>
    <w:rsid w:val="00C83267"/>
    <w:rsid w:val="00C85949"/>
    <w:rsid w:val="00C86243"/>
    <w:rsid w:val="00C86436"/>
    <w:rsid w:val="00C866F1"/>
    <w:rsid w:val="00C86C0B"/>
    <w:rsid w:val="00C9013E"/>
    <w:rsid w:val="00C90C12"/>
    <w:rsid w:val="00C923B3"/>
    <w:rsid w:val="00C938F7"/>
    <w:rsid w:val="00C951E1"/>
    <w:rsid w:val="00C9554B"/>
    <w:rsid w:val="00C95647"/>
    <w:rsid w:val="00C96D0A"/>
    <w:rsid w:val="00C97837"/>
    <w:rsid w:val="00CA0485"/>
    <w:rsid w:val="00CA20F4"/>
    <w:rsid w:val="00CA2658"/>
    <w:rsid w:val="00CA2727"/>
    <w:rsid w:val="00CA326F"/>
    <w:rsid w:val="00CA4D60"/>
    <w:rsid w:val="00CA59D2"/>
    <w:rsid w:val="00CA5EA5"/>
    <w:rsid w:val="00CA6137"/>
    <w:rsid w:val="00CA7EBE"/>
    <w:rsid w:val="00CB01B2"/>
    <w:rsid w:val="00CB14F4"/>
    <w:rsid w:val="00CB5EAE"/>
    <w:rsid w:val="00CB60C0"/>
    <w:rsid w:val="00CB658F"/>
    <w:rsid w:val="00CB7E48"/>
    <w:rsid w:val="00CC0536"/>
    <w:rsid w:val="00CC14E8"/>
    <w:rsid w:val="00CC33E1"/>
    <w:rsid w:val="00CC4440"/>
    <w:rsid w:val="00CC5B27"/>
    <w:rsid w:val="00CC5C9D"/>
    <w:rsid w:val="00CC69C3"/>
    <w:rsid w:val="00CC6D7C"/>
    <w:rsid w:val="00CC7849"/>
    <w:rsid w:val="00CD1F3E"/>
    <w:rsid w:val="00CD2234"/>
    <w:rsid w:val="00CD2B7B"/>
    <w:rsid w:val="00CD33BB"/>
    <w:rsid w:val="00CD3427"/>
    <w:rsid w:val="00CD4261"/>
    <w:rsid w:val="00CD4AE1"/>
    <w:rsid w:val="00CD5B75"/>
    <w:rsid w:val="00CD5F68"/>
    <w:rsid w:val="00CD6CA7"/>
    <w:rsid w:val="00CD740B"/>
    <w:rsid w:val="00CE02F7"/>
    <w:rsid w:val="00CE13C4"/>
    <w:rsid w:val="00CE187A"/>
    <w:rsid w:val="00CE2F37"/>
    <w:rsid w:val="00CE3285"/>
    <w:rsid w:val="00CE3840"/>
    <w:rsid w:val="00CE3844"/>
    <w:rsid w:val="00CE3F3F"/>
    <w:rsid w:val="00CE5605"/>
    <w:rsid w:val="00CE5F28"/>
    <w:rsid w:val="00CE6030"/>
    <w:rsid w:val="00CE6E21"/>
    <w:rsid w:val="00CE7453"/>
    <w:rsid w:val="00CF0902"/>
    <w:rsid w:val="00CF0BB3"/>
    <w:rsid w:val="00CF0FA1"/>
    <w:rsid w:val="00CF1108"/>
    <w:rsid w:val="00CF17C6"/>
    <w:rsid w:val="00CF1B00"/>
    <w:rsid w:val="00CF2059"/>
    <w:rsid w:val="00CF300F"/>
    <w:rsid w:val="00CF3823"/>
    <w:rsid w:val="00CF3AAA"/>
    <w:rsid w:val="00CF3DBA"/>
    <w:rsid w:val="00CF4C0F"/>
    <w:rsid w:val="00CF4D61"/>
    <w:rsid w:val="00CF5380"/>
    <w:rsid w:val="00D00B2E"/>
    <w:rsid w:val="00D028C0"/>
    <w:rsid w:val="00D02AA1"/>
    <w:rsid w:val="00D037F1"/>
    <w:rsid w:val="00D03A92"/>
    <w:rsid w:val="00D05E4C"/>
    <w:rsid w:val="00D06BCE"/>
    <w:rsid w:val="00D07771"/>
    <w:rsid w:val="00D07E7F"/>
    <w:rsid w:val="00D10EEF"/>
    <w:rsid w:val="00D122D5"/>
    <w:rsid w:val="00D12513"/>
    <w:rsid w:val="00D13BC2"/>
    <w:rsid w:val="00D1474B"/>
    <w:rsid w:val="00D14E32"/>
    <w:rsid w:val="00D1509A"/>
    <w:rsid w:val="00D1786D"/>
    <w:rsid w:val="00D2093A"/>
    <w:rsid w:val="00D21A4C"/>
    <w:rsid w:val="00D22F3C"/>
    <w:rsid w:val="00D25E2B"/>
    <w:rsid w:val="00D261C8"/>
    <w:rsid w:val="00D271C4"/>
    <w:rsid w:val="00D30285"/>
    <w:rsid w:val="00D30471"/>
    <w:rsid w:val="00D30FE0"/>
    <w:rsid w:val="00D3136D"/>
    <w:rsid w:val="00D31780"/>
    <w:rsid w:val="00D33C57"/>
    <w:rsid w:val="00D33E24"/>
    <w:rsid w:val="00D3412A"/>
    <w:rsid w:val="00D35D23"/>
    <w:rsid w:val="00D402F4"/>
    <w:rsid w:val="00D405F4"/>
    <w:rsid w:val="00D408C2"/>
    <w:rsid w:val="00D41A5A"/>
    <w:rsid w:val="00D41ECF"/>
    <w:rsid w:val="00D44393"/>
    <w:rsid w:val="00D446E1"/>
    <w:rsid w:val="00D47210"/>
    <w:rsid w:val="00D4774D"/>
    <w:rsid w:val="00D47A89"/>
    <w:rsid w:val="00D47AF7"/>
    <w:rsid w:val="00D47DA8"/>
    <w:rsid w:val="00D503E3"/>
    <w:rsid w:val="00D511DB"/>
    <w:rsid w:val="00D51541"/>
    <w:rsid w:val="00D51AC2"/>
    <w:rsid w:val="00D53B1D"/>
    <w:rsid w:val="00D54C5A"/>
    <w:rsid w:val="00D54D6D"/>
    <w:rsid w:val="00D55B60"/>
    <w:rsid w:val="00D569E6"/>
    <w:rsid w:val="00D56E4C"/>
    <w:rsid w:val="00D6050E"/>
    <w:rsid w:val="00D62845"/>
    <w:rsid w:val="00D6317C"/>
    <w:rsid w:val="00D63FDA"/>
    <w:rsid w:val="00D64C0B"/>
    <w:rsid w:val="00D6535A"/>
    <w:rsid w:val="00D66A4E"/>
    <w:rsid w:val="00D66D6A"/>
    <w:rsid w:val="00D67338"/>
    <w:rsid w:val="00D70518"/>
    <w:rsid w:val="00D70606"/>
    <w:rsid w:val="00D707A3"/>
    <w:rsid w:val="00D70E10"/>
    <w:rsid w:val="00D70E6B"/>
    <w:rsid w:val="00D713B1"/>
    <w:rsid w:val="00D71B90"/>
    <w:rsid w:val="00D71CA2"/>
    <w:rsid w:val="00D71E9D"/>
    <w:rsid w:val="00D73B76"/>
    <w:rsid w:val="00D76356"/>
    <w:rsid w:val="00D8132E"/>
    <w:rsid w:val="00D81D2D"/>
    <w:rsid w:val="00D84BCC"/>
    <w:rsid w:val="00D850EF"/>
    <w:rsid w:val="00D86424"/>
    <w:rsid w:val="00D90633"/>
    <w:rsid w:val="00D967DC"/>
    <w:rsid w:val="00D975F6"/>
    <w:rsid w:val="00D97CC4"/>
    <w:rsid w:val="00DA1302"/>
    <w:rsid w:val="00DA1B3B"/>
    <w:rsid w:val="00DA2366"/>
    <w:rsid w:val="00DA5214"/>
    <w:rsid w:val="00DA5239"/>
    <w:rsid w:val="00DA638C"/>
    <w:rsid w:val="00DA6656"/>
    <w:rsid w:val="00DA6B63"/>
    <w:rsid w:val="00DA6FD9"/>
    <w:rsid w:val="00DB071C"/>
    <w:rsid w:val="00DB086B"/>
    <w:rsid w:val="00DB1642"/>
    <w:rsid w:val="00DB1758"/>
    <w:rsid w:val="00DB178D"/>
    <w:rsid w:val="00DB4B13"/>
    <w:rsid w:val="00DB77CB"/>
    <w:rsid w:val="00DB7864"/>
    <w:rsid w:val="00DB7DD7"/>
    <w:rsid w:val="00DC0699"/>
    <w:rsid w:val="00DC35A7"/>
    <w:rsid w:val="00DC421D"/>
    <w:rsid w:val="00DC52B0"/>
    <w:rsid w:val="00DC6418"/>
    <w:rsid w:val="00DC7691"/>
    <w:rsid w:val="00DC7C95"/>
    <w:rsid w:val="00DC7F23"/>
    <w:rsid w:val="00DD04FC"/>
    <w:rsid w:val="00DD09CF"/>
    <w:rsid w:val="00DD0D42"/>
    <w:rsid w:val="00DD1BF9"/>
    <w:rsid w:val="00DD2379"/>
    <w:rsid w:val="00DD238D"/>
    <w:rsid w:val="00DD26C8"/>
    <w:rsid w:val="00DD2B01"/>
    <w:rsid w:val="00DD30BF"/>
    <w:rsid w:val="00DD4AEA"/>
    <w:rsid w:val="00DD4E9A"/>
    <w:rsid w:val="00DD5BD3"/>
    <w:rsid w:val="00DE0F55"/>
    <w:rsid w:val="00DE19D1"/>
    <w:rsid w:val="00DE1AAD"/>
    <w:rsid w:val="00DE2A81"/>
    <w:rsid w:val="00DE47A0"/>
    <w:rsid w:val="00DE4A99"/>
    <w:rsid w:val="00DE4F1F"/>
    <w:rsid w:val="00DE54EC"/>
    <w:rsid w:val="00DE6226"/>
    <w:rsid w:val="00DE6ED7"/>
    <w:rsid w:val="00DF0025"/>
    <w:rsid w:val="00DF127D"/>
    <w:rsid w:val="00DF1F25"/>
    <w:rsid w:val="00DF22E8"/>
    <w:rsid w:val="00DF2321"/>
    <w:rsid w:val="00DF31CF"/>
    <w:rsid w:val="00DF4FA4"/>
    <w:rsid w:val="00DF64E2"/>
    <w:rsid w:val="00DF7B4A"/>
    <w:rsid w:val="00E002FD"/>
    <w:rsid w:val="00E00BC7"/>
    <w:rsid w:val="00E02D99"/>
    <w:rsid w:val="00E0377C"/>
    <w:rsid w:val="00E069A7"/>
    <w:rsid w:val="00E071F6"/>
    <w:rsid w:val="00E07D20"/>
    <w:rsid w:val="00E1095F"/>
    <w:rsid w:val="00E111D0"/>
    <w:rsid w:val="00E114AB"/>
    <w:rsid w:val="00E131C3"/>
    <w:rsid w:val="00E13C1F"/>
    <w:rsid w:val="00E15D88"/>
    <w:rsid w:val="00E16EF3"/>
    <w:rsid w:val="00E16FEF"/>
    <w:rsid w:val="00E20C3B"/>
    <w:rsid w:val="00E246FE"/>
    <w:rsid w:val="00E25701"/>
    <w:rsid w:val="00E25766"/>
    <w:rsid w:val="00E269A2"/>
    <w:rsid w:val="00E270ED"/>
    <w:rsid w:val="00E313A2"/>
    <w:rsid w:val="00E31FB7"/>
    <w:rsid w:val="00E31FD1"/>
    <w:rsid w:val="00E32209"/>
    <w:rsid w:val="00E32806"/>
    <w:rsid w:val="00E3401C"/>
    <w:rsid w:val="00E34107"/>
    <w:rsid w:val="00E36798"/>
    <w:rsid w:val="00E36F84"/>
    <w:rsid w:val="00E37B88"/>
    <w:rsid w:val="00E40632"/>
    <w:rsid w:val="00E41EB4"/>
    <w:rsid w:val="00E43132"/>
    <w:rsid w:val="00E43C7F"/>
    <w:rsid w:val="00E45406"/>
    <w:rsid w:val="00E45EA8"/>
    <w:rsid w:val="00E46F05"/>
    <w:rsid w:val="00E4785E"/>
    <w:rsid w:val="00E47CAE"/>
    <w:rsid w:val="00E5056F"/>
    <w:rsid w:val="00E521D1"/>
    <w:rsid w:val="00E52E21"/>
    <w:rsid w:val="00E53047"/>
    <w:rsid w:val="00E53700"/>
    <w:rsid w:val="00E5438C"/>
    <w:rsid w:val="00E54B3E"/>
    <w:rsid w:val="00E54E6F"/>
    <w:rsid w:val="00E565B5"/>
    <w:rsid w:val="00E568A1"/>
    <w:rsid w:val="00E56AE5"/>
    <w:rsid w:val="00E56DDF"/>
    <w:rsid w:val="00E56F16"/>
    <w:rsid w:val="00E5703E"/>
    <w:rsid w:val="00E60A1A"/>
    <w:rsid w:val="00E61D8D"/>
    <w:rsid w:val="00E621BD"/>
    <w:rsid w:val="00E62D72"/>
    <w:rsid w:val="00E63173"/>
    <w:rsid w:val="00E66417"/>
    <w:rsid w:val="00E67A83"/>
    <w:rsid w:val="00E7061F"/>
    <w:rsid w:val="00E70BCE"/>
    <w:rsid w:val="00E71B2D"/>
    <w:rsid w:val="00E726C9"/>
    <w:rsid w:val="00E74AEC"/>
    <w:rsid w:val="00E76C2A"/>
    <w:rsid w:val="00E76C84"/>
    <w:rsid w:val="00E80248"/>
    <w:rsid w:val="00E80ABD"/>
    <w:rsid w:val="00E80B95"/>
    <w:rsid w:val="00E81085"/>
    <w:rsid w:val="00E8186C"/>
    <w:rsid w:val="00E81A3F"/>
    <w:rsid w:val="00E82F08"/>
    <w:rsid w:val="00E833CC"/>
    <w:rsid w:val="00E84B30"/>
    <w:rsid w:val="00E87541"/>
    <w:rsid w:val="00E87598"/>
    <w:rsid w:val="00E87FA6"/>
    <w:rsid w:val="00E906C8"/>
    <w:rsid w:val="00E91125"/>
    <w:rsid w:val="00E91BBB"/>
    <w:rsid w:val="00E925B4"/>
    <w:rsid w:val="00E92F81"/>
    <w:rsid w:val="00E93609"/>
    <w:rsid w:val="00E93724"/>
    <w:rsid w:val="00E94E14"/>
    <w:rsid w:val="00E9509A"/>
    <w:rsid w:val="00E957C3"/>
    <w:rsid w:val="00E95FA3"/>
    <w:rsid w:val="00EA040D"/>
    <w:rsid w:val="00EA0ADE"/>
    <w:rsid w:val="00EA0BAA"/>
    <w:rsid w:val="00EA1554"/>
    <w:rsid w:val="00EA1B5F"/>
    <w:rsid w:val="00EA1D5C"/>
    <w:rsid w:val="00EA28BF"/>
    <w:rsid w:val="00EA3266"/>
    <w:rsid w:val="00EA353F"/>
    <w:rsid w:val="00EA35F9"/>
    <w:rsid w:val="00EA4DB4"/>
    <w:rsid w:val="00EA5DA3"/>
    <w:rsid w:val="00EA75A4"/>
    <w:rsid w:val="00EA7C56"/>
    <w:rsid w:val="00EB2D17"/>
    <w:rsid w:val="00EB45DC"/>
    <w:rsid w:val="00EB4A12"/>
    <w:rsid w:val="00EB5335"/>
    <w:rsid w:val="00EB5727"/>
    <w:rsid w:val="00EB5760"/>
    <w:rsid w:val="00EB5A80"/>
    <w:rsid w:val="00EB616B"/>
    <w:rsid w:val="00EB6544"/>
    <w:rsid w:val="00EC096A"/>
    <w:rsid w:val="00EC136A"/>
    <w:rsid w:val="00EC1CCE"/>
    <w:rsid w:val="00EC227A"/>
    <w:rsid w:val="00EC261D"/>
    <w:rsid w:val="00EC26B1"/>
    <w:rsid w:val="00EC4679"/>
    <w:rsid w:val="00EC4E14"/>
    <w:rsid w:val="00EC6A63"/>
    <w:rsid w:val="00EC6E10"/>
    <w:rsid w:val="00EC76BD"/>
    <w:rsid w:val="00ED03A2"/>
    <w:rsid w:val="00ED1B0A"/>
    <w:rsid w:val="00ED326E"/>
    <w:rsid w:val="00ED4AB9"/>
    <w:rsid w:val="00ED4CA2"/>
    <w:rsid w:val="00ED5254"/>
    <w:rsid w:val="00ED57D5"/>
    <w:rsid w:val="00ED6311"/>
    <w:rsid w:val="00ED737B"/>
    <w:rsid w:val="00EE1826"/>
    <w:rsid w:val="00EE1EE2"/>
    <w:rsid w:val="00EE21CF"/>
    <w:rsid w:val="00EE4507"/>
    <w:rsid w:val="00EE531C"/>
    <w:rsid w:val="00EE5372"/>
    <w:rsid w:val="00EE56F0"/>
    <w:rsid w:val="00EE5ED5"/>
    <w:rsid w:val="00EE6929"/>
    <w:rsid w:val="00EE6A88"/>
    <w:rsid w:val="00EE6E93"/>
    <w:rsid w:val="00EE7D15"/>
    <w:rsid w:val="00EF1048"/>
    <w:rsid w:val="00EF1488"/>
    <w:rsid w:val="00EF2018"/>
    <w:rsid w:val="00EF35BF"/>
    <w:rsid w:val="00EF3AF5"/>
    <w:rsid w:val="00EF4539"/>
    <w:rsid w:val="00EF5F42"/>
    <w:rsid w:val="00EF6D68"/>
    <w:rsid w:val="00EF74E5"/>
    <w:rsid w:val="00EF76A1"/>
    <w:rsid w:val="00EF7E8C"/>
    <w:rsid w:val="00F013F4"/>
    <w:rsid w:val="00F01A19"/>
    <w:rsid w:val="00F050B4"/>
    <w:rsid w:val="00F06C68"/>
    <w:rsid w:val="00F071F6"/>
    <w:rsid w:val="00F11EC4"/>
    <w:rsid w:val="00F12570"/>
    <w:rsid w:val="00F136CA"/>
    <w:rsid w:val="00F14070"/>
    <w:rsid w:val="00F143C9"/>
    <w:rsid w:val="00F15318"/>
    <w:rsid w:val="00F15715"/>
    <w:rsid w:val="00F159F4"/>
    <w:rsid w:val="00F16D57"/>
    <w:rsid w:val="00F17BE9"/>
    <w:rsid w:val="00F17F17"/>
    <w:rsid w:val="00F205D1"/>
    <w:rsid w:val="00F23835"/>
    <w:rsid w:val="00F24561"/>
    <w:rsid w:val="00F250E9"/>
    <w:rsid w:val="00F25303"/>
    <w:rsid w:val="00F26081"/>
    <w:rsid w:val="00F30A5B"/>
    <w:rsid w:val="00F30E26"/>
    <w:rsid w:val="00F3214F"/>
    <w:rsid w:val="00F324EA"/>
    <w:rsid w:val="00F32988"/>
    <w:rsid w:val="00F337BB"/>
    <w:rsid w:val="00F341C5"/>
    <w:rsid w:val="00F34AEF"/>
    <w:rsid w:val="00F353B4"/>
    <w:rsid w:val="00F3562E"/>
    <w:rsid w:val="00F3689E"/>
    <w:rsid w:val="00F37A8B"/>
    <w:rsid w:val="00F37B9D"/>
    <w:rsid w:val="00F40A27"/>
    <w:rsid w:val="00F40F0F"/>
    <w:rsid w:val="00F41656"/>
    <w:rsid w:val="00F42290"/>
    <w:rsid w:val="00F431A4"/>
    <w:rsid w:val="00F4375D"/>
    <w:rsid w:val="00F43916"/>
    <w:rsid w:val="00F443AF"/>
    <w:rsid w:val="00F44D48"/>
    <w:rsid w:val="00F452BC"/>
    <w:rsid w:val="00F45DD8"/>
    <w:rsid w:val="00F46D24"/>
    <w:rsid w:val="00F47107"/>
    <w:rsid w:val="00F51502"/>
    <w:rsid w:val="00F52113"/>
    <w:rsid w:val="00F52CDE"/>
    <w:rsid w:val="00F54141"/>
    <w:rsid w:val="00F55E0B"/>
    <w:rsid w:val="00F55F89"/>
    <w:rsid w:val="00F56042"/>
    <w:rsid w:val="00F57CFD"/>
    <w:rsid w:val="00F57D2B"/>
    <w:rsid w:val="00F60B86"/>
    <w:rsid w:val="00F610FA"/>
    <w:rsid w:val="00F620D2"/>
    <w:rsid w:val="00F628BB"/>
    <w:rsid w:val="00F62DBB"/>
    <w:rsid w:val="00F63285"/>
    <w:rsid w:val="00F6422B"/>
    <w:rsid w:val="00F64DC3"/>
    <w:rsid w:val="00F667D7"/>
    <w:rsid w:val="00F668D7"/>
    <w:rsid w:val="00F668F5"/>
    <w:rsid w:val="00F670F1"/>
    <w:rsid w:val="00F6723C"/>
    <w:rsid w:val="00F71BBF"/>
    <w:rsid w:val="00F72250"/>
    <w:rsid w:val="00F7368B"/>
    <w:rsid w:val="00F738DA"/>
    <w:rsid w:val="00F73F3C"/>
    <w:rsid w:val="00F7418A"/>
    <w:rsid w:val="00F752A5"/>
    <w:rsid w:val="00F755E3"/>
    <w:rsid w:val="00F75A30"/>
    <w:rsid w:val="00F75F41"/>
    <w:rsid w:val="00F76168"/>
    <w:rsid w:val="00F80595"/>
    <w:rsid w:val="00F80C31"/>
    <w:rsid w:val="00F80FDD"/>
    <w:rsid w:val="00F812AA"/>
    <w:rsid w:val="00F8223B"/>
    <w:rsid w:val="00F831B2"/>
    <w:rsid w:val="00F8390B"/>
    <w:rsid w:val="00F83C6B"/>
    <w:rsid w:val="00F857E9"/>
    <w:rsid w:val="00F93E46"/>
    <w:rsid w:val="00F94088"/>
    <w:rsid w:val="00F945A4"/>
    <w:rsid w:val="00F954E4"/>
    <w:rsid w:val="00F96244"/>
    <w:rsid w:val="00F9675D"/>
    <w:rsid w:val="00F96BD8"/>
    <w:rsid w:val="00F96DDB"/>
    <w:rsid w:val="00F976C5"/>
    <w:rsid w:val="00F97850"/>
    <w:rsid w:val="00F97D95"/>
    <w:rsid w:val="00FA0622"/>
    <w:rsid w:val="00FA0B01"/>
    <w:rsid w:val="00FA12C5"/>
    <w:rsid w:val="00FA12C6"/>
    <w:rsid w:val="00FA15D4"/>
    <w:rsid w:val="00FA2C67"/>
    <w:rsid w:val="00FA34B6"/>
    <w:rsid w:val="00FA395C"/>
    <w:rsid w:val="00FA42A9"/>
    <w:rsid w:val="00FA42AF"/>
    <w:rsid w:val="00FA503E"/>
    <w:rsid w:val="00FA52BD"/>
    <w:rsid w:val="00FA5B68"/>
    <w:rsid w:val="00FA6C4B"/>
    <w:rsid w:val="00FA7AA6"/>
    <w:rsid w:val="00FB0776"/>
    <w:rsid w:val="00FB204B"/>
    <w:rsid w:val="00FB2652"/>
    <w:rsid w:val="00FB2CB0"/>
    <w:rsid w:val="00FB43D7"/>
    <w:rsid w:val="00FB4403"/>
    <w:rsid w:val="00FB443E"/>
    <w:rsid w:val="00FB45BD"/>
    <w:rsid w:val="00FB52C1"/>
    <w:rsid w:val="00FB52FF"/>
    <w:rsid w:val="00FB5824"/>
    <w:rsid w:val="00FC089C"/>
    <w:rsid w:val="00FC13EE"/>
    <w:rsid w:val="00FC15A9"/>
    <w:rsid w:val="00FC1851"/>
    <w:rsid w:val="00FC1946"/>
    <w:rsid w:val="00FC2A32"/>
    <w:rsid w:val="00FC307E"/>
    <w:rsid w:val="00FC37B6"/>
    <w:rsid w:val="00FC3914"/>
    <w:rsid w:val="00FC411F"/>
    <w:rsid w:val="00FC5AE1"/>
    <w:rsid w:val="00FC7195"/>
    <w:rsid w:val="00FD1C11"/>
    <w:rsid w:val="00FD30DA"/>
    <w:rsid w:val="00FD3EFC"/>
    <w:rsid w:val="00FD4772"/>
    <w:rsid w:val="00FD7993"/>
    <w:rsid w:val="00FE05B3"/>
    <w:rsid w:val="00FE1ABE"/>
    <w:rsid w:val="00FE21AE"/>
    <w:rsid w:val="00FE24FF"/>
    <w:rsid w:val="00FE47E6"/>
    <w:rsid w:val="00FE5C8B"/>
    <w:rsid w:val="00FE5CE1"/>
    <w:rsid w:val="00FE684C"/>
    <w:rsid w:val="00FE69D5"/>
    <w:rsid w:val="00FE745B"/>
    <w:rsid w:val="00FF02B3"/>
    <w:rsid w:val="00FF1242"/>
    <w:rsid w:val="00FF1A30"/>
    <w:rsid w:val="00FF1B25"/>
    <w:rsid w:val="00FF4F2B"/>
    <w:rsid w:val="00FF57DC"/>
    <w:rsid w:val="00FF64A5"/>
    <w:rsid w:val="00FF6572"/>
    <w:rsid w:val="00FF66C0"/>
    <w:rsid w:val="00FF6940"/>
    <w:rsid w:val="00FF70C0"/>
    <w:rsid w:val="020B5EE9"/>
    <w:rsid w:val="22551083"/>
    <w:rsid w:val="702079CE"/>
    <w:rsid w:val="77B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9B91BA"/>
  <w15:docId w15:val="{873257B4-DCBF-4837-A50E-D80EF15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D5"/>
    <w:pPr>
      <w:spacing w:after="160" w:line="259" w:lineRule="auto"/>
    </w:pPr>
    <w:rPr>
      <w:sz w:val="22"/>
      <w:lang w:val="id-ID" w:bidi="hi-IN"/>
    </w:rPr>
  </w:style>
  <w:style w:type="paragraph" w:styleId="Heading1">
    <w:name w:val="heading 1"/>
    <w:basedOn w:val="ListParagraph"/>
    <w:next w:val="Normal"/>
    <w:link w:val="Heading1Char"/>
    <w:uiPriority w:val="9"/>
    <w:qFormat/>
    <w:pPr>
      <w:spacing w:line="360" w:lineRule="auto"/>
      <w:ind w:left="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pPr>
      <w:numPr>
        <w:numId w:val="1"/>
      </w:numPr>
      <w:spacing w:line="360" w:lineRule="auto"/>
      <w:ind w:left="284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pPr>
      <w:numPr>
        <w:numId w:val="2"/>
      </w:numPr>
      <w:spacing w:line="360" w:lineRule="auto"/>
      <w:ind w:left="284" w:hanging="284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bidi="ar-SA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7928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660"/>
        <w:tab w:val="right" w:leader="dot" w:pos="7928"/>
      </w:tabs>
      <w:spacing w:after="100" w:line="480" w:lineRule="auto"/>
      <w:ind w:left="220"/>
    </w:pPr>
    <w:rPr>
      <w:rFonts w:ascii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subbabii">
    <w:name w:val="sub bab ii"/>
    <w:basedOn w:val="Heading2"/>
    <w:link w:val="subbabiiChar"/>
    <w:qFormat/>
    <w:pPr>
      <w:numPr>
        <w:numId w:val="0"/>
      </w:numPr>
      <w:ind w:left="284" w:hanging="284"/>
    </w:pPr>
    <w:rPr>
      <w:b w:val="0"/>
      <w:bCs w:val="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subbabiiChar">
    <w:name w:val="sub bab ii Char"/>
    <w:basedOn w:val="Heading2Char"/>
    <w:link w:val="subbabii"/>
    <w:rPr>
      <w:rFonts w:ascii="Times New Roman" w:hAnsi="Times New Roman" w:cs="Times New Roman"/>
      <w:b w:val="0"/>
      <w:bCs w:val="0"/>
      <w:sz w:val="24"/>
      <w:szCs w:val="24"/>
      <w:lang w:bidi="ar-SA"/>
    </w:rPr>
  </w:style>
  <w:style w:type="paragraph" w:customStyle="1" w:styleId="subbab3">
    <w:name w:val="sub bab 3"/>
    <w:basedOn w:val="Heading2"/>
    <w:link w:val="subbab3Char"/>
    <w:qFormat/>
    <w:pPr>
      <w:numPr>
        <w:numId w:val="0"/>
      </w:numPr>
      <w:ind w:left="284" w:hanging="284"/>
    </w:pPr>
    <w:rPr>
      <w:b w:val="0"/>
      <w:bCs w:val="0"/>
    </w:rPr>
  </w:style>
  <w:style w:type="paragraph" w:customStyle="1" w:styleId="Style1">
    <w:name w:val="Style1"/>
    <w:basedOn w:val="Heading2"/>
    <w:link w:val="Style1Char"/>
    <w:qFormat/>
    <w:pPr>
      <w:numPr>
        <w:numId w:val="3"/>
      </w:numPr>
      <w:ind w:left="284" w:hanging="284"/>
    </w:pPr>
    <w:rPr>
      <w:b w:val="0"/>
      <w:bCs w:val="0"/>
    </w:rPr>
  </w:style>
  <w:style w:type="character" w:customStyle="1" w:styleId="subbab3Char">
    <w:name w:val="sub bab 3 Char"/>
    <w:basedOn w:val="Heading2Char"/>
    <w:link w:val="subbab3"/>
    <w:rPr>
      <w:rFonts w:ascii="Times New Roman" w:hAnsi="Times New Roman" w:cs="Times New Roman"/>
      <w:b w:val="0"/>
      <w:bCs w:val="0"/>
      <w:sz w:val="24"/>
      <w:szCs w:val="24"/>
      <w:lang w:bidi="ar-SA"/>
    </w:rPr>
  </w:style>
  <w:style w:type="paragraph" w:customStyle="1" w:styleId="subbab31">
    <w:name w:val="sub bab 3.1"/>
    <w:basedOn w:val="Heading2"/>
    <w:link w:val="subbab31Char"/>
    <w:qFormat/>
    <w:pPr>
      <w:numPr>
        <w:numId w:val="4"/>
      </w:numPr>
      <w:ind w:left="284" w:hanging="284"/>
    </w:pPr>
    <w:rPr>
      <w:bCs w:val="0"/>
    </w:rPr>
  </w:style>
  <w:style w:type="character" w:customStyle="1" w:styleId="Style1Char">
    <w:name w:val="Style1 Char"/>
    <w:basedOn w:val="Heading2Char"/>
    <w:link w:val="Style1"/>
    <w:rPr>
      <w:rFonts w:ascii="Times New Roman" w:hAnsi="Times New Roman" w:cs="Times New Roman"/>
      <w:b w:val="0"/>
      <w:bCs w:val="0"/>
      <w:sz w:val="24"/>
      <w:szCs w:val="24"/>
      <w:lang w:bidi="ar-SA"/>
    </w:rPr>
  </w:style>
  <w:style w:type="paragraph" w:customStyle="1" w:styleId="subbab3c">
    <w:name w:val="sub bab 3c"/>
    <w:basedOn w:val="Heading3"/>
    <w:link w:val="subbab3cChar"/>
    <w:qFormat/>
    <w:pPr>
      <w:numPr>
        <w:numId w:val="5"/>
      </w:numPr>
      <w:ind w:left="284" w:hanging="284"/>
    </w:pPr>
    <w:rPr>
      <w:bCs w:val="0"/>
    </w:rPr>
  </w:style>
  <w:style w:type="character" w:customStyle="1" w:styleId="subbab31Char">
    <w:name w:val="sub bab 3.1 Char"/>
    <w:basedOn w:val="Heading2Char"/>
    <w:link w:val="subbab31"/>
    <w:rPr>
      <w:rFonts w:ascii="Times New Roman" w:hAnsi="Times New Roman" w:cs="Times New Roman"/>
      <w:b/>
      <w:bCs w:val="0"/>
      <w:sz w:val="24"/>
      <w:szCs w:val="24"/>
      <w:lang w:bidi="ar-SA"/>
    </w:rPr>
  </w:style>
  <w:style w:type="paragraph" w:customStyle="1" w:styleId="subbab3f">
    <w:name w:val="sub bab 3f"/>
    <w:basedOn w:val="Heading3"/>
    <w:link w:val="subbab3fChar"/>
    <w:qFormat/>
    <w:pPr>
      <w:numPr>
        <w:numId w:val="6"/>
      </w:numPr>
    </w:pPr>
    <w:rPr>
      <w:bCs w:val="0"/>
      <w:color w:val="000000" w:themeColor="text1"/>
    </w:rPr>
  </w:style>
  <w:style w:type="character" w:customStyle="1" w:styleId="subbab3cChar">
    <w:name w:val="sub bab 3c Char"/>
    <w:basedOn w:val="Heading3Char"/>
    <w:link w:val="subbab3c"/>
    <w:rPr>
      <w:rFonts w:ascii="Times New Roman" w:hAnsi="Times New Roman" w:cs="Times New Roman"/>
      <w:b/>
      <w:bCs w:val="0"/>
      <w:sz w:val="24"/>
      <w:szCs w:val="24"/>
      <w:lang w:bidi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subbab3fChar">
    <w:name w:val="sub bab 3f Char"/>
    <w:basedOn w:val="Heading3Char"/>
    <w:link w:val="subbab3f"/>
    <w:rPr>
      <w:rFonts w:ascii="Times New Roman" w:hAnsi="Times New Roman" w:cs="Times New Roman"/>
      <w:b/>
      <w:bCs w:val="0"/>
      <w:color w:val="000000" w:themeColor="text1"/>
      <w:sz w:val="24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id" w:bidi="ar-SA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xl66">
    <w:name w:val="xl6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xl67">
    <w:name w:val="xl67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ar-SA"/>
    </w:rPr>
  </w:style>
  <w:style w:type="paragraph" w:customStyle="1" w:styleId="xl72">
    <w:name w:val="xl72"/>
    <w:basedOn w:val="Normal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xl73">
    <w:name w:val="xl73"/>
    <w:basedOn w:val="Normal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customStyle="1" w:styleId="GridTable1Light1">
    <w:name w:val="Grid Table 1 Light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1">
    <w:name w:val="Grid Table 6 Colorful1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18"/>
    </w:rPr>
  </w:style>
  <w:style w:type="character" w:customStyle="1" w:styleId="ListParagraphChar">
    <w:name w:val="List Paragraph Char"/>
    <w:link w:val="ListParagraph"/>
    <w:uiPriority w:val="1"/>
    <w:qFormat/>
    <w:locked/>
    <w:rPr>
      <w:szCs w:val="22"/>
      <w:lang w:bidi="ar-SA"/>
    </w:rPr>
  </w:style>
  <w:style w:type="table" w:styleId="TableGridLight">
    <w:name w:val="Grid Table Light"/>
    <w:basedOn w:val="TableNormal"/>
    <w:uiPriority w:val="40"/>
    <w:rsid w:val="007D7E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ynqvb">
    <w:name w:val="rynqvb"/>
    <w:basedOn w:val="DefaultParagraphFont"/>
    <w:rsid w:val="006326BD"/>
  </w:style>
  <w:style w:type="table" w:styleId="PlainTable4">
    <w:name w:val="Plain Table 4"/>
    <w:basedOn w:val="TableNormal"/>
    <w:uiPriority w:val="44"/>
    <w:rsid w:val="00EB4A12"/>
    <w:rPr>
      <w:sz w:val="22"/>
      <w:lang w:val="id-ID" w:bidi="hi-I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109FA-E740-475F-B023-2933E21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Putri</dc:creator>
  <cp:lastModifiedBy>Dita Putri Ari Santi</cp:lastModifiedBy>
  <cp:revision>10</cp:revision>
  <cp:lastPrinted>2025-02-02T15:42:00Z</cp:lastPrinted>
  <dcterms:created xsi:type="dcterms:W3CDTF">2025-02-03T23:34:00Z</dcterms:created>
  <dcterms:modified xsi:type="dcterms:W3CDTF">2025-02-25T00:34:00Z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16ea6a09-32f7-3402-866b-65dc0fecf479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KSOProductBuildVer">
    <vt:lpwstr>1033-12.2.0.19805</vt:lpwstr>
  </property>
  <property fmtid="{D5CDD505-2E9C-101B-9397-08002B2CF9AE}" pid="26" name="ICV">
    <vt:lpwstr>510986037FBA4F3494F512BEF33F2AB1_13</vt:lpwstr>
  </property>
</Properties>
</file>