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8BC5" w14:textId="77777777" w:rsidR="00D84C37" w:rsidRPr="00985D8A" w:rsidRDefault="00D84C37" w:rsidP="00D84C37">
      <w:pPr>
        <w:spacing w:line="360" w:lineRule="auto"/>
        <w:jc w:val="center"/>
        <w:rPr>
          <w:rFonts w:ascii="Times New Roman" w:hAnsi="Times New Roman" w:cs="Times New Roman"/>
          <w:b/>
          <w:bCs/>
          <w:sz w:val="36"/>
          <w:szCs w:val="36"/>
          <w:lang w:val="fi-FI"/>
        </w:rPr>
      </w:pPr>
      <w:r>
        <w:rPr>
          <w:rFonts w:ascii="Times New Roman" w:hAnsi="Times New Roman" w:cs="Times New Roman"/>
          <w:b/>
          <w:bCs/>
          <w:sz w:val="36"/>
          <w:szCs w:val="36"/>
          <w:lang w:val="fi-FI"/>
        </w:rPr>
        <w:t>PEMIDANAAN</w:t>
      </w:r>
      <w:r w:rsidRPr="00985D8A">
        <w:rPr>
          <w:rFonts w:ascii="Times New Roman" w:hAnsi="Times New Roman" w:cs="Times New Roman"/>
          <w:b/>
          <w:bCs/>
          <w:sz w:val="36"/>
          <w:szCs w:val="36"/>
          <w:lang w:val="fi-FI"/>
        </w:rPr>
        <w:t xml:space="preserve"> </w:t>
      </w:r>
      <w:r>
        <w:rPr>
          <w:rFonts w:ascii="Times New Roman" w:hAnsi="Times New Roman" w:cs="Times New Roman"/>
          <w:b/>
          <w:bCs/>
          <w:sz w:val="36"/>
          <w:szCs w:val="36"/>
          <w:lang w:val="fi-FI"/>
        </w:rPr>
        <w:t>TERHADAP</w:t>
      </w:r>
      <w:r w:rsidRPr="00985D8A">
        <w:rPr>
          <w:rFonts w:ascii="Times New Roman" w:hAnsi="Times New Roman" w:cs="Times New Roman"/>
          <w:b/>
          <w:bCs/>
          <w:sz w:val="36"/>
          <w:szCs w:val="36"/>
          <w:lang w:val="fi-FI"/>
        </w:rPr>
        <w:t xml:space="preserve"> ANAK SEBAGAI PELAKU TINDAK PIDANA PERSETUBUHAN</w:t>
      </w:r>
    </w:p>
    <w:p w14:paraId="71D3DE2E" w14:textId="77777777" w:rsidR="00D84C37" w:rsidRPr="00985D8A" w:rsidRDefault="00D84C37" w:rsidP="00D84C37">
      <w:pPr>
        <w:spacing w:line="360" w:lineRule="auto"/>
        <w:jc w:val="center"/>
        <w:rPr>
          <w:rFonts w:ascii="Times New Roman" w:hAnsi="Times New Roman" w:cs="Times New Roman"/>
          <w:b/>
          <w:bCs/>
          <w:sz w:val="36"/>
          <w:szCs w:val="36"/>
          <w:lang w:val="fi-FI"/>
        </w:rPr>
      </w:pPr>
      <w:r w:rsidRPr="00985D8A">
        <w:rPr>
          <w:rFonts w:ascii="Times New Roman" w:hAnsi="Times New Roman" w:cs="Times New Roman"/>
          <w:b/>
          <w:bCs/>
          <w:sz w:val="36"/>
          <w:szCs w:val="36"/>
          <w:lang w:val="fi-FI"/>
        </w:rPr>
        <w:t>(Analisa Putusan Nomor: 1/Pid.Sus-Anak/2023/PN Tgl)</w:t>
      </w:r>
    </w:p>
    <w:p w14:paraId="67FF6DD7" w14:textId="77777777" w:rsidR="00D84C37" w:rsidRPr="00985D8A" w:rsidRDefault="0065165D" w:rsidP="00D84C37">
      <w:pPr>
        <w:spacing w:line="276" w:lineRule="auto"/>
        <w:jc w:val="center"/>
        <w:rPr>
          <w:rFonts w:ascii="Times New Roman" w:hAnsi="Times New Roman" w:cs="Times New Roman"/>
          <w:b/>
          <w:bCs/>
          <w:sz w:val="36"/>
          <w:szCs w:val="36"/>
          <w:lang w:val="fi-FI"/>
        </w:rPr>
      </w:pPr>
      <w:r>
        <w:rPr>
          <w:noProof/>
        </w:rPr>
        <w:drawing>
          <wp:anchor distT="0" distB="0" distL="114300" distR="114300" simplePos="0" relativeHeight="251661312" behindDoc="0" locked="0" layoutInCell="1" allowOverlap="1" wp14:anchorId="3F70EB9B" wp14:editId="6A0B61B0">
            <wp:simplePos x="0" y="0"/>
            <wp:positionH relativeFrom="column">
              <wp:posOffset>1539326</wp:posOffset>
            </wp:positionH>
            <wp:positionV relativeFrom="paragraph">
              <wp:posOffset>251945</wp:posOffset>
            </wp:positionV>
            <wp:extent cx="1809750" cy="180594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80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5B6EF" w14:textId="77777777" w:rsidR="00D84C37" w:rsidRPr="00985D8A" w:rsidRDefault="00D84C37" w:rsidP="00D84C37">
      <w:pPr>
        <w:spacing w:line="276" w:lineRule="auto"/>
        <w:jc w:val="center"/>
        <w:rPr>
          <w:rFonts w:ascii="Times New Roman" w:hAnsi="Times New Roman" w:cs="Times New Roman"/>
          <w:b/>
          <w:bCs/>
          <w:sz w:val="36"/>
          <w:szCs w:val="36"/>
          <w:lang w:val="fi-FI"/>
        </w:rPr>
      </w:pPr>
    </w:p>
    <w:p w14:paraId="3AE7C2E5" w14:textId="77777777" w:rsidR="00D84C37" w:rsidRPr="00985D8A" w:rsidRDefault="00D84C37" w:rsidP="00D84C37">
      <w:pPr>
        <w:rPr>
          <w:rFonts w:ascii="Times New Roman" w:hAnsi="Times New Roman" w:cs="Times New Roman"/>
          <w:sz w:val="36"/>
          <w:szCs w:val="36"/>
          <w:lang w:val="fi-FI"/>
        </w:rPr>
      </w:pPr>
    </w:p>
    <w:p w14:paraId="682C9D63" w14:textId="77777777" w:rsidR="00D84C37" w:rsidRPr="00985D8A" w:rsidRDefault="00D84C37" w:rsidP="00D84C37">
      <w:pPr>
        <w:rPr>
          <w:rFonts w:ascii="Times New Roman" w:hAnsi="Times New Roman" w:cs="Times New Roman"/>
          <w:sz w:val="36"/>
          <w:szCs w:val="36"/>
          <w:lang w:val="fi-FI"/>
        </w:rPr>
      </w:pPr>
    </w:p>
    <w:p w14:paraId="129EC2C6" w14:textId="77777777" w:rsidR="00D84C37" w:rsidRPr="00985D8A" w:rsidRDefault="00D84C37" w:rsidP="00D84C37">
      <w:pPr>
        <w:rPr>
          <w:rFonts w:ascii="Times New Roman" w:hAnsi="Times New Roman" w:cs="Times New Roman"/>
          <w:sz w:val="36"/>
          <w:szCs w:val="36"/>
          <w:lang w:val="fi-FI"/>
        </w:rPr>
      </w:pPr>
    </w:p>
    <w:p w14:paraId="6FA2D74E" w14:textId="77777777" w:rsidR="00D84C37" w:rsidRPr="00985D8A" w:rsidRDefault="00D84C37" w:rsidP="00D84C37">
      <w:pPr>
        <w:rPr>
          <w:rFonts w:ascii="Times New Roman" w:hAnsi="Times New Roman" w:cs="Times New Roman"/>
          <w:b/>
          <w:bCs/>
          <w:sz w:val="36"/>
          <w:szCs w:val="36"/>
          <w:lang w:val="fi-FI"/>
        </w:rPr>
      </w:pPr>
    </w:p>
    <w:p w14:paraId="552AC013" w14:textId="77777777" w:rsidR="00D84C37" w:rsidRPr="00985D8A" w:rsidRDefault="00D84C37" w:rsidP="00D84C37">
      <w:pPr>
        <w:spacing w:line="36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SKRIPSI</w:t>
      </w:r>
    </w:p>
    <w:p w14:paraId="641772BD" w14:textId="77777777" w:rsidR="00D84C37" w:rsidRPr="00985D8A" w:rsidRDefault="00D84C37" w:rsidP="00D84C37">
      <w:pPr>
        <w:spacing w:line="360" w:lineRule="auto"/>
        <w:jc w:val="center"/>
        <w:rPr>
          <w:rFonts w:ascii="Times New Roman" w:hAnsi="Times New Roman" w:cs="Times New Roman"/>
          <w:b/>
          <w:bCs/>
          <w:sz w:val="24"/>
          <w:szCs w:val="24"/>
          <w:lang w:val="fi-FI"/>
        </w:rPr>
      </w:pPr>
      <w:r w:rsidRPr="00985D8A">
        <w:rPr>
          <w:rFonts w:ascii="Times New Roman" w:hAnsi="Times New Roman" w:cs="Times New Roman"/>
          <w:b/>
          <w:bCs/>
          <w:sz w:val="24"/>
          <w:szCs w:val="24"/>
          <w:lang w:val="fi-FI"/>
        </w:rPr>
        <w:t>Diajukan Untuk Memenuhi Tugas dan Melengkapi Syarat Guna Memperoleh Gelar Sarjana Strata 1 dalam Ilmu Hukum</w:t>
      </w:r>
    </w:p>
    <w:p w14:paraId="7299B4B1" w14:textId="77777777" w:rsidR="00D84C37" w:rsidRPr="00985D8A" w:rsidRDefault="00D84C37" w:rsidP="00D84C37">
      <w:pPr>
        <w:spacing w:line="360" w:lineRule="auto"/>
        <w:jc w:val="center"/>
        <w:rPr>
          <w:rFonts w:ascii="Times New Roman" w:hAnsi="Times New Roman" w:cs="Times New Roman"/>
          <w:b/>
          <w:bCs/>
          <w:sz w:val="24"/>
          <w:szCs w:val="24"/>
          <w:lang w:val="fi-FI"/>
        </w:rPr>
      </w:pPr>
    </w:p>
    <w:p w14:paraId="0DB5EA0F" w14:textId="77777777" w:rsidR="00D84C37" w:rsidRPr="00985D8A" w:rsidRDefault="00D84C37" w:rsidP="00D84C37">
      <w:pPr>
        <w:spacing w:line="360" w:lineRule="auto"/>
        <w:jc w:val="center"/>
        <w:rPr>
          <w:rFonts w:ascii="Times New Roman" w:hAnsi="Times New Roman" w:cs="Times New Roman"/>
          <w:b/>
          <w:bCs/>
          <w:sz w:val="24"/>
          <w:szCs w:val="24"/>
          <w:lang w:val="fi-FI"/>
        </w:rPr>
      </w:pPr>
      <w:r w:rsidRPr="00985D8A">
        <w:rPr>
          <w:rFonts w:ascii="Times New Roman" w:hAnsi="Times New Roman" w:cs="Times New Roman"/>
          <w:b/>
          <w:bCs/>
          <w:sz w:val="24"/>
          <w:szCs w:val="24"/>
          <w:lang w:val="fi-FI"/>
        </w:rPr>
        <w:t>Oleh:</w:t>
      </w:r>
    </w:p>
    <w:p w14:paraId="16E0E964" w14:textId="77777777" w:rsidR="00D84C37" w:rsidRPr="00985D8A" w:rsidRDefault="00D84C37" w:rsidP="00D84C37">
      <w:pPr>
        <w:spacing w:line="360" w:lineRule="auto"/>
        <w:jc w:val="center"/>
        <w:rPr>
          <w:rFonts w:ascii="Times New Roman" w:hAnsi="Times New Roman" w:cs="Times New Roman"/>
          <w:b/>
          <w:bCs/>
          <w:sz w:val="24"/>
          <w:szCs w:val="24"/>
          <w:lang w:val="fi-FI"/>
        </w:rPr>
      </w:pPr>
      <w:r w:rsidRPr="00985D8A">
        <w:rPr>
          <w:rFonts w:ascii="Times New Roman" w:hAnsi="Times New Roman" w:cs="Times New Roman"/>
          <w:b/>
          <w:bCs/>
          <w:sz w:val="24"/>
          <w:szCs w:val="24"/>
          <w:lang w:val="fi-FI"/>
        </w:rPr>
        <w:t>Milla Rizki Mauliditia</w:t>
      </w:r>
    </w:p>
    <w:p w14:paraId="4D664DAF" w14:textId="77777777" w:rsidR="00D84C37" w:rsidRPr="00985D8A" w:rsidRDefault="00D84C37" w:rsidP="00D84C37">
      <w:pPr>
        <w:spacing w:line="360" w:lineRule="auto"/>
        <w:jc w:val="center"/>
        <w:rPr>
          <w:rFonts w:ascii="Times New Roman" w:hAnsi="Times New Roman" w:cs="Times New Roman"/>
          <w:b/>
          <w:bCs/>
          <w:sz w:val="24"/>
          <w:szCs w:val="24"/>
          <w:lang w:val="fi-FI"/>
        </w:rPr>
      </w:pPr>
      <w:r w:rsidRPr="00985D8A">
        <w:rPr>
          <w:rFonts w:ascii="Times New Roman" w:hAnsi="Times New Roman" w:cs="Times New Roman"/>
          <w:b/>
          <w:bCs/>
          <w:sz w:val="24"/>
          <w:szCs w:val="24"/>
          <w:lang w:val="fi-FI"/>
        </w:rPr>
        <w:t>5121600231</w:t>
      </w:r>
    </w:p>
    <w:p w14:paraId="68BF20CB" w14:textId="77777777" w:rsidR="00D84C37" w:rsidRPr="00985D8A" w:rsidRDefault="00D84C37" w:rsidP="00D84C37">
      <w:pPr>
        <w:jc w:val="center"/>
        <w:rPr>
          <w:rFonts w:ascii="Times New Roman" w:hAnsi="Times New Roman" w:cs="Times New Roman"/>
          <w:b/>
          <w:bCs/>
          <w:sz w:val="24"/>
          <w:szCs w:val="24"/>
          <w:lang w:val="fi-FI"/>
        </w:rPr>
      </w:pPr>
    </w:p>
    <w:p w14:paraId="0759ED02" w14:textId="77777777" w:rsidR="00D84C37" w:rsidRPr="00985D8A" w:rsidRDefault="00D84C37" w:rsidP="00D84C37">
      <w:pPr>
        <w:jc w:val="center"/>
        <w:rPr>
          <w:rFonts w:ascii="Times New Roman" w:hAnsi="Times New Roman" w:cs="Times New Roman"/>
          <w:b/>
          <w:bCs/>
          <w:sz w:val="28"/>
          <w:szCs w:val="28"/>
          <w:lang w:val="fi-FI"/>
        </w:rPr>
      </w:pPr>
      <w:r w:rsidRPr="00985D8A">
        <w:rPr>
          <w:rFonts w:ascii="Times New Roman" w:hAnsi="Times New Roman" w:cs="Times New Roman"/>
          <w:b/>
          <w:bCs/>
          <w:sz w:val="28"/>
          <w:szCs w:val="28"/>
          <w:lang w:val="fi-FI"/>
        </w:rPr>
        <w:t>FAKULTAS HUKUM</w:t>
      </w:r>
    </w:p>
    <w:p w14:paraId="1FE6105D" w14:textId="77777777" w:rsidR="00D84C37" w:rsidRPr="001F6FC5" w:rsidRDefault="00D84C37" w:rsidP="00D84C37">
      <w:pPr>
        <w:jc w:val="center"/>
        <w:rPr>
          <w:rFonts w:ascii="Times New Roman" w:hAnsi="Times New Roman" w:cs="Times New Roman"/>
          <w:b/>
          <w:bCs/>
          <w:sz w:val="28"/>
          <w:szCs w:val="28"/>
        </w:rPr>
      </w:pPr>
      <w:r w:rsidRPr="001F6FC5">
        <w:rPr>
          <w:rFonts w:ascii="Times New Roman" w:hAnsi="Times New Roman" w:cs="Times New Roman"/>
          <w:b/>
          <w:bCs/>
          <w:sz w:val="28"/>
          <w:szCs w:val="28"/>
        </w:rPr>
        <w:t xml:space="preserve">UNIVERSITAS PANCASAKTI TEGAL </w:t>
      </w:r>
    </w:p>
    <w:p w14:paraId="580E80D2" w14:textId="77777777" w:rsidR="00895C2B" w:rsidRDefault="00D84C37" w:rsidP="00D84C37">
      <w:pPr>
        <w:jc w:val="center"/>
        <w:rPr>
          <w:rFonts w:ascii="Times New Roman" w:hAnsi="Times New Roman" w:cs="Times New Roman"/>
          <w:b/>
          <w:bCs/>
          <w:sz w:val="28"/>
          <w:szCs w:val="28"/>
        </w:rPr>
      </w:pPr>
      <w:r w:rsidRPr="001F6FC5">
        <w:rPr>
          <w:rFonts w:ascii="Times New Roman" w:hAnsi="Times New Roman" w:cs="Times New Roman"/>
          <w:b/>
          <w:bCs/>
          <w:sz w:val="28"/>
          <w:szCs w:val="28"/>
        </w:rPr>
        <w:t>2025</w:t>
      </w:r>
    </w:p>
    <w:p w14:paraId="438AFBCA" w14:textId="77777777" w:rsidR="00133582" w:rsidRDefault="00133582" w:rsidP="00133582">
      <w:pPr>
        <w:rPr>
          <w:rFonts w:ascii="Times New Roman" w:hAnsi="Times New Roman" w:cs="Times New Roman"/>
          <w:b/>
          <w:bCs/>
          <w:sz w:val="28"/>
          <w:szCs w:val="28"/>
        </w:rPr>
      </w:pPr>
    </w:p>
    <w:p w14:paraId="4F284509" w14:textId="77777777" w:rsidR="005A18AD" w:rsidRDefault="005A18AD" w:rsidP="00133582">
      <w:pPr>
        <w:rPr>
          <w:rFonts w:ascii="Times New Roman" w:hAnsi="Times New Roman" w:cs="Times New Roman"/>
          <w:b/>
          <w:bCs/>
          <w:sz w:val="28"/>
          <w:szCs w:val="28"/>
        </w:rPr>
        <w:sectPr w:rsidR="005A18AD" w:rsidSect="00070A8A">
          <w:headerReference w:type="default" r:id="rId9"/>
          <w:footerReference w:type="default" r:id="rId10"/>
          <w:footerReference w:type="first" r:id="rId11"/>
          <w:pgSz w:w="11906" w:h="16838" w:code="9"/>
          <w:pgMar w:top="2268" w:right="1701" w:bottom="1701" w:left="2268" w:header="708" w:footer="708" w:gutter="0"/>
          <w:pgNumType w:fmt="lowerRoman" w:start="1"/>
          <w:cols w:space="708"/>
          <w:titlePg/>
          <w:docGrid w:linePitch="360"/>
        </w:sectPr>
      </w:pPr>
    </w:p>
    <w:p w14:paraId="7D115181" w14:textId="328B558D" w:rsidR="00133582" w:rsidRDefault="00133582" w:rsidP="00133582">
      <w:pPr>
        <w:rPr>
          <w:rFonts w:ascii="Times New Roman" w:hAnsi="Times New Roman" w:cs="Times New Roman"/>
          <w:b/>
          <w:bCs/>
          <w:sz w:val="28"/>
          <w:szCs w:val="28"/>
        </w:rPr>
      </w:pPr>
      <w:r>
        <w:rPr>
          <w:rFonts w:ascii="Times New Roman" w:hAnsi="Times New Roman" w:cs="Times New Roman"/>
          <w:b/>
          <w:bCs/>
          <w:noProof/>
          <w:sz w:val="28"/>
          <w:szCs w:val="28"/>
        </w:rPr>
        <w:lastRenderedPageBreak/>
        <w:drawing>
          <wp:anchor distT="0" distB="0" distL="114300" distR="114300" simplePos="0" relativeHeight="251662336" behindDoc="0" locked="0" layoutInCell="1" allowOverlap="1" wp14:anchorId="7F786D52" wp14:editId="65D9E536">
            <wp:simplePos x="0" y="0"/>
            <wp:positionH relativeFrom="column">
              <wp:posOffset>111218</wp:posOffset>
            </wp:positionH>
            <wp:positionV relativeFrom="paragraph">
              <wp:posOffset>-53169</wp:posOffset>
            </wp:positionV>
            <wp:extent cx="4824082" cy="5897367"/>
            <wp:effectExtent l="0" t="0" r="0" b="8255"/>
            <wp:wrapNone/>
            <wp:docPr id="913575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75501" name="Picture 913575501"/>
                    <pic:cNvPicPr/>
                  </pic:nvPicPr>
                  <pic:blipFill rotWithShape="1">
                    <a:blip r:embed="rId12">
                      <a:extLst>
                        <a:ext uri="{28A0092B-C50C-407E-A947-70E740481C1C}">
                          <a14:useLocalDpi xmlns:a14="http://schemas.microsoft.com/office/drawing/2010/main" val="0"/>
                        </a:ext>
                      </a:extLst>
                    </a:blip>
                    <a:srcRect t="7669" b="20163"/>
                    <a:stretch/>
                  </pic:blipFill>
                  <pic:spPr bwMode="auto">
                    <a:xfrm>
                      <a:off x="0" y="0"/>
                      <a:ext cx="4824095" cy="5897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2E3DA4" w14:textId="77777777" w:rsidR="00133582" w:rsidRPr="00133582" w:rsidRDefault="00133582" w:rsidP="00133582">
      <w:pPr>
        <w:rPr>
          <w:rFonts w:ascii="Times New Roman" w:hAnsi="Times New Roman" w:cs="Times New Roman"/>
          <w:sz w:val="28"/>
          <w:szCs w:val="28"/>
        </w:rPr>
      </w:pPr>
    </w:p>
    <w:p w14:paraId="558B006E" w14:textId="77777777" w:rsidR="00133582" w:rsidRPr="00133582" w:rsidRDefault="00133582" w:rsidP="00133582">
      <w:pPr>
        <w:rPr>
          <w:rFonts w:ascii="Times New Roman" w:hAnsi="Times New Roman" w:cs="Times New Roman"/>
          <w:sz w:val="28"/>
          <w:szCs w:val="28"/>
        </w:rPr>
      </w:pPr>
    </w:p>
    <w:p w14:paraId="1BB0A753" w14:textId="77777777" w:rsidR="00133582" w:rsidRPr="00133582" w:rsidRDefault="00133582" w:rsidP="00133582">
      <w:pPr>
        <w:rPr>
          <w:rFonts w:ascii="Times New Roman" w:hAnsi="Times New Roman" w:cs="Times New Roman"/>
          <w:sz w:val="28"/>
          <w:szCs w:val="28"/>
        </w:rPr>
      </w:pPr>
    </w:p>
    <w:p w14:paraId="71CCD8C5" w14:textId="77777777" w:rsidR="00133582" w:rsidRPr="00133582" w:rsidRDefault="00133582" w:rsidP="00133582">
      <w:pPr>
        <w:rPr>
          <w:rFonts w:ascii="Times New Roman" w:hAnsi="Times New Roman" w:cs="Times New Roman"/>
          <w:sz w:val="28"/>
          <w:szCs w:val="28"/>
        </w:rPr>
      </w:pPr>
    </w:p>
    <w:p w14:paraId="021654E1" w14:textId="77777777" w:rsidR="00133582" w:rsidRPr="00133582" w:rsidRDefault="00133582" w:rsidP="00133582">
      <w:pPr>
        <w:rPr>
          <w:rFonts w:ascii="Times New Roman" w:hAnsi="Times New Roman" w:cs="Times New Roman"/>
          <w:sz w:val="28"/>
          <w:szCs w:val="28"/>
        </w:rPr>
      </w:pPr>
    </w:p>
    <w:p w14:paraId="28B395ED" w14:textId="77777777" w:rsidR="00133582" w:rsidRPr="00133582" w:rsidRDefault="00133582" w:rsidP="00133582">
      <w:pPr>
        <w:rPr>
          <w:rFonts w:ascii="Times New Roman" w:hAnsi="Times New Roman" w:cs="Times New Roman"/>
          <w:sz w:val="28"/>
          <w:szCs w:val="28"/>
        </w:rPr>
      </w:pPr>
    </w:p>
    <w:p w14:paraId="5C3BA9C2" w14:textId="77777777" w:rsidR="00133582" w:rsidRPr="00133582" w:rsidRDefault="00133582" w:rsidP="00133582">
      <w:pPr>
        <w:rPr>
          <w:rFonts w:ascii="Times New Roman" w:hAnsi="Times New Roman" w:cs="Times New Roman"/>
          <w:sz w:val="28"/>
          <w:szCs w:val="28"/>
        </w:rPr>
      </w:pPr>
    </w:p>
    <w:p w14:paraId="41E10C1D" w14:textId="77777777" w:rsidR="00133582" w:rsidRPr="00133582" w:rsidRDefault="00133582" w:rsidP="00133582">
      <w:pPr>
        <w:rPr>
          <w:rFonts w:ascii="Times New Roman" w:hAnsi="Times New Roman" w:cs="Times New Roman"/>
          <w:sz w:val="28"/>
          <w:szCs w:val="28"/>
        </w:rPr>
      </w:pPr>
    </w:p>
    <w:p w14:paraId="4FC25CA7" w14:textId="77777777" w:rsidR="00133582" w:rsidRPr="00133582" w:rsidRDefault="00133582" w:rsidP="00133582">
      <w:pPr>
        <w:rPr>
          <w:rFonts w:ascii="Times New Roman" w:hAnsi="Times New Roman" w:cs="Times New Roman"/>
          <w:sz w:val="28"/>
          <w:szCs w:val="28"/>
        </w:rPr>
      </w:pPr>
    </w:p>
    <w:p w14:paraId="58D6E6D4" w14:textId="77777777" w:rsidR="00133582" w:rsidRPr="00133582" w:rsidRDefault="00133582" w:rsidP="00133582">
      <w:pPr>
        <w:rPr>
          <w:rFonts w:ascii="Times New Roman" w:hAnsi="Times New Roman" w:cs="Times New Roman"/>
          <w:sz w:val="28"/>
          <w:szCs w:val="28"/>
        </w:rPr>
      </w:pPr>
    </w:p>
    <w:p w14:paraId="1DF20D21" w14:textId="77777777" w:rsidR="00133582" w:rsidRPr="00133582" w:rsidRDefault="00133582" w:rsidP="00133582">
      <w:pPr>
        <w:rPr>
          <w:rFonts w:ascii="Times New Roman" w:hAnsi="Times New Roman" w:cs="Times New Roman"/>
          <w:sz w:val="28"/>
          <w:szCs w:val="28"/>
        </w:rPr>
      </w:pPr>
    </w:p>
    <w:p w14:paraId="78601043" w14:textId="77777777" w:rsidR="00133582" w:rsidRPr="00133582" w:rsidRDefault="00133582" w:rsidP="00133582">
      <w:pPr>
        <w:rPr>
          <w:rFonts w:ascii="Times New Roman" w:hAnsi="Times New Roman" w:cs="Times New Roman"/>
          <w:sz w:val="28"/>
          <w:szCs w:val="28"/>
        </w:rPr>
      </w:pPr>
    </w:p>
    <w:p w14:paraId="3BF6E6BA" w14:textId="77777777" w:rsidR="00133582" w:rsidRPr="00133582" w:rsidRDefault="00133582" w:rsidP="00133582">
      <w:pPr>
        <w:rPr>
          <w:rFonts w:ascii="Times New Roman" w:hAnsi="Times New Roman" w:cs="Times New Roman"/>
          <w:sz w:val="28"/>
          <w:szCs w:val="28"/>
        </w:rPr>
      </w:pPr>
    </w:p>
    <w:p w14:paraId="7C2E6B7E" w14:textId="77777777" w:rsidR="00133582" w:rsidRPr="00133582" w:rsidRDefault="00133582" w:rsidP="00133582">
      <w:pPr>
        <w:rPr>
          <w:rFonts w:ascii="Times New Roman" w:hAnsi="Times New Roman" w:cs="Times New Roman"/>
          <w:sz w:val="28"/>
          <w:szCs w:val="28"/>
        </w:rPr>
      </w:pPr>
    </w:p>
    <w:p w14:paraId="4B2DED89" w14:textId="77777777" w:rsidR="00133582" w:rsidRPr="00133582" w:rsidRDefault="00133582" w:rsidP="00133582">
      <w:pPr>
        <w:rPr>
          <w:rFonts w:ascii="Times New Roman" w:hAnsi="Times New Roman" w:cs="Times New Roman"/>
          <w:sz w:val="28"/>
          <w:szCs w:val="28"/>
        </w:rPr>
      </w:pPr>
    </w:p>
    <w:p w14:paraId="2DB81894" w14:textId="77777777" w:rsidR="00133582" w:rsidRPr="00133582" w:rsidRDefault="00133582" w:rsidP="00133582">
      <w:pPr>
        <w:rPr>
          <w:rFonts w:ascii="Times New Roman" w:hAnsi="Times New Roman" w:cs="Times New Roman"/>
          <w:sz w:val="28"/>
          <w:szCs w:val="28"/>
        </w:rPr>
      </w:pPr>
    </w:p>
    <w:p w14:paraId="5CA40319" w14:textId="77777777" w:rsidR="00133582" w:rsidRPr="00133582" w:rsidRDefault="00133582" w:rsidP="00133582">
      <w:pPr>
        <w:rPr>
          <w:rFonts w:ascii="Times New Roman" w:hAnsi="Times New Roman" w:cs="Times New Roman"/>
          <w:sz w:val="28"/>
          <w:szCs w:val="28"/>
        </w:rPr>
      </w:pPr>
    </w:p>
    <w:p w14:paraId="785FCFE9" w14:textId="77777777" w:rsidR="00133582" w:rsidRPr="00133582" w:rsidRDefault="00133582" w:rsidP="00133582">
      <w:pPr>
        <w:rPr>
          <w:rFonts w:ascii="Times New Roman" w:hAnsi="Times New Roman" w:cs="Times New Roman"/>
          <w:sz w:val="28"/>
          <w:szCs w:val="28"/>
        </w:rPr>
      </w:pPr>
    </w:p>
    <w:p w14:paraId="4638D834" w14:textId="77777777" w:rsidR="00133582" w:rsidRDefault="00133582" w:rsidP="00133582">
      <w:pPr>
        <w:rPr>
          <w:rFonts w:ascii="Times New Roman" w:hAnsi="Times New Roman" w:cs="Times New Roman"/>
          <w:b/>
          <w:bCs/>
          <w:sz w:val="28"/>
          <w:szCs w:val="28"/>
        </w:rPr>
      </w:pPr>
    </w:p>
    <w:p w14:paraId="4702821C" w14:textId="46464C61" w:rsidR="00133582" w:rsidRDefault="00133582" w:rsidP="00133582">
      <w:pPr>
        <w:tabs>
          <w:tab w:val="left" w:pos="6116"/>
        </w:tabs>
        <w:rPr>
          <w:rFonts w:ascii="Times New Roman" w:hAnsi="Times New Roman" w:cs="Times New Roman"/>
          <w:sz w:val="28"/>
          <w:szCs w:val="28"/>
        </w:rPr>
      </w:pPr>
      <w:r>
        <w:rPr>
          <w:rFonts w:ascii="Times New Roman" w:hAnsi="Times New Roman" w:cs="Times New Roman"/>
          <w:sz w:val="28"/>
          <w:szCs w:val="28"/>
        </w:rPr>
        <w:tab/>
      </w:r>
    </w:p>
    <w:p w14:paraId="4D4FE4EF" w14:textId="77777777" w:rsidR="00133582" w:rsidRDefault="00133582" w:rsidP="00133582">
      <w:pPr>
        <w:tabs>
          <w:tab w:val="left" w:pos="6116"/>
        </w:tabs>
        <w:rPr>
          <w:rFonts w:ascii="Times New Roman" w:hAnsi="Times New Roman" w:cs="Times New Roman"/>
          <w:sz w:val="28"/>
          <w:szCs w:val="28"/>
        </w:rPr>
      </w:pPr>
    </w:p>
    <w:p w14:paraId="03262E84" w14:textId="77777777" w:rsidR="00133582" w:rsidRDefault="00133582" w:rsidP="00133582">
      <w:pPr>
        <w:tabs>
          <w:tab w:val="left" w:pos="6116"/>
        </w:tabs>
        <w:rPr>
          <w:rFonts w:ascii="Times New Roman" w:hAnsi="Times New Roman" w:cs="Times New Roman"/>
          <w:sz w:val="28"/>
          <w:szCs w:val="28"/>
        </w:rPr>
      </w:pPr>
    </w:p>
    <w:p w14:paraId="43051BAB" w14:textId="77777777" w:rsidR="00133582" w:rsidRDefault="00133582" w:rsidP="00133582">
      <w:pPr>
        <w:tabs>
          <w:tab w:val="left" w:pos="6116"/>
        </w:tabs>
        <w:rPr>
          <w:rFonts w:ascii="Times New Roman" w:hAnsi="Times New Roman" w:cs="Times New Roman"/>
          <w:sz w:val="28"/>
          <w:szCs w:val="28"/>
        </w:rPr>
      </w:pPr>
    </w:p>
    <w:p w14:paraId="611504F8" w14:textId="77777777" w:rsidR="00133582" w:rsidRDefault="00133582" w:rsidP="00133582">
      <w:pPr>
        <w:tabs>
          <w:tab w:val="left" w:pos="6116"/>
        </w:tabs>
        <w:rPr>
          <w:rFonts w:ascii="Times New Roman" w:hAnsi="Times New Roman" w:cs="Times New Roman"/>
          <w:sz w:val="28"/>
          <w:szCs w:val="28"/>
        </w:rPr>
      </w:pPr>
    </w:p>
    <w:p w14:paraId="2367104F" w14:textId="6A633FF3" w:rsidR="00133582" w:rsidRDefault="00133582" w:rsidP="00133582">
      <w:pPr>
        <w:tabs>
          <w:tab w:val="left" w:pos="6116"/>
        </w:tabs>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7C993174" wp14:editId="3BC0C733">
            <wp:extent cx="4925060" cy="6092575"/>
            <wp:effectExtent l="0" t="0" r="8890" b="3810"/>
            <wp:docPr id="1166678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78442" name="Picture 1166678442"/>
                    <pic:cNvPicPr/>
                  </pic:nvPicPr>
                  <pic:blipFill rotWithShape="1">
                    <a:blip r:embed="rId13">
                      <a:extLst>
                        <a:ext uri="{28A0092B-C50C-407E-A947-70E740481C1C}">
                          <a14:useLocalDpi xmlns:a14="http://schemas.microsoft.com/office/drawing/2010/main" val="0"/>
                        </a:ext>
                      </a:extLst>
                    </a:blip>
                    <a:srcRect t="4149" b="21286"/>
                    <a:stretch/>
                  </pic:blipFill>
                  <pic:spPr bwMode="auto">
                    <a:xfrm>
                      <a:off x="0" y="0"/>
                      <a:ext cx="4925695" cy="6093361"/>
                    </a:xfrm>
                    <a:prstGeom prst="rect">
                      <a:avLst/>
                    </a:prstGeom>
                    <a:ln>
                      <a:noFill/>
                    </a:ln>
                    <a:extLst>
                      <a:ext uri="{53640926-AAD7-44D8-BBD7-CCE9431645EC}">
                        <a14:shadowObscured xmlns:a14="http://schemas.microsoft.com/office/drawing/2010/main"/>
                      </a:ext>
                    </a:extLst>
                  </pic:spPr>
                </pic:pic>
              </a:graphicData>
            </a:graphic>
          </wp:inline>
        </w:drawing>
      </w:r>
    </w:p>
    <w:p w14:paraId="334E43E6" w14:textId="77777777" w:rsidR="00133582" w:rsidRPr="00133582" w:rsidRDefault="00133582" w:rsidP="00133582">
      <w:pPr>
        <w:rPr>
          <w:rFonts w:ascii="Times New Roman" w:hAnsi="Times New Roman" w:cs="Times New Roman"/>
          <w:sz w:val="28"/>
          <w:szCs w:val="28"/>
        </w:rPr>
      </w:pPr>
    </w:p>
    <w:p w14:paraId="0BCF184D" w14:textId="77777777" w:rsidR="00133582" w:rsidRPr="00133582" w:rsidRDefault="00133582" w:rsidP="00133582">
      <w:pPr>
        <w:rPr>
          <w:rFonts w:ascii="Times New Roman" w:hAnsi="Times New Roman" w:cs="Times New Roman"/>
          <w:sz w:val="28"/>
          <w:szCs w:val="28"/>
        </w:rPr>
      </w:pPr>
    </w:p>
    <w:p w14:paraId="1F65C1C7" w14:textId="77777777" w:rsidR="00133582" w:rsidRPr="00133582" w:rsidRDefault="00133582" w:rsidP="00133582">
      <w:pPr>
        <w:rPr>
          <w:rFonts w:ascii="Times New Roman" w:hAnsi="Times New Roman" w:cs="Times New Roman"/>
          <w:sz w:val="28"/>
          <w:szCs w:val="28"/>
        </w:rPr>
      </w:pPr>
    </w:p>
    <w:p w14:paraId="116292B8" w14:textId="77777777" w:rsidR="00133582" w:rsidRPr="00133582" w:rsidRDefault="00133582" w:rsidP="00133582">
      <w:pPr>
        <w:rPr>
          <w:rFonts w:ascii="Times New Roman" w:hAnsi="Times New Roman" w:cs="Times New Roman"/>
          <w:sz w:val="28"/>
          <w:szCs w:val="28"/>
        </w:rPr>
      </w:pPr>
    </w:p>
    <w:p w14:paraId="50F6414D" w14:textId="77777777" w:rsidR="00133582" w:rsidRDefault="00133582" w:rsidP="00133582">
      <w:pPr>
        <w:rPr>
          <w:rFonts w:ascii="Times New Roman" w:hAnsi="Times New Roman" w:cs="Times New Roman"/>
          <w:noProof/>
          <w:sz w:val="28"/>
          <w:szCs w:val="28"/>
        </w:rPr>
      </w:pPr>
    </w:p>
    <w:p w14:paraId="6FE1FF4D" w14:textId="4C0C21EF" w:rsidR="00133582" w:rsidRDefault="00133582" w:rsidP="00133582">
      <w:pPr>
        <w:tabs>
          <w:tab w:val="left" w:pos="5825"/>
        </w:tabs>
        <w:rPr>
          <w:rFonts w:ascii="Times New Roman" w:hAnsi="Times New Roman" w:cs="Times New Roman"/>
          <w:sz w:val="28"/>
          <w:szCs w:val="28"/>
        </w:rPr>
      </w:pPr>
      <w:r>
        <w:rPr>
          <w:rFonts w:ascii="Times New Roman" w:hAnsi="Times New Roman" w:cs="Times New Roman"/>
          <w:sz w:val="28"/>
          <w:szCs w:val="28"/>
        </w:rPr>
        <w:tab/>
      </w:r>
    </w:p>
    <w:p w14:paraId="0112127B" w14:textId="31A06A4B" w:rsidR="00133582" w:rsidRDefault="00133582" w:rsidP="00133582">
      <w:pPr>
        <w:tabs>
          <w:tab w:val="left" w:pos="5825"/>
        </w:tabs>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721A8291" wp14:editId="647C04C9">
            <wp:extent cx="4859676" cy="5979160"/>
            <wp:effectExtent l="0" t="0" r="0" b="2540"/>
            <wp:docPr id="319778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7834" name="Picture 31977834"/>
                    <pic:cNvPicPr/>
                  </pic:nvPicPr>
                  <pic:blipFill rotWithShape="1">
                    <a:blip r:embed="rId14">
                      <a:extLst>
                        <a:ext uri="{28A0092B-C50C-407E-A947-70E740481C1C}">
                          <a14:useLocalDpi xmlns:a14="http://schemas.microsoft.com/office/drawing/2010/main" val="0"/>
                        </a:ext>
                      </a:extLst>
                    </a:blip>
                    <a:srcRect t="3649" r="3565" b="23110"/>
                    <a:stretch/>
                  </pic:blipFill>
                  <pic:spPr bwMode="auto">
                    <a:xfrm>
                      <a:off x="0" y="0"/>
                      <a:ext cx="4860309" cy="5979939"/>
                    </a:xfrm>
                    <a:prstGeom prst="rect">
                      <a:avLst/>
                    </a:prstGeom>
                    <a:ln>
                      <a:noFill/>
                    </a:ln>
                    <a:extLst>
                      <a:ext uri="{53640926-AAD7-44D8-BBD7-CCE9431645EC}">
                        <a14:shadowObscured xmlns:a14="http://schemas.microsoft.com/office/drawing/2010/main"/>
                      </a:ext>
                    </a:extLst>
                  </pic:spPr>
                </pic:pic>
              </a:graphicData>
            </a:graphic>
          </wp:inline>
        </w:drawing>
      </w:r>
    </w:p>
    <w:p w14:paraId="545B46DE" w14:textId="77777777" w:rsidR="00133582" w:rsidRPr="00133582" w:rsidRDefault="00133582" w:rsidP="00133582">
      <w:pPr>
        <w:rPr>
          <w:rFonts w:ascii="Times New Roman" w:hAnsi="Times New Roman" w:cs="Times New Roman"/>
          <w:sz w:val="28"/>
          <w:szCs w:val="28"/>
        </w:rPr>
      </w:pPr>
    </w:p>
    <w:p w14:paraId="2E6409C9" w14:textId="77777777" w:rsidR="00133582" w:rsidRPr="00133582" w:rsidRDefault="00133582" w:rsidP="00133582">
      <w:pPr>
        <w:rPr>
          <w:rFonts w:ascii="Times New Roman" w:hAnsi="Times New Roman" w:cs="Times New Roman"/>
          <w:sz w:val="28"/>
          <w:szCs w:val="28"/>
        </w:rPr>
      </w:pPr>
    </w:p>
    <w:p w14:paraId="58BE731C" w14:textId="77777777" w:rsidR="00133582" w:rsidRPr="00133582" w:rsidRDefault="00133582" w:rsidP="00133582">
      <w:pPr>
        <w:rPr>
          <w:rFonts w:ascii="Times New Roman" w:hAnsi="Times New Roman" w:cs="Times New Roman"/>
          <w:sz w:val="28"/>
          <w:szCs w:val="28"/>
        </w:rPr>
      </w:pPr>
    </w:p>
    <w:p w14:paraId="0FDD1017" w14:textId="77777777" w:rsidR="00133582" w:rsidRPr="00133582" w:rsidRDefault="00133582" w:rsidP="00133582">
      <w:pPr>
        <w:rPr>
          <w:rFonts w:ascii="Times New Roman" w:hAnsi="Times New Roman" w:cs="Times New Roman"/>
          <w:sz w:val="28"/>
          <w:szCs w:val="28"/>
        </w:rPr>
      </w:pPr>
    </w:p>
    <w:p w14:paraId="6EE9BE0C" w14:textId="77777777" w:rsidR="00133582" w:rsidRDefault="00133582" w:rsidP="00133582">
      <w:pPr>
        <w:rPr>
          <w:rFonts w:ascii="Times New Roman" w:hAnsi="Times New Roman" w:cs="Times New Roman"/>
          <w:noProof/>
          <w:sz w:val="28"/>
          <w:szCs w:val="28"/>
        </w:rPr>
      </w:pPr>
    </w:p>
    <w:p w14:paraId="0A8570D7" w14:textId="3C469477" w:rsidR="00133582" w:rsidRDefault="00133582" w:rsidP="00133582">
      <w:pPr>
        <w:tabs>
          <w:tab w:val="left" w:pos="6812"/>
        </w:tabs>
        <w:rPr>
          <w:rFonts w:ascii="Times New Roman" w:hAnsi="Times New Roman" w:cs="Times New Roman"/>
          <w:sz w:val="28"/>
          <w:szCs w:val="28"/>
        </w:rPr>
      </w:pPr>
      <w:r>
        <w:rPr>
          <w:rFonts w:ascii="Times New Roman" w:hAnsi="Times New Roman" w:cs="Times New Roman"/>
          <w:sz w:val="28"/>
          <w:szCs w:val="28"/>
        </w:rPr>
        <w:tab/>
      </w:r>
    </w:p>
    <w:p w14:paraId="3E3F4497" w14:textId="77777777" w:rsidR="00133582" w:rsidRPr="00B66BF1" w:rsidRDefault="00133582" w:rsidP="00133582">
      <w:pPr>
        <w:spacing w:line="240" w:lineRule="auto"/>
        <w:jc w:val="center"/>
        <w:rPr>
          <w:rFonts w:ascii="Times New Roman" w:hAnsi="Times New Roman" w:cs="Times New Roman"/>
          <w:b/>
          <w:bCs/>
          <w:sz w:val="24"/>
          <w:szCs w:val="24"/>
        </w:rPr>
      </w:pPr>
      <w:r w:rsidRPr="00B66BF1">
        <w:rPr>
          <w:rFonts w:ascii="Times New Roman" w:hAnsi="Times New Roman" w:cs="Times New Roman"/>
          <w:b/>
          <w:bCs/>
          <w:sz w:val="24"/>
          <w:szCs w:val="24"/>
        </w:rPr>
        <w:lastRenderedPageBreak/>
        <w:t>ABSTRAK</w:t>
      </w:r>
    </w:p>
    <w:p w14:paraId="1C3730D5" w14:textId="77777777" w:rsidR="00133582" w:rsidRPr="00B66BF1" w:rsidRDefault="00133582" w:rsidP="00133582">
      <w:pPr>
        <w:spacing w:line="240" w:lineRule="auto"/>
        <w:ind w:firstLine="720"/>
        <w:jc w:val="both"/>
        <w:rPr>
          <w:rFonts w:ascii="Times New Roman" w:hAnsi="Times New Roman" w:cs="Times New Roman"/>
          <w:sz w:val="24"/>
          <w:szCs w:val="24"/>
        </w:rPr>
      </w:pPr>
      <w:proofErr w:type="spellStart"/>
      <w:r w:rsidRPr="00B66BF1">
        <w:rPr>
          <w:rFonts w:ascii="Times New Roman" w:hAnsi="Times New Roman" w:cs="Times New Roman"/>
          <w:sz w:val="24"/>
          <w:szCs w:val="24"/>
        </w:rPr>
        <w:t>Keberadaan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anak</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dalam</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suatu</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bangsa</w:t>
      </w:r>
      <w:proofErr w:type="spellEnd"/>
      <w:r w:rsidRPr="00B66BF1">
        <w:rPr>
          <w:rFonts w:ascii="Times New Roman" w:hAnsi="Times New Roman" w:cs="Times New Roman"/>
          <w:sz w:val="24"/>
          <w:szCs w:val="24"/>
        </w:rPr>
        <w:t xml:space="preserve"> sangat </w:t>
      </w:r>
      <w:proofErr w:type="spellStart"/>
      <w:r w:rsidRPr="00B66BF1">
        <w:rPr>
          <w:rFonts w:ascii="Times New Roman" w:hAnsi="Times New Roman" w:cs="Times New Roman"/>
          <w:sz w:val="24"/>
          <w:szCs w:val="24"/>
        </w:rPr>
        <w:t>penting</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karena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mereka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merupakan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anugerah</w:t>
      </w:r>
      <w:proofErr w:type="spellEnd"/>
      <w:r w:rsidRPr="00B66BF1">
        <w:rPr>
          <w:rFonts w:ascii="Times New Roman" w:hAnsi="Times New Roman" w:cs="Times New Roman"/>
          <w:sz w:val="24"/>
          <w:szCs w:val="24"/>
        </w:rPr>
        <w:t xml:space="preserve"> Tuhan Yang Maha Esa yang </w:t>
      </w:r>
      <w:proofErr w:type="spellStart"/>
      <w:r w:rsidRPr="00B66BF1">
        <w:rPr>
          <w:rFonts w:ascii="Times New Roman" w:hAnsi="Times New Roman" w:cs="Times New Roman"/>
          <w:sz w:val="24"/>
          <w:szCs w:val="24"/>
        </w:rPr>
        <w:t>memiliki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martabat</w:t>
      </w:r>
      <w:proofErr w:type="spellEnd"/>
      <w:r w:rsidRPr="00B66BF1">
        <w:rPr>
          <w:rFonts w:ascii="Times New Roman" w:hAnsi="Times New Roman" w:cs="Times New Roman"/>
          <w:sz w:val="24"/>
          <w:szCs w:val="24"/>
        </w:rPr>
        <w:t xml:space="preserve"> dan </w:t>
      </w:r>
      <w:proofErr w:type="spellStart"/>
      <w:r w:rsidRPr="00B66BF1">
        <w:rPr>
          <w:rFonts w:ascii="Times New Roman" w:hAnsi="Times New Roman" w:cs="Times New Roman"/>
          <w:sz w:val="24"/>
          <w:szCs w:val="24"/>
        </w:rPr>
        <w:t>hak-hak</w:t>
      </w:r>
      <w:proofErr w:type="spellEnd"/>
      <w:r w:rsidRPr="00B66BF1">
        <w:rPr>
          <w:rFonts w:ascii="Times New Roman" w:hAnsi="Times New Roman" w:cs="Times New Roman"/>
          <w:sz w:val="24"/>
          <w:szCs w:val="24"/>
        </w:rPr>
        <w:t xml:space="preserve"> yang </w:t>
      </w:r>
      <w:proofErr w:type="spellStart"/>
      <w:r w:rsidRPr="00B66BF1">
        <w:rPr>
          <w:rFonts w:ascii="Times New Roman" w:hAnsi="Times New Roman" w:cs="Times New Roman"/>
          <w:sz w:val="24"/>
          <w:szCs w:val="24"/>
        </w:rPr>
        <w:t>perlu</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dilindungi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Namun</w:t>
      </w:r>
      <w:proofErr w:type="spellEnd"/>
      <w:r w:rsidRPr="00B66BF1">
        <w:rPr>
          <w:rFonts w:ascii="Times New Roman" w:hAnsi="Times New Roman" w:cs="Times New Roman"/>
          <w:sz w:val="24"/>
          <w:szCs w:val="24"/>
        </w:rPr>
        <w:t xml:space="preserve">, di era modern </w:t>
      </w:r>
      <w:proofErr w:type="spellStart"/>
      <w:r w:rsidRPr="00B66BF1">
        <w:rPr>
          <w:rFonts w:ascii="Times New Roman" w:hAnsi="Times New Roman" w:cs="Times New Roman"/>
          <w:sz w:val="24"/>
          <w:szCs w:val="24"/>
        </w:rPr>
        <w:t>ini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permasalahan</w:t>
      </w:r>
      <w:proofErr w:type="spellEnd"/>
      <w:r w:rsidRPr="00B66BF1">
        <w:rPr>
          <w:rFonts w:ascii="Times New Roman" w:hAnsi="Times New Roman" w:cs="Times New Roman"/>
          <w:sz w:val="24"/>
          <w:szCs w:val="24"/>
        </w:rPr>
        <w:t xml:space="preserve"> yang </w:t>
      </w:r>
      <w:proofErr w:type="spellStart"/>
      <w:r w:rsidRPr="00B66BF1">
        <w:rPr>
          <w:rFonts w:ascii="Times New Roman" w:hAnsi="Times New Roman" w:cs="Times New Roman"/>
          <w:sz w:val="24"/>
          <w:szCs w:val="24"/>
        </w:rPr>
        <w:t>timbul</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tidak</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terbatas</w:t>
      </w:r>
      <w:proofErr w:type="spellEnd"/>
      <w:r w:rsidRPr="00B66BF1">
        <w:rPr>
          <w:rFonts w:ascii="Times New Roman" w:hAnsi="Times New Roman" w:cs="Times New Roman"/>
          <w:sz w:val="24"/>
          <w:szCs w:val="24"/>
        </w:rPr>
        <w:t xml:space="preserve"> pada orang </w:t>
      </w:r>
      <w:proofErr w:type="spellStart"/>
      <w:r w:rsidRPr="00B66BF1">
        <w:rPr>
          <w:rFonts w:ascii="Times New Roman" w:hAnsi="Times New Roman" w:cs="Times New Roman"/>
          <w:sz w:val="24"/>
          <w:szCs w:val="24"/>
        </w:rPr>
        <w:t>dewasa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saja</w:t>
      </w:r>
      <w:proofErr w:type="spellEnd"/>
      <w:r w:rsidRPr="00B66BF1">
        <w:rPr>
          <w:rFonts w:ascii="Times New Roman" w:hAnsi="Times New Roman" w:cs="Times New Roman"/>
          <w:sz w:val="24"/>
          <w:szCs w:val="24"/>
        </w:rPr>
        <w:t xml:space="preserve"> yang </w:t>
      </w:r>
      <w:proofErr w:type="spellStart"/>
      <w:r w:rsidRPr="00B66BF1">
        <w:rPr>
          <w:rFonts w:ascii="Times New Roman" w:hAnsi="Times New Roman" w:cs="Times New Roman"/>
          <w:sz w:val="24"/>
          <w:szCs w:val="24"/>
        </w:rPr>
        <w:t>melakukan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pelanggaran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hukum</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Seseorang</w:t>
      </w:r>
      <w:proofErr w:type="spellEnd"/>
      <w:r w:rsidRPr="00B66BF1">
        <w:rPr>
          <w:rFonts w:ascii="Times New Roman" w:hAnsi="Times New Roman" w:cs="Times New Roman"/>
          <w:sz w:val="24"/>
          <w:szCs w:val="24"/>
        </w:rPr>
        <w:t xml:space="preserve"> yang </w:t>
      </w:r>
      <w:proofErr w:type="spellStart"/>
      <w:r w:rsidRPr="00B66BF1">
        <w:rPr>
          <w:rFonts w:ascii="Times New Roman" w:hAnsi="Times New Roman" w:cs="Times New Roman"/>
          <w:sz w:val="24"/>
          <w:szCs w:val="24"/>
        </w:rPr>
        <w:t>masih</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dibawah</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umur</w:t>
      </w:r>
      <w:proofErr w:type="spellEnd"/>
      <w:r w:rsidRPr="00B66BF1">
        <w:rPr>
          <w:rFonts w:ascii="Times New Roman" w:hAnsi="Times New Roman" w:cs="Times New Roman"/>
          <w:sz w:val="24"/>
          <w:szCs w:val="24"/>
        </w:rPr>
        <w:t xml:space="preserve"> juga </w:t>
      </w:r>
      <w:proofErr w:type="spellStart"/>
      <w:r w:rsidRPr="00B66BF1">
        <w:rPr>
          <w:rFonts w:ascii="Times New Roman" w:hAnsi="Times New Roman" w:cs="Times New Roman"/>
          <w:sz w:val="24"/>
          <w:szCs w:val="24"/>
        </w:rPr>
        <w:t>dapat</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menjadi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pelaku</w:t>
      </w:r>
      <w:proofErr w:type="spellEnd"/>
      <w:r w:rsidRPr="00B66BF1">
        <w:rPr>
          <w:rFonts w:ascii="Times New Roman" w:hAnsi="Times New Roman" w:cs="Times New Roman"/>
          <w:sz w:val="24"/>
          <w:szCs w:val="24"/>
        </w:rPr>
        <w:t>.</w:t>
      </w:r>
    </w:p>
    <w:p w14:paraId="0C59209E" w14:textId="77777777" w:rsidR="00133582" w:rsidRPr="00B66BF1" w:rsidRDefault="00133582" w:rsidP="00133582">
      <w:pPr>
        <w:spacing w:line="240" w:lineRule="auto"/>
        <w:ind w:firstLine="720"/>
        <w:jc w:val="both"/>
        <w:rPr>
          <w:rFonts w:ascii="Times New Roman" w:hAnsi="Times New Roman" w:cs="Times New Roman"/>
          <w:sz w:val="24"/>
          <w:szCs w:val="24"/>
        </w:rPr>
      </w:pPr>
      <w:proofErr w:type="spellStart"/>
      <w:r w:rsidRPr="00B66BF1">
        <w:rPr>
          <w:rFonts w:ascii="Times New Roman" w:hAnsi="Times New Roman" w:cs="Times New Roman"/>
          <w:sz w:val="24"/>
          <w:szCs w:val="24"/>
        </w:rPr>
        <w:t>Penelitian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ini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bertujuan</w:t>
      </w:r>
      <w:proofErr w:type="spellEnd"/>
      <w:r w:rsidRPr="00B66BF1">
        <w:rPr>
          <w:rFonts w:ascii="Times New Roman" w:hAnsi="Times New Roman" w:cs="Times New Roman"/>
          <w:sz w:val="24"/>
          <w:szCs w:val="24"/>
        </w:rPr>
        <w:t xml:space="preserve">: (1) </w:t>
      </w:r>
      <w:proofErr w:type="spellStart"/>
      <w:r>
        <w:rPr>
          <w:rFonts w:ascii="Times New Roman" w:hAnsi="Times New Roman" w:cs="Times New Roman"/>
          <w:sz w:val="24"/>
          <w:szCs w:val="24"/>
        </w:rPr>
        <w:t>menganalisis</w:t>
      </w:r>
      <w:proofErr w:type="spellEnd"/>
      <w:r w:rsidRPr="00B66BF1">
        <w:rPr>
          <w:rFonts w:ascii="Times New Roman" w:hAnsi="Times New Roman" w:cs="Times New Roman"/>
          <w:sz w:val="24"/>
          <w:szCs w:val="24"/>
        </w:rPr>
        <w:t xml:space="preserve"> </w:t>
      </w:r>
      <w:proofErr w:type="spellStart"/>
      <w:r>
        <w:rPr>
          <w:rFonts w:ascii="Times New Roman" w:hAnsi="Times New Roman" w:cs="Times New Roman"/>
          <w:sz w:val="24"/>
          <w:szCs w:val="24"/>
        </w:rPr>
        <w:t>pemidanaan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anak</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sebagai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pelaku</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tindak</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pidana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persetubuhan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menurut</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Sistem</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Peradilan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Pidana</w:t>
      </w:r>
      <w:proofErr w:type="spellEnd"/>
      <w:r w:rsidRPr="00B66BF1">
        <w:rPr>
          <w:rFonts w:ascii="Times New Roman" w:hAnsi="Times New Roman" w:cs="Times New Roman"/>
          <w:sz w:val="24"/>
          <w:szCs w:val="24"/>
        </w:rPr>
        <w:t xml:space="preserve"> Anak (2) </w:t>
      </w:r>
      <w:proofErr w:type="spellStart"/>
      <w:r w:rsidRPr="00B66BF1">
        <w:rPr>
          <w:rFonts w:ascii="Times New Roman" w:hAnsi="Times New Roman" w:cs="Times New Roman"/>
          <w:sz w:val="24"/>
          <w:szCs w:val="24"/>
        </w:rPr>
        <w:t>mengidentifikasi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pertimbangan</w:t>
      </w:r>
      <w:proofErr w:type="spellEnd"/>
      <w:r w:rsidRPr="00B66BF1">
        <w:rPr>
          <w:rFonts w:ascii="Times New Roman" w:hAnsi="Times New Roman" w:cs="Times New Roman"/>
          <w:sz w:val="24"/>
          <w:szCs w:val="24"/>
        </w:rPr>
        <w:t xml:space="preserve"> hakim </w:t>
      </w:r>
      <w:proofErr w:type="spellStart"/>
      <w:r w:rsidRPr="00B66BF1">
        <w:rPr>
          <w:rFonts w:ascii="Times New Roman" w:hAnsi="Times New Roman" w:cs="Times New Roman"/>
          <w:sz w:val="24"/>
          <w:szCs w:val="24"/>
        </w:rPr>
        <w:t>Pengadilan</w:t>
      </w:r>
      <w:proofErr w:type="spellEnd"/>
      <w:r w:rsidRPr="00B66BF1">
        <w:rPr>
          <w:rFonts w:ascii="Times New Roman" w:hAnsi="Times New Roman" w:cs="Times New Roman"/>
          <w:sz w:val="24"/>
          <w:szCs w:val="24"/>
        </w:rPr>
        <w:t xml:space="preserve"> Negeri Tegal </w:t>
      </w:r>
      <w:proofErr w:type="spellStart"/>
      <w:r w:rsidRPr="00B66BF1">
        <w:rPr>
          <w:rFonts w:ascii="Times New Roman" w:hAnsi="Times New Roman" w:cs="Times New Roman"/>
          <w:sz w:val="24"/>
          <w:szCs w:val="24"/>
        </w:rPr>
        <w:t>dalam</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Putusan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Nomor</w:t>
      </w:r>
      <w:proofErr w:type="spellEnd"/>
      <w:r w:rsidRPr="00B66BF1">
        <w:rPr>
          <w:rFonts w:ascii="Times New Roman" w:hAnsi="Times New Roman" w:cs="Times New Roman"/>
          <w:sz w:val="24"/>
          <w:szCs w:val="24"/>
        </w:rPr>
        <w:t xml:space="preserve"> :1/</w:t>
      </w:r>
      <w:proofErr w:type="spellStart"/>
      <w:r w:rsidRPr="00B66BF1">
        <w:rPr>
          <w:rFonts w:ascii="Times New Roman" w:hAnsi="Times New Roman" w:cs="Times New Roman"/>
          <w:sz w:val="24"/>
          <w:szCs w:val="24"/>
        </w:rPr>
        <w:t>Pid.Sus</w:t>
      </w:r>
      <w:proofErr w:type="spellEnd"/>
      <w:r w:rsidRPr="00B66BF1">
        <w:rPr>
          <w:rFonts w:ascii="Times New Roman" w:hAnsi="Times New Roman" w:cs="Times New Roman"/>
          <w:sz w:val="24"/>
          <w:szCs w:val="24"/>
        </w:rPr>
        <w:t xml:space="preserve">-Anak/2023/PN </w:t>
      </w:r>
      <w:proofErr w:type="spellStart"/>
      <w:r w:rsidRPr="00B66BF1">
        <w:rPr>
          <w:rFonts w:ascii="Times New Roman" w:hAnsi="Times New Roman" w:cs="Times New Roman"/>
          <w:sz w:val="24"/>
          <w:szCs w:val="24"/>
        </w:rPr>
        <w:t>Tgl</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dalam</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menjatuhkan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putusan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kepada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anak</w:t>
      </w:r>
      <w:proofErr w:type="spellEnd"/>
      <w:r w:rsidRPr="00B66BF1">
        <w:rPr>
          <w:rFonts w:ascii="Times New Roman" w:hAnsi="Times New Roman" w:cs="Times New Roman"/>
          <w:sz w:val="24"/>
          <w:szCs w:val="24"/>
        </w:rPr>
        <w:t xml:space="preserve"> yang </w:t>
      </w:r>
      <w:proofErr w:type="spellStart"/>
      <w:r w:rsidRPr="00B66BF1">
        <w:rPr>
          <w:rFonts w:ascii="Times New Roman" w:hAnsi="Times New Roman" w:cs="Times New Roman"/>
          <w:sz w:val="24"/>
          <w:szCs w:val="24"/>
        </w:rPr>
        <w:t>terlibat</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dalam</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tindak</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pidana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persetubuhan</w:t>
      </w:r>
      <w:proofErr w:type="spellEnd"/>
      <w:r w:rsidRPr="00B66BF1">
        <w:rPr>
          <w:rFonts w:ascii="Times New Roman" w:hAnsi="Times New Roman" w:cs="Times New Roman"/>
          <w:sz w:val="24"/>
          <w:szCs w:val="24"/>
        </w:rPr>
        <w:t xml:space="preserve">. Dalam </w:t>
      </w:r>
      <w:proofErr w:type="spellStart"/>
      <w:r w:rsidRPr="00B66BF1">
        <w:rPr>
          <w:rFonts w:ascii="Times New Roman" w:hAnsi="Times New Roman" w:cs="Times New Roman"/>
          <w:sz w:val="24"/>
          <w:szCs w:val="24"/>
        </w:rPr>
        <w:t>penelitiannya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penulis</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menggunakan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pendekatan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normatif</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dengan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menggunaka</w:t>
      </w:r>
      <w:r>
        <w:rPr>
          <w:rFonts w:ascii="Times New Roman" w:hAnsi="Times New Roman" w:cs="Times New Roman"/>
          <w:sz w:val="24"/>
          <w:szCs w:val="24"/>
        </w:rPr>
        <w:t>n</w:t>
      </w:r>
      <w:proofErr w:type="spellEnd"/>
      <w:r w:rsidRPr="00B66BF1">
        <w:rPr>
          <w:rFonts w:ascii="Times New Roman" w:hAnsi="Times New Roman" w:cs="Times New Roman"/>
          <w:sz w:val="24"/>
          <w:szCs w:val="24"/>
        </w:rPr>
        <w:t xml:space="preserve"> data primer, data </w:t>
      </w:r>
      <w:proofErr w:type="spellStart"/>
      <w:r w:rsidRPr="00B66BF1">
        <w:rPr>
          <w:rFonts w:ascii="Times New Roman" w:hAnsi="Times New Roman" w:cs="Times New Roman"/>
          <w:sz w:val="24"/>
          <w:szCs w:val="24"/>
        </w:rPr>
        <w:t>sekunder</w:t>
      </w:r>
      <w:proofErr w:type="spellEnd"/>
      <w:r w:rsidRPr="00B66BF1">
        <w:rPr>
          <w:rFonts w:ascii="Times New Roman" w:hAnsi="Times New Roman" w:cs="Times New Roman"/>
          <w:sz w:val="24"/>
          <w:szCs w:val="24"/>
        </w:rPr>
        <w:t xml:space="preserve">, dan </w:t>
      </w:r>
      <w:proofErr w:type="spellStart"/>
      <w:r w:rsidRPr="00B66BF1">
        <w:rPr>
          <w:rFonts w:ascii="Times New Roman" w:hAnsi="Times New Roman" w:cs="Times New Roman"/>
          <w:sz w:val="24"/>
          <w:szCs w:val="24"/>
        </w:rPr>
        <w:t>tersier</w:t>
      </w:r>
      <w:proofErr w:type="spellEnd"/>
      <w:r w:rsidRPr="00B66BF1">
        <w:rPr>
          <w:rFonts w:ascii="Times New Roman" w:hAnsi="Times New Roman" w:cs="Times New Roman"/>
          <w:sz w:val="24"/>
          <w:szCs w:val="24"/>
        </w:rPr>
        <w:t xml:space="preserve">. Metode </w:t>
      </w:r>
      <w:proofErr w:type="spellStart"/>
      <w:r w:rsidRPr="00B66BF1">
        <w:rPr>
          <w:rFonts w:ascii="Times New Roman" w:hAnsi="Times New Roman" w:cs="Times New Roman"/>
          <w:sz w:val="24"/>
          <w:szCs w:val="24"/>
        </w:rPr>
        <w:t>pengumpulan</w:t>
      </w:r>
      <w:proofErr w:type="spellEnd"/>
      <w:r w:rsidRPr="00B66BF1">
        <w:rPr>
          <w:rFonts w:ascii="Times New Roman" w:hAnsi="Times New Roman" w:cs="Times New Roman"/>
          <w:sz w:val="24"/>
          <w:szCs w:val="24"/>
        </w:rPr>
        <w:t xml:space="preserve"> data </w:t>
      </w:r>
      <w:proofErr w:type="spellStart"/>
      <w:r w:rsidRPr="00B66BF1">
        <w:rPr>
          <w:rFonts w:ascii="Times New Roman" w:hAnsi="Times New Roman" w:cs="Times New Roman"/>
          <w:sz w:val="24"/>
          <w:szCs w:val="24"/>
        </w:rPr>
        <w:t>dilakukan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melalui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studi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literatur</w:t>
      </w:r>
      <w:proofErr w:type="spellEnd"/>
      <w:r w:rsidRPr="00B66BF1">
        <w:rPr>
          <w:rFonts w:ascii="Times New Roman" w:hAnsi="Times New Roman" w:cs="Times New Roman"/>
          <w:sz w:val="24"/>
          <w:szCs w:val="24"/>
        </w:rPr>
        <w:t xml:space="preserve"> yang </w:t>
      </w:r>
      <w:proofErr w:type="spellStart"/>
      <w:r w:rsidRPr="00B66BF1">
        <w:rPr>
          <w:rFonts w:ascii="Times New Roman" w:hAnsi="Times New Roman" w:cs="Times New Roman"/>
          <w:sz w:val="24"/>
          <w:szCs w:val="24"/>
        </w:rPr>
        <w:t>kemudian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dianalisis</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secara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kualitatif</w:t>
      </w:r>
      <w:proofErr w:type="spellEnd"/>
      <w:r w:rsidRPr="00B66BF1">
        <w:rPr>
          <w:rFonts w:ascii="Times New Roman" w:hAnsi="Times New Roman" w:cs="Times New Roman"/>
          <w:sz w:val="24"/>
          <w:szCs w:val="24"/>
        </w:rPr>
        <w:t>.</w:t>
      </w:r>
    </w:p>
    <w:p w14:paraId="5244FA94" w14:textId="77777777" w:rsidR="00133582" w:rsidRPr="0013543D" w:rsidRDefault="00133582" w:rsidP="00133582">
      <w:pPr>
        <w:spacing w:line="240" w:lineRule="auto"/>
        <w:ind w:firstLine="720"/>
        <w:jc w:val="both"/>
        <w:rPr>
          <w:rFonts w:ascii="Times New Roman" w:hAnsi="Times New Roman" w:cs="Times New Roman"/>
          <w:sz w:val="24"/>
          <w:szCs w:val="24"/>
          <w:lang w:val="fi-FI"/>
        </w:rPr>
      </w:pPr>
      <w:r w:rsidRPr="00B66BF1">
        <w:rPr>
          <w:rFonts w:ascii="Times New Roman" w:hAnsi="Times New Roman" w:cs="Times New Roman"/>
          <w:sz w:val="24"/>
          <w:szCs w:val="24"/>
        </w:rPr>
        <w:t xml:space="preserve">Hasil </w:t>
      </w:r>
      <w:proofErr w:type="spellStart"/>
      <w:r w:rsidRPr="00B66BF1">
        <w:rPr>
          <w:rFonts w:ascii="Times New Roman" w:hAnsi="Times New Roman" w:cs="Times New Roman"/>
          <w:sz w:val="24"/>
          <w:szCs w:val="24"/>
        </w:rPr>
        <w:t>penelitian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ini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menunjukkan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bahwa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anak</w:t>
      </w:r>
      <w:proofErr w:type="spellEnd"/>
      <w:r w:rsidRPr="00B66BF1">
        <w:rPr>
          <w:rFonts w:ascii="Times New Roman" w:hAnsi="Times New Roman" w:cs="Times New Roman"/>
          <w:sz w:val="24"/>
          <w:szCs w:val="24"/>
        </w:rPr>
        <w:t xml:space="preserve"> yang </w:t>
      </w:r>
      <w:proofErr w:type="spellStart"/>
      <w:r w:rsidRPr="00B66BF1">
        <w:rPr>
          <w:rFonts w:ascii="Times New Roman" w:hAnsi="Times New Roman" w:cs="Times New Roman"/>
          <w:sz w:val="24"/>
          <w:szCs w:val="24"/>
        </w:rPr>
        <w:t>yang</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berusia</w:t>
      </w:r>
      <w:proofErr w:type="spellEnd"/>
      <w:r w:rsidRPr="00B66BF1">
        <w:rPr>
          <w:rFonts w:ascii="Times New Roman" w:hAnsi="Times New Roman" w:cs="Times New Roman"/>
          <w:sz w:val="24"/>
          <w:szCs w:val="24"/>
        </w:rPr>
        <w:t xml:space="preserve"> di </w:t>
      </w:r>
      <w:proofErr w:type="spellStart"/>
      <w:r w:rsidRPr="00B66BF1">
        <w:rPr>
          <w:rFonts w:ascii="Times New Roman" w:hAnsi="Times New Roman" w:cs="Times New Roman"/>
          <w:sz w:val="24"/>
          <w:szCs w:val="24"/>
        </w:rPr>
        <w:t>atas</w:t>
      </w:r>
      <w:proofErr w:type="spellEnd"/>
      <w:r w:rsidRPr="00B66BF1">
        <w:rPr>
          <w:rFonts w:ascii="Times New Roman" w:hAnsi="Times New Roman" w:cs="Times New Roman"/>
          <w:sz w:val="24"/>
          <w:szCs w:val="24"/>
        </w:rPr>
        <w:t xml:space="preserve"> 12 </w:t>
      </w:r>
      <w:proofErr w:type="spellStart"/>
      <w:r w:rsidRPr="00B66BF1">
        <w:rPr>
          <w:rFonts w:ascii="Times New Roman" w:hAnsi="Times New Roman" w:cs="Times New Roman"/>
          <w:sz w:val="24"/>
          <w:szCs w:val="24"/>
        </w:rPr>
        <w:t>tahun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namun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dibawah</w:t>
      </w:r>
      <w:proofErr w:type="spellEnd"/>
      <w:r w:rsidRPr="00B66BF1">
        <w:rPr>
          <w:rFonts w:ascii="Times New Roman" w:hAnsi="Times New Roman" w:cs="Times New Roman"/>
          <w:sz w:val="24"/>
          <w:szCs w:val="24"/>
        </w:rPr>
        <w:t xml:space="preserve"> 14 </w:t>
      </w:r>
      <w:proofErr w:type="spellStart"/>
      <w:r w:rsidRPr="00B66BF1">
        <w:rPr>
          <w:rFonts w:ascii="Times New Roman" w:hAnsi="Times New Roman" w:cs="Times New Roman"/>
          <w:sz w:val="24"/>
          <w:szCs w:val="24"/>
        </w:rPr>
        <w:t>tahun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dikenakan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sanksi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tindakan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sementara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anak</w:t>
      </w:r>
      <w:proofErr w:type="spellEnd"/>
      <w:r w:rsidRPr="00B66BF1">
        <w:rPr>
          <w:rFonts w:ascii="Times New Roman" w:hAnsi="Times New Roman" w:cs="Times New Roman"/>
          <w:sz w:val="24"/>
          <w:szCs w:val="24"/>
        </w:rPr>
        <w:t xml:space="preserve"> yang </w:t>
      </w:r>
      <w:proofErr w:type="spellStart"/>
      <w:r w:rsidRPr="00B66BF1">
        <w:rPr>
          <w:rFonts w:ascii="Times New Roman" w:hAnsi="Times New Roman" w:cs="Times New Roman"/>
          <w:sz w:val="24"/>
          <w:szCs w:val="24"/>
        </w:rPr>
        <w:t>berusia</w:t>
      </w:r>
      <w:proofErr w:type="spellEnd"/>
      <w:r w:rsidRPr="00B66BF1">
        <w:rPr>
          <w:rFonts w:ascii="Times New Roman" w:hAnsi="Times New Roman" w:cs="Times New Roman"/>
          <w:sz w:val="24"/>
          <w:szCs w:val="24"/>
        </w:rPr>
        <w:t xml:space="preserve"> 14 </w:t>
      </w:r>
      <w:proofErr w:type="spellStart"/>
      <w:r w:rsidRPr="00B66BF1">
        <w:rPr>
          <w:rFonts w:ascii="Times New Roman" w:hAnsi="Times New Roman" w:cs="Times New Roman"/>
          <w:sz w:val="24"/>
          <w:szCs w:val="24"/>
        </w:rPr>
        <w:t>tahun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hingga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dibawah</w:t>
      </w:r>
      <w:proofErr w:type="spellEnd"/>
      <w:r w:rsidRPr="00B66BF1">
        <w:rPr>
          <w:rFonts w:ascii="Times New Roman" w:hAnsi="Times New Roman" w:cs="Times New Roman"/>
          <w:sz w:val="24"/>
          <w:szCs w:val="24"/>
        </w:rPr>
        <w:t xml:space="preserve"> 18 </w:t>
      </w:r>
      <w:proofErr w:type="spellStart"/>
      <w:r w:rsidRPr="00B66BF1">
        <w:rPr>
          <w:rFonts w:ascii="Times New Roman" w:hAnsi="Times New Roman" w:cs="Times New Roman"/>
          <w:sz w:val="24"/>
          <w:szCs w:val="24"/>
        </w:rPr>
        <w:t>tahun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dapat</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dijatuhi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sanksi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pidana</w:t>
      </w:r>
      <w:proofErr w:type="spellEnd"/>
      <w:r w:rsidRPr="00B66BF1">
        <w:rPr>
          <w:rFonts w:ascii="Times New Roman" w:hAnsi="Times New Roman" w:cs="Times New Roman"/>
          <w:sz w:val="24"/>
          <w:szCs w:val="24"/>
        </w:rPr>
        <w:t xml:space="preserve">. Hukum </w:t>
      </w:r>
      <w:proofErr w:type="spellStart"/>
      <w:r w:rsidRPr="00B66BF1">
        <w:rPr>
          <w:rFonts w:ascii="Times New Roman" w:hAnsi="Times New Roman" w:cs="Times New Roman"/>
          <w:sz w:val="24"/>
          <w:szCs w:val="24"/>
        </w:rPr>
        <w:t>pidana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anak</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mengadopsi</w:t>
      </w:r>
      <w:proofErr w:type="spellEnd"/>
      <w:r w:rsidRPr="00B66BF1">
        <w:rPr>
          <w:rFonts w:ascii="Times New Roman" w:hAnsi="Times New Roman" w:cs="Times New Roman"/>
          <w:sz w:val="24"/>
          <w:szCs w:val="24"/>
        </w:rPr>
        <w:t xml:space="preserve"> double track system. </w:t>
      </w:r>
      <w:proofErr w:type="spellStart"/>
      <w:r w:rsidRPr="00B66BF1">
        <w:rPr>
          <w:rFonts w:ascii="Times New Roman" w:hAnsi="Times New Roman" w:cs="Times New Roman"/>
          <w:sz w:val="24"/>
          <w:szCs w:val="24"/>
        </w:rPr>
        <w:t>Penelitian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ini</w:t>
      </w:r>
      <w:proofErr w:type="spellEnd"/>
      <w:r w:rsidRPr="00B66BF1">
        <w:rPr>
          <w:rFonts w:ascii="Times New Roman" w:hAnsi="Times New Roman" w:cs="Times New Roman"/>
          <w:sz w:val="24"/>
          <w:szCs w:val="24"/>
        </w:rPr>
        <w:t xml:space="preserve"> juga </w:t>
      </w:r>
      <w:proofErr w:type="spellStart"/>
      <w:r w:rsidRPr="00B66BF1">
        <w:rPr>
          <w:rFonts w:ascii="Times New Roman" w:hAnsi="Times New Roman" w:cs="Times New Roman"/>
          <w:sz w:val="24"/>
          <w:szCs w:val="24"/>
        </w:rPr>
        <w:t>menemukan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bahwa</w:t>
      </w:r>
      <w:proofErr w:type="spellEnd"/>
      <w:r w:rsidRPr="00B66BF1">
        <w:rPr>
          <w:rFonts w:ascii="Times New Roman" w:hAnsi="Times New Roman" w:cs="Times New Roman"/>
          <w:sz w:val="24"/>
          <w:szCs w:val="24"/>
        </w:rPr>
        <w:t xml:space="preserve"> hakim </w:t>
      </w:r>
      <w:proofErr w:type="spellStart"/>
      <w:r w:rsidRPr="00B66BF1">
        <w:rPr>
          <w:rFonts w:ascii="Times New Roman" w:hAnsi="Times New Roman" w:cs="Times New Roman"/>
          <w:sz w:val="24"/>
          <w:szCs w:val="24"/>
        </w:rPr>
        <w:t>mengabaikan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elemen-elemen</w:t>
      </w:r>
      <w:proofErr w:type="spellEnd"/>
      <w:r w:rsidRPr="00B66BF1">
        <w:rPr>
          <w:rFonts w:ascii="Times New Roman" w:hAnsi="Times New Roman" w:cs="Times New Roman"/>
          <w:sz w:val="24"/>
          <w:szCs w:val="24"/>
        </w:rPr>
        <w:t xml:space="preserve"> Pasal 65 </w:t>
      </w:r>
      <w:proofErr w:type="spellStart"/>
      <w:r w:rsidRPr="00B66BF1">
        <w:rPr>
          <w:rFonts w:ascii="Times New Roman" w:hAnsi="Times New Roman" w:cs="Times New Roman"/>
          <w:sz w:val="24"/>
          <w:szCs w:val="24"/>
        </w:rPr>
        <w:t>ayat</w:t>
      </w:r>
      <w:proofErr w:type="spellEnd"/>
      <w:r w:rsidRPr="00B66BF1">
        <w:rPr>
          <w:rFonts w:ascii="Times New Roman" w:hAnsi="Times New Roman" w:cs="Times New Roman"/>
          <w:sz w:val="24"/>
          <w:szCs w:val="24"/>
        </w:rPr>
        <w:t xml:space="preserve"> (1) KUHP yang </w:t>
      </w:r>
      <w:proofErr w:type="spellStart"/>
      <w:r w:rsidRPr="00B66BF1">
        <w:rPr>
          <w:rFonts w:ascii="Times New Roman" w:hAnsi="Times New Roman" w:cs="Times New Roman"/>
          <w:sz w:val="24"/>
          <w:szCs w:val="24"/>
        </w:rPr>
        <w:t>didakwa</w:t>
      </w:r>
      <w:proofErr w:type="spellEnd"/>
      <w:r w:rsidRPr="00B66BF1">
        <w:rPr>
          <w:rFonts w:ascii="Times New Roman" w:hAnsi="Times New Roman" w:cs="Times New Roman"/>
          <w:sz w:val="24"/>
          <w:szCs w:val="24"/>
        </w:rPr>
        <w:t xml:space="preserve"> oleh </w:t>
      </w:r>
      <w:proofErr w:type="spellStart"/>
      <w:r w:rsidRPr="00B66BF1">
        <w:rPr>
          <w:rFonts w:ascii="Times New Roman" w:hAnsi="Times New Roman" w:cs="Times New Roman"/>
          <w:sz w:val="24"/>
          <w:szCs w:val="24"/>
        </w:rPr>
        <w:t>Penuntut</w:t>
      </w:r>
      <w:proofErr w:type="spellEnd"/>
      <w:r w:rsidRPr="00B66BF1">
        <w:rPr>
          <w:rFonts w:ascii="Times New Roman" w:hAnsi="Times New Roman" w:cs="Times New Roman"/>
          <w:sz w:val="24"/>
          <w:szCs w:val="24"/>
        </w:rPr>
        <w:t xml:space="preserve"> Umum </w:t>
      </w:r>
      <w:proofErr w:type="spellStart"/>
      <w:r w:rsidRPr="00B66BF1">
        <w:rPr>
          <w:rFonts w:ascii="Times New Roman" w:hAnsi="Times New Roman" w:cs="Times New Roman"/>
          <w:sz w:val="24"/>
          <w:szCs w:val="24"/>
        </w:rPr>
        <w:t>tanpa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memberikan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pertimbangan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hukum</w:t>
      </w:r>
      <w:proofErr w:type="spellEnd"/>
      <w:r w:rsidRPr="00B66BF1">
        <w:rPr>
          <w:rFonts w:ascii="Times New Roman" w:hAnsi="Times New Roman" w:cs="Times New Roman"/>
          <w:sz w:val="24"/>
          <w:szCs w:val="24"/>
        </w:rPr>
        <w:t xml:space="preserve"> yang </w:t>
      </w:r>
      <w:proofErr w:type="spellStart"/>
      <w:r w:rsidRPr="00B66BF1">
        <w:rPr>
          <w:rFonts w:ascii="Times New Roman" w:hAnsi="Times New Roman" w:cs="Times New Roman"/>
          <w:sz w:val="24"/>
          <w:szCs w:val="24"/>
        </w:rPr>
        <w:t>jelas</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disisi</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lain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fakta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persidangan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menunjukkan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bahwa</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anak</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tersebut</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terlibat</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dalam</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hubungan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persetubuhan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sidRPr="00B66BF1">
        <w:rPr>
          <w:rFonts w:ascii="Times New Roman" w:hAnsi="Times New Roman" w:cs="Times New Roman"/>
          <w:sz w:val="24"/>
          <w:szCs w:val="24"/>
        </w:rPr>
        <w:t xml:space="preserve"> kali </w:t>
      </w:r>
      <w:proofErr w:type="spellStart"/>
      <w:r w:rsidRPr="00B66BF1">
        <w:rPr>
          <w:rFonts w:ascii="Times New Roman" w:hAnsi="Times New Roman" w:cs="Times New Roman"/>
          <w:sz w:val="24"/>
          <w:szCs w:val="24"/>
        </w:rPr>
        <w:t>dalam</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kurun</w:t>
      </w:r>
      <w:proofErr w:type="spellEnd"/>
      <w:r w:rsidRPr="00B66BF1">
        <w:rPr>
          <w:rFonts w:ascii="Times New Roman" w:hAnsi="Times New Roman" w:cs="Times New Roman"/>
          <w:sz w:val="24"/>
          <w:szCs w:val="24"/>
        </w:rPr>
        <w:t xml:space="preserve"> </w:t>
      </w:r>
      <w:proofErr w:type="spellStart"/>
      <w:r w:rsidRPr="00B66BF1">
        <w:rPr>
          <w:rFonts w:ascii="Times New Roman" w:hAnsi="Times New Roman" w:cs="Times New Roman"/>
          <w:sz w:val="24"/>
          <w:szCs w:val="24"/>
        </w:rPr>
        <w:t>waktu</w:t>
      </w:r>
      <w:proofErr w:type="spellEnd"/>
      <w:r w:rsidRPr="00B66BF1">
        <w:rPr>
          <w:rFonts w:ascii="Times New Roman" w:hAnsi="Times New Roman" w:cs="Times New Roman"/>
          <w:sz w:val="24"/>
          <w:szCs w:val="24"/>
        </w:rPr>
        <w:t xml:space="preserve"> yang </w:t>
      </w:r>
      <w:proofErr w:type="spellStart"/>
      <w:r w:rsidRPr="00B66BF1">
        <w:rPr>
          <w:rFonts w:ascii="Times New Roman" w:hAnsi="Times New Roman" w:cs="Times New Roman"/>
          <w:sz w:val="24"/>
          <w:szCs w:val="24"/>
        </w:rPr>
        <w:t>singkat</w:t>
      </w:r>
      <w:proofErr w:type="spellEnd"/>
      <w:r w:rsidRPr="00B66BF1">
        <w:rPr>
          <w:rFonts w:ascii="Times New Roman" w:hAnsi="Times New Roman" w:cs="Times New Roman"/>
          <w:sz w:val="24"/>
          <w:szCs w:val="24"/>
        </w:rPr>
        <w:t xml:space="preserve">. </w:t>
      </w:r>
      <w:r w:rsidRPr="0013543D">
        <w:rPr>
          <w:rFonts w:ascii="Times New Roman" w:hAnsi="Times New Roman" w:cs="Times New Roman"/>
          <w:sz w:val="24"/>
          <w:szCs w:val="24"/>
          <w:lang w:val="fi-FI"/>
        </w:rPr>
        <w:t>Hakim menjatuhkan pidana terhadap anak pelaku dengan pidana penjara 3 (tiga) tahun tanpa disertai pida</w:t>
      </w:r>
      <w:r>
        <w:rPr>
          <w:rFonts w:ascii="Times New Roman" w:hAnsi="Times New Roman" w:cs="Times New Roman"/>
          <w:sz w:val="24"/>
          <w:szCs w:val="24"/>
          <w:lang w:val="fi-FI"/>
        </w:rPr>
        <w:t>na denda maupun pelatihan kerja.</w:t>
      </w:r>
    </w:p>
    <w:p w14:paraId="3B4DEDE9" w14:textId="77777777" w:rsidR="00133582" w:rsidRPr="0013543D" w:rsidRDefault="00133582" w:rsidP="00133582">
      <w:pPr>
        <w:spacing w:line="240" w:lineRule="auto"/>
        <w:ind w:firstLine="720"/>
        <w:jc w:val="both"/>
        <w:rPr>
          <w:rFonts w:ascii="Times New Roman" w:hAnsi="Times New Roman" w:cs="Times New Roman"/>
          <w:sz w:val="24"/>
          <w:szCs w:val="24"/>
          <w:lang w:val="fi-FI"/>
        </w:rPr>
      </w:pPr>
      <w:r w:rsidRPr="0013543D">
        <w:rPr>
          <w:rFonts w:ascii="Times New Roman" w:hAnsi="Times New Roman" w:cs="Times New Roman"/>
          <w:sz w:val="24"/>
          <w:szCs w:val="24"/>
          <w:lang w:val="fi-FI"/>
        </w:rPr>
        <w:t>Berdasarkan hasil penelitian ini diharapkan akan menjadi bahan informasi dan masukan bagi mahasiswa, akademisi, praktisi, dan semua pihak yang membutuhkan di lingkungan Fakultas Hukum Universitas Pancasakti Tegal.</w:t>
      </w:r>
    </w:p>
    <w:p w14:paraId="37ACDDEF" w14:textId="77777777" w:rsidR="00133582" w:rsidRPr="0013543D" w:rsidRDefault="00133582" w:rsidP="00133582">
      <w:pPr>
        <w:spacing w:line="240" w:lineRule="auto"/>
        <w:jc w:val="both"/>
        <w:rPr>
          <w:rFonts w:ascii="Times New Roman" w:hAnsi="Times New Roman" w:cs="Times New Roman"/>
          <w:b/>
          <w:bCs/>
          <w:sz w:val="24"/>
          <w:szCs w:val="24"/>
          <w:lang w:val="fi-FI"/>
        </w:rPr>
      </w:pPr>
      <w:r w:rsidRPr="0013543D">
        <w:rPr>
          <w:rFonts w:ascii="Times New Roman" w:hAnsi="Times New Roman" w:cs="Times New Roman"/>
          <w:b/>
          <w:bCs/>
          <w:sz w:val="24"/>
          <w:szCs w:val="24"/>
          <w:lang w:val="fi-FI"/>
        </w:rPr>
        <w:t xml:space="preserve">Kata Kunci: </w:t>
      </w:r>
      <w:r>
        <w:rPr>
          <w:rFonts w:ascii="Times New Roman" w:hAnsi="Times New Roman" w:cs="Times New Roman"/>
          <w:b/>
          <w:bCs/>
          <w:sz w:val="24"/>
          <w:szCs w:val="24"/>
          <w:lang w:val="fi-FI"/>
        </w:rPr>
        <w:t>Pemidanaan</w:t>
      </w:r>
      <w:r w:rsidRPr="0013543D">
        <w:rPr>
          <w:rFonts w:ascii="Times New Roman" w:hAnsi="Times New Roman" w:cs="Times New Roman"/>
          <w:b/>
          <w:bCs/>
          <w:sz w:val="24"/>
          <w:szCs w:val="24"/>
          <w:lang w:val="fi-FI"/>
        </w:rPr>
        <w:t>, Anak, Persetubuhan.</w:t>
      </w:r>
    </w:p>
    <w:p w14:paraId="7DCAEEF0" w14:textId="77777777" w:rsidR="00133582" w:rsidRPr="0013543D" w:rsidRDefault="00133582" w:rsidP="00133582">
      <w:pPr>
        <w:jc w:val="both"/>
        <w:rPr>
          <w:rFonts w:ascii="Times New Roman" w:hAnsi="Times New Roman" w:cs="Times New Roman"/>
          <w:b/>
          <w:bCs/>
          <w:sz w:val="24"/>
          <w:szCs w:val="24"/>
          <w:lang w:val="fi-FI"/>
        </w:rPr>
      </w:pPr>
    </w:p>
    <w:p w14:paraId="6D3D7A93" w14:textId="77777777" w:rsidR="00133582" w:rsidRPr="0013543D" w:rsidRDefault="00133582" w:rsidP="00133582">
      <w:pPr>
        <w:jc w:val="both"/>
        <w:rPr>
          <w:rFonts w:ascii="Times New Roman" w:hAnsi="Times New Roman" w:cs="Times New Roman"/>
          <w:b/>
          <w:bCs/>
          <w:sz w:val="24"/>
          <w:szCs w:val="24"/>
          <w:lang w:val="fi-FI"/>
        </w:rPr>
      </w:pPr>
    </w:p>
    <w:p w14:paraId="6A945050" w14:textId="77777777" w:rsidR="00133582" w:rsidRPr="0013543D" w:rsidRDefault="00133582" w:rsidP="00133582">
      <w:pPr>
        <w:jc w:val="both"/>
        <w:rPr>
          <w:rFonts w:ascii="Times New Roman" w:hAnsi="Times New Roman" w:cs="Times New Roman"/>
          <w:b/>
          <w:bCs/>
          <w:sz w:val="24"/>
          <w:szCs w:val="24"/>
          <w:lang w:val="fi-FI"/>
        </w:rPr>
      </w:pPr>
    </w:p>
    <w:p w14:paraId="56D9F117" w14:textId="77777777" w:rsidR="00133582" w:rsidRPr="0013543D" w:rsidRDefault="00133582" w:rsidP="00133582">
      <w:pPr>
        <w:jc w:val="both"/>
        <w:rPr>
          <w:rFonts w:ascii="Times New Roman" w:hAnsi="Times New Roman" w:cs="Times New Roman"/>
          <w:b/>
          <w:bCs/>
          <w:sz w:val="24"/>
          <w:szCs w:val="24"/>
          <w:lang w:val="fi-FI"/>
        </w:rPr>
      </w:pPr>
    </w:p>
    <w:p w14:paraId="0202EC01" w14:textId="77777777" w:rsidR="00133582" w:rsidRPr="0013543D" w:rsidRDefault="00133582" w:rsidP="00133582">
      <w:pPr>
        <w:jc w:val="both"/>
        <w:rPr>
          <w:rFonts w:ascii="Times New Roman" w:hAnsi="Times New Roman" w:cs="Times New Roman"/>
          <w:b/>
          <w:bCs/>
          <w:sz w:val="24"/>
          <w:szCs w:val="24"/>
          <w:lang w:val="fi-FI"/>
        </w:rPr>
      </w:pPr>
    </w:p>
    <w:p w14:paraId="4524A460" w14:textId="77777777" w:rsidR="00133582" w:rsidRPr="0013543D" w:rsidRDefault="00133582" w:rsidP="00133582">
      <w:pPr>
        <w:jc w:val="both"/>
        <w:rPr>
          <w:rFonts w:ascii="Times New Roman" w:hAnsi="Times New Roman" w:cs="Times New Roman"/>
          <w:b/>
          <w:bCs/>
          <w:sz w:val="24"/>
          <w:szCs w:val="24"/>
          <w:lang w:val="fi-FI"/>
        </w:rPr>
      </w:pPr>
    </w:p>
    <w:p w14:paraId="29C2D1B1" w14:textId="77777777" w:rsidR="00133582" w:rsidRPr="0013543D" w:rsidRDefault="00133582" w:rsidP="00133582">
      <w:pPr>
        <w:jc w:val="both"/>
        <w:rPr>
          <w:rFonts w:ascii="Times New Roman" w:hAnsi="Times New Roman" w:cs="Times New Roman"/>
          <w:b/>
          <w:bCs/>
          <w:sz w:val="24"/>
          <w:szCs w:val="24"/>
          <w:lang w:val="fi-FI"/>
        </w:rPr>
      </w:pPr>
    </w:p>
    <w:p w14:paraId="31F3437A" w14:textId="77777777" w:rsidR="00133582" w:rsidRPr="0013543D" w:rsidRDefault="00133582" w:rsidP="00133582">
      <w:pPr>
        <w:jc w:val="both"/>
        <w:rPr>
          <w:rFonts w:ascii="Times New Roman" w:hAnsi="Times New Roman" w:cs="Times New Roman"/>
          <w:b/>
          <w:bCs/>
          <w:sz w:val="24"/>
          <w:szCs w:val="24"/>
          <w:lang w:val="fi-FI"/>
        </w:rPr>
      </w:pPr>
    </w:p>
    <w:p w14:paraId="5C70606E" w14:textId="77777777" w:rsidR="00133582" w:rsidRPr="0013543D" w:rsidRDefault="00133582" w:rsidP="00133582">
      <w:pPr>
        <w:jc w:val="both"/>
        <w:rPr>
          <w:rFonts w:ascii="Times New Roman" w:hAnsi="Times New Roman" w:cs="Times New Roman"/>
          <w:b/>
          <w:bCs/>
          <w:sz w:val="24"/>
          <w:szCs w:val="24"/>
          <w:lang w:val="fi-FI"/>
        </w:rPr>
      </w:pPr>
    </w:p>
    <w:p w14:paraId="5E30563E" w14:textId="77777777" w:rsidR="00133582" w:rsidRPr="008B1EE1" w:rsidRDefault="00133582" w:rsidP="00133582">
      <w:pPr>
        <w:ind w:firstLine="720"/>
        <w:jc w:val="center"/>
        <w:rPr>
          <w:rFonts w:ascii="Times New Roman" w:hAnsi="Times New Roman" w:cs="Times New Roman"/>
          <w:b/>
          <w:bCs/>
          <w:i/>
          <w:iCs/>
          <w:sz w:val="24"/>
          <w:szCs w:val="24"/>
        </w:rPr>
      </w:pPr>
      <w:r w:rsidRPr="008B1EE1">
        <w:rPr>
          <w:rFonts w:ascii="Times New Roman" w:hAnsi="Times New Roman" w:cs="Times New Roman"/>
          <w:b/>
          <w:bCs/>
          <w:i/>
          <w:iCs/>
          <w:sz w:val="24"/>
          <w:szCs w:val="24"/>
        </w:rPr>
        <w:lastRenderedPageBreak/>
        <w:t>ABSTRACT</w:t>
      </w:r>
    </w:p>
    <w:p w14:paraId="7F697325" w14:textId="77777777" w:rsidR="00133582" w:rsidRPr="008B1EE1" w:rsidRDefault="00133582" w:rsidP="00133582">
      <w:pPr>
        <w:ind w:firstLine="720"/>
        <w:jc w:val="both"/>
        <w:rPr>
          <w:rFonts w:ascii="Times New Roman" w:hAnsi="Times New Roman" w:cs="Times New Roman"/>
          <w:i/>
          <w:iCs/>
          <w:sz w:val="24"/>
          <w:szCs w:val="24"/>
        </w:rPr>
      </w:pPr>
      <w:r w:rsidRPr="008B1EE1">
        <w:rPr>
          <w:rFonts w:ascii="Times New Roman" w:hAnsi="Times New Roman" w:cs="Times New Roman"/>
          <w:i/>
          <w:iCs/>
          <w:sz w:val="24"/>
          <w:szCs w:val="24"/>
        </w:rPr>
        <w:t>The existence of children in a nation is very important, because they are a gift from God Almighty who has dignity and rights that need to be protected. However, in this modern era, problems that arise are not limited to adults who violate the law. Someone who is still underage can also become a perpetrator.</w:t>
      </w:r>
    </w:p>
    <w:p w14:paraId="0B733E7E" w14:textId="77777777" w:rsidR="00133582" w:rsidRPr="008B1EE1" w:rsidRDefault="00133582" w:rsidP="00133582">
      <w:pPr>
        <w:ind w:firstLine="720"/>
        <w:jc w:val="both"/>
        <w:rPr>
          <w:rFonts w:ascii="Times New Roman" w:hAnsi="Times New Roman" w:cs="Times New Roman"/>
          <w:i/>
          <w:iCs/>
          <w:sz w:val="24"/>
          <w:szCs w:val="24"/>
        </w:rPr>
      </w:pPr>
      <w:r w:rsidRPr="008B1EE1">
        <w:rPr>
          <w:rFonts w:ascii="Times New Roman" w:hAnsi="Times New Roman" w:cs="Times New Roman"/>
          <w:i/>
          <w:iCs/>
          <w:sz w:val="24"/>
          <w:szCs w:val="24"/>
        </w:rPr>
        <w:t xml:space="preserve">This research aims to: (1) to </w:t>
      </w:r>
      <w:proofErr w:type="spellStart"/>
      <w:r w:rsidRPr="008B1EE1">
        <w:rPr>
          <w:rFonts w:ascii="Times New Roman" w:hAnsi="Times New Roman" w:cs="Times New Roman"/>
          <w:i/>
          <w:iCs/>
          <w:sz w:val="24"/>
          <w:szCs w:val="24"/>
        </w:rPr>
        <w:t>analyze</w:t>
      </w:r>
      <w:proofErr w:type="spellEnd"/>
      <w:r w:rsidRPr="008B1EE1">
        <w:rPr>
          <w:rFonts w:ascii="Times New Roman" w:hAnsi="Times New Roman" w:cs="Times New Roman"/>
          <w:i/>
          <w:iCs/>
          <w:sz w:val="24"/>
          <w:szCs w:val="24"/>
        </w:rPr>
        <w:t xml:space="preserve"> the punishment of children as perpetrators of the crime of sexual intercourse according to the Juvenile Criminal Justice System (2) to identify the considerations of the judges of the Tegal District Court in Decision Number: 1/</w:t>
      </w:r>
      <w:proofErr w:type="spellStart"/>
      <w:r w:rsidRPr="008B1EE1">
        <w:rPr>
          <w:rFonts w:ascii="Times New Roman" w:hAnsi="Times New Roman" w:cs="Times New Roman"/>
          <w:i/>
          <w:iCs/>
          <w:sz w:val="24"/>
          <w:szCs w:val="24"/>
        </w:rPr>
        <w:t>Pid.Sus</w:t>
      </w:r>
      <w:proofErr w:type="spellEnd"/>
      <w:r w:rsidRPr="008B1EE1">
        <w:rPr>
          <w:rFonts w:ascii="Times New Roman" w:hAnsi="Times New Roman" w:cs="Times New Roman"/>
          <w:i/>
          <w:iCs/>
          <w:sz w:val="24"/>
          <w:szCs w:val="24"/>
        </w:rPr>
        <w:t xml:space="preserve">-Anak/2023/PN </w:t>
      </w:r>
      <w:proofErr w:type="spellStart"/>
      <w:r w:rsidRPr="008B1EE1">
        <w:rPr>
          <w:rFonts w:ascii="Times New Roman" w:hAnsi="Times New Roman" w:cs="Times New Roman"/>
          <w:i/>
          <w:iCs/>
          <w:sz w:val="24"/>
          <w:szCs w:val="24"/>
        </w:rPr>
        <w:t>Tgl</w:t>
      </w:r>
      <w:proofErr w:type="spellEnd"/>
      <w:r w:rsidRPr="008B1EE1">
        <w:rPr>
          <w:rFonts w:ascii="Times New Roman" w:hAnsi="Times New Roman" w:cs="Times New Roman"/>
          <w:i/>
          <w:iCs/>
          <w:sz w:val="24"/>
          <w:szCs w:val="24"/>
        </w:rPr>
        <w:t xml:space="preserve"> in sentencing children involved in the crime of sexual intercourse. In his research, the author used a normative approach by using primary, secondary, and tertiary data. The data collection method is done through literature study which is then </w:t>
      </w:r>
      <w:proofErr w:type="spellStart"/>
      <w:r w:rsidRPr="008B1EE1">
        <w:rPr>
          <w:rFonts w:ascii="Times New Roman" w:hAnsi="Times New Roman" w:cs="Times New Roman"/>
          <w:i/>
          <w:iCs/>
          <w:sz w:val="24"/>
          <w:szCs w:val="24"/>
        </w:rPr>
        <w:t>analyzed</w:t>
      </w:r>
      <w:proofErr w:type="spellEnd"/>
      <w:r w:rsidRPr="008B1EE1">
        <w:rPr>
          <w:rFonts w:ascii="Times New Roman" w:hAnsi="Times New Roman" w:cs="Times New Roman"/>
          <w:i/>
          <w:iCs/>
          <w:sz w:val="24"/>
          <w:szCs w:val="24"/>
        </w:rPr>
        <w:t xml:space="preserve"> qualitatively.</w:t>
      </w:r>
    </w:p>
    <w:p w14:paraId="5F31188D" w14:textId="77777777" w:rsidR="00133582" w:rsidRPr="008B1EE1" w:rsidRDefault="00133582" w:rsidP="00133582">
      <w:pPr>
        <w:ind w:firstLine="720"/>
        <w:jc w:val="both"/>
        <w:rPr>
          <w:rFonts w:ascii="Times New Roman" w:hAnsi="Times New Roman" w:cs="Times New Roman"/>
          <w:i/>
          <w:iCs/>
          <w:sz w:val="24"/>
          <w:szCs w:val="24"/>
        </w:rPr>
      </w:pPr>
      <w:r w:rsidRPr="008B1EE1">
        <w:rPr>
          <w:rFonts w:ascii="Times New Roman" w:hAnsi="Times New Roman" w:cs="Times New Roman"/>
          <w:i/>
          <w:iCs/>
          <w:sz w:val="24"/>
          <w:szCs w:val="24"/>
        </w:rPr>
        <w:t>The results of this study indicate that children who are over 12 years old but under 14 years old are subject to action sanctions, while children aged 14 years to under 18 years old can be sentenced to criminal sanctions. The juvenile criminal law adopts a double track system. This study also found that the judge ignored the elements of Article 65 paragraph (1) of the Criminal Code charged by the Public Prosecutor without providing clear legal considerations, on the other hand, the facts of the trial showed that the child was involved in sexual intercourse three times in a short period of time. The judge sentenced the child perpetrator to 3 (three) years imprisonment without a fine or vocational training.</w:t>
      </w:r>
    </w:p>
    <w:p w14:paraId="7987BC93" w14:textId="77777777" w:rsidR="00133582" w:rsidRPr="008B1EE1" w:rsidRDefault="00133582" w:rsidP="00133582">
      <w:pPr>
        <w:ind w:firstLine="720"/>
        <w:jc w:val="both"/>
        <w:rPr>
          <w:rFonts w:ascii="Times New Roman" w:hAnsi="Times New Roman" w:cs="Times New Roman"/>
          <w:i/>
          <w:iCs/>
          <w:sz w:val="24"/>
          <w:szCs w:val="24"/>
        </w:rPr>
      </w:pPr>
      <w:r w:rsidRPr="008B1EE1">
        <w:rPr>
          <w:rFonts w:ascii="Times New Roman" w:hAnsi="Times New Roman" w:cs="Times New Roman"/>
          <w:i/>
          <w:iCs/>
          <w:sz w:val="24"/>
          <w:szCs w:val="24"/>
        </w:rPr>
        <w:t xml:space="preserve">Based on the results of this research, it is hoped that it will become information and input for students, academics, practitioners, and all parties in need within the Faculty of Law, </w:t>
      </w:r>
      <w:proofErr w:type="spellStart"/>
      <w:r w:rsidRPr="008B1EE1">
        <w:rPr>
          <w:rFonts w:ascii="Times New Roman" w:hAnsi="Times New Roman" w:cs="Times New Roman"/>
          <w:i/>
          <w:iCs/>
          <w:sz w:val="24"/>
          <w:szCs w:val="24"/>
        </w:rPr>
        <w:t>Pancasakti</w:t>
      </w:r>
      <w:proofErr w:type="spellEnd"/>
      <w:r w:rsidRPr="008B1EE1">
        <w:rPr>
          <w:rFonts w:ascii="Times New Roman" w:hAnsi="Times New Roman" w:cs="Times New Roman"/>
          <w:i/>
          <w:iCs/>
          <w:sz w:val="24"/>
          <w:szCs w:val="24"/>
        </w:rPr>
        <w:t xml:space="preserve"> University Tegal.</w:t>
      </w:r>
    </w:p>
    <w:p w14:paraId="675A4E0F" w14:textId="77777777" w:rsidR="00133582" w:rsidRPr="008B1EE1" w:rsidRDefault="00133582" w:rsidP="00133582">
      <w:pPr>
        <w:jc w:val="both"/>
        <w:rPr>
          <w:rFonts w:ascii="Times New Roman" w:hAnsi="Times New Roman" w:cs="Times New Roman"/>
          <w:b/>
          <w:bCs/>
          <w:i/>
          <w:iCs/>
          <w:sz w:val="24"/>
          <w:szCs w:val="24"/>
        </w:rPr>
      </w:pPr>
      <w:r w:rsidRPr="008B1EE1">
        <w:rPr>
          <w:rFonts w:ascii="Times New Roman" w:hAnsi="Times New Roman" w:cs="Times New Roman"/>
          <w:b/>
          <w:bCs/>
          <w:i/>
          <w:iCs/>
          <w:sz w:val="24"/>
          <w:szCs w:val="24"/>
        </w:rPr>
        <w:t>Keywords: Criminalization, Child, Copulation.</w:t>
      </w:r>
    </w:p>
    <w:p w14:paraId="0E717CA1" w14:textId="77777777" w:rsidR="00133582" w:rsidRPr="008B1EE1" w:rsidRDefault="00133582" w:rsidP="00133582">
      <w:pPr>
        <w:ind w:firstLine="720"/>
        <w:jc w:val="both"/>
        <w:rPr>
          <w:rFonts w:ascii="Times New Roman" w:hAnsi="Times New Roman" w:cs="Times New Roman"/>
          <w:i/>
          <w:iCs/>
          <w:sz w:val="24"/>
          <w:szCs w:val="24"/>
        </w:rPr>
      </w:pPr>
    </w:p>
    <w:p w14:paraId="32C6E489" w14:textId="77777777" w:rsidR="00133582" w:rsidRDefault="00133582" w:rsidP="00133582">
      <w:pPr>
        <w:ind w:firstLine="720"/>
        <w:jc w:val="both"/>
        <w:rPr>
          <w:rFonts w:ascii="Times New Roman" w:hAnsi="Times New Roman" w:cs="Times New Roman"/>
          <w:b/>
          <w:bCs/>
          <w:sz w:val="24"/>
          <w:szCs w:val="24"/>
        </w:rPr>
      </w:pPr>
    </w:p>
    <w:p w14:paraId="338B6B77" w14:textId="77777777" w:rsidR="00133582" w:rsidRDefault="00133582" w:rsidP="00133582">
      <w:pPr>
        <w:ind w:firstLine="720"/>
        <w:jc w:val="both"/>
        <w:rPr>
          <w:rFonts w:ascii="Times New Roman" w:hAnsi="Times New Roman" w:cs="Times New Roman"/>
          <w:b/>
          <w:bCs/>
          <w:sz w:val="24"/>
          <w:szCs w:val="24"/>
        </w:rPr>
      </w:pPr>
    </w:p>
    <w:p w14:paraId="3DF2E23B" w14:textId="77777777" w:rsidR="00133582" w:rsidRDefault="00133582" w:rsidP="00133582">
      <w:pPr>
        <w:ind w:firstLine="720"/>
        <w:jc w:val="both"/>
        <w:rPr>
          <w:rFonts w:ascii="Times New Roman" w:hAnsi="Times New Roman" w:cs="Times New Roman"/>
          <w:b/>
          <w:bCs/>
          <w:sz w:val="24"/>
          <w:szCs w:val="24"/>
        </w:rPr>
      </w:pPr>
    </w:p>
    <w:p w14:paraId="3AC6A561" w14:textId="77777777" w:rsidR="00133582" w:rsidRDefault="00133582" w:rsidP="00133582">
      <w:pPr>
        <w:ind w:firstLine="720"/>
        <w:jc w:val="both"/>
        <w:rPr>
          <w:rFonts w:ascii="Times New Roman" w:hAnsi="Times New Roman" w:cs="Times New Roman"/>
          <w:b/>
          <w:bCs/>
          <w:sz w:val="24"/>
          <w:szCs w:val="24"/>
        </w:rPr>
      </w:pPr>
    </w:p>
    <w:p w14:paraId="6F5A7F78" w14:textId="77777777" w:rsidR="00133582" w:rsidRDefault="00133582" w:rsidP="00133582">
      <w:pPr>
        <w:ind w:firstLine="720"/>
        <w:jc w:val="both"/>
        <w:rPr>
          <w:rFonts w:ascii="Times New Roman" w:hAnsi="Times New Roman" w:cs="Times New Roman"/>
          <w:b/>
          <w:bCs/>
          <w:sz w:val="24"/>
          <w:szCs w:val="24"/>
        </w:rPr>
      </w:pPr>
    </w:p>
    <w:p w14:paraId="08A581BB" w14:textId="77777777" w:rsidR="00133582" w:rsidRDefault="00133582" w:rsidP="00133582">
      <w:pPr>
        <w:ind w:firstLine="720"/>
        <w:jc w:val="both"/>
        <w:rPr>
          <w:rFonts w:ascii="Times New Roman" w:hAnsi="Times New Roman" w:cs="Times New Roman"/>
          <w:b/>
          <w:bCs/>
          <w:sz w:val="24"/>
          <w:szCs w:val="24"/>
        </w:rPr>
      </w:pPr>
    </w:p>
    <w:p w14:paraId="3B2027C0" w14:textId="77777777" w:rsidR="00133582" w:rsidRDefault="00133582" w:rsidP="00133582">
      <w:pPr>
        <w:ind w:firstLine="720"/>
        <w:jc w:val="both"/>
        <w:rPr>
          <w:rFonts w:ascii="Times New Roman" w:hAnsi="Times New Roman" w:cs="Times New Roman"/>
          <w:b/>
          <w:bCs/>
          <w:sz w:val="24"/>
          <w:szCs w:val="24"/>
        </w:rPr>
      </w:pPr>
    </w:p>
    <w:p w14:paraId="69FF87DA" w14:textId="77777777" w:rsidR="00133582" w:rsidRDefault="00133582" w:rsidP="00133582">
      <w:pPr>
        <w:ind w:firstLine="720"/>
        <w:jc w:val="both"/>
        <w:rPr>
          <w:rFonts w:ascii="Times New Roman" w:hAnsi="Times New Roman" w:cs="Times New Roman"/>
          <w:b/>
          <w:bCs/>
          <w:sz w:val="24"/>
          <w:szCs w:val="24"/>
        </w:rPr>
      </w:pPr>
    </w:p>
    <w:p w14:paraId="5847DC6B" w14:textId="77777777" w:rsidR="00133582" w:rsidRDefault="00133582" w:rsidP="00133582">
      <w:pPr>
        <w:ind w:firstLine="720"/>
        <w:jc w:val="both"/>
        <w:rPr>
          <w:rFonts w:ascii="Times New Roman" w:hAnsi="Times New Roman" w:cs="Times New Roman"/>
          <w:b/>
          <w:bCs/>
          <w:sz w:val="24"/>
          <w:szCs w:val="24"/>
        </w:rPr>
      </w:pPr>
    </w:p>
    <w:p w14:paraId="43B303A1" w14:textId="77777777" w:rsidR="00133582" w:rsidRPr="00217B67" w:rsidRDefault="00133582" w:rsidP="00133582">
      <w:pPr>
        <w:ind w:firstLine="720"/>
        <w:jc w:val="both"/>
        <w:rPr>
          <w:rFonts w:ascii="Times New Roman" w:hAnsi="Times New Roman" w:cs="Times New Roman"/>
          <w:b/>
          <w:bCs/>
          <w:sz w:val="24"/>
          <w:szCs w:val="24"/>
        </w:rPr>
      </w:pPr>
    </w:p>
    <w:p w14:paraId="02E50CD0" w14:textId="77777777" w:rsidR="00133582" w:rsidRPr="002E69D9" w:rsidRDefault="00133582" w:rsidP="00133582">
      <w:pPr>
        <w:jc w:val="center"/>
        <w:rPr>
          <w:rFonts w:ascii="Times New Roman" w:hAnsi="Times New Roman" w:cs="Times New Roman"/>
          <w:b/>
          <w:bCs/>
          <w:sz w:val="24"/>
          <w:szCs w:val="24"/>
        </w:rPr>
      </w:pPr>
      <w:r w:rsidRPr="002E69D9">
        <w:rPr>
          <w:rFonts w:ascii="Times New Roman" w:hAnsi="Times New Roman" w:cs="Times New Roman"/>
          <w:b/>
          <w:bCs/>
          <w:sz w:val="24"/>
          <w:szCs w:val="24"/>
        </w:rPr>
        <w:t>MOTTO</w:t>
      </w:r>
    </w:p>
    <w:p w14:paraId="28294861" w14:textId="77777777" w:rsidR="00133582" w:rsidRPr="002E69D9" w:rsidRDefault="00133582" w:rsidP="00133582">
      <w:pPr>
        <w:jc w:val="center"/>
        <w:rPr>
          <w:rFonts w:ascii="Times New Roman" w:hAnsi="Times New Roman" w:cs="Times New Roman"/>
          <w:i/>
          <w:iCs/>
          <w:sz w:val="24"/>
          <w:szCs w:val="24"/>
        </w:rPr>
      </w:pPr>
      <w:r w:rsidRPr="002E69D9">
        <w:rPr>
          <w:rFonts w:ascii="Times New Roman" w:hAnsi="Times New Roman" w:cs="Times New Roman"/>
          <w:i/>
          <w:iCs/>
          <w:sz w:val="24"/>
          <w:szCs w:val="24"/>
        </w:rPr>
        <w:t xml:space="preserve">“ </w:t>
      </w:r>
      <w:proofErr w:type="spellStart"/>
      <w:r w:rsidRPr="002E69D9">
        <w:rPr>
          <w:rFonts w:ascii="Times New Roman" w:hAnsi="Times New Roman" w:cs="Times New Roman"/>
          <w:i/>
          <w:iCs/>
          <w:sz w:val="24"/>
          <w:szCs w:val="24"/>
        </w:rPr>
        <w:t>Sisakan</w:t>
      </w:r>
      <w:proofErr w:type="spellEnd"/>
      <w:r w:rsidRPr="002E69D9">
        <w:rPr>
          <w:rFonts w:ascii="Times New Roman" w:hAnsi="Times New Roman" w:cs="Times New Roman"/>
          <w:i/>
          <w:iCs/>
          <w:sz w:val="24"/>
          <w:szCs w:val="24"/>
        </w:rPr>
        <w:t xml:space="preserve"> </w:t>
      </w:r>
      <w:proofErr w:type="spellStart"/>
      <w:r w:rsidRPr="002E69D9">
        <w:rPr>
          <w:rFonts w:ascii="Times New Roman" w:hAnsi="Times New Roman" w:cs="Times New Roman"/>
          <w:i/>
          <w:iCs/>
          <w:sz w:val="24"/>
          <w:szCs w:val="24"/>
        </w:rPr>
        <w:t>ruang</w:t>
      </w:r>
      <w:proofErr w:type="spellEnd"/>
      <w:r w:rsidRPr="002E69D9">
        <w:rPr>
          <w:rFonts w:ascii="Times New Roman" w:hAnsi="Times New Roman" w:cs="Times New Roman"/>
          <w:i/>
          <w:iCs/>
          <w:sz w:val="24"/>
          <w:szCs w:val="24"/>
        </w:rPr>
        <w:t xml:space="preserve"> Ikhlas </w:t>
      </w:r>
      <w:proofErr w:type="spellStart"/>
      <w:r w:rsidRPr="002E69D9">
        <w:rPr>
          <w:rFonts w:ascii="Times New Roman" w:hAnsi="Times New Roman" w:cs="Times New Roman"/>
          <w:i/>
          <w:iCs/>
          <w:sz w:val="24"/>
          <w:szCs w:val="24"/>
        </w:rPr>
        <w:t>dalam</w:t>
      </w:r>
      <w:proofErr w:type="spellEnd"/>
      <w:r w:rsidRPr="002E69D9">
        <w:rPr>
          <w:rFonts w:ascii="Times New Roman" w:hAnsi="Times New Roman" w:cs="Times New Roman"/>
          <w:i/>
          <w:iCs/>
          <w:sz w:val="24"/>
          <w:szCs w:val="24"/>
        </w:rPr>
        <w:t xml:space="preserve"> </w:t>
      </w:r>
      <w:proofErr w:type="spellStart"/>
      <w:r w:rsidRPr="002E69D9">
        <w:rPr>
          <w:rFonts w:ascii="Times New Roman" w:hAnsi="Times New Roman" w:cs="Times New Roman"/>
          <w:i/>
          <w:iCs/>
          <w:sz w:val="24"/>
          <w:szCs w:val="24"/>
        </w:rPr>
        <w:t>setiap</w:t>
      </w:r>
      <w:proofErr w:type="spellEnd"/>
      <w:r w:rsidRPr="002E69D9">
        <w:rPr>
          <w:rFonts w:ascii="Times New Roman" w:hAnsi="Times New Roman" w:cs="Times New Roman"/>
          <w:i/>
          <w:iCs/>
          <w:sz w:val="24"/>
          <w:szCs w:val="24"/>
        </w:rPr>
        <w:t xml:space="preserve"> </w:t>
      </w:r>
      <w:proofErr w:type="spellStart"/>
      <w:r w:rsidRPr="002E69D9">
        <w:rPr>
          <w:rFonts w:ascii="Times New Roman" w:hAnsi="Times New Roman" w:cs="Times New Roman"/>
          <w:i/>
          <w:iCs/>
          <w:sz w:val="24"/>
          <w:szCs w:val="24"/>
        </w:rPr>
        <w:t>usaha</w:t>
      </w:r>
      <w:proofErr w:type="spellEnd"/>
      <w:r w:rsidRPr="002E69D9">
        <w:rPr>
          <w:rFonts w:ascii="Times New Roman" w:hAnsi="Times New Roman" w:cs="Times New Roman"/>
          <w:i/>
          <w:iCs/>
          <w:sz w:val="24"/>
          <w:szCs w:val="24"/>
        </w:rPr>
        <w:t xml:space="preserve">, </w:t>
      </w:r>
      <w:proofErr w:type="spellStart"/>
      <w:r w:rsidRPr="002E69D9">
        <w:rPr>
          <w:rFonts w:ascii="Times New Roman" w:hAnsi="Times New Roman" w:cs="Times New Roman"/>
          <w:i/>
          <w:iCs/>
          <w:sz w:val="24"/>
          <w:szCs w:val="24"/>
        </w:rPr>
        <w:t>yakinkan</w:t>
      </w:r>
      <w:proofErr w:type="spellEnd"/>
      <w:r w:rsidRPr="002E69D9">
        <w:rPr>
          <w:rFonts w:ascii="Times New Roman" w:hAnsi="Times New Roman" w:cs="Times New Roman"/>
          <w:i/>
          <w:iCs/>
          <w:sz w:val="24"/>
          <w:szCs w:val="24"/>
        </w:rPr>
        <w:t xml:space="preserve"> </w:t>
      </w:r>
      <w:proofErr w:type="spellStart"/>
      <w:r w:rsidRPr="002E69D9">
        <w:rPr>
          <w:rFonts w:ascii="Times New Roman" w:hAnsi="Times New Roman" w:cs="Times New Roman"/>
          <w:i/>
          <w:iCs/>
          <w:sz w:val="24"/>
          <w:szCs w:val="24"/>
        </w:rPr>
        <w:t>diri</w:t>
      </w:r>
      <w:proofErr w:type="spellEnd"/>
      <w:r w:rsidRPr="002E69D9">
        <w:rPr>
          <w:rFonts w:ascii="Times New Roman" w:hAnsi="Times New Roman" w:cs="Times New Roman"/>
          <w:i/>
          <w:iCs/>
          <w:sz w:val="24"/>
          <w:szCs w:val="24"/>
        </w:rPr>
        <w:t xml:space="preserve"> </w:t>
      </w:r>
      <w:proofErr w:type="spellStart"/>
      <w:r w:rsidRPr="002E69D9">
        <w:rPr>
          <w:rFonts w:ascii="Times New Roman" w:hAnsi="Times New Roman" w:cs="Times New Roman"/>
          <w:i/>
          <w:iCs/>
          <w:sz w:val="24"/>
          <w:szCs w:val="24"/>
        </w:rPr>
        <w:t>bahwa</w:t>
      </w:r>
      <w:proofErr w:type="spellEnd"/>
      <w:r w:rsidRPr="002E69D9">
        <w:rPr>
          <w:rFonts w:ascii="Times New Roman" w:hAnsi="Times New Roman" w:cs="Times New Roman"/>
          <w:i/>
          <w:iCs/>
          <w:sz w:val="24"/>
          <w:szCs w:val="24"/>
        </w:rPr>
        <w:t xml:space="preserve"> Allah SWT </w:t>
      </w:r>
      <w:proofErr w:type="spellStart"/>
      <w:r w:rsidRPr="002E69D9">
        <w:rPr>
          <w:rFonts w:ascii="Times New Roman" w:hAnsi="Times New Roman" w:cs="Times New Roman"/>
          <w:i/>
          <w:iCs/>
          <w:sz w:val="24"/>
          <w:szCs w:val="24"/>
        </w:rPr>
        <w:t>selalu</w:t>
      </w:r>
      <w:proofErr w:type="spellEnd"/>
      <w:r w:rsidRPr="002E69D9">
        <w:rPr>
          <w:rFonts w:ascii="Times New Roman" w:hAnsi="Times New Roman" w:cs="Times New Roman"/>
          <w:i/>
          <w:iCs/>
          <w:sz w:val="24"/>
          <w:szCs w:val="24"/>
        </w:rPr>
        <w:t xml:space="preserve"> </w:t>
      </w:r>
      <w:proofErr w:type="spellStart"/>
      <w:r w:rsidRPr="002E69D9">
        <w:rPr>
          <w:rFonts w:ascii="Times New Roman" w:hAnsi="Times New Roman" w:cs="Times New Roman"/>
          <w:i/>
          <w:iCs/>
          <w:sz w:val="24"/>
          <w:szCs w:val="24"/>
        </w:rPr>
        <w:t>memberikan</w:t>
      </w:r>
      <w:proofErr w:type="spellEnd"/>
      <w:r w:rsidRPr="002E69D9">
        <w:rPr>
          <w:rFonts w:ascii="Times New Roman" w:hAnsi="Times New Roman" w:cs="Times New Roman"/>
          <w:i/>
          <w:iCs/>
          <w:sz w:val="24"/>
          <w:szCs w:val="24"/>
        </w:rPr>
        <w:t xml:space="preserve"> yang </w:t>
      </w:r>
      <w:proofErr w:type="spellStart"/>
      <w:r w:rsidRPr="002E69D9">
        <w:rPr>
          <w:rFonts w:ascii="Times New Roman" w:hAnsi="Times New Roman" w:cs="Times New Roman"/>
          <w:i/>
          <w:iCs/>
          <w:sz w:val="24"/>
          <w:szCs w:val="24"/>
        </w:rPr>
        <w:t>terbaik</w:t>
      </w:r>
      <w:proofErr w:type="spellEnd"/>
      <w:r w:rsidRPr="002E69D9">
        <w:rPr>
          <w:rFonts w:ascii="Times New Roman" w:hAnsi="Times New Roman" w:cs="Times New Roman"/>
          <w:i/>
          <w:iCs/>
          <w:sz w:val="24"/>
          <w:szCs w:val="24"/>
        </w:rPr>
        <w:t xml:space="preserve"> </w:t>
      </w:r>
      <w:proofErr w:type="spellStart"/>
      <w:r w:rsidRPr="002E69D9">
        <w:rPr>
          <w:rFonts w:ascii="Times New Roman" w:hAnsi="Times New Roman" w:cs="Times New Roman"/>
          <w:i/>
          <w:iCs/>
          <w:sz w:val="24"/>
          <w:szCs w:val="24"/>
        </w:rPr>
        <w:t>untuk</w:t>
      </w:r>
      <w:proofErr w:type="spellEnd"/>
      <w:r w:rsidRPr="002E69D9">
        <w:rPr>
          <w:rFonts w:ascii="Times New Roman" w:hAnsi="Times New Roman" w:cs="Times New Roman"/>
          <w:i/>
          <w:iCs/>
          <w:sz w:val="24"/>
          <w:szCs w:val="24"/>
        </w:rPr>
        <w:t xml:space="preserve"> </w:t>
      </w:r>
      <w:proofErr w:type="spellStart"/>
      <w:r w:rsidRPr="002E69D9">
        <w:rPr>
          <w:rFonts w:ascii="Times New Roman" w:hAnsi="Times New Roman" w:cs="Times New Roman"/>
          <w:i/>
          <w:iCs/>
          <w:sz w:val="24"/>
          <w:szCs w:val="24"/>
        </w:rPr>
        <w:t>hambanya</w:t>
      </w:r>
      <w:proofErr w:type="spellEnd"/>
      <w:r w:rsidRPr="002E69D9">
        <w:rPr>
          <w:rFonts w:ascii="Times New Roman" w:hAnsi="Times New Roman" w:cs="Times New Roman"/>
          <w:i/>
          <w:iCs/>
          <w:sz w:val="24"/>
          <w:szCs w:val="24"/>
        </w:rPr>
        <w:t>”</w:t>
      </w:r>
    </w:p>
    <w:p w14:paraId="52CA6949" w14:textId="77777777" w:rsidR="00133582" w:rsidRPr="00133582" w:rsidRDefault="00133582" w:rsidP="00133582">
      <w:pPr>
        <w:jc w:val="center"/>
        <w:rPr>
          <w:rFonts w:ascii="Times New Roman" w:hAnsi="Times New Roman" w:cs="Times New Roman"/>
          <w:i/>
          <w:iCs/>
          <w:sz w:val="24"/>
          <w:szCs w:val="24"/>
          <w:lang w:val="fi-FI"/>
        </w:rPr>
      </w:pPr>
      <w:r w:rsidRPr="00133582">
        <w:rPr>
          <w:rFonts w:ascii="Times New Roman" w:hAnsi="Times New Roman" w:cs="Times New Roman"/>
          <w:i/>
          <w:iCs/>
          <w:sz w:val="24"/>
          <w:szCs w:val="24"/>
          <w:lang w:val="fi-FI"/>
        </w:rPr>
        <w:t>“Menjaga Pandangan, menjaga kehormatan”</w:t>
      </w:r>
    </w:p>
    <w:p w14:paraId="3A360144" w14:textId="77777777" w:rsidR="00133582" w:rsidRPr="00133582" w:rsidRDefault="00133582" w:rsidP="00133582">
      <w:pPr>
        <w:jc w:val="center"/>
        <w:rPr>
          <w:rFonts w:ascii="Times New Roman" w:hAnsi="Times New Roman" w:cs="Times New Roman"/>
          <w:i/>
          <w:iCs/>
          <w:sz w:val="24"/>
          <w:szCs w:val="24"/>
          <w:lang w:val="fi-FI"/>
        </w:rPr>
      </w:pPr>
    </w:p>
    <w:p w14:paraId="44DB6F2F" w14:textId="77777777" w:rsidR="00133582" w:rsidRPr="00133582" w:rsidRDefault="00133582" w:rsidP="00133582">
      <w:pPr>
        <w:jc w:val="center"/>
        <w:rPr>
          <w:rFonts w:ascii="Times New Roman" w:hAnsi="Times New Roman" w:cs="Times New Roman"/>
          <w:i/>
          <w:iCs/>
          <w:sz w:val="24"/>
          <w:szCs w:val="24"/>
          <w:lang w:val="fi-FI"/>
        </w:rPr>
      </w:pPr>
      <w:r w:rsidRPr="00133582">
        <w:rPr>
          <w:rFonts w:ascii="Times New Roman" w:hAnsi="Times New Roman" w:cs="Times New Roman"/>
          <w:i/>
          <w:iCs/>
          <w:sz w:val="24"/>
          <w:szCs w:val="24"/>
          <w:lang w:val="fi-FI"/>
        </w:rPr>
        <w:t>“Maka Sesungguhnya beserta kesulitan ada kemudahan”</w:t>
      </w:r>
    </w:p>
    <w:p w14:paraId="314543FA" w14:textId="77777777" w:rsidR="00133582" w:rsidRPr="002E69D9" w:rsidRDefault="00133582" w:rsidP="00133582">
      <w:pPr>
        <w:jc w:val="center"/>
        <w:rPr>
          <w:rFonts w:ascii="Times New Roman" w:hAnsi="Times New Roman" w:cs="Times New Roman"/>
          <w:i/>
          <w:iCs/>
          <w:sz w:val="24"/>
          <w:szCs w:val="24"/>
        </w:rPr>
      </w:pPr>
      <w:r w:rsidRPr="002E69D9">
        <w:rPr>
          <w:rFonts w:ascii="Times New Roman" w:hAnsi="Times New Roman" w:cs="Times New Roman"/>
          <w:i/>
          <w:iCs/>
          <w:sz w:val="24"/>
          <w:szCs w:val="24"/>
        </w:rPr>
        <w:t>(Q.S Al-</w:t>
      </w:r>
      <w:proofErr w:type="spellStart"/>
      <w:r w:rsidRPr="002E69D9">
        <w:rPr>
          <w:rFonts w:ascii="Times New Roman" w:hAnsi="Times New Roman" w:cs="Times New Roman"/>
          <w:i/>
          <w:iCs/>
          <w:sz w:val="24"/>
          <w:szCs w:val="24"/>
        </w:rPr>
        <w:t>Insyirah</w:t>
      </w:r>
      <w:proofErr w:type="spellEnd"/>
      <w:r w:rsidRPr="002E69D9">
        <w:rPr>
          <w:rFonts w:ascii="Times New Roman" w:hAnsi="Times New Roman" w:cs="Times New Roman"/>
          <w:i/>
          <w:iCs/>
          <w:sz w:val="24"/>
          <w:szCs w:val="24"/>
        </w:rPr>
        <w:t xml:space="preserve"> Ayat 5)</w:t>
      </w:r>
    </w:p>
    <w:p w14:paraId="133A3084" w14:textId="77777777" w:rsidR="00133582" w:rsidRDefault="00133582" w:rsidP="00133582">
      <w:pPr>
        <w:ind w:firstLine="720"/>
        <w:jc w:val="both"/>
        <w:rPr>
          <w:rFonts w:ascii="Times New Roman" w:hAnsi="Times New Roman" w:cs="Times New Roman"/>
          <w:b/>
          <w:bCs/>
          <w:sz w:val="24"/>
          <w:szCs w:val="24"/>
        </w:rPr>
      </w:pPr>
    </w:p>
    <w:p w14:paraId="5B4FFE20" w14:textId="77777777" w:rsidR="00133582" w:rsidRDefault="00133582" w:rsidP="00133582">
      <w:pPr>
        <w:ind w:firstLine="720"/>
        <w:jc w:val="both"/>
        <w:rPr>
          <w:rFonts w:ascii="Times New Roman" w:hAnsi="Times New Roman" w:cs="Times New Roman"/>
          <w:b/>
          <w:bCs/>
          <w:sz w:val="24"/>
          <w:szCs w:val="24"/>
        </w:rPr>
      </w:pPr>
    </w:p>
    <w:p w14:paraId="546502DB" w14:textId="77777777" w:rsidR="00133582" w:rsidRDefault="00133582" w:rsidP="00133582">
      <w:pPr>
        <w:ind w:firstLine="720"/>
        <w:jc w:val="both"/>
        <w:rPr>
          <w:rFonts w:ascii="Times New Roman" w:hAnsi="Times New Roman" w:cs="Times New Roman"/>
          <w:b/>
          <w:bCs/>
          <w:sz w:val="24"/>
          <w:szCs w:val="24"/>
        </w:rPr>
      </w:pPr>
    </w:p>
    <w:p w14:paraId="1528B3E1" w14:textId="77777777" w:rsidR="00133582" w:rsidRDefault="00133582" w:rsidP="00133582">
      <w:pPr>
        <w:ind w:firstLine="720"/>
        <w:jc w:val="both"/>
        <w:rPr>
          <w:rFonts w:ascii="Times New Roman" w:hAnsi="Times New Roman" w:cs="Times New Roman"/>
          <w:b/>
          <w:bCs/>
          <w:sz w:val="24"/>
          <w:szCs w:val="24"/>
        </w:rPr>
      </w:pPr>
    </w:p>
    <w:p w14:paraId="138829D2" w14:textId="77777777" w:rsidR="00133582" w:rsidRDefault="00133582" w:rsidP="00133582">
      <w:pPr>
        <w:ind w:firstLine="720"/>
        <w:jc w:val="both"/>
        <w:rPr>
          <w:rFonts w:ascii="Times New Roman" w:hAnsi="Times New Roman" w:cs="Times New Roman"/>
          <w:b/>
          <w:bCs/>
          <w:sz w:val="24"/>
          <w:szCs w:val="24"/>
        </w:rPr>
      </w:pPr>
    </w:p>
    <w:p w14:paraId="7E294553" w14:textId="77777777" w:rsidR="00133582" w:rsidRDefault="00133582" w:rsidP="00133582">
      <w:pPr>
        <w:ind w:firstLine="720"/>
        <w:jc w:val="both"/>
        <w:rPr>
          <w:rFonts w:ascii="Times New Roman" w:hAnsi="Times New Roman" w:cs="Times New Roman"/>
          <w:b/>
          <w:bCs/>
          <w:sz w:val="24"/>
          <w:szCs w:val="24"/>
        </w:rPr>
      </w:pPr>
    </w:p>
    <w:p w14:paraId="3BEE6AC5" w14:textId="77777777" w:rsidR="00133582" w:rsidRDefault="00133582" w:rsidP="00133582">
      <w:pPr>
        <w:ind w:firstLine="720"/>
        <w:jc w:val="both"/>
        <w:rPr>
          <w:rFonts w:ascii="Times New Roman" w:hAnsi="Times New Roman" w:cs="Times New Roman"/>
          <w:b/>
          <w:bCs/>
          <w:sz w:val="24"/>
          <w:szCs w:val="24"/>
        </w:rPr>
      </w:pPr>
    </w:p>
    <w:p w14:paraId="68DAE94F" w14:textId="77777777" w:rsidR="00133582" w:rsidRDefault="00133582" w:rsidP="00133582">
      <w:pPr>
        <w:ind w:firstLine="720"/>
        <w:jc w:val="both"/>
        <w:rPr>
          <w:rFonts w:ascii="Times New Roman" w:hAnsi="Times New Roman" w:cs="Times New Roman"/>
          <w:b/>
          <w:bCs/>
          <w:sz w:val="24"/>
          <w:szCs w:val="24"/>
        </w:rPr>
      </w:pPr>
    </w:p>
    <w:p w14:paraId="699798D7" w14:textId="77777777" w:rsidR="00133582" w:rsidRDefault="00133582" w:rsidP="00133582">
      <w:pPr>
        <w:ind w:firstLine="720"/>
        <w:jc w:val="both"/>
        <w:rPr>
          <w:rFonts w:ascii="Times New Roman" w:hAnsi="Times New Roman" w:cs="Times New Roman"/>
          <w:b/>
          <w:bCs/>
          <w:sz w:val="24"/>
          <w:szCs w:val="24"/>
        </w:rPr>
      </w:pPr>
    </w:p>
    <w:p w14:paraId="6AE685F3" w14:textId="77777777" w:rsidR="00133582" w:rsidRDefault="00133582" w:rsidP="00133582">
      <w:pPr>
        <w:ind w:firstLine="720"/>
        <w:jc w:val="both"/>
        <w:rPr>
          <w:rFonts w:ascii="Times New Roman" w:hAnsi="Times New Roman" w:cs="Times New Roman"/>
          <w:b/>
          <w:bCs/>
          <w:sz w:val="24"/>
          <w:szCs w:val="24"/>
        </w:rPr>
      </w:pPr>
    </w:p>
    <w:p w14:paraId="27CB1FCD" w14:textId="77777777" w:rsidR="00133582" w:rsidRDefault="00133582" w:rsidP="00133582">
      <w:pPr>
        <w:ind w:firstLine="720"/>
        <w:jc w:val="both"/>
        <w:rPr>
          <w:rFonts w:ascii="Times New Roman" w:hAnsi="Times New Roman" w:cs="Times New Roman"/>
          <w:b/>
          <w:bCs/>
          <w:sz w:val="24"/>
          <w:szCs w:val="24"/>
        </w:rPr>
      </w:pPr>
    </w:p>
    <w:p w14:paraId="43343B0F" w14:textId="77777777" w:rsidR="00133582" w:rsidRDefault="00133582" w:rsidP="00133582">
      <w:pPr>
        <w:ind w:firstLine="720"/>
        <w:jc w:val="both"/>
        <w:rPr>
          <w:rFonts w:ascii="Times New Roman" w:hAnsi="Times New Roman" w:cs="Times New Roman"/>
          <w:b/>
          <w:bCs/>
          <w:sz w:val="24"/>
          <w:szCs w:val="24"/>
        </w:rPr>
      </w:pPr>
    </w:p>
    <w:p w14:paraId="05B5F23D" w14:textId="77777777" w:rsidR="00133582" w:rsidRDefault="00133582" w:rsidP="00133582">
      <w:pPr>
        <w:ind w:firstLine="720"/>
        <w:jc w:val="both"/>
        <w:rPr>
          <w:rFonts w:ascii="Times New Roman" w:hAnsi="Times New Roman" w:cs="Times New Roman"/>
          <w:b/>
          <w:bCs/>
          <w:sz w:val="24"/>
          <w:szCs w:val="24"/>
        </w:rPr>
      </w:pPr>
    </w:p>
    <w:p w14:paraId="0FB9A26A" w14:textId="77777777" w:rsidR="00133582" w:rsidRDefault="00133582" w:rsidP="00133582">
      <w:pPr>
        <w:ind w:firstLine="720"/>
        <w:jc w:val="both"/>
        <w:rPr>
          <w:rFonts w:ascii="Times New Roman" w:hAnsi="Times New Roman" w:cs="Times New Roman"/>
          <w:b/>
          <w:bCs/>
          <w:sz w:val="24"/>
          <w:szCs w:val="24"/>
        </w:rPr>
      </w:pPr>
    </w:p>
    <w:p w14:paraId="750D13BA" w14:textId="77777777" w:rsidR="00133582" w:rsidRDefault="00133582" w:rsidP="00133582">
      <w:pPr>
        <w:ind w:firstLine="720"/>
        <w:jc w:val="both"/>
        <w:rPr>
          <w:rFonts w:ascii="Times New Roman" w:hAnsi="Times New Roman" w:cs="Times New Roman"/>
          <w:b/>
          <w:bCs/>
          <w:sz w:val="24"/>
          <w:szCs w:val="24"/>
        </w:rPr>
      </w:pPr>
    </w:p>
    <w:p w14:paraId="42D0697A" w14:textId="77777777" w:rsidR="00133582" w:rsidRDefault="00133582" w:rsidP="00133582">
      <w:pPr>
        <w:ind w:firstLine="720"/>
        <w:jc w:val="both"/>
        <w:rPr>
          <w:rFonts w:ascii="Times New Roman" w:hAnsi="Times New Roman" w:cs="Times New Roman"/>
          <w:b/>
          <w:bCs/>
          <w:sz w:val="24"/>
          <w:szCs w:val="24"/>
        </w:rPr>
      </w:pPr>
    </w:p>
    <w:p w14:paraId="3D736EA1" w14:textId="77777777" w:rsidR="00133582" w:rsidRDefault="00133582" w:rsidP="00133582">
      <w:pPr>
        <w:ind w:firstLine="720"/>
        <w:jc w:val="both"/>
        <w:rPr>
          <w:rFonts w:ascii="Times New Roman" w:hAnsi="Times New Roman" w:cs="Times New Roman"/>
          <w:b/>
          <w:bCs/>
          <w:sz w:val="24"/>
          <w:szCs w:val="24"/>
        </w:rPr>
      </w:pPr>
    </w:p>
    <w:p w14:paraId="5C57447A" w14:textId="77777777" w:rsidR="00133582" w:rsidRDefault="00133582" w:rsidP="00133582">
      <w:pPr>
        <w:jc w:val="both"/>
        <w:rPr>
          <w:rFonts w:ascii="Times New Roman" w:hAnsi="Times New Roman" w:cs="Times New Roman"/>
          <w:b/>
          <w:bCs/>
          <w:sz w:val="24"/>
          <w:szCs w:val="24"/>
        </w:rPr>
      </w:pPr>
    </w:p>
    <w:p w14:paraId="41F248DB" w14:textId="77777777" w:rsidR="00133582" w:rsidRDefault="00133582" w:rsidP="00133582">
      <w:pPr>
        <w:jc w:val="both"/>
        <w:rPr>
          <w:rFonts w:ascii="Times New Roman" w:hAnsi="Times New Roman" w:cs="Times New Roman"/>
          <w:b/>
          <w:bCs/>
          <w:sz w:val="24"/>
          <w:szCs w:val="24"/>
        </w:rPr>
      </w:pPr>
    </w:p>
    <w:p w14:paraId="0833FFE5" w14:textId="77777777" w:rsidR="00133582" w:rsidRPr="00133582" w:rsidRDefault="00133582" w:rsidP="00133582">
      <w:pPr>
        <w:spacing w:line="480" w:lineRule="auto"/>
        <w:jc w:val="center"/>
        <w:rPr>
          <w:rFonts w:ascii="Times New Roman" w:hAnsi="Times New Roman" w:cs="Times New Roman"/>
          <w:b/>
          <w:bCs/>
          <w:sz w:val="24"/>
          <w:szCs w:val="24"/>
          <w:lang w:val="fi-FI"/>
        </w:rPr>
      </w:pPr>
      <w:r w:rsidRPr="00133582">
        <w:rPr>
          <w:rFonts w:ascii="Times New Roman" w:hAnsi="Times New Roman" w:cs="Times New Roman"/>
          <w:b/>
          <w:bCs/>
          <w:sz w:val="24"/>
          <w:szCs w:val="24"/>
          <w:lang w:val="fi-FI"/>
        </w:rPr>
        <w:lastRenderedPageBreak/>
        <w:t>HALAMAN PERSEMBAHAN</w:t>
      </w:r>
    </w:p>
    <w:p w14:paraId="4DECAB57" w14:textId="77777777" w:rsidR="00133582" w:rsidRPr="00133582" w:rsidRDefault="00133582" w:rsidP="00133582">
      <w:pPr>
        <w:spacing w:line="480" w:lineRule="auto"/>
        <w:jc w:val="both"/>
        <w:rPr>
          <w:rFonts w:ascii="Times New Roman" w:hAnsi="Times New Roman" w:cs="Times New Roman"/>
          <w:sz w:val="24"/>
          <w:szCs w:val="24"/>
          <w:lang w:val="fi-FI"/>
        </w:rPr>
      </w:pPr>
      <w:r w:rsidRPr="00133582">
        <w:rPr>
          <w:rFonts w:ascii="Times New Roman" w:hAnsi="Times New Roman" w:cs="Times New Roman"/>
          <w:sz w:val="24"/>
          <w:szCs w:val="24"/>
          <w:lang w:val="fi-FI"/>
        </w:rPr>
        <w:t>Penulis mendedikasikan karya ini kepada:</w:t>
      </w:r>
    </w:p>
    <w:p w14:paraId="0B75F676" w14:textId="77777777" w:rsidR="00133582" w:rsidRPr="00133582" w:rsidRDefault="00133582" w:rsidP="00133582">
      <w:pPr>
        <w:pStyle w:val="ListParagraph"/>
        <w:numPr>
          <w:ilvl w:val="0"/>
          <w:numId w:val="1"/>
        </w:numPr>
        <w:spacing w:line="480" w:lineRule="auto"/>
        <w:jc w:val="both"/>
        <w:rPr>
          <w:rFonts w:ascii="Times New Roman" w:hAnsi="Times New Roman" w:cs="Times New Roman"/>
          <w:sz w:val="24"/>
          <w:szCs w:val="24"/>
          <w:lang w:val="fi-FI"/>
        </w:rPr>
      </w:pPr>
      <w:r w:rsidRPr="00133582">
        <w:rPr>
          <w:rFonts w:ascii="Times New Roman" w:hAnsi="Times New Roman" w:cs="Times New Roman"/>
          <w:sz w:val="24"/>
          <w:szCs w:val="24"/>
          <w:lang w:val="fi-FI"/>
        </w:rPr>
        <w:t>Allah SWT yang telah mengiringi jalan penulis, senantiasa memberikan petunjuk pada setiap langkah penulis.</w:t>
      </w:r>
    </w:p>
    <w:p w14:paraId="477CB5C7" w14:textId="77777777" w:rsidR="00133582" w:rsidRPr="00133582" w:rsidRDefault="00133582" w:rsidP="00133582">
      <w:pPr>
        <w:pStyle w:val="ListParagraph"/>
        <w:numPr>
          <w:ilvl w:val="0"/>
          <w:numId w:val="1"/>
        </w:numPr>
        <w:spacing w:line="480" w:lineRule="auto"/>
        <w:jc w:val="both"/>
        <w:rPr>
          <w:rFonts w:ascii="Times New Roman" w:hAnsi="Times New Roman" w:cs="Times New Roman"/>
          <w:sz w:val="24"/>
          <w:szCs w:val="24"/>
          <w:lang w:val="fi-FI"/>
        </w:rPr>
      </w:pPr>
      <w:r w:rsidRPr="00133582">
        <w:rPr>
          <w:rFonts w:ascii="Times New Roman" w:hAnsi="Times New Roman" w:cs="Times New Roman"/>
          <w:sz w:val="24"/>
          <w:szCs w:val="24"/>
          <w:lang w:val="fi-FI"/>
        </w:rPr>
        <w:t>Orang tua tercinta yang selalu mendoakan dan memotivasi penulis.</w:t>
      </w:r>
    </w:p>
    <w:p w14:paraId="165673E1" w14:textId="77777777" w:rsidR="00133582" w:rsidRPr="00F745C5" w:rsidRDefault="00133582" w:rsidP="0013358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Fajar Ari </w:t>
      </w:r>
      <w:proofErr w:type="spellStart"/>
      <w:r>
        <w:rPr>
          <w:rFonts w:ascii="Times New Roman" w:hAnsi="Times New Roman" w:cs="Times New Roman"/>
          <w:sz w:val="24"/>
          <w:szCs w:val="24"/>
        </w:rPr>
        <w:t>Sudewo</w:t>
      </w:r>
      <w:proofErr w:type="spellEnd"/>
      <w:r>
        <w:rPr>
          <w:rFonts w:ascii="Times New Roman" w:hAnsi="Times New Roman" w:cs="Times New Roman"/>
          <w:sz w:val="24"/>
          <w:szCs w:val="24"/>
        </w:rPr>
        <w:t xml:space="preserve"> S.H,. M.H dan Ibu Fajar Dian Aryani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0DA83763" w14:textId="77777777" w:rsidR="00133582" w:rsidRPr="00F745C5" w:rsidRDefault="00133582" w:rsidP="00133582">
      <w:pPr>
        <w:pStyle w:val="ListParagraph"/>
        <w:numPr>
          <w:ilvl w:val="0"/>
          <w:numId w:val="1"/>
        </w:numPr>
        <w:spacing w:line="480" w:lineRule="auto"/>
        <w:jc w:val="both"/>
        <w:rPr>
          <w:rFonts w:ascii="Times New Roman" w:hAnsi="Times New Roman" w:cs="Times New Roman"/>
          <w:sz w:val="24"/>
          <w:szCs w:val="24"/>
        </w:rPr>
      </w:pPr>
      <w:proofErr w:type="spellStart"/>
      <w:r w:rsidRPr="00F745C5">
        <w:rPr>
          <w:rFonts w:ascii="Times New Roman" w:hAnsi="Times New Roman" w:cs="Times New Roman"/>
          <w:sz w:val="24"/>
          <w:szCs w:val="24"/>
        </w:rPr>
        <w:t>Sahabat</w:t>
      </w:r>
      <w:proofErr w:type="spellEnd"/>
      <w:r w:rsidRPr="00F745C5">
        <w:rPr>
          <w:rFonts w:ascii="Times New Roman" w:hAnsi="Times New Roman" w:cs="Times New Roman"/>
          <w:sz w:val="24"/>
          <w:szCs w:val="24"/>
        </w:rPr>
        <w:t xml:space="preserve">- </w:t>
      </w:r>
      <w:proofErr w:type="spellStart"/>
      <w:r w:rsidRPr="00F745C5">
        <w:rPr>
          <w:rFonts w:ascii="Times New Roman" w:hAnsi="Times New Roman" w:cs="Times New Roman"/>
          <w:sz w:val="24"/>
          <w:szCs w:val="24"/>
        </w:rPr>
        <w:t>sahabat</w:t>
      </w:r>
      <w:proofErr w:type="spellEnd"/>
      <w:r w:rsidRPr="00F745C5">
        <w:rPr>
          <w:rFonts w:ascii="Times New Roman" w:hAnsi="Times New Roman" w:cs="Times New Roman"/>
          <w:sz w:val="24"/>
          <w:szCs w:val="24"/>
        </w:rPr>
        <w:t xml:space="preserve"> </w:t>
      </w:r>
      <w:proofErr w:type="spellStart"/>
      <w:r w:rsidRPr="00F745C5">
        <w:rPr>
          <w:rFonts w:ascii="Times New Roman" w:hAnsi="Times New Roman" w:cs="Times New Roman"/>
          <w:sz w:val="24"/>
          <w:szCs w:val="24"/>
        </w:rPr>
        <w:t>tercint</w:t>
      </w:r>
      <w:r>
        <w:rPr>
          <w:rFonts w:ascii="Times New Roman" w:hAnsi="Times New Roman" w:cs="Times New Roman"/>
          <w:sz w:val="24"/>
          <w:szCs w:val="24"/>
        </w:rPr>
        <w:t>a</w:t>
      </w:r>
      <w:proofErr w:type="spellEnd"/>
      <w:r>
        <w:rPr>
          <w:rFonts w:ascii="Times New Roman" w:hAnsi="Times New Roman" w:cs="Times New Roman"/>
          <w:sz w:val="24"/>
          <w:szCs w:val="24"/>
        </w:rPr>
        <w:t>.</w:t>
      </w:r>
    </w:p>
    <w:p w14:paraId="1EA056F0" w14:textId="77777777" w:rsidR="00133582" w:rsidRDefault="00133582" w:rsidP="00133582">
      <w:pPr>
        <w:jc w:val="both"/>
        <w:rPr>
          <w:rFonts w:ascii="Times New Roman" w:hAnsi="Times New Roman" w:cs="Times New Roman"/>
          <w:b/>
          <w:bCs/>
          <w:sz w:val="24"/>
          <w:szCs w:val="24"/>
        </w:rPr>
      </w:pPr>
    </w:p>
    <w:p w14:paraId="62F4B040" w14:textId="77777777" w:rsidR="00133582" w:rsidRDefault="00133582" w:rsidP="00133582">
      <w:pPr>
        <w:jc w:val="both"/>
        <w:rPr>
          <w:rFonts w:ascii="Times New Roman" w:hAnsi="Times New Roman" w:cs="Times New Roman"/>
          <w:b/>
          <w:bCs/>
          <w:sz w:val="24"/>
          <w:szCs w:val="24"/>
        </w:rPr>
      </w:pPr>
    </w:p>
    <w:p w14:paraId="7404E7BC" w14:textId="77777777" w:rsidR="00133582" w:rsidRDefault="00133582" w:rsidP="00133582">
      <w:pPr>
        <w:jc w:val="both"/>
        <w:rPr>
          <w:rFonts w:ascii="Times New Roman" w:hAnsi="Times New Roman" w:cs="Times New Roman"/>
          <w:b/>
          <w:bCs/>
          <w:sz w:val="24"/>
          <w:szCs w:val="24"/>
        </w:rPr>
      </w:pPr>
    </w:p>
    <w:p w14:paraId="218EE2E1" w14:textId="77777777" w:rsidR="00133582" w:rsidRDefault="00133582" w:rsidP="00133582">
      <w:pPr>
        <w:jc w:val="both"/>
        <w:rPr>
          <w:rFonts w:ascii="Times New Roman" w:hAnsi="Times New Roman" w:cs="Times New Roman"/>
          <w:b/>
          <w:bCs/>
          <w:sz w:val="24"/>
          <w:szCs w:val="24"/>
        </w:rPr>
      </w:pPr>
    </w:p>
    <w:p w14:paraId="52AF62B9" w14:textId="77777777" w:rsidR="00133582" w:rsidRDefault="00133582" w:rsidP="00133582">
      <w:pPr>
        <w:jc w:val="both"/>
        <w:rPr>
          <w:rFonts w:ascii="Times New Roman" w:hAnsi="Times New Roman" w:cs="Times New Roman"/>
          <w:b/>
          <w:bCs/>
          <w:sz w:val="24"/>
          <w:szCs w:val="24"/>
        </w:rPr>
      </w:pPr>
    </w:p>
    <w:p w14:paraId="01FCD5E6" w14:textId="77777777" w:rsidR="00133582" w:rsidRDefault="00133582" w:rsidP="00133582">
      <w:pPr>
        <w:jc w:val="both"/>
        <w:rPr>
          <w:rFonts w:ascii="Times New Roman" w:hAnsi="Times New Roman" w:cs="Times New Roman"/>
          <w:b/>
          <w:bCs/>
          <w:sz w:val="24"/>
          <w:szCs w:val="24"/>
        </w:rPr>
      </w:pPr>
    </w:p>
    <w:p w14:paraId="1EB8C7B2" w14:textId="77777777" w:rsidR="00133582" w:rsidRDefault="00133582" w:rsidP="00133582">
      <w:pPr>
        <w:jc w:val="both"/>
        <w:rPr>
          <w:rFonts w:ascii="Times New Roman" w:hAnsi="Times New Roman" w:cs="Times New Roman"/>
          <w:b/>
          <w:bCs/>
          <w:sz w:val="24"/>
          <w:szCs w:val="24"/>
        </w:rPr>
      </w:pPr>
    </w:p>
    <w:p w14:paraId="567974E6" w14:textId="77777777" w:rsidR="00133582" w:rsidRDefault="00133582" w:rsidP="00133582">
      <w:pPr>
        <w:jc w:val="both"/>
        <w:rPr>
          <w:rFonts w:ascii="Times New Roman" w:hAnsi="Times New Roman" w:cs="Times New Roman"/>
          <w:b/>
          <w:bCs/>
          <w:sz w:val="24"/>
          <w:szCs w:val="24"/>
        </w:rPr>
      </w:pPr>
    </w:p>
    <w:p w14:paraId="215D46CF" w14:textId="77777777" w:rsidR="00133582" w:rsidRDefault="00133582" w:rsidP="00133582">
      <w:pPr>
        <w:jc w:val="both"/>
        <w:rPr>
          <w:rFonts w:ascii="Times New Roman" w:hAnsi="Times New Roman" w:cs="Times New Roman"/>
          <w:b/>
          <w:bCs/>
          <w:sz w:val="24"/>
          <w:szCs w:val="24"/>
        </w:rPr>
      </w:pPr>
    </w:p>
    <w:p w14:paraId="42143792" w14:textId="77777777" w:rsidR="00133582" w:rsidRDefault="00133582" w:rsidP="00133582">
      <w:pPr>
        <w:jc w:val="both"/>
        <w:rPr>
          <w:rFonts w:ascii="Times New Roman" w:hAnsi="Times New Roman" w:cs="Times New Roman"/>
          <w:b/>
          <w:bCs/>
          <w:sz w:val="24"/>
          <w:szCs w:val="24"/>
        </w:rPr>
      </w:pPr>
    </w:p>
    <w:p w14:paraId="6CEA0227" w14:textId="77777777" w:rsidR="00133582" w:rsidRDefault="00133582" w:rsidP="00133582">
      <w:pPr>
        <w:jc w:val="both"/>
        <w:rPr>
          <w:rFonts w:ascii="Times New Roman" w:hAnsi="Times New Roman" w:cs="Times New Roman"/>
          <w:b/>
          <w:bCs/>
          <w:sz w:val="24"/>
          <w:szCs w:val="24"/>
        </w:rPr>
      </w:pPr>
    </w:p>
    <w:p w14:paraId="7E11881B" w14:textId="77777777" w:rsidR="00133582" w:rsidRDefault="00133582" w:rsidP="00133582">
      <w:pPr>
        <w:jc w:val="both"/>
        <w:rPr>
          <w:rFonts w:ascii="Times New Roman" w:hAnsi="Times New Roman" w:cs="Times New Roman"/>
          <w:b/>
          <w:bCs/>
          <w:sz w:val="24"/>
          <w:szCs w:val="24"/>
        </w:rPr>
      </w:pPr>
    </w:p>
    <w:p w14:paraId="5CB6CE52" w14:textId="77777777" w:rsidR="00133582" w:rsidRDefault="00133582" w:rsidP="00133582">
      <w:pPr>
        <w:jc w:val="both"/>
        <w:rPr>
          <w:rFonts w:ascii="Times New Roman" w:hAnsi="Times New Roman" w:cs="Times New Roman"/>
          <w:b/>
          <w:bCs/>
          <w:sz w:val="24"/>
          <w:szCs w:val="24"/>
        </w:rPr>
      </w:pPr>
    </w:p>
    <w:p w14:paraId="25946A68" w14:textId="77777777" w:rsidR="00133582" w:rsidRDefault="00133582" w:rsidP="00133582">
      <w:pPr>
        <w:jc w:val="both"/>
        <w:rPr>
          <w:rFonts w:ascii="Times New Roman" w:hAnsi="Times New Roman" w:cs="Times New Roman"/>
          <w:b/>
          <w:bCs/>
          <w:sz w:val="24"/>
          <w:szCs w:val="24"/>
        </w:rPr>
      </w:pPr>
    </w:p>
    <w:p w14:paraId="53245BD1" w14:textId="77777777" w:rsidR="00133582" w:rsidRDefault="00133582" w:rsidP="00133582">
      <w:pPr>
        <w:jc w:val="both"/>
        <w:rPr>
          <w:rFonts w:ascii="Times New Roman" w:hAnsi="Times New Roman" w:cs="Times New Roman"/>
          <w:b/>
          <w:bCs/>
          <w:sz w:val="24"/>
          <w:szCs w:val="24"/>
        </w:rPr>
      </w:pPr>
    </w:p>
    <w:p w14:paraId="0E68EAD3" w14:textId="77777777" w:rsidR="00133582" w:rsidRDefault="00133582" w:rsidP="00133582">
      <w:pPr>
        <w:jc w:val="both"/>
        <w:rPr>
          <w:rFonts w:ascii="Times New Roman" w:hAnsi="Times New Roman" w:cs="Times New Roman"/>
          <w:b/>
          <w:bCs/>
          <w:sz w:val="24"/>
          <w:szCs w:val="24"/>
        </w:rPr>
      </w:pPr>
    </w:p>
    <w:p w14:paraId="6984C724" w14:textId="77777777" w:rsidR="00133582" w:rsidRDefault="00133582" w:rsidP="00133582">
      <w:pPr>
        <w:jc w:val="both"/>
        <w:rPr>
          <w:rFonts w:ascii="Times New Roman" w:hAnsi="Times New Roman" w:cs="Times New Roman"/>
          <w:b/>
          <w:bCs/>
          <w:sz w:val="24"/>
          <w:szCs w:val="24"/>
        </w:rPr>
      </w:pPr>
    </w:p>
    <w:p w14:paraId="1AAAA21E" w14:textId="77777777" w:rsidR="00133582" w:rsidRPr="00092C24" w:rsidRDefault="00133582" w:rsidP="0013358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KATA PENGANTAR</w:t>
      </w:r>
    </w:p>
    <w:p w14:paraId="1F1A1F30" w14:textId="77777777" w:rsidR="00133582" w:rsidRPr="00821644" w:rsidRDefault="00133582" w:rsidP="00133582">
      <w:pPr>
        <w:spacing w:line="480" w:lineRule="auto"/>
        <w:jc w:val="both"/>
        <w:rPr>
          <w:rFonts w:ascii="Times New Roman" w:hAnsi="Times New Roman" w:cs="Times New Roman"/>
          <w:sz w:val="24"/>
          <w:szCs w:val="24"/>
          <w:lang w:val="fi-FI"/>
        </w:rPr>
      </w:pPr>
      <w:r>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Dengan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mengucapkan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syukur</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kehadirat</w:t>
      </w:r>
      <w:proofErr w:type="spellEnd"/>
      <w:r w:rsidRPr="00092C24">
        <w:rPr>
          <w:rFonts w:ascii="Times New Roman" w:hAnsi="Times New Roman" w:cs="Times New Roman"/>
          <w:sz w:val="24"/>
          <w:szCs w:val="24"/>
        </w:rPr>
        <w:t xml:space="preserve"> Allah </w:t>
      </w:r>
      <w:proofErr w:type="spellStart"/>
      <w:r w:rsidRPr="00092C24">
        <w:rPr>
          <w:rFonts w:ascii="Times New Roman" w:hAnsi="Times New Roman" w:cs="Times New Roman"/>
          <w:sz w:val="24"/>
          <w:szCs w:val="24"/>
        </w:rPr>
        <w:t>Swt</w:t>
      </w:r>
      <w:proofErr w:type="spellEnd"/>
      <w:r w:rsidRPr="00092C24">
        <w:rPr>
          <w:rFonts w:ascii="Times New Roman" w:hAnsi="Times New Roman" w:cs="Times New Roman"/>
          <w:sz w:val="24"/>
          <w:szCs w:val="24"/>
        </w:rPr>
        <w:t xml:space="preserve">., alhamdulillah </w:t>
      </w:r>
      <w:proofErr w:type="spellStart"/>
      <w:r w:rsidRPr="00092C24">
        <w:rPr>
          <w:rFonts w:ascii="Times New Roman" w:hAnsi="Times New Roman" w:cs="Times New Roman"/>
          <w:sz w:val="24"/>
          <w:szCs w:val="24"/>
        </w:rPr>
        <w:t>penyusunan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skripsi</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ini</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dapat</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selesai</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Dengan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skripsi</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ini</w:t>
      </w:r>
      <w:proofErr w:type="spellEnd"/>
      <w:r w:rsidRPr="00092C24">
        <w:rPr>
          <w:rFonts w:ascii="Times New Roman" w:hAnsi="Times New Roman" w:cs="Times New Roman"/>
          <w:sz w:val="24"/>
          <w:szCs w:val="24"/>
        </w:rPr>
        <w:t xml:space="preserve"> pula </w:t>
      </w:r>
      <w:proofErr w:type="spellStart"/>
      <w:r w:rsidRPr="00092C24">
        <w:rPr>
          <w:rFonts w:ascii="Times New Roman" w:hAnsi="Times New Roman" w:cs="Times New Roman"/>
          <w:sz w:val="24"/>
          <w:szCs w:val="24"/>
        </w:rPr>
        <w:t>penulis</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dapat</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menyelesaikan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studi</w:t>
      </w:r>
      <w:proofErr w:type="spellEnd"/>
      <w:r w:rsidRPr="00092C24">
        <w:rPr>
          <w:rFonts w:ascii="Times New Roman" w:hAnsi="Times New Roman" w:cs="Times New Roman"/>
          <w:sz w:val="24"/>
          <w:szCs w:val="24"/>
        </w:rPr>
        <w:t xml:space="preserve"> di Program Studi </w:t>
      </w:r>
      <w:proofErr w:type="spellStart"/>
      <w:r w:rsidRPr="00092C24">
        <w:rPr>
          <w:rFonts w:ascii="Times New Roman" w:hAnsi="Times New Roman" w:cs="Times New Roman"/>
          <w:sz w:val="24"/>
          <w:szCs w:val="24"/>
        </w:rPr>
        <w:t>Ilmu</w:t>
      </w:r>
      <w:proofErr w:type="spellEnd"/>
      <w:r w:rsidRPr="00092C24">
        <w:rPr>
          <w:rFonts w:ascii="Times New Roman" w:hAnsi="Times New Roman" w:cs="Times New Roman"/>
          <w:sz w:val="24"/>
          <w:szCs w:val="24"/>
        </w:rPr>
        <w:t xml:space="preserve"> Hukum </w:t>
      </w:r>
      <w:proofErr w:type="spellStart"/>
      <w:r w:rsidRPr="00092C24">
        <w:rPr>
          <w:rFonts w:ascii="Times New Roman" w:hAnsi="Times New Roman" w:cs="Times New Roman"/>
          <w:sz w:val="24"/>
          <w:szCs w:val="24"/>
        </w:rPr>
        <w:t>Fakultas</w:t>
      </w:r>
      <w:proofErr w:type="spellEnd"/>
      <w:r w:rsidRPr="00092C24">
        <w:rPr>
          <w:rFonts w:ascii="Times New Roman" w:hAnsi="Times New Roman" w:cs="Times New Roman"/>
          <w:sz w:val="24"/>
          <w:szCs w:val="24"/>
        </w:rPr>
        <w:t xml:space="preserve"> Hukum Universitas </w:t>
      </w:r>
      <w:proofErr w:type="spellStart"/>
      <w:r w:rsidRPr="00092C24">
        <w:rPr>
          <w:rFonts w:ascii="Times New Roman" w:hAnsi="Times New Roman" w:cs="Times New Roman"/>
          <w:sz w:val="24"/>
          <w:szCs w:val="24"/>
        </w:rPr>
        <w:t>Pancasakti</w:t>
      </w:r>
      <w:proofErr w:type="spellEnd"/>
      <w:r w:rsidRPr="00092C24">
        <w:rPr>
          <w:rFonts w:ascii="Times New Roman" w:hAnsi="Times New Roman" w:cs="Times New Roman"/>
          <w:sz w:val="24"/>
          <w:szCs w:val="24"/>
        </w:rPr>
        <w:t xml:space="preserve"> Tegal. </w:t>
      </w:r>
      <w:r w:rsidRPr="00821644">
        <w:rPr>
          <w:rFonts w:ascii="Times New Roman" w:hAnsi="Times New Roman" w:cs="Times New Roman"/>
          <w:sz w:val="24"/>
          <w:szCs w:val="24"/>
          <w:lang w:val="fi-FI"/>
        </w:rPr>
        <w:t>Shalawat dan salam penulis sampaikan kepada Rasulullah Saw. yang membawa rahmat sekalian alam.</w:t>
      </w:r>
    </w:p>
    <w:p w14:paraId="482B2717" w14:textId="77777777" w:rsidR="00133582" w:rsidRPr="00092C24" w:rsidRDefault="00133582" w:rsidP="00133582">
      <w:pPr>
        <w:spacing w:line="480" w:lineRule="auto"/>
        <w:jc w:val="both"/>
        <w:rPr>
          <w:rFonts w:ascii="Times New Roman" w:hAnsi="Times New Roman" w:cs="Times New Roman"/>
          <w:sz w:val="24"/>
          <w:szCs w:val="24"/>
        </w:rPr>
      </w:pPr>
      <w:r w:rsidRPr="00821644">
        <w:rPr>
          <w:rFonts w:ascii="Times New Roman" w:hAnsi="Times New Roman" w:cs="Times New Roman"/>
          <w:sz w:val="24"/>
          <w:szCs w:val="24"/>
          <w:lang w:val="fi-FI"/>
        </w:rPr>
        <w:t xml:space="preserve">      Penyusunan skripsi ini tidak lepas dari bantuan dan dorongan berbagai pihak yang kepadanya patut diucapkan terima kasih. </w:t>
      </w:r>
      <w:proofErr w:type="spellStart"/>
      <w:r w:rsidRPr="00092C24">
        <w:rPr>
          <w:rFonts w:ascii="Times New Roman" w:hAnsi="Times New Roman" w:cs="Times New Roman"/>
          <w:sz w:val="24"/>
          <w:szCs w:val="24"/>
        </w:rPr>
        <w:t>Ucapan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terima</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kasih</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penulis</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sampaikan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kepada</w:t>
      </w:r>
      <w:proofErr w:type="spellEnd"/>
      <w:r w:rsidRPr="00092C24">
        <w:rPr>
          <w:rFonts w:ascii="Times New Roman" w:hAnsi="Times New Roman" w:cs="Times New Roman"/>
          <w:sz w:val="24"/>
          <w:szCs w:val="24"/>
        </w:rPr>
        <w:t>:</w:t>
      </w:r>
    </w:p>
    <w:p w14:paraId="3A876F1A" w14:textId="77777777" w:rsidR="00133582" w:rsidRPr="00092C24" w:rsidRDefault="00133582" w:rsidP="00133582">
      <w:pPr>
        <w:pStyle w:val="ListParagraph"/>
        <w:numPr>
          <w:ilvl w:val="0"/>
          <w:numId w:val="2"/>
        </w:numPr>
        <w:spacing w:line="480" w:lineRule="auto"/>
        <w:jc w:val="both"/>
        <w:rPr>
          <w:rFonts w:ascii="Times New Roman" w:hAnsi="Times New Roman" w:cs="Times New Roman"/>
          <w:sz w:val="24"/>
          <w:szCs w:val="24"/>
        </w:rPr>
      </w:pPr>
      <w:r w:rsidRPr="00092C24">
        <w:rPr>
          <w:rFonts w:ascii="Times New Roman" w:hAnsi="Times New Roman" w:cs="Times New Roman"/>
          <w:sz w:val="24"/>
          <w:szCs w:val="24"/>
        </w:rPr>
        <w:t xml:space="preserve">Bapak Dr. </w:t>
      </w:r>
      <w:proofErr w:type="spellStart"/>
      <w:r w:rsidRPr="00092C24">
        <w:rPr>
          <w:rFonts w:ascii="Times New Roman" w:hAnsi="Times New Roman" w:cs="Times New Roman"/>
          <w:sz w:val="24"/>
          <w:szCs w:val="24"/>
        </w:rPr>
        <w:t>Taufiqullah</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M.Hum</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Selaku</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Rektor</w:t>
      </w:r>
      <w:proofErr w:type="spellEnd"/>
      <w:r w:rsidRPr="00092C24">
        <w:rPr>
          <w:rFonts w:ascii="Times New Roman" w:hAnsi="Times New Roman" w:cs="Times New Roman"/>
          <w:sz w:val="24"/>
          <w:szCs w:val="24"/>
        </w:rPr>
        <w:t xml:space="preserve"> Universitas </w:t>
      </w:r>
      <w:proofErr w:type="spellStart"/>
      <w:r w:rsidRPr="00092C24">
        <w:rPr>
          <w:rFonts w:ascii="Times New Roman" w:hAnsi="Times New Roman" w:cs="Times New Roman"/>
          <w:sz w:val="24"/>
          <w:szCs w:val="24"/>
        </w:rPr>
        <w:t>Pancasakti</w:t>
      </w:r>
      <w:proofErr w:type="spellEnd"/>
      <w:r w:rsidRPr="00092C24">
        <w:rPr>
          <w:rFonts w:ascii="Times New Roman" w:hAnsi="Times New Roman" w:cs="Times New Roman"/>
          <w:sz w:val="24"/>
          <w:szCs w:val="24"/>
        </w:rPr>
        <w:t xml:space="preserve"> Tegal.</w:t>
      </w:r>
    </w:p>
    <w:p w14:paraId="78BE18CD" w14:textId="77777777" w:rsidR="00133582" w:rsidRPr="00092C24" w:rsidRDefault="00133582" w:rsidP="00133582">
      <w:pPr>
        <w:pStyle w:val="ListParagraph"/>
        <w:numPr>
          <w:ilvl w:val="0"/>
          <w:numId w:val="2"/>
        </w:numPr>
        <w:spacing w:line="480" w:lineRule="auto"/>
        <w:jc w:val="both"/>
        <w:rPr>
          <w:rFonts w:ascii="Times New Roman" w:hAnsi="Times New Roman" w:cs="Times New Roman"/>
          <w:sz w:val="24"/>
          <w:szCs w:val="24"/>
        </w:rPr>
      </w:pPr>
      <w:r w:rsidRPr="00092C24">
        <w:rPr>
          <w:rFonts w:ascii="Times New Roman" w:hAnsi="Times New Roman" w:cs="Times New Roman"/>
          <w:sz w:val="24"/>
          <w:szCs w:val="24"/>
        </w:rPr>
        <w:t xml:space="preserve">Bapak Dr. </w:t>
      </w:r>
      <w:r>
        <w:rPr>
          <w:rFonts w:ascii="Times New Roman" w:hAnsi="Times New Roman" w:cs="Times New Roman"/>
          <w:sz w:val="24"/>
          <w:szCs w:val="24"/>
        </w:rPr>
        <w:t xml:space="preserve">Kus </w:t>
      </w:r>
      <w:proofErr w:type="spellStart"/>
      <w:r>
        <w:rPr>
          <w:rFonts w:ascii="Times New Roman" w:hAnsi="Times New Roman" w:cs="Times New Roman"/>
          <w:sz w:val="24"/>
          <w:szCs w:val="24"/>
        </w:rPr>
        <w:t>Rizqianto</w:t>
      </w:r>
      <w:proofErr w:type="spellEnd"/>
      <w:r>
        <w:rPr>
          <w:rFonts w:ascii="Times New Roman" w:hAnsi="Times New Roman" w:cs="Times New Roman"/>
          <w:sz w:val="24"/>
          <w:szCs w:val="24"/>
        </w:rPr>
        <w:t xml:space="preserve"> S.H., M.H</w:t>
      </w:r>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Selaku</w:t>
      </w:r>
      <w:proofErr w:type="spellEnd"/>
      <w:r w:rsidRPr="00092C24">
        <w:rPr>
          <w:rFonts w:ascii="Times New Roman" w:hAnsi="Times New Roman" w:cs="Times New Roman"/>
          <w:sz w:val="24"/>
          <w:szCs w:val="24"/>
        </w:rPr>
        <w:t xml:space="preserve"> </w:t>
      </w:r>
      <w:proofErr w:type="spellStart"/>
      <w:r>
        <w:rPr>
          <w:rFonts w:ascii="Times New Roman" w:hAnsi="Times New Roman" w:cs="Times New Roman"/>
          <w:sz w:val="24"/>
          <w:szCs w:val="24"/>
        </w:rPr>
        <w:t>Plt</w:t>
      </w:r>
      <w:proofErr w:type="spellEnd"/>
      <w:r>
        <w:rPr>
          <w:rFonts w:ascii="Times New Roman" w:hAnsi="Times New Roman" w:cs="Times New Roman"/>
          <w:sz w:val="24"/>
          <w:szCs w:val="24"/>
        </w:rPr>
        <w:t xml:space="preserve"> </w:t>
      </w:r>
      <w:r w:rsidRPr="00092C24">
        <w:rPr>
          <w:rFonts w:ascii="Times New Roman" w:hAnsi="Times New Roman" w:cs="Times New Roman"/>
          <w:sz w:val="24"/>
          <w:szCs w:val="24"/>
        </w:rPr>
        <w:t xml:space="preserve">Dekan </w:t>
      </w:r>
      <w:proofErr w:type="spellStart"/>
      <w:r w:rsidRPr="00092C24">
        <w:rPr>
          <w:rFonts w:ascii="Times New Roman" w:hAnsi="Times New Roman" w:cs="Times New Roman"/>
          <w:sz w:val="24"/>
          <w:szCs w:val="24"/>
        </w:rPr>
        <w:t>Fakultas</w:t>
      </w:r>
      <w:proofErr w:type="spellEnd"/>
      <w:r w:rsidRPr="00092C24">
        <w:rPr>
          <w:rFonts w:ascii="Times New Roman" w:hAnsi="Times New Roman" w:cs="Times New Roman"/>
          <w:sz w:val="24"/>
          <w:szCs w:val="24"/>
        </w:rPr>
        <w:t xml:space="preserve"> Hukum Universitas </w:t>
      </w:r>
      <w:proofErr w:type="spellStart"/>
      <w:r w:rsidRPr="00092C24">
        <w:rPr>
          <w:rFonts w:ascii="Times New Roman" w:hAnsi="Times New Roman" w:cs="Times New Roman"/>
          <w:sz w:val="24"/>
          <w:szCs w:val="24"/>
        </w:rPr>
        <w:t>Pancasakti</w:t>
      </w:r>
      <w:proofErr w:type="spellEnd"/>
      <w:r w:rsidRPr="00092C24">
        <w:rPr>
          <w:rFonts w:ascii="Times New Roman" w:hAnsi="Times New Roman" w:cs="Times New Roman"/>
          <w:sz w:val="24"/>
          <w:szCs w:val="24"/>
        </w:rPr>
        <w:t xml:space="preserve"> Tegal.</w:t>
      </w:r>
    </w:p>
    <w:p w14:paraId="2FCA60F1" w14:textId="77777777" w:rsidR="00133582" w:rsidRPr="00092C24" w:rsidRDefault="00133582" w:rsidP="00133582">
      <w:pPr>
        <w:pStyle w:val="ListParagraph"/>
        <w:numPr>
          <w:ilvl w:val="0"/>
          <w:numId w:val="2"/>
        </w:numPr>
        <w:spacing w:line="480" w:lineRule="auto"/>
        <w:jc w:val="both"/>
        <w:rPr>
          <w:rFonts w:ascii="Times New Roman" w:hAnsi="Times New Roman" w:cs="Times New Roman"/>
          <w:sz w:val="24"/>
          <w:szCs w:val="24"/>
        </w:rPr>
      </w:pPr>
      <w:r w:rsidRPr="00092C24">
        <w:rPr>
          <w:rFonts w:ascii="Times New Roman" w:hAnsi="Times New Roman" w:cs="Times New Roman"/>
          <w:sz w:val="24"/>
          <w:szCs w:val="24"/>
        </w:rPr>
        <w:t xml:space="preserve">Ibu Dr. </w:t>
      </w:r>
      <w:proofErr w:type="spellStart"/>
      <w:r w:rsidRPr="00092C24">
        <w:rPr>
          <w:rFonts w:ascii="Times New Roman" w:hAnsi="Times New Roman" w:cs="Times New Roman"/>
          <w:sz w:val="24"/>
          <w:szCs w:val="24"/>
        </w:rPr>
        <w:t>Soesi</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Idayanti</w:t>
      </w:r>
      <w:proofErr w:type="spellEnd"/>
      <w:r w:rsidRPr="00092C24">
        <w:rPr>
          <w:rFonts w:ascii="Times New Roman" w:hAnsi="Times New Roman" w:cs="Times New Roman"/>
          <w:sz w:val="24"/>
          <w:szCs w:val="24"/>
        </w:rPr>
        <w:t xml:space="preserve">, S.H., M.H. </w:t>
      </w:r>
      <w:proofErr w:type="spellStart"/>
      <w:r w:rsidRPr="00092C24">
        <w:rPr>
          <w:rFonts w:ascii="Times New Roman" w:hAnsi="Times New Roman" w:cs="Times New Roman"/>
          <w:sz w:val="24"/>
          <w:szCs w:val="24"/>
        </w:rPr>
        <w:t>Selaku</w:t>
      </w:r>
      <w:proofErr w:type="spellEnd"/>
      <w:r w:rsidRPr="00092C24">
        <w:rPr>
          <w:rFonts w:ascii="Times New Roman" w:hAnsi="Times New Roman" w:cs="Times New Roman"/>
          <w:sz w:val="24"/>
          <w:szCs w:val="24"/>
        </w:rPr>
        <w:t xml:space="preserve"> Wakil Dekan I </w:t>
      </w:r>
      <w:proofErr w:type="spellStart"/>
      <w:r w:rsidRPr="00092C24">
        <w:rPr>
          <w:rFonts w:ascii="Times New Roman" w:hAnsi="Times New Roman" w:cs="Times New Roman"/>
          <w:sz w:val="24"/>
          <w:szCs w:val="24"/>
        </w:rPr>
        <w:t>Fakultas</w:t>
      </w:r>
      <w:proofErr w:type="spellEnd"/>
      <w:r w:rsidRPr="00092C24">
        <w:rPr>
          <w:rFonts w:ascii="Times New Roman" w:hAnsi="Times New Roman" w:cs="Times New Roman"/>
          <w:sz w:val="24"/>
          <w:szCs w:val="24"/>
        </w:rPr>
        <w:t xml:space="preserve"> Hukum Universitas </w:t>
      </w:r>
      <w:proofErr w:type="spellStart"/>
      <w:r w:rsidRPr="00092C24">
        <w:rPr>
          <w:rFonts w:ascii="Times New Roman" w:hAnsi="Times New Roman" w:cs="Times New Roman"/>
          <w:sz w:val="24"/>
          <w:szCs w:val="24"/>
        </w:rPr>
        <w:t>Pancasakti</w:t>
      </w:r>
      <w:proofErr w:type="spellEnd"/>
      <w:r w:rsidRPr="00092C24">
        <w:rPr>
          <w:rFonts w:ascii="Times New Roman" w:hAnsi="Times New Roman" w:cs="Times New Roman"/>
          <w:sz w:val="24"/>
          <w:szCs w:val="24"/>
        </w:rPr>
        <w:t xml:space="preserve"> Tegal.</w:t>
      </w:r>
    </w:p>
    <w:p w14:paraId="01F5C9C2" w14:textId="77777777" w:rsidR="00133582" w:rsidRDefault="00133582" w:rsidP="00133582">
      <w:pPr>
        <w:pStyle w:val="ListParagraph"/>
        <w:numPr>
          <w:ilvl w:val="0"/>
          <w:numId w:val="2"/>
        </w:numPr>
        <w:spacing w:line="480" w:lineRule="auto"/>
        <w:jc w:val="both"/>
        <w:rPr>
          <w:rFonts w:ascii="Times New Roman" w:hAnsi="Times New Roman" w:cs="Times New Roman"/>
          <w:sz w:val="24"/>
          <w:szCs w:val="24"/>
        </w:rPr>
      </w:pPr>
      <w:r w:rsidRPr="00092C24">
        <w:rPr>
          <w:rFonts w:ascii="Times New Roman" w:hAnsi="Times New Roman" w:cs="Times New Roman"/>
          <w:sz w:val="24"/>
          <w:szCs w:val="24"/>
        </w:rPr>
        <w:t xml:space="preserve">Ibu Fajar Dian Aryani, S.H., M.H. </w:t>
      </w:r>
      <w:proofErr w:type="spellStart"/>
      <w:r w:rsidRPr="00092C24">
        <w:rPr>
          <w:rFonts w:ascii="Times New Roman" w:hAnsi="Times New Roman" w:cs="Times New Roman"/>
          <w:sz w:val="24"/>
          <w:szCs w:val="24"/>
        </w:rPr>
        <w:t>Selaku</w:t>
      </w:r>
      <w:proofErr w:type="spellEnd"/>
      <w:r w:rsidRPr="00092C24">
        <w:rPr>
          <w:rFonts w:ascii="Times New Roman" w:hAnsi="Times New Roman" w:cs="Times New Roman"/>
          <w:sz w:val="24"/>
          <w:szCs w:val="24"/>
        </w:rPr>
        <w:t xml:space="preserve"> Wakil Dekan II </w:t>
      </w:r>
      <w:proofErr w:type="spellStart"/>
      <w:r w:rsidRPr="00092C24">
        <w:rPr>
          <w:rFonts w:ascii="Times New Roman" w:hAnsi="Times New Roman" w:cs="Times New Roman"/>
          <w:sz w:val="24"/>
          <w:szCs w:val="24"/>
        </w:rPr>
        <w:t>Fakultas</w:t>
      </w:r>
      <w:proofErr w:type="spellEnd"/>
      <w:r w:rsidRPr="00092C24">
        <w:rPr>
          <w:rFonts w:ascii="Times New Roman" w:hAnsi="Times New Roman" w:cs="Times New Roman"/>
          <w:sz w:val="24"/>
          <w:szCs w:val="24"/>
        </w:rPr>
        <w:t xml:space="preserve"> Hukum Universitas </w:t>
      </w:r>
      <w:proofErr w:type="spellStart"/>
      <w:r w:rsidRPr="00092C24">
        <w:rPr>
          <w:rFonts w:ascii="Times New Roman" w:hAnsi="Times New Roman" w:cs="Times New Roman"/>
          <w:sz w:val="24"/>
          <w:szCs w:val="24"/>
        </w:rPr>
        <w:t>Pancasakti</w:t>
      </w:r>
      <w:proofErr w:type="spellEnd"/>
      <w:r w:rsidRPr="00092C24">
        <w:rPr>
          <w:rFonts w:ascii="Times New Roman" w:hAnsi="Times New Roman" w:cs="Times New Roman"/>
          <w:sz w:val="24"/>
          <w:szCs w:val="24"/>
        </w:rPr>
        <w:t xml:space="preserve"> Tegal.</w:t>
      </w:r>
    </w:p>
    <w:p w14:paraId="4D49C089" w14:textId="77777777" w:rsidR="00133582" w:rsidRPr="00092C24" w:rsidRDefault="00133582" w:rsidP="0013358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Dr. Moh </w:t>
      </w:r>
      <w:proofErr w:type="spellStart"/>
      <w:r>
        <w:rPr>
          <w:rFonts w:ascii="Times New Roman" w:hAnsi="Times New Roman" w:cs="Times New Roman"/>
          <w:sz w:val="24"/>
          <w:szCs w:val="24"/>
        </w:rPr>
        <w:t>Khamim</w:t>
      </w:r>
      <w:proofErr w:type="spellEnd"/>
      <w:r>
        <w:rPr>
          <w:rFonts w:ascii="Times New Roman" w:hAnsi="Times New Roman" w:cs="Times New Roman"/>
          <w:sz w:val="24"/>
          <w:szCs w:val="24"/>
        </w:rPr>
        <w:t xml:space="preserve">, S.H.,M.H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Wakil Dekan III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216C364B" w14:textId="77777777" w:rsidR="00133582" w:rsidRPr="00092C24" w:rsidRDefault="00133582" w:rsidP="0013358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Dr. Fajar Ari </w:t>
      </w:r>
      <w:proofErr w:type="spellStart"/>
      <w:r>
        <w:rPr>
          <w:rFonts w:ascii="Times New Roman" w:hAnsi="Times New Roman" w:cs="Times New Roman"/>
          <w:sz w:val="24"/>
          <w:szCs w:val="24"/>
        </w:rPr>
        <w:t>Sudewo</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dosen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pembimbing</w:t>
      </w:r>
      <w:proofErr w:type="spellEnd"/>
      <w:r w:rsidRPr="00092C24">
        <w:rPr>
          <w:rFonts w:ascii="Times New Roman" w:hAnsi="Times New Roman" w:cs="Times New Roman"/>
          <w:sz w:val="24"/>
          <w:szCs w:val="24"/>
        </w:rPr>
        <w:t xml:space="preserve"> I</w:t>
      </w:r>
      <w:r>
        <w:rPr>
          <w:rFonts w:ascii="Times New Roman" w:hAnsi="Times New Roman" w:cs="Times New Roman"/>
          <w:sz w:val="24"/>
          <w:szCs w:val="24"/>
        </w:rPr>
        <w:t xml:space="preserve"> dan </w:t>
      </w:r>
      <w:r w:rsidRPr="00092C24">
        <w:rPr>
          <w:rFonts w:ascii="Times New Roman" w:hAnsi="Times New Roman" w:cs="Times New Roman"/>
          <w:sz w:val="24"/>
          <w:szCs w:val="24"/>
        </w:rPr>
        <w:t xml:space="preserve">Ibu </w:t>
      </w:r>
      <w:r>
        <w:rPr>
          <w:rFonts w:ascii="Times New Roman" w:hAnsi="Times New Roman" w:cs="Times New Roman"/>
          <w:sz w:val="24"/>
          <w:szCs w:val="24"/>
        </w:rPr>
        <w:t xml:space="preserve">Fajar Dian </w:t>
      </w:r>
      <w:proofErr w:type="spellStart"/>
      <w:r>
        <w:rPr>
          <w:rFonts w:ascii="Times New Roman" w:hAnsi="Times New Roman" w:cs="Times New Roman"/>
          <w:sz w:val="24"/>
          <w:szCs w:val="24"/>
        </w:rPr>
        <w:t>Arayani</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pembimbing</w:t>
      </w:r>
      <w:proofErr w:type="spellEnd"/>
      <w:r w:rsidRPr="00092C24">
        <w:rPr>
          <w:rFonts w:ascii="Times New Roman" w:hAnsi="Times New Roman" w:cs="Times New Roman"/>
          <w:sz w:val="24"/>
          <w:szCs w:val="24"/>
        </w:rPr>
        <w:t xml:space="preserve"> II yang</w:t>
      </w:r>
      <w:r>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telah</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lastRenderedPageBreak/>
        <w:t>memberikan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bimbingan</w:t>
      </w:r>
      <w:proofErr w:type="spellEnd"/>
      <w:r w:rsidRPr="00092C24">
        <w:rPr>
          <w:rFonts w:ascii="Times New Roman" w:hAnsi="Times New Roman" w:cs="Times New Roman"/>
          <w:sz w:val="24"/>
          <w:szCs w:val="24"/>
        </w:rPr>
        <w:t xml:space="preserve"> dan </w:t>
      </w:r>
      <w:proofErr w:type="spellStart"/>
      <w:r w:rsidRPr="00092C24">
        <w:rPr>
          <w:rFonts w:ascii="Times New Roman" w:hAnsi="Times New Roman" w:cs="Times New Roman"/>
          <w:sz w:val="24"/>
          <w:szCs w:val="24"/>
        </w:rPr>
        <w:t>arahan</w:t>
      </w:r>
      <w:proofErr w:type="spellEnd"/>
      <w:r w:rsidRPr="00092C24">
        <w:rPr>
          <w:rFonts w:ascii="Times New Roman" w:hAnsi="Times New Roman" w:cs="Times New Roman"/>
          <w:sz w:val="24"/>
          <w:szCs w:val="24"/>
        </w:rPr>
        <w:t xml:space="preserve"> pada </w:t>
      </w:r>
      <w:proofErr w:type="spellStart"/>
      <w:r w:rsidRPr="00092C24">
        <w:rPr>
          <w:rFonts w:ascii="Times New Roman" w:hAnsi="Times New Roman" w:cs="Times New Roman"/>
          <w:sz w:val="24"/>
          <w:szCs w:val="24"/>
        </w:rPr>
        <w:t>penulis</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dalam</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penyusunan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skripsi</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ini</w:t>
      </w:r>
      <w:proofErr w:type="spellEnd"/>
      <w:r w:rsidRPr="00092C24">
        <w:rPr>
          <w:rFonts w:ascii="Times New Roman" w:hAnsi="Times New Roman" w:cs="Times New Roman"/>
          <w:sz w:val="24"/>
          <w:szCs w:val="24"/>
        </w:rPr>
        <w:t>.</w:t>
      </w:r>
    </w:p>
    <w:p w14:paraId="4F6BA2A7" w14:textId="77777777" w:rsidR="00133582" w:rsidRPr="00092C24" w:rsidRDefault="00133582" w:rsidP="00133582">
      <w:pPr>
        <w:pStyle w:val="ListParagraph"/>
        <w:numPr>
          <w:ilvl w:val="0"/>
          <w:numId w:val="2"/>
        </w:numPr>
        <w:spacing w:line="480" w:lineRule="auto"/>
        <w:jc w:val="both"/>
        <w:rPr>
          <w:rFonts w:ascii="Times New Roman" w:hAnsi="Times New Roman" w:cs="Times New Roman"/>
          <w:sz w:val="24"/>
          <w:szCs w:val="24"/>
        </w:rPr>
      </w:pPr>
      <w:proofErr w:type="spellStart"/>
      <w:r w:rsidRPr="00092C24">
        <w:rPr>
          <w:rFonts w:ascii="Times New Roman" w:hAnsi="Times New Roman" w:cs="Times New Roman"/>
          <w:sz w:val="24"/>
          <w:szCs w:val="24"/>
        </w:rPr>
        <w:t>Segenap</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dosen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Fakultas</w:t>
      </w:r>
      <w:proofErr w:type="spellEnd"/>
      <w:r w:rsidRPr="00092C24">
        <w:rPr>
          <w:rFonts w:ascii="Times New Roman" w:hAnsi="Times New Roman" w:cs="Times New Roman"/>
          <w:sz w:val="24"/>
          <w:szCs w:val="24"/>
        </w:rPr>
        <w:t xml:space="preserve"> Hukum Universitas </w:t>
      </w:r>
      <w:proofErr w:type="spellStart"/>
      <w:r w:rsidRPr="00092C24">
        <w:rPr>
          <w:rFonts w:ascii="Times New Roman" w:hAnsi="Times New Roman" w:cs="Times New Roman"/>
          <w:sz w:val="24"/>
          <w:szCs w:val="24"/>
        </w:rPr>
        <w:t>Pancasakti</w:t>
      </w:r>
      <w:proofErr w:type="spellEnd"/>
      <w:r w:rsidRPr="00092C24">
        <w:rPr>
          <w:rFonts w:ascii="Times New Roman" w:hAnsi="Times New Roman" w:cs="Times New Roman"/>
          <w:sz w:val="24"/>
          <w:szCs w:val="24"/>
        </w:rPr>
        <w:t xml:space="preserve"> Tegal yang </w:t>
      </w:r>
      <w:proofErr w:type="spellStart"/>
      <w:r w:rsidRPr="00092C24">
        <w:rPr>
          <w:rFonts w:ascii="Times New Roman" w:hAnsi="Times New Roman" w:cs="Times New Roman"/>
          <w:sz w:val="24"/>
          <w:szCs w:val="24"/>
        </w:rPr>
        <w:t>telah</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memberikan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bekal</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ilmu</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pengetahuan</w:t>
      </w:r>
      <w:proofErr w:type="spellEnd"/>
      <w:r w:rsidRPr="00092C24">
        <w:rPr>
          <w:rFonts w:ascii="Times New Roman" w:hAnsi="Times New Roman" w:cs="Times New Roman"/>
          <w:sz w:val="24"/>
          <w:szCs w:val="24"/>
        </w:rPr>
        <w:t xml:space="preserve"> pada </w:t>
      </w:r>
      <w:proofErr w:type="spellStart"/>
      <w:r w:rsidRPr="00092C24">
        <w:rPr>
          <w:rFonts w:ascii="Times New Roman" w:hAnsi="Times New Roman" w:cs="Times New Roman"/>
          <w:sz w:val="24"/>
          <w:szCs w:val="24"/>
        </w:rPr>
        <w:t>penulis</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sehingga</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bisa</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menyelesaikan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studi</w:t>
      </w:r>
      <w:proofErr w:type="spellEnd"/>
      <w:r w:rsidRPr="00092C24">
        <w:rPr>
          <w:rFonts w:ascii="Times New Roman" w:hAnsi="Times New Roman" w:cs="Times New Roman"/>
          <w:sz w:val="24"/>
          <w:szCs w:val="24"/>
        </w:rPr>
        <w:t xml:space="preserve"> Strata I. </w:t>
      </w:r>
      <w:proofErr w:type="spellStart"/>
      <w:r w:rsidRPr="00092C24">
        <w:rPr>
          <w:rFonts w:ascii="Times New Roman" w:hAnsi="Times New Roman" w:cs="Times New Roman"/>
          <w:sz w:val="24"/>
          <w:szCs w:val="24"/>
        </w:rPr>
        <w:t>Mudah-mudahan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mendapatkan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balasan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dari</w:t>
      </w:r>
      <w:proofErr w:type="spellEnd"/>
      <w:r w:rsidRPr="00092C24">
        <w:rPr>
          <w:rFonts w:ascii="Times New Roman" w:hAnsi="Times New Roman" w:cs="Times New Roman"/>
          <w:sz w:val="24"/>
          <w:szCs w:val="24"/>
        </w:rPr>
        <w:t xml:space="preserve"> Allah </w:t>
      </w:r>
      <w:proofErr w:type="spellStart"/>
      <w:r w:rsidRPr="00092C24">
        <w:rPr>
          <w:rFonts w:ascii="Times New Roman" w:hAnsi="Times New Roman" w:cs="Times New Roman"/>
          <w:sz w:val="24"/>
          <w:szCs w:val="24"/>
        </w:rPr>
        <w:t>Swt</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Sebagai</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amal</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shalih</w:t>
      </w:r>
      <w:proofErr w:type="spellEnd"/>
      <w:r w:rsidRPr="00092C24">
        <w:rPr>
          <w:rFonts w:ascii="Times New Roman" w:hAnsi="Times New Roman" w:cs="Times New Roman"/>
          <w:sz w:val="24"/>
          <w:szCs w:val="24"/>
        </w:rPr>
        <w:t>.</w:t>
      </w:r>
    </w:p>
    <w:p w14:paraId="6F4BBE7A" w14:textId="77777777" w:rsidR="00133582" w:rsidRPr="00092C24" w:rsidRDefault="00133582" w:rsidP="00133582">
      <w:pPr>
        <w:pStyle w:val="ListParagraph"/>
        <w:numPr>
          <w:ilvl w:val="0"/>
          <w:numId w:val="2"/>
        </w:numPr>
        <w:spacing w:line="480" w:lineRule="auto"/>
        <w:jc w:val="both"/>
        <w:rPr>
          <w:rFonts w:ascii="Times New Roman" w:hAnsi="Times New Roman" w:cs="Times New Roman"/>
          <w:sz w:val="24"/>
          <w:szCs w:val="24"/>
        </w:rPr>
      </w:pPr>
      <w:proofErr w:type="spellStart"/>
      <w:r w:rsidRPr="00092C24">
        <w:rPr>
          <w:rFonts w:ascii="Times New Roman" w:hAnsi="Times New Roman" w:cs="Times New Roman"/>
          <w:sz w:val="24"/>
          <w:szCs w:val="24"/>
        </w:rPr>
        <w:t>Segenap</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pegawai</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administrasi</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karyawan</w:t>
      </w:r>
      <w:proofErr w:type="spellEnd"/>
      <w:r w:rsidRPr="00092C24">
        <w:rPr>
          <w:rFonts w:ascii="Times New Roman" w:hAnsi="Times New Roman" w:cs="Times New Roman"/>
          <w:sz w:val="24"/>
          <w:szCs w:val="24"/>
        </w:rPr>
        <w:t xml:space="preserve"> Universitas </w:t>
      </w:r>
      <w:proofErr w:type="spellStart"/>
      <w:r w:rsidRPr="00092C24">
        <w:rPr>
          <w:rFonts w:ascii="Times New Roman" w:hAnsi="Times New Roman" w:cs="Times New Roman"/>
          <w:sz w:val="24"/>
          <w:szCs w:val="24"/>
        </w:rPr>
        <w:t>Pancasakti</w:t>
      </w:r>
      <w:proofErr w:type="spellEnd"/>
      <w:r w:rsidRPr="00092C24">
        <w:rPr>
          <w:rFonts w:ascii="Times New Roman" w:hAnsi="Times New Roman" w:cs="Times New Roman"/>
          <w:sz w:val="24"/>
          <w:szCs w:val="24"/>
        </w:rPr>
        <w:t xml:space="preserve"> Tegal </w:t>
      </w:r>
      <w:proofErr w:type="spellStart"/>
      <w:r w:rsidRPr="00092C24">
        <w:rPr>
          <w:rFonts w:ascii="Times New Roman" w:hAnsi="Times New Roman" w:cs="Times New Roman"/>
          <w:sz w:val="24"/>
          <w:szCs w:val="24"/>
        </w:rPr>
        <w:t>khususnya</w:t>
      </w:r>
      <w:proofErr w:type="spellEnd"/>
      <w:r w:rsidRPr="00092C24">
        <w:rPr>
          <w:rFonts w:ascii="Times New Roman" w:hAnsi="Times New Roman" w:cs="Times New Roman"/>
          <w:sz w:val="24"/>
          <w:szCs w:val="24"/>
        </w:rPr>
        <w:t xml:space="preserve"> di </w:t>
      </w:r>
      <w:proofErr w:type="spellStart"/>
      <w:r w:rsidRPr="00092C24">
        <w:rPr>
          <w:rFonts w:ascii="Times New Roman" w:hAnsi="Times New Roman" w:cs="Times New Roman"/>
          <w:sz w:val="24"/>
          <w:szCs w:val="24"/>
        </w:rPr>
        <w:t>Fakultas</w:t>
      </w:r>
      <w:proofErr w:type="spellEnd"/>
      <w:r w:rsidRPr="00092C24">
        <w:rPr>
          <w:rFonts w:ascii="Times New Roman" w:hAnsi="Times New Roman" w:cs="Times New Roman"/>
          <w:sz w:val="24"/>
          <w:szCs w:val="24"/>
        </w:rPr>
        <w:t xml:space="preserve"> Hukum yang </w:t>
      </w:r>
      <w:proofErr w:type="spellStart"/>
      <w:r w:rsidRPr="00092C24">
        <w:rPr>
          <w:rFonts w:ascii="Times New Roman" w:hAnsi="Times New Roman" w:cs="Times New Roman"/>
          <w:sz w:val="24"/>
          <w:szCs w:val="24"/>
        </w:rPr>
        <w:t>telah</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memberikan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layanan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akademik</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dengan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penuh</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kesabaran</w:t>
      </w:r>
      <w:proofErr w:type="spellEnd"/>
      <w:r w:rsidRPr="00092C24">
        <w:rPr>
          <w:rFonts w:ascii="Times New Roman" w:hAnsi="Times New Roman" w:cs="Times New Roman"/>
          <w:sz w:val="24"/>
          <w:szCs w:val="24"/>
        </w:rPr>
        <w:t xml:space="preserve"> dan </w:t>
      </w:r>
      <w:proofErr w:type="spellStart"/>
      <w:r w:rsidRPr="00092C24">
        <w:rPr>
          <w:rFonts w:ascii="Times New Roman" w:hAnsi="Times New Roman" w:cs="Times New Roman"/>
          <w:sz w:val="24"/>
          <w:szCs w:val="24"/>
        </w:rPr>
        <w:t>ramah</w:t>
      </w:r>
      <w:proofErr w:type="spellEnd"/>
      <w:r w:rsidRPr="00092C24">
        <w:rPr>
          <w:rFonts w:ascii="Times New Roman" w:hAnsi="Times New Roman" w:cs="Times New Roman"/>
          <w:sz w:val="24"/>
          <w:szCs w:val="24"/>
        </w:rPr>
        <w:t>.</w:t>
      </w:r>
    </w:p>
    <w:p w14:paraId="47D7380B" w14:textId="77777777" w:rsidR="00133582" w:rsidRPr="00821644" w:rsidRDefault="00133582" w:rsidP="00133582">
      <w:pPr>
        <w:pStyle w:val="ListParagraph"/>
        <w:numPr>
          <w:ilvl w:val="0"/>
          <w:numId w:val="2"/>
        </w:numPr>
        <w:spacing w:line="480" w:lineRule="auto"/>
        <w:jc w:val="both"/>
        <w:rPr>
          <w:rFonts w:ascii="Times New Roman" w:hAnsi="Times New Roman" w:cs="Times New Roman"/>
          <w:sz w:val="24"/>
          <w:szCs w:val="24"/>
        </w:rPr>
      </w:pPr>
      <w:r w:rsidRPr="00821644">
        <w:rPr>
          <w:rFonts w:ascii="Times New Roman" w:hAnsi="Times New Roman" w:cs="Times New Roman"/>
          <w:sz w:val="24"/>
          <w:szCs w:val="24"/>
        </w:rPr>
        <w:t xml:space="preserve">Orang </w:t>
      </w:r>
      <w:proofErr w:type="spellStart"/>
      <w:r w:rsidRPr="00821644">
        <w:rPr>
          <w:rFonts w:ascii="Times New Roman" w:hAnsi="Times New Roman" w:cs="Times New Roman"/>
          <w:sz w:val="24"/>
          <w:szCs w:val="24"/>
        </w:rPr>
        <w:t>tua</w:t>
      </w:r>
      <w:proofErr w:type="spellEnd"/>
      <w:r w:rsidRPr="00821644">
        <w:rPr>
          <w:rFonts w:ascii="Times New Roman" w:hAnsi="Times New Roman" w:cs="Times New Roman"/>
          <w:sz w:val="24"/>
          <w:szCs w:val="24"/>
        </w:rPr>
        <w:t xml:space="preserve">, </w:t>
      </w:r>
      <w:proofErr w:type="spellStart"/>
      <w:r w:rsidRPr="00821644">
        <w:rPr>
          <w:rFonts w:ascii="Times New Roman" w:hAnsi="Times New Roman" w:cs="Times New Roman"/>
          <w:sz w:val="24"/>
          <w:szCs w:val="24"/>
        </w:rPr>
        <w:t>serta</w:t>
      </w:r>
      <w:proofErr w:type="spellEnd"/>
      <w:r w:rsidRPr="00821644">
        <w:rPr>
          <w:rFonts w:ascii="Times New Roman" w:hAnsi="Times New Roman" w:cs="Times New Roman"/>
          <w:sz w:val="24"/>
          <w:szCs w:val="24"/>
        </w:rPr>
        <w:t xml:space="preserve"> </w:t>
      </w:r>
      <w:proofErr w:type="spellStart"/>
      <w:r w:rsidRPr="00821644">
        <w:rPr>
          <w:rFonts w:ascii="Times New Roman" w:hAnsi="Times New Roman" w:cs="Times New Roman"/>
          <w:sz w:val="24"/>
          <w:szCs w:val="24"/>
        </w:rPr>
        <w:t>saudara-saudara</w:t>
      </w:r>
      <w:proofErr w:type="spellEnd"/>
      <w:r w:rsidRPr="00821644">
        <w:rPr>
          <w:rFonts w:ascii="Times New Roman" w:hAnsi="Times New Roman" w:cs="Times New Roman"/>
          <w:sz w:val="24"/>
          <w:szCs w:val="24"/>
        </w:rPr>
        <w:t xml:space="preserve"> </w:t>
      </w:r>
      <w:proofErr w:type="spellStart"/>
      <w:r w:rsidRPr="00821644">
        <w:rPr>
          <w:rFonts w:ascii="Times New Roman" w:hAnsi="Times New Roman" w:cs="Times New Roman"/>
          <w:sz w:val="24"/>
          <w:szCs w:val="24"/>
        </w:rPr>
        <w:t>penulis</w:t>
      </w:r>
      <w:proofErr w:type="spellEnd"/>
      <w:r w:rsidRPr="00821644">
        <w:rPr>
          <w:rFonts w:ascii="Times New Roman" w:hAnsi="Times New Roman" w:cs="Times New Roman"/>
          <w:sz w:val="24"/>
          <w:szCs w:val="24"/>
        </w:rPr>
        <w:t xml:space="preserve"> yang </w:t>
      </w:r>
      <w:proofErr w:type="spellStart"/>
      <w:r w:rsidRPr="00821644">
        <w:rPr>
          <w:rFonts w:ascii="Times New Roman" w:hAnsi="Times New Roman" w:cs="Times New Roman"/>
          <w:sz w:val="24"/>
          <w:szCs w:val="24"/>
        </w:rPr>
        <w:t>selalu</w:t>
      </w:r>
      <w:proofErr w:type="spellEnd"/>
      <w:r w:rsidRPr="00821644">
        <w:rPr>
          <w:rFonts w:ascii="Times New Roman" w:hAnsi="Times New Roman" w:cs="Times New Roman"/>
          <w:sz w:val="24"/>
          <w:szCs w:val="24"/>
        </w:rPr>
        <w:t xml:space="preserve"> </w:t>
      </w:r>
      <w:proofErr w:type="spellStart"/>
      <w:r w:rsidRPr="00821644">
        <w:rPr>
          <w:rFonts w:ascii="Times New Roman" w:hAnsi="Times New Roman" w:cs="Times New Roman"/>
          <w:sz w:val="24"/>
          <w:szCs w:val="24"/>
        </w:rPr>
        <w:t>mend</w:t>
      </w:r>
      <w:r>
        <w:rPr>
          <w:rFonts w:ascii="Times New Roman" w:hAnsi="Times New Roman" w:cs="Times New Roman"/>
          <w:sz w:val="24"/>
          <w:szCs w:val="24"/>
        </w:rPr>
        <w:t>oakan</w:t>
      </w:r>
      <w:proofErr w:type="spellEnd"/>
      <w:r>
        <w:rPr>
          <w:rFonts w:ascii="Times New Roman" w:hAnsi="Times New Roman" w:cs="Times New Roman"/>
          <w:sz w:val="24"/>
          <w:szCs w:val="24"/>
        </w:rPr>
        <w:t xml:space="preserve"> dan</w:t>
      </w:r>
      <w:r w:rsidRPr="00821644">
        <w:rPr>
          <w:rFonts w:ascii="Times New Roman" w:hAnsi="Times New Roman" w:cs="Times New Roman"/>
          <w:sz w:val="24"/>
          <w:szCs w:val="24"/>
        </w:rPr>
        <w:t xml:space="preserve"> </w:t>
      </w:r>
      <w:proofErr w:type="spellStart"/>
      <w:r w:rsidRPr="00821644">
        <w:rPr>
          <w:rFonts w:ascii="Times New Roman" w:hAnsi="Times New Roman" w:cs="Times New Roman"/>
          <w:sz w:val="24"/>
          <w:szCs w:val="24"/>
        </w:rPr>
        <w:t>memberikan</w:t>
      </w:r>
      <w:proofErr w:type="spellEnd"/>
      <w:r w:rsidRPr="00821644">
        <w:rPr>
          <w:rFonts w:ascii="Times New Roman" w:hAnsi="Times New Roman" w:cs="Times New Roman"/>
          <w:sz w:val="24"/>
          <w:szCs w:val="24"/>
        </w:rPr>
        <w:t xml:space="preserve"> </w:t>
      </w:r>
      <w:proofErr w:type="spellStart"/>
      <w:r w:rsidRPr="00821644">
        <w:rPr>
          <w:rFonts w:ascii="Times New Roman" w:hAnsi="Times New Roman" w:cs="Times New Roman"/>
          <w:sz w:val="24"/>
          <w:szCs w:val="24"/>
        </w:rPr>
        <w:t>dukungan</w:t>
      </w:r>
      <w:proofErr w:type="spellEnd"/>
      <w:r w:rsidRPr="00821644">
        <w:rPr>
          <w:rFonts w:ascii="Times New Roman" w:hAnsi="Times New Roman" w:cs="Times New Roman"/>
          <w:sz w:val="24"/>
          <w:szCs w:val="24"/>
        </w:rPr>
        <w:t xml:space="preserve"> pada </w:t>
      </w:r>
      <w:proofErr w:type="spellStart"/>
      <w:r w:rsidRPr="00821644">
        <w:rPr>
          <w:rFonts w:ascii="Times New Roman" w:hAnsi="Times New Roman" w:cs="Times New Roman"/>
          <w:sz w:val="24"/>
          <w:szCs w:val="24"/>
        </w:rPr>
        <w:t>penulis</w:t>
      </w:r>
      <w:proofErr w:type="spellEnd"/>
      <w:r w:rsidRPr="00821644">
        <w:rPr>
          <w:rFonts w:ascii="Times New Roman" w:hAnsi="Times New Roman" w:cs="Times New Roman"/>
          <w:sz w:val="24"/>
          <w:szCs w:val="24"/>
        </w:rPr>
        <w:t xml:space="preserve"> </w:t>
      </w:r>
      <w:proofErr w:type="spellStart"/>
      <w:r w:rsidRPr="00821644">
        <w:rPr>
          <w:rFonts w:ascii="Times New Roman" w:hAnsi="Times New Roman" w:cs="Times New Roman"/>
          <w:sz w:val="24"/>
          <w:szCs w:val="24"/>
        </w:rPr>
        <w:t>dalam</w:t>
      </w:r>
      <w:proofErr w:type="spellEnd"/>
      <w:r w:rsidRPr="00821644">
        <w:rPr>
          <w:rFonts w:ascii="Times New Roman" w:hAnsi="Times New Roman" w:cs="Times New Roman"/>
          <w:sz w:val="24"/>
          <w:szCs w:val="24"/>
        </w:rPr>
        <w:t xml:space="preserve"> </w:t>
      </w:r>
      <w:proofErr w:type="spellStart"/>
      <w:r w:rsidRPr="00821644">
        <w:rPr>
          <w:rFonts w:ascii="Times New Roman" w:hAnsi="Times New Roman" w:cs="Times New Roman"/>
          <w:sz w:val="24"/>
          <w:szCs w:val="24"/>
        </w:rPr>
        <w:t>menempuh</w:t>
      </w:r>
      <w:proofErr w:type="spellEnd"/>
      <w:r w:rsidRPr="00821644">
        <w:rPr>
          <w:rFonts w:ascii="Times New Roman" w:hAnsi="Times New Roman" w:cs="Times New Roman"/>
          <w:sz w:val="24"/>
          <w:szCs w:val="24"/>
        </w:rPr>
        <w:t xml:space="preserve"> </w:t>
      </w:r>
      <w:proofErr w:type="spellStart"/>
      <w:r w:rsidRPr="00821644">
        <w:rPr>
          <w:rFonts w:ascii="Times New Roman" w:hAnsi="Times New Roman" w:cs="Times New Roman"/>
          <w:sz w:val="24"/>
          <w:szCs w:val="24"/>
        </w:rPr>
        <w:t>studi</w:t>
      </w:r>
      <w:proofErr w:type="spellEnd"/>
      <w:r w:rsidRPr="00821644">
        <w:rPr>
          <w:rFonts w:ascii="Times New Roman" w:hAnsi="Times New Roman" w:cs="Times New Roman"/>
          <w:sz w:val="24"/>
          <w:szCs w:val="24"/>
        </w:rPr>
        <w:t>.</w:t>
      </w:r>
    </w:p>
    <w:p w14:paraId="268DE33A" w14:textId="77777777" w:rsidR="00133582" w:rsidRPr="00092C24" w:rsidRDefault="00133582" w:rsidP="00133582">
      <w:pPr>
        <w:pStyle w:val="ListParagraph"/>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Sahabat-sahabat</w:t>
      </w:r>
      <w:proofErr w:type="spellEnd"/>
      <w:r>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telah</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memberikan</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sidRPr="00092C24">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mewarnai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dalam</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menempuh</w:t>
      </w:r>
      <w:proofErr w:type="spellEnd"/>
      <w:r w:rsidRPr="00092C24">
        <w:rPr>
          <w:rFonts w:ascii="Times New Roman" w:hAnsi="Times New Roman" w:cs="Times New Roman"/>
          <w:sz w:val="24"/>
          <w:szCs w:val="24"/>
        </w:rPr>
        <w:t xml:space="preserve"> </w:t>
      </w:r>
      <w:proofErr w:type="spellStart"/>
      <w:r w:rsidRPr="00092C24">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duka</w:t>
      </w:r>
      <w:proofErr w:type="spellEnd"/>
      <w:r>
        <w:rPr>
          <w:rFonts w:ascii="Times New Roman" w:hAnsi="Times New Roman" w:cs="Times New Roman"/>
          <w:sz w:val="24"/>
          <w:szCs w:val="24"/>
        </w:rPr>
        <w:t>.</w:t>
      </w:r>
    </w:p>
    <w:p w14:paraId="2C52EAC2" w14:textId="77777777" w:rsidR="00133582" w:rsidRPr="007346F4" w:rsidRDefault="00133582" w:rsidP="00133582">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Semoga</w:t>
      </w:r>
      <w:proofErr w:type="spellEnd"/>
      <w:r w:rsidRPr="007346F4">
        <w:rPr>
          <w:rFonts w:ascii="Times New Roman" w:hAnsi="Times New Roman" w:cs="Times New Roman"/>
          <w:sz w:val="24"/>
          <w:szCs w:val="24"/>
        </w:rPr>
        <w:t xml:space="preserve"> Allah </w:t>
      </w:r>
      <w:proofErr w:type="spellStart"/>
      <w:r w:rsidRPr="007346F4">
        <w:rPr>
          <w:rFonts w:ascii="Times New Roman" w:hAnsi="Times New Roman" w:cs="Times New Roman"/>
          <w:sz w:val="24"/>
          <w:szCs w:val="24"/>
        </w:rPr>
        <w:t>Swt</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Membalas</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semua</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amal</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kebaikan</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mereka</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dengan</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balasan</w:t>
      </w:r>
      <w:proofErr w:type="spellEnd"/>
      <w:r w:rsidRPr="007346F4">
        <w:rPr>
          <w:rFonts w:ascii="Times New Roman" w:hAnsi="Times New Roman" w:cs="Times New Roman"/>
          <w:sz w:val="24"/>
          <w:szCs w:val="24"/>
        </w:rPr>
        <w:t xml:space="preserve"> yang </w:t>
      </w:r>
      <w:proofErr w:type="spellStart"/>
      <w:r w:rsidRPr="007346F4">
        <w:rPr>
          <w:rFonts w:ascii="Times New Roman" w:hAnsi="Times New Roman" w:cs="Times New Roman"/>
          <w:sz w:val="24"/>
          <w:szCs w:val="24"/>
        </w:rPr>
        <w:t>lebih</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dari</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apa</w:t>
      </w:r>
      <w:proofErr w:type="spellEnd"/>
      <w:r w:rsidRPr="007346F4">
        <w:rPr>
          <w:rFonts w:ascii="Times New Roman" w:hAnsi="Times New Roman" w:cs="Times New Roman"/>
          <w:sz w:val="24"/>
          <w:szCs w:val="24"/>
        </w:rPr>
        <w:t xml:space="preserve"> yang </w:t>
      </w:r>
      <w:proofErr w:type="spellStart"/>
      <w:r w:rsidRPr="007346F4">
        <w:rPr>
          <w:rFonts w:ascii="Times New Roman" w:hAnsi="Times New Roman" w:cs="Times New Roman"/>
          <w:sz w:val="24"/>
          <w:szCs w:val="24"/>
        </w:rPr>
        <w:t>mereka</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berikan</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kepada</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penulis</w:t>
      </w:r>
      <w:proofErr w:type="spellEnd"/>
      <w:r w:rsidRPr="007346F4">
        <w:rPr>
          <w:rFonts w:ascii="Times New Roman" w:hAnsi="Times New Roman" w:cs="Times New Roman"/>
          <w:sz w:val="24"/>
          <w:szCs w:val="24"/>
        </w:rPr>
        <w:t xml:space="preserve">. Besar </w:t>
      </w:r>
      <w:proofErr w:type="spellStart"/>
      <w:r w:rsidRPr="007346F4">
        <w:rPr>
          <w:rFonts w:ascii="Times New Roman" w:hAnsi="Times New Roman" w:cs="Times New Roman"/>
          <w:sz w:val="24"/>
          <w:szCs w:val="24"/>
        </w:rPr>
        <w:t>harapan</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semoga</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skripsi</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ini</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dapat</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bermanfaat</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bagi</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penulis</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khususnya</w:t>
      </w:r>
      <w:proofErr w:type="spellEnd"/>
      <w:r w:rsidRPr="007346F4">
        <w:rPr>
          <w:rFonts w:ascii="Times New Roman" w:hAnsi="Times New Roman" w:cs="Times New Roman"/>
          <w:sz w:val="24"/>
          <w:szCs w:val="24"/>
        </w:rPr>
        <w:t xml:space="preserve">, dan </w:t>
      </w:r>
      <w:proofErr w:type="spellStart"/>
      <w:r w:rsidRPr="007346F4">
        <w:rPr>
          <w:rFonts w:ascii="Times New Roman" w:hAnsi="Times New Roman" w:cs="Times New Roman"/>
          <w:sz w:val="24"/>
          <w:szCs w:val="24"/>
        </w:rPr>
        <w:t>bagi</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pembaca</w:t>
      </w:r>
      <w:proofErr w:type="spellEnd"/>
      <w:r w:rsidRPr="007346F4">
        <w:rPr>
          <w:rFonts w:ascii="Times New Roman" w:hAnsi="Times New Roman" w:cs="Times New Roman"/>
          <w:sz w:val="24"/>
          <w:szCs w:val="24"/>
        </w:rPr>
        <w:t xml:space="preserve"> </w:t>
      </w:r>
      <w:proofErr w:type="spellStart"/>
      <w:r w:rsidRPr="007346F4">
        <w:rPr>
          <w:rFonts w:ascii="Times New Roman" w:hAnsi="Times New Roman" w:cs="Times New Roman"/>
          <w:sz w:val="24"/>
          <w:szCs w:val="24"/>
        </w:rPr>
        <w:t>umumnya</w:t>
      </w:r>
      <w:proofErr w:type="spellEnd"/>
      <w:r w:rsidRPr="007346F4">
        <w:rPr>
          <w:rFonts w:ascii="Times New Roman" w:hAnsi="Times New Roman" w:cs="Times New Roman"/>
          <w:sz w:val="24"/>
          <w:szCs w:val="24"/>
        </w:rPr>
        <w:t>.</w:t>
      </w:r>
    </w:p>
    <w:p w14:paraId="0404E148" w14:textId="77777777" w:rsidR="00133582" w:rsidRDefault="00133582" w:rsidP="00133582">
      <w:pPr>
        <w:pStyle w:val="ListParagraph"/>
        <w:spacing w:line="480" w:lineRule="auto"/>
        <w:jc w:val="right"/>
        <w:rPr>
          <w:rFonts w:ascii="Times New Roman" w:hAnsi="Times New Roman" w:cs="Times New Roman"/>
          <w:sz w:val="24"/>
          <w:szCs w:val="24"/>
        </w:rPr>
      </w:pPr>
      <w:r w:rsidRPr="00092C24">
        <w:rPr>
          <w:rFonts w:ascii="Times New Roman" w:hAnsi="Times New Roman" w:cs="Times New Roman"/>
          <w:sz w:val="24"/>
          <w:szCs w:val="24"/>
        </w:rPr>
        <w:tab/>
      </w:r>
      <w:r w:rsidRPr="00092C24">
        <w:rPr>
          <w:rFonts w:ascii="Times New Roman" w:hAnsi="Times New Roman" w:cs="Times New Roman"/>
          <w:sz w:val="24"/>
          <w:szCs w:val="24"/>
        </w:rPr>
        <w:tab/>
      </w:r>
      <w:r w:rsidRPr="00092C24">
        <w:rPr>
          <w:rFonts w:ascii="Times New Roman" w:hAnsi="Times New Roman" w:cs="Times New Roman"/>
          <w:sz w:val="24"/>
          <w:szCs w:val="24"/>
        </w:rPr>
        <w:tab/>
      </w:r>
      <w:r w:rsidRPr="00092C24">
        <w:rPr>
          <w:rFonts w:ascii="Times New Roman" w:hAnsi="Times New Roman" w:cs="Times New Roman"/>
          <w:sz w:val="24"/>
          <w:szCs w:val="24"/>
        </w:rPr>
        <w:tab/>
      </w:r>
      <w:r w:rsidRPr="00092C24">
        <w:rPr>
          <w:rFonts w:ascii="Times New Roman" w:hAnsi="Times New Roman" w:cs="Times New Roman"/>
          <w:sz w:val="24"/>
          <w:szCs w:val="24"/>
        </w:rPr>
        <w:tab/>
        <w:t xml:space="preserve">Tegal, </w:t>
      </w:r>
      <w:r>
        <w:rPr>
          <w:rFonts w:ascii="Times New Roman" w:hAnsi="Times New Roman" w:cs="Times New Roman"/>
          <w:sz w:val="24"/>
          <w:szCs w:val="24"/>
        </w:rPr>
        <w:t>21 Januari 2025</w:t>
      </w:r>
    </w:p>
    <w:p w14:paraId="4A43419A" w14:textId="77777777" w:rsidR="00133582" w:rsidRDefault="00133582" w:rsidP="00133582">
      <w:pPr>
        <w:pStyle w:val="ListParagraph"/>
        <w:spacing w:line="480" w:lineRule="auto"/>
        <w:jc w:val="right"/>
        <w:rPr>
          <w:rFonts w:ascii="Times New Roman" w:hAnsi="Times New Roman" w:cs="Times New Roman"/>
          <w:sz w:val="24"/>
          <w:szCs w:val="24"/>
        </w:rPr>
      </w:pPr>
    </w:p>
    <w:p w14:paraId="11387E80" w14:textId="77777777" w:rsidR="00133582" w:rsidRPr="00092C24" w:rsidRDefault="00133582" w:rsidP="00133582">
      <w:pPr>
        <w:pStyle w:val="ListParagraph"/>
        <w:spacing w:line="480" w:lineRule="auto"/>
        <w:jc w:val="right"/>
        <w:rPr>
          <w:rFonts w:ascii="Times New Roman" w:hAnsi="Times New Roman" w:cs="Times New Roman"/>
          <w:b/>
          <w:bCs/>
          <w:sz w:val="24"/>
          <w:szCs w:val="24"/>
        </w:rPr>
      </w:pPr>
    </w:p>
    <w:p w14:paraId="3F59A7E7" w14:textId="77777777" w:rsidR="00133582" w:rsidRPr="00092C24" w:rsidRDefault="00133582" w:rsidP="00133582">
      <w:pPr>
        <w:pStyle w:val="ListParagraph"/>
        <w:spacing w:line="480" w:lineRule="auto"/>
        <w:jc w:val="right"/>
        <w:rPr>
          <w:rFonts w:ascii="Times New Roman" w:hAnsi="Times New Roman" w:cs="Times New Roman"/>
          <w:b/>
          <w:bCs/>
          <w:sz w:val="24"/>
          <w:szCs w:val="24"/>
        </w:rPr>
      </w:pPr>
      <w:proofErr w:type="spellStart"/>
      <w:r w:rsidRPr="00092C24">
        <w:rPr>
          <w:rFonts w:ascii="Times New Roman" w:hAnsi="Times New Roman" w:cs="Times New Roman"/>
          <w:b/>
          <w:bCs/>
          <w:sz w:val="24"/>
          <w:szCs w:val="24"/>
        </w:rPr>
        <w:t>Penulis</w:t>
      </w:r>
      <w:proofErr w:type="spellEnd"/>
    </w:p>
    <w:p w14:paraId="6D8B139E" w14:textId="77777777" w:rsidR="00133582" w:rsidRPr="00092C24" w:rsidRDefault="00133582" w:rsidP="00133582">
      <w:pPr>
        <w:pStyle w:val="ListParagraph"/>
        <w:spacing w:line="480" w:lineRule="auto"/>
        <w:rPr>
          <w:rFonts w:ascii="Times New Roman" w:hAnsi="Times New Roman" w:cs="Times New Roman"/>
          <w:sz w:val="24"/>
          <w:szCs w:val="24"/>
        </w:rPr>
      </w:pPr>
    </w:p>
    <w:p w14:paraId="536B2A16" w14:textId="77777777" w:rsidR="00133582" w:rsidRPr="00133582" w:rsidRDefault="00133582" w:rsidP="00133582">
      <w:pPr>
        <w:jc w:val="center"/>
        <w:rPr>
          <w:rFonts w:ascii="Times New Roman" w:hAnsi="Times New Roman" w:cs="Times New Roman"/>
          <w:b/>
          <w:bCs/>
          <w:sz w:val="24"/>
          <w:szCs w:val="24"/>
        </w:rPr>
      </w:pPr>
      <w:r w:rsidRPr="00133582">
        <w:rPr>
          <w:rFonts w:ascii="Times New Roman" w:hAnsi="Times New Roman" w:cs="Times New Roman"/>
          <w:b/>
          <w:bCs/>
          <w:sz w:val="24"/>
          <w:szCs w:val="24"/>
        </w:rPr>
        <w:lastRenderedPageBreak/>
        <w:t>DAFTAR ISI</w:t>
      </w:r>
    </w:p>
    <w:p w14:paraId="513A79BD" w14:textId="77777777" w:rsidR="00133582" w:rsidRPr="00133582" w:rsidRDefault="00133582" w:rsidP="00133582">
      <w:pPr>
        <w:spacing w:line="360" w:lineRule="auto"/>
        <w:rPr>
          <w:rFonts w:ascii="Times New Roman" w:hAnsi="Times New Roman" w:cs="Times New Roman"/>
          <w:b/>
          <w:bCs/>
          <w:sz w:val="24"/>
          <w:szCs w:val="24"/>
        </w:rPr>
      </w:pPr>
      <w:r w:rsidRPr="00133582">
        <w:rPr>
          <w:rFonts w:ascii="Times New Roman" w:hAnsi="Times New Roman" w:cs="Times New Roman"/>
          <w:b/>
          <w:bCs/>
          <w:sz w:val="24"/>
          <w:szCs w:val="24"/>
        </w:rPr>
        <w:t>HALAMAN JUDUL …………………..………………………...……………….</w:t>
      </w:r>
      <w:proofErr w:type="spellStart"/>
      <w:r w:rsidRPr="00133582">
        <w:rPr>
          <w:rFonts w:ascii="Times New Roman" w:hAnsi="Times New Roman" w:cs="Times New Roman"/>
          <w:b/>
          <w:bCs/>
          <w:sz w:val="24"/>
          <w:szCs w:val="24"/>
        </w:rPr>
        <w:t>i</w:t>
      </w:r>
      <w:proofErr w:type="spellEnd"/>
    </w:p>
    <w:p w14:paraId="4B5D2924" w14:textId="77777777" w:rsidR="00133582" w:rsidRPr="005F2C40" w:rsidRDefault="00133582" w:rsidP="00133582">
      <w:pPr>
        <w:spacing w:line="360" w:lineRule="auto"/>
        <w:rPr>
          <w:rFonts w:ascii="Times New Roman" w:hAnsi="Times New Roman" w:cs="Times New Roman"/>
          <w:b/>
          <w:bCs/>
          <w:sz w:val="24"/>
          <w:szCs w:val="24"/>
          <w:lang w:val="fi-FI"/>
        </w:rPr>
      </w:pPr>
      <w:r w:rsidRPr="005F2C40">
        <w:rPr>
          <w:rFonts w:ascii="Times New Roman" w:hAnsi="Times New Roman" w:cs="Times New Roman"/>
          <w:b/>
          <w:bCs/>
          <w:sz w:val="24"/>
          <w:szCs w:val="24"/>
          <w:lang w:val="fi-FI"/>
        </w:rPr>
        <w:t>HALAMAN PERSETUJUAN PEMBIMBING ………….……………………ii</w:t>
      </w:r>
    </w:p>
    <w:p w14:paraId="50002FFB" w14:textId="77777777" w:rsidR="00133582" w:rsidRPr="005F2C40" w:rsidRDefault="00133582" w:rsidP="00133582">
      <w:pPr>
        <w:spacing w:line="360" w:lineRule="auto"/>
        <w:rPr>
          <w:rFonts w:ascii="Times New Roman" w:hAnsi="Times New Roman" w:cs="Times New Roman"/>
          <w:b/>
          <w:bCs/>
          <w:sz w:val="24"/>
          <w:szCs w:val="24"/>
          <w:lang w:val="fi-FI"/>
        </w:rPr>
      </w:pPr>
      <w:r w:rsidRPr="005F2C40">
        <w:rPr>
          <w:rFonts w:ascii="Times New Roman" w:hAnsi="Times New Roman" w:cs="Times New Roman"/>
          <w:b/>
          <w:bCs/>
          <w:sz w:val="24"/>
          <w:szCs w:val="24"/>
          <w:lang w:val="fi-FI"/>
        </w:rPr>
        <w:t>PENGESAHAN……………..……………..………………………………….....iii</w:t>
      </w:r>
    </w:p>
    <w:p w14:paraId="323D8B39" w14:textId="77777777" w:rsidR="00133582" w:rsidRPr="00133582" w:rsidRDefault="00133582" w:rsidP="00133582">
      <w:pPr>
        <w:spacing w:line="360" w:lineRule="auto"/>
        <w:rPr>
          <w:rFonts w:ascii="Times New Roman" w:hAnsi="Times New Roman" w:cs="Times New Roman"/>
          <w:b/>
          <w:bCs/>
          <w:sz w:val="24"/>
          <w:szCs w:val="24"/>
        </w:rPr>
      </w:pPr>
      <w:r w:rsidRPr="00133582">
        <w:rPr>
          <w:rFonts w:ascii="Times New Roman" w:hAnsi="Times New Roman" w:cs="Times New Roman"/>
          <w:b/>
          <w:bCs/>
          <w:sz w:val="24"/>
          <w:szCs w:val="24"/>
        </w:rPr>
        <w:t>PERNYATAAN………………………………………………………………..…iv</w:t>
      </w:r>
    </w:p>
    <w:p w14:paraId="7E12D7C7" w14:textId="77777777" w:rsidR="00133582" w:rsidRPr="00133582" w:rsidRDefault="00133582" w:rsidP="00133582">
      <w:pPr>
        <w:spacing w:line="360" w:lineRule="auto"/>
        <w:rPr>
          <w:rFonts w:ascii="Times New Roman" w:hAnsi="Times New Roman" w:cs="Times New Roman"/>
          <w:b/>
          <w:bCs/>
          <w:sz w:val="24"/>
          <w:szCs w:val="24"/>
        </w:rPr>
      </w:pPr>
      <w:r w:rsidRPr="00133582">
        <w:rPr>
          <w:rFonts w:ascii="Times New Roman" w:hAnsi="Times New Roman" w:cs="Times New Roman"/>
          <w:b/>
          <w:bCs/>
          <w:sz w:val="24"/>
          <w:szCs w:val="24"/>
        </w:rPr>
        <w:t>ABSTRAK……………………………………………..………………..………..v</w:t>
      </w:r>
    </w:p>
    <w:p w14:paraId="33ECF7D6" w14:textId="77777777" w:rsidR="00133582" w:rsidRPr="00133582" w:rsidRDefault="00133582" w:rsidP="00133582">
      <w:pPr>
        <w:spacing w:line="360" w:lineRule="auto"/>
        <w:rPr>
          <w:rFonts w:ascii="Times New Roman" w:hAnsi="Times New Roman" w:cs="Times New Roman"/>
          <w:b/>
          <w:bCs/>
          <w:sz w:val="24"/>
          <w:szCs w:val="24"/>
        </w:rPr>
      </w:pPr>
      <w:r w:rsidRPr="00133582">
        <w:rPr>
          <w:rFonts w:ascii="Times New Roman" w:hAnsi="Times New Roman" w:cs="Times New Roman"/>
          <w:b/>
          <w:bCs/>
          <w:i/>
          <w:iCs/>
          <w:sz w:val="24"/>
          <w:szCs w:val="24"/>
        </w:rPr>
        <w:t>ABSTRACT</w:t>
      </w:r>
      <w:r w:rsidRPr="00133582">
        <w:rPr>
          <w:rFonts w:ascii="Times New Roman" w:hAnsi="Times New Roman" w:cs="Times New Roman"/>
          <w:b/>
          <w:bCs/>
          <w:sz w:val="24"/>
          <w:szCs w:val="24"/>
        </w:rPr>
        <w:t xml:space="preserve"> ……………………………………………………………..…….....vi</w:t>
      </w:r>
    </w:p>
    <w:p w14:paraId="24ECA10A" w14:textId="77777777" w:rsidR="00133582" w:rsidRPr="005F2C40" w:rsidRDefault="00133582" w:rsidP="00133582">
      <w:pPr>
        <w:spacing w:line="360" w:lineRule="auto"/>
        <w:rPr>
          <w:rFonts w:ascii="Times New Roman" w:hAnsi="Times New Roman" w:cs="Times New Roman"/>
          <w:b/>
          <w:bCs/>
          <w:sz w:val="24"/>
          <w:szCs w:val="24"/>
          <w:lang w:val="fi-FI"/>
        </w:rPr>
      </w:pPr>
      <w:r w:rsidRPr="005F2C40">
        <w:rPr>
          <w:rFonts w:ascii="Times New Roman" w:hAnsi="Times New Roman" w:cs="Times New Roman"/>
          <w:b/>
          <w:bCs/>
          <w:sz w:val="24"/>
          <w:szCs w:val="24"/>
          <w:lang w:val="fi-FI"/>
        </w:rPr>
        <w:t>MOTTO……………………………...…………………………….………...….vii</w:t>
      </w:r>
    </w:p>
    <w:p w14:paraId="24EABD5F" w14:textId="77777777" w:rsidR="00133582" w:rsidRPr="005F2C40" w:rsidRDefault="00133582" w:rsidP="00133582">
      <w:pPr>
        <w:spacing w:line="360" w:lineRule="auto"/>
        <w:rPr>
          <w:rFonts w:ascii="Times New Roman" w:hAnsi="Times New Roman" w:cs="Times New Roman"/>
          <w:b/>
          <w:bCs/>
          <w:sz w:val="24"/>
          <w:szCs w:val="24"/>
          <w:lang w:val="fi-FI"/>
        </w:rPr>
      </w:pPr>
      <w:r w:rsidRPr="005F2C40">
        <w:rPr>
          <w:rFonts w:ascii="Times New Roman" w:hAnsi="Times New Roman" w:cs="Times New Roman"/>
          <w:b/>
          <w:bCs/>
          <w:sz w:val="24"/>
          <w:szCs w:val="24"/>
          <w:lang w:val="fi-FI"/>
        </w:rPr>
        <w:t>HALAMAN PERSEMBAHAN ………………………..………..……...…….viii</w:t>
      </w:r>
    </w:p>
    <w:p w14:paraId="5C6FBCF4" w14:textId="77777777" w:rsidR="00133582" w:rsidRPr="00133582" w:rsidRDefault="00133582" w:rsidP="00133582">
      <w:pPr>
        <w:spacing w:line="360" w:lineRule="auto"/>
        <w:rPr>
          <w:rFonts w:ascii="Times New Roman" w:hAnsi="Times New Roman" w:cs="Times New Roman"/>
          <w:b/>
          <w:bCs/>
          <w:sz w:val="24"/>
          <w:szCs w:val="24"/>
          <w:lang w:val="fi-FI"/>
        </w:rPr>
      </w:pPr>
      <w:r w:rsidRPr="00133582">
        <w:rPr>
          <w:rFonts w:ascii="Times New Roman" w:hAnsi="Times New Roman" w:cs="Times New Roman"/>
          <w:b/>
          <w:bCs/>
          <w:sz w:val="24"/>
          <w:szCs w:val="24"/>
          <w:lang w:val="fi-FI"/>
        </w:rPr>
        <w:t>KATA PENGANTAR …………………………………….…...……………..….ix</w:t>
      </w:r>
    </w:p>
    <w:p w14:paraId="45B0B581" w14:textId="77777777" w:rsidR="00133582" w:rsidRPr="00DE3506" w:rsidRDefault="00133582" w:rsidP="00133582">
      <w:pPr>
        <w:spacing w:line="360" w:lineRule="auto"/>
        <w:rPr>
          <w:rFonts w:ascii="Times New Roman" w:hAnsi="Times New Roman" w:cs="Times New Roman"/>
          <w:b/>
          <w:bCs/>
          <w:sz w:val="24"/>
          <w:szCs w:val="24"/>
        </w:rPr>
      </w:pPr>
      <w:r w:rsidRPr="00DE3506">
        <w:rPr>
          <w:rFonts w:ascii="Times New Roman" w:hAnsi="Times New Roman" w:cs="Times New Roman"/>
          <w:b/>
          <w:bCs/>
          <w:sz w:val="24"/>
          <w:szCs w:val="24"/>
        </w:rPr>
        <w:t>DAFTAR ISI………………………………</w:t>
      </w:r>
      <w:r>
        <w:rPr>
          <w:rFonts w:ascii="Times New Roman" w:hAnsi="Times New Roman" w:cs="Times New Roman"/>
          <w:b/>
          <w:bCs/>
          <w:sz w:val="24"/>
          <w:szCs w:val="24"/>
        </w:rPr>
        <w:t>...</w:t>
      </w:r>
      <w:r w:rsidRPr="00DE3506">
        <w:rPr>
          <w:rFonts w:ascii="Times New Roman" w:hAnsi="Times New Roman" w:cs="Times New Roman"/>
          <w:b/>
          <w:bCs/>
          <w:sz w:val="24"/>
          <w:szCs w:val="24"/>
        </w:rPr>
        <w:t>…………………………</w:t>
      </w:r>
      <w:r>
        <w:rPr>
          <w:rFonts w:ascii="Times New Roman" w:hAnsi="Times New Roman" w:cs="Times New Roman"/>
          <w:b/>
          <w:bCs/>
          <w:sz w:val="24"/>
          <w:szCs w:val="24"/>
        </w:rPr>
        <w:t>...</w:t>
      </w:r>
      <w:r w:rsidRPr="00DE3506">
        <w:rPr>
          <w:rFonts w:ascii="Times New Roman" w:hAnsi="Times New Roman" w:cs="Times New Roman"/>
          <w:b/>
          <w:bCs/>
          <w:sz w:val="24"/>
          <w:szCs w:val="24"/>
        </w:rPr>
        <w:t>.……..x</w:t>
      </w:r>
      <w:r>
        <w:rPr>
          <w:rFonts w:ascii="Times New Roman" w:hAnsi="Times New Roman" w:cs="Times New Roman"/>
          <w:b/>
          <w:bCs/>
          <w:sz w:val="24"/>
          <w:szCs w:val="24"/>
        </w:rPr>
        <w:t>i</w:t>
      </w:r>
    </w:p>
    <w:p w14:paraId="2730000A" w14:textId="77777777" w:rsidR="00133582" w:rsidRPr="00DE3506" w:rsidRDefault="00133582" w:rsidP="00133582">
      <w:pPr>
        <w:spacing w:line="360" w:lineRule="auto"/>
        <w:rPr>
          <w:rFonts w:ascii="Times New Roman" w:hAnsi="Times New Roman" w:cs="Times New Roman"/>
          <w:b/>
          <w:bCs/>
          <w:sz w:val="24"/>
          <w:szCs w:val="24"/>
        </w:rPr>
      </w:pPr>
      <w:r w:rsidRPr="00DE3506">
        <w:rPr>
          <w:rFonts w:ascii="Times New Roman" w:hAnsi="Times New Roman" w:cs="Times New Roman"/>
          <w:b/>
          <w:bCs/>
          <w:sz w:val="24"/>
          <w:szCs w:val="24"/>
        </w:rPr>
        <w:t>BAB I…………………………………………………………………………..….1</w:t>
      </w:r>
    </w:p>
    <w:p w14:paraId="777E41DE" w14:textId="77777777" w:rsidR="00133582" w:rsidRPr="00DE3506" w:rsidRDefault="00133582" w:rsidP="00133582">
      <w:pPr>
        <w:spacing w:line="360" w:lineRule="auto"/>
        <w:rPr>
          <w:rFonts w:ascii="Times New Roman" w:hAnsi="Times New Roman" w:cs="Times New Roman"/>
          <w:b/>
          <w:bCs/>
          <w:sz w:val="24"/>
          <w:szCs w:val="24"/>
        </w:rPr>
      </w:pPr>
      <w:r w:rsidRPr="00DE3506">
        <w:rPr>
          <w:rFonts w:ascii="Times New Roman" w:hAnsi="Times New Roman" w:cs="Times New Roman"/>
          <w:b/>
          <w:bCs/>
          <w:sz w:val="24"/>
          <w:szCs w:val="24"/>
        </w:rPr>
        <w:t>PENDAHULUAN………………..…………………………………………….…1</w:t>
      </w:r>
    </w:p>
    <w:p w14:paraId="41B1D15E" w14:textId="77777777" w:rsidR="00133582" w:rsidRPr="009D1B56" w:rsidRDefault="00133582" w:rsidP="00133582">
      <w:pPr>
        <w:pStyle w:val="ListParagraph"/>
        <w:numPr>
          <w:ilvl w:val="0"/>
          <w:numId w:val="3"/>
        </w:numPr>
        <w:spacing w:line="360" w:lineRule="auto"/>
        <w:rPr>
          <w:rFonts w:ascii="Times New Roman" w:hAnsi="Times New Roman" w:cs="Times New Roman"/>
          <w:sz w:val="24"/>
          <w:szCs w:val="24"/>
        </w:rPr>
      </w:pPr>
      <w:r w:rsidRPr="009D1B56">
        <w:rPr>
          <w:rFonts w:ascii="Times New Roman" w:hAnsi="Times New Roman" w:cs="Times New Roman"/>
          <w:sz w:val="24"/>
          <w:szCs w:val="24"/>
        </w:rPr>
        <w:t xml:space="preserve">Latar </w:t>
      </w:r>
      <w:proofErr w:type="spellStart"/>
      <w:r w:rsidRPr="009D1B56">
        <w:rPr>
          <w:rFonts w:ascii="Times New Roman" w:hAnsi="Times New Roman" w:cs="Times New Roman"/>
          <w:sz w:val="24"/>
          <w:szCs w:val="24"/>
        </w:rPr>
        <w:t>Belakang</w:t>
      </w:r>
      <w:proofErr w:type="spellEnd"/>
      <w:r>
        <w:rPr>
          <w:rFonts w:ascii="Times New Roman" w:hAnsi="Times New Roman" w:cs="Times New Roman"/>
          <w:sz w:val="24"/>
          <w:szCs w:val="24"/>
        </w:rPr>
        <w:t>…………………………………………………….………1</w:t>
      </w:r>
    </w:p>
    <w:p w14:paraId="5DB9D664" w14:textId="77777777" w:rsidR="00133582" w:rsidRPr="009D1B56" w:rsidRDefault="00133582" w:rsidP="00133582">
      <w:pPr>
        <w:pStyle w:val="ListParagraph"/>
        <w:numPr>
          <w:ilvl w:val="0"/>
          <w:numId w:val="3"/>
        </w:numPr>
        <w:spacing w:line="360" w:lineRule="auto"/>
        <w:rPr>
          <w:rFonts w:ascii="Times New Roman" w:hAnsi="Times New Roman" w:cs="Times New Roman"/>
          <w:sz w:val="24"/>
          <w:szCs w:val="24"/>
        </w:rPr>
      </w:pPr>
      <w:proofErr w:type="spellStart"/>
      <w:r w:rsidRPr="009D1B56">
        <w:rPr>
          <w:rFonts w:ascii="Times New Roman" w:hAnsi="Times New Roman" w:cs="Times New Roman"/>
          <w:sz w:val="24"/>
          <w:szCs w:val="24"/>
        </w:rPr>
        <w:t>Rumusan</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Masala</w:t>
      </w:r>
      <w:r>
        <w:rPr>
          <w:rFonts w:ascii="Times New Roman" w:hAnsi="Times New Roman" w:cs="Times New Roman"/>
          <w:sz w:val="24"/>
          <w:szCs w:val="24"/>
        </w:rPr>
        <w:t>h</w:t>
      </w:r>
      <w:proofErr w:type="spellEnd"/>
      <w:r>
        <w:rPr>
          <w:rFonts w:ascii="Times New Roman" w:hAnsi="Times New Roman" w:cs="Times New Roman"/>
          <w:sz w:val="24"/>
          <w:szCs w:val="24"/>
        </w:rPr>
        <w:t>……………………………………………………...….6</w:t>
      </w:r>
    </w:p>
    <w:p w14:paraId="3D62B2F7" w14:textId="77777777" w:rsidR="00133582" w:rsidRPr="009D1B56" w:rsidRDefault="00133582" w:rsidP="00133582">
      <w:pPr>
        <w:pStyle w:val="ListParagraph"/>
        <w:numPr>
          <w:ilvl w:val="0"/>
          <w:numId w:val="3"/>
        </w:numPr>
        <w:spacing w:line="360" w:lineRule="auto"/>
        <w:rPr>
          <w:rFonts w:ascii="Times New Roman" w:hAnsi="Times New Roman" w:cs="Times New Roman"/>
          <w:sz w:val="24"/>
          <w:szCs w:val="24"/>
        </w:rPr>
      </w:pPr>
      <w:r w:rsidRPr="009D1B56">
        <w:rPr>
          <w:rFonts w:ascii="Times New Roman" w:hAnsi="Times New Roman" w:cs="Times New Roman"/>
          <w:sz w:val="24"/>
          <w:szCs w:val="24"/>
        </w:rPr>
        <w:t xml:space="preserve">Tujuan </w:t>
      </w:r>
      <w:proofErr w:type="spellStart"/>
      <w:r w:rsidRPr="009D1B56">
        <w:rPr>
          <w:rFonts w:ascii="Times New Roman" w:hAnsi="Times New Roman" w:cs="Times New Roman"/>
          <w:sz w:val="24"/>
          <w:szCs w:val="24"/>
        </w:rPr>
        <w:t>Penelitian</w:t>
      </w:r>
      <w:proofErr w:type="spellEnd"/>
      <w:r>
        <w:rPr>
          <w:rFonts w:ascii="Times New Roman" w:hAnsi="Times New Roman" w:cs="Times New Roman"/>
          <w:sz w:val="24"/>
          <w:szCs w:val="24"/>
        </w:rPr>
        <w:t>……………………………………………………..……6</w:t>
      </w:r>
    </w:p>
    <w:p w14:paraId="0E787225" w14:textId="77777777" w:rsidR="00133582" w:rsidRPr="009D1B56" w:rsidRDefault="00133582" w:rsidP="00133582">
      <w:pPr>
        <w:pStyle w:val="ListParagraph"/>
        <w:numPr>
          <w:ilvl w:val="0"/>
          <w:numId w:val="3"/>
        </w:numPr>
        <w:spacing w:line="360" w:lineRule="auto"/>
        <w:rPr>
          <w:rFonts w:ascii="Times New Roman" w:hAnsi="Times New Roman" w:cs="Times New Roman"/>
          <w:sz w:val="24"/>
          <w:szCs w:val="24"/>
        </w:rPr>
      </w:pPr>
      <w:proofErr w:type="spellStart"/>
      <w:r w:rsidRPr="009D1B56">
        <w:rPr>
          <w:rFonts w:ascii="Times New Roman" w:hAnsi="Times New Roman" w:cs="Times New Roman"/>
          <w:sz w:val="24"/>
          <w:szCs w:val="24"/>
        </w:rPr>
        <w:t>Urgensi</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Penelitian</w:t>
      </w:r>
      <w:proofErr w:type="spellEnd"/>
      <w:r>
        <w:rPr>
          <w:rFonts w:ascii="Times New Roman" w:hAnsi="Times New Roman" w:cs="Times New Roman"/>
          <w:sz w:val="24"/>
          <w:szCs w:val="24"/>
        </w:rPr>
        <w:t>…………………………………………………………7</w:t>
      </w:r>
    </w:p>
    <w:p w14:paraId="3DBFA2B3" w14:textId="77777777" w:rsidR="00133582" w:rsidRPr="009D1B56" w:rsidRDefault="00133582" w:rsidP="00133582">
      <w:pPr>
        <w:pStyle w:val="ListParagraph"/>
        <w:numPr>
          <w:ilvl w:val="0"/>
          <w:numId w:val="3"/>
        </w:numPr>
        <w:spacing w:line="360" w:lineRule="auto"/>
        <w:rPr>
          <w:rFonts w:ascii="Times New Roman" w:hAnsi="Times New Roman" w:cs="Times New Roman"/>
          <w:sz w:val="24"/>
          <w:szCs w:val="24"/>
        </w:rPr>
      </w:pPr>
      <w:proofErr w:type="spellStart"/>
      <w:r w:rsidRPr="009D1B56">
        <w:rPr>
          <w:rFonts w:ascii="Times New Roman" w:hAnsi="Times New Roman" w:cs="Times New Roman"/>
          <w:sz w:val="24"/>
          <w:szCs w:val="24"/>
        </w:rPr>
        <w:t>Tinjauan</w:t>
      </w:r>
      <w:proofErr w:type="spellEnd"/>
      <w:r w:rsidRPr="009D1B56">
        <w:rPr>
          <w:rFonts w:ascii="Times New Roman" w:hAnsi="Times New Roman" w:cs="Times New Roman"/>
          <w:sz w:val="24"/>
          <w:szCs w:val="24"/>
        </w:rPr>
        <w:t xml:space="preserve"> Pustaka</w:t>
      </w:r>
      <w:r>
        <w:rPr>
          <w:rFonts w:ascii="Times New Roman" w:hAnsi="Times New Roman" w:cs="Times New Roman"/>
          <w:sz w:val="24"/>
          <w:szCs w:val="24"/>
        </w:rPr>
        <w:t xml:space="preserve"> …………………………………………...…….……….7</w:t>
      </w:r>
    </w:p>
    <w:p w14:paraId="7BD17BC6" w14:textId="77777777" w:rsidR="00133582" w:rsidRPr="009D1B56" w:rsidRDefault="00133582" w:rsidP="00133582">
      <w:pPr>
        <w:pStyle w:val="ListParagraph"/>
        <w:numPr>
          <w:ilvl w:val="0"/>
          <w:numId w:val="3"/>
        </w:numPr>
        <w:spacing w:line="360" w:lineRule="auto"/>
        <w:rPr>
          <w:rFonts w:ascii="Times New Roman" w:hAnsi="Times New Roman" w:cs="Times New Roman"/>
          <w:sz w:val="24"/>
          <w:szCs w:val="24"/>
        </w:rPr>
      </w:pPr>
      <w:r w:rsidRPr="009D1B56">
        <w:rPr>
          <w:rFonts w:ascii="Times New Roman" w:hAnsi="Times New Roman" w:cs="Times New Roman"/>
          <w:sz w:val="24"/>
          <w:szCs w:val="24"/>
        </w:rPr>
        <w:t xml:space="preserve">Metode </w:t>
      </w:r>
      <w:proofErr w:type="spellStart"/>
      <w:r w:rsidRPr="009D1B56">
        <w:rPr>
          <w:rFonts w:ascii="Times New Roman" w:hAnsi="Times New Roman" w:cs="Times New Roman"/>
          <w:sz w:val="24"/>
          <w:szCs w:val="24"/>
        </w:rPr>
        <w:t>Penelitian</w:t>
      </w:r>
      <w:proofErr w:type="spellEnd"/>
      <w:r>
        <w:rPr>
          <w:rFonts w:ascii="Times New Roman" w:hAnsi="Times New Roman" w:cs="Times New Roman"/>
          <w:sz w:val="24"/>
          <w:szCs w:val="24"/>
        </w:rPr>
        <w:t>………………………………………..…………….…10</w:t>
      </w:r>
    </w:p>
    <w:p w14:paraId="2E865776" w14:textId="77777777" w:rsidR="00133582" w:rsidRPr="009D1B56" w:rsidRDefault="00133582" w:rsidP="00133582">
      <w:pPr>
        <w:pStyle w:val="ListParagraph"/>
        <w:numPr>
          <w:ilvl w:val="0"/>
          <w:numId w:val="4"/>
        </w:numPr>
        <w:spacing w:line="360" w:lineRule="auto"/>
        <w:rPr>
          <w:rFonts w:ascii="Times New Roman" w:hAnsi="Times New Roman" w:cs="Times New Roman"/>
          <w:sz w:val="24"/>
          <w:szCs w:val="24"/>
        </w:rPr>
      </w:pPr>
      <w:r w:rsidRPr="009D1B56">
        <w:rPr>
          <w:rFonts w:ascii="Times New Roman" w:hAnsi="Times New Roman" w:cs="Times New Roman"/>
          <w:sz w:val="24"/>
          <w:szCs w:val="24"/>
        </w:rPr>
        <w:t xml:space="preserve">Jenis </w:t>
      </w:r>
      <w:proofErr w:type="spellStart"/>
      <w:r w:rsidRPr="009D1B56">
        <w:rPr>
          <w:rFonts w:ascii="Times New Roman" w:hAnsi="Times New Roman" w:cs="Times New Roman"/>
          <w:sz w:val="24"/>
          <w:szCs w:val="24"/>
        </w:rPr>
        <w:t>Penelitian</w:t>
      </w:r>
      <w:proofErr w:type="spellEnd"/>
      <w:r>
        <w:rPr>
          <w:rFonts w:ascii="Times New Roman" w:hAnsi="Times New Roman" w:cs="Times New Roman"/>
          <w:sz w:val="24"/>
          <w:szCs w:val="24"/>
        </w:rPr>
        <w:t>…………………………...………………….……….10</w:t>
      </w:r>
    </w:p>
    <w:p w14:paraId="72D61F82" w14:textId="77777777" w:rsidR="00133582" w:rsidRPr="009D1B56" w:rsidRDefault="00133582" w:rsidP="00133582">
      <w:pPr>
        <w:pStyle w:val="ListParagraph"/>
        <w:numPr>
          <w:ilvl w:val="0"/>
          <w:numId w:val="4"/>
        </w:numPr>
        <w:spacing w:line="360" w:lineRule="auto"/>
        <w:rPr>
          <w:rFonts w:ascii="Times New Roman" w:hAnsi="Times New Roman" w:cs="Times New Roman"/>
          <w:sz w:val="24"/>
          <w:szCs w:val="24"/>
        </w:rPr>
      </w:pPr>
      <w:proofErr w:type="spellStart"/>
      <w:r w:rsidRPr="009D1B56">
        <w:rPr>
          <w:rFonts w:ascii="Times New Roman" w:hAnsi="Times New Roman" w:cs="Times New Roman"/>
          <w:sz w:val="24"/>
          <w:szCs w:val="24"/>
        </w:rPr>
        <w:t>Pendekatan</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Penelitian</w:t>
      </w:r>
      <w:proofErr w:type="spellEnd"/>
      <w:r>
        <w:rPr>
          <w:rFonts w:ascii="Times New Roman" w:hAnsi="Times New Roman" w:cs="Times New Roman"/>
          <w:sz w:val="24"/>
          <w:szCs w:val="24"/>
        </w:rPr>
        <w:t>……………………………………….……….11</w:t>
      </w:r>
    </w:p>
    <w:p w14:paraId="1B83AFAC" w14:textId="77777777" w:rsidR="00133582" w:rsidRPr="009D1B56" w:rsidRDefault="00133582" w:rsidP="00133582">
      <w:pPr>
        <w:pStyle w:val="ListParagraph"/>
        <w:numPr>
          <w:ilvl w:val="0"/>
          <w:numId w:val="4"/>
        </w:numPr>
        <w:spacing w:line="360" w:lineRule="auto"/>
        <w:rPr>
          <w:rFonts w:ascii="Times New Roman" w:hAnsi="Times New Roman" w:cs="Times New Roman"/>
          <w:sz w:val="24"/>
          <w:szCs w:val="24"/>
        </w:rPr>
      </w:pPr>
      <w:proofErr w:type="spellStart"/>
      <w:r w:rsidRPr="009D1B56">
        <w:rPr>
          <w:rFonts w:ascii="Times New Roman" w:hAnsi="Times New Roman" w:cs="Times New Roman"/>
          <w:sz w:val="24"/>
          <w:szCs w:val="24"/>
        </w:rPr>
        <w:t>Sumber</w:t>
      </w:r>
      <w:proofErr w:type="spellEnd"/>
      <w:r w:rsidRPr="009D1B56">
        <w:rPr>
          <w:rFonts w:ascii="Times New Roman" w:hAnsi="Times New Roman" w:cs="Times New Roman"/>
          <w:sz w:val="24"/>
          <w:szCs w:val="24"/>
        </w:rPr>
        <w:t xml:space="preserve"> Data</w:t>
      </w:r>
      <w:r>
        <w:rPr>
          <w:rFonts w:ascii="Times New Roman" w:hAnsi="Times New Roman" w:cs="Times New Roman"/>
          <w:sz w:val="24"/>
          <w:szCs w:val="24"/>
        </w:rPr>
        <w:t>………………………………………………………….11</w:t>
      </w:r>
    </w:p>
    <w:p w14:paraId="25F70D43" w14:textId="77777777" w:rsidR="00133582" w:rsidRPr="009D1B56" w:rsidRDefault="00133582" w:rsidP="00133582">
      <w:pPr>
        <w:pStyle w:val="ListParagraph"/>
        <w:numPr>
          <w:ilvl w:val="0"/>
          <w:numId w:val="4"/>
        </w:numPr>
        <w:spacing w:line="360" w:lineRule="auto"/>
        <w:rPr>
          <w:rFonts w:ascii="Times New Roman" w:hAnsi="Times New Roman" w:cs="Times New Roman"/>
          <w:sz w:val="24"/>
          <w:szCs w:val="24"/>
        </w:rPr>
      </w:pPr>
      <w:r w:rsidRPr="009D1B56">
        <w:rPr>
          <w:rFonts w:ascii="Times New Roman" w:hAnsi="Times New Roman" w:cs="Times New Roman"/>
          <w:sz w:val="24"/>
          <w:szCs w:val="24"/>
        </w:rPr>
        <w:t xml:space="preserve">Metode </w:t>
      </w:r>
      <w:proofErr w:type="spellStart"/>
      <w:r w:rsidRPr="009D1B56">
        <w:rPr>
          <w:rFonts w:ascii="Times New Roman" w:hAnsi="Times New Roman" w:cs="Times New Roman"/>
          <w:sz w:val="24"/>
          <w:szCs w:val="24"/>
        </w:rPr>
        <w:t>Pengumpulan</w:t>
      </w:r>
      <w:proofErr w:type="spellEnd"/>
      <w:r w:rsidRPr="009D1B56">
        <w:rPr>
          <w:rFonts w:ascii="Times New Roman" w:hAnsi="Times New Roman" w:cs="Times New Roman"/>
          <w:sz w:val="24"/>
          <w:szCs w:val="24"/>
        </w:rPr>
        <w:t xml:space="preserve"> Data</w:t>
      </w:r>
      <w:r>
        <w:rPr>
          <w:rFonts w:ascii="Times New Roman" w:hAnsi="Times New Roman" w:cs="Times New Roman"/>
          <w:sz w:val="24"/>
          <w:szCs w:val="24"/>
        </w:rPr>
        <w:t>…………………………………….…….13</w:t>
      </w:r>
    </w:p>
    <w:p w14:paraId="11C48A86" w14:textId="77777777" w:rsidR="00133582" w:rsidRPr="009D1B56" w:rsidRDefault="00133582" w:rsidP="00133582">
      <w:pPr>
        <w:pStyle w:val="ListParagraph"/>
        <w:numPr>
          <w:ilvl w:val="0"/>
          <w:numId w:val="4"/>
        </w:numPr>
        <w:spacing w:line="360" w:lineRule="auto"/>
        <w:rPr>
          <w:rFonts w:ascii="Times New Roman" w:hAnsi="Times New Roman" w:cs="Times New Roman"/>
          <w:sz w:val="24"/>
          <w:szCs w:val="24"/>
        </w:rPr>
      </w:pPr>
      <w:r w:rsidRPr="009D1B56">
        <w:rPr>
          <w:rFonts w:ascii="Times New Roman" w:hAnsi="Times New Roman" w:cs="Times New Roman"/>
          <w:sz w:val="24"/>
          <w:szCs w:val="24"/>
        </w:rPr>
        <w:t xml:space="preserve">Metode </w:t>
      </w:r>
      <w:proofErr w:type="spellStart"/>
      <w:r w:rsidRPr="009D1B56">
        <w:rPr>
          <w:rFonts w:ascii="Times New Roman" w:hAnsi="Times New Roman" w:cs="Times New Roman"/>
          <w:sz w:val="24"/>
          <w:szCs w:val="24"/>
        </w:rPr>
        <w:t>Analisis</w:t>
      </w:r>
      <w:proofErr w:type="spellEnd"/>
      <w:r w:rsidRPr="009D1B56">
        <w:rPr>
          <w:rFonts w:ascii="Times New Roman" w:hAnsi="Times New Roman" w:cs="Times New Roman"/>
          <w:sz w:val="24"/>
          <w:szCs w:val="24"/>
        </w:rPr>
        <w:t xml:space="preserve"> Data</w:t>
      </w:r>
      <w:r>
        <w:rPr>
          <w:rFonts w:ascii="Times New Roman" w:hAnsi="Times New Roman" w:cs="Times New Roman"/>
          <w:sz w:val="24"/>
          <w:szCs w:val="24"/>
        </w:rPr>
        <w:t>……………………….……………….……….13</w:t>
      </w:r>
    </w:p>
    <w:p w14:paraId="3C02FF96" w14:textId="77777777" w:rsidR="00133582" w:rsidRPr="009D1B56" w:rsidRDefault="00133582" w:rsidP="00133582">
      <w:pPr>
        <w:pStyle w:val="ListParagraph"/>
        <w:numPr>
          <w:ilvl w:val="0"/>
          <w:numId w:val="3"/>
        </w:numPr>
        <w:spacing w:line="360" w:lineRule="auto"/>
        <w:rPr>
          <w:rFonts w:ascii="Times New Roman" w:hAnsi="Times New Roman" w:cs="Times New Roman"/>
          <w:sz w:val="24"/>
          <w:szCs w:val="24"/>
        </w:rPr>
      </w:pPr>
      <w:proofErr w:type="spellStart"/>
      <w:r w:rsidRPr="009D1B56">
        <w:rPr>
          <w:rFonts w:ascii="Times New Roman" w:hAnsi="Times New Roman" w:cs="Times New Roman"/>
          <w:sz w:val="24"/>
          <w:szCs w:val="24"/>
        </w:rPr>
        <w:t>Sistematika</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Penulisan</w:t>
      </w:r>
      <w:proofErr w:type="spellEnd"/>
      <w:r>
        <w:rPr>
          <w:rFonts w:ascii="Times New Roman" w:hAnsi="Times New Roman" w:cs="Times New Roman"/>
          <w:sz w:val="24"/>
          <w:szCs w:val="24"/>
        </w:rPr>
        <w:t>………………………………………………….…13</w:t>
      </w:r>
    </w:p>
    <w:p w14:paraId="5A13ED37" w14:textId="77777777" w:rsidR="00133582" w:rsidRPr="00DE3506" w:rsidRDefault="00133582" w:rsidP="00133582">
      <w:pPr>
        <w:spacing w:line="360" w:lineRule="auto"/>
        <w:ind w:left="360"/>
        <w:rPr>
          <w:rFonts w:ascii="Times New Roman" w:hAnsi="Times New Roman" w:cs="Times New Roman"/>
          <w:b/>
          <w:bCs/>
          <w:sz w:val="24"/>
          <w:szCs w:val="24"/>
        </w:rPr>
      </w:pPr>
      <w:r w:rsidRPr="00DE3506">
        <w:rPr>
          <w:rFonts w:ascii="Times New Roman" w:hAnsi="Times New Roman" w:cs="Times New Roman"/>
          <w:b/>
          <w:bCs/>
          <w:sz w:val="24"/>
          <w:szCs w:val="24"/>
        </w:rPr>
        <w:t>BAB II………………………………………………………</w:t>
      </w:r>
      <w:r>
        <w:rPr>
          <w:rFonts w:ascii="Times New Roman" w:hAnsi="Times New Roman" w:cs="Times New Roman"/>
          <w:b/>
          <w:bCs/>
          <w:sz w:val="24"/>
          <w:szCs w:val="24"/>
        </w:rPr>
        <w:t>...</w:t>
      </w:r>
      <w:r w:rsidRPr="00DE3506">
        <w:rPr>
          <w:rFonts w:ascii="Times New Roman" w:hAnsi="Times New Roman" w:cs="Times New Roman"/>
          <w:b/>
          <w:bCs/>
          <w:sz w:val="24"/>
          <w:szCs w:val="24"/>
        </w:rPr>
        <w:t>……….…….1</w:t>
      </w:r>
      <w:r>
        <w:rPr>
          <w:rFonts w:ascii="Times New Roman" w:hAnsi="Times New Roman" w:cs="Times New Roman"/>
          <w:b/>
          <w:bCs/>
          <w:sz w:val="24"/>
          <w:szCs w:val="24"/>
        </w:rPr>
        <w:t>5</w:t>
      </w:r>
    </w:p>
    <w:p w14:paraId="49803B02" w14:textId="77777777" w:rsidR="00133582" w:rsidRPr="00DE3506" w:rsidRDefault="00133582" w:rsidP="00133582">
      <w:pPr>
        <w:spacing w:line="360" w:lineRule="auto"/>
        <w:ind w:left="360"/>
        <w:rPr>
          <w:rFonts w:ascii="Times New Roman" w:hAnsi="Times New Roman" w:cs="Times New Roman"/>
          <w:b/>
          <w:bCs/>
          <w:sz w:val="24"/>
          <w:szCs w:val="24"/>
        </w:rPr>
      </w:pPr>
      <w:r w:rsidRPr="00DE3506">
        <w:rPr>
          <w:rFonts w:ascii="Times New Roman" w:hAnsi="Times New Roman" w:cs="Times New Roman"/>
          <w:b/>
          <w:bCs/>
          <w:sz w:val="24"/>
          <w:szCs w:val="24"/>
        </w:rPr>
        <w:lastRenderedPageBreak/>
        <w:t>TINJAUAN KONSEPTUAL………………………..………………</w:t>
      </w:r>
      <w:r>
        <w:rPr>
          <w:rFonts w:ascii="Times New Roman" w:hAnsi="Times New Roman" w:cs="Times New Roman"/>
          <w:b/>
          <w:bCs/>
          <w:sz w:val="24"/>
          <w:szCs w:val="24"/>
        </w:rPr>
        <w:t>..</w:t>
      </w:r>
      <w:r w:rsidRPr="00DE3506">
        <w:rPr>
          <w:rFonts w:ascii="Times New Roman" w:hAnsi="Times New Roman" w:cs="Times New Roman"/>
          <w:b/>
          <w:bCs/>
          <w:sz w:val="24"/>
          <w:szCs w:val="24"/>
        </w:rPr>
        <w:t>…….1</w:t>
      </w:r>
      <w:r>
        <w:rPr>
          <w:rFonts w:ascii="Times New Roman" w:hAnsi="Times New Roman" w:cs="Times New Roman"/>
          <w:b/>
          <w:bCs/>
          <w:sz w:val="24"/>
          <w:szCs w:val="24"/>
        </w:rPr>
        <w:t>5</w:t>
      </w:r>
    </w:p>
    <w:p w14:paraId="5764A85F" w14:textId="77777777" w:rsidR="00133582" w:rsidRDefault="00133582" w:rsidP="00133582">
      <w:pPr>
        <w:pStyle w:val="ListParagraph"/>
        <w:numPr>
          <w:ilvl w:val="0"/>
          <w:numId w:val="5"/>
        </w:numPr>
        <w:spacing w:line="360" w:lineRule="auto"/>
        <w:rPr>
          <w:rFonts w:ascii="Times New Roman" w:hAnsi="Times New Roman" w:cs="Times New Roman"/>
          <w:sz w:val="24"/>
          <w:szCs w:val="24"/>
        </w:rPr>
      </w:pPr>
      <w:proofErr w:type="spellStart"/>
      <w:r w:rsidRPr="009D1B56">
        <w:rPr>
          <w:rFonts w:ascii="Times New Roman" w:hAnsi="Times New Roman" w:cs="Times New Roman"/>
          <w:sz w:val="24"/>
          <w:szCs w:val="24"/>
        </w:rPr>
        <w:t>Tinjauan</w:t>
      </w:r>
      <w:proofErr w:type="spellEnd"/>
      <w:r w:rsidRPr="009D1B56">
        <w:rPr>
          <w:rFonts w:ascii="Times New Roman" w:hAnsi="Times New Roman" w:cs="Times New Roman"/>
          <w:sz w:val="24"/>
          <w:szCs w:val="24"/>
        </w:rPr>
        <w:t xml:space="preserve"> Umum </w:t>
      </w:r>
      <w:proofErr w:type="spellStart"/>
      <w:r w:rsidRPr="009D1B56">
        <w:rPr>
          <w:rFonts w:ascii="Times New Roman" w:hAnsi="Times New Roman" w:cs="Times New Roman"/>
          <w:sz w:val="24"/>
          <w:szCs w:val="24"/>
        </w:rPr>
        <w:t>Tentang</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Tindak</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Pidana</w:t>
      </w:r>
      <w:proofErr w:type="spellEnd"/>
      <w:r>
        <w:rPr>
          <w:rFonts w:ascii="Times New Roman" w:hAnsi="Times New Roman" w:cs="Times New Roman"/>
          <w:sz w:val="24"/>
          <w:szCs w:val="24"/>
        </w:rPr>
        <w:t xml:space="preserve"> ……………………………..….15</w:t>
      </w:r>
    </w:p>
    <w:p w14:paraId="4B9C2CE3" w14:textId="77777777" w:rsidR="00133582" w:rsidRDefault="00133582" w:rsidP="00133582">
      <w:pPr>
        <w:pStyle w:val="ListParagraph"/>
        <w:numPr>
          <w:ilvl w:val="0"/>
          <w:numId w:val="8"/>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………….…………………………………15</w:t>
      </w:r>
    </w:p>
    <w:p w14:paraId="4172DB47" w14:textId="77777777" w:rsidR="00133582" w:rsidRDefault="00133582" w:rsidP="00133582">
      <w:pPr>
        <w:pStyle w:val="ListParagraph"/>
        <w:numPr>
          <w:ilvl w:val="0"/>
          <w:numId w:val="8"/>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………………………………...………..17</w:t>
      </w:r>
    </w:p>
    <w:p w14:paraId="6E531253" w14:textId="77777777" w:rsidR="00133582" w:rsidRPr="009D1B56" w:rsidRDefault="00133582" w:rsidP="00133582">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…………………………………………...……...26</w:t>
      </w:r>
    </w:p>
    <w:p w14:paraId="03F2EAB3" w14:textId="77777777" w:rsidR="00133582" w:rsidRPr="005F2C40" w:rsidRDefault="00133582" w:rsidP="00133582">
      <w:pPr>
        <w:pStyle w:val="ListParagraph"/>
        <w:numPr>
          <w:ilvl w:val="0"/>
          <w:numId w:val="5"/>
        </w:numPr>
        <w:spacing w:line="360" w:lineRule="auto"/>
        <w:rPr>
          <w:rFonts w:ascii="Times New Roman" w:hAnsi="Times New Roman" w:cs="Times New Roman"/>
          <w:sz w:val="24"/>
          <w:szCs w:val="24"/>
          <w:lang w:val="fi-FI"/>
        </w:rPr>
      </w:pPr>
      <w:r w:rsidRPr="005F2C40">
        <w:rPr>
          <w:rFonts w:ascii="Times New Roman" w:hAnsi="Times New Roman" w:cs="Times New Roman"/>
          <w:sz w:val="24"/>
          <w:szCs w:val="24"/>
          <w:lang w:val="fi-FI"/>
        </w:rPr>
        <w:t>Tinjauan Umum Tentang Pidana dan Pemidanaan……………………….29</w:t>
      </w:r>
    </w:p>
    <w:p w14:paraId="192281E9" w14:textId="77777777" w:rsidR="00133582" w:rsidRDefault="00133582" w:rsidP="00133582">
      <w:pPr>
        <w:pStyle w:val="ListParagraph"/>
        <w:numPr>
          <w:ilvl w:val="0"/>
          <w:numId w:val="9"/>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Pengetian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Pemidanaan</w:t>
      </w:r>
      <w:proofErr w:type="spellEnd"/>
      <w:r>
        <w:rPr>
          <w:rFonts w:ascii="Times New Roman" w:hAnsi="Times New Roman" w:cs="Times New Roman"/>
          <w:sz w:val="24"/>
          <w:szCs w:val="24"/>
        </w:rPr>
        <w:t>…………………………..……….29</w:t>
      </w:r>
    </w:p>
    <w:p w14:paraId="5BDE99EA" w14:textId="77777777" w:rsidR="00133582" w:rsidRDefault="00133582" w:rsidP="00133582">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……………………………………………………….….32</w:t>
      </w:r>
    </w:p>
    <w:p w14:paraId="05C390C9" w14:textId="77777777" w:rsidR="00133582" w:rsidRPr="009D1B56" w:rsidRDefault="00133582" w:rsidP="00133582">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Pemidanaan</w:t>
      </w:r>
      <w:proofErr w:type="spellEnd"/>
      <w:r>
        <w:rPr>
          <w:rFonts w:ascii="Times New Roman" w:hAnsi="Times New Roman" w:cs="Times New Roman"/>
          <w:sz w:val="24"/>
          <w:szCs w:val="24"/>
        </w:rPr>
        <w:t>…………………………………..….37</w:t>
      </w:r>
    </w:p>
    <w:p w14:paraId="3A961C47" w14:textId="77777777" w:rsidR="00133582" w:rsidRDefault="00133582" w:rsidP="00133582">
      <w:pPr>
        <w:pStyle w:val="ListParagraph"/>
        <w:numPr>
          <w:ilvl w:val="0"/>
          <w:numId w:val="5"/>
        </w:numPr>
        <w:spacing w:line="360" w:lineRule="auto"/>
        <w:rPr>
          <w:rFonts w:ascii="Times New Roman" w:hAnsi="Times New Roman" w:cs="Times New Roman"/>
          <w:sz w:val="24"/>
          <w:szCs w:val="24"/>
        </w:rPr>
      </w:pPr>
      <w:proofErr w:type="spellStart"/>
      <w:r w:rsidRPr="009D1B56">
        <w:rPr>
          <w:rFonts w:ascii="Times New Roman" w:hAnsi="Times New Roman" w:cs="Times New Roman"/>
          <w:sz w:val="24"/>
          <w:szCs w:val="24"/>
        </w:rPr>
        <w:t>Tinjauan</w:t>
      </w:r>
      <w:proofErr w:type="spellEnd"/>
      <w:r w:rsidRPr="009D1B56">
        <w:rPr>
          <w:rFonts w:ascii="Times New Roman" w:hAnsi="Times New Roman" w:cs="Times New Roman"/>
          <w:sz w:val="24"/>
          <w:szCs w:val="24"/>
        </w:rPr>
        <w:t xml:space="preserve"> Umum </w:t>
      </w:r>
      <w:proofErr w:type="spellStart"/>
      <w:r w:rsidRPr="009D1B56">
        <w:rPr>
          <w:rFonts w:ascii="Times New Roman" w:hAnsi="Times New Roman" w:cs="Times New Roman"/>
          <w:sz w:val="24"/>
          <w:szCs w:val="24"/>
        </w:rPr>
        <w:t>Tentang</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Persetubuhan</w:t>
      </w:r>
      <w:proofErr w:type="spellEnd"/>
      <w:r>
        <w:rPr>
          <w:rFonts w:ascii="Times New Roman" w:hAnsi="Times New Roman" w:cs="Times New Roman"/>
          <w:sz w:val="24"/>
          <w:szCs w:val="24"/>
        </w:rPr>
        <w:t>……………………………….…42</w:t>
      </w:r>
    </w:p>
    <w:p w14:paraId="2BC79E8B" w14:textId="77777777" w:rsidR="00133582" w:rsidRDefault="00133582" w:rsidP="00133582">
      <w:pPr>
        <w:pStyle w:val="ListParagraph"/>
        <w:numPr>
          <w:ilvl w:val="0"/>
          <w:numId w:val="10"/>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………………………………………..……42</w:t>
      </w:r>
    </w:p>
    <w:p w14:paraId="241A10AA" w14:textId="77777777" w:rsidR="00133582" w:rsidRPr="005D051A" w:rsidRDefault="00133582" w:rsidP="00133582">
      <w:pPr>
        <w:pStyle w:val="ListParagraph"/>
        <w:numPr>
          <w:ilvl w:val="0"/>
          <w:numId w:val="10"/>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KUHP dan </w:t>
      </w:r>
      <w:proofErr w:type="spellStart"/>
      <w:r w:rsidRPr="005D051A">
        <w:rPr>
          <w:rFonts w:ascii="Times New Roman" w:hAnsi="Times New Roman" w:cs="Times New Roman"/>
          <w:sz w:val="24"/>
          <w:szCs w:val="24"/>
        </w:rPr>
        <w:t>Menurut</w:t>
      </w:r>
      <w:proofErr w:type="spellEnd"/>
      <w:r w:rsidRPr="005D051A">
        <w:rPr>
          <w:rFonts w:ascii="Times New Roman" w:hAnsi="Times New Roman" w:cs="Times New Roman"/>
          <w:sz w:val="24"/>
          <w:szCs w:val="24"/>
        </w:rPr>
        <w:t xml:space="preserve"> </w:t>
      </w:r>
      <w:proofErr w:type="spellStart"/>
      <w:r w:rsidRPr="005D051A">
        <w:rPr>
          <w:rFonts w:ascii="Times New Roman" w:hAnsi="Times New Roman" w:cs="Times New Roman"/>
          <w:sz w:val="24"/>
          <w:szCs w:val="24"/>
        </w:rPr>
        <w:t>Undang-Undang</w:t>
      </w:r>
      <w:proofErr w:type="spellEnd"/>
      <w:r w:rsidRPr="005D051A">
        <w:rPr>
          <w:rFonts w:ascii="Times New Roman" w:hAnsi="Times New Roman" w:cs="Times New Roman"/>
          <w:sz w:val="24"/>
          <w:szCs w:val="24"/>
        </w:rPr>
        <w:t xml:space="preserve"> </w:t>
      </w:r>
      <w:proofErr w:type="spellStart"/>
      <w:r w:rsidRPr="005D051A">
        <w:rPr>
          <w:rFonts w:ascii="Times New Roman" w:hAnsi="Times New Roman" w:cs="Times New Roman"/>
          <w:sz w:val="24"/>
          <w:szCs w:val="24"/>
        </w:rPr>
        <w:t>Nomor</w:t>
      </w:r>
      <w:proofErr w:type="spellEnd"/>
      <w:r w:rsidRPr="005D051A">
        <w:rPr>
          <w:rFonts w:ascii="Times New Roman" w:hAnsi="Times New Roman" w:cs="Times New Roman"/>
          <w:sz w:val="24"/>
          <w:szCs w:val="24"/>
        </w:rPr>
        <w:t xml:space="preserve"> 1 </w:t>
      </w:r>
      <w:proofErr w:type="spellStart"/>
      <w:r w:rsidRPr="005D051A">
        <w:rPr>
          <w:rFonts w:ascii="Times New Roman" w:hAnsi="Times New Roman" w:cs="Times New Roman"/>
          <w:sz w:val="24"/>
          <w:szCs w:val="24"/>
        </w:rPr>
        <w:t>Tahun</w:t>
      </w:r>
      <w:proofErr w:type="spellEnd"/>
      <w:r w:rsidRPr="005D051A">
        <w:rPr>
          <w:rFonts w:ascii="Times New Roman" w:hAnsi="Times New Roman" w:cs="Times New Roman"/>
          <w:sz w:val="24"/>
          <w:szCs w:val="24"/>
        </w:rPr>
        <w:t xml:space="preserve"> 2023 </w:t>
      </w:r>
      <w:proofErr w:type="spellStart"/>
      <w:r w:rsidRPr="005D051A">
        <w:rPr>
          <w:rFonts w:ascii="Times New Roman" w:hAnsi="Times New Roman" w:cs="Times New Roman"/>
          <w:sz w:val="24"/>
          <w:szCs w:val="24"/>
        </w:rPr>
        <w:t>Tentang</w:t>
      </w:r>
      <w:proofErr w:type="spellEnd"/>
      <w:r w:rsidRPr="005D051A">
        <w:rPr>
          <w:rFonts w:ascii="Times New Roman" w:hAnsi="Times New Roman" w:cs="Times New Roman"/>
          <w:sz w:val="24"/>
          <w:szCs w:val="24"/>
        </w:rPr>
        <w:t xml:space="preserve"> Kitab </w:t>
      </w:r>
      <w:proofErr w:type="spellStart"/>
      <w:r w:rsidRPr="005D051A">
        <w:rPr>
          <w:rFonts w:ascii="Times New Roman" w:hAnsi="Times New Roman" w:cs="Times New Roman"/>
          <w:sz w:val="24"/>
          <w:szCs w:val="24"/>
        </w:rPr>
        <w:t>Undang-Undang</w:t>
      </w:r>
      <w:proofErr w:type="spellEnd"/>
      <w:r w:rsidRPr="005D051A">
        <w:rPr>
          <w:rFonts w:ascii="Times New Roman" w:hAnsi="Times New Roman" w:cs="Times New Roman"/>
          <w:sz w:val="24"/>
          <w:szCs w:val="24"/>
        </w:rPr>
        <w:t xml:space="preserve"> 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…..…….42</w:t>
      </w:r>
    </w:p>
    <w:p w14:paraId="16FE1F41" w14:textId="77777777" w:rsidR="00133582" w:rsidRPr="009D1B56" w:rsidRDefault="00133582" w:rsidP="00133582">
      <w:pPr>
        <w:pStyle w:val="ListParagraph"/>
        <w:numPr>
          <w:ilvl w:val="0"/>
          <w:numId w:val="10"/>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Anak………………………………………….47</w:t>
      </w:r>
    </w:p>
    <w:p w14:paraId="2E01BDC2" w14:textId="77777777" w:rsidR="00133582" w:rsidRDefault="00133582" w:rsidP="00133582">
      <w:pPr>
        <w:pStyle w:val="ListParagraph"/>
        <w:numPr>
          <w:ilvl w:val="0"/>
          <w:numId w:val="5"/>
        </w:numPr>
        <w:spacing w:line="360" w:lineRule="auto"/>
        <w:rPr>
          <w:rFonts w:ascii="Times New Roman" w:hAnsi="Times New Roman" w:cs="Times New Roman"/>
          <w:sz w:val="24"/>
          <w:szCs w:val="24"/>
        </w:rPr>
      </w:pPr>
      <w:proofErr w:type="spellStart"/>
      <w:r w:rsidRPr="009D1B56">
        <w:rPr>
          <w:rFonts w:ascii="Times New Roman" w:hAnsi="Times New Roman" w:cs="Times New Roman"/>
          <w:sz w:val="24"/>
          <w:szCs w:val="24"/>
        </w:rPr>
        <w:t>Tinjauan</w:t>
      </w:r>
      <w:proofErr w:type="spellEnd"/>
      <w:r w:rsidRPr="009D1B56">
        <w:rPr>
          <w:rFonts w:ascii="Times New Roman" w:hAnsi="Times New Roman" w:cs="Times New Roman"/>
          <w:sz w:val="24"/>
          <w:szCs w:val="24"/>
        </w:rPr>
        <w:t xml:space="preserve"> Umum </w:t>
      </w:r>
      <w:proofErr w:type="spellStart"/>
      <w:r w:rsidRPr="009D1B56">
        <w:rPr>
          <w:rFonts w:ascii="Times New Roman" w:hAnsi="Times New Roman" w:cs="Times New Roman"/>
          <w:sz w:val="24"/>
          <w:szCs w:val="24"/>
        </w:rPr>
        <w:t>Tentang</w:t>
      </w:r>
      <w:proofErr w:type="spellEnd"/>
      <w:r w:rsidRPr="009D1B56">
        <w:rPr>
          <w:rFonts w:ascii="Times New Roman" w:hAnsi="Times New Roman" w:cs="Times New Roman"/>
          <w:sz w:val="24"/>
          <w:szCs w:val="24"/>
        </w:rPr>
        <w:t xml:space="preserve"> Anak</w:t>
      </w:r>
      <w:r>
        <w:rPr>
          <w:rFonts w:ascii="Times New Roman" w:hAnsi="Times New Roman" w:cs="Times New Roman"/>
          <w:sz w:val="24"/>
          <w:szCs w:val="24"/>
        </w:rPr>
        <w:t>……………………….………….………48</w:t>
      </w:r>
    </w:p>
    <w:p w14:paraId="13D97759" w14:textId="77777777" w:rsidR="00133582" w:rsidRDefault="00133582" w:rsidP="00133582">
      <w:pPr>
        <w:pStyle w:val="ListParagraph"/>
        <w:numPr>
          <w:ilvl w:val="0"/>
          <w:numId w:val="1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Anak…………………………………………………..….48</w:t>
      </w:r>
    </w:p>
    <w:p w14:paraId="18C449D5" w14:textId="77777777" w:rsidR="00133582" w:rsidRDefault="00133582" w:rsidP="00133582">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Hak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Anak………………………………………....….52</w:t>
      </w:r>
    </w:p>
    <w:p w14:paraId="3D512235" w14:textId="77777777" w:rsidR="00133582" w:rsidRPr="009D1B56" w:rsidRDefault="00133582" w:rsidP="00133582">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Berhadapan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Hukum…………………………...………55</w:t>
      </w:r>
    </w:p>
    <w:p w14:paraId="6C9A1D13" w14:textId="77777777" w:rsidR="00133582" w:rsidRPr="005B2309" w:rsidRDefault="00133582" w:rsidP="00133582">
      <w:pPr>
        <w:spacing w:line="360" w:lineRule="auto"/>
        <w:ind w:left="360"/>
        <w:rPr>
          <w:rFonts w:ascii="Times New Roman" w:hAnsi="Times New Roman" w:cs="Times New Roman"/>
          <w:b/>
          <w:bCs/>
          <w:sz w:val="24"/>
          <w:szCs w:val="24"/>
        </w:rPr>
      </w:pPr>
      <w:r w:rsidRPr="005B2309">
        <w:rPr>
          <w:rFonts w:ascii="Times New Roman" w:hAnsi="Times New Roman" w:cs="Times New Roman"/>
          <w:b/>
          <w:bCs/>
          <w:sz w:val="24"/>
          <w:szCs w:val="24"/>
        </w:rPr>
        <w:t>BAB III…………………………………</w:t>
      </w:r>
      <w:r>
        <w:rPr>
          <w:rFonts w:ascii="Times New Roman" w:hAnsi="Times New Roman" w:cs="Times New Roman"/>
          <w:b/>
          <w:bCs/>
          <w:sz w:val="24"/>
          <w:szCs w:val="24"/>
        </w:rPr>
        <w:t>.</w:t>
      </w:r>
      <w:r w:rsidRPr="005B2309">
        <w:rPr>
          <w:rFonts w:ascii="Times New Roman" w:hAnsi="Times New Roman" w:cs="Times New Roman"/>
          <w:b/>
          <w:bCs/>
          <w:sz w:val="24"/>
          <w:szCs w:val="24"/>
        </w:rPr>
        <w:t>……</w:t>
      </w:r>
      <w:r>
        <w:rPr>
          <w:rFonts w:ascii="Times New Roman" w:hAnsi="Times New Roman" w:cs="Times New Roman"/>
          <w:b/>
          <w:bCs/>
          <w:sz w:val="24"/>
          <w:szCs w:val="24"/>
        </w:rPr>
        <w:t>…..</w:t>
      </w:r>
      <w:r w:rsidRPr="005B2309">
        <w:rPr>
          <w:rFonts w:ascii="Times New Roman" w:hAnsi="Times New Roman" w:cs="Times New Roman"/>
          <w:b/>
          <w:bCs/>
          <w:sz w:val="24"/>
          <w:szCs w:val="24"/>
        </w:rPr>
        <w:t>……………….…...…….5</w:t>
      </w:r>
      <w:r>
        <w:rPr>
          <w:rFonts w:ascii="Times New Roman" w:hAnsi="Times New Roman" w:cs="Times New Roman"/>
          <w:b/>
          <w:bCs/>
          <w:sz w:val="24"/>
          <w:szCs w:val="24"/>
        </w:rPr>
        <w:t>7</w:t>
      </w:r>
    </w:p>
    <w:p w14:paraId="6F5A493A" w14:textId="77777777" w:rsidR="00133582" w:rsidRPr="005B2309" w:rsidRDefault="00133582" w:rsidP="00133582">
      <w:pPr>
        <w:spacing w:line="360" w:lineRule="auto"/>
        <w:ind w:left="360"/>
        <w:rPr>
          <w:rFonts w:ascii="Times New Roman" w:hAnsi="Times New Roman" w:cs="Times New Roman"/>
          <w:b/>
          <w:bCs/>
          <w:sz w:val="24"/>
          <w:szCs w:val="24"/>
        </w:rPr>
      </w:pPr>
      <w:r w:rsidRPr="005B2309">
        <w:rPr>
          <w:rFonts w:ascii="Times New Roman" w:hAnsi="Times New Roman" w:cs="Times New Roman"/>
          <w:b/>
          <w:bCs/>
          <w:sz w:val="24"/>
          <w:szCs w:val="24"/>
        </w:rPr>
        <w:t>PEMBAHASAN DAN HASIL PENELITIAN………………..…</w:t>
      </w:r>
      <w:r>
        <w:rPr>
          <w:rFonts w:ascii="Times New Roman" w:hAnsi="Times New Roman" w:cs="Times New Roman"/>
          <w:b/>
          <w:bCs/>
          <w:sz w:val="24"/>
          <w:szCs w:val="24"/>
        </w:rPr>
        <w:t>.</w:t>
      </w:r>
      <w:r w:rsidRPr="005B2309">
        <w:rPr>
          <w:rFonts w:ascii="Times New Roman" w:hAnsi="Times New Roman" w:cs="Times New Roman"/>
          <w:b/>
          <w:bCs/>
          <w:sz w:val="24"/>
          <w:szCs w:val="24"/>
        </w:rPr>
        <w:t>………..5</w:t>
      </w:r>
      <w:r>
        <w:rPr>
          <w:rFonts w:ascii="Times New Roman" w:hAnsi="Times New Roman" w:cs="Times New Roman"/>
          <w:b/>
          <w:bCs/>
          <w:sz w:val="24"/>
          <w:szCs w:val="24"/>
        </w:rPr>
        <w:t>7</w:t>
      </w:r>
    </w:p>
    <w:p w14:paraId="75B8227D" w14:textId="77777777" w:rsidR="00133582" w:rsidRPr="009D1B56" w:rsidRDefault="00133582" w:rsidP="00133582">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Pemidanaan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Anak</w:t>
      </w:r>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Sebagai</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Pelaku</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Tindak</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Pidana</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Persetubuhan</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Menurut</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Undang-Undang</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Nomor</w:t>
      </w:r>
      <w:proofErr w:type="spellEnd"/>
      <w:r w:rsidRPr="009D1B56">
        <w:rPr>
          <w:rFonts w:ascii="Times New Roman" w:hAnsi="Times New Roman" w:cs="Times New Roman"/>
          <w:sz w:val="24"/>
          <w:szCs w:val="24"/>
        </w:rPr>
        <w:t xml:space="preserve"> 11 </w:t>
      </w:r>
      <w:proofErr w:type="spellStart"/>
      <w:r w:rsidRPr="009D1B56">
        <w:rPr>
          <w:rFonts w:ascii="Times New Roman" w:hAnsi="Times New Roman" w:cs="Times New Roman"/>
          <w:sz w:val="24"/>
          <w:szCs w:val="24"/>
        </w:rPr>
        <w:t>Tahun</w:t>
      </w:r>
      <w:proofErr w:type="spellEnd"/>
      <w:r w:rsidRPr="009D1B56">
        <w:rPr>
          <w:rFonts w:ascii="Times New Roman" w:hAnsi="Times New Roman" w:cs="Times New Roman"/>
          <w:sz w:val="24"/>
          <w:szCs w:val="24"/>
        </w:rPr>
        <w:t xml:space="preserve"> 2012 </w:t>
      </w:r>
      <w:proofErr w:type="spellStart"/>
      <w:r w:rsidRPr="009D1B56">
        <w:rPr>
          <w:rFonts w:ascii="Times New Roman" w:hAnsi="Times New Roman" w:cs="Times New Roman"/>
          <w:sz w:val="24"/>
          <w:szCs w:val="24"/>
        </w:rPr>
        <w:t>Tentang</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Sistem</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Peradilan</w:t>
      </w:r>
      <w:proofErr w:type="spellEnd"/>
      <w:r w:rsidRPr="009D1B56">
        <w:rPr>
          <w:rFonts w:ascii="Times New Roman" w:hAnsi="Times New Roman" w:cs="Times New Roman"/>
          <w:sz w:val="24"/>
          <w:szCs w:val="24"/>
        </w:rPr>
        <w:t xml:space="preserve"> </w:t>
      </w:r>
      <w:proofErr w:type="spellStart"/>
      <w:r w:rsidRPr="009D1B56">
        <w:rPr>
          <w:rFonts w:ascii="Times New Roman" w:hAnsi="Times New Roman" w:cs="Times New Roman"/>
          <w:sz w:val="24"/>
          <w:szCs w:val="24"/>
        </w:rPr>
        <w:t>Pidana</w:t>
      </w:r>
      <w:proofErr w:type="spellEnd"/>
      <w:r w:rsidRPr="009D1B56">
        <w:rPr>
          <w:rFonts w:ascii="Times New Roman" w:hAnsi="Times New Roman" w:cs="Times New Roman"/>
          <w:sz w:val="24"/>
          <w:szCs w:val="24"/>
        </w:rPr>
        <w:t xml:space="preserve"> Anak</w:t>
      </w:r>
      <w:r>
        <w:rPr>
          <w:rFonts w:ascii="Times New Roman" w:hAnsi="Times New Roman" w:cs="Times New Roman"/>
          <w:sz w:val="24"/>
          <w:szCs w:val="24"/>
        </w:rPr>
        <w:t>……………..…………………………………………….….57</w:t>
      </w:r>
    </w:p>
    <w:p w14:paraId="34100F52" w14:textId="77777777" w:rsidR="00133582" w:rsidRPr="005F2C40" w:rsidRDefault="00133582" w:rsidP="00133582">
      <w:pPr>
        <w:pStyle w:val="ListParagraph"/>
        <w:numPr>
          <w:ilvl w:val="0"/>
          <w:numId w:val="6"/>
        </w:numPr>
        <w:spacing w:line="360" w:lineRule="auto"/>
        <w:jc w:val="both"/>
        <w:rPr>
          <w:rFonts w:ascii="Times New Roman" w:hAnsi="Times New Roman" w:cs="Times New Roman"/>
          <w:sz w:val="24"/>
          <w:szCs w:val="24"/>
        </w:rPr>
      </w:pPr>
      <w:proofErr w:type="spellStart"/>
      <w:r w:rsidRPr="005F2C40">
        <w:rPr>
          <w:rFonts w:ascii="Times New Roman" w:hAnsi="Times New Roman" w:cs="Times New Roman"/>
          <w:sz w:val="24"/>
          <w:szCs w:val="24"/>
        </w:rPr>
        <w:t>Pertimbangan</w:t>
      </w:r>
      <w:proofErr w:type="spellEnd"/>
      <w:r w:rsidRPr="005F2C40">
        <w:rPr>
          <w:rFonts w:ascii="Times New Roman" w:hAnsi="Times New Roman" w:cs="Times New Roman"/>
          <w:sz w:val="24"/>
          <w:szCs w:val="24"/>
        </w:rPr>
        <w:t xml:space="preserve"> Hakim </w:t>
      </w:r>
      <w:proofErr w:type="spellStart"/>
      <w:r w:rsidRPr="005F2C40">
        <w:rPr>
          <w:rFonts w:ascii="Times New Roman" w:hAnsi="Times New Roman" w:cs="Times New Roman"/>
          <w:sz w:val="24"/>
          <w:szCs w:val="24"/>
        </w:rPr>
        <w:t>Pengadilan</w:t>
      </w:r>
      <w:proofErr w:type="spellEnd"/>
      <w:r w:rsidRPr="005F2C40">
        <w:rPr>
          <w:rFonts w:ascii="Times New Roman" w:hAnsi="Times New Roman" w:cs="Times New Roman"/>
          <w:sz w:val="24"/>
          <w:szCs w:val="24"/>
        </w:rPr>
        <w:t xml:space="preserve"> Negeri Tegal </w:t>
      </w:r>
      <w:proofErr w:type="spellStart"/>
      <w:r w:rsidRPr="005F2C40">
        <w:rPr>
          <w:rFonts w:ascii="Times New Roman" w:hAnsi="Times New Roman" w:cs="Times New Roman"/>
          <w:sz w:val="24"/>
          <w:szCs w:val="24"/>
        </w:rPr>
        <w:t>dalam</w:t>
      </w:r>
      <w:proofErr w:type="spellEnd"/>
      <w:r w:rsidRPr="005F2C40">
        <w:rPr>
          <w:rFonts w:ascii="Times New Roman" w:hAnsi="Times New Roman" w:cs="Times New Roman"/>
          <w:sz w:val="24"/>
          <w:szCs w:val="24"/>
        </w:rPr>
        <w:t xml:space="preserve"> </w:t>
      </w:r>
      <w:proofErr w:type="spellStart"/>
      <w:r w:rsidRPr="005F2C40">
        <w:rPr>
          <w:rFonts w:ascii="Times New Roman" w:hAnsi="Times New Roman" w:cs="Times New Roman"/>
          <w:sz w:val="24"/>
          <w:szCs w:val="24"/>
        </w:rPr>
        <w:t>Menjatuhkan</w:t>
      </w:r>
      <w:proofErr w:type="spellEnd"/>
      <w:r w:rsidRPr="005F2C40">
        <w:rPr>
          <w:rFonts w:ascii="Times New Roman" w:hAnsi="Times New Roman" w:cs="Times New Roman"/>
          <w:sz w:val="24"/>
          <w:szCs w:val="24"/>
        </w:rPr>
        <w:t xml:space="preserve"> </w:t>
      </w:r>
      <w:proofErr w:type="spellStart"/>
      <w:r w:rsidRPr="005F2C40">
        <w:rPr>
          <w:rFonts w:ascii="Times New Roman" w:hAnsi="Times New Roman" w:cs="Times New Roman"/>
          <w:sz w:val="24"/>
          <w:szCs w:val="24"/>
        </w:rPr>
        <w:t>Putusan</w:t>
      </w:r>
      <w:proofErr w:type="spellEnd"/>
      <w:r w:rsidRPr="005F2C40">
        <w:rPr>
          <w:rFonts w:ascii="Times New Roman" w:hAnsi="Times New Roman" w:cs="Times New Roman"/>
          <w:sz w:val="24"/>
          <w:szCs w:val="24"/>
        </w:rPr>
        <w:t xml:space="preserve"> </w:t>
      </w:r>
      <w:proofErr w:type="spellStart"/>
      <w:r w:rsidRPr="005F2C40">
        <w:rPr>
          <w:rFonts w:ascii="Times New Roman" w:hAnsi="Times New Roman" w:cs="Times New Roman"/>
          <w:sz w:val="24"/>
          <w:szCs w:val="24"/>
        </w:rPr>
        <w:t>Terhadap</w:t>
      </w:r>
      <w:proofErr w:type="spellEnd"/>
      <w:r w:rsidRPr="005F2C40">
        <w:rPr>
          <w:rFonts w:ascii="Times New Roman" w:hAnsi="Times New Roman" w:cs="Times New Roman"/>
          <w:sz w:val="24"/>
          <w:szCs w:val="24"/>
        </w:rPr>
        <w:t xml:space="preserve"> Anak </w:t>
      </w:r>
      <w:proofErr w:type="spellStart"/>
      <w:r w:rsidRPr="005F2C40">
        <w:rPr>
          <w:rFonts w:ascii="Times New Roman" w:hAnsi="Times New Roman" w:cs="Times New Roman"/>
          <w:sz w:val="24"/>
          <w:szCs w:val="24"/>
        </w:rPr>
        <w:t>Sebagai</w:t>
      </w:r>
      <w:proofErr w:type="spellEnd"/>
      <w:r w:rsidRPr="005F2C40">
        <w:rPr>
          <w:rFonts w:ascii="Times New Roman" w:hAnsi="Times New Roman" w:cs="Times New Roman"/>
          <w:sz w:val="24"/>
          <w:szCs w:val="24"/>
        </w:rPr>
        <w:t xml:space="preserve"> </w:t>
      </w:r>
      <w:proofErr w:type="spellStart"/>
      <w:r w:rsidRPr="005F2C40">
        <w:rPr>
          <w:rFonts w:ascii="Times New Roman" w:hAnsi="Times New Roman" w:cs="Times New Roman"/>
          <w:sz w:val="24"/>
          <w:szCs w:val="24"/>
        </w:rPr>
        <w:t>Pelaku</w:t>
      </w:r>
      <w:proofErr w:type="spellEnd"/>
      <w:r w:rsidRPr="005F2C40">
        <w:rPr>
          <w:rFonts w:ascii="Times New Roman" w:hAnsi="Times New Roman" w:cs="Times New Roman"/>
          <w:sz w:val="24"/>
          <w:szCs w:val="24"/>
        </w:rPr>
        <w:t xml:space="preserve"> </w:t>
      </w:r>
      <w:proofErr w:type="spellStart"/>
      <w:r w:rsidRPr="005F2C40">
        <w:rPr>
          <w:rFonts w:ascii="Times New Roman" w:hAnsi="Times New Roman" w:cs="Times New Roman"/>
          <w:sz w:val="24"/>
          <w:szCs w:val="24"/>
        </w:rPr>
        <w:t>Tindak</w:t>
      </w:r>
      <w:proofErr w:type="spellEnd"/>
      <w:r w:rsidRPr="005F2C40">
        <w:rPr>
          <w:rFonts w:ascii="Times New Roman" w:hAnsi="Times New Roman" w:cs="Times New Roman"/>
          <w:sz w:val="24"/>
          <w:szCs w:val="24"/>
        </w:rPr>
        <w:t xml:space="preserve"> </w:t>
      </w:r>
      <w:proofErr w:type="spellStart"/>
      <w:r w:rsidRPr="005F2C40">
        <w:rPr>
          <w:rFonts w:ascii="Times New Roman" w:hAnsi="Times New Roman" w:cs="Times New Roman"/>
          <w:sz w:val="24"/>
          <w:szCs w:val="24"/>
        </w:rPr>
        <w:t>Pidana</w:t>
      </w:r>
      <w:proofErr w:type="spellEnd"/>
      <w:r w:rsidRPr="005F2C40">
        <w:rPr>
          <w:rFonts w:ascii="Times New Roman" w:hAnsi="Times New Roman" w:cs="Times New Roman"/>
          <w:sz w:val="24"/>
          <w:szCs w:val="24"/>
        </w:rPr>
        <w:t xml:space="preserve"> </w:t>
      </w:r>
      <w:proofErr w:type="spellStart"/>
      <w:r w:rsidRPr="005F2C40">
        <w:rPr>
          <w:rFonts w:ascii="Times New Roman" w:hAnsi="Times New Roman" w:cs="Times New Roman"/>
          <w:sz w:val="24"/>
          <w:szCs w:val="24"/>
        </w:rPr>
        <w:t>Persetubuhan</w:t>
      </w:r>
      <w:proofErr w:type="spellEnd"/>
      <w:r w:rsidRPr="005F2C40">
        <w:rPr>
          <w:rFonts w:ascii="Times New Roman" w:hAnsi="Times New Roman" w:cs="Times New Roman"/>
          <w:sz w:val="24"/>
          <w:szCs w:val="24"/>
        </w:rPr>
        <w:t>.....................6</w:t>
      </w:r>
      <w:r>
        <w:rPr>
          <w:rFonts w:ascii="Times New Roman" w:hAnsi="Times New Roman" w:cs="Times New Roman"/>
          <w:sz w:val="24"/>
          <w:szCs w:val="24"/>
        </w:rPr>
        <w:t>2</w:t>
      </w:r>
    </w:p>
    <w:p w14:paraId="672884A5" w14:textId="77777777" w:rsidR="00133582" w:rsidRPr="005B2309" w:rsidRDefault="00133582" w:rsidP="00133582">
      <w:pPr>
        <w:spacing w:line="360" w:lineRule="auto"/>
        <w:ind w:left="360"/>
        <w:rPr>
          <w:rFonts w:ascii="Times New Roman" w:hAnsi="Times New Roman" w:cs="Times New Roman"/>
          <w:b/>
          <w:bCs/>
          <w:sz w:val="24"/>
          <w:szCs w:val="24"/>
        </w:rPr>
      </w:pPr>
      <w:r w:rsidRPr="005B2309">
        <w:rPr>
          <w:rFonts w:ascii="Times New Roman" w:hAnsi="Times New Roman" w:cs="Times New Roman"/>
          <w:b/>
          <w:bCs/>
          <w:sz w:val="24"/>
          <w:szCs w:val="24"/>
        </w:rPr>
        <w:t>BAB IV…………………………………………………………….……..….7</w:t>
      </w:r>
      <w:r>
        <w:rPr>
          <w:rFonts w:ascii="Times New Roman" w:hAnsi="Times New Roman" w:cs="Times New Roman"/>
          <w:b/>
          <w:bCs/>
          <w:sz w:val="24"/>
          <w:szCs w:val="24"/>
        </w:rPr>
        <w:t>4</w:t>
      </w:r>
    </w:p>
    <w:p w14:paraId="18758F33" w14:textId="77777777" w:rsidR="00133582" w:rsidRPr="005B2309" w:rsidRDefault="00133582" w:rsidP="00133582">
      <w:pPr>
        <w:spacing w:line="360" w:lineRule="auto"/>
        <w:ind w:left="360"/>
        <w:rPr>
          <w:rFonts w:ascii="Times New Roman" w:hAnsi="Times New Roman" w:cs="Times New Roman"/>
          <w:b/>
          <w:bCs/>
          <w:sz w:val="24"/>
          <w:szCs w:val="24"/>
        </w:rPr>
      </w:pPr>
      <w:r w:rsidRPr="005B2309">
        <w:rPr>
          <w:rFonts w:ascii="Times New Roman" w:hAnsi="Times New Roman" w:cs="Times New Roman"/>
          <w:b/>
          <w:bCs/>
          <w:sz w:val="24"/>
          <w:szCs w:val="24"/>
        </w:rPr>
        <w:t>PENUTUP……………………………………………</w:t>
      </w:r>
      <w:r>
        <w:rPr>
          <w:rFonts w:ascii="Times New Roman" w:hAnsi="Times New Roman" w:cs="Times New Roman"/>
          <w:b/>
          <w:bCs/>
          <w:sz w:val="24"/>
          <w:szCs w:val="24"/>
        </w:rPr>
        <w:t>...</w:t>
      </w:r>
      <w:r w:rsidRPr="005B2309">
        <w:rPr>
          <w:rFonts w:ascii="Times New Roman" w:hAnsi="Times New Roman" w:cs="Times New Roman"/>
          <w:b/>
          <w:bCs/>
          <w:sz w:val="24"/>
          <w:szCs w:val="24"/>
        </w:rPr>
        <w:t>…..……….……….7</w:t>
      </w:r>
      <w:r>
        <w:rPr>
          <w:rFonts w:ascii="Times New Roman" w:hAnsi="Times New Roman" w:cs="Times New Roman"/>
          <w:b/>
          <w:bCs/>
          <w:sz w:val="24"/>
          <w:szCs w:val="24"/>
        </w:rPr>
        <w:t>4</w:t>
      </w:r>
    </w:p>
    <w:p w14:paraId="71036886" w14:textId="77777777" w:rsidR="00133582" w:rsidRPr="009D1B56" w:rsidRDefault="00133582" w:rsidP="00133582">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Kesimpulan……………………………….……………….…….……….74</w:t>
      </w:r>
    </w:p>
    <w:p w14:paraId="2ACDC415" w14:textId="77777777" w:rsidR="00133582" w:rsidRPr="009D1B56" w:rsidRDefault="00133582" w:rsidP="00133582">
      <w:pPr>
        <w:pStyle w:val="ListParagraph"/>
        <w:numPr>
          <w:ilvl w:val="0"/>
          <w:numId w:val="7"/>
        </w:numPr>
        <w:spacing w:line="360" w:lineRule="auto"/>
        <w:rPr>
          <w:rFonts w:ascii="Times New Roman" w:hAnsi="Times New Roman" w:cs="Times New Roman"/>
          <w:sz w:val="24"/>
          <w:szCs w:val="24"/>
        </w:rPr>
      </w:pPr>
      <w:r w:rsidRPr="009D1B56">
        <w:rPr>
          <w:rFonts w:ascii="Times New Roman" w:hAnsi="Times New Roman" w:cs="Times New Roman"/>
          <w:sz w:val="24"/>
          <w:szCs w:val="24"/>
        </w:rPr>
        <w:t>S</w:t>
      </w:r>
      <w:r>
        <w:rPr>
          <w:rFonts w:ascii="Times New Roman" w:hAnsi="Times New Roman" w:cs="Times New Roman"/>
          <w:sz w:val="24"/>
          <w:szCs w:val="24"/>
        </w:rPr>
        <w:t>aran….…………………………………………………………….…….75</w:t>
      </w:r>
    </w:p>
    <w:p w14:paraId="32E82695" w14:textId="77777777" w:rsidR="00133582" w:rsidRDefault="00133582" w:rsidP="00133582">
      <w:pPr>
        <w:spacing w:line="360" w:lineRule="auto"/>
        <w:ind w:left="360"/>
        <w:rPr>
          <w:rFonts w:ascii="Times New Roman" w:hAnsi="Times New Roman" w:cs="Times New Roman"/>
          <w:b/>
          <w:bCs/>
          <w:sz w:val="24"/>
          <w:szCs w:val="24"/>
        </w:rPr>
      </w:pPr>
      <w:r w:rsidRPr="005B2309">
        <w:rPr>
          <w:rFonts w:ascii="Times New Roman" w:hAnsi="Times New Roman" w:cs="Times New Roman"/>
          <w:b/>
          <w:bCs/>
          <w:sz w:val="24"/>
          <w:szCs w:val="24"/>
        </w:rPr>
        <w:t>DAFTAR PUSTAKA…………………………………………………...</w:t>
      </w:r>
      <w:r>
        <w:rPr>
          <w:rFonts w:ascii="Times New Roman" w:hAnsi="Times New Roman" w:cs="Times New Roman"/>
          <w:b/>
          <w:bCs/>
          <w:sz w:val="24"/>
          <w:szCs w:val="24"/>
        </w:rPr>
        <w:t>...</w:t>
      </w:r>
      <w:r w:rsidRPr="005B2309">
        <w:rPr>
          <w:rFonts w:ascii="Times New Roman" w:hAnsi="Times New Roman" w:cs="Times New Roman"/>
          <w:b/>
          <w:bCs/>
          <w:sz w:val="24"/>
          <w:szCs w:val="24"/>
        </w:rPr>
        <w:t>…7</w:t>
      </w:r>
      <w:r>
        <w:rPr>
          <w:rFonts w:ascii="Times New Roman" w:hAnsi="Times New Roman" w:cs="Times New Roman"/>
          <w:b/>
          <w:bCs/>
          <w:sz w:val="24"/>
          <w:szCs w:val="24"/>
        </w:rPr>
        <w:t>6</w:t>
      </w:r>
    </w:p>
    <w:p w14:paraId="2037E0CE" w14:textId="04E9C15F" w:rsidR="003F26C9" w:rsidRDefault="00133582" w:rsidP="00987ABF">
      <w:pPr>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t>DAFTAR RIWAYAT HIDUP………………………………………………8</w:t>
      </w:r>
      <w:r w:rsidR="003F26C9">
        <w:rPr>
          <w:rFonts w:ascii="Times New Roman" w:hAnsi="Times New Roman" w:cs="Times New Roman"/>
          <w:b/>
          <w:bCs/>
          <w:sz w:val="24"/>
          <w:szCs w:val="24"/>
        </w:rPr>
        <w:t>2</w:t>
      </w:r>
    </w:p>
    <w:p w14:paraId="21C2EB9A" w14:textId="77777777" w:rsidR="003F26C9" w:rsidRDefault="003F26C9" w:rsidP="00133582">
      <w:pPr>
        <w:spacing w:line="360" w:lineRule="auto"/>
        <w:ind w:left="360"/>
        <w:rPr>
          <w:rFonts w:ascii="Times New Roman" w:hAnsi="Times New Roman" w:cs="Times New Roman"/>
          <w:b/>
          <w:bCs/>
          <w:sz w:val="24"/>
          <w:szCs w:val="24"/>
        </w:rPr>
      </w:pPr>
    </w:p>
    <w:p w14:paraId="080CCDEF" w14:textId="77777777" w:rsidR="003F26C9" w:rsidRDefault="003F26C9" w:rsidP="00133582">
      <w:pPr>
        <w:spacing w:line="360" w:lineRule="auto"/>
        <w:ind w:left="360"/>
        <w:rPr>
          <w:rFonts w:ascii="Times New Roman" w:hAnsi="Times New Roman" w:cs="Times New Roman"/>
          <w:b/>
          <w:bCs/>
          <w:sz w:val="24"/>
          <w:szCs w:val="24"/>
        </w:rPr>
      </w:pPr>
    </w:p>
    <w:p w14:paraId="65633F6A" w14:textId="77777777" w:rsidR="003F26C9" w:rsidRDefault="003F26C9" w:rsidP="00133582">
      <w:pPr>
        <w:spacing w:line="360" w:lineRule="auto"/>
        <w:ind w:left="360"/>
        <w:rPr>
          <w:rFonts w:ascii="Times New Roman" w:hAnsi="Times New Roman" w:cs="Times New Roman"/>
          <w:b/>
          <w:bCs/>
          <w:sz w:val="24"/>
          <w:szCs w:val="24"/>
        </w:rPr>
      </w:pPr>
    </w:p>
    <w:p w14:paraId="24FE2337" w14:textId="77777777" w:rsidR="00987ABF" w:rsidRDefault="00987ABF" w:rsidP="00987ABF">
      <w:pPr>
        <w:spacing w:line="480" w:lineRule="auto"/>
        <w:rPr>
          <w:rFonts w:ascii="Times New Roman" w:hAnsi="Times New Roman" w:cs="Times New Roman"/>
          <w:b/>
          <w:bCs/>
          <w:sz w:val="28"/>
          <w:szCs w:val="28"/>
        </w:rPr>
      </w:pPr>
    </w:p>
    <w:p w14:paraId="5B7AC1A4" w14:textId="77777777" w:rsidR="00987ABF" w:rsidRDefault="00987ABF" w:rsidP="00987ABF">
      <w:pPr>
        <w:spacing w:line="480" w:lineRule="auto"/>
        <w:rPr>
          <w:rFonts w:ascii="Times New Roman" w:hAnsi="Times New Roman" w:cs="Times New Roman"/>
          <w:b/>
          <w:bCs/>
          <w:sz w:val="28"/>
          <w:szCs w:val="28"/>
        </w:rPr>
      </w:pPr>
    </w:p>
    <w:p w14:paraId="7AF84310" w14:textId="77777777" w:rsidR="00987ABF" w:rsidRDefault="00987ABF" w:rsidP="00987ABF">
      <w:pPr>
        <w:spacing w:line="480" w:lineRule="auto"/>
        <w:rPr>
          <w:rFonts w:ascii="Times New Roman" w:hAnsi="Times New Roman" w:cs="Times New Roman"/>
          <w:b/>
          <w:bCs/>
          <w:sz w:val="28"/>
          <w:szCs w:val="28"/>
        </w:rPr>
      </w:pPr>
    </w:p>
    <w:p w14:paraId="0B2D3FCA" w14:textId="77777777" w:rsidR="00987ABF" w:rsidRDefault="00987ABF" w:rsidP="00987ABF">
      <w:pPr>
        <w:spacing w:line="480" w:lineRule="auto"/>
        <w:rPr>
          <w:rFonts w:ascii="Times New Roman" w:hAnsi="Times New Roman" w:cs="Times New Roman"/>
          <w:b/>
          <w:bCs/>
          <w:sz w:val="28"/>
          <w:szCs w:val="28"/>
        </w:rPr>
      </w:pPr>
    </w:p>
    <w:p w14:paraId="0921FE6B" w14:textId="77777777" w:rsidR="00987ABF" w:rsidRDefault="00987ABF" w:rsidP="00987ABF">
      <w:pPr>
        <w:spacing w:line="480" w:lineRule="auto"/>
        <w:rPr>
          <w:rFonts w:ascii="Times New Roman" w:hAnsi="Times New Roman" w:cs="Times New Roman"/>
          <w:b/>
          <w:bCs/>
          <w:sz w:val="28"/>
          <w:szCs w:val="28"/>
        </w:rPr>
      </w:pPr>
    </w:p>
    <w:p w14:paraId="4EBD6886" w14:textId="77777777" w:rsidR="005A18AD" w:rsidRDefault="005A18AD" w:rsidP="00070A8A">
      <w:pPr>
        <w:spacing w:line="480" w:lineRule="auto"/>
        <w:rPr>
          <w:rFonts w:ascii="Times New Roman" w:hAnsi="Times New Roman" w:cs="Times New Roman"/>
          <w:b/>
          <w:bCs/>
          <w:sz w:val="28"/>
          <w:szCs w:val="28"/>
        </w:rPr>
        <w:sectPr w:rsidR="005A18AD" w:rsidSect="00070A8A">
          <w:headerReference w:type="default" r:id="rId15"/>
          <w:pgSz w:w="11906" w:h="16838" w:code="9"/>
          <w:pgMar w:top="2268" w:right="1701" w:bottom="1701" w:left="2268" w:header="708" w:footer="708" w:gutter="0"/>
          <w:pgNumType w:fmt="lowerRoman" w:start="2"/>
          <w:cols w:space="708"/>
          <w:titlePg/>
          <w:docGrid w:linePitch="360"/>
        </w:sectPr>
      </w:pPr>
    </w:p>
    <w:p w14:paraId="2424515D" w14:textId="2DDF9F7B" w:rsidR="003F26C9" w:rsidRDefault="00987ABF" w:rsidP="00070A8A">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w:t>
      </w:r>
      <w:r w:rsidR="003F26C9">
        <w:rPr>
          <w:rFonts w:ascii="Times New Roman" w:hAnsi="Times New Roman" w:cs="Times New Roman"/>
          <w:b/>
          <w:bCs/>
          <w:sz w:val="28"/>
          <w:szCs w:val="28"/>
        </w:rPr>
        <w:t>AB I</w:t>
      </w:r>
    </w:p>
    <w:p w14:paraId="20522312" w14:textId="77777777" w:rsidR="003F26C9" w:rsidRDefault="003F26C9" w:rsidP="003F26C9">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PENDAHULUAN</w:t>
      </w:r>
    </w:p>
    <w:p w14:paraId="0A182B8E" w14:textId="77777777" w:rsidR="003F26C9" w:rsidRDefault="003F26C9" w:rsidP="003F26C9">
      <w:pPr>
        <w:pStyle w:val="ListParagraph"/>
        <w:numPr>
          <w:ilvl w:val="0"/>
          <w:numId w:val="12"/>
        </w:numPr>
        <w:spacing w:line="480" w:lineRule="auto"/>
        <w:rPr>
          <w:rFonts w:ascii="Times New Roman" w:hAnsi="Times New Roman" w:cs="Times New Roman"/>
          <w:b/>
          <w:bCs/>
          <w:sz w:val="24"/>
          <w:szCs w:val="24"/>
        </w:rPr>
      </w:pPr>
      <w:r w:rsidRPr="00B331C0">
        <w:rPr>
          <w:rFonts w:ascii="Times New Roman" w:hAnsi="Times New Roman" w:cs="Times New Roman"/>
          <w:b/>
          <w:bCs/>
          <w:sz w:val="24"/>
          <w:szCs w:val="24"/>
        </w:rPr>
        <w:t xml:space="preserve">Latar </w:t>
      </w:r>
      <w:proofErr w:type="spellStart"/>
      <w:r w:rsidRPr="00B331C0">
        <w:rPr>
          <w:rFonts w:ascii="Times New Roman" w:hAnsi="Times New Roman" w:cs="Times New Roman"/>
          <w:b/>
          <w:bCs/>
          <w:sz w:val="24"/>
          <w:szCs w:val="24"/>
        </w:rPr>
        <w:t>Belakang</w:t>
      </w:r>
      <w:proofErr w:type="spellEnd"/>
      <w:r w:rsidRPr="00B331C0">
        <w:rPr>
          <w:rFonts w:ascii="Times New Roman" w:hAnsi="Times New Roman" w:cs="Times New Roman"/>
          <w:b/>
          <w:bCs/>
          <w:sz w:val="24"/>
          <w:szCs w:val="24"/>
        </w:rPr>
        <w:t xml:space="preserve"> </w:t>
      </w:r>
      <w:proofErr w:type="spellStart"/>
      <w:r w:rsidRPr="00B331C0">
        <w:rPr>
          <w:rFonts w:ascii="Times New Roman" w:hAnsi="Times New Roman" w:cs="Times New Roman"/>
          <w:b/>
          <w:bCs/>
          <w:sz w:val="24"/>
          <w:szCs w:val="24"/>
        </w:rPr>
        <w:t>Masalah</w:t>
      </w:r>
      <w:proofErr w:type="spellEnd"/>
    </w:p>
    <w:p w14:paraId="5C4B9B09" w14:textId="77777777" w:rsidR="003F26C9" w:rsidRDefault="003F26C9" w:rsidP="003F26C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31C0">
        <w:rPr>
          <w:rFonts w:ascii="Times New Roman" w:hAnsi="Times New Roman" w:cs="Times New Roman"/>
          <w:sz w:val="24"/>
          <w:szCs w:val="24"/>
        </w:rPr>
        <w:t xml:space="preserve">Bagi </w:t>
      </w:r>
      <w:proofErr w:type="spellStart"/>
      <w:r w:rsidRPr="00B331C0">
        <w:rPr>
          <w:rFonts w:ascii="Times New Roman" w:hAnsi="Times New Roman" w:cs="Times New Roman"/>
          <w:sz w:val="24"/>
          <w:szCs w:val="24"/>
        </w:rPr>
        <w:t>suatu</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bangsa</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keberadaan</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seorang</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anak</w:t>
      </w:r>
      <w:proofErr w:type="spellEnd"/>
      <w:r w:rsidRPr="00B331C0">
        <w:rPr>
          <w:rFonts w:ascii="Times New Roman" w:hAnsi="Times New Roman" w:cs="Times New Roman"/>
          <w:sz w:val="24"/>
          <w:szCs w:val="24"/>
        </w:rPr>
        <w:t xml:space="preserve"> sangat </w:t>
      </w:r>
      <w:proofErr w:type="spellStart"/>
      <w:r w:rsidRPr="00B331C0">
        <w:rPr>
          <w:rFonts w:ascii="Times New Roman" w:hAnsi="Times New Roman" w:cs="Times New Roman"/>
          <w:sz w:val="24"/>
          <w:szCs w:val="24"/>
        </w:rPr>
        <w:t>penting</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karena</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anak</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adalah</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karunia</w:t>
      </w:r>
      <w:proofErr w:type="spellEnd"/>
      <w:r w:rsidRPr="00B331C0">
        <w:rPr>
          <w:rFonts w:ascii="Times New Roman" w:hAnsi="Times New Roman" w:cs="Times New Roman"/>
          <w:sz w:val="24"/>
          <w:szCs w:val="24"/>
        </w:rPr>
        <w:t xml:space="preserve"> Tuhan Yang Maha Esa yang </w:t>
      </w:r>
      <w:proofErr w:type="spellStart"/>
      <w:r w:rsidRPr="00B331C0">
        <w:rPr>
          <w:rFonts w:ascii="Times New Roman" w:hAnsi="Times New Roman" w:cs="Times New Roman"/>
          <w:sz w:val="24"/>
          <w:szCs w:val="24"/>
        </w:rPr>
        <w:t>memiliki</w:t>
      </w:r>
      <w:proofErr w:type="spellEnd"/>
      <w:r w:rsidRPr="00B331C0">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w:t>
      </w:r>
      <w:r w:rsidRPr="00B331C0">
        <w:rPr>
          <w:rFonts w:ascii="Times New Roman" w:hAnsi="Times New Roman" w:cs="Times New Roman"/>
          <w:sz w:val="24"/>
          <w:szCs w:val="24"/>
        </w:rPr>
        <w:t xml:space="preserve"> </w:t>
      </w:r>
      <w:proofErr w:type="spellStart"/>
      <w:r>
        <w:rPr>
          <w:rFonts w:ascii="Times New Roman" w:hAnsi="Times New Roman" w:cs="Times New Roman"/>
          <w:sz w:val="24"/>
          <w:szCs w:val="24"/>
        </w:rPr>
        <w:t>harkat</w:t>
      </w:r>
      <w:proofErr w:type="spellEnd"/>
      <w:r>
        <w:rPr>
          <w:rFonts w:ascii="Times New Roman" w:hAnsi="Times New Roman" w:cs="Times New Roman"/>
          <w:sz w:val="24"/>
          <w:szCs w:val="24"/>
        </w:rPr>
        <w:t xml:space="preserve">, </w:t>
      </w:r>
      <w:r w:rsidRPr="00B331C0">
        <w:rPr>
          <w:rFonts w:ascii="Times New Roman" w:hAnsi="Times New Roman" w:cs="Times New Roman"/>
          <w:sz w:val="24"/>
          <w:szCs w:val="24"/>
        </w:rPr>
        <w:t xml:space="preserve">dan </w:t>
      </w:r>
      <w:proofErr w:type="spellStart"/>
      <w:r>
        <w:rPr>
          <w:rFonts w:ascii="Times New Roman" w:hAnsi="Times New Roman" w:cs="Times New Roman"/>
          <w:sz w:val="24"/>
          <w:szCs w:val="24"/>
        </w:rPr>
        <w:t>martabat</w:t>
      </w:r>
      <w:proofErr w:type="spellEnd"/>
      <w:r w:rsidRPr="00B331C0">
        <w:rPr>
          <w:rFonts w:ascii="Times New Roman" w:hAnsi="Times New Roman" w:cs="Times New Roman"/>
          <w:sz w:val="24"/>
          <w:szCs w:val="24"/>
        </w:rPr>
        <w:t xml:space="preserve"> yang </w:t>
      </w:r>
      <w:proofErr w:type="spellStart"/>
      <w:r w:rsidRPr="00B331C0">
        <w:rPr>
          <w:rFonts w:ascii="Times New Roman" w:hAnsi="Times New Roman" w:cs="Times New Roman"/>
          <w:sz w:val="24"/>
          <w:szCs w:val="24"/>
        </w:rPr>
        <w:t>harus</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dilindungi</w:t>
      </w:r>
      <w:proofErr w:type="spellEnd"/>
      <w:r w:rsidRPr="00B331C0">
        <w:rPr>
          <w:rFonts w:ascii="Times New Roman" w:hAnsi="Times New Roman" w:cs="Times New Roman"/>
          <w:sz w:val="24"/>
          <w:szCs w:val="24"/>
        </w:rPr>
        <w:t xml:space="preserve"> dan </w:t>
      </w:r>
      <w:proofErr w:type="spellStart"/>
      <w:r w:rsidRPr="00B331C0">
        <w:rPr>
          <w:rFonts w:ascii="Times New Roman" w:hAnsi="Times New Roman" w:cs="Times New Roman"/>
          <w:sz w:val="24"/>
          <w:szCs w:val="24"/>
        </w:rPr>
        <w:t>dijunjung</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tinggi</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Perlindungan</w:t>
      </w:r>
      <w:proofErr w:type="spellEnd"/>
      <w:r w:rsidRPr="00B331C0">
        <w:rPr>
          <w:rFonts w:ascii="Times New Roman" w:hAnsi="Times New Roman" w:cs="Times New Roman"/>
          <w:sz w:val="24"/>
          <w:szCs w:val="24"/>
        </w:rPr>
        <w:t xml:space="preserve"> Hak </w:t>
      </w:r>
      <w:proofErr w:type="spellStart"/>
      <w:r w:rsidRPr="00B331C0">
        <w:rPr>
          <w:rFonts w:ascii="Times New Roman" w:hAnsi="Times New Roman" w:cs="Times New Roman"/>
          <w:sz w:val="24"/>
          <w:szCs w:val="24"/>
        </w:rPr>
        <w:t>Asasi</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Manusia</w:t>
      </w:r>
      <w:proofErr w:type="spellEnd"/>
      <w:r w:rsidRPr="00B331C0">
        <w:rPr>
          <w:rFonts w:ascii="Times New Roman" w:hAnsi="Times New Roman" w:cs="Times New Roman"/>
          <w:sz w:val="24"/>
          <w:szCs w:val="24"/>
        </w:rPr>
        <w:t xml:space="preserve"> sangat </w:t>
      </w:r>
      <w:proofErr w:type="spellStart"/>
      <w:r w:rsidRPr="00B331C0">
        <w:rPr>
          <w:rFonts w:ascii="Times New Roman" w:hAnsi="Times New Roman" w:cs="Times New Roman"/>
          <w:sz w:val="24"/>
          <w:szCs w:val="24"/>
        </w:rPr>
        <w:t>penting</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seperti</w:t>
      </w:r>
      <w:proofErr w:type="spellEnd"/>
      <w:r w:rsidRPr="00B331C0">
        <w:rPr>
          <w:rFonts w:ascii="Times New Roman" w:hAnsi="Times New Roman" w:cs="Times New Roman"/>
          <w:sz w:val="24"/>
          <w:szCs w:val="24"/>
        </w:rPr>
        <w:t xml:space="preserve"> yang </w:t>
      </w:r>
      <w:proofErr w:type="spellStart"/>
      <w:r w:rsidRPr="00B331C0">
        <w:rPr>
          <w:rFonts w:ascii="Times New Roman" w:hAnsi="Times New Roman" w:cs="Times New Roman"/>
          <w:sz w:val="24"/>
          <w:szCs w:val="24"/>
        </w:rPr>
        <w:t>tercantum</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dalam</w:t>
      </w:r>
      <w:proofErr w:type="spellEnd"/>
      <w:r w:rsidRPr="00B331C0">
        <w:rPr>
          <w:rFonts w:ascii="Times New Roman" w:hAnsi="Times New Roman" w:cs="Times New Roman"/>
          <w:sz w:val="24"/>
          <w:szCs w:val="24"/>
        </w:rPr>
        <w:t xml:space="preserve"> Pasal 28</w:t>
      </w:r>
      <w:r>
        <w:rPr>
          <w:rFonts w:ascii="Times New Roman" w:hAnsi="Times New Roman" w:cs="Times New Roman"/>
          <w:sz w:val="24"/>
          <w:szCs w:val="24"/>
        </w:rPr>
        <w:t xml:space="preserve"> </w:t>
      </w:r>
      <w:r w:rsidRPr="00B331C0">
        <w:rPr>
          <w:rFonts w:ascii="Times New Roman" w:hAnsi="Times New Roman" w:cs="Times New Roman"/>
          <w:sz w:val="24"/>
          <w:szCs w:val="24"/>
        </w:rPr>
        <w:t xml:space="preserve">B Ayat (2) </w:t>
      </w:r>
      <w:proofErr w:type="spellStart"/>
      <w:r w:rsidRPr="00B331C0">
        <w:rPr>
          <w:rFonts w:ascii="Times New Roman" w:hAnsi="Times New Roman" w:cs="Times New Roman"/>
          <w:sz w:val="24"/>
          <w:szCs w:val="24"/>
        </w:rPr>
        <w:t>Undang-Undang</w:t>
      </w:r>
      <w:proofErr w:type="spellEnd"/>
      <w:r w:rsidRPr="00B331C0">
        <w:rPr>
          <w:rFonts w:ascii="Times New Roman" w:hAnsi="Times New Roman" w:cs="Times New Roman"/>
          <w:sz w:val="24"/>
          <w:szCs w:val="24"/>
        </w:rPr>
        <w:t xml:space="preserve"> Negara Republik Indonesia </w:t>
      </w:r>
      <w:proofErr w:type="spellStart"/>
      <w:r w:rsidRPr="00B331C0">
        <w:rPr>
          <w:rFonts w:ascii="Times New Roman" w:hAnsi="Times New Roman" w:cs="Times New Roman"/>
          <w:sz w:val="24"/>
          <w:szCs w:val="24"/>
        </w:rPr>
        <w:t>Tahun</w:t>
      </w:r>
      <w:proofErr w:type="spellEnd"/>
      <w:r w:rsidRPr="00B331C0">
        <w:rPr>
          <w:rFonts w:ascii="Times New Roman" w:hAnsi="Times New Roman" w:cs="Times New Roman"/>
          <w:sz w:val="24"/>
          <w:szCs w:val="24"/>
        </w:rPr>
        <w:t xml:space="preserve"> 1945 yang </w:t>
      </w:r>
      <w:proofErr w:type="spellStart"/>
      <w:r w:rsidRPr="00B331C0">
        <w:rPr>
          <w:rFonts w:ascii="Times New Roman" w:hAnsi="Times New Roman" w:cs="Times New Roman"/>
          <w:sz w:val="24"/>
          <w:szCs w:val="24"/>
        </w:rPr>
        <w:t>menyatakan</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bahwa</w:t>
      </w:r>
      <w:proofErr w:type="spellEnd"/>
      <w:r w:rsidRPr="00B331C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331C0">
        <w:rPr>
          <w:rFonts w:ascii="Times New Roman" w:hAnsi="Times New Roman" w:cs="Times New Roman"/>
          <w:sz w:val="24"/>
          <w:szCs w:val="24"/>
        </w:rPr>
        <w:t>Setiap</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anak</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berhak</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atas</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kelangsungan</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hidup</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tumbuh</w:t>
      </w:r>
      <w:proofErr w:type="spellEnd"/>
      <w:r w:rsidRPr="00B331C0">
        <w:rPr>
          <w:rFonts w:ascii="Times New Roman" w:hAnsi="Times New Roman" w:cs="Times New Roman"/>
          <w:sz w:val="24"/>
          <w:szCs w:val="24"/>
        </w:rPr>
        <w:t xml:space="preserve"> dan </w:t>
      </w:r>
      <w:proofErr w:type="spellStart"/>
      <w:r w:rsidRPr="00B331C0">
        <w:rPr>
          <w:rFonts w:ascii="Times New Roman" w:hAnsi="Times New Roman" w:cs="Times New Roman"/>
          <w:sz w:val="24"/>
          <w:szCs w:val="24"/>
        </w:rPr>
        <w:t>berkembang</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serta</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berhak</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atas</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perlindungan</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dari</w:t>
      </w:r>
      <w:proofErr w:type="spellEnd"/>
      <w:r w:rsidRPr="00B331C0">
        <w:rPr>
          <w:rFonts w:ascii="Times New Roman" w:hAnsi="Times New Roman" w:cs="Times New Roman"/>
          <w:sz w:val="24"/>
          <w:szCs w:val="24"/>
        </w:rPr>
        <w:t xml:space="preserve"> </w:t>
      </w:r>
      <w:proofErr w:type="spellStart"/>
      <w:r w:rsidRPr="00B331C0">
        <w:rPr>
          <w:rFonts w:ascii="Times New Roman" w:hAnsi="Times New Roman" w:cs="Times New Roman"/>
          <w:sz w:val="24"/>
          <w:szCs w:val="24"/>
        </w:rPr>
        <w:t>kekerasan</w:t>
      </w:r>
      <w:proofErr w:type="spellEnd"/>
      <w:r w:rsidRPr="00B331C0">
        <w:rPr>
          <w:rFonts w:ascii="Times New Roman" w:hAnsi="Times New Roman" w:cs="Times New Roman"/>
          <w:sz w:val="24"/>
          <w:szCs w:val="24"/>
        </w:rPr>
        <w:t xml:space="preserve"> dan </w:t>
      </w:r>
      <w:proofErr w:type="spellStart"/>
      <w:r w:rsidRPr="00B331C0">
        <w:rPr>
          <w:rFonts w:ascii="Times New Roman" w:hAnsi="Times New Roman" w:cs="Times New Roman"/>
          <w:sz w:val="24"/>
          <w:szCs w:val="24"/>
        </w:rPr>
        <w:t>diskriminasi</w:t>
      </w:r>
      <w:proofErr w:type="spellEnd"/>
      <w:r>
        <w:rPr>
          <w:rFonts w:ascii="Times New Roman" w:hAnsi="Times New Roman" w:cs="Times New Roman"/>
          <w:sz w:val="24"/>
          <w:szCs w:val="24"/>
        </w:rPr>
        <w:t>”</w:t>
      </w:r>
      <w:r w:rsidRPr="00B331C0">
        <w:rPr>
          <w:rFonts w:ascii="Times New Roman" w:hAnsi="Times New Roman" w:cs="Times New Roman"/>
          <w:sz w:val="24"/>
          <w:szCs w:val="24"/>
        </w:rPr>
        <w:t>.</w:t>
      </w:r>
    </w:p>
    <w:p w14:paraId="5B8787CD" w14:textId="77777777" w:rsidR="003F26C9" w:rsidRPr="00985D8A" w:rsidRDefault="003F26C9" w:rsidP="003F26C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di era modern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pada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norma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Direktorat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Jenderal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Pemasyarakatan</w:t>
      </w:r>
      <w:proofErr w:type="spellEnd"/>
      <w:r>
        <w:rPr>
          <w:rFonts w:ascii="Times New Roman" w:hAnsi="Times New Roman" w:cs="Times New Roman"/>
          <w:sz w:val="24"/>
          <w:szCs w:val="24"/>
        </w:rPr>
        <w:t xml:space="preserve"> Kementerian Hukum dan Hak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1.700-an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dan 2021, 1.800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dan 2.000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per 26 Agustus 2023. </w:t>
      </w:r>
      <w:r>
        <w:rPr>
          <w:rStyle w:val="FootnoteReference"/>
          <w:rFonts w:ascii="Times New Roman" w:hAnsi="Times New Roman" w:cs="Times New Roman"/>
          <w:sz w:val="24"/>
          <w:szCs w:val="24"/>
        </w:rPr>
        <w:footnoteReference w:id="1"/>
      </w:r>
      <w:r w:rsidRPr="00985D8A">
        <w:t xml:space="preserve"> </w:t>
      </w:r>
      <w:r w:rsidRPr="00985D8A">
        <w:rPr>
          <w:rFonts w:ascii="Times New Roman" w:hAnsi="Times New Roman" w:cs="Times New Roman"/>
          <w:sz w:val="24"/>
          <w:szCs w:val="24"/>
        </w:rPr>
        <w:t xml:space="preserve">Hal </w:t>
      </w:r>
      <w:proofErr w:type="spellStart"/>
      <w:r w:rsidRPr="00985D8A">
        <w:rPr>
          <w:rFonts w:ascii="Times New Roman" w:hAnsi="Times New Roman" w:cs="Times New Roman"/>
          <w:sz w:val="24"/>
          <w:szCs w:val="24"/>
        </w:rPr>
        <w:t>ini</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dapat</w:t>
      </w:r>
      <w:proofErr w:type="spellEnd"/>
      <w:r w:rsidRPr="00985D8A">
        <w:rPr>
          <w:rFonts w:ascii="Times New Roman" w:hAnsi="Times New Roman" w:cs="Times New Roman"/>
          <w:sz w:val="24"/>
          <w:szCs w:val="24"/>
        </w:rPr>
        <w:t xml:space="preserve"> sangat </w:t>
      </w:r>
      <w:proofErr w:type="spellStart"/>
      <w:r w:rsidRPr="00985D8A">
        <w:rPr>
          <w:rFonts w:ascii="Times New Roman" w:hAnsi="Times New Roman" w:cs="Times New Roman"/>
          <w:sz w:val="24"/>
          <w:szCs w:val="24"/>
        </w:rPr>
        <w:t>mempengaruhi</w:t>
      </w:r>
      <w:proofErr w:type="spellEnd"/>
      <w:r w:rsidRPr="00985D8A">
        <w:rPr>
          <w:rFonts w:ascii="Times New Roman" w:hAnsi="Times New Roman" w:cs="Times New Roman"/>
          <w:sz w:val="24"/>
          <w:szCs w:val="24"/>
        </w:rPr>
        <w:t xml:space="preserve"> masa </w:t>
      </w:r>
      <w:proofErr w:type="spellStart"/>
      <w:r w:rsidRPr="00985D8A">
        <w:rPr>
          <w:rFonts w:ascii="Times New Roman" w:hAnsi="Times New Roman" w:cs="Times New Roman"/>
          <w:sz w:val="24"/>
          <w:szCs w:val="24"/>
        </w:rPr>
        <w:t>depan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generasi</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muda</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bangsa</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suatu</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hal</w:t>
      </w:r>
      <w:proofErr w:type="spellEnd"/>
      <w:r w:rsidRPr="00985D8A">
        <w:rPr>
          <w:rFonts w:ascii="Times New Roman" w:hAnsi="Times New Roman" w:cs="Times New Roman"/>
          <w:sz w:val="24"/>
          <w:szCs w:val="24"/>
        </w:rPr>
        <w:t xml:space="preserve"> yang sangat </w:t>
      </w:r>
      <w:proofErr w:type="spellStart"/>
      <w:r w:rsidRPr="00985D8A">
        <w:rPr>
          <w:rFonts w:ascii="Times New Roman" w:hAnsi="Times New Roman" w:cs="Times New Roman"/>
          <w:sz w:val="24"/>
          <w:szCs w:val="24"/>
        </w:rPr>
        <w:t>memprihatinkan</w:t>
      </w:r>
      <w:proofErr w:type="spellEnd"/>
      <w:r w:rsidRPr="00985D8A">
        <w:rPr>
          <w:rFonts w:ascii="Times New Roman" w:hAnsi="Times New Roman" w:cs="Times New Roman"/>
          <w:sz w:val="24"/>
          <w:szCs w:val="24"/>
        </w:rPr>
        <w:t xml:space="preserve"> dan </w:t>
      </w:r>
      <w:proofErr w:type="spellStart"/>
      <w:r w:rsidRPr="00985D8A">
        <w:rPr>
          <w:rFonts w:ascii="Times New Roman" w:hAnsi="Times New Roman" w:cs="Times New Roman"/>
          <w:sz w:val="24"/>
          <w:szCs w:val="24"/>
        </w:rPr>
        <w:lastRenderedPageBreak/>
        <w:t>merupakan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panggilan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untuk</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bertindak</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bagi</w:t>
      </w:r>
      <w:proofErr w:type="spellEnd"/>
      <w:r w:rsidRPr="00985D8A">
        <w:rPr>
          <w:rFonts w:ascii="Times New Roman" w:hAnsi="Times New Roman" w:cs="Times New Roman"/>
          <w:sz w:val="24"/>
          <w:szCs w:val="24"/>
        </w:rPr>
        <w:t xml:space="preserve"> negara dan </w:t>
      </w:r>
      <w:proofErr w:type="spellStart"/>
      <w:r w:rsidRPr="00985D8A">
        <w:rPr>
          <w:rFonts w:ascii="Times New Roman" w:hAnsi="Times New Roman" w:cs="Times New Roman"/>
          <w:sz w:val="24"/>
          <w:szCs w:val="24"/>
        </w:rPr>
        <w:t>masyarakat</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untuk</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mengatasinya</w:t>
      </w:r>
      <w:proofErr w:type="spellEnd"/>
      <w:r w:rsidRPr="00985D8A">
        <w:rPr>
          <w:rFonts w:ascii="Times New Roman" w:hAnsi="Times New Roman" w:cs="Times New Roman"/>
          <w:sz w:val="24"/>
          <w:szCs w:val="24"/>
        </w:rPr>
        <w:t xml:space="preserve">. </w:t>
      </w:r>
    </w:p>
    <w:p w14:paraId="7971B403" w14:textId="77777777" w:rsidR="003F26C9" w:rsidRPr="00985D8A" w:rsidRDefault="003F26C9" w:rsidP="003F26C9">
      <w:pPr>
        <w:pStyle w:val="ListParagraph"/>
        <w:spacing w:line="480" w:lineRule="auto"/>
        <w:ind w:firstLine="414"/>
        <w:jc w:val="both"/>
        <w:rPr>
          <w:rFonts w:ascii="Times New Roman" w:hAnsi="Times New Roman" w:cs="Times New Roman"/>
          <w:sz w:val="24"/>
          <w:szCs w:val="24"/>
          <w:lang w:val="fi-FI"/>
        </w:rPr>
      </w:pPr>
      <w:r>
        <w:rPr>
          <w:rFonts w:ascii="Times New Roman" w:hAnsi="Times New Roman" w:cs="Times New Roman"/>
          <w:sz w:val="24"/>
          <w:szCs w:val="24"/>
          <w:lang w:val="fi-FI"/>
        </w:rPr>
        <w:t>Persetubuhan diklasifikasikan sebagai kejahatan kesusilaan yang</w:t>
      </w:r>
      <w:r w:rsidRPr="00985D8A">
        <w:rPr>
          <w:rFonts w:ascii="Times New Roman" w:hAnsi="Times New Roman" w:cs="Times New Roman"/>
          <w:sz w:val="24"/>
          <w:szCs w:val="24"/>
          <w:lang w:val="fi-FI"/>
        </w:rPr>
        <w:t xml:space="preserve"> mengganggu tatanan masyarakat. R. Soesilo mendefinisikan persetubuhan sebagai tindakan hubungan seksual yang melibatkan penyatuan alat kelamin pria dan wanita, seringkali untuk tujuan pembuahan, dimana pria harus melakukan penetrasi ke dalam wanita dan mengeluarkan air mani.</w:t>
      </w:r>
      <w:r>
        <w:rPr>
          <w:rStyle w:val="FootnoteReference"/>
          <w:rFonts w:ascii="Times New Roman" w:hAnsi="Times New Roman" w:cs="Times New Roman"/>
          <w:sz w:val="24"/>
          <w:szCs w:val="24"/>
        </w:rPr>
        <w:footnoteReference w:id="2"/>
      </w:r>
      <w:r w:rsidRPr="00985D8A">
        <w:rPr>
          <w:rFonts w:ascii="Times New Roman" w:hAnsi="Times New Roman" w:cs="Times New Roman"/>
          <w:sz w:val="24"/>
          <w:szCs w:val="24"/>
          <w:lang w:val="fi-FI"/>
        </w:rPr>
        <w:t xml:space="preserve"> Tindak pidana persetubuhan adalah salah satu jenis kejahatan yang sulit untuk diungkap jika tidak ada yang melaporkan kepada pihak berwajib. Salah satunya alasannya adalah bahwa masyarakat Indonesia menganggap tindak pidana persetubuhan sebagai sesuatu yang memalukan. Teknologi internet dan pengawasan orang tua adalah beberapa penyebab kejahatan ini. Menurut survey yang dilakukan oleh Kementerian Komunikasi dan Informatika (Kemkominfo), pada tahun 2023 sebanyak 30 juta remaja di Indonesia menggunakan internet.</w:t>
      </w:r>
      <w:r>
        <w:rPr>
          <w:rStyle w:val="FootnoteReference"/>
          <w:rFonts w:ascii="Times New Roman" w:hAnsi="Times New Roman" w:cs="Times New Roman"/>
          <w:sz w:val="24"/>
          <w:szCs w:val="24"/>
        </w:rPr>
        <w:footnoteReference w:id="3"/>
      </w:r>
      <w:r w:rsidRPr="00985D8A">
        <w:rPr>
          <w:rFonts w:ascii="Times New Roman" w:hAnsi="Times New Roman" w:cs="Times New Roman"/>
          <w:sz w:val="24"/>
          <w:szCs w:val="24"/>
          <w:lang w:val="fi-FI"/>
        </w:rPr>
        <w:t xml:space="preserve"> Tingginya jumlah pengguna internet usia anak menghadirkan ancaman dan risiko yang signifikan, seperti paparan konten negatif, </w:t>
      </w:r>
      <w:r w:rsidRPr="00985D8A">
        <w:rPr>
          <w:rFonts w:ascii="Times New Roman" w:hAnsi="Times New Roman" w:cs="Times New Roman"/>
          <w:i/>
          <w:iCs/>
          <w:sz w:val="24"/>
          <w:szCs w:val="24"/>
          <w:lang w:val="fi-FI"/>
        </w:rPr>
        <w:t>child sexual abuse material.</w:t>
      </w:r>
      <w:r w:rsidRPr="00985D8A">
        <w:rPr>
          <w:rFonts w:ascii="Times New Roman" w:hAnsi="Times New Roman" w:cs="Times New Roman"/>
          <w:sz w:val="24"/>
          <w:szCs w:val="24"/>
          <w:lang w:val="fi-FI"/>
        </w:rPr>
        <w:t xml:space="preserve"> Menurut data dari National Center For Missing and Exploited Children (NCMEC), jumlah anak-anak di Indonesia yang tepapar pornografi berjumlah sekitar 5,5 juta yang </w:t>
      </w:r>
      <w:r w:rsidRPr="00985D8A">
        <w:rPr>
          <w:rFonts w:ascii="Times New Roman" w:hAnsi="Times New Roman" w:cs="Times New Roman"/>
          <w:sz w:val="24"/>
          <w:szCs w:val="24"/>
          <w:lang w:val="fi-FI"/>
        </w:rPr>
        <w:lastRenderedPageBreak/>
        <w:t>mencakup anak dalam jenjang SD, SMP, SMA, bahkan Paud dan disabilitas, konten kasus pornografi di Indonesia merupakan yang terbanyak ke-4 di dunia dan ke-2 di wilayah ASEAN.</w:t>
      </w:r>
      <w:r>
        <w:rPr>
          <w:rStyle w:val="FootnoteReference"/>
          <w:rFonts w:ascii="Times New Roman" w:hAnsi="Times New Roman" w:cs="Times New Roman"/>
          <w:sz w:val="24"/>
          <w:szCs w:val="24"/>
        </w:rPr>
        <w:footnoteReference w:id="4"/>
      </w:r>
      <w:r w:rsidRPr="00985D8A">
        <w:rPr>
          <w:rFonts w:ascii="Times New Roman" w:hAnsi="Times New Roman" w:cs="Times New Roman"/>
          <w:sz w:val="24"/>
          <w:szCs w:val="24"/>
          <w:lang w:val="fi-FI"/>
        </w:rPr>
        <w:t xml:space="preserve"> Kerentanan terhadap konten pornogra</w:t>
      </w:r>
      <w:r>
        <w:rPr>
          <w:rFonts w:ascii="Times New Roman" w:hAnsi="Times New Roman" w:cs="Times New Roman"/>
          <w:sz w:val="24"/>
          <w:szCs w:val="24"/>
          <w:lang w:val="fi-FI"/>
        </w:rPr>
        <w:t>f</w:t>
      </w:r>
      <w:r w:rsidRPr="00985D8A">
        <w:rPr>
          <w:rFonts w:ascii="Times New Roman" w:hAnsi="Times New Roman" w:cs="Times New Roman"/>
          <w:sz w:val="24"/>
          <w:szCs w:val="24"/>
          <w:lang w:val="fi-FI"/>
        </w:rPr>
        <w:t>i dapat menyebabkan peningkatan libido seksual yang tidak dapat begitu saja tersalurkan. Anak-anak juga cenderung melakukan kejahatan bila orang tua mereka tidak mengawasi, karena usia anak-anak mempengaruhi cara mereka berpikir dan bertindak, anak belum mampu membedakan antara yang benar dan salah. Masa kanak-kanak adalah proses pembentukan kepribadian, karakter dan watak.</w:t>
      </w:r>
      <w:r>
        <w:rPr>
          <w:rStyle w:val="FootnoteReference"/>
          <w:rFonts w:ascii="Times New Roman" w:hAnsi="Times New Roman" w:cs="Times New Roman"/>
          <w:sz w:val="24"/>
          <w:szCs w:val="24"/>
        </w:rPr>
        <w:footnoteReference w:id="5"/>
      </w:r>
    </w:p>
    <w:p w14:paraId="1A13D08D" w14:textId="77777777" w:rsidR="003F26C9" w:rsidRDefault="003F26C9" w:rsidP="003F26C9">
      <w:pPr>
        <w:pStyle w:val="ListParagraph"/>
        <w:spacing w:line="480" w:lineRule="auto"/>
        <w:ind w:firstLine="414"/>
        <w:jc w:val="both"/>
        <w:rPr>
          <w:rFonts w:ascii="Times New Roman" w:hAnsi="Times New Roman" w:cs="Times New Roman"/>
          <w:sz w:val="24"/>
          <w:szCs w:val="24"/>
        </w:rPr>
      </w:pPr>
      <w:r w:rsidRPr="00985D8A">
        <w:rPr>
          <w:rFonts w:ascii="Times New Roman" w:hAnsi="Times New Roman" w:cs="Times New Roman"/>
          <w:sz w:val="24"/>
          <w:szCs w:val="24"/>
        </w:rPr>
        <w:t>Anak-</w:t>
      </w:r>
      <w:proofErr w:type="spellStart"/>
      <w:r w:rsidRPr="00985D8A">
        <w:rPr>
          <w:rFonts w:ascii="Times New Roman" w:hAnsi="Times New Roman" w:cs="Times New Roman"/>
          <w:sz w:val="24"/>
          <w:szCs w:val="24"/>
        </w:rPr>
        <w:t>anak</w:t>
      </w:r>
      <w:proofErr w:type="spellEnd"/>
      <w:r w:rsidRPr="00985D8A">
        <w:rPr>
          <w:rFonts w:ascii="Times New Roman" w:hAnsi="Times New Roman" w:cs="Times New Roman"/>
          <w:sz w:val="24"/>
          <w:szCs w:val="24"/>
        </w:rPr>
        <w:t xml:space="preserve"> yang </w:t>
      </w:r>
      <w:proofErr w:type="spellStart"/>
      <w:r w:rsidRPr="00985D8A">
        <w:rPr>
          <w:rFonts w:ascii="Times New Roman" w:hAnsi="Times New Roman" w:cs="Times New Roman"/>
          <w:sz w:val="24"/>
          <w:szCs w:val="24"/>
        </w:rPr>
        <w:t>melanggar</w:t>
      </w:r>
      <w:proofErr w:type="spellEnd"/>
      <w:r w:rsidRPr="00985D8A">
        <w:rPr>
          <w:rFonts w:ascii="Times New Roman" w:hAnsi="Times New Roman" w:cs="Times New Roman"/>
          <w:sz w:val="24"/>
          <w:szCs w:val="24"/>
        </w:rPr>
        <w:t xml:space="preserve"> </w:t>
      </w:r>
      <w:r>
        <w:rPr>
          <w:rFonts w:ascii="Times New Roman" w:hAnsi="Times New Roman" w:cs="Times New Roman"/>
          <w:sz w:val="24"/>
          <w:szCs w:val="24"/>
        </w:rPr>
        <w:t>norma</w:t>
      </w:r>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masyarakat</w:t>
      </w:r>
      <w:proofErr w:type="spellEnd"/>
      <w:r w:rsidRPr="00985D8A">
        <w:rPr>
          <w:rFonts w:ascii="Times New Roman" w:hAnsi="Times New Roman" w:cs="Times New Roman"/>
          <w:sz w:val="24"/>
          <w:szCs w:val="24"/>
        </w:rPr>
        <w:t xml:space="preserve"> dan </w:t>
      </w:r>
      <w:proofErr w:type="spellStart"/>
      <w:r w:rsidRPr="00985D8A">
        <w:rPr>
          <w:rFonts w:ascii="Times New Roman" w:hAnsi="Times New Roman" w:cs="Times New Roman"/>
          <w:sz w:val="24"/>
          <w:szCs w:val="24"/>
        </w:rPr>
        <w:t>terlibat</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dalam</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kegiatan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ilegal</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disebut</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sebagai</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anak</w:t>
      </w:r>
      <w:proofErr w:type="spellEnd"/>
      <w:r w:rsidRPr="00985D8A">
        <w:rPr>
          <w:rFonts w:ascii="Times New Roman" w:hAnsi="Times New Roman" w:cs="Times New Roman"/>
          <w:sz w:val="24"/>
          <w:szCs w:val="24"/>
        </w:rPr>
        <w:t xml:space="preserve"> yang </w:t>
      </w:r>
      <w:proofErr w:type="spellStart"/>
      <w:r w:rsidRPr="00985D8A">
        <w:rPr>
          <w:rFonts w:ascii="Times New Roman" w:hAnsi="Times New Roman" w:cs="Times New Roman"/>
          <w:sz w:val="24"/>
          <w:szCs w:val="24"/>
        </w:rPr>
        <w:t>berhadapan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dengan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hukum</w:t>
      </w:r>
      <w:proofErr w:type="spellEnd"/>
      <w:r w:rsidRPr="00985D8A">
        <w:rPr>
          <w:rFonts w:ascii="Times New Roman" w:hAnsi="Times New Roman" w:cs="Times New Roman"/>
          <w:sz w:val="24"/>
          <w:szCs w:val="24"/>
        </w:rPr>
        <w:t xml:space="preserve">. Dalam </w:t>
      </w:r>
      <w:proofErr w:type="spellStart"/>
      <w:r w:rsidRPr="00985D8A">
        <w:rPr>
          <w:rFonts w:ascii="Times New Roman" w:hAnsi="Times New Roman" w:cs="Times New Roman"/>
          <w:sz w:val="24"/>
          <w:szCs w:val="24"/>
        </w:rPr>
        <w:t>kerangka</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hukum</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positif</w:t>
      </w:r>
      <w:proofErr w:type="spellEnd"/>
      <w:r w:rsidRPr="00985D8A">
        <w:rPr>
          <w:rFonts w:ascii="Times New Roman" w:hAnsi="Times New Roman" w:cs="Times New Roman"/>
          <w:sz w:val="24"/>
          <w:szCs w:val="24"/>
        </w:rPr>
        <w:t xml:space="preserve"> Indonesia, </w:t>
      </w:r>
      <w:proofErr w:type="spellStart"/>
      <w:r w:rsidRPr="00985D8A">
        <w:rPr>
          <w:rFonts w:ascii="Times New Roman" w:hAnsi="Times New Roman" w:cs="Times New Roman"/>
          <w:sz w:val="24"/>
          <w:szCs w:val="24"/>
        </w:rPr>
        <w:t>anak</w:t>
      </w:r>
      <w:proofErr w:type="spellEnd"/>
      <w:r w:rsidRPr="00985D8A">
        <w:rPr>
          <w:rFonts w:ascii="Times New Roman" w:hAnsi="Times New Roman" w:cs="Times New Roman"/>
          <w:sz w:val="24"/>
          <w:szCs w:val="24"/>
        </w:rPr>
        <w:t xml:space="preserve"> di </w:t>
      </w:r>
      <w:proofErr w:type="spellStart"/>
      <w:r w:rsidRPr="00985D8A">
        <w:rPr>
          <w:rFonts w:ascii="Times New Roman" w:hAnsi="Times New Roman" w:cs="Times New Roman"/>
          <w:sz w:val="24"/>
          <w:szCs w:val="24"/>
        </w:rPr>
        <w:t>bawah</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umur</w:t>
      </w:r>
      <w:proofErr w:type="spellEnd"/>
      <w:r w:rsidRPr="00985D8A">
        <w:rPr>
          <w:rFonts w:ascii="Times New Roman" w:hAnsi="Times New Roman" w:cs="Times New Roman"/>
          <w:sz w:val="24"/>
          <w:szCs w:val="24"/>
        </w:rPr>
        <w:t xml:space="preserve"> yang </w:t>
      </w:r>
      <w:proofErr w:type="spellStart"/>
      <w:r w:rsidRPr="00985D8A">
        <w:rPr>
          <w:rFonts w:ascii="Times New Roman" w:hAnsi="Times New Roman" w:cs="Times New Roman"/>
          <w:sz w:val="24"/>
          <w:szCs w:val="24"/>
        </w:rPr>
        <w:t>melakukan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tindak</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pidana</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harus</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mempertanggungjawabkan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perbuatannya</w:t>
      </w:r>
      <w:proofErr w:type="spellEnd"/>
      <w:r w:rsidRPr="00985D8A">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Namun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demikian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karena</w:t>
      </w:r>
      <w:proofErr w:type="spellEnd"/>
      <w:r w:rsidRPr="00110035">
        <w:rPr>
          <w:rFonts w:ascii="Times New Roman" w:hAnsi="Times New Roman" w:cs="Times New Roman"/>
          <w:sz w:val="24"/>
          <w:szCs w:val="24"/>
        </w:rPr>
        <w:t xml:space="preserve"> status </w:t>
      </w:r>
      <w:proofErr w:type="spellStart"/>
      <w:r w:rsidRPr="00110035">
        <w:rPr>
          <w:rFonts w:ascii="Times New Roman" w:hAnsi="Times New Roman" w:cs="Times New Roman"/>
          <w:sz w:val="24"/>
          <w:szCs w:val="24"/>
        </w:rPr>
        <w:t>pelaku</w:t>
      </w:r>
      <w:proofErr w:type="spellEnd"/>
      <w:r w:rsidRPr="00110035">
        <w:rPr>
          <w:rFonts w:ascii="Times New Roman" w:hAnsi="Times New Roman" w:cs="Times New Roman"/>
          <w:sz w:val="24"/>
          <w:szCs w:val="24"/>
        </w:rPr>
        <w:t xml:space="preserve"> yang </w:t>
      </w:r>
      <w:proofErr w:type="spellStart"/>
      <w:r w:rsidRPr="00110035">
        <w:rPr>
          <w:rFonts w:ascii="Times New Roman" w:hAnsi="Times New Roman" w:cs="Times New Roman"/>
          <w:sz w:val="24"/>
          <w:szCs w:val="24"/>
        </w:rPr>
        <w:t>masih</w:t>
      </w:r>
      <w:proofErr w:type="spellEnd"/>
      <w:r w:rsidRPr="00110035">
        <w:rPr>
          <w:rFonts w:ascii="Times New Roman" w:hAnsi="Times New Roman" w:cs="Times New Roman"/>
          <w:sz w:val="24"/>
          <w:szCs w:val="24"/>
        </w:rPr>
        <w:t xml:space="preserve"> di </w:t>
      </w:r>
      <w:proofErr w:type="spellStart"/>
      <w:r w:rsidRPr="00110035">
        <w:rPr>
          <w:rFonts w:ascii="Times New Roman" w:hAnsi="Times New Roman" w:cs="Times New Roman"/>
          <w:sz w:val="24"/>
          <w:szCs w:val="24"/>
        </w:rPr>
        <w:t>bawah</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umur</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tindakan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penegakan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hukum</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terhadap</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anak</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dilakukan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dengan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pertimbangan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khusus</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mengingat</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perkembangan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fisik</w:t>
      </w:r>
      <w:proofErr w:type="spellEnd"/>
      <w:r w:rsidRPr="00110035">
        <w:rPr>
          <w:rFonts w:ascii="Times New Roman" w:hAnsi="Times New Roman" w:cs="Times New Roman"/>
          <w:sz w:val="24"/>
          <w:szCs w:val="24"/>
        </w:rPr>
        <w:t xml:space="preserve">, mental, dan </w:t>
      </w:r>
      <w:proofErr w:type="spellStart"/>
      <w:r w:rsidRPr="00110035">
        <w:rPr>
          <w:rFonts w:ascii="Times New Roman" w:hAnsi="Times New Roman" w:cs="Times New Roman"/>
          <w:sz w:val="24"/>
          <w:szCs w:val="24"/>
        </w:rPr>
        <w:t>sosial</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anak</w:t>
      </w:r>
      <w:proofErr w:type="spellEnd"/>
      <w:r w:rsidRPr="00110035">
        <w:rPr>
          <w:rFonts w:ascii="Times New Roman" w:hAnsi="Times New Roman" w:cs="Times New Roman"/>
          <w:sz w:val="24"/>
          <w:szCs w:val="24"/>
        </w:rPr>
        <w:t xml:space="preserve"> di </w:t>
      </w:r>
      <w:proofErr w:type="spellStart"/>
      <w:r w:rsidRPr="00110035">
        <w:rPr>
          <w:rFonts w:ascii="Times New Roman" w:hAnsi="Times New Roman" w:cs="Times New Roman"/>
          <w:sz w:val="24"/>
          <w:szCs w:val="24"/>
        </w:rPr>
        <w:t>bawah</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umur</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relatif</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lebih</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rentan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dibandingkan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dengan</w:t>
      </w:r>
      <w:proofErr w:type="spellEnd"/>
      <w:r w:rsidRPr="00110035">
        <w:rPr>
          <w:rFonts w:ascii="Times New Roman" w:hAnsi="Times New Roman" w:cs="Times New Roman"/>
          <w:sz w:val="24"/>
          <w:szCs w:val="24"/>
        </w:rPr>
        <w:t xml:space="preserve"> orang </w:t>
      </w:r>
      <w:proofErr w:type="spellStart"/>
      <w:r w:rsidRPr="00110035">
        <w:rPr>
          <w:rFonts w:ascii="Times New Roman" w:hAnsi="Times New Roman" w:cs="Times New Roman"/>
          <w:sz w:val="24"/>
          <w:szCs w:val="24"/>
        </w:rPr>
        <w:t>dewasa</w:t>
      </w:r>
      <w:proofErr w:type="spellEnd"/>
      <w:r w:rsidRPr="00110035">
        <w:rPr>
          <w:rFonts w:ascii="Times New Roman" w:hAnsi="Times New Roman" w:cs="Times New Roman"/>
          <w:sz w:val="24"/>
          <w:szCs w:val="24"/>
        </w:rPr>
        <w:t xml:space="preserve">. </w:t>
      </w:r>
    </w:p>
    <w:p w14:paraId="053475A3" w14:textId="77777777" w:rsidR="003F26C9" w:rsidRPr="00F00377" w:rsidRDefault="003F26C9" w:rsidP="003F26C9">
      <w:pPr>
        <w:pStyle w:val="ListParagraph"/>
        <w:spacing w:line="48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r w:rsidRPr="00985D8A">
        <w:rPr>
          <w:rFonts w:ascii="Times New Roman" w:hAnsi="Times New Roman" w:cs="Times New Roman"/>
          <w:sz w:val="24"/>
          <w:szCs w:val="24"/>
        </w:rPr>
        <w:t xml:space="preserve">Pasal 1 </w:t>
      </w:r>
      <w:proofErr w:type="spellStart"/>
      <w:r w:rsidRPr="00985D8A">
        <w:rPr>
          <w:rFonts w:ascii="Times New Roman" w:hAnsi="Times New Roman" w:cs="Times New Roman"/>
          <w:sz w:val="24"/>
          <w:szCs w:val="24"/>
        </w:rPr>
        <w:t>ayat</w:t>
      </w:r>
      <w:proofErr w:type="spellEnd"/>
      <w:r w:rsidRPr="00985D8A">
        <w:rPr>
          <w:rFonts w:ascii="Times New Roman" w:hAnsi="Times New Roman" w:cs="Times New Roman"/>
          <w:sz w:val="24"/>
          <w:szCs w:val="24"/>
        </w:rPr>
        <w:t xml:space="preserve"> (3) </w:t>
      </w:r>
      <w:proofErr w:type="spellStart"/>
      <w:r w:rsidRPr="00985D8A">
        <w:rPr>
          <w:rFonts w:ascii="Times New Roman" w:hAnsi="Times New Roman" w:cs="Times New Roman"/>
          <w:sz w:val="24"/>
          <w:szCs w:val="24"/>
        </w:rPr>
        <w:t>Undang-Undang</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Nomor</w:t>
      </w:r>
      <w:proofErr w:type="spellEnd"/>
      <w:r w:rsidRPr="00985D8A">
        <w:rPr>
          <w:rFonts w:ascii="Times New Roman" w:hAnsi="Times New Roman" w:cs="Times New Roman"/>
          <w:sz w:val="24"/>
          <w:szCs w:val="24"/>
        </w:rPr>
        <w:t xml:space="preserve"> 11 </w:t>
      </w:r>
      <w:proofErr w:type="spellStart"/>
      <w:r w:rsidRPr="00985D8A">
        <w:rPr>
          <w:rFonts w:ascii="Times New Roman" w:hAnsi="Times New Roman" w:cs="Times New Roman"/>
          <w:sz w:val="24"/>
          <w:szCs w:val="24"/>
        </w:rPr>
        <w:t>Tahun</w:t>
      </w:r>
      <w:proofErr w:type="spellEnd"/>
      <w:r w:rsidRPr="00985D8A">
        <w:rPr>
          <w:rFonts w:ascii="Times New Roman" w:hAnsi="Times New Roman" w:cs="Times New Roman"/>
          <w:sz w:val="24"/>
          <w:szCs w:val="24"/>
        </w:rPr>
        <w:t xml:space="preserve"> 2012 </w:t>
      </w:r>
      <w:proofErr w:type="spellStart"/>
      <w:r w:rsidRPr="00985D8A">
        <w:rPr>
          <w:rFonts w:ascii="Times New Roman" w:hAnsi="Times New Roman" w:cs="Times New Roman"/>
          <w:sz w:val="24"/>
          <w:szCs w:val="24"/>
        </w:rPr>
        <w:t>tentang</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Sistem</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Peradilan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Pidana</w:t>
      </w:r>
      <w:proofErr w:type="spellEnd"/>
      <w:r w:rsidRPr="00985D8A">
        <w:rPr>
          <w:rFonts w:ascii="Times New Roman" w:hAnsi="Times New Roman" w:cs="Times New Roman"/>
          <w:sz w:val="24"/>
          <w:szCs w:val="24"/>
        </w:rPr>
        <w:t xml:space="preserve"> Anak </w:t>
      </w:r>
      <w:proofErr w:type="spellStart"/>
      <w:r w:rsidRPr="00985D8A">
        <w:rPr>
          <w:rFonts w:ascii="Times New Roman" w:hAnsi="Times New Roman" w:cs="Times New Roman"/>
          <w:sz w:val="24"/>
          <w:szCs w:val="24"/>
        </w:rPr>
        <w:t>mendefinisikan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anak</w:t>
      </w:r>
      <w:proofErr w:type="spellEnd"/>
      <w:r w:rsidRPr="00985D8A">
        <w:rPr>
          <w:rFonts w:ascii="Times New Roman" w:hAnsi="Times New Roman" w:cs="Times New Roman"/>
          <w:sz w:val="24"/>
          <w:szCs w:val="24"/>
        </w:rPr>
        <w:t xml:space="preserve"> yang </w:t>
      </w:r>
      <w:proofErr w:type="spellStart"/>
      <w:r w:rsidRPr="00985D8A">
        <w:rPr>
          <w:rFonts w:ascii="Times New Roman" w:hAnsi="Times New Roman" w:cs="Times New Roman"/>
          <w:sz w:val="24"/>
          <w:szCs w:val="24"/>
        </w:rPr>
        <w:t>berkonflik</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dengan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hukum</w:t>
      </w:r>
      <w:proofErr w:type="spellEnd"/>
      <w:r w:rsidRPr="00985D8A">
        <w:rPr>
          <w:rFonts w:ascii="Times New Roman" w:hAnsi="Times New Roman" w:cs="Times New Roman"/>
          <w:sz w:val="24"/>
          <w:szCs w:val="24"/>
        </w:rPr>
        <w:t xml:space="preserve">, yang </w:t>
      </w:r>
      <w:proofErr w:type="spellStart"/>
      <w:r w:rsidRPr="00985D8A">
        <w:rPr>
          <w:rFonts w:ascii="Times New Roman" w:hAnsi="Times New Roman" w:cs="Times New Roman"/>
          <w:sz w:val="24"/>
          <w:szCs w:val="24"/>
        </w:rPr>
        <w:t>selanjutnya</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disebut</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anak</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adalah</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anak</w:t>
      </w:r>
      <w:proofErr w:type="spellEnd"/>
      <w:r w:rsidRPr="00985D8A">
        <w:rPr>
          <w:rFonts w:ascii="Times New Roman" w:hAnsi="Times New Roman" w:cs="Times New Roman"/>
          <w:sz w:val="24"/>
          <w:szCs w:val="24"/>
        </w:rPr>
        <w:t xml:space="preserve"> yang </w:t>
      </w:r>
      <w:proofErr w:type="spellStart"/>
      <w:r w:rsidRPr="00985D8A">
        <w:rPr>
          <w:rFonts w:ascii="Times New Roman" w:hAnsi="Times New Roman" w:cs="Times New Roman"/>
          <w:sz w:val="24"/>
          <w:szCs w:val="24"/>
        </w:rPr>
        <w:t>telah</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lastRenderedPageBreak/>
        <w:t>berumur</w:t>
      </w:r>
      <w:proofErr w:type="spellEnd"/>
      <w:r w:rsidRPr="00985D8A">
        <w:rPr>
          <w:rFonts w:ascii="Times New Roman" w:hAnsi="Times New Roman" w:cs="Times New Roman"/>
          <w:sz w:val="24"/>
          <w:szCs w:val="24"/>
        </w:rPr>
        <w:t xml:space="preserve"> 12 (dua </w:t>
      </w:r>
      <w:proofErr w:type="spellStart"/>
      <w:r w:rsidRPr="00985D8A">
        <w:rPr>
          <w:rFonts w:ascii="Times New Roman" w:hAnsi="Times New Roman" w:cs="Times New Roman"/>
          <w:sz w:val="24"/>
          <w:szCs w:val="24"/>
        </w:rPr>
        <w:t>belas</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tahun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tetapi</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belum</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berumur</w:t>
      </w:r>
      <w:proofErr w:type="spellEnd"/>
      <w:r w:rsidRPr="00985D8A">
        <w:rPr>
          <w:rFonts w:ascii="Times New Roman" w:hAnsi="Times New Roman" w:cs="Times New Roman"/>
          <w:sz w:val="24"/>
          <w:szCs w:val="24"/>
        </w:rPr>
        <w:t xml:space="preserve"> 18 (</w:t>
      </w:r>
      <w:proofErr w:type="spellStart"/>
      <w:r w:rsidRPr="00985D8A">
        <w:rPr>
          <w:rFonts w:ascii="Times New Roman" w:hAnsi="Times New Roman" w:cs="Times New Roman"/>
          <w:sz w:val="24"/>
          <w:szCs w:val="24"/>
        </w:rPr>
        <w:t>delapan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belas</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tahun</w:t>
      </w:r>
      <w:proofErr w:type="spellEnd"/>
      <w:r w:rsidRPr="00985D8A">
        <w:rPr>
          <w:rFonts w:ascii="Times New Roman" w:hAnsi="Times New Roman" w:cs="Times New Roman"/>
          <w:sz w:val="24"/>
          <w:szCs w:val="24"/>
        </w:rPr>
        <w:t xml:space="preserve"> yang </w:t>
      </w:r>
      <w:proofErr w:type="spellStart"/>
      <w:r w:rsidRPr="00985D8A">
        <w:rPr>
          <w:rFonts w:ascii="Times New Roman" w:hAnsi="Times New Roman" w:cs="Times New Roman"/>
          <w:sz w:val="24"/>
          <w:szCs w:val="24"/>
        </w:rPr>
        <w:t>diduga</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melakukan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tindak</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pidana</w:t>
      </w:r>
      <w:proofErr w:type="spellEnd"/>
      <w:r w:rsidRPr="00985D8A">
        <w:rPr>
          <w:rFonts w:ascii="Times New Roman" w:hAnsi="Times New Roman" w:cs="Times New Roman"/>
          <w:sz w:val="24"/>
          <w:szCs w:val="24"/>
        </w:rPr>
        <w:t xml:space="preserve">. Anak di </w:t>
      </w:r>
      <w:proofErr w:type="spellStart"/>
      <w:r w:rsidRPr="00985D8A">
        <w:rPr>
          <w:rFonts w:ascii="Times New Roman" w:hAnsi="Times New Roman" w:cs="Times New Roman"/>
          <w:sz w:val="24"/>
          <w:szCs w:val="24"/>
        </w:rPr>
        <w:t>bawah</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umur</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akan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dianggap</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bertanggung</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jawab</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atas</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tindak</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pidana</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dengan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ancaman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hukuman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maksimal</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setengah</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dari</w:t>
      </w:r>
      <w:proofErr w:type="spellEnd"/>
      <w:r w:rsidRPr="00985D8A">
        <w:rPr>
          <w:rFonts w:ascii="Times New Roman" w:hAnsi="Times New Roman" w:cs="Times New Roman"/>
          <w:sz w:val="24"/>
          <w:szCs w:val="24"/>
        </w:rPr>
        <w:t xml:space="preserve"> masa </w:t>
      </w:r>
      <w:proofErr w:type="spellStart"/>
      <w:r w:rsidRPr="00985D8A">
        <w:rPr>
          <w:rFonts w:ascii="Times New Roman" w:hAnsi="Times New Roman" w:cs="Times New Roman"/>
          <w:sz w:val="24"/>
          <w:szCs w:val="24"/>
        </w:rPr>
        <w:t>hukuman</w:t>
      </w:r>
      <w:proofErr w:type="spellEnd"/>
      <w:r w:rsidRPr="00985D8A">
        <w:rPr>
          <w:rFonts w:ascii="Times New Roman" w:hAnsi="Times New Roman" w:cs="Times New Roman"/>
          <w:sz w:val="24"/>
          <w:szCs w:val="24"/>
        </w:rPr>
        <w:t xml:space="preserve"> orang </w:t>
      </w:r>
      <w:proofErr w:type="spellStart"/>
      <w:r w:rsidRPr="00985D8A">
        <w:rPr>
          <w:rFonts w:ascii="Times New Roman" w:hAnsi="Times New Roman" w:cs="Times New Roman"/>
          <w:sz w:val="24"/>
          <w:szCs w:val="24"/>
        </w:rPr>
        <w:t>dewasa</w:t>
      </w:r>
      <w:proofErr w:type="spellEnd"/>
      <w:r w:rsidRPr="00985D8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Pidana</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penjara</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merupakan</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i/>
          <w:iCs/>
          <w:sz w:val="24"/>
          <w:szCs w:val="24"/>
        </w:rPr>
        <w:t>ultimum</w:t>
      </w:r>
      <w:proofErr w:type="spellEnd"/>
      <w:r w:rsidRPr="00F00377">
        <w:rPr>
          <w:rFonts w:ascii="Times New Roman" w:hAnsi="Times New Roman" w:cs="Times New Roman"/>
          <w:i/>
          <w:iCs/>
          <w:sz w:val="24"/>
          <w:szCs w:val="24"/>
        </w:rPr>
        <w:t xml:space="preserve"> </w:t>
      </w:r>
      <w:proofErr w:type="spellStart"/>
      <w:r w:rsidRPr="00F00377">
        <w:rPr>
          <w:rFonts w:ascii="Times New Roman" w:hAnsi="Times New Roman" w:cs="Times New Roman"/>
          <w:i/>
          <w:iCs/>
          <w:sz w:val="24"/>
          <w:szCs w:val="24"/>
        </w:rPr>
        <w:t>remedium</w:t>
      </w:r>
      <w:proofErr w:type="spellEnd"/>
      <w:r w:rsidRPr="00F00377">
        <w:rPr>
          <w:rFonts w:ascii="Times New Roman" w:hAnsi="Times New Roman" w:cs="Times New Roman"/>
          <w:sz w:val="24"/>
          <w:szCs w:val="24"/>
        </w:rPr>
        <w:t xml:space="preserve"> yang </w:t>
      </w:r>
      <w:proofErr w:type="spellStart"/>
      <w:r w:rsidRPr="00F00377">
        <w:rPr>
          <w:rFonts w:ascii="Times New Roman" w:hAnsi="Times New Roman" w:cs="Times New Roman"/>
          <w:sz w:val="24"/>
          <w:szCs w:val="24"/>
        </w:rPr>
        <w:t>diterapkan</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sebagai</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suatu</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usaha</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untuk</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memulihkan</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situasi</w:t>
      </w:r>
      <w:proofErr w:type="spellEnd"/>
      <w:r w:rsidRPr="00F00377">
        <w:rPr>
          <w:rFonts w:ascii="Times New Roman" w:hAnsi="Times New Roman" w:cs="Times New Roman"/>
          <w:sz w:val="24"/>
          <w:szCs w:val="24"/>
        </w:rPr>
        <w:t xml:space="preserve"> yang </w:t>
      </w:r>
      <w:proofErr w:type="spellStart"/>
      <w:r w:rsidRPr="00F00377">
        <w:rPr>
          <w:rFonts w:ascii="Times New Roman" w:hAnsi="Times New Roman" w:cs="Times New Roman"/>
          <w:sz w:val="24"/>
          <w:szCs w:val="24"/>
        </w:rPr>
        <w:t>tidak</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wajar</w:t>
      </w:r>
      <w:proofErr w:type="spellEnd"/>
      <w:r w:rsidRPr="00F00377">
        <w:rPr>
          <w:rFonts w:ascii="Times New Roman" w:hAnsi="Times New Roman" w:cs="Times New Roman"/>
          <w:sz w:val="24"/>
          <w:szCs w:val="24"/>
        </w:rPr>
        <w:t xml:space="preserve"> pada </w:t>
      </w:r>
      <w:proofErr w:type="spellStart"/>
      <w:r w:rsidRPr="00F00377">
        <w:rPr>
          <w:rFonts w:ascii="Times New Roman" w:hAnsi="Times New Roman" w:cs="Times New Roman"/>
          <w:sz w:val="24"/>
          <w:szCs w:val="24"/>
        </w:rPr>
        <w:t>masyarakat</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i/>
          <w:iCs/>
          <w:sz w:val="24"/>
          <w:szCs w:val="24"/>
        </w:rPr>
        <w:t>ultimum</w:t>
      </w:r>
      <w:proofErr w:type="spellEnd"/>
      <w:r w:rsidRPr="00F00377">
        <w:rPr>
          <w:rFonts w:ascii="Times New Roman" w:hAnsi="Times New Roman" w:cs="Times New Roman"/>
          <w:i/>
          <w:iCs/>
          <w:sz w:val="24"/>
          <w:szCs w:val="24"/>
        </w:rPr>
        <w:t xml:space="preserve"> </w:t>
      </w:r>
      <w:proofErr w:type="spellStart"/>
      <w:r w:rsidRPr="00F00377">
        <w:rPr>
          <w:rFonts w:ascii="Times New Roman" w:hAnsi="Times New Roman" w:cs="Times New Roman"/>
          <w:i/>
          <w:iCs/>
          <w:sz w:val="24"/>
          <w:szCs w:val="24"/>
        </w:rPr>
        <w:t>remedium</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bukan</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suatu</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alat</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untuk</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mengembalikan</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ketidakadilan</w:t>
      </w:r>
      <w:proofErr w:type="spellEnd"/>
      <w:r w:rsidRPr="00F00377">
        <w:rPr>
          <w:rFonts w:ascii="Times New Roman" w:hAnsi="Times New Roman" w:cs="Times New Roman"/>
          <w:sz w:val="24"/>
          <w:szCs w:val="24"/>
        </w:rPr>
        <w:t xml:space="preserve"> yang </w:t>
      </w:r>
      <w:proofErr w:type="spellStart"/>
      <w:r w:rsidRPr="00F00377">
        <w:rPr>
          <w:rFonts w:ascii="Times New Roman" w:hAnsi="Times New Roman" w:cs="Times New Roman"/>
          <w:sz w:val="24"/>
          <w:szCs w:val="24"/>
        </w:rPr>
        <w:t>bisa</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menuju</w:t>
      </w:r>
      <w:proofErr w:type="spellEnd"/>
      <w:r w:rsidRPr="00F00377">
        <w:rPr>
          <w:rFonts w:ascii="Times New Roman" w:hAnsi="Times New Roman" w:cs="Times New Roman"/>
          <w:sz w:val="24"/>
          <w:szCs w:val="24"/>
        </w:rPr>
        <w:t xml:space="preserve"> pada </w:t>
      </w:r>
      <w:proofErr w:type="spellStart"/>
      <w:r w:rsidRPr="00F00377">
        <w:rPr>
          <w:rFonts w:ascii="Times New Roman" w:hAnsi="Times New Roman" w:cs="Times New Roman"/>
          <w:sz w:val="24"/>
          <w:szCs w:val="24"/>
        </w:rPr>
        <w:t>perbuatan</w:t>
      </w:r>
      <w:proofErr w:type="spellEnd"/>
      <w:r w:rsidRPr="00F00377">
        <w:rPr>
          <w:rFonts w:ascii="Times New Roman" w:hAnsi="Times New Roman" w:cs="Times New Roman"/>
          <w:sz w:val="24"/>
          <w:szCs w:val="24"/>
        </w:rPr>
        <w:t xml:space="preserve"> main hakim </w:t>
      </w:r>
      <w:proofErr w:type="spellStart"/>
      <w:r w:rsidRPr="00F00377">
        <w:rPr>
          <w:rFonts w:ascii="Times New Roman" w:hAnsi="Times New Roman" w:cs="Times New Roman"/>
          <w:sz w:val="24"/>
          <w:szCs w:val="24"/>
        </w:rPr>
        <w:t>sendiri</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apabila</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tidak</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dilaksanakan</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sesuatu</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terhadap</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ketidakadilan</w:t>
      </w:r>
      <w:proofErr w:type="spellEnd"/>
      <w:r w:rsidRPr="00F00377">
        <w:rPr>
          <w:rFonts w:ascii="Times New Roman" w:hAnsi="Times New Roman" w:cs="Times New Roman"/>
          <w:sz w:val="24"/>
          <w:szCs w:val="24"/>
        </w:rPr>
        <w:t xml:space="preserve"> </w:t>
      </w:r>
      <w:proofErr w:type="spellStart"/>
      <w:r w:rsidRPr="00F00377">
        <w:rPr>
          <w:rFonts w:ascii="Times New Roman" w:hAnsi="Times New Roman" w:cs="Times New Roman"/>
          <w:sz w:val="24"/>
          <w:szCs w:val="24"/>
        </w:rPr>
        <w:t>tersebut</w:t>
      </w:r>
      <w:proofErr w:type="spellEnd"/>
      <w:r w:rsidRPr="00F00377">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14:paraId="48919B79" w14:textId="77777777" w:rsidR="003F26C9" w:rsidRDefault="003F26C9" w:rsidP="003F26C9">
      <w:pPr>
        <w:pStyle w:val="ListParagraph"/>
        <w:spacing w:line="480" w:lineRule="auto"/>
        <w:ind w:firstLine="414"/>
        <w:jc w:val="both"/>
        <w:rPr>
          <w:rFonts w:ascii="Times New Roman" w:hAnsi="Times New Roman" w:cs="Times New Roman"/>
          <w:sz w:val="24"/>
          <w:szCs w:val="24"/>
        </w:rPr>
      </w:pPr>
      <w:r w:rsidRPr="00985D8A">
        <w:rPr>
          <w:rFonts w:ascii="Times New Roman" w:hAnsi="Times New Roman" w:cs="Times New Roman"/>
          <w:sz w:val="24"/>
          <w:szCs w:val="24"/>
        </w:rPr>
        <w:t xml:space="preserve">Tujuan </w:t>
      </w:r>
      <w:proofErr w:type="spellStart"/>
      <w:r w:rsidRPr="00985D8A">
        <w:rPr>
          <w:rFonts w:ascii="Times New Roman" w:hAnsi="Times New Roman" w:cs="Times New Roman"/>
          <w:sz w:val="24"/>
          <w:szCs w:val="24"/>
        </w:rPr>
        <w:t>dari</w:t>
      </w:r>
      <w:proofErr w:type="spellEnd"/>
      <w:r w:rsidRPr="00985D8A">
        <w:rPr>
          <w:rFonts w:ascii="Times New Roman" w:hAnsi="Times New Roman" w:cs="Times New Roman"/>
          <w:sz w:val="24"/>
          <w:szCs w:val="24"/>
        </w:rPr>
        <w:t xml:space="preserve"> UU No. 11</w:t>
      </w:r>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985D8A">
        <w:rPr>
          <w:rFonts w:ascii="Times New Roman" w:hAnsi="Times New Roman" w:cs="Times New Roman"/>
          <w:sz w:val="24"/>
          <w:szCs w:val="24"/>
        </w:rPr>
        <w:t xml:space="preserve">2012 </w:t>
      </w:r>
      <w:proofErr w:type="spellStart"/>
      <w:r w:rsidRPr="00985D8A">
        <w:rPr>
          <w:rFonts w:ascii="Times New Roman" w:hAnsi="Times New Roman" w:cs="Times New Roman"/>
          <w:sz w:val="24"/>
          <w:szCs w:val="24"/>
        </w:rPr>
        <w:t>tentang</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Sistem</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Peradilan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Pidana</w:t>
      </w:r>
      <w:proofErr w:type="spellEnd"/>
      <w:r w:rsidRPr="00985D8A">
        <w:rPr>
          <w:rFonts w:ascii="Times New Roman" w:hAnsi="Times New Roman" w:cs="Times New Roman"/>
          <w:sz w:val="24"/>
          <w:szCs w:val="24"/>
        </w:rPr>
        <w:t xml:space="preserve"> Anak </w:t>
      </w:r>
      <w:proofErr w:type="spellStart"/>
      <w:r w:rsidRPr="00985D8A">
        <w:rPr>
          <w:rFonts w:ascii="Times New Roman" w:hAnsi="Times New Roman" w:cs="Times New Roman"/>
          <w:sz w:val="24"/>
          <w:szCs w:val="24"/>
        </w:rPr>
        <w:t>adalah</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untuk</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memastikan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dukungan</w:t>
      </w:r>
      <w:proofErr w:type="spellEnd"/>
      <w:r w:rsidRPr="00985D8A">
        <w:rPr>
          <w:rFonts w:ascii="Times New Roman" w:hAnsi="Times New Roman" w:cs="Times New Roman"/>
          <w:sz w:val="24"/>
          <w:szCs w:val="24"/>
        </w:rPr>
        <w:t xml:space="preserve"> yang optimal </w:t>
      </w:r>
      <w:proofErr w:type="spellStart"/>
      <w:r w:rsidRPr="00985D8A">
        <w:rPr>
          <w:rFonts w:ascii="Times New Roman" w:hAnsi="Times New Roman" w:cs="Times New Roman"/>
          <w:sz w:val="24"/>
          <w:szCs w:val="24"/>
        </w:rPr>
        <w:t>bagi</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anak</w:t>
      </w:r>
      <w:proofErr w:type="spellEnd"/>
      <w:r w:rsidRPr="00985D8A">
        <w:rPr>
          <w:rFonts w:ascii="Times New Roman" w:hAnsi="Times New Roman" w:cs="Times New Roman"/>
          <w:sz w:val="24"/>
          <w:szCs w:val="24"/>
        </w:rPr>
        <w:t xml:space="preserve"> di </w:t>
      </w:r>
      <w:proofErr w:type="spellStart"/>
      <w:r w:rsidRPr="00985D8A">
        <w:rPr>
          <w:rFonts w:ascii="Times New Roman" w:hAnsi="Times New Roman" w:cs="Times New Roman"/>
          <w:sz w:val="24"/>
          <w:szCs w:val="24"/>
        </w:rPr>
        <w:t>bawah</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umur</w:t>
      </w:r>
      <w:proofErr w:type="spellEnd"/>
      <w:r w:rsidRPr="00985D8A">
        <w:rPr>
          <w:rFonts w:ascii="Times New Roman" w:hAnsi="Times New Roman" w:cs="Times New Roman"/>
          <w:sz w:val="24"/>
          <w:szCs w:val="24"/>
        </w:rPr>
        <w:t xml:space="preserve"> yang </w:t>
      </w:r>
      <w:proofErr w:type="spellStart"/>
      <w:r w:rsidRPr="00985D8A">
        <w:rPr>
          <w:rFonts w:ascii="Times New Roman" w:hAnsi="Times New Roman" w:cs="Times New Roman"/>
          <w:sz w:val="24"/>
          <w:szCs w:val="24"/>
        </w:rPr>
        <w:t>berhadapan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dengan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hukum</w:t>
      </w:r>
      <w:proofErr w:type="spellEnd"/>
      <w:r w:rsidRPr="00985D8A">
        <w:rPr>
          <w:rFonts w:ascii="Times New Roman" w:hAnsi="Times New Roman" w:cs="Times New Roman"/>
          <w:sz w:val="24"/>
          <w:szCs w:val="24"/>
        </w:rPr>
        <w:t xml:space="preserve">, yang </w:t>
      </w:r>
      <w:proofErr w:type="spellStart"/>
      <w:r w:rsidRPr="00985D8A">
        <w:rPr>
          <w:rFonts w:ascii="Times New Roman" w:hAnsi="Times New Roman" w:cs="Times New Roman"/>
          <w:sz w:val="24"/>
          <w:szCs w:val="24"/>
        </w:rPr>
        <w:t>mencakup</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fase</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investigasi</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hingga</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fase</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pembinaan</w:t>
      </w:r>
      <w:proofErr w:type="spellEnd"/>
      <w:r w:rsidRPr="00985D8A">
        <w:rPr>
          <w:rFonts w:ascii="Times New Roman" w:hAnsi="Times New Roman" w:cs="Times New Roman"/>
          <w:sz w:val="24"/>
          <w:szCs w:val="24"/>
        </w:rPr>
        <w:t xml:space="preserve"> dan </w:t>
      </w:r>
      <w:proofErr w:type="spellStart"/>
      <w:r w:rsidRPr="00985D8A">
        <w:rPr>
          <w:rFonts w:ascii="Times New Roman" w:hAnsi="Times New Roman" w:cs="Times New Roman"/>
          <w:sz w:val="24"/>
          <w:szCs w:val="24"/>
        </w:rPr>
        <w:t>pendampingan</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setelah</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selesai</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menjalani</w:t>
      </w:r>
      <w:proofErr w:type="spellEnd"/>
      <w:r w:rsidRPr="00985D8A">
        <w:rPr>
          <w:rFonts w:ascii="Times New Roman" w:hAnsi="Times New Roman" w:cs="Times New Roman"/>
          <w:sz w:val="24"/>
          <w:szCs w:val="24"/>
        </w:rPr>
        <w:t xml:space="preserve"> masa </w:t>
      </w:r>
      <w:proofErr w:type="spellStart"/>
      <w:r w:rsidRPr="00985D8A">
        <w:rPr>
          <w:rFonts w:ascii="Times New Roman" w:hAnsi="Times New Roman" w:cs="Times New Roman"/>
          <w:sz w:val="24"/>
          <w:szCs w:val="24"/>
        </w:rPr>
        <w:t>hukuman</w:t>
      </w:r>
      <w:proofErr w:type="spellEnd"/>
      <w:r w:rsidRPr="00985D8A">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7"/>
      </w:r>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Sanksi</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pidana</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harus</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bersifat</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mendidik</w:t>
      </w:r>
      <w:proofErr w:type="spellEnd"/>
      <w:r w:rsidRPr="00985D8A">
        <w:rPr>
          <w:rFonts w:ascii="Times New Roman" w:hAnsi="Times New Roman" w:cs="Times New Roman"/>
          <w:sz w:val="24"/>
          <w:szCs w:val="24"/>
        </w:rPr>
        <w:t xml:space="preserve"> dan </w:t>
      </w:r>
      <w:proofErr w:type="spellStart"/>
      <w:r w:rsidRPr="00985D8A">
        <w:rPr>
          <w:rFonts w:ascii="Times New Roman" w:hAnsi="Times New Roman" w:cs="Times New Roman"/>
          <w:sz w:val="24"/>
          <w:szCs w:val="24"/>
        </w:rPr>
        <w:t>membina</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ke</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arah</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kehidupan</w:t>
      </w:r>
      <w:proofErr w:type="spellEnd"/>
      <w:r w:rsidRPr="00985D8A">
        <w:rPr>
          <w:rFonts w:ascii="Times New Roman" w:hAnsi="Times New Roman" w:cs="Times New Roman"/>
          <w:sz w:val="24"/>
          <w:szCs w:val="24"/>
        </w:rPr>
        <w:t xml:space="preserve"> yang </w:t>
      </w:r>
      <w:proofErr w:type="spellStart"/>
      <w:r w:rsidRPr="00985D8A">
        <w:rPr>
          <w:rFonts w:ascii="Times New Roman" w:hAnsi="Times New Roman" w:cs="Times New Roman"/>
          <w:sz w:val="24"/>
          <w:szCs w:val="24"/>
        </w:rPr>
        <w:t>lebih</w:t>
      </w:r>
      <w:proofErr w:type="spellEnd"/>
      <w:r w:rsidRPr="00985D8A">
        <w:rPr>
          <w:rFonts w:ascii="Times New Roman" w:hAnsi="Times New Roman" w:cs="Times New Roman"/>
          <w:sz w:val="24"/>
          <w:szCs w:val="24"/>
        </w:rPr>
        <w:t xml:space="preserve"> </w:t>
      </w:r>
      <w:proofErr w:type="spellStart"/>
      <w:r w:rsidRPr="00985D8A">
        <w:rPr>
          <w:rFonts w:ascii="Times New Roman" w:hAnsi="Times New Roman" w:cs="Times New Roman"/>
          <w:sz w:val="24"/>
          <w:szCs w:val="24"/>
        </w:rPr>
        <w:t>baik</w:t>
      </w:r>
      <w:proofErr w:type="spellEnd"/>
      <w:r w:rsidRPr="00985D8A">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8E7F17">
        <w:rPr>
          <w:rFonts w:ascii="Times New Roman" w:hAnsi="Times New Roman" w:cs="Times New Roman"/>
          <w:i/>
          <w:iCs/>
          <w:sz w:val="24"/>
          <w:szCs w:val="24"/>
        </w:rPr>
        <w:t>Convention Of The Right Of The Child</w:t>
      </w:r>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Konvensi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Hak-Hak Anak)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diratifikasi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Pengesahan</w:t>
      </w:r>
      <w:proofErr w:type="spellEnd"/>
      <w:r>
        <w:rPr>
          <w:rFonts w:ascii="Times New Roman" w:hAnsi="Times New Roman" w:cs="Times New Roman"/>
          <w:sz w:val="24"/>
          <w:szCs w:val="24"/>
        </w:rPr>
        <w:t xml:space="preserve"> </w:t>
      </w:r>
      <w:r w:rsidRPr="008E7F17">
        <w:rPr>
          <w:rFonts w:ascii="Times New Roman" w:hAnsi="Times New Roman" w:cs="Times New Roman"/>
          <w:i/>
          <w:iCs/>
          <w:sz w:val="24"/>
          <w:szCs w:val="24"/>
        </w:rPr>
        <w:t>Convention Of The Right Of The Child</w:t>
      </w:r>
      <w:r>
        <w:rPr>
          <w:rFonts w:ascii="Times New Roman" w:hAnsi="Times New Roman" w:cs="Times New Roman"/>
          <w:sz w:val="24"/>
          <w:szCs w:val="24"/>
        </w:rPr>
        <w:t xml:space="preserve"> (</w:t>
      </w:r>
      <w:proofErr w:type="spellStart"/>
      <w:r>
        <w:rPr>
          <w:rFonts w:ascii="Times New Roman" w:hAnsi="Times New Roman" w:cs="Times New Roman"/>
          <w:sz w:val="24"/>
          <w:szCs w:val="24"/>
        </w:rPr>
        <w:t>Konvensi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Hak-Hak Anak. </w:t>
      </w:r>
      <w:proofErr w:type="spellStart"/>
      <w:r>
        <w:rPr>
          <w:rFonts w:ascii="Times New Roman" w:hAnsi="Times New Roman" w:cs="Times New Roman"/>
          <w:sz w:val="24"/>
          <w:szCs w:val="24"/>
        </w:rPr>
        <w:t>Konvensi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r w:rsidRPr="008E7F17">
        <w:rPr>
          <w:rFonts w:ascii="Times New Roman" w:hAnsi="Times New Roman" w:cs="Times New Roman"/>
          <w:i/>
          <w:iCs/>
          <w:sz w:val="24"/>
          <w:szCs w:val="24"/>
        </w:rPr>
        <w:t>best interest for children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Proses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masa yang paling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berhadapan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distigmatisasi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w:t>
      </w:r>
    </w:p>
    <w:p w14:paraId="15063FB6" w14:textId="77777777" w:rsidR="003F26C9" w:rsidRPr="00CD5FB7" w:rsidRDefault="003F26C9" w:rsidP="003F26C9">
      <w:pPr>
        <w:pStyle w:val="ListParagraph"/>
        <w:spacing w:line="480" w:lineRule="auto"/>
        <w:ind w:firstLine="414"/>
        <w:jc w:val="both"/>
        <w:rPr>
          <w:rFonts w:ascii="Times New Roman" w:hAnsi="Times New Roman" w:cs="Times New Roman"/>
          <w:i/>
          <w:iCs/>
          <w:sz w:val="24"/>
          <w:szCs w:val="24"/>
        </w:rPr>
      </w:pPr>
      <w:r w:rsidRPr="00985D8A">
        <w:rPr>
          <w:rFonts w:ascii="Times New Roman" w:hAnsi="Times New Roman" w:cs="Times New Roman"/>
          <w:sz w:val="24"/>
          <w:szCs w:val="24"/>
          <w:lang w:val="fi-FI"/>
        </w:rPr>
        <w:t xml:space="preserve">Peradilan anak merupakan peradilan yang secara khusus menangani perkara anak. Dalam menangani perkara tindak pidana yang dilakukan anak, hakim harus mempertimbangkan laporan hasil penelitian kemasyarakatan yang dihimpun oleh Pembimbing Kemasyarakatan. </w:t>
      </w:r>
      <w:r>
        <w:rPr>
          <w:rFonts w:ascii="Times New Roman" w:hAnsi="Times New Roman" w:cs="Times New Roman"/>
          <w:sz w:val="24"/>
          <w:szCs w:val="24"/>
        </w:rPr>
        <w:t xml:space="preserve">Adanya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terwujudnya</w:t>
      </w:r>
      <w:proofErr w:type="spellEnd"/>
      <w:r>
        <w:rPr>
          <w:rFonts w:ascii="Times New Roman" w:hAnsi="Times New Roman" w:cs="Times New Roman"/>
          <w:sz w:val="24"/>
          <w:szCs w:val="24"/>
        </w:rPr>
        <w:t xml:space="preserve"> </w:t>
      </w:r>
      <w:r w:rsidRPr="00CD5FB7">
        <w:rPr>
          <w:rFonts w:ascii="Times New Roman" w:hAnsi="Times New Roman" w:cs="Times New Roman"/>
          <w:i/>
          <w:iCs/>
          <w:sz w:val="24"/>
          <w:szCs w:val="24"/>
        </w:rPr>
        <w:t>the best interest of the children.</w:t>
      </w:r>
    </w:p>
    <w:p w14:paraId="2BC6D8EC" w14:textId="77777777" w:rsidR="003F26C9" w:rsidRDefault="003F26C9" w:rsidP="003F26C9">
      <w:pPr>
        <w:pStyle w:val="ListParagraph"/>
        <w:spacing w:line="48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Kota Tegal </w:t>
      </w:r>
      <w:proofErr w:type="spellStart"/>
      <w:r>
        <w:rPr>
          <w:rFonts w:ascii="Times New Roman" w:hAnsi="Times New Roman" w:cs="Times New Roman"/>
          <w:sz w:val="24"/>
          <w:szCs w:val="24"/>
        </w:rPr>
        <w:t>tepatnya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Negeri Tegal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1/</w:t>
      </w:r>
      <w:proofErr w:type="spellStart"/>
      <w:r>
        <w:rPr>
          <w:rFonts w:ascii="Times New Roman" w:hAnsi="Times New Roman" w:cs="Times New Roman"/>
          <w:sz w:val="24"/>
          <w:szCs w:val="24"/>
        </w:rPr>
        <w:t>Pid.Sus</w:t>
      </w:r>
      <w:proofErr w:type="spellEnd"/>
      <w:r>
        <w:rPr>
          <w:rFonts w:ascii="Times New Roman" w:hAnsi="Times New Roman" w:cs="Times New Roman"/>
          <w:sz w:val="24"/>
          <w:szCs w:val="24"/>
        </w:rPr>
        <w:t xml:space="preserve">-Anak/2023/PN </w:t>
      </w:r>
      <w:proofErr w:type="spellStart"/>
      <w:r>
        <w:rPr>
          <w:rFonts w:ascii="Times New Roman" w:hAnsi="Times New Roman" w:cs="Times New Roman"/>
          <w:sz w:val="24"/>
          <w:szCs w:val="24"/>
        </w:rPr>
        <w:t>Tgl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tujuh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korban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lama.</w:t>
      </w:r>
    </w:p>
    <w:p w14:paraId="067CAB3B" w14:textId="77777777" w:rsidR="003F26C9" w:rsidRDefault="003F26C9" w:rsidP="003F26C9">
      <w:pPr>
        <w:pStyle w:val="ListParagraph"/>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(Analisa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1/</w:t>
      </w:r>
      <w:proofErr w:type="spellStart"/>
      <w:r>
        <w:rPr>
          <w:rFonts w:ascii="Times New Roman" w:hAnsi="Times New Roman" w:cs="Times New Roman"/>
          <w:sz w:val="24"/>
          <w:szCs w:val="24"/>
        </w:rPr>
        <w:t>Pid.Sus</w:t>
      </w:r>
      <w:proofErr w:type="spellEnd"/>
      <w:r>
        <w:rPr>
          <w:rFonts w:ascii="Times New Roman" w:hAnsi="Times New Roman" w:cs="Times New Roman"/>
          <w:sz w:val="24"/>
          <w:szCs w:val="24"/>
        </w:rPr>
        <w:t xml:space="preserve">-Anak/2023/PN </w:t>
      </w:r>
      <w:proofErr w:type="spellStart"/>
      <w:r>
        <w:rPr>
          <w:rFonts w:ascii="Times New Roman" w:hAnsi="Times New Roman" w:cs="Times New Roman"/>
          <w:sz w:val="24"/>
          <w:szCs w:val="24"/>
        </w:rPr>
        <w:t>Tgl</w:t>
      </w:r>
      <w:proofErr w:type="spellEnd"/>
      <w:r>
        <w:rPr>
          <w:rFonts w:ascii="Times New Roman" w:hAnsi="Times New Roman" w:cs="Times New Roman"/>
          <w:sz w:val="24"/>
          <w:szCs w:val="24"/>
        </w:rPr>
        <w:t>)”.</w:t>
      </w:r>
    </w:p>
    <w:p w14:paraId="77C1B392" w14:textId="77777777" w:rsidR="003F26C9" w:rsidRDefault="003F26C9" w:rsidP="003F26C9">
      <w:pPr>
        <w:pStyle w:val="ListParagraph"/>
        <w:numPr>
          <w:ilvl w:val="0"/>
          <w:numId w:val="12"/>
        </w:numPr>
        <w:spacing w:line="480" w:lineRule="auto"/>
        <w:jc w:val="both"/>
        <w:rPr>
          <w:rFonts w:ascii="Times New Roman" w:hAnsi="Times New Roman" w:cs="Times New Roman"/>
          <w:b/>
          <w:bCs/>
          <w:sz w:val="24"/>
          <w:szCs w:val="24"/>
        </w:rPr>
      </w:pPr>
      <w:proofErr w:type="spellStart"/>
      <w:r w:rsidRPr="00CD5FB7">
        <w:rPr>
          <w:rFonts w:ascii="Times New Roman" w:hAnsi="Times New Roman" w:cs="Times New Roman"/>
          <w:b/>
          <w:bCs/>
          <w:sz w:val="24"/>
          <w:szCs w:val="24"/>
        </w:rPr>
        <w:t>Rumusan</w:t>
      </w:r>
      <w:proofErr w:type="spellEnd"/>
      <w:r w:rsidRPr="00CD5FB7">
        <w:rPr>
          <w:rFonts w:ascii="Times New Roman" w:hAnsi="Times New Roman" w:cs="Times New Roman"/>
          <w:b/>
          <w:bCs/>
          <w:sz w:val="24"/>
          <w:szCs w:val="24"/>
        </w:rPr>
        <w:t xml:space="preserve"> </w:t>
      </w:r>
      <w:proofErr w:type="spellStart"/>
      <w:r w:rsidRPr="00CD5FB7">
        <w:rPr>
          <w:rFonts w:ascii="Times New Roman" w:hAnsi="Times New Roman" w:cs="Times New Roman"/>
          <w:b/>
          <w:bCs/>
          <w:sz w:val="24"/>
          <w:szCs w:val="24"/>
        </w:rPr>
        <w:t>Masalah</w:t>
      </w:r>
      <w:proofErr w:type="spellEnd"/>
    </w:p>
    <w:p w14:paraId="5D12F0A2" w14:textId="77777777" w:rsidR="003F26C9" w:rsidRPr="00CD5FB7" w:rsidRDefault="003F26C9" w:rsidP="003F26C9">
      <w:pPr>
        <w:pStyle w:val="ListParagraph"/>
        <w:tabs>
          <w:tab w:val="left" w:pos="1134"/>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CD5FB7">
        <w:rPr>
          <w:rFonts w:ascii="Times New Roman" w:hAnsi="Times New Roman" w:cs="Times New Roman"/>
          <w:sz w:val="24"/>
          <w:szCs w:val="24"/>
        </w:rPr>
        <w:t>Berdasarkan</w:t>
      </w:r>
      <w:proofErr w:type="spellEnd"/>
      <w:r w:rsidRPr="00CD5FB7">
        <w:rPr>
          <w:rFonts w:ascii="Times New Roman" w:hAnsi="Times New Roman" w:cs="Times New Roman"/>
          <w:sz w:val="24"/>
          <w:szCs w:val="24"/>
        </w:rPr>
        <w:t xml:space="preserve"> pada </w:t>
      </w:r>
      <w:proofErr w:type="spellStart"/>
      <w:r w:rsidRPr="00CD5FB7">
        <w:rPr>
          <w:rFonts w:ascii="Times New Roman" w:hAnsi="Times New Roman" w:cs="Times New Roman"/>
          <w:sz w:val="24"/>
          <w:szCs w:val="24"/>
        </w:rPr>
        <w:t>hal-hal</w:t>
      </w:r>
      <w:proofErr w:type="spellEnd"/>
      <w:r w:rsidRPr="00CD5FB7">
        <w:rPr>
          <w:rFonts w:ascii="Times New Roman" w:hAnsi="Times New Roman" w:cs="Times New Roman"/>
          <w:sz w:val="24"/>
          <w:szCs w:val="24"/>
        </w:rPr>
        <w:t xml:space="preserve"> yang </w:t>
      </w:r>
      <w:proofErr w:type="spellStart"/>
      <w:r w:rsidRPr="00CD5FB7">
        <w:rPr>
          <w:rFonts w:ascii="Times New Roman" w:hAnsi="Times New Roman" w:cs="Times New Roman"/>
          <w:sz w:val="24"/>
          <w:szCs w:val="24"/>
        </w:rPr>
        <w:t>telah</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diuraikan</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dalam</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latar</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belakang</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diatas</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maka</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perumusan</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masalah</w:t>
      </w:r>
      <w:proofErr w:type="spellEnd"/>
      <w:r w:rsidRPr="00CD5FB7">
        <w:rPr>
          <w:rFonts w:ascii="Times New Roman" w:hAnsi="Times New Roman" w:cs="Times New Roman"/>
          <w:sz w:val="24"/>
          <w:szCs w:val="24"/>
        </w:rPr>
        <w:t xml:space="preserve"> yang </w:t>
      </w:r>
      <w:proofErr w:type="spellStart"/>
      <w:r w:rsidRPr="00CD5FB7">
        <w:rPr>
          <w:rFonts w:ascii="Times New Roman" w:hAnsi="Times New Roman" w:cs="Times New Roman"/>
          <w:sz w:val="24"/>
          <w:szCs w:val="24"/>
        </w:rPr>
        <w:t>hendak</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dikemukakan</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dalam</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penelitian</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ini</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adalah</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sebagai</w:t>
      </w:r>
      <w:proofErr w:type="spellEnd"/>
      <w:r w:rsidRPr="00CD5FB7">
        <w:rPr>
          <w:rFonts w:ascii="Times New Roman" w:hAnsi="Times New Roman" w:cs="Times New Roman"/>
          <w:sz w:val="24"/>
          <w:szCs w:val="24"/>
        </w:rPr>
        <w:t xml:space="preserve"> </w:t>
      </w:r>
      <w:proofErr w:type="spellStart"/>
      <w:r w:rsidRPr="00CD5FB7">
        <w:rPr>
          <w:rFonts w:ascii="Times New Roman" w:hAnsi="Times New Roman" w:cs="Times New Roman"/>
          <w:sz w:val="24"/>
          <w:szCs w:val="24"/>
        </w:rPr>
        <w:t>berikut</w:t>
      </w:r>
      <w:proofErr w:type="spellEnd"/>
    </w:p>
    <w:p w14:paraId="3AA655C9" w14:textId="77777777" w:rsidR="003F26C9" w:rsidRPr="00082B5A" w:rsidRDefault="003F26C9" w:rsidP="003F26C9">
      <w:pPr>
        <w:pStyle w:val="ListParagraph"/>
        <w:numPr>
          <w:ilvl w:val="0"/>
          <w:numId w:val="13"/>
        </w:numPr>
        <w:spacing w:line="480" w:lineRule="auto"/>
        <w:jc w:val="both"/>
        <w:rPr>
          <w:rFonts w:ascii="Times New Roman" w:hAnsi="Times New Roman" w:cs="Times New Roman"/>
          <w:sz w:val="24"/>
          <w:szCs w:val="24"/>
        </w:rPr>
      </w:pPr>
      <w:proofErr w:type="spellStart"/>
      <w:r w:rsidRPr="00082B5A">
        <w:rPr>
          <w:rFonts w:ascii="Times New Roman" w:hAnsi="Times New Roman" w:cs="Times New Roman"/>
          <w:sz w:val="24"/>
          <w:szCs w:val="24"/>
        </w:rPr>
        <w:t>Bagaimana</w:t>
      </w:r>
      <w:proofErr w:type="spellEnd"/>
      <w:r w:rsidRPr="00082B5A">
        <w:rPr>
          <w:rFonts w:ascii="Times New Roman" w:hAnsi="Times New Roman" w:cs="Times New Roman"/>
          <w:sz w:val="24"/>
          <w:szCs w:val="24"/>
        </w:rPr>
        <w:t xml:space="preserve"> </w:t>
      </w:r>
      <w:proofErr w:type="spellStart"/>
      <w:r>
        <w:rPr>
          <w:rFonts w:ascii="Times New Roman" w:hAnsi="Times New Roman" w:cs="Times New Roman"/>
          <w:sz w:val="24"/>
          <w:szCs w:val="24"/>
        </w:rPr>
        <w:t>pemidanaan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terhadap</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anak</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sebagai</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pelaku</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tindak</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pidana</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persetubuhan</w:t>
      </w:r>
      <w:proofErr w:type="spellEnd"/>
      <w:r w:rsidRPr="00082B5A">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menurut</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Undang-Undang</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Nomor</w:t>
      </w:r>
      <w:proofErr w:type="spellEnd"/>
      <w:r w:rsidRPr="00082B5A">
        <w:rPr>
          <w:rFonts w:ascii="Times New Roman" w:hAnsi="Times New Roman" w:cs="Times New Roman"/>
          <w:sz w:val="24"/>
          <w:szCs w:val="24"/>
        </w:rPr>
        <w:t xml:space="preserve"> 11 </w:t>
      </w:r>
      <w:proofErr w:type="spellStart"/>
      <w:r w:rsidRPr="00082B5A">
        <w:rPr>
          <w:rFonts w:ascii="Times New Roman" w:hAnsi="Times New Roman" w:cs="Times New Roman"/>
          <w:sz w:val="24"/>
          <w:szCs w:val="24"/>
        </w:rPr>
        <w:t>Tahun</w:t>
      </w:r>
      <w:proofErr w:type="spellEnd"/>
      <w:r w:rsidRPr="00082B5A">
        <w:rPr>
          <w:rFonts w:ascii="Times New Roman" w:hAnsi="Times New Roman" w:cs="Times New Roman"/>
          <w:sz w:val="24"/>
          <w:szCs w:val="24"/>
        </w:rPr>
        <w:t xml:space="preserve"> 2012 </w:t>
      </w:r>
      <w:proofErr w:type="spellStart"/>
      <w:r w:rsidRPr="00082B5A">
        <w:rPr>
          <w:rFonts w:ascii="Times New Roman" w:hAnsi="Times New Roman" w:cs="Times New Roman"/>
          <w:sz w:val="24"/>
          <w:szCs w:val="24"/>
        </w:rPr>
        <w:t>Tentang</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Sistem</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Peradilan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Pidana</w:t>
      </w:r>
      <w:proofErr w:type="spellEnd"/>
      <w:r w:rsidRPr="00082B5A">
        <w:rPr>
          <w:rFonts w:ascii="Times New Roman" w:hAnsi="Times New Roman" w:cs="Times New Roman"/>
          <w:sz w:val="24"/>
          <w:szCs w:val="24"/>
        </w:rPr>
        <w:t xml:space="preserve"> Anak?</w:t>
      </w:r>
    </w:p>
    <w:p w14:paraId="1A35DF2E" w14:textId="77777777" w:rsidR="003F26C9" w:rsidRDefault="003F26C9" w:rsidP="003F26C9">
      <w:pPr>
        <w:pStyle w:val="ListParagraph"/>
        <w:numPr>
          <w:ilvl w:val="0"/>
          <w:numId w:val="1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Negeri Tegal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1/</w:t>
      </w:r>
      <w:proofErr w:type="spellStart"/>
      <w:r>
        <w:rPr>
          <w:rFonts w:ascii="Times New Roman" w:hAnsi="Times New Roman" w:cs="Times New Roman"/>
          <w:sz w:val="24"/>
          <w:szCs w:val="24"/>
        </w:rPr>
        <w:t>Pid.Sus</w:t>
      </w:r>
      <w:proofErr w:type="spellEnd"/>
      <w:r>
        <w:rPr>
          <w:rFonts w:ascii="Times New Roman" w:hAnsi="Times New Roman" w:cs="Times New Roman"/>
          <w:sz w:val="24"/>
          <w:szCs w:val="24"/>
        </w:rPr>
        <w:t xml:space="preserve">-Anak/2023/PN </w:t>
      </w:r>
      <w:proofErr w:type="spellStart"/>
      <w:r>
        <w:rPr>
          <w:rFonts w:ascii="Times New Roman" w:hAnsi="Times New Roman" w:cs="Times New Roman"/>
          <w:sz w:val="24"/>
          <w:szCs w:val="24"/>
        </w:rPr>
        <w:t>Tgl</w:t>
      </w:r>
      <w:proofErr w:type="spellEnd"/>
      <w:r>
        <w:rPr>
          <w:rFonts w:ascii="Times New Roman" w:hAnsi="Times New Roman" w:cs="Times New Roman"/>
          <w:sz w:val="24"/>
          <w:szCs w:val="24"/>
        </w:rPr>
        <w:t>?</w:t>
      </w:r>
    </w:p>
    <w:p w14:paraId="1FBFB56A" w14:textId="77777777" w:rsidR="003F26C9" w:rsidRDefault="003F26C9" w:rsidP="003F26C9">
      <w:pPr>
        <w:pStyle w:val="ListParagraph"/>
        <w:numPr>
          <w:ilvl w:val="0"/>
          <w:numId w:val="12"/>
        </w:numPr>
        <w:spacing w:line="480" w:lineRule="auto"/>
        <w:jc w:val="both"/>
        <w:rPr>
          <w:rFonts w:ascii="Times New Roman" w:hAnsi="Times New Roman" w:cs="Times New Roman"/>
          <w:b/>
          <w:bCs/>
          <w:sz w:val="24"/>
          <w:szCs w:val="24"/>
        </w:rPr>
      </w:pPr>
      <w:r w:rsidRPr="00082B5A">
        <w:rPr>
          <w:rFonts w:ascii="Times New Roman" w:hAnsi="Times New Roman" w:cs="Times New Roman"/>
          <w:b/>
          <w:bCs/>
          <w:sz w:val="24"/>
          <w:szCs w:val="24"/>
        </w:rPr>
        <w:t xml:space="preserve">Tujuan </w:t>
      </w:r>
      <w:proofErr w:type="spellStart"/>
      <w:r w:rsidRPr="00082B5A">
        <w:rPr>
          <w:rFonts w:ascii="Times New Roman" w:hAnsi="Times New Roman" w:cs="Times New Roman"/>
          <w:b/>
          <w:bCs/>
          <w:sz w:val="24"/>
          <w:szCs w:val="24"/>
        </w:rPr>
        <w:t>Penelitian</w:t>
      </w:r>
      <w:proofErr w:type="spellEnd"/>
    </w:p>
    <w:p w14:paraId="189F64D9" w14:textId="77777777" w:rsidR="003F26C9" w:rsidRPr="00985D8A" w:rsidRDefault="003F26C9" w:rsidP="003F26C9">
      <w:pPr>
        <w:pStyle w:val="ListParagraph"/>
        <w:spacing w:line="480" w:lineRule="auto"/>
        <w:ind w:firstLine="414"/>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Berdasarkan rumusan masalah yang telah dikemukakan di atas, maka tujuan dalam penelitian ini antara lain:</w:t>
      </w:r>
    </w:p>
    <w:p w14:paraId="35EC9B4B" w14:textId="77777777" w:rsidR="003F26C9" w:rsidRPr="00985D8A" w:rsidRDefault="003F26C9" w:rsidP="003F26C9">
      <w:pPr>
        <w:pStyle w:val="ListParagraph"/>
        <w:numPr>
          <w:ilvl w:val="0"/>
          <w:numId w:val="14"/>
        </w:numPr>
        <w:spacing w:line="480" w:lineRule="auto"/>
        <w:jc w:val="both"/>
        <w:rPr>
          <w:rFonts w:ascii="Times New Roman" w:hAnsi="Times New Roman" w:cs="Times New Roman"/>
          <w:b/>
          <w:bCs/>
          <w:sz w:val="24"/>
          <w:szCs w:val="24"/>
          <w:lang w:val="fi-FI"/>
        </w:rPr>
      </w:pPr>
      <w:r w:rsidRPr="00985D8A">
        <w:rPr>
          <w:rFonts w:ascii="Times New Roman" w:hAnsi="Times New Roman" w:cs="Times New Roman"/>
          <w:sz w:val="24"/>
          <w:szCs w:val="24"/>
          <w:lang w:val="fi-FI"/>
        </w:rPr>
        <w:t xml:space="preserve">Untuk mendeskripsikan </w:t>
      </w:r>
      <w:r>
        <w:rPr>
          <w:rFonts w:ascii="Times New Roman" w:hAnsi="Times New Roman" w:cs="Times New Roman"/>
          <w:sz w:val="24"/>
          <w:szCs w:val="24"/>
          <w:lang w:val="fi-FI"/>
        </w:rPr>
        <w:t xml:space="preserve">pemidanaan </w:t>
      </w:r>
      <w:r w:rsidRPr="00985D8A">
        <w:rPr>
          <w:rFonts w:ascii="Times New Roman" w:hAnsi="Times New Roman" w:cs="Times New Roman"/>
          <w:sz w:val="24"/>
          <w:szCs w:val="24"/>
          <w:lang w:val="fi-FI"/>
        </w:rPr>
        <w:t>terhadap anak sebagai pelaku tindak pidana persetubuhan terhadap anak menurut Undang-Undang Nomor 11 Tahun 2012 Tentang Sistem Peradilan Pidana Anak</w:t>
      </w:r>
    </w:p>
    <w:p w14:paraId="510E6A81" w14:textId="77777777" w:rsidR="003F26C9" w:rsidRPr="00985D8A" w:rsidRDefault="003F26C9" w:rsidP="003F26C9">
      <w:pPr>
        <w:pStyle w:val="ListParagraph"/>
        <w:numPr>
          <w:ilvl w:val="0"/>
          <w:numId w:val="14"/>
        </w:numPr>
        <w:spacing w:line="480" w:lineRule="auto"/>
        <w:jc w:val="both"/>
        <w:rPr>
          <w:rFonts w:ascii="Times New Roman" w:hAnsi="Times New Roman" w:cs="Times New Roman"/>
          <w:b/>
          <w:bCs/>
          <w:sz w:val="24"/>
          <w:szCs w:val="24"/>
          <w:lang w:val="fi-FI"/>
        </w:rPr>
      </w:pPr>
      <w:r w:rsidRPr="00985D8A">
        <w:rPr>
          <w:rFonts w:ascii="Times New Roman" w:hAnsi="Times New Roman" w:cs="Times New Roman"/>
          <w:sz w:val="24"/>
          <w:szCs w:val="24"/>
          <w:lang w:val="fi-FI"/>
        </w:rPr>
        <w:lastRenderedPageBreak/>
        <w:t>Untuk mengkaji pertimbangan Hakim Pengadilan Negeri Tegal dalam menjatuhkan putusan terhadap anak sebagai pelaku tindak pidana persetubuhan terhadap anak</w:t>
      </w:r>
      <w:r>
        <w:rPr>
          <w:rFonts w:ascii="Times New Roman" w:hAnsi="Times New Roman" w:cs="Times New Roman"/>
          <w:sz w:val="24"/>
          <w:szCs w:val="24"/>
          <w:lang w:val="fi-FI"/>
        </w:rPr>
        <w:t xml:space="preserve"> dalam putusan Nomor: 1/Pid.Sus-Anak/2023/PN Tgl</w:t>
      </w:r>
    </w:p>
    <w:p w14:paraId="3118C409" w14:textId="77777777" w:rsidR="003F26C9" w:rsidRDefault="003F26C9" w:rsidP="003F26C9">
      <w:pPr>
        <w:pStyle w:val="ListParagraph"/>
        <w:numPr>
          <w:ilvl w:val="0"/>
          <w:numId w:val="12"/>
        </w:num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Urgensi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1E2559B3" w14:textId="77777777" w:rsidR="003F26C9" w:rsidRPr="00082B5A" w:rsidRDefault="003F26C9" w:rsidP="003F26C9">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082B5A">
        <w:rPr>
          <w:rFonts w:ascii="Times New Roman" w:hAnsi="Times New Roman" w:cs="Times New Roman"/>
          <w:sz w:val="24"/>
          <w:szCs w:val="24"/>
        </w:rPr>
        <w:t>Penelitian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ini</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dilakukan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untuk</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memberikan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analisis</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mendalam</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tentang</w:t>
      </w:r>
      <w:proofErr w:type="spellEnd"/>
      <w:r w:rsidRPr="00082B5A">
        <w:rPr>
          <w:rFonts w:ascii="Times New Roman" w:hAnsi="Times New Roman" w:cs="Times New Roman"/>
          <w:sz w:val="24"/>
          <w:szCs w:val="24"/>
        </w:rPr>
        <w:t xml:space="preserve"> </w:t>
      </w:r>
      <w:proofErr w:type="spellStart"/>
      <w:r>
        <w:rPr>
          <w:rFonts w:ascii="Times New Roman" w:hAnsi="Times New Roman" w:cs="Times New Roman"/>
          <w:sz w:val="24"/>
          <w:szCs w:val="24"/>
        </w:rPr>
        <w:t>pemidanaan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pidana</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anak</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sebagai</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pelaku</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tindak</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pidana</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persetubuhan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berdasarkan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Undang-Undang</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Nomor</w:t>
      </w:r>
      <w:proofErr w:type="spellEnd"/>
      <w:r w:rsidRPr="00082B5A">
        <w:rPr>
          <w:rFonts w:ascii="Times New Roman" w:hAnsi="Times New Roman" w:cs="Times New Roman"/>
          <w:sz w:val="24"/>
          <w:szCs w:val="24"/>
        </w:rPr>
        <w:t xml:space="preserve"> 11 </w:t>
      </w:r>
      <w:proofErr w:type="spellStart"/>
      <w:r w:rsidRPr="00082B5A">
        <w:rPr>
          <w:rFonts w:ascii="Times New Roman" w:hAnsi="Times New Roman" w:cs="Times New Roman"/>
          <w:sz w:val="24"/>
          <w:szCs w:val="24"/>
        </w:rPr>
        <w:t>Tahun</w:t>
      </w:r>
      <w:proofErr w:type="spellEnd"/>
      <w:r w:rsidRPr="00082B5A">
        <w:rPr>
          <w:rFonts w:ascii="Times New Roman" w:hAnsi="Times New Roman" w:cs="Times New Roman"/>
          <w:sz w:val="24"/>
          <w:szCs w:val="24"/>
        </w:rPr>
        <w:t xml:space="preserve"> 2012 </w:t>
      </w:r>
      <w:proofErr w:type="spellStart"/>
      <w:r w:rsidRPr="00082B5A">
        <w:rPr>
          <w:rFonts w:ascii="Times New Roman" w:hAnsi="Times New Roman" w:cs="Times New Roman"/>
          <w:sz w:val="24"/>
          <w:szCs w:val="24"/>
        </w:rPr>
        <w:t>Tentang</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Sistem</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Peradilan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Pidana</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anak</w:t>
      </w:r>
      <w:proofErr w:type="spellEnd"/>
      <w:r w:rsidRPr="00082B5A">
        <w:rPr>
          <w:rFonts w:ascii="Times New Roman" w:hAnsi="Times New Roman" w:cs="Times New Roman"/>
          <w:sz w:val="24"/>
          <w:szCs w:val="24"/>
        </w:rPr>
        <w:t xml:space="preserve"> dan </w:t>
      </w:r>
      <w:proofErr w:type="spellStart"/>
      <w:r w:rsidRPr="00082B5A">
        <w:rPr>
          <w:rFonts w:ascii="Times New Roman" w:hAnsi="Times New Roman" w:cs="Times New Roman"/>
          <w:sz w:val="24"/>
          <w:szCs w:val="24"/>
        </w:rPr>
        <w:t>pertimbangan</w:t>
      </w:r>
      <w:proofErr w:type="spellEnd"/>
      <w:r w:rsidRPr="00082B5A">
        <w:rPr>
          <w:rFonts w:ascii="Times New Roman" w:hAnsi="Times New Roman" w:cs="Times New Roman"/>
          <w:sz w:val="24"/>
          <w:szCs w:val="24"/>
        </w:rPr>
        <w:t xml:space="preserve"> yang </w:t>
      </w:r>
      <w:proofErr w:type="spellStart"/>
      <w:r w:rsidRPr="00082B5A">
        <w:rPr>
          <w:rFonts w:ascii="Times New Roman" w:hAnsi="Times New Roman" w:cs="Times New Roman"/>
          <w:sz w:val="24"/>
          <w:szCs w:val="24"/>
        </w:rPr>
        <w:t>dilakukan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majelis</w:t>
      </w:r>
      <w:proofErr w:type="spellEnd"/>
      <w:r w:rsidRPr="00082B5A">
        <w:rPr>
          <w:rFonts w:ascii="Times New Roman" w:hAnsi="Times New Roman" w:cs="Times New Roman"/>
          <w:sz w:val="24"/>
          <w:szCs w:val="24"/>
        </w:rPr>
        <w:t xml:space="preserve"> hakim </w:t>
      </w:r>
      <w:proofErr w:type="spellStart"/>
      <w:r w:rsidRPr="00082B5A">
        <w:rPr>
          <w:rFonts w:ascii="Times New Roman" w:hAnsi="Times New Roman" w:cs="Times New Roman"/>
          <w:sz w:val="24"/>
          <w:szCs w:val="24"/>
        </w:rPr>
        <w:t>dalam</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memberi</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putusan</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terhadap</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anak</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sebagai</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pelaku</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tindak</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pidana</w:t>
      </w:r>
      <w:proofErr w:type="spellEnd"/>
      <w:r w:rsidRPr="00082B5A">
        <w:rPr>
          <w:rFonts w:ascii="Times New Roman" w:hAnsi="Times New Roman" w:cs="Times New Roman"/>
          <w:sz w:val="24"/>
          <w:szCs w:val="24"/>
        </w:rPr>
        <w:t xml:space="preserve"> </w:t>
      </w:r>
      <w:proofErr w:type="spellStart"/>
      <w:r w:rsidRPr="00082B5A">
        <w:rPr>
          <w:rFonts w:ascii="Times New Roman" w:hAnsi="Times New Roman" w:cs="Times New Roman"/>
          <w:sz w:val="24"/>
          <w:szCs w:val="24"/>
        </w:rPr>
        <w:t>persetubuhan</w:t>
      </w:r>
      <w:proofErr w:type="spellEnd"/>
      <w:r w:rsidRPr="00082B5A">
        <w:rPr>
          <w:rFonts w:ascii="Times New Roman" w:hAnsi="Times New Roman" w:cs="Times New Roman"/>
          <w:sz w:val="24"/>
          <w:szCs w:val="24"/>
        </w:rPr>
        <w:t>.</w:t>
      </w:r>
    </w:p>
    <w:p w14:paraId="19EEE5FF" w14:textId="77777777" w:rsidR="003F26C9" w:rsidRDefault="003F26C9" w:rsidP="003F26C9">
      <w:pPr>
        <w:pStyle w:val="ListParagraph"/>
        <w:numPr>
          <w:ilvl w:val="0"/>
          <w:numId w:val="12"/>
        </w:num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Tinjauan</w:t>
      </w:r>
      <w:proofErr w:type="spellEnd"/>
      <w:r>
        <w:rPr>
          <w:rFonts w:ascii="Times New Roman" w:hAnsi="Times New Roman" w:cs="Times New Roman"/>
          <w:b/>
          <w:bCs/>
          <w:sz w:val="24"/>
          <w:szCs w:val="24"/>
        </w:rPr>
        <w:t xml:space="preserve"> Pustaka</w:t>
      </w:r>
    </w:p>
    <w:p w14:paraId="7CFA236D" w14:textId="77777777" w:rsidR="003F26C9" w:rsidRDefault="003F26C9" w:rsidP="003F26C9">
      <w:pPr>
        <w:pStyle w:val="ListParagraph"/>
        <w:spacing w:line="480" w:lineRule="auto"/>
        <w:jc w:val="both"/>
        <w:rPr>
          <w:rFonts w:ascii="Times New Roman" w:hAnsi="Times New Roman" w:cs="Times New Roman"/>
          <w:sz w:val="24"/>
          <w:szCs w:val="24"/>
        </w:rPr>
      </w:pPr>
      <w:r w:rsidRPr="00E27CDA">
        <w:rPr>
          <w:rFonts w:ascii="Times New Roman" w:hAnsi="Times New Roman" w:cs="Times New Roman"/>
          <w:sz w:val="24"/>
          <w:szCs w:val="24"/>
        </w:rPr>
        <w:t xml:space="preserve">Adapun </w:t>
      </w:r>
      <w:proofErr w:type="spellStart"/>
      <w:r w:rsidRPr="00E27CDA">
        <w:rPr>
          <w:rFonts w:ascii="Times New Roman" w:hAnsi="Times New Roman" w:cs="Times New Roman"/>
          <w:sz w:val="24"/>
          <w:szCs w:val="24"/>
        </w:rPr>
        <w:t>penelitian</w:t>
      </w:r>
      <w:proofErr w:type="spellEnd"/>
      <w:r w:rsidRPr="00E27CDA">
        <w:rPr>
          <w:rFonts w:ascii="Times New Roman" w:hAnsi="Times New Roman" w:cs="Times New Roman"/>
          <w:sz w:val="24"/>
          <w:szCs w:val="24"/>
        </w:rPr>
        <w:t xml:space="preserve"> yang </w:t>
      </w:r>
      <w:proofErr w:type="spellStart"/>
      <w:r w:rsidRPr="00E27CDA">
        <w:rPr>
          <w:rFonts w:ascii="Times New Roman" w:hAnsi="Times New Roman" w:cs="Times New Roman"/>
          <w:sz w:val="24"/>
          <w:szCs w:val="24"/>
        </w:rPr>
        <w:t>relevan</w:t>
      </w:r>
      <w:proofErr w:type="spellEnd"/>
      <w:r w:rsidRPr="00E27CDA">
        <w:rPr>
          <w:rFonts w:ascii="Times New Roman" w:hAnsi="Times New Roman" w:cs="Times New Roman"/>
          <w:sz w:val="24"/>
          <w:szCs w:val="24"/>
        </w:rPr>
        <w:t xml:space="preserve"> dan </w:t>
      </w:r>
      <w:proofErr w:type="spellStart"/>
      <w:r w:rsidRPr="00E27CDA">
        <w:rPr>
          <w:rFonts w:ascii="Times New Roman" w:hAnsi="Times New Roman" w:cs="Times New Roman"/>
          <w:sz w:val="24"/>
          <w:szCs w:val="24"/>
        </w:rPr>
        <w:t>sekiranya</w:t>
      </w:r>
      <w:proofErr w:type="spellEnd"/>
      <w:r w:rsidRPr="00E27CDA">
        <w:rPr>
          <w:rFonts w:ascii="Times New Roman" w:hAnsi="Times New Roman" w:cs="Times New Roman"/>
          <w:sz w:val="24"/>
          <w:szCs w:val="24"/>
        </w:rPr>
        <w:t xml:space="preserve"> </w:t>
      </w:r>
      <w:proofErr w:type="spellStart"/>
      <w:r w:rsidRPr="00E27CDA">
        <w:rPr>
          <w:rFonts w:ascii="Times New Roman" w:hAnsi="Times New Roman" w:cs="Times New Roman"/>
          <w:sz w:val="24"/>
          <w:szCs w:val="24"/>
        </w:rPr>
        <w:t>dapat</w:t>
      </w:r>
      <w:proofErr w:type="spellEnd"/>
      <w:r w:rsidRPr="00E27CDA">
        <w:rPr>
          <w:rFonts w:ascii="Times New Roman" w:hAnsi="Times New Roman" w:cs="Times New Roman"/>
          <w:sz w:val="24"/>
          <w:szCs w:val="24"/>
        </w:rPr>
        <w:t xml:space="preserve"> </w:t>
      </w:r>
      <w:proofErr w:type="spellStart"/>
      <w:r w:rsidRPr="00E27CDA">
        <w:rPr>
          <w:rFonts w:ascii="Times New Roman" w:hAnsi="Times New Roman" w:cs="Times New Roman"/>
          <w:sz w:val="24"/>
          <w:szCs w:val="24"/>
        </w:rPr>
        <w:t>dijadikan</w:t>
      </w:r>
      <w:proofErr w:type="spellEnd"/>
      <w:r w:rsidRPr="00E27CDA">
        <w:rPr>
          <w:rFonts w:ascii="Times New Roman" w:hAnsi="Times New Roman" w:cs="Times New Roman"/>
          <w:sz w:val="24"/>
          <w:szCs w:val="24"/>
        </w:rPr>
        <w:t xml:space="preserve"> </w:t>
      </w:r>
      <w:proofErr w:type="spellStart"/>
      <w:r w:rsidRPr="00E27CDA">
        <w:rPr>
          <w:rFonts w:ascii="Times New Roman" w:hAnsi="Times New Roman" w:cs="Times New Roman"/>
          <w:sz w:val="24"/>
          <w:szCs w:val="24"/>
        </w:rPr>
        <w:t>referensi</w:t>
      </w:r>
      <w:proofErr w:type="spellEnd"/>
      <w:r w:rsidRPr="00E27CDA">
        <w:rPr>
          <w:rFonts w:ascii="Times New Roman" w:hAnsi="Times New Roman" w:cs="Times New Roman"/>
          <w:sz w:val="24"/>
          <w:szCs w:val="24"/>
        </w:rPr>
        <w:t xml:space="preserve"> </w:t>
      </w:r>
      <w:proofErr w:type="spellStart"/>
      <w:r w:rsidRPr="00E27CDA">
        <w:rPr>
          <w:rFonts w:ascii="Times New Roman" w:hAnsi="Times New Roman" w:cs="Times New Roman"/>
          <w:sz w:val="24"/>
          <w:szCs w:val="24"/>
        </w:rPr>
        <w:t>dalam</w:t>
      </w:r>
      <w:proofErr w:type="spellEnd"/>
      <w:r w:rsidRPr="00E27CDA">
        <w:rPr>
          <w:rFonts w:ascii="Times New Roman" w:hAnsi="Times New Roman" w:cs="Times New Roman"/>
          <w:sz w:val="24"/>
          <w:szCs w:val="24"/>
        </w:rPr>
        <w:t xml:space="preserve"> </w:t>
      </w:r>
      <w:proofErr w:type="spellStart"/>
      <w:r w:rsidRPr="00E27CDA">
        <w:rPr>
          <w:rFonts w:ascii="Times New Roman" w:hAnsi="Times New Roman" w:cs="Times New Roman"/>
          <w:sz w:val="24"/>
          <w:szCs w:val="24"/>
        </w:rPr>
        <w:t>penulisan</w:t>
      </w:r>
      <w:proofErr w:type="spellEnd"/>
      <w:r w:rsidRPr="00E27CDA">
        <w:rPr>
          <w:rFonts w:ascii="Times New Roman" w:hAnsi="Times New Roman" w:cs="Times New Roman"/>
          <w:sz w:val="24"/>
          <w:szCs w:val="24"/>
        </w:rPr>
        <w:t xml:space="preserve"> </w:t>
      </w:r>
      <w:proofErr w:type="spellStart"/>
      <w:r w:rsidRPr="00E27CDA">
        <w:rPr>
          <w:rFonts w:ascii="Times New Roman" w:hAnsi="Times New Roman" w:cs="Times New Roman"/>
          <w:sz w:val="24"/>
          <w:szCs w:val="24"/>
        </w:rPr>
        <w:t>ini</w:t>
      </w:r>
      <w:proofErr w:type="spellEnd"/>
      <w:r w:rsidRPr="00E27CDA">
        <w:rPr>
          <w:rFonts w:ascii="Times New Roman" w:hAnsi="Times New Roman" w:cs="Times New Roman"/>
          <w:sz w:val="24"/>
          <w:szCs w:val="24"/>
        </w:rPr>
        <w:t xml:space="preserve"> </w:t>
      </w:r>
      <w:proofErr w:type="spellStart"/>
      <w:r w:rsidRPr="00E27CDA">
        <w:rPr>
          <w:rFonts w:ascii="Times New Roman" w:hAnsi="Times New Roman" w:cs="Times New Roman"/>
          <w:sz w:val="24"/>
          <w:szCs w:val="24"/>
        </w:rPr>
        <w:t>adalah</w:t>
      </w:r>
      <w:proofErr w:type="spellEnd"/>
      <w:r w:rsidRPr="00E27CDA">
        <w:rPr>
          <w:rFonts w:ascii="Times New Roman" w:hAnsi="Times New Roman" w:cs="Times New Roman"/>
          <w:sz w:val="24"/>
          <w:szCs w:val="24"/>
        </w:rPr>
        <w:t xml:space="preserve"> </w:t>
      </w:r>
      <w:proofErr w:type="spellStart"/>
      <w:r w:rsidRPr="00E27CDA">
        <w:rPr>
          <w:rFonts w:ascii="Times New Roman" w:hAnsi="Times New Roman" w:cs="Times New Roman"/>
          <w:sz w:val="24"/>
          <w:szCs w:val="24"/>
        </w:rPr>
        <w:t>sebagai</w:t>
      </w:r>
      <w:proofErr w:type="spellEnd"/>
      <w:r w:rsidRPr="00E27CDA">
        <w:rPr>
          <w:rFonts w:ascii="Times New Roman" w:hAnsi="Times New Roman" w:cs="Times New Roman"/>
          <w:sz w:val="24"/>
          <w:szCs w:val="24"/>
        </w:rPr>
        <w:t xml:space="preserve"> </w:t>
      </w:r>
      <w:proofErr w:type="spellStart"/>
      <w:r w:rsidRPr="00E27CDA">
        <w:rPr>
          <w:rFonts w:ascii="Times New Roman" w:hAnsi="Times New Roman" w:cs="Times New Roman"/>
          <w:sz w:val="24"/>
          <w:szCs w:val="24"/>
        </w:rPr>
        <w:t>berikut</w:t>
      </w:r>
      <w:proofErr w:type="spellEnd"/>
      <w:r w:rsidRPr="00E27CDA">
        <w:rPr>
          <w:rFonts w:ascii="Times New Roman" w:hAnsi="Times New Roman" w:cs="Times New Roman"/>
          <w:sz w:val="24"/>
          <w:szCs w:val="24"/>
        </w:rPr>
        <w:t>:</w:t>
      </w:r>
    </w:p>
    <w:p w14:paraId="232E0ADB" w14:textId="77777777" w:rsidR="003F26C9" w:rsidRDefault="003F26C9" w:rsidP="003F26C9">
      <w:pPr>
        <w:pStyle w:val="ListParagraph"/>
        <w:numPr>
          <w:ilvl w:val="0"/>
          <w:numId w:val="1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Muhammad Rizal,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Hasanuddin Makassar, 2022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Oleh Anak (Studi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w:t>
      </w:r>
      <w:proofErr w:type="spellStart"/>
      <w:r>
        <w:rPr>
          <w:rFonts w:ascii="Times New Roman" w:hAnsi="Times New Roman" w:cs="Times New Roman"/>
          <w:sz w:val="24"/>
          <w:szCs w:val="24"/>
        </w:rPr>
        <w:t>Pid.Sus</w:t>
      </w:r>
      <w:proofErr w:type="spellEnd"/>
      <w:r>
        <w:rPr>
          <w:rFonts w:ascii="Times New Roman" w:hAnsi="Times New Roman" w:cs="Times New Roman"/>
          <w:sz w:val="24"/>
          <w:szCs w:val="24"/>
        </w:rPr>
        <w:t xml:space="preserve">-Anak/2022/PN </w:t>
      </w:r>
      <w:proofErr w:type="spellStart"/>
      <w:r>
        <w:rPr>
          <w:rFonts w:ascii="Times New Roman" w:hAnsi="Times New Roman" w:cs="Times New Roman"/>
          <w:sz w:val="24"/>
          <w:szCs w:val="24"/>
        </w:rPr>
        <w:t>Wtp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terdakwa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2 (dua)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78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Nomor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yang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dikenakan</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dan paling lama 1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38632995" w14:textId="77777777" w:rsidR="003F26C9" w:rsidRPr="00985D8A" w:rsidRDefault="003F26C9" w:rsidP="003F26C9">
      <w:pPr>
        <w:pStyle w:val="ListParagraph"/>
        <w:spacing w:line="480" w:lineRule="auto"/>
        <w:ind w:left="108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Persamaan antara penelitian ini dengan penelitian yang akan dilakukan penulis adalah sama-sama meneliti tentang tindak pidana persetubuhan yang dilakukan anak terhadap anak. Perbedaan antara penelitian ini dengan penelitian yang akan dilakukan penulis adalah pada penelitian skripsi </w:t>
      </w:r>
      <w:r>
        <w:rPr>
          <w:rFonts w:ascii="Times New Roman" w:hAnsi="Times New Roman" w:cs="Times New Roman"/>
          <w:sz w:val="24"/>
          <w:szCs w:val="24"/>
          <w:lang w:val="fi-FI"/>
        </w:rPr>
        <w:t>“</w:t>
      </w:r>
      <w:r w:rsidRPr="00985D8A">
        <w:rPr>
          <w:rFonts w:ascii="Times New Roman" w:hAnsi="Times New Roman" w:cs="Times New Roman"/>
          <w:sz w:val="24"/>
          <w:szCs w:val="24"/>
          <w:lang w:val="fi-FI"/>
        </w:rPr>
        <w:t>Penjatuhan Sanksi Pidana Terhadap Turut Serta Melakukan Tindak Pidana Persetubuhan Oleh Anak (Studi Kasus Putusan Nomor 3/Pid.Sus-Anak/2022/PN Wtp)</w:t>
      </w:r>
      <w:r>
        <w:rPr>
          <w:rFonts w:ascii="Times New Roman" w:hAnsi="Times New Roman" w:cs="Times New Roman"/>
          <w:sz w:val="24"/>
          <w:szCs w:val="24"/>
          <w:lang w:val="fi-FI"/>
        </w:rPr>
        <w:t>”</w:t>
      </w:r>
      <w:r w:rsidRPr="00985D8A">
        <w:rPr>
          <w:rFonts w:ascii="Times New Roman" w:hAnsi="Times New Roman" w:cs="Times New Roman"/>
          <w:sz w:val="24"/>
          <w:szCs w:val="24"/>
          <w:lang w:val="fi-FI"/>
        </w:rPr>
        <w:t xml:space="preserve"> penulis fokus terhadap penyertaan tindak pidana, sedangkan penelitian yang akan dilakukan oleh penulis adalah mengkaji secara umum terkait tindak pidana persetubuhan yang dilakukan oleh anak berdasarkan Undang-undang Nomor 11 Tahun 2012 tentang Sistem Peradilan Pidana Anak serta mengkaji </w:t>
      </w:r>
      <w:r>
        <w:rPr>
          <w:rFonts w:ascii="Times New Roman" w:hAnsi="Times New Roman" w:cs="Times New Roman"/>
          <w:sz w:val="24"/>
          <w:szCs w:val="24"/>
          <w:lang w:val="fi-FI"/>
        </w:rPr>
        <w:t xml:space="preserve">pertimbangan </w:t>
      </w:r>
      <w:r w:rsidRPr="00985D8A">
        <w:rPr>
          <w:rFonts w:ascii="Times New Roman" w:hAnsi="Times New Roman" w:cs="Times New Roman"/>
          <w:sz w:val="24"/>
          <w:szCs w:val="24"/>
          <w:lang w:val="fi-FI"/>
        </w:rPr>
        <w:t>hakim dalam perkara persetubuhan yang dilakukan oleh dalam putusan Nomor: 1/Pid.Sus-Anak/2023/Pn Tgl .</w:t>
      </w:r>
    </w:p>
    <w:p w14:paraId="4F3F118B" w14:textId="77777777" w:rsidR="003F26C9" w:rsidRPr="00985D8A" w:rsidRDefault="003F26C9" w:rsidP="003F26C9">
      <w:pPr>
        <w:pStyle w:val="ListParagraph"/>
        <w:numPr>
          <w:ilvl w:val="0"/>
          <w:numId w:val="15"/>
        </w:numPr>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Skripsi Dyva Rahmalia, Fakultas Hukum Universitas Islam Negeri Syarif Hidayatullah Jakarta, 2024, dengan skripsi berjudul </w:t>
      </w:r>
      <w:r>
        <w:rPr>
          <w:rFonts w:ascii="Times New Roman" w:hAnsi="Times New Roman" w:cs="Times New Roman"/>
          <w:sz w:val="24"/>
          <w:szCs w:val="24"/>
          <w:lang w:val="fi-FI"/>
        </w:rPr>
        <w:t>“</w:t>
      </w:r>
      <w:r w:rsidRPr="00985D8A">
        <w:rPr>
          <w:rFonts w:ascii="Times New Roman" w:hAnsi="Times New Roman" w:cs="Times New Roman"/>
          <w:sz w:val="24"/>
          <w:szCs w:val="24"/>
          <w:lang w:val="fi-FI"/>
        </w:rPr>
        <w:t>Proses Pidana Terhadap Pelaku Tindak Pidana Persetubuhan Yang dilakukan Oleh Anak (Analisis Putusan Nomor 9/Pid.Sus-Anak/2021/PN Skh)</w:t>
      </w:r>
      <w:r>
        <w:rPr>
          <w:rFonts w:ascii="Times New Roman" w:hAnsi="Times New Roman" w:cs="Times New Roman"/>
          <w:sz w:val="24"/>
          <w:szCs w:val="24"/>
          <w:lang w:val="fi-FI"/>
        </w:rPr>
        <w:t>”</w:t>
      </w:r>
      <w:r w:rsidRPr="00985D8A">
        <w:rPr>
          <w:rFonts w:ascii="Times New Roman" w:hAnsi="Times New Roman" w:cs="Times New Roman"/>
          <w:sz w:val="24"/>
          <w:szCs w:val="24"/>
          <w:lang w:val="fi-FI"/>
        </w:rPr>
        <w:t>. Dari hasil penelitian menunjukkan bahwa adanya pengaturan hukum pada setiap tingkatan baik penyidikan, penuntutan, dan pemeriksaan pengadilan terkait upaya diversi melalui pendekatan restorative justice.</w:t>
      </w:r>
    </w:p>
    <w:p w14:paraId="4190E839" w14:textId="77777777" w:rsidR="003F26C9" w:rsidRPr="00985D8A" w:rsidRDefault="003F26C9" w:rsidP="003F26C9">
      <w:pPr>
        <w:pStyle w:val="ListParagraph"/>
        <w:spacing w:line="480" w:lineRule="auto"/>
        <w:ind w:left="108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lastRenderedPageBreak/>
        <w:t>Persamaan antara penelitian ini dengan penelitian yang akan dilakukan penulis adalah sama-sama meneliti tentang tindak pidana persetubuhan yang dilakukan anak terhadap anak .</w:t>
      </w:r>
    </w:p>
    <w:p w14:paraId="6F29ADAB" w14:textId="77777777" w:rsidR="003F26C9" w:rsidRPr="00985D8A" w:rsidRDefault="003F26C9" w:rsidP="003F26C9">
      <w:pPr>
        <w:pStyle w:val="ListParagraph"/>
        <w:spacing w:line="480" w:lineRule="auto"/>
        <w:ind w:left="108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Perbedaan antara penelitian ini dengan penelitian yang akan dilakukan penulis adalah pada penelitian skripsi </w:t>
      </w:r>
      <w:r>
        <w:rPr>
          <w:rFonts w:ascii="Times New Roman" w:hAnsi="Times New Roman" w:cs="Times New Roman"/>
          <w:sz w:val="24"/>
          <w:szCs w:val="24"/>
          <w:lang w:val="fi-FI"/>
        </w:rPr>
        <w:t>“</w:t>
      </w:r>
      <w:r w:rsidRPr="00985D8A">
        <w:rPr>
          <w:rFonts w:ascii="Times New Roman" w:hAnsi="Times New Roman" w:cs="Times New Roman"/>
          <w:sz w:val="24"/>
          <w:szCs w:val="24"/>
          <w:lang w:val="fi-FI"/>
        </w:rPr>
        <w:t>Proses Pidana Terhadap Pelaku Tindak Pidana Persetubuhan Yang dilakukan Oleh Anak (Analisis Putusan Nomor 9/Pid.Sus-Anak/2021/PN Skh)</w:t>
      </w:r>
      <w:r>
        <w:rPr>
          <w:rFonts w:ascii="Times New Roman" w:hAnsi="Times New Roman" w:cs="Times New Roman"/>
          <w:sz w:val="24"/>
          <w:szCs w:val="24"/>
          <w:lang w:val="fi-FI"/>
        </w:rPr>
        <w:t>”</w:t>
      </w:r>
      <w:r w:rsidRPr="00985D8A">
        <w:rPr>
          <w:rFonts w:ascii="Times New Roman" w:hAnsi="Times New Roman" w:cs="Times New Roman"/>
          <w:sz w:val="24"/>
          <w:szCs w:val="24"/>
          <w:lang w:val="fi-FI"/>
        </w:rPr>
        <w:t>. Penulis berfokus pada Undang-Undang Nomor 11 Tahun 2012 Tentang Sistem Peradilan Pidana Anak dan Peraturan Mahkamah Agung Nomor 4 Tahun 2014 Tentang Pedoman Pelaksana Diversi Pada Sistem Peradilan Anak dari hasil penelitiannya  hakim tidak melakukan upaya diversi, sedangkan pada penelitian yang akan dilakukan oleh penulis adalah mengkaji secara umum terkait tindak pidana persetubuhan yang dilakukan oleh anak berdasarkan Undang-undang Nomor 11 Tahun 2012 tentang Sistem Peradilan Pidana Anak serta mengkaji</w:t>
      </w:r>
      <w:r>
        <w:rPr>
          <w:rFonts w:ascii="Times New Roman" w:hAnsi="Times New Roman" w:cs="Times New Roman"/>
          <w:sz w:val="24"/>
          <w:szCs w:val="24"/>
          <w:lang w:val="fi-FI"/>
        </w:rPr>
        <w:t xml:space="preserve"> pertimbangan</w:t>
      </w:r>
      <w:r w:rsidRPr="00985D8A">
        <w:rPr>
          <w:rFonts w:ascii="Times New Roman" w:hAnsi="Times New Roman" w:cs="Times New Roman"/>
          <w:sz w:val="24"/>
          <w:szCs w:val="24"/>
          <w:lang w:val="fi-FI"/>
        </w:rPr>
        <w:t xml:space="preserve"> hakim dalam perkara persetubuhan yang dilakukan oleh </w:t>
      </w:r>
      <w:r>
        <w:rPr>
          <w:rFonts w:ascii="Times New Roman" w:hAnsi="Times New Roman" w:cs="Times New Roman"/>
          <w:sz w:val="24"/>
          <w:szCs w:val="24"/>
          <w:lang w:val="fi-FI"/>
        </w:rPr>
        <w:t xml:space="preserve">anak </w:t>
      </w:r>
      <w:r w:rsidRPr="00985D8A">
        <w:rPr>
          <w:rFonts w:ascii="Times New Roman" w:hAnsi="Times New Roman" w:cs="Times New Roman"/>
          <w:sz w:val="24"/>
          <w:szCs w:val="24"/>
          <w:lang w:val="fi-FI"/>
        </w:rPr>
        <w:t>dalam putusan Nomor 1/Pid.Sus-Anak/2023/Pn Tgl.</w:t>
      </w:r>
    </w:p>
    <w:p w14:paraId="2CF86698" w14:textId="77777777" w:rsidR="003F26C9" w:rsidRPr="00985D8A" w:rsidRDefault="003F26C9" w:rsidP="003F26C9">
      <w:pPr>
        <w:pStyle w:val="ListParagraph"/>
        <w:numPr>
          <w:ilvl w:val="0"/>
          <w:numId w:val="15"/>
        </w:numPr>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Skripsi Patuh Abdillah Agung Purnama, Fakultas Hukum Universitas Hasanuddin, 2023 dengan skripsi berjudul </w:t>
      </w:r>
      <w:r>
        <w:rPr>
          <w:rFonts w:ascii="Times New Roman" w:hAnsi="Times New Roman" w:cs="Times New Roman"/>
          <w:sz w:val="24"/>
          <w:szCs w:val="24"/>
          <w:lang w:val="fi-FI"/>
        </w:rPr>
        <w:t>“</w:t>
      </w:r>
      <w:r w:rsidRPr="00985D8A">
        <w:rPr>
          <w:rFonts w:ascii="Times New Roman" w:hAnsi="Times New Roman" w:cs="Times New Roman"/>
          <w:sz w:val="24"/>
          <w:szCs w:val="24"/>
          <w:lang w:val="fi-FI"/>
        </w:rPr>
        <w:t>Tinjauan Yuridis Pemidanaan Terhadap Pelaku Anak Tindak Pidana Persetubuhan Terhadap Anak (Studi Kasus Putusan Nomor 1/Pid.Sus-Anak/2022/PN/ Pre)</w:t>
      </w:r>
      <w:r>
        <w:rPr>
          <w:rFonts w:ascii="Times New Roman" w:hAnsi="Times New Roman" w:cs="Times New Roman"/>
          <w:sz w:val="24"/>
          <w:szCs w:val="24"/>
          <w:lang w:val="fi-FI"/>
        </w:rPr>
        <w:t>”</w:t>
      </w:r>
      <w:r w:rsidRPr="00985D8A">
        <w:rPr>
          <w:rFonts w:ascii="Times New Roman" w:hAnsi="Times New Roman" w:cs="Times New Roman"/>
          <w:sz w:val="24"/>
          <w:szCs w:val="24"/>
          <w:lang w:val="fi-FI"/>
        </w:rPr>
        <w:t xml:space="preserve"> dari hasil penelitian menunjukkan bahwa majelis hakim dalam putusan Nomor 1/Pid.Sus-Anak/2022/PN Pre kurang tepat karena </w:t>
      </w:r>
      <w:r w:rsidRPr="00985D8A">
        <w:rPr>
          <w:rFonts w:ascii="Times New Roman" w:hAnsi="Times New Roman" w:cs="Times New Roman"/>
          <w:sz w:val="24"/>
          <w:szCs w:val="24"/>
          <w:lang w:val="fi-FI"/>
        </w:rPr>
        <w:lastRenderedPageBreak/>
        <w:t>majelis hakim hanya menitikberatkan pada perbuatan pelaku yang masih dibawah umur, hakim tidak mempertimbangkan fakta persidangan secara utuh yang menyangkut kerugian yang ditimbulkan bagi korban.</w:t>
      </w:r>
    </w:p>
    <w:p w14:paraId="5084973B" w14:textId="77777777" w:rsidR="003F26C9" w:rsidRPr="00985D8A" w:rsidRDefault="003F26C9" w:rsidP="003F26C9">
      <w:pPr>
        <w:pStyle w:val="ListParagraph"/>
        <w:spacing w:line="480" w:lineRule="auto"/>
        <w:ind w:left="108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Persamaan antara penelitian ini dengan penelitian yang akan dilakukan penulis adalah sama-sama meneliti tentang tindak pidana persetubuhan yang dilakukan anak terhadap anak .</w:t>
      </w:r>
    </w:p>
    <w:p w14:paraId="09AA8D40" w14:textId="77777777" w:rsidR="003F26C9" w:rsidRPr="00985D8A" w:rsidRDefault="003F26C9" w:rsidP="003F26C9">
      <w:pPr>
        <w:pStyle w:val="ListParagraph"/>
        <w:spacing w:line="480" w:lineRule="auto"/>
        <w:ind w:left="108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Perbedaan antara penelitian ini dengan penelitian yang akan dilakukan penulis adalah pada penelitian skripsi </w:t>
      </w:r>
      <w:r>
        <w:rPr>
          <w:rFonts w:ascii="Times New Roman" w:hAnsi="Times New Roman" w:cs="Times New Roman"/>
          <w:sz w:val="24"/>
          <w:szCs w:val="24"/>
          <w:lang w:val="fi-FI"/>
        </w:rPr>
        <w:t>“</w:t>
      </w:r>
      <w:r w:rsidRPr="00985D8A">
        <w:rPr>
          <w:rFonts w:ascii="Times New Roman" w:hAnsi="Times New Roman" w:cs="Times New Roman"/>
          <w:sz w:val="24"/>
          <w:szCs w:val="24"/>
          <w:lang w:val="fi-FI"/>
        </w:rPr>
        <w:t>Tinjauan Yuridis Pemidanaan Terhadap Pelaku Anak Tindak Pidana Persetubuhan Terhadap Anak (Studi Kasus Putusan Nomor 1/Pid.Sus-Anak/2022/PN/ Pre)</w:t>
      </w:r>
      <w:r>
        <w:rPr>
          <w:rFonts w:ascii="Times New Roman" w:hAnsi="Times New Roman" w:cs="Times New Roman"/>
          <w:sz w:val="24"/>
          <w:szCs w:val="24"/>
          <w:lang w:val="fi-FI"/>
        </w:rPr>
        <w:t>”</w:t>
      </w:r>
      <w:r w:rsidRPr="00985D8A">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Penulis mengkaji </w:t>
      </w:r>
      <w:r w:rsidRPr="00985D8A">
        <w:rPr>
          <w:rFonts w:ascii="Times New Roman" w:hAnsi="Times New Roman" w:cs="Times New Roman"/>
          <w:sz w:val="24"/>
          <w:szCs w:val="24"/>
          <w:lang w:val="fi-FI"/>
        </w:rPr>
        <w:t xml:space="preserve">secara umum terkait tindak pidana persetubuhan yang dilakukan oleh anak berdasarkan Undang-undang Nomor 11 Tahun 2012 tentang Sistem Peradilan Pidana Anak serta mengkaji </w:t>
      </w:r>
      <w:r>
        <w:rPr>
          <w:rFonts w:ascii="Times New Roman" w:hAnsi="Times New Roman" w:cs="Times New Roman"/>
          <w:sz w:val="24"/>
          <w:szCs w:val="24"/>
          <w:lang w:val="fi-FI"/>
        </w:rPr>
        <w:t>pertimbangan</w:t>
      </w:r>
      <w:r w:rsidRPr="00985D8A">
        <w:rPr>
          <w:rFonts w:ascii="Times New Roman" w:hAnsi="Times New Roman" w:cs="Times New Roman"/>
          <w:sz w:val="24"/>
          <w:szCs w:val="24"/>
          <w:lang w:val="fi-FI"/>
        </w:rPr>
        <w:t xml:space="preserve"> hakim dalam perkara persetubuhan yang dilakukan oleh </w:t>
      </w:r>
      <w:r>
        <w:rPr>
          <w:rFonts w:ascii="Times New Roman" w:hAnsi="Times New Roman" w:cs="Times New Roman"/>
          <w:sz w:val="24"/>
          <w:szCs w:val="24"/>
          <w:lang w:val="fi-FI"/>
        </w:rPr>
        <w:t xml:space="preserve">anak </w:t>
      </w:r>
      <w:r w:rsidRPr="00985D8A">
        <w:rPr>
          <w:rFonts w:ascii="Times New Roman" w:hAnsi="Times New Roman" w:cs="Times New Roman"/>
          <w:sz w:val="24"/>
          <w:szCs w:val="24"/>
          <w:lang w:val="fi-FI"/>
        </w:rPr>
        <w:t>dalam putusan Nomor 1/Pid.Sus-Anak/2023/Pn Tgl.</w:t>
      </w:r>
    </w:p>
    <w:p w14:paraId="6EF9896B" w14:textId="77777777" w:rsidR="003F26C9" w:rsidRPr="00F366FF" w:rsidRDefault="003F26C9" w:rsidP="003F26C9">
      <w:pPr>
        <w:pStyle w:val="ListParagraph"/>
        <w:numPr>
          <w:ilvl w:val="0"/>
          <w:numId w:val="12"/>
        </w:numPr>
        <w:spacing w:line="480" w:lineRule="auto"/>
        <w:jc w:val="both"/>
        <w:rPr>
          <w:rFonts w:ascii="Times New Roman" w:hAnsi="Times New Roman" w:cs="Times New Roman"/>
          <w:b/>
          <w:bCs/>
          <w:sz w:val="24"/>
          <w:szCs w:val="24"/>
        </w:rPr>
      </w:pPr>
      <w:r w:rsidRPr="00F366FF">
        <w:rPr>
          <w:rFonts w:ascii="Times New Roman" w:hAnsi="Times New Roman" w:cs="Times New Roman"/>
          <w:b/>
          <w:bCs/>
          <w:sz w:val="24"/>
          <w:szCs w:val="24"/>
        </w:rPr>
        <w:t xml:space="preserve">Metode </w:t>
      </w:r>
      <w:proofErr w:type="spellStart"/>
      <w:r w:rsidRPr="00F366FF">
        <w:rPr>
          <w:rFonts w:ascii="Times New Roman" w:hAnsi="Times New Roman" w:cs="Times New Roman"/>
          <w:b/>
          <w:bCs/>
          <w:sz w:val="24"/>
          <w:szCs w:val="24"/>
        </w:rPr>
        <w:t>Penelitian</w:t>
      </w:r>
      <w:proofErr w:type="spellEnd"/>
    </w:p>
    <w:p w14:paraId="7619BE69" w14:textId="77777777" w:rsidR="003F26C9" w:rsidRPr="00B04C8F" w:rsidRDefault="003F26C9" w:rsidP="003F26C9">
      <w:pPr>
        <w:pStyle w:val="ListParagraph"/>
        <w:numPr>
          <w:ilvl w:val="0"/>
          <w:numId w:val="16"/>
        </w:numPr>
        <w:spacing w:line="480" w:lineRule="auto"/>
        <w:jc w:val="both"/>
        <w:rPr>
          <w:rFonts w:ascii="Times New Roman" w:hAnsi="Times New Roman" w:cs="Times New Roman"/>
          <w:b/>
          <w:bCs/>
          <w:sz w:val="24"/>
          <w:szCs w:val="24"/>
        </w:rPr>
      </w:pPr>
      <w:r w:rsidRPr="00B04C8F">
        <w:rPr>
          <w:rFonts w:ascii="Times New Roman" w:hAnsi="Times New Roman" w:cs="Times New Roman"/>
          <w:sz w:val="24"/>
          <w:szCs w:val="24"/>
        </w:rPr>
        <w:t xml:space="preserve">Jenis </w:t>
      </w:r>
      <w:proofErr w:type="spellStart"/>
      <w:r w:rsidRPr="00B04C8F">
        <w:rPr>
          <w:rFonts w:ascii="Times New Roman" w:hAnsi="Times New Roman" w:cs="Times New Roman"/>
          <w:sz w:val="24"/>
          <w:szCs w:val="24"/>
        </w:rPr>
        <w:t>Penelitian</w:t>
      </w:r>
      <w:proofErr w:type="spellEnd"/>
    </w:p>
    <w:p w14:paraId="54AABBC1" w14:textId="77777777" w:rsidR="003F26C9" w:rsidRPr="00985D8A" w:rsidRDefault="003F26C9" w:rsidP="003F26C9">
      <w:pPr>
        <w:pStyle w:val="ListParagraph"/>
        <w:spacing w:line="480" w:lineRule="auto"/>
        <w:jc w:val="both"/>
        <w:rPr>
          <w:rFonts w:ascii="Times New Roman" w:hAnsi="Times New Roman" w:cs="Times New Roman"/>
          <w:sz w:val="24"/>
          <w:szCs w:val="24"/>
          <w:lang w:val="fi-FI"/>
        </w:rPr>
      </w:pPr>
      <w:r>
        <w:rPr>
          <w:rFonts w:ascii="Times New Roman" w:hAnsi="Times New Roman" w:cs="Times New Roman"/>
          <w:sz w:val="24"/>
          <w:szCs w:val="24"/>
        </w:rPr>
        <w:t xml:space="preserve">       </w:t>
      </w:r>
      <w:r w:rsidRPr="005A766F">
        <w:rPr>
          <w:rFonts w:ascii="Times New Roman" w:hAnsi="Times New Roman" w:cs="Times New Roman"/>
          <w:sz w:val="24"/>
          <w:szCs w:val="24"/>
        </w:rPr>
        <w:t xml:space="preserve">Jenis </w:t>
      </w:r>
      <w:proofErr w:type="spellStart"/>
      <w:r w:rsidRPr="005A766F">
        <w:rPr>
          <w:rFonts w:ascii="Times New Roman" w:hAnsi="Times New Roman" w:cs="Times New Roman"/>
          <w:sz w:val="24"/>
          <w:szCs w:val="24"/>
        </w:rPr>
        <w:t>penelitian</w:t>
      </w:r>
      <w:proofErr w:type="spellEnd"/>
      <w:r w:rsidRPr="005A766F">
        <w:rPr>
          <w:rFonts w:ascii="Times New Roman" w:hAnsi="Times New Roman" w:cs="Times New Roman"/>
          <w:sz w:val="24"/>
          <w:szCs w:val="24"/>
        </w:rPr>
        <w:t xml:space="preserve"> yang </w:t>
      </w:r>
      <w:proofErr w:type="spellStart"/>
      <w:r w:rsidRPr="005A766F">
        <w:rPr>
          <w:rFonts w:ascii="Times New Roman" w:hAnsi="Times New Roman" w:cs="Times New Roman"/>
          <w:sz w:val="24"/>
          <w:szCs w:val="24"/>
        </w:rPr>
        <w:t>digunakan</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adalah</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Penelitian</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kepustakaan</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karena</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penelitian</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ini</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dilakukan</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atau</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ditujukan</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hanya</w:t>
      </w:r>
      <w:proofErr w:type="spellEnd"/>
      <w:r w:rsidRPr="005A766F">
        <w:rPr>
          <w:rFonts w:ascii="Times New Roman" w:hAnsi="Times New Roman" w:cs="Times New Roman"/>
          <w:sz w:val="24"/>
          <w:szCs w:val="24"/>
        </w:rPr>
        <w:t xml:space="preserve"> pada </w:t>
      </w:r>
      <w:proofErr w:type="spellStart"/>
      <w:r w:rsidRPr="005A766F">
        <w:rPr>
          <w:rFonts w:ascii="Times New Roman" w:hAnsi="Times New Roman" w:cs="Times New Roman"/>
          <w:sz w:val="24"/>
          <w:szCs w:val="24"/>
        </w:rPr>
        <w:t>peraturan-peraturan</w:t>
      </w:r>
      <w:proofErr w:type="spellEnd"/>
      <w:r w:rsidRPr="005A766F">
        <w:rPr>
          <w:rFonts w:ascii="Times New Roman" w:hAnsi="Times New Roman" w:cs="Times New Roman"/>
          <w:sz w:val="24"/>
          <w:szCs w:val="24"/>
        </w:rPr>
        <w:t xml:space="preserve"> yang </w:t>
      </w:r>
      <w:proofErr w:type="spellStart"/>
      <w:r w:rsidRPr="005A766F">
        <w:rPr>
          <w:rFonts w:ascii="Times New Roman" w:hAnsi="Times New Roman" w:cs="Times New Roman"/>
          <w:sz w:val="24"/>
          <w:szCs w:val="24"/>
        </w:rPr>
        <w:t>tertulis</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atau</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bahan-bahan</w:t>
      </w:r>
      <w:proofErr w:type="spellEnd"/>
      <w:r w:rsidRPr="005A766F">
        <w:rPr>
          <w:rFonts w:ascii="Times New Roman" w:hAnsi="Times New Roman" w:cs="Times New Roman"/>
          <w:sz w:val="24"/>
          <w:szCs w:val="24"/>
        </w:rPr>
        <w:t xml:space="preserve"> </w:t>
      </w:r>
      <w:proofErr w:type="spellStart"/>
      <w:r w:rsidRPr="005A766F">
        <w:rPr>
          <w:rFonts w:ascii="Times New Roman" w:hAnsi="Times New Roman" w:cs="Times New Roman"/>
          <w:sz w:val="24"/>
          <w:szCs w:val="24"/>
        </w:rPr>
        <w:t>hukum</w:t>
      </w:r>
      <w:proofErr w:type="spellEnd"/>
      <w:r w:rsidRPr="005A766F">
        <w:rPr>
          <w:rFonts w:ascii="Times New Roman" w:hAnsi="Times New Roman" w:cs="Times New Roman"/>
          <w:sz w:val="24"/>
          <w:szCs w:val="24"/>
        </w:rPr>
        <w:t xml:space="preserve"> yang lain. </w:t>
      </w:r>
      <w:r w:rsidRPr="00985D8A">
        <w:rPr>
          <w:rFonts w:ascii="Times New Roman" w:hAnsi="Times New Roman" w:cs="Times New Roman"/>
          <w:sz w:val="24"/>
          <w:szCs w:val="24"/>
          <w:lang w:val="fi-FI"/>
        </w:rPr>
        <w:t xml:space="preserve">Dikatakan sebagai penelitian </w:t>
      </w:r>
      <w:r w:rsidRPr="00985D8A">
        <w:rPr>
          <w:rFonts w:ascii="Times New Roman" w:hAnsi="Times New Roman" w:cs="Times New Roman"/>
          <w:sz w:val="24"/>
          <w:szCs w:val="24"/>
          <w:lang w:val="fi-FI"/>
        </w:rPr>
        <w:lastRenderedPageBreak/>
        <w:t>kepustakaan karena penelitian ini lebih banyak dilakukan terhadap data yang bersifat sekunder.</w:t>
      </w:r>
      <w:r>
        <w:rPr>
          <w:rStyle w:val="FootnoteReference"/>
          <w:rFonts w:ascii="Times New Roman" w:hAnsi="Times New Roman" w:cs="Times New Roman"/>
          <w:sz w:val="24"/>
          <w:szCs w:val="24"/>
        </w:rPr>
        <w:footnoteReference w:id="10"/>
      </w:r>
    </w:p>
    <w:p w14:paraId="34F1AD76" w14:textId="77777777" w:rsidR="003F26C9" w:rsidRDefault="003F26C9" w:rsidP="003F26C9">
      <w:pPr>
        <w:pStyle w:val="ListParagraph"/>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14:paraId="3698533F" w14:textId="77777777" w:rsidR="003F26C9" w:rsidRPr="00F366FF" w:rsidRDefault="003F26C9" w:rsidP="003F26C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utnuk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r w:rsidRPr="00B04C8F">
        <w:rPr>
          <w:rFonts w:ascii="Times New Roman" w:hAnsi="Times New Roman" w:cs="Times New Roman"/>
          <w:i/>
          <w:iCs/>
          <w:sz w:val="24"/>
          <w:szCs w:val="24"/>
        </w:rPr>
        <w:t>(statue approach)</w:t>
      </w:r>
      <w:r>
        <w:rPr>
          <w:rFonts w:ascii="Times New Roman" w:hAnsi="Times New Roman" w:cs="Times New Roman"/>
          <w:sz w:val="24"/>
          <w:szCs w:val="24"/>
        </w:rPr>
        <w:t xml:space="preserve"> </w:t>
      </w:r>
      <w:proofErr w:type="spellStart"/>
      <w:r>
        <w:rPr>
          <w:rFonts w:ascii="Times New Roman" w:hAnsi="Times New Roman" w:cs="Times New Roman"/>
          <w:sz w:val="24"/>
          <w:szCs w:val="24"/>
        </w:rPr>
        <w:t>dugankan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ditangani</w:t>
      </w:r>
      <w:proofErr w:type="spellEnd"/>
      <w:r>
        <w:rPr>
          <w:rFonts w:ascii="Times New Roman" w:hAnsi="Times New Roman" w:cs="Times New Roman"/>
          <w:sz w:val="24"/>
          <w:szCs w:val="24"/>
        </w:rPr>
        <w:t>.</w:t>
      </w:r>
    </w:p>
    <w:p w14:paraId="0CBE6764" w14:textId="77777777" w:rsidR="003F26C9" w:rsidRDefault="003F26C9" w:rsidP="003F26C9">
      <w:pPr>
        <w:pStyle w:val="ListParagraph"/>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p>
    <w:p w14:paraId="7F911016" w14:textId="77777777" w:rsidR="003F26C9" w:rsidRDefault="003F26C9" w:rsidP="003F26C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w:t>
      </w:r>
    </w:p>
    <w:p w14:paraId="7B231500" w14:textId="77777777" w:rsidR="003F26C9" w:rsidRDefault="003F26C9" w:rsidP="003F26C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primer</w:t>
      </w:r>
    </w:p>
    <w:p w14:paraId="0BE98854" w14:textId="77777777" w:rsidR="003F26C9" w:rsidRPr="00FB4401" w:rsidRDefault="003F26C9" w:rsidP="003F26C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FB4401">
        <w:rPr>
          <w:rFonts w:ascii="Times New Roman" w:hAnsi="Times New Roman" w:cs="Times New Roman"/>
          <w:sz w:val="24"/>
          <w:szCs w:val="24"/>
        </w:rPr>
        <w:t xml:space="preserve">Bahan Hukum Primer </w:t>
      </w:r>
      <w:proofErr w:type="spellStart"/>
      <w:r w:rsidRPr="00FB4401">
        <w:rPr>
          <w:rFonts w:ascii="Times New Roman" w:hAnsi="Times New Roman" w:cs="Times New Roman"/>
          <w:sz w:val="24"/>
          <w:szCs w:val="24"/>
        </w:rPr>
        <w:t>yaitu</w:t>
      </w:r>
      <w:proofErr w:type="spellEnd"/>
      <w:r w:rsidRPr="00FB4401">
        <w:rPr>
          <w:rFonts w:ascii="Times New Roman" w:hAnsi="Times New Roman" w:cs="Times New Roman"/>
          <w:sz w:val="24"/>
          <w:szCs w:val="24"/>
        </w:rPr>
        <w:t xml:space="preserve"> </w:t>
      </w:r>
      <w:proofErr w:type="spellStart"/>
      <w:r w:rsidRPr="00FB4401">
        <w:rPr>
          <w:rFonts w:ascii="Times New Roman" w:hAnsi="Times New Roman" w:cs="Times New Roman"/>
          <w:sz w:val="24"/>
          <w:szCs w:val="24"/>
        </w:rPr>
        <w:t>bahan</w:t>
      </w:r>
      <w:proofErr w:type="spellEnd"/>
      <w:r w:rsidRPr="00FB4401">
        <w:rPr>
          <w:rFonts w:ascii="Times New Roman" w:hAnsi="Times New Roman" w:cs="Times New Roman"/>
          <w:sz w:val="24"/>
          <w:szCs w:val="24"/>
        </w:rPr>
        <w:t xml:space="preserve"> </w:t>
      </w:r>
      <w:proofErr w:type="spellStart"/>
      <w:r w:rsidRPr="00FB4401">
        <w:rPr>
          <w:rFonts w:ascii="Times New Roman" w:hAnsi="Times New Roman" w:cs="Times New Roman"/>
          <w:sz w:val="24"/>
          <w:szCs w:val="24"/>
        </w:rPr>
        <w:t>hukum</w:t>
      </w:r>
      <w:proofErr w:type="spellEnd"/>
      <w:r w:rsidRPr="00FB4401">
        <w:rPr>
          <w:rFonts w:ascii="Times New Roman" w:hAnsi="Times New Roman" w:cs="Times New Roman"/>
          <w:sz w:val="24"/>
          <w:szCs w:val="24"/>
        </w:rPr>
        <w:t xml:space="preserve"> yang </w:t>
      </w:r>
      <w:proofErr w:type="spellStart"/>
      <w:r w:rsidRPr="00FB4401">
        <w:rPr>
          <w:rFonts w:ascii="Times New Roman" w:hAnsi="Times New Roman" w:cs="Times New Roman"/>
          <w:sz w:val="24"/>
          <w:szCs w:val="24"/>
        </w:rPr>
        <w:t>mengikat</w:t>
      </w:r>
      <w:proofErr w:type="spellEnd"/>
      <w:r w:rsidRPr="00FB4401">
        <w:rPr>
          <w:rFonts w:ascii="Times New Roman" w:hAnsi="Times New Roman" w:cs="Times New Roman"/>
          <w:sz w:val="24"/>
          <w:szCs w:val="24"/>
        </w:rPr>
        <w:t xml:space="preserve"> </w:t>
      </w:r>
      <w:proofErr w:type="spellStart"/>
      <w:r w:rsidRPr="00FB4401">
        <w:rPr>
          <w:rFonts w:ascii="Times New Roman" w:hAnsi="Times New Roman" w:cs="Times New Roman"/>
          <w:sz w:val="24"/>
          <w:szCs w:val="24"/>
        </w:rPr>
        <w:t>terdiri</w:t>
      </w:r>
      <w:proofErr w:type="spellEnd"/>
      <w:r w:rsidRPr="00FB4401">
        <w:rPr>
          <w:rFonts w:ascii="Times New Roman" w:hAnsi="Times New Roman" w:cs="Times New Roman"/>
          <w:sz w:val="24"/>
          <w:szCs w:val="24"/>
        </w:rPr>
        <w:t xml:space="preserve"> </w:t>
      </w:r>
      <w:proofErr w:type="spellStart"/>
      <w:r w:rsidRPr="00FB4401">
        <w:rPr>
          <w:rFonts w:ascii="Times New Roman" w:hAnsi="Times New Roman" w:cs="Times New Roman"/>
          <w:sz w:val="24"/>
          <w:szCs w:val="24"/>
        </w:rPr>
        <w:t>dari</w:t>
      </w:r>
      <w:proofErr w:type="spellEnd"/>
      <w:r w:rsidRPr="00FB4401">
        <w:rPr>
          <w:rFonts w:ascii="Times New Roman" w:hAnsi="Times New Roman" w:cs="Times New Roman"/>
          <w:sz w:val="24"/>
          <w:szCs w:val="24"/>
        </w:rPr>
        <w:t xml:space="preserve"> norma </w:t>
      </w:r>
      <w:proofErr w:type="spellStart"/>
      <w:r w:rsidRPr="00FB4401">
        <w:rPr>
          <w:rFonts w:ascii="Times New Roman" w:hAnsi="Times New Roman" w:cs="Times New Roman"/>
          <w:sz w:val="24"/>
          <w:szCs w:val="24"/>
        </w:rPr>
        <w:t>hukum</w:t>
      </w:r>
      <w:proofErr w:type="spellEnd"/>
      <w:r w:rsidRPr="00FB4401">
        <w:rPr>
          <w:rFonts w:ascii="Times New Roman" w:hAnsi="Times New Roman" w:cs="Times New Roman"/>
          <w:sz w:val="24"/>
          <w:szCs w:val="24"/>
        </w:rPr>
        <w:t xml:space="preserve"> </w:t>
      </w:r>
      <w:proofErr w:type="spellStart"/>
      <w:r w:rsidRPr="00FB4401">
        <w:rPr>
          <w:rFonts w:ascii="Times New Roman" w:hAnsi="Times New Roman" w:cs="Times New Roman"/>
          <w:sz w:val="24"/>
          <w:szCs w:val="24"/>
        </w:rPr>
        <w:t>atau</w:t>
      </w:r>
      <w:proofErr w:type="spellEnd"/>
      <w:r w:rsidRPr="00FB4401">
        <w:rPr>
          <w:rFonts w:ascii="Times New Roman" w:hAnsi="Times New Roman" w:cs="Times New Roman"/>
          <w:sz w:val="24"/>
          <w:szCs w:val="24"/>
        </w:rPr>
        <w:t xml:space="preserve"> </w:t>
      </w:r>
      <w:proofErr w:type="spellStart"/>
      <w:r w:rsidRPr="00FB4401">
        <w:rPr>
          <w:rFonts w:ascii="Times New Roman" w:hAnsi="Times New Roman" w:cs="Times New Roman"/>
          <w:sz w:val="24"/>
          <w:szCs w:val="24"/>
        </w:rPr>
        <w:t>kaidah</w:t>
      </w:r>
      <w:proofErr w:type="spellEnd"/>
      <w:r w:rsidRPr="00FB4401">
        <w:rPr>
          <w:rFonts w:ascii="Times New Roman" w:hAnsi="Times New Roman" w:cs="Times New Roman"/>
          <w:sz w:val="24"/>
          <w:szCs w:val="24"/>
        </w:rPr>
        <w:t xml:space="preserve"> </w:t>
      </w:r>
      <w:proofErr w:type="spellStart"/>
      <w:r w:rsidRPr="00FB4401">
        <w:rPr>
          <w:rFonts w:ascii="Times New Roman" w:hAnsi="Times New Roman" w:cs="Times New Roman"/>
          <w:sz w:val="24"/>
          <w:szCs w:val="24"/>
        </w:rPr>
        <w:t>dasar</w:t>
      </w:r>
      <w:proofErr w:type="spellEnd"/>
      <w:r w:rsidRPr="00FB4401">
        <w:rPr>
          <w:rFonts w:ascii="Times New Roman" w:hAnsi="Times New Roman" w:cs="Times New Roman"/>
          <w:sz w:val="24"/>
          <w:szCs w:val="24"/>
        </w:rPr>
        <w:t xml:space="preserve">, </w:t>
      </w:r>
      <w:proofErr w:type="spellStart"/>
      <w:r w:rsidRPr="00FB4401">
        <w:rPr>
          <w:rFonts w:ascii="Times New Roman" w:hAnsi="Times New Roman" w:cs="Times New Roman"/>
          <w:sz w:val="24"/>
          <w:szCs w:val="24"/>
        </w:rPr>
        <w:t>bahan</w:t>
      </w:r>
      <w:proofErr w:type="spellEnd"/>
      <w:r w:rsidRPr="00FB4401">
        <w:rPr>
          <w:rFonts w:ascii="Times New Roman" w:hAnsi="Times New Roman" w:cs="Times New Roman"/>
          <w:sz w:val="24"/>
          <w:szCs w:val="24"/>
        </w:rPr>
        <w:t xml:space="preserve"> </w:t>
      </w:r>
      <w:proofErr w:type="spellStart"/>
      <w:r w:rsidRPr="00FB4401">
        <w:rPr>
          <w:rFonts w:ascii="Times New Roman" w:hAnsi="Times New Roman" w:cs="Times New Roman"/>
          <w:sz w:val="24"/>
          <w:szCs w:val="24"/>
        </w:rPr>
        <w:t>hukum</w:t>
      </w:r>
      <w:proofErr w:type="spellEnd"/>
      <w:r w:rsidRPr="00FB4401">
        <w:rPr>
          <w:rFonts w:ascii="Times New Roman" w:hAnsi="Times New Roman" w:cs="Times New Roman"/>
          <w:sz w:val="24"/>
          <w:szCs w:val="24"/>
        </w:rPr>
        <w:t xml:space="preserve"> primer yang </w:t>
      </w:r>
      <w:proofErr w:type="spellStart"/>
      <w:r w:rsidRPr="00FB4401">
        <w:rPr>
          <w:rFonts w:ascii="Times New Roman" w:hAnsi="Times New Roman" w:cs="Times New Roman"/>
          <w:sz w:val="24"/>
          <w:szCs w:val="24"/>
        </w:rPr>
        <w:t>digunakan</w:t>
      </w:r>
      <w:proofErr w:type="spellEnd"/>
      <w:r w:rsidRPr="00FB4401">
        <w:rPr>
          <w:rFonts w:ascii="Times New Roman" w:hAnsi="Times New Roman" w:cs="Times New Roman"/>
          <w:sz w:val="24"/>
          <w:szCs w:val="24"/>
        </w:rPr>
        <w:t xml:space="preserve"> </w:t>
      </w:r>
      <w:proofErr w:type="spellStart"/>
      <w:r w:rsidRPr="00FB4401">
        <w:rPr>
          <w:rFonts w:ascii="Times New Roman" w:hAnsi="Times New Roman" w:cs="Times New Roman"/>
          <w:sz w:val="24"/>
          <w:szCs w:val="24"/>
        </w:rPr>
        <w:t>adalah</w:t>
      </w:r>
      <w:proofErr w:type="spellEnd"/>
      <w:r w:rsidRPr="00FB4401">
        <w:rPr>
          <w:rFonts w:ascii="Times New Roman" w:hAnsi="Times New Roman" w:cs="Times New Roman"/>
          <w:sz w:val="24"/>
          <w:szCs w:val="24"/>
        </w:rPr>
        <w:t>:</w:t>
      </w:r>
    </w:p>
    <w:p w14:paraId="191FC494" w14:textId="77777777" w:rsidR="003F26C9" w:rsidRDefault="003F26C9" w:rsidP="003F26C9">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(KUHP)</w:t>
      </w:r>
    </w:p>
    <w:p w14:paraId="72C50EDF" w14:textId="77777777" w:rsidR="003F26C9" w:rsidRDefault="003F26C9" w:rsidP="003F26C9">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p>
    <w:p w14:paraId="0CD86831" w14:textId="77777777" w:rsidR="003F26C9" w:rsidRDefault="003F26C9" w:rsidP="003F26C9">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Atas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w:t>
      </w:r>
    </w:p>
    <w:p w14:paraId="6521D7EC" w14:textId="77777777" w:rsidR="003F26C9" w:rsidRDefault="003F26C9" w:rsidP="003F26C9">
      <w:pPr>
        <w:pStyle w:val="ListParagraph"/>
        <w:numPr>
          <w:ilvl w:val="0"/>
          <w:numId w:val="18"/>
        </w:numPr>
        <w:spacing w:line="480" w:lineRule="auto"/>
        <w:jc w:val="both"/>
        <w:rPr>
          <w:rFonts w:ascii="Times New Roman" w:hAnsi="Times New Roman" w:cs="Times New Roman"/>
          <w:sz w:val="24"/>
          <w:szCs w:val="24"/>
        </w:rPr>
      </w:pPr>
      <w:proofErr w:type="spellStart"/>
      <w:r w:rsidRPr="00890733">
        <w:rPr>
          <w:rFonts w:ascii="Times New Roman" w:hAnsi="Times New Roman" w:cs="Times New Roman"/>
          <w:sz w:val="24"/>
          <w:szCs w:val="24"/>
        </w:rPr>
        <w:t>Undang-Und</w:t>
      </w:r>
      <w:r>
        <w:rPr>
          <w:rFonts w:ascii="Times New Roman" w:hAnsi="Times New Roman" w:cs="Times New Roman"/>
          <w:sz w:val="24"/>
          <w:szCs w:val="24"/>
        </w:rPr>
        <w:t>ang</w:t>
      </w:r>
      <w:proofErr w:type="spellEnd"/>
      <w:r>
        <w:rPr>
          <w:rFonts w:ascii="Times New Roman" w:hAnsi="Times New Roman" w:cs="Times New Roman"/>
          <w:sz w:val="24"/>
          <w:szCs w:val="24"/>
        </w:rPr>
        <w:t xml:space="preserve"> Republik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Atas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w:t>
      </w:r>
    </w:p>
    <w:p w14:paraId="5E655472" w14:textId="77777777" w:rsidR="003F26C9" w:rsidRDefault="003F26C9" w:rsidP="003F26C9">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Anak</w:t>
      </w:r>
    </w:p>
    <w:p w14:paraId="70657FD7" w14:textId="77777777" w:rsidR="003F26C9" w:rsidRPr="00C167C1" w:rsidRDefault="003F26C9" w:rsidP="003F26C9">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1/</w:t>
      </w:r>
      <w:proofErr w:type="spellStart"/>
      <w:r>
        <w:rPr>
          <w:rFonts w:ascii="Times New Roman" w:hAnsi="Times New Roman" w:cs="Times New Roman"/>
          <w:sz w:val="24"/>
          <w:szCs w:val="24"/>
        </w:rPr>
        <w:t>Pid.Sus</w:t>
      </w:r>
      <w:proofErr w:type="spellEnd"/>
      <w:r>
        <w:rPr>
          <w:rFonts w:ascii="Times New Roman" w:hAnsi="Times New Roman" w:cs="Times New Roman"/>
          <w:sz w:val="24"/>
          <w:szCs w:val="24"/>
        </w:rPr>
        <w:t xml:space="preserve">-Anak/2023/PN </w:t>
      </w:r>
      <w:proofErr w:type="spellStart"/>
      <w:r>
        <w:rPr>
          <w:rFonts w:ascii="Times New Roman" w:hAnsi="Times New Roman" w:cs="Times New Roman"/>
          <w:sz w:val="24"/>
          <w:szCs w:val="24"/>
        </w:rPr>
        <w:t>Tgl</w:t>
      </w:r>
      <w:proofErr w:type="spellEnd"/>
    </w:p>
    <w:p w14:paraId="00E64090" w14:textId="77777777" w:rsidR="003F26C9" w:rsidRDefault="003F26C9" w:rsidP="003F26C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p>
    <w:p w14:paraId="1C4785B1" w14:textId="77777777" w:rsidR="003F26C9" w:rsidRDefault="003F26C9" w:rsidP="003F26C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Bahan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Bahan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buku-buku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w:t>
      </w:r>
    </w:p>
    <w:p w14:paraId="7EE0A5AC" w14:textId="77777777" w:rsidR="003F26C9" w:rsidRDefault="003F26C9" w:rsidP="003F26C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Bahan Hukum </w:t>
      </w:r>
      <w:proofErr w:type="spellStart"/>
      <w:r>
        <w:rPr>
          <w:rFonts w:ascii="Times New Roman" w:hAnsi="Times New Roman" w:cs="Times New Roman"/>
          <w:sz w:val="24"/>
          <w:szCs w:val="24"/>
        </w:rPr>
        <w:t>Tersier</w:t>
      </w:r>
      <w:proofErr w:type="spellEnd"/>
      <w:r>
        <w:rPr>
          <w:rFonts w:ascii="Times New Roman" w:hAnsi="Times New Roman" w:cs="Times New Roman"/>
          <w:sz w:val="24"/>
          <w:szCs w:val="24"/>
        </w:rPr>
        <w:t xml:space="preserve">, </w:t>
      </w:r>
      <w:proofErr w:type="spellStart"/>
      <w:r w:rsidRPr="009F53CF">
        <w:rPr>
          <w:rFonts w:ascii="Times New Roman" w:hAnsi="Times New Roman" w:cs="Times New Roman"/>
          <w:sz w:val="24"/>
          <w:szCs w:val="24"/>
        </w:rPr>
        <w:t>yaitu</w:t>
      </w:r>
      <w:proofErr w:type="spellEnd"/>
      <w:r w:rsidRPr="009F53CF">
        <w:rPr>
          <w:rFonts w:ascii="Times New Roman" w:hAnsi="Times New Roman" w:cs="Times New Roman"/>
          <w:sz w:val="24"/>
          <w:szCs w:val="24"/>
        </w:rPr>
        <w:t xml:space="preserve"> </w:t>
      </w:r>
      <w:proofErr w:type="spellStart"/>
      <w:r>
        <w:rPr>
          <w:rFonts w:ascii="Times New Roman" w:hAnsi="Times New Roman" w:cs="Times New Roman"/>
          <w:sz w:val="24"/>
          <w:szCs w:val="24"/>
        </w:rPr>
        <w:t>panduan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ensiklopedia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14:paraId="0B40C30B" w14:textId="77777777" w:rsidR="003F26C9" w:rsidRDefault="003F26C9" w:rsidP="003F26C9">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p>
    <w:p w14:paraId="4E872921" w14:textId="77777777" w:rsidR="003F26C9" w:rsidRDefault="003F26C9" w:rsidP="003F26C9">
      <w:pPr>
        <w:pStyle w:val="ListParagraph"/>
        <w:tabs>
          <w:tab w:val="left" w:pos="1134"/>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menelaah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14:paraId="3241B04E" w14:textId="77777777" w:rsidR="003F26C9" w:rsidRDefault="003F26C9" w:rsidP="003F26C9">
      <w:pPr>
        <w:pStyle w:val="ListParagraph"/>
        <w:numPr>
          <w:ilvl w:val="0"/>
          <w:numId w:val="16"/>
        </w:numPr>
        <w:tabs>
          <w:tab w:val="left" w:pos="1134"/>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p>
    <w:p w14:paraId="1D156798" w14:textId="77777777" w:rsidR="003F26C9" w:rsidRDefault="003F26C9" w:rsidP="003F26C9">
      <w:pPr>
        <w:pStyle w:val="ListParagraph"/>
        <w:tabs>
          <w:tab w:val="left" w:pos="1134"/>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Metode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14:paraId="59340217" w14:textId="77777777" w:rsidR="003F26C9" w:rsidRDefault="003F26C9" w:rsidP="003F26C9">
      <w:pPr>
        <w:pStyle w:val="ListParagraph"/>
        <w:numPr>
          <w:ilvl w:val="0"/>
          <w:numId w:val="12"/>
        </w:numPr>
        <w:tabs>
          <w:tab w:val="left" w:pos="1134"/>
          <w:tab w:val="left" w:pos="1276"/>
        </w:tabs>
        <w:spacing w:line="480" w:lineRule="auto"/>
        <w:jc w:val="both"/>
        <w:rPr>
          <w:rFonts w:ascii="Times New Roman" w:hAnsi="Times New Roman" w:cs="Times New Roman"/>
          <w:b/>
          <w:bCs/>
          <w:sz w:val="24"/>
          <w:szCs w:val="24"/>
        </w:rPr>
      </w:pPr>
      <w:proofErr w:type="spellStart"/>
      <w:r w:rsidRPr="00636EFC">
        <w:rPr>
          <w:rFonts w:ascii="Times New Roman" w:hAnsi="Times New Roman" w:cs="Times New Roman"/>
          <w:b/>
          <w:bCs/>
          <w:sz w:val="24"/>
          <w:szCs w:val="24"/>
        </w:rPr>
        <w:t>Sistematika</w:t>
      </w:r>
      <w:proofErr w:type="spellEnd"/>
      <w:r w:rsidRPr="00636EFC">
        <w:rPr>
          <w:rFonts w:ascii="Times New Roman" w:hAnsi="Times New Roman" w:cs="Times New Roman"/>
          <w:b/>
          <w:bCs/>
          <w:sz w:val="24"/>
          <w:szCs w:val="24"/>
        </w:rPr>
        <w:t xml:space="preserve"> </w:t>
      </w:r>
      <w:proofErr w:type="spellStart"/>
      <w:r w:rsidRPr="00636EFC">
        <w:rPr>
          <w:rFonts w:ascii="Times New Roman" w:hAnsi="Times New Roman" w:cs="Times New Roman"/>
          <w:b/>
          <w:bCs/>
          <w:sz w:val="24"/>
          <w:szCs w:val="24"/>
        </w:rPr>
        <w:t>Penulisan</w:t>
      </w:r>
      <w:proofErr w:type="spellEnd"/>
    </w:p>
    <w:p w14:paraId="3B411E52" w14:textId="77777777" w:rsidR="003F26C9" w:rsidRDefault="003F26C9" w:rsidP="003F26C9">
      <w:pPr>
        <w:pStyle w:val="ListParagraph"/>
        <w:tabs>
          <w:tab w:val="left" w:pos="1134"/>
          <w:tab w:val="left" w:pos="1276"/>
        </w:tabs>
        <w:spacing w:line="480" w:lineRule="auto"/>
        <w:jc w:val="both"/>
        <w:rPr>
          <w:rFonts w:ascii="Times New Roman" w:hAnsi="Times New Roman" w:cs="Times New Roman"/>
          <w:sz w:val="24"/>
          <w:szCs w:val="24"/>
        </w:rPr>
      </w:pPr>
      <w:proofErr w:type="spellStart"/>
      <w:r w:rsidRPr="00031D6C">
        <w:rPr>
          <w:rFonts w:ascii="Times New Roman" w:hAnsi="Times New Roman" w:cs="Times New Roman"/>
          <w:sz w:val="24"/>
          <w:szCs w:val="24"/>
        </w:rPr>
        <w:t>Untuk</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memberikan</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gambaran</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secara</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umum</w:t>
      </w:r>
      <w:proofErr w:type="spellEnd"/>
      <w:r w:rsidRPr="00031D6C">
        <w:rPr>
          <w:rFonts w:ascii="Times New Roman" w:hAnsi="Times New Roman" w:cs="Times New Roman"/>
          <w:sz w:val="24"/>
          <w:szCs w:val="24"/>
        </w:rPr>
        <w:t xml:space="preserve"> dan </w:t>
      </w:r>
      <w:proofErr w:type="spellStart"/>
      <w:r w:rsidRPr="00031D6C">
        <w:rPr>
          <w:rFonts w:ascii="Times New Roman" w:hAnsi="Times New Roman" w:cs="Times New Roman"/>
          <w:sz w:val="24"/>
          <w:szCs w:val="24"/>
        </w:rPr>
        <w:t>memudahkan</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pembahasan</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dalam</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skripsi</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ini</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maka</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penulis</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menyusun</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sistematis</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penulisan</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skripsi</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sebagai</w:t>
      </w:r>
      <w:proofErr w:type="spellEnd"/>
      <w:r w:rsidRPr="00031D6C">
        <w:rPr>
          <w:rFonts w:ascii="Times New Roman" w:hAnsi="Times New Roman" w:cs="Times New Roman"/>
          <w:sz w:val="24"/>
          <w:szCs w:val="24"/>
        </w:rPr>
        <w:t xml:space="preserve"> </w:t>
      </w:r>
      <w:proofErr w:type="spellStart"/>
      <w:r w:rsidRPr="00031D6C">
        <w:rPr>
          <w:rFonts w:ascii="Times New Roman" w:hAnsi="Times New Roman" w:cs="Times New Roman"/>
          <w:sz w:val="24"/>
          <w:szCs w:val="24"/>
        </w:rPr>
        <w:t>berikut</w:t>
      </w:r>
      <w:proofErr w:type="spellEnd"/>
      <w:r w:rsidRPr="00031D6C">
        <w:rPr>
          <w:rFonts w:ascii="Times New Roman" w:hAnsi="Times New Roman" w:cs="Times New Roman"/>
          <w:sz w:val="24"/>
          <w:szCs w:val="24"/>
        </w:rPr>
        <w:t>:</w:t>
      </w:r>
    </w:p>
    <w:p w14:paraId="4C351431" w14:textId="77777777" w:rsidR="003F26C9" w:rsidRPr="00985D8A" w:rsidRDefault="003F26C9" w:rsidP="003F26C9">
      <w:pPr>
        <w:pStyle w:val="ListParagraph"/>
        <w:tabs>
          <w:tab w:val="left" w:pos="1134"/>
          <w:tab w:val="left" w:pos="1276"/>
        </w:tabs>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BAB I Pendahuluan: Pada bab penulis menguraikan tentang latar belakang masalah, rumusan masalah, tujuan penelitian, urgensi penelitian, tinjauan pustaka, metodologi penelitian, sistematika penulisan</w:t>
      </w:r>
    </w:p>
    <w:p w14:paraId="2B5484ED" w14:textId="77777777" w:rsidR="003F26C9" w:rsidRPr="00985D8A" w:rsidRDefault="003F26C9" w:rsidP="003F26C9">
      <w:pPr>
        <w:pStyle w:val="ListParagraph"/>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BAB II Tinjauan Konseptual: Pada bab ini penulis menguraikan mengenai (a) tinjauan umum tentang tindak pidana (b) tinjauan umum tentang pidana </w:t>
      </w:r>
      <w:r w:rsidRPr="00985D8A">
        <w:rPr>
          <w:rFonts w:ascii="Times New Roman" w:hAnsi="Times New Roman" w:cs="Times New Roman"/>
          <w:sz w:val="24"/>
          <w:szCs w:val="24"/>
          <w:lang w:val="fi-FI"/>
        </w:rPr>
        <w:lastRenderedPageBreak/>
        <w:t>dan pemidanaan, (c) tinjauan umum tentang persetubuhan (d) tinjauan umum tentang anak</w:t>
      </w:r>
    </w:p>
    <w:p w14:paraId="647C4BDE" w14:textId="77777777" w:rsidR="003F26C9" w:rsidRPr="00985D8A" w:rsidRDefault="003F26C9" w:rsidP="003F26C9">
      <w:pPr>
        <w:pStyle w:val="ListParagraph"/>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BAB III Hasil Penelitian dan Pembahasan : Pada bab ini penulis akan menguraikan terkait hasil dari penelitian yaitu </w:t>
      </w:r>
      <w:r>
        <w:rPr>
          <w:rFonts w:ascii="Times New Roman" w:hAnsi="Times New Roman" w:cs="Times New Roman"/>
          <w:sz w:val="24"/>
          <w:szCs w:val="24"/>
          <w:lang w:val="fi-FI"/>
        </w:rPr>
        <w:t>pemidanaan</w:t>
      </w:r>
      <w:r w:rsidRPr="00985D8A">
        <w:rPr>
          <w:rFonts w:ascii="Times New Roman" w:hAnsi="Times New Roman" w:cs="Times New Roman"/>
          <w:sz w:val="24"/>
          <w:szCs w:val="24"/>
          <w:lang w:val="fi-FI"/>
        </w:rPr>
        <w:t xml:space="preserve"> terhadap anak sebagai pelaku tindak pidana persetubuhan berdasarkan Undang-Undang Nomor 11 Tahun 2012 Tentang Sistem Peradilan Pidana Anak dan pertimbangan Hakim Pengadilan Negeri Tegal dalam menjatuhkan putusan terhadap anak sebagai pelaku tindak pidana persetubuhan.</w:t>
      </w:r>
    </w:p>
    <w:p w14:paraId="0F776057" w14:textId="77777777" w:rsidR="003F26C9" w:rsidRPr="003C7EA0" w:rsidRDefault="003F26C9" w:rsidP="003F26C9">
      <w:pPr>
        <w:pStyle w:val="ListParagraph"/>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BAB IV Penutup: Pada bab ini berisi tentang Kesimpulan dan sara</w:t>
      </w:r>
      <w:r>
        <w:rPr>
          <w:rFonts w:ascii="Times New Roman" w:hAnsi="Times New Roman" w:cs="Times New Roman"/>
          <w:sz w:val="24"/>
          <w:szCs w:val="24"/>
          <w:lang w:val="fi-FI"/>
        </w:rPr>
        <w:t>n</w:t>
      </w:r>
    </w:p>
    <w:p w14:paraId="71B7912A" w14:textId="77777777" w:rsidR="003F26C9" w:rsidRDefault="003F26C9" w:rsidP="003F26C9">
      <w:pPr>
        <w:pStyle w:val="ListParagraph"/>
        <w:spacing w:line="480" w:lineRule="auto"/>
        <w:jc w:val="center"/>
        <w:rPr>
          <w:rFonts w:ascii="Times New Roman" w:hAnsi="Times New Roman" w:cs="Times New Roman"/>
          <w:b/>
          <w:bCs/>
          <w:sz w:val="28"/>
          <w:szCs w:val="28"/>
          <w:lang w:val="fi-FI"/>
        </w:rPr>
        <w:sectPr w:rsidR="003F26C9" w:rsidSect="00070A8A">
          <w:headerReference w:type="default" r:id="rId16"/>
          <w:footerReference w:type="default" r:id="rId17"/>
          <w:pgSz w:w="11906" w:h="16838" w:code="9"/>
          <w:pgMar w:top="2268" w:right="1701" w:bottom="1701" w:left="2268" w:header="708" w:footer="708" w:gutter="0"/>
          <w:pgNumType w:start="1"/>
          <w:cols w:space="708"/>
          <w:titlePg/>
          <w:docGrid w:linePitch="360"/>
        </w:sectPr>
      </w:pPr>
    </w:p>
    <w:p w14:paraId="2A48F4DD" w14:textId="77777777" w:rsidR="003F26C9" w:rsidRPr="00985D8A" w:rsidRDefault="003F26C9" w:rsidP="003F26C9">
      <w:pPr>
        <w:pStyle w:val="ListParagraph"/>
        <w:spacing w:line="480" w:lineRule="auto"/>
        <w:jc w:val="center"/>
        <w:rPr>
          <w:rFonts w:ascii="Times New Roman" w:hAnsi="Times New Roman" w:cs="Times New Roman"/>
          <w:b/>
          <w:bCs/>
          <w:sz w:val="28"/>
          <w:szCs w:val="28"/>
          <w:lang w:val="fi-FI"/>
        </w:rPr>
      </w:pPr>
      <w:r w:rsidRPr="00985D8A">
        <w:rPr>
          <w:rFonts w:ascii="Times New Roman" w:hAnsi="Times New Roman" w:cs="Times New Roman"/>
          <w:b/>
          <w:bCs/>
          <w:sz w:val="28"/>
          <w:szCs w:val="28"/>
          <w:lang w:val="fi-FI"/>
        </w:rPr>
        <w:lastRenderedPageBreak/>
        <w:t>BAB II</w:t>
      </w:r>
    </w:p>
    <w:p w14:paraId="4BE69ED2" w14:textId="77777777" w:rsidR="003F26C9" w:rsidRPr="00985D8A" w:rsidRDefault="003F26C9" w:rsidP="003F26C9">
      <w:pPr>
        <w:pStyle w:val="ListParagraph"/>
        <w:spacing w:line="480" w:lineRule="auto"/>
        <w:jc w:val="center"/>
        <w:rPr>
          <w:rFonts w:ascii="Times New Roman" w:hAnsi="Times New Roman" w:cs="Times New Roman"/>
          <w:b/>
          <w:bCs/>
          <w:sz w:val="28"/>
          <w:szCs w:val="28"/>
          <w:lang w:val="fi-FI"/>
        </w:rPr>
      </w:pPr>
      <w:r w:rsidRPr="00985D8A">
        <w:rPr>
          <w:rFonts w:ascii="Times New Roman" w:hAnsi="Times New Roman" w:cs="Times New Roman"/>
          <w:b/>
          <w:bCs/>
          <w:sz w:val="28"/>
          <w:szCs w:val="28"/>
          <w:lang w:val="fi-FI"/>
        </w:rPr>
        <w:t>TINJAUAN KONSEPTUAL</w:t>
      </w:r>
    </w:p>
    <w:p w14:paraId="6967C4A4" w14:textId="77777777" w:rsidR="003F26C9" w:rsidRPr="00EE1111" w:rsidRDefault="003F26C9" w:rsidP="003F26C9">
      <w:pPr>
        <w:pStyle w:val="ListParagraph"/>
        <w:numPr>
          <w:ilvl w:val="0"/>
          <w:numId w:val="19"/>
        </w:numPr>
        <w:spacing w:line="480" w:lineRule="auto"/>
        <w:rPr>
          <w:rFonts w:ascii="Times New Roman" w:hAnsi="Times New Roman" w:cs="Times New Roman"/>
          <w:b/>
          <w:bCs/>
          <w:sz w:val="24"/>
          <w:szCs w:val="24"/>
        </w:rPr>
      </w:pPr>
      <w:proofErr w:type="spellStart"/>
      <w:r w:rsidRPr="00EE1111">
        <w:rPr>
          <w:rFonts w:ascii="Times New Roman" w:hAnsi="Times New Roman" w:cs="Times New Roman"/>
          <w:b/>
          <w:bCs/>
          <w:sz w:val="24"/>
          <w:szCs w:val="24"/>
        </w:rPr>
        <w:t>Tinjauan</w:t>
      </w:r>
      <w:proofErr w:type="spellEnd"/>
      <w:r w:rsidRPr="00EE1111">
        <w:rPr>
          <w:rFonts w:ascii="Times New Roman" w:hAnsi="Times New Roman" w:cs="Times New Roman"/>
          <w:b/>
          <w:bCs/>
          <w:sz w:val="24"/>
          <w:szCs w:val="24"/>
        </w:rPr>
        <w:t xml:space="preserve"> Umum </w:t>
      </w:r>
      <w:proofErr w:type="spellStart"/>
      <w:r w:rsidRPr="00EE1111">
        <w:rPr>
          <w:rFonts w:ascii="Times New Roman" w:hAnsi="Times New Roman" w:cs="Times New Roman"/>
          <w:b/>
          <w:bCs/>
          <w:sz w:val="24"/>
          <w:szCs w:val="24"/>
        </w:rPr>
        <w:t>Tentang</w:t>
      </w:r>
      <w:proofErr w:type="spellEnd"/>
      <w:r w:rsidRPr="00EE1111">
        <w:rPr>
          <w:rFonts w:ascii="Times New Roman" w:hAnsi="Times New Roman" w:cs="Times New Roman"/>
          <w:b/>
          <w:bCs/>
          <w:sz w:val="24"/>
          <w:szCs w:val="24"/>
        </w:rPr>
        <w:t xml:space="preserve"> </w:t>
      </w:r>
      <w:proofErr w:type="spellStart"/>
      <w:r w:rsidRPr="00EE1111">
        <w:rPr>
          <w:rFonts w:ascii="Times New Roman" w:hAnsi="Times New Roman" w:cs="Times New Roman"/>
          <w:b/>
          <w:bCs/>
          <w:sz w:val="24"/>
          <w:szCs w:val="24"/>
        </w:rPr>
        <w:t>Tindak</w:t>
      </w:r>
      <w:proofErr w:type="spellEnd"/>
      <w:r w:rsidRPr="00EE1111">
        <w:rPr>
          <w:rFonts w:ascii="Times New Roman" w:hAnsi="Times New Roman" w:cs="Times New Roman"/>
          <w:b/>
          <w:bCs/>
          <w:sz w:val="24"/>
          <w:szCs w:val="24"/>
        </w:rPr>
        <w:t xml:space="preserve"> </w:t>
      </w:r>
      <w:proofErr w:type="spellStart"/>
      <w:r w:rsidRPr="00EE1111">
        <w:rPr>
          <w:rFonts w:ascii="Times New Roman" w:hAnsi="Times New Roman" w:cs="Times New Roman"/>
          <w:b/>
          <w:bCs/>
          <w:sz w:val="24"/>
          <w:szCs w:val="24"/>
        </w:rPr>
        <w:t>Pidana</w:t>
      </w:r>
      <w:proofErr w:type="spellEnd"/>
    </w:p>
    <w:p w14:paraId="4CEFA610" w14:textId="77777777" w:rsidR="003F26C9" w:rsidRPr="00EE1111" w:rsidRDefault="003F26C9" w:rsidP="003F26C9">
      <w:pPr>
        <w:pStyle w:val="ListParagraph"/>
        <w:numPr>
          <w:ilvl w:val="0"/>
          <w:numId w:val="20"/>
        </w:numPr>
        <w:spacing w:line="480" w:lineRule="auto"/>
        <w:rPr>
          <w:rFonts w:ascii="Times New Roman" w:hAnsi="Times New Roman" w:cs="Times New Roman"/>
          <w:sz w:val="24"/>
          <w:szCs w:val="24"/>
        </w:rPr>
      </w:pPr>
      <w:proofErr w:type="spellStart"/>
      <w:r w:rsidRPr="00EE1111">
        <w:rPr>
          <w:rFonts w:ascii="Times New Roman" w:hAnsi="Times New Roman" w:cs="Times New Roman"/>
          <w:sz w:val="24"/>
          <w:szCs w:val="24"/>
        </w:rPr>
        <w:t>Pengertian</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Tindak</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Pidana</w:t>
      </w:r>
      <w:proofErr w:type="spellEnd"/>
    </w:p>
    <w:p w14:paraId="20C28F87" w14:textId="77777777" w:rsidR="003F26C9" w:rsidRPr="00310BBB" w:rsidRDefault="003F26C9" w:rsidP="003F26C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8"/>
          <w:szCs w:val="28"/>
        </w:rPr>
        <w:t xml:space="preserve">       </w:t>
      </w:r>
      <w:r w:rsidRPr="00EE1111">
        <w:rPr>
          <w:rFonts w:ascii="Times New Roman" w:hAnsi="Times New Roman" w:cs="Times New Roman"/>
          <w:sz w:val="24"/>
          <w:szCs w:val="24"/>
        </w:rPr>
        <w:t xml:space="preserve">Istilah </w:t>
      </w:r>
      <w:proofErr w:type="spellStart"/>
      <w:r w:rsidRPr="00EE1111">
        <w:rPr>
          <w:rFonts w:ascii="Times New Roman" w:hAnsi="Times New Roman" w:cs="Times New Roman"/>
          <w:sz w:val="24"/>
          <w:szCs w:val="24"/>
        </w:rPr>
        <w:t>tindak</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pidana</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berasal</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dari</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bahasa</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latin</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yakni</w:t>
      </w:r>
      <w:proofErr w:type="spellEnd"/>
      <w:r w:rsidRPr="00EE1111">
        <w:rPr>
          <w:rFonts w:ascii="Times New Roman" w:hAnsi="Times New Roman" w:cs="Times New Roman"/>
          <w:sz w:val="24"/>
          <w:szCs w:val="24"/>
        </w:rPr>
        <w:t xml:space="preserve"> </w:t>
      </w:r>
      <w:r>
        <w:rPr>
          <w:rFonts w:ascii="Times New Roman" w:hAnsi="Times New Roman" w:cs="Times New Roman"/>
          <w:i/>
          <w:iCs/>
          <w:sz w:val="24"/>
          <w:szCs w:val="24"/>
        </w:rPr>
        <w:t>“</w:t>
      </w:r>
      <w:r w:rsidRPr="00EE1111">
        <w:rPr>
          <w:rFonts w:ascii="Times New Roman" w:hAnsi="Times New Roman" w:cs="Times New Roman"/>
          <w:i/>
          <w:iCs/>
          <w:sz w:val="24"/>
          <w:szCs w:val="24"/>
        </w:rPr>
        <w:t xml:space="preserve">delictum </w:t>
      </w:r>
      <w:proofErr w:type="spellStart"/>
      <w:r w:rsidRPr="00EE1111">
        <w:rPr>
          <w:rFonts w:ascii="Times New Roman" w:hAnsi="Times New Roman" w:cs="Times New Roman"/>
          <w:i/>
          <w:iCs/>
          <w:sz w:val="24"/>
          <w:szCs w:val="24"/>
        </w:rPr>
        <w:t>atau</w:t>
      </w:r>
      <w:proofErr w:type="spellEnd"/>
      <w:r w:rsidRPr="00EE1111">
        <w:rPr>
          <w:rFonts w:ascii="Times New Roman" w:hAnsi="Times New Roman" w:cs="Times New Roman"/>
          <w:i/>
          <w:iCs/>
          <w:sz w:val="24"/>
          <w:szCs w:val="24"/>
        </w:rPr>
        <w:t xml:space="preserve"> </w:t>
      </w:r>
      <w:proofErr w:type="spellStart"/>
      <w:r w:rsidRPr="00EE1111">
        <w:rPr>
          <w:rFonts w:ascii="Times New Roman" w:hAnsi="Times New Roman" w:cs="Times New Roman"/>
          <w:i/>
          <w:iCs/>
          <w:sz w:val="24"/>
          <w:szCs w:val="24"/>
        </w:rPr>
        <w:t>delicta</w:t>
      </w:r>
      <w:r>
        <w:rPr>
          <w:rFonts w:ascii="Times New Roman" w:hAnsi="Times New Roman" w:cs="Times New Roman"/>
          <w:i/>
          <w:iCs/>
          <w:sz w:val="24"/>
          <w:szCs w:val="24"/>
        </w:rPr>
        <w:t>”</w:t>
      </w:r>
      <w:r w:rsidRPr="00EE1111">
        <w:rPr>
          <w:rFonts w:ascii="Times New Roman" w:hAnsi="Times New Roman" w:cs="Times New Roman"/>
          <w:sz w:val="24"/>
          <w:szCs w:val="24"/>
        </w:rPr>
        <w:t>yang</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berarti</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delik</w:t>
      </w:r>
      <w:proofErr w:type="spellEnd"/>
      <w:r w:rsidRPr="00EE1111">
        <w:rPr>
          <w:rFonts w:ascii="Times New Roman" w:hAnsi="Times New Roman" w:cs="Times New Roman"/>
          <w:sz w:val="24"/>
          <w:szCs w:val="24"/>
        </w:rPr>
        <w:t xml:space="preserve"> dan </w:t>
      </w:r>
      <w:proofErr w:type="spellStart"/>
      <w:r w:rsidRPr="00EE1111">
        <w:rPr>
          <w:rFonts w:ascii="Times New Roman" w:hAnsi="Times New Roman" w:cs="Times New Roman"/>
          <w:sz w:val="24"/>
          <w:szCs w:val="24"/>
        </w:rPr>
        <w:t>dalam</w:t>
      </w:r>
      <w:proofErr w:type="spellEnd"/>
      <w:r w:rsidRPr="00EE1111">
        <w:rPr>
          <w:rFonts w:ascii="Times New Roman" w:hAnsi="Times New Roman" w:cs="Times New Roman"/>
          <w:sz w:val="24"/>
          <w:szCs w:val="24"/>
        </w:rPr>
        <w:t xml:space="preserve"> </w:t>
      </w:r>
      <w:proofErr w:type="spellStart"/>
      <w:r w:rsidRPr="00EE1111">
        <w:rPr>
          <w:rFonts w:ascii="Times New Roman" w:hAnsi="Times New Roman" w:cs="Times New Roman"/>
          <w:sz w:val="24"/>
          <w:szCs w:val="24"/>
        </w:rPr>
        <w:t>bahasa</w:t>
      </w:r>
      <w:proofErr w:type="spellEnd"/>
      <w:r w:rsidRPr="00EE1111">
        <w:rPr>
          <w:rFonts w:ascii="Times New Roman" w:hAnsi="Times New Roman" w:cs="Times New Roman"/>
          <w:sz w:val="24"/>
          <w:szCs w:val="24"/>
        </w:rPr>
        <w:t xml:space="preserve"> </w:t>
      </w:r>
      <w:r>
        <w:rPr>
          <w:rFonts w:ascii="Times New Roman" w:hAnsi="Times New Roman" w:cs="Times New Roman"/>
          <w:sz w:val="24"/>
          <w:szCs w:val="24"/>
        </w:rPr>
        <w:t xml:space="preserve">Belanda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sidRPr="00310BBB">
        <w:rPr>
          <w:rFonts w:ascii="Times New Roman" w:hAnsi="Times New Roman" w:cs="Times New Roman"/>
          <w:i/>
          <w:iCs/>
          <w:sz w:val="24"/>
          <w:szCs w:val="24"/>
        </w:rPr>
        <w:t>Strafbaar</w:t>
      </w:r>
      <w:proofErr w:type="spellEnd"/>
      <w:r w:rsidRPr="00310BBB">
        <w:rPr>
          <w:rFonts w:ascii="Times New Roman" w:hAnsi="Times New Roman" w:cs="Times New Roman"/>
          <w:i/>
          <w:iCs/>
          <w:sz w:val="24"/>
          <w:szCs w:val="24"/>
        </w:rPr>
        <w:t xml:space="preserve"> Feit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sidRPr="001A38A2">
        <w:rPr>
          <w:rFonts w:ascii="Times New Roman" w:hAnsi="Times New Roman" w:cs="Times New Roman"/>
          <w:i/>
          <w:iCs/>
          <w:sz w:val="24"/>
          <w:szCs w:val="24"/>
        </w:rPr>
        <w:t>Straf</w:t>
      </w:r>
      <w:proofErr w:type="spellEnd"/>
      <w:r w:rsidRPr="001A38A2">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pidana</w:t>
      </w:r>
      <w:proofErr w:type="spellEnd"/>
      <w:r w:rsidRPr="001A38A2">
        <w:rPr>
          <w:rFonts w:ascii="Times New Roman" w:hAnsi="Times New Roman" w:cs="Times New Roman"/>
          <w:sz w:val="24"/>
          <w:szCs w:val="24"/>
        </w:rPr>
        <w:t xml:space="preserve"> dan </w:t>
      </w:r>
      <w:proofErr w:type="spellStart"/>
      <w:r w:rsidRPr="001A38A2">
        <w:rPr>
          <w:rFonts w:ascii="Times New Roman" w:hAnsi="Times New Roman" w:cs="Times New Roman"/>
          <w:sz w:val="24"/>
          <w:szCs w:val="24"/>
        </w:rPr>
        <w:t>hukum</w:t>
      </w:r>
      <w:proofErr w:type="spellEnd"/>
      <w:r w:rsidRPr="001A38A2">
        <w:rPr>
          <w:rFonts w:ascii="Times New Roman" w:hAnsi="Times New Roman" w:cs="Times New Roman"/>
          <w:sz w:val="24"/>
          <w:szCs w:val="24"/>
        </w:rPr>
        <w:t xml:space="preserve">, </w:t>
      </w:r>
      <w:r w:rsidRPr="001A38A2">
        <w:rPr>
          <w:rFonts w:ascii="Times New Roman" w:hAnsi="Times New Roman" w:cs="Times New Roman"/>
          <w:i/>
          <w:iCs/>
          <w:sz w:val="24"/>
          <w:szCs w:val="24"/>
        </w:rPr>
        <w:t>Baar</w:t>
      </w:r>
      <w:r w:rsidRPr="001A38A2">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dapat</w:t>
      </w:r>
      <w:proofErr w:type="spellEnd"/>
      <w:r w:rsidRPr="001A38A2">
        <w:rPr>
          <w:rFonts w:ascii="Times New Roman" w:hAnsi="Times New Roman" w:cs="Times New Roman"/>
          <w:sz w:val="24"/>
          <w:szCs w:val="24"/>
        </w:rPr>
        <w:t xml:space="preserve"> dan </w:t>
      </w:r>
      <w:proofErr w:type="spellStart"/>
      <w:r w:rsidRPr="001A38A2">
        <w:rPr>
          <w:rFonts w:ascii="Times New Roman" w:hAnsi="Times New Roman" w:cs="Times New Roman"/>
          <w:sz w:val="24"/>
          <w:szCs w:val="24"/>
        </w:rPr>
        <w:t>boleh</w:t>
      </w:r>
      <w:proofErr w:type="spellEnd"/>
      <w:r w:rsidRPr="001A38A2">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1A38A2">
        <w:rPr>
          <w:rFonts w:ascii="Times New Roman" w:hAnsi="Times New Roman" w:cs="Times New Roman"/>
          <w:i/>
          <w:iCs/>
          <w:sz w:val="24"/>
          <w:szCs w:val="24"/>
        </w:rPr>
        <w:t>Feit</w:t>
      </w:r>
      <w:r w:rsidRPr="001A38A2">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tindak</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peristiwa</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pelanggaran</w:t>
      </w:r>
      <w:proofErr w:type="spellEnd"/>
      <w:r w:rsidRPr="001A38A2">
        <w:rPr>
          <w:rFonts w:ascii="Times New Roman" w:hAnsi="Times New Roman" w:cs="Times New Roman"/>
          <w:sz w:val="24"/>
          <w:szCs w:val="24"/>
        </w:rPr>
        <w:t xml:space="preserve"> dan </w:t>
      </w:r>
      <w:proofErr w:type="spellStart"/>
      <w:r w:rsidRPr="001A38A2">
        <w:rPr>
          <w:rFonts w:ascii="Times New Roman" w:hAnsi="Times New Roman" w:cs="Times New Roman"/>
          <w:sz w:val="24"/>
          <w:szCs w:val="24"/>
        </w:rPr>
        <w:t>perbuatan</w:t>
      </w:r>
      <w:proofErr w:type="spellEnd"/>
      <w:r w:rsidRPr="001A38A2">
        <w:rPr>
          <w:rFonts w:ascii="Times New Roman" w:hAnsi="Times New Roman" w:cs="Times New Roman"/>
          <w:sz w:val="24"/>
          <w:szCs w:val="24"/>
        </w:rPr>
        <w:t xml:space="preserve">. Jadi, </w:t>
      </w:r>
      <w:proofErr w:type="spellStart"/>
      <w:r w:rsidRPr="001A38A2">
        <w:rPr>
          <w:rFonts w:ascii="Times New Roman" w:hAnsi="Times New Roman" w:cs="Times New Roman"/>
          <w:sz w:val="24"/>
          <w:szCs w:val="24"/>
        </w:rPr>
        <w:t>tindak</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suatu</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perbuatan</w:t>
      </w:r>
      <w:proofErr w:type="spellEnd"/>
      <w:r w:rsidRPr="001A38A2">
        <w:rPr>
          <w:rFonts w:ascii="Times New Roman" w:hAnsi="Times New Roman" w:cs="Times New Roman"/>
          <w:sz w:val="24"/>
          <w:szCs w:val="24"/>
        </w:rPr>
        <w:t xml:space="preserve"> yang </w:t>
      </w:r>
      <w:proofErr w:type="spellStart"/>
      <w:r w:rsidRPr="001A38A2">
        <w:rPr>
          <w:rFonts w:ascii="Times New Roman" w:hAnsi="Times New Roman" w:cs="Times New Roman"/>
          <w:sz w:val="24"/>
          <w:szCs w:val="24"/>
        </w:rPr>
        <w:t>pelakunya</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dapat</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dikenai</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hukuman</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pidana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Pengertian</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tindak</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pidana</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dalam</w:t>
      </w:r>
      <w:proofErr w:type="spellEnd"/>
      <w:r w:rsidRPr="001A38A2">
        <w:rPr>
          <w:rFonts w:ascii="Times New Roman" w:hAnsi="Times New Roman" w:cs="Times New Roman"/>
          <w:sz w:val="24"/>
          <w:szCs w:val="24"/>
        </w:rPr>
        <w:t xml:space="preserve"> Kitab </w:t>
      </w:r>
      <w:proofErr w:type="spellStart"/>
      <w:r w:rsidRPr="001A38A2">
        <w:rPr>
          <w:rFonts w:ascii="Times New Roman" w:hAnsi="Times New Roman" w:cs="Times New Roman"/>
          <w:sz w:val="24"/>
          <w:szCs w:val="24"/>
        </w:rPr>
        <w:t>Undang-Undang</w:t>
      </w:r>
      <w:proofErr w:type="spellEnd"/>
      <w:r w:rsidRPr="001A38A2">
        <w:rPr>
          <w:rFonts w:ascii="Times New Roman" w:hAnsi="Times New Roman" w:cs="Times New Roman"/>
          <w:sz w:val="24"/>
          <w:szCs w:val="24"/>
        </w:rPr>
        <w:t xml:space="preserve"> Hukum </w:t>
      </w:r>
      <w:proofErr w:type="spellStart"/>
      <w:r w:rsidRPr="001A38A2">
        <w:rPr>
          <w:rFonts w:ascii="Times New Roman" w:hAnsi="Times New Roman" w:cs="Times New Roman"/>
          <w:sz w:val="24"/>
          <w:szCs w:val="24"/>
        </w:rPr>
        <w:t>Pidana</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merupakan</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terjemahan</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dari</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istilah</w:t>
      </w:r>
      <w:proofErr w:type="spellEnd"/>
      <w:r w:rsidRPr="001A38A2">
        <w:rPr>
          <w:rFonts w:ascii="Times New Roman" w:hAnsi="Times New Roman" w:cs="Times New Roman"/>
          <w:sz w:val="24"/>
          <w:szCs w:val="24"/>
        </w:rPr>
        <w:t xml:space="preserve"> </w:t>
      </w:r>
      <w:r>
        <w:rPr>
          <w:rFonts w:ascii="Times New Roman" w:hAnsi="Times New Roman" w:cs="Times New Roman"/>
          <w:i/>
          <w:iCs/>
          <w:sz w:val="24"/>
          <w:szCs w:val="24"/>
        </w:rPr>
        <w:t>“</w:t>
      </w:r>
      <w:proofErr w:type="spellStart"/>
      <w:r w:rsidRPr="002243E7">
        <w:rPr>
          <w:rFonts w:ascii="Times New Roman" w:hAnsi="Times New Roman" w:cs="Times New Roman"/>
          <w:i/>
          <w:iCs/>
          <w:sz w:val="24"/>
          <w:szCs w:val="24"/>
        </w:rPr>
        <w:t>Strafbaar</w:t>
      </w:r>
      <w:proofErr w:type="spellEnd"/>
      <w:r w:rsidRPr="002243E7">
        <w:rPr>
          <w:rFonts w:ascii="Times New Roman" w:hAnsi="Times New Roman" w:cs="Times New Roman"/>
          <w:i/>
          <w:iCs/>
          <w:sz w:val="24"/>
          <w:szCs w:val="24"/>
        </w:rPr>
        <w:t xml:space="preserve"> </w:t>
      </w:r>
      <w:proofErr w:type="spellStart"/>
      <w:r w:rsidRPr="002243E7">
        <w:rPr>
          <w:rFonts w:ascii="Times New Roman" w:hAnsi="Times New Roman" w:cs="Times New Roman"/>
          <w:i/>
          <w:iCs/>
          <w:sz w:val="24"/>
          <w:szCs w:val="24"/>
        </w:rPr>
        <w:t>feit</w:t>
      </w:r>
      <w:proofErr w:type="spellEnd"/>
      <w:r>
        <w:rPr>
          <w:rFonts w:ascii="Times New Roman" w:hAnsi="Times New Roman" w:cs="Times New Roman"/>
          <w:i/>
          <w:iCs/>
          <w:sz w:val="24"/>
          <w:szCs w:val="24"/>
        </w:rPr>
        <w:t>”</w:t>
      </w:r>
      <w:r w:rsidRPr="002243E7">
        <w:rPr>
          <w:rFonts w:ascii="Times New Roman" w:hAnsi="Times New Roman" w:cs="Times New Roman"/>
          <w:i/>
          <w:iCs/>
          <w:sz w:val="24"/>
          <w:szCs w:val="24"/>
        </w:rPr>
        <w:t>.</w:t>
      </w:r>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Pembentuk</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undang-undang</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menggunakan</w:t>
      </w:r>
      <w:proofErr w:type="spellEnd"/>
      <w:r w:rsidRPr="001A38A2">
        <w:rPr>
          <w:rFonts w:ascii="Times New Roman" w:hAnsi="Times New Roman" w:cs="Times New Roman"/>
          <w:sz w:val="24"/>
          <w:szCs w:val="24"/>
        </w:rPr>
        <w:t xml:space="preserve"> kata </w:t>
      </w:r>
      <w:r>
        <w:rPr>
          <w:rFonts w:ascii="Times New Roman" w:hAnsi="Times New Roman" w:cs="Times New Roman"/>
          <w:sz w:val="24"/>
          <w:szCs w:val="24"/>
        </w:rPr>
        <w:t>“</w:t>
      </w:r>
      <w:proofErr w:type="spellStart"/>
      <w:r w:rsidRPr="001A38A2">
        <w:rPr>
          <w:rFonts w:ascii="Times New Roman" w:hAnsi="Times New Roman" w:cs="Times New Roman"/>
          <w:i/>
          <w:iCs/>
          <w:sz w:val="24"/>
          <w:szCs w:val="24"/>
        </w:rPr>
        <w:t>Strafbaar</w:t>
      </w:r>
      <w:proofErr w:type="spellEnd"/>
      <w:r w:rsidRPr="001A38A2">
        <w:rPr>
          <w:rFonts w:ascii="Times New Roman" w:hAnsi="Times New Roman" w:cs="Times New Roman"/>
          <w:i/>
          <w:iCs/>
          <w:sz w:val="24"/>
          <w:szCs w:val="24"/>
        </w:rPr>
        <w:t xml:space="preserve"> </w:t>
      </w:r>
      <w:proofErr w:type="spellStart"/>
      <w:r w:rsidRPr="001A38A2">
        <w:rPr>
          <w:rFonts w:ascii="Times New Roman" w:hAnsi="Times New Roman" w:cs="Times New Roman"/>
          <w:i/>
          <w:iCs/>
          <w:sz w:val="24"/>
          <w:szCs w:val="24"/>
        </w:rPr>
        <w:t>feit</w:t>
      </w:r>
      <w:proofErr w:type="spellEnd"/>
      <w:r>
        <w:rPr>
          <w:rFonts w:ascii="Times New Roman" w:hAnsi="Times New Roman" w:cs="Times New Roman"/>
          <w:sz w:val="24"/>
          <w:szCs w:val="24"/>
        </w:rPr>
        <w:t>”</w:t>
      </w:r>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untuk</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menyebut</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apa</w:t>
      </w:r>
      <w:proofErr w:type="spellEnd"/>
      <w:r w:rsidRPr="001A38A2">
        <w:rPr>
          <w:rFonts w:ascii="Times New Roman" w:hAnsi="Times New Roman" w:cs="Times New Roman"/>
          <w:sz w:val="24"/>
          <w:szCs w:val="24"/>
        </w:rPr>
        <w:t xml:space="preserve"> yang </w:t>
      </w:r>
      <w:proofErr w:type="spellStart"/>
      <w:r w:rsidRPr="001A38A2">
        <w:rPr>
          <w:rFonts w:ascii="Times New Roman" w:hAnsi="Times New Roman" w:cs="Times New Roman"/>
          <w:sz w:val="24"/>
          <w:szCs w:val="24"/>
        </w:rPr>
        <w:t>dikenal</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sebagai</w:t>
      </w:r>
      <w:proofErr w:type="spellEnd"/>
      <w:r w:rsidRPr="001A38A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1A38A2">
        <w:rPr>
          <w:rFonts w:ascii="Times New Roman" w:hAnsi="Times New Roman" w:cs="Times New Roman"/>
          <w:sz w:val="24"/>
          <w:szCs w:val="24"/>
        </w:rPr>
        <w:t>tindak</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pidana</w:t>
      </w:r>
      <w:proofErr w:type="spellEnd"/>
      <w:r>
        <w:rPr>
          <w:rFonts w:ascii="Times New Roman" w:hAnsi="Times New Roman" w:cs="Times New Roman"/>
          <w:sz w:val="24"/>
          <w:szCs w:val="24"/>
        </w:rPr>
        <w:t>”</w:t>
      </w:r>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tetapi</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dalam</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Undang-Undang</w:t>
      </w:r>
      <w:proofErr w:type="spellEnd"/>
      <w:r w:rsidRPr="001A38A2">
        <w:rPr>
          <w:rFonts w:ascii="Times New Roman" w:hAnsi="Times New Roman" w:cs="Times New Roman"/>
          <w:sz w:val="24"/>
          <w:szCs w:val="24"/>
        </w:rPr>
        <w:t xml:space="preserve"> Hukum </w:t>
      </w:r>
      <w:proofErr w:type="spellStart"/>
      <w:r w:rsidRPr="001A38A2">
        <w:rPr>
          <w:rFonts w:ascii="Times New Roman" w:hAnsi="Times New Roman" w:cs="Times New Roman"/>
          <w:sz w:val="24"/>
          <w:szCs w:val="24"/>
        </w:rPr>
        <w:t>Pidana</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tidak</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memberikan</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suatu</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penjelasan</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mengenai</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apa</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sebenarnya</w:t>
      </w:r>
      <w:proofErr w:type="spellEnd"/>
      <w:r w:rsidRPr="001A38A2">
        <w:rPr>
          <w:rFonts w:ascii="Times New Roman" w:hAnsi="Times New Roman" w:cs="Times New Roman"/>
          <w:sz w:val="24"/>
          <w:szCs w:val="24"/>
        </w:rPr>
        <w:t xml:space="preserve"> yang </w:t>
      </w:r>
      <w:proofErr w:type="spellStart"/>
      <w:r w:rsidRPr="001A38A2">
        <w:rPr>
          <w:rFonts w:ascii="Times New Roman" w:hAnsi="Times New Roman" w:cs="Times New Roman"/>
          <w:sz w:val="24"/>
          <w:szCs w:val="24"/>
        </w:rPr>
        <w:t>dimaksud</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dengan</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istilah</w:t>
      </w:r>
      <w:proofErr w:type="spellEnd"/>
      <w:r w:rsidRPr="001A38A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1A38A2">
        <w:rPr>
          <w:rFonts w:ascii="Times New Roman" w:hAnsi="Times New Roman" w:cs="Times New Roman"/>
          <w:i/>
          <w:iCs/>
          <w:sz w:val="24"/>
          <w:szCs w:val="24"/>
        </w:rPr>
        <w:t>Strafbaar</w:t>
      </w:r>
      <w:proofErr w:type="spellEnd"/>
      <w:r w:rsidRPr="001A38A2">
        <w:rPr>
          <w:rFonts w:ascii="Times New Roman" w:hAnsi="Times New Roman" w:cs="Times New Roman"/>
          <w:i/>
          <w:iCs/>
          <w:sz w:val="24"/>
          <w:szCs w:val="24"/>
        </w:rPr>
        <w:t xml:space="preserve"> </w:t>
      </w:r>
      <w:proofErr w:type="spellStart"/>
      <w:r w:rsidRPr="001A38A2">
        <w:rPr>
          <w:rFonts w:ascii="Times New Roman" w:hAnsi="Times New Roman" w:cs="Times New Roman"/>
          <w:i/>
          <w:iCs/>
          <w:sz w:val="24"/>
          <w:szCs w:val="24"/>
        </w:rPr>
        <w:t>feit</w:t>
      </w:r>
      <w:proofErr w:type="spellEnd"/>
      <w:r>
        <w:rPr>
          <w:rFonts w:ascii="Times New Roman" w:hAnsi="Times New Roman" w:cs="Times New Roman"/>
          <w:sz w:val="24"/>
          <w:szCs w:val="24"/>
        </w:rPr>
        <w:t>”</w:t>
      </w:r>
      <w:r w:rsidRPr="001A38A2">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Berikut</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adalah</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pendapat</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dari</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beberapa</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ahli</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hukum</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pidana</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terkait</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istilah</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tindak</w:t>
      </w:r>
      <w:proofErr w:type="spellEnd"/>
      <w:r w:rsidRPr="001A38A2">
        <w:rPr>
          <w:rFonts w:ascii="Times New Roman" w:hAnsi="Times New Roman" w:cs="Times New Roman"/>
          <w:sz w:val="24"/>
          <w:szCs w:val="24"/>
        </w:rPr>
        <w:t xml:space="preserve"> </w:t>
      </w:r>
      <w:proofErr w:type="spellStart"/>
      <w:r w:rsidRPr="001A38A2">
        <w:rPr>
          <w:rFonts w:ascii="Times New Roman" w:hAnsi="Times New Roman" w:cs="Times New Roman"/>
          <w:sz w:val="24"/>
          <w:szCs w:val="24"/>
        </w:rPr>
        <w:t>tersebut</w:t>
      </w:r>
      <w:proofErr w:type="spellEnd"/>
      <w:r w:rsidRPr="001A38A2">
        <w:rPr>
          <w:rFonts w:ascii="Times New Roman" w:hAnsi="Times New Roman" w:cs="Times New Roman"/>
          <w:sz w:val="24"/>
          <w:szCs w:val="24"/>
        </w:rPr>
        <w:t>:</w:t>
      </w:r>
    </w:p>
    <w:p w14:paraId="6308EE1B" w14:textId="77777777" w:rsidR="003F26C9" w:rsidRDefault="003F26C9" w:rsidP="003F26C9">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Simons </w:t>
      </w:r>
    </w:p>
    <w:p w14:paraId="68A36742" w14:textId="77777777" w:rsidR="003F26C9" w:rsidRDefault="003F26C9" w:rsidP="003F26C9">
      <w:pPr>
        <w:tabs>
          <w:tab w:val="left" w:pos="1418"/>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Tindak</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pidana</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adalah</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suatu</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tindakan</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i/>
          <w:iCs/>
          <w:sz w:val="24"/>
          <w:szCs w:val="24"/>
        </w:rPr>
        <w:t>handeling</w:t>
      </w:r>
      <w:proofErr w:type="spellEnd"/>
      <w:r w:rsidRPr="002243E7">
        <w:rPr>
          <w:rFonts w:ascii="Times New Roman" w:hAnsi="Times New Roman" w:cs="Times New Roman"/>
          <w:sz w:val="24"/>
          <w:szCs w:val="24"/>
        </w:rPr>
        <w:t xml:space="preserve">) yang </w:t>
      </w:r>
      <w:proofErr w:type="spellStart"/>
      <w:r w:rsidRPr="002243E7">
        <w:rPr>
          <w:rFonts w:ascii="Times New Roman" w:hAnsi="Times New Roman" w:cs="Times New Roman"/>
          <w:sz w:val="24"/>
          <w:szCs w:val="24"/>
        </w:rPr>
        <w:t>diancam</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dengan</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pidana</w:t>
      </w:r>
      <w:proofErr w:type="spellEnd"/>
      <w:r w:rsidRPr="002243E7">
        <w:rPr>
          <w:rFonts w:ascii="Times New Roman" w:hAnsi="Times New Roman" w:cs="Times New Roman"/>
          <w:sz w:val="24"/>
          <w:szCs w:val="24"/>
        </w:rPr>
        <w:t xml:space="preserve"> oleh </w:t>
      </w:r>
      <w:proofErr w:type="spellStart"/>
      <w:r w:rsidRPr="002243E7">
        <w:rPr>
          <w:rFonts w:ascii="Times New Roman" w:hAnsi="Times New Roman" w:cs="Times New Roman"/>
          <w:sz w:val="24"/>
          <w:szCs w:val="24"/>
        </w:rPr>
        <w:t>Undang-Undang</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bertentangan</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dengan</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hukum</w:t>
      </w:r>
      <w:proofErr w:type="spellEnd"/>
      <w:r w:rsidRPr="002243E7">
        <w:rPr>
          <w:rFonts w:ascii="Times New Roman" w:hAnsi="Times New Roman" w:cs="Times New Roman"/>
          <w:sz w:val="24"/>
          <w:szCs w:val="24"/>
        </w:rPr>
        <w:t xml:space="preserve"> </w:t>
      </w:r>
      <w:r w:rsidRPr="002243E7">
        <w:rPr>
          <w:rFonts w:ascii="Times New Roman" w:hAnsi="Times New Roman" w:cs="Times New Roman"/>
          <w:sz w:val="24"/>
          <w:szCs w:val="24"/>
        </w:rPr>
        <w:lastRenderedPageBreak/>
        <w:t>(</w:t>
      </w:r>
      <w:proofErr w:type="spellStart"/>
      <w:r w:rsidRPr="002243E7">
        <w:rPr>
          <w:rFonts w:ascii="Times New Roman" w:hAnsi="Times New Roman" w:cs="Times New Roman"/>
          <w:i/>
          <w:iCs/>
          <w:sz w:val="24"/>
          <w:szCs w:val="24"/>
        </w:rPr>
        <w:t>onrechtmatig</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dilakukan</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dengan</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kesalahan</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i/>
          <w:iCs/>
          <w:sz w:val="24"/>
          <w:szCs w:val="24"/>
        </w:rPr>
        <w:t>schuld</w:t>
      </w:r>
      <w:proofErr w:type="spellEnd"/>
      <w:r w:rsidRPr="002243E7">
        <w:rPr>
          <w:rFonts w:ascii="Times New Roman" w:hAnsi="Times New Roman" w:cs="Times New Roman"/>
          <w:sz w:val="24"/>
          <w:szCs w:val="24"/>
        </w:rPr>
        <w:t xml:space="preserve">) oleh </w:t>
      </w:r>
      <w:proofErr w:type="spellStart"/>
      <w:r w:rsidRPr="002243E7">
        <w:rPr>
          <w:rFonts w:ascii="Times New Roman" w:hAnsi="Times New Roman" w:cs="Times New Roman"/>
          <w:sz w:val="24"/>
          <w:szCs w:val="24"/>
        </w:rPr>
        <w:t>seseorang</w:t>
      </w:r>
      <w:proofErr w:type="spellEnd"/>
      <w:r w:rsidRPr="002243E7">
        <w:rPr>
          <w:rFonts w:ascii="Times New Roman" w:hAnsi="Times New Roman" w:cs="Times New Roman"/>
          <w:sz w:val="24"/>
          <w:szCs w:val="24"/>
        </w:rPr>
        <w:t xml:space="preserve"> yang </w:t>
      </w:r>
      <w:proofErr w:type="spellStart"/>
      <w:r w:rsidRPr="002243E7">
        <w:rPr>
          <w:rFonts w:ascii="Times New Roman" w:hAnsi="Times New Roman" w:cs="Times New Roman"/>
          <w:sz w:val="24"/>
          <w:szCs w:val="24"/>
        </w:rPr>
        <w:t>mampu</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bertanggung</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jawab</w:t>
      </w:r>
      <w:proofErr w:type="spellEnd"/>
      <w:r w:rsidRPr="002243E7">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2243E7">
        <w:rPr>
          <w:rFonts w:ascii="Times New Roman" w:hAnsi="Times New Roman" w:cs="Times New Roman"/>
          <w:sz w:val="24"/>
          <w:szCs w:val="24"/>
        </w:rPr>
        <w:t xml:space="preserve"> Simons </w:t>
      </w:r>
      <w:proofErr w:type="spellStart"/>
      <w:r w:rsidRPr="002243E7">
        <w:rPr>
          <w:rFonts w:ascii="Times New Roman" w:hAnsi="Times New Roman" w:cs="Times New Roman"/>
          <w:sz w:val="24"/>
          <w:szCs w:val="24"/>
        </w:rPr>
        <w:t>membaginya</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dalam</w:t>
      </w:r>
      <w:proofErr w:type="spellEnd"/>
      <w:r w:rsidRPr="002243E7">
        <w:rPr>
          <w:rFonts w:ascii="Times New Roman" w:hAnsi="Times New Roman" w:cs="Times New Roman"/>
          <w:sz w:val="24"/>
          <w:szCs w:val="24"/>
        </w:rPr>
        <w:t xml:space="preserve"> dua </w:t>
      </w:r>
      <w:proofErr w:type="spellStart"/>
      <w:r w:rsidRPr="002243E7">
        <w:rPr>
          <w:rFonts w:ascii="Times New Roman" w:hAnsi="Times New Roman" w:cs="Times New Roman"/>
          <w:sz w:val="24"/>
          <w:szCs w:val="24"/>
        </w:rPr>
        <w:t>golongan</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unsur</w:t>
      </w:r>
      <w:proofErr w:type="spellEnd"/>
      <w:r w:rsidRPr="002243E7">
        <w:rPr>
          <w:rFonts w:ascii="Times New Roman" w:hAnsi="Times New Roman" w:cs="Times New Roman"/>
          <w:sz w:val="24"/>
          <w:szCs w:val="24"/>
        </w:rPr>
        <w:t xml:space="preserve"> </w:t>
      </w:r>
      <w:proofErr w:type="spellStart"/>
      <w:r w:rsidRPr="002243E7">
        <w:rPr>
          <w:rFonts w:ascii="Times New Roman" w:hAnsi="Times New Roman" w:cs="Times New Roman"/>
          <w:sz w:val="24"/>
          <w:szCs w:val="24"/>
        </w:rPr>
        <w:t>yakni</w:t>
      </w:r>
      <w:proofErr w:type="spellEnd"/>
      <w:r w:rsidRPr="002243E7">
        <w:rPr>
          <w:rFonts w:ascii="Times New Roman" w:hAnsi="Times New Roman" w:cs="Times New Roman"/>
          <w:sz w:val="24"/>
          <w:szCs w:val="24"/>
        </w:rPr>
        <w:t>:</w:t>
      </w:r>
    </w:p>
    <w:p w14:paraId="5FBD4CEE" w14:textId="77777777" w:rsidR="003F26C9" w:rsidRDefault="003F26C9" w:rsidP="003F26C9">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E90D83">
        <w:rPr>
          <w:rFonts w:ascii="Times New Roman" w:hAnsi="Times New Roman" w:cs="Times New Roman"/>
          <w:sz w:val="24"/>
          <w:szCs w:val="24"/>
        </w:rPr>
        <w:t>Unsur</w:t>
      </w:r>
      <w:proofErr w:type="spellEnd"/>
      <w:r w:rsidRPr="00E90D83">
        <w:rPr>
          <w:rFonts w:ascii="Times New Roman" w:hAnsi="Times New Roman" w:cs="Times New Roman"/>
          <w:sz w:val="24"/>
          <w:szCs w:val="24"/>
        </w:rPr>
        <w:t xml:space="preserve"> </w:t>
      </w:r>
      <w:proofErr w:type="spellStart"/>
      <w:r w:rsidRPr="00E90D83">
        <w:rPr>
          <w:rFonts w:ascii="Times New Roman" w:hAnsi="Times New Roman" w:cs="Times New Roman"/>
          <w:sz w:val="24"/>
          <w:szCs w:val="24"/>
        </w:rPr>
        <w:t>Obyektif</w:t>
      </w:r>
      <w:proofErr w:type="spellEnd"/>
      <w:r w:rsidRPr="00E90D83">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w:t>
      </w:r>
      <w:r w:rsidRPr="00E90D83">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sidRPr="00E90D83">
        <w:rPr>
          <w:rFonts w:ascii="Times New Roman" w:hAnsi="Times New Roman" w:cs="Times New Roman"/>
          <w:sz w:val="24"/>
          <w:szCs w:val="24"/>
        </w:rPr>
        <w:t xml:space="preserve"> yang </w:t>
      </w:r>
      <w:proofErr w:type="spellStart"/>
      <w:r w:rsidRPr="00E90D83">
        <w:rPr>
          <w:rFonts w:ascii="Times New Roman" w:hAnsi="Times New Roman" w:cs="Times New Roman"/>
          <w:sz w:val="24"/>
          <w:szCs w:val="24"/>
        </w:rPr>
        <w:t>dilarang</w:t>
      </w:r>
      <w:proofErr w:type="spellEnd"/>
      <w:r w:rsidRPr="00E90D83">
        <w:rPr>
          <w:rFonts w:ascii="Times New Roman" w:hAnsi="Times New Roman" w:cs="Times New Roman"/>
          <w:sz w:val="24"/>
          <w:szCs w:val="24"/>
        </w:rPr>
        <w:t xml:space="preserve">, </w:t>
      </w:r>
      <w:proofErr w:type="spellStart"/>
      <w:r w:rsidRPr="00E90D83">
        <w:rPr>
          <w:rFonts w:ascii="Times New Roman" w:hAnsi="Times New Roman" w:cs="Times New Roman"/>
          <w:sz w:val="24"/>
          <w:szCs w:val="24"/>
        </w:rPr>
        <w:t>akibat</w:t>
      </w:r>
      <w:proofErr w:type="spellEnd"/>
      <w:r w:rsidRPr="00E90D83">
        <w:rPr>
          <w:rFonts w:ascii="Times New Roman" w:hAnsi="Times New Roman" w:cs="Times New Roman"/>
          <w:sz w:val="24"/>
          <w:szCs w:val="24"/>
        </w:rPr>
        <w:t xml:space="preserve"> </w:t>
      </w:r>
      <w:proofErr w:type="spellStart"/>
      <w:r w:rsidRPr="00E90D83">
        <w:rPr>
          <w:rFonts w:ascii="Times New Roman" w:hAnsi="Times New Roman" w:cs="Times New Roman"/>
          <w:sz w:val="24"/>
          <w:szCs w:val="24"/>
        </w:rPr>
        <w:t>keadaan</w:t>
      </w:r>
      <w:proofErr w:type="spellEnd"/>
      <w:r w:rsidRPr="00E90D83">
        <w:rPr>
          <w:rFonts w:ascii="Times New Roman" w:hAnsi="Times New Roman" w:cs="Times New Roman"/>
          <w:sz w:val="24"/>
          <w:szCs w:val="24"/>
        </w:rPr>
        <w:t xml:space="preserve"> </w:t>
      </w:r>
      <w:proofErr w:type="spellStart"/>
      <w:r w:rsidRPr="00E90D83">
        <w:rPr>
          <w:rFonts w:ascii="Times New Roman" w:hAnsi="Times New Roman" w:cs="Times New Roman"/>
          <w:sz w:val="24"/>
          <w:szCs w:val="24"/>
        </w:rPr>
        <w:t>atau</w:t>
      </w:r>
      <w:proofErr w:type="spellEnd"/>
      <w:r w:rsidRPr="00E90D83">
        <w:rPr>
          <w:rFonts w:ascii="Times New Roman" w:hAnsi="Times New Roman" w:cs="Times New Roman"/>
          <w:sz w:val="24"/>
          <w:szCs w:val="24"/>
        </w:rPr>
        <w:t xml:space="preserve"> </w:t>
      </w:r>
      <w:proofErr w:type="spellStart"/>
      <w:r w:rsidRPr="00E90D83">
        <w:rPr>
          <w:rFonts w:ascii="Times New Roman" w:hAnsi="Times New Roman" w:cs="Times New Roman"/>
          <w:sz w:val="24"/>
          <w:szCs w:val="24"/>
        </w:rPr>
        <w:t>masalah</w:t>
      </w:r>
      <w:proofErr w:type="spellEnd"/>
      <w:r w:rsidRPr="00E90D83">
        <w:rPr>
          <w:rFonts w:ascii="Times New Roman" w:hAnsi="Times New Roman" w:cs="Times New Roman"/>
          <w:sz w:val="24"/>
          <w:szCs w:val="24"/>
        </w:rPr>
        <w:t xml:space="preserve"> </w:t>
      </w:r>
      <w:proofErr w:type="spellStart"/>
      <w:r w:rsidRPr="00E90D83">
        <w:rPr>
          <w:rFonts w:ascii="Times New Roman" w:hAnsi="Times New Roman" w:cs="Times New Roman"/>
          <w:sz w:val="24"/>
          <w:szCs w:val="24"/>
        </w:rPr>
        <w:t>tertentu</w:t>
      </w:r>
      <w:proofErr w:type="spellEnd"/>
      <w:r w:rsidRPr="00E90D83">
        <w:rPr>
          <w:rFonts w:ascii="Times New Roman" w:hAnsi="Times New Roman" w:cs="Times New Roman"/>
          <w:sz w:val="24"/>
          <w:szCs w:val="24"/>
        </w:rPr>
        <w:t>.</w:t>
      </w:r>
    </w:p>
    <w:p w14:paraId="7C3D2D42" w14:textId="77777777" w:rsidR="003F26C9" w:rsidRDefault="003F26C9" w:rsidP="003F26C9">
      <w:pPr>
        <w:pStyle w:val="ListParagraph"/>
        <w:numPr>
          <w:ilvl w:val="0"/>
          <w:numId w:val="22"/>
        </w:numPr>
        <w:spacing w:line="480" w:lineRule="auto"/>
        <w:jc w:val="both"/>
        <w:rPr>
          <w:rFonts w:ascii="Times New Roman" w:hAnsi="Times New Roman" w:cs="Times New Roman"/>
          <w:sz w:val="24"/>
          <w:szCs w:val="24"/>
        </w:rPr>
      </w:pPr>
      <w:proofErr w:type="spellStart"/>
      <w:r w:rsidRPr="00E90D83">
        <w:rPr>
          <w:rFonts w:ascii="Times New Roman" w:hAnsi="Times New Roman" w:cs="Times New Roman"/>
          <w:sz w:val="24"/>
          <w:szCs w:val="24"/>
        </w:rPr>
        <w:t>Unsur</w:t>
      </w:r>
      <w:proofErr w:type="spellEnd"/>
      <w:r w:rsidRPr="00E90D83">
        <w:rPr>
          <w:rFonts w:ascii="Times New Roman" w:hAnsi="Times New Roman" w:cs="Times New Roman"/>
          <w:sz w:val="24"/>
          <w:szCs w:val="24"/>
        </w:rPr>
        <w:t xml:space="preserve"> </w:t>
      </w:r>
      <w:proofErr w:type="spellStart"/>
      <w:r w:rsidRPr="00E90D83">
        <w:rPr>
          <w:rFonts w:ascii="Times New Roman" w:hAnsi="Times New Roman" w:cs="Times New Roman"/>
          <w:sz w:val="24"/>
          <w:szCs w:val="24"/>
        </w:rPr>
        <w:t>Subyektif</w:t>
      </w:r>
      <w:proofErr w:type="spellEnd"/>
      <w:r w:rsidRPr="00E90D83">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sidRPr="00E90D83">
        <w:rPr>
          <w:rFonts w:ascii="Times New Roman" w:hAnsi="Times New Roman" w:cs="Times New Roman"/>
          <w:sz w:val="24"/>
          <w:szCs w:val="24"/>
        </w:rPr>
        <w:t xml:space="preserve"> </w:t>
      </w:r>
      <w:proofErr w:type="spellStart"/>
      <w:r w:rsidRPr="00E90D83">
        <w:rPr>
          <w:rFonts w:ascii="Times New Roman" w:hAnsi="Times New Roman" w:cs="Times New Roman"/>
          <w:sz w:val="24"/>
          <w:szCs w:val="24"/>
        </w:rPr>
        <w:t>kesalahan</w:t>
      </w:r>
      <w:proofErr w:type="spellEnd"/>
      <w:r w:rsidRPr="00E90D83">
        <w:rPr>
          <w:rFonts w:ascii="Times New Roman" w:hAnsi="Times New Roman" w:cs="Times New Roman"/>
          <w:sz w:val="24"/>
          <w:szCs w:val="24"/>
        </w:rPr>
        <w:t xml:space="preserve"> dan </w:t>
      </w:r>
      <w:proofErr w:type="spellStart"/>
      <w:r w:rsidRPr="00E90D83">
        <w:rPr>
          <w:rFonts w:ascii="Times New Roman" w:hAnsi="Times New Roman" w:cs="Times New Roman"/>
          <w:sz w:val="24"/>
          <w:szCs w:val="24"/>
        </w:rPr>
        <w:t>kemampuan</w:t>
      </w:r>
      <w:proofErr w:type="spellEnd"/>
      <w:r w:rsidRPr="00E90D83">
        <w:rPr>
          <w:rFonts w:ascii="Times New Roman" w:hAnsi="Times New Roman" w:cs="Times New Roman"/>
          <w:sz w:val="24"/>
          <w:szCs w:val="24"/>
        </w:rPr>
        <w:t xml:space="preserve"> </w:t>
      </w:r>
      <w:proofErr w:type="spellStart"/>
      <w:r w:rsidRPr="00E90D83">
        <w:rPr>
          <w:rFonts w:ascii="Times New Roman" w:hAnsi="Times New Roman" w:cs="Times New Roman"/>
          <w:sz w:val="24"/>
          <w:szCs w:val="24"/>
        </w:rPr>
        <w:t>bertanggungjawab</w:t>
      </w:r>
      <w:proofErr w:type="spellEnd"/>
      <w:r w:rsidRPr="00E90D83">
        <w:rPr>
          <w:rFonts w:ascii="Times New Roman" w:hAnsi="Times New Roman" w:cs="Times New Roman"/>
          <w:sz w:val="24"/>
          <w:szCs w:val="24"/>
        </w:rPr>
        <w:t xml:space="preserve"> </w:t>
      </w:r>
      <w:proofErr w:type="spellStart"/>
      <w:r w:rsidRPr="00E90D83">
        <w:rPr>
          <w:rFonts w:ascii="Times New Roman" w:hAnsi="Times New Roman" w:cs="Times New Roman"/>
          <w:sz w:val="24"/>
          <w:szCs w:val="24"/>
        </w:rPr>
        <w:t>dari</w:t>
      </w:r>
      <w:proofErr w:type="spellEnd"/>
      <w:r w:rsidRPr="00E90D83">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w:t>
      </w:r>
    </w:p>
    <w:p w14:paraId="51FE4545" w14:textId="77777777" w:rsidR="003F26C9" w:rsidRDefault="003F26C9" w:rsidP="003F26C9">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Pompe</w:t>
      </w:r>
    </w:p>
    <w:p w14:paraId="22B4517E" w14:textId="77777777" w:rsidR="003F26C9" w:rsidRDefault="003F26C9" w:rsidP="003F26C9">
      <w:pPr>
        <w:spacing w:line="480" w:lineRule="auto"/>
        <w:ind w:left="1080"/>
        <w:jc w:val="both"/>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Pr="00A765ED">
        <w:rPr>
          <w:rFonts w:ascii="Times New Roman" w:hAnsi="Times New Roman" w:cs="Times New Roman"/>
          <w:i/>
          <w:iCs/>
          <w:sz w:val="24"/>
          <w:szCs w:val="24"/>
        </w:rPr>
        <w:t>Strafbaar</w:t>
      </w:r>
      <w:proofErr w:type="spellEnd"/>
      <w:r w:rsidRPr="00A765ED">
        <w:rPr>
          <w:rFonts w:ascii="Times New Roman" w:hAnsi="Times New Roman" w:cs="Times New Roman"/>
          <w:i/>
          <w:iCs/>
          <w:sz w:val="24"/>
          <w:szCs w:val="24"/>
        </w:rPr>
        <w:t xml:space="preserve"> Feit</w:t>
      </w:r>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adalah</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perbuatan</w:t>
      </w:r>
      <w:proofErr w:type="spellEnd"/>
      <w:r w:rsidRPr="00517C7E">
        <w:rPr>
          <w:rFonts w:ascii="Times New Roman" w:hAnsi="Times New Roman" w:cs="Times New Roman"/>
          <w:sz w:val="24"/>
          <w:szCs w:val="24"/>
        </w:rPr>
        <w:t xml:space="preserve"> yang oleh </w:t>
      </w:r>
      <w:proofErr w:type="spellStart"/>
      <w:r w:rsidRPr="00517C7E">
        <w:rPr>
          <w:rFonts w:ascii="Times New Roman" w:hAnsi="Times New Roman" w:cs="Times New Roman"/>
          <w:sz w:val="24"/>
          <w:szCs w:val="24"/>
        </w:rPr>
        <w:t>undang-undang</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diancam</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dengan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pidana</w:t>
      </w:r>
      <w:proofErr w:type="spellEnd"/>
      <w:r w:rsidRPr="00517C7E">
        <w:rPr>
          <w:rFonts w:ascii="Times New Roman" w:hAnsi="Times New Roman" w:cs="Times New Roman"/>
          <w:sz w:val="24"/>
          <w:szCs w:val="24"/>
        </w:rPr>
        <w:t xml:space="preserve">, yang oleh </w:t>
      </w:r>
      <w:proofErr w:type="spellStart"/>
      <w:r w:rsidRPr="00517C7E">
        <w:rPr>
          <w:rFonts w:ascii="Times New Roman" w:hAnsi="Times New Roman" w:cs="Times New Roman"/>
          <w:sz w:val="24"/>
          <w:szCs w:val="24"/>
        </w:rPr>
        <w:t>karenanya</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diancam</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dengan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pidana</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untuk</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mempertahankan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ketertiban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hukum</w:t>
      </w:r>
      <w:proofErr w:type="spellEnd"/>
      <w:r w:rsidRPr="00517C7E">
        <w:rPr>
          <w:rFonts w:ascii="Times New Roman" w:hAnsi="Times New Roman" w:cs="Times New Roman"/>
          <w:sz w:val="24"/>
          <w:szCs w:val="24"/>
        </w:rPr>
        <w:t xml:space="preserve"> dan </w:t>
      </w:r>
      <w:proofErr w:type="spellStart"/>
      <w:r w:rsidRPr="00517C7E">
        <w:rPr>
          <w:rFonts w:ascii="Times New Roman" w:hAnsi="Times New Roman" w:cs="Times New Roman"/>
          <w:sz w:val="24"/>
          <w:szCs w:val="24"/>
        </w:rPr>
        <w:t>memajukan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kesejahteraan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umum</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Moeljanto</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mendefinisikan</w:t>
      </w:r>
      <w:proofErr w:type="spellEnd"/>
      <w:r w:rsidRPr="00517C7E">
        <w:rPr>
          <w:rFonts w:ascii="Times New Roman" w:hAnsi="Times New Roman" w:cs="Times New Roman"/>
          <w:sz w:val="24"/>
          <w:szCs w:val="24"/>
        </w:rPr>
        <w:t xml:space="preserve"> kata </w:t>
      </w:r>
      <w:proofErr w:type="spellStart"/>
      <w:r w:rsidRPr="001E65C7">
        <w:rPr>
          <w:rFonts w:ascii="Times New Roman" w:hAnsi="Times New Roman" w:cs="Times New Roman"/>
          <w:i/>
          <w:iCs/>
          <w:sz w:val="24"/>
          <w:szCs w:val="24"/>
        </w:rPr>
        <w:t>Strafbaar</w:t>
      </w:r>
      <w:proofErr w:type="spellEnd"/>
      <w:r w:rsidRPr="001E65C7">
        <w:rPr>
          <w:rFonts w:ascii="Times New Roman" w:hAnsi="Times New Roman" w:cs="Times New Roman"/>
          <w:i/>
          <w:iCs/>
          <w:sz w:val="24"/>
          <w:szCs w:val="24"/>
        </w:rPr>
        <w:t xml:space="preserve"> </w:t>
      </w:r>
      <w:proofErr w:type="spellStart"/>
      <w:r w:rsidRPr="001E65C7">
        <w:rPr>
          <w:rFonts w:ascii="Times New Roman" w:hAnsi="Times New Roman" w:cs="Times New Roman"/>
          <w:i/>
          <w:iCs/>
          <w:sz w:val="24"/>
          <w:szCs w:val="24"/>
        </w:rPr>
        <w:t>feit</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sebagai</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perbuatan</w:t>
      </w:r>
      <w:proofErr w:type="spellEnd"/>
      <w:r w:rsidRPr="00517C7E">
        <w:rPr>
          <w:rFonts w:ascii="Times New Roman" w:hAnsi="Times New Roman" w:cs="Times New Roman"/>
          <w:sz w:val="24"/>
          <w:szCs w:val="24"/>
        </w:rPr>
        <w:t xml:space="preserve"> yang </w:t>
      </w:r>
      <w:proofErr w:type="spellStart"/>
      <w:r w:rsidRPr="00517C7E">
        <w:rPr>
          <w:rFonts w:ascii="Times New Roman" w:hAnsi="Times New Roman" w:cs="Times New Roman"/>
          <w:sz w:val="24"/>
          <w:szCs w:val="24"/>
        </w:rPr>
        <w:t>dilarang</w:t>
      </w:r>
      <w:proofErr w:type="spellEnd"/>
      <w:r w:rsidRPr="00517C7E">
        <w:rPr>
          <w:rFonts w:ascii="Times New Roman" w:hAnsi="Times New Roman" w:cs="Times New Roman"/>
          <w:sz w:val="24"/>
          <w:szCs w:val="24"/>
        </w:rPr>
        <w:t xml:space="preserve"> oleh </w:t>
      </w:r>
      <w:proofErr w:type="spellStart"/>
      <w:r w:rsidRPr="00517C7E">
        <w:rPr>
          <w:rFonts w:ascii="Times New Roman" w:hAnsi="Times New Roman" w:cs="Times New Roman"/>
          <w:sz w:val="24"/>
          <w:szCs w:val="24"/>
        </w:rPr>
        <w:t>suatu</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aturan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hukum</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larangan</w:t>
      </w:r>
      <w:proofErr w:type="spellEnd"/>
      <w:r w:rsidRPr="00517C7E">
        <w:rPr>
          <w:rFonts w:ascii="Times New Roman" w:hAnsi="Times New Roman" w:cs="Times New Roman"/>
          <w:sz w:val="24"/>
          <w:szCs w:val="24"/>
        </w:rPr>
        <w:t xml:space="preserve"> mana </w:t>
      </w:r>
      <w:proofErr w:type="spellStart"/>
      <w:r w:rsidRPr="00517C7E">
        <w:rPr>
          <w:rFonts w:ascii="Times New Roman" w:hAnsi="Times New Roman" w:cs="Times New Roman"/>
          <w:sz w:val="24"/>
          <w:szCs w:val="24"/>
        </w:rPr>
        <w:t>disertai</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ancaman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sanksi</w:t>
      </w:r>
      <w:proofErr w:type="spellEnd"/>
      <w:r w:rsidRPr="00517C7E">
        <w:rPr>
          <w:rFonts w:ascii="Times New Roman" w:hAnsi="Times New Roman" w:cs="Times New Roman"/>
          <w:sz w:val="24"/>
          <w:szCs w:val="24"/>
        </w:rPr>
        <w:t xml:space="preserve">) yang </w:t>
      </w:r>
      <w:proofErr w:type="spellStart"/>
      <w:r w:rsidRPr="00517C7E">
        <w:rPr>
          <w:rFonts w:ascii="Times New Roman" w:hAnsi="Times New Roman" w:cs="Times New Roman"/>
          <w:sz w:val="24"/>
          <w:szCs w:val="24"/>
        </w:rPr>
        <w:t>berupa</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pidana</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tertentu</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bagi</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barangsiapa</w:t>
      </w:r>
      <w:proofErr w:type="spellEnd"/>
      <w:r w:rsidRPr="00517C7E">
        <w:rPr>
          <w:rFonts w:ascii="Times New Roman" w:hAnsi="Times New Roman" w:cs="Times New Roman"/>
          <w:sz w:val="24"/>
          <w:szCs w:val="24"/>
        </w:rPr>
        <w:t xml:space="preserve"> yang </w:t>
      </w:r>
      <w:proofErr w:type="spellStart"/>
      <w:r w:rsidRPr="00517C7E">
        <w:rPr>
          <w:rFonts w:ascii="Times New Roman" w:hAnsi="Times New Roman" w:cs="Times New Roman"/>
          <w:sz w:val="24"/>
          <w:szCs w:val="24"/>
        </w:rPr>
        <w:t>melanggar</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larangan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tersebut</w:t>
      </w:r>
      <w:proofErr w:type="spellEnd"/>
      <w:r w:rsidRPr="00517C7E">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
      </w:r>
    </w:p>
    <w:p w14:paraId="7AA7180D" w14:textId="77777777" w:rsidR="003F26C9" w:rsidRDefault="003F26C9" w:rsidP="003F26C9">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Barda Nawawi</w:t>
      </w:r>
    </w:p>
    <w:p w14:paraId="77529D49" w14:textId="77777777" w:rsidR="003F26C9" w:rsidRDefault="003F26C9" w:rsidP="003F26C9">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Tindak</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pidana</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hanya</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sekedar</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membahas</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perbuatan</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secara</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objektif</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sedangkan</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hal-hal</w:t>
      </w:r>
      <w:proofErr w:type="spellEnd"/>
      <w:r w:rsidRPr="005A0D29">
        <w:rPr>
          <w:rFonts w:ascii="Times New Roman" w:hAnsi="Times New Roman" w:cs="Times New Roman"/>
          <w:sz w:val="24"/>
          <w:szCs w:val="24"/>
        </w:rPr>
        <w:t xml:space="preserve"> yang </w:t>
      </w:r>
      <w:proofErr w:type="spellStart"/>
      <w:r w:rsidRPr="005A0D29">
        <w:rPr>
          <w:rFonts w:ascii="Times New Roman" w:hAnsi="Times New Roman" w:cs="Times New Roman"/>
          <w:sz w:val="24"/>
          <w:szCs w:val="24"/>
        </w:rPr>
        <w:t>bersifat</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subjektif</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berhubungan</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dengan</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sikap</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batin</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pelaku</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tindak</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pidana</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wajib</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dikeluarkan</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dari</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definisi</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tindak</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pidana</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sebab</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sikap</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batin</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pelaku</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tergolong</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dalam</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lingkup</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kesalahan</w:t>
      </w:r>
      <w:proofErr w:type="spellEnd"/>
      <w:r w:rsidRPr="005A0D29">
        <w:rPr>
          <w:rFonts w:ascii="Times New Roman" w:hAnsi="Times New Roman" w:cs="Times New Roman"/>
          <w:sz w:val="24"/>
          <w:szCs w:val="24"/>
        </w:rPr>
        <w:t xml:space="preserve"> dan </w:t>
      </w:r>
      <w:proofErr w:type="spellStart"/>
      <w:r w:rsidRPr="005A0D29">
        <w:rPr>
          <w:rFonts w:ascii="Times New Roman" w:hAnsi="Times New Roman" w:cs="Times New Roman"/>
          <w:sz w:val="24"/>
          <w:szCs w:val="24"/>
        </w:rPr>
        <w:lastRenderedPageBreak/>
        <w:t>pertanggungjawaban</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pidana</w:t>
      </w:r>
      <w:proofErr w:type="spellEnd"/>
      <w:r w:rsidRPr="005A0D29">
        <w:rPr>
          <w:rFonts w:ascii="Times New Roman" w:hAnsi="Times New Roman" w:cs="Times New Roman"/>
          <w:sz w:val="24"/>
          <w:szCs w:val="24"/>
        </w:rPr>
        <w:t xml:space="preserve"> yang </w:t>
      </w:r>
      <w:proofErr w:type="spellStart"/>
      <w:r w:rsidRPr="005A0D29">
        <w:rPr>
          <w:rFonts w:ascii="Times New Roman" w:hAnsi="Times New Roman" w:cs="Times New Roman"/>
          <w:sz w:val="24"/>
          <w:szCs w:val="24"/>
        </w:rPr>
        <w:t>merupakan</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dasar</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etik</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bisa</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dipidananya</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si</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pelaku</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pidana</w:t>
      </w:r>
      <w:proofErr w:type="spellEnd"/>
      <w:r w:rsidRPr="005A0D29">
        <w:rPr>
          <w:rFonts w:ascii="Times New Roman" w:hAnsi="Times New Roman" w:cs="Times New Roman"/>
          <w:sz w:val="24"/>
          <w:szCs w:val="24"/>
        </w:rPr>
        <w:t xml:space="preserve"> </w:t>
      </w:r>
      <w:proofErr w:type="spellStart"/>
      <w:r w:rsidRPr="005A0D29">
        <w:rPr>
          <w:rFonts w:ascii="Times New Roman" w:hAnsi="Times New Roman" w:cs="Times New Roman"/>
          <w:sz w:val="24"/>
          <w:szCs w:val="24"/>
        </w:rPr>
        <w:t>tersebut</w:t>
      </w:r>
      <w:proofErr w:type="spellEnd"/>
      <w:r w:rsidRPr="005A0D29">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p>
    <w:p w14:paraId="3768EF62" w14:textId="77777777" w:rsidR="003F26C9" w:rsidRPr="005A0D29" w:rsidRDefault="003F26C9" w:rsidP="003F26C9">
      <w:pPr>
        <w:pStyle w:val="ListParagraph"/>
        <w:numPr>
          <w:ilvl w:val="0"/>
          <w:numId w:val="21"/>
        </w:numPr>
        <w:spacing w:line="480" w:lineRule="auto"/>
        <w:jc w:val="both"/>
        <w:rPr>
          <w:rFonts w:ascii="Times New Roman" w:hAnsi="Times New Roman" w:cs="Times New Roman"/>
          <w:sz w:val="24"/>
          <w:szCs w:val="24"/>
        </w:rPr>
      </w:pPr>
      <w:proofErr w:type="spellStart"/>
      <w:r w:rsidRPr="005A0D29">
        <w:rPr>
          <w:rFonts w:ascii="Times New Roman" w:hAnsi="Times New Roman" w:cs="Times New Roman"/>
          <w:sz w:val="24"/>
          <w:szCs w:val="24"/>
        </w:rPr>
        <w:t>Moeljanto</w:t>
      </w:r>
      <w:proofErr w:type="spellEnd"/>
    </w:p>
    <w:p w14:paraId="4FB451CD" w14:textId="77777777" w:rsidR="003F26C9" w:rsidRDefault="003F26C9" w:rsidP="003F26C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Pr="00867FD8">
        <w:rPr>
          <w:rFonts w:ascii="Times New Roman" w:hAnsi="Times New Roman" w:cs="Times New Roman"/>
          <w:i/>
          <w:iCs/>
          <w:sz w:val="24"/>
          <w:szCs w:val="24"/>
        </w:rPr>
        <w:t>Strafbaarfeit</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adalah</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perbuatan</w:t>
      </w:r>
      <w:proofErr w:type="spellEnd"/>
      <w:r w:rsidRPr="00867FD8">
        <w:rPr>
          <w:rFonts w:ascii="Times New Roman" w:hAnsi="Times New Roman" w:cs="Times New Roman"/>
          <w:sz w:val="24"/>
          <w:szCs w:val="24"/>
        </w:rPr>
        <w:t xml:space="preserve"> yang </w:t>
      </w:r>
      <w:proofErr w:type="spellStart"/>
      <w:r w:rsidRPr="00867FD8">
        <w:rPr>
          <w:rFonts w:ascii="Times New Roman" w:hAnsi="Times New Roman" w:cs="Times New Roman"/>
          <w:sz w:val="24"/>
          <w:szCs w:val="24"/>
        </w:rPr>
        <w:t>dilarang</w:t>
      </w:r>
      <w:proofErr w:type="spellEnd"/>
      <w:r w:rsidRPr="00867FD8">
        <w:rPr>
          <w:rFonts w:ascii="Times New Roman" w:hAnsi="Times New Roman" w:cs="Times New Roman"/>
          <w:sz w:val="24"/>
          <w:szCs w:val="24"/>
        </w:rPr>
        <w:t xml:space="preserve"> oleh </w:t>
      </w:r>
      <w:proofErr w:type="spellStart"/>
      <w:r w:rsidRPr="00867FD8">
        <w:rPr>
          <w:rFonts w:ascii="Times New Roman" w:hAnsi="Times New Roman" w:cs="Times New Roman"/>
          <w:sz w:val="24"/>
          <w:szCs w:val="24"/>
        </w:rPr>
        <w:t>suatu</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aturan</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hukum</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larangan</w:t>
      </w:r>
      <w:proofErr w:type="spellEnd"/>
      <w:r w:rsidRPr="00867FD8">
        <w:rPr>
          <w:rFonts w:ascii="Times New Roman" w:hAnsi="Times New Roman" w:cs="Times New Roman"/>
          <w:sz w:val="24"/>
          <w:szCs w:val="24"/>
        </w:rPr>
        <w:t xml:space="preserve"> yang </w:t>
      </w:r>
      <w:proofErr w:type="spellStart"/>
      <w:r w:rsidRPr="00867FD8">
        <w:rPr>
          <w:rFonts w:ascii="Times New Roman" w:hAnsi="Times New Roman" w:cs="Times New Roman"/>
          <w:sz w:val="24"/>
          <w:szCs w:val="24"/>
        </w:rPr>
        <w:t>disertai</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ancaman</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sanksi</w:t>
      </w:r>
      <w:proofErr w:type="spellEnd"/>
      <w:r w:rsidRPr="00867FD8">
        <w:rPr>
          <w:rFonts w:ascii="Times New Roman" w:hAnsi="Times New Roman" w:cs="Times New Roman"/>
          <w:sz w:val="24"/>
          <w:szCs w:val="24"/>
        </w:rPr>
        <w:t xml:space="preserve">) yang </w:t>
      </w:r>
      <w:proofErr w:type="spellStart"/>
      <w:r w:rsidRPr="00867FD8">
        <w:rPr>
          <w:rFonts w:ascii="Times New Roman" w:hAnsi="Times New Roman" w:cs="Times New Roman"/>
          <w:sz w:val="24"/>
          <w:szCs w:val="24"/>
        </w:rPr>
        <w:t>berupa</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pidana</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tertentu</w:t>
      </w:r>
      <w:proofErr w:type="spellEnd"/>
      <w:r w:rsidRPr="00867FD8">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sidRPr="00867FD8">
        <w:rPr>
          <w:rFonts w:ascii="Times New Roman" w:hAnsi="Times New Roman" w:cs="Times New Roman"/>
          <w:sz w:val="24"/>
          <w:szCs w:val="24"/>
        </w:rPr>
        <w:t xml:space="preserve"> </w:t>
      </w:r>
    </w:p>
    <w:p w14:paraId="53B2FF16" w14:textId="77777777" w:rsidR="003F26C9" w:rsidRDefault="003F26C9" w:rsidP="003F26C9">
      <w:pPr>
        <w:pStyle w:val="ListParagraph"/>
        <w:spacing w:line="480" w:lineRule="auto"/>
        <w:ind w:left="108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dilarang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pelakunya</w:t>
      </w:r>
      <w:proofErr w:type="spellEnd"/>
      <w:r>
        <w:rPr>
          <w:rFonts w:ascii="Times New Roman" w:hAnsi="Times New Roman" w:cs="Times New Roman"/>
          <w:sz w:val="24"/>
          <w:szCs w:val="24"/>
        </w:rPr>
        <w:t xml:space="preserve">. </w:t>
      </w:r>
      <w:proofErr w:type="spellStart"/>
      <w:r w:rsidRPr="00FB6757">
        <w:rPr>
          <w:rFonts w:ascii="Times New Roman" w:hAnsi="Times New Roman" w:cs="Times New Roman"/>
          <w:i/>
          <w:iCs/>
          <w:sz w:val="24"/>
          <w:szCs w:val="24"/>
        </w:rPr>
        <w:t>Strafbaar</w:t>
      </w:r>
      <w:proofErr w:type="spellEnd"/>
      <w:r w:rsidRPr="00FB6757">
        <w:rPr>
          <w:rFonts w:ascii="Times New Roman" w:hAnsi="Times New Roman" w:cs="Times New Roman"/>
          <w:i/>
          <w:iCs/>
          <w:sz w:val="24"/>
          <w:szCs w:val="24"/>
        </w:rPr>
        <w:t xml:space="preserve"> Feit</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maknanya</w:t>
      </w:r>
      <w:proofErr w:type="spellEnd"/>
      <w:r>
        <w:rPr>
          <w:rFonts w:ascii="Times New Roman" w:hAnsi="Times New Roman" w:cs="Times New Roman"/>
          <w:sz w:val="24"/>
          <w:szCs w:val="24"/>
        </w:rPr>
        <w:t>.</w:t>
      </w:r>
    </w:p>
    <w:p w14:paraId="14F0D220" w14:textId="77777777" w:rsidR="003F26C9" w:rsidRDefault="003F26C9" w:rsidP="003F26C9">
      <w:pPr>
        <w:pStyle w:val="ListParagraph"/>
        <w:numPr>
          <w:ilvl w:val="0"/>
          <w:numId w:val="2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p>
    <w:p w14:paraId="75B9D503" w14:textId="77777777" w:rsidR="003F26C9" w:rsidRPr="00985D8A" w:rsidRDefault="003F26C9" w:rsidP="003F26C9">
      <w:pPr>
        <w:pStyle w:val="ListParagraph"/>
        <w:tabs>
          <w:tab w:val="left" w:pos="1418"/>
        </w:tabs>
        <w:spacing w:line="480" w:lineRule="auto"/>
        <w:ind w:left="108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       Suatu peristiwa hukum dapat diklasifikasikan sebagai peristiwa pidana jika memenuhi unsur pidanaya.</w:t>
      </w:r>
      <w:r>
        <w:rPr>
          <w:rStyle w:val="FootnoteReference"/>
          <w:rFonts w:ascii="Times New Roman" w:hAnsi="Times New Roman" w:cs="Times New Roman"/>
          <w:sz w:val="24"/>
          <w:szCs w:val="24"/>
        </w:rPr>
        <w:footnoteReference w:id="21"/>
      </w:r>
      <w:r w:rsidRPr="00985D8A">
        <w:rPr>
          <w:rFonts w:ascii="Times New Roman" w:hAnsi="Times New Roman" w:cs="Times New Roman"/>
          <w:sz w:val="24"/>
          <w:szCs w:val="24"/>
          <w:lang w:val="fi-FI"/>
        </w:rPr>
        <w:t xml:space="preserve"> Unsur- unsur tindak pidana dapat dilihat dari dua sudut pandang, yaitu sudut pandang teoretis yang didasarkan pada pendapat ahli hukum yang tercermin dalam rumusan tindak pidana dan yang kedua yaitu sudut pandang undang-undang yang mengacu pada fakta bahwa tindak pidana tertentu tercantum dalam pasal-pasal peraturan perundang-undangan </w:t>
      </w:r>
      <w:sdt>
        <w:sdtPr>
          <w:rPr>
            <w:rFonts w:ascii="Times New Roman" w:hAnsi="Times New Roman" w:cs="Times New Roman"/>
            <w:sz w:val="24"/>
            <w:szCs w:val="24"/>
          </w:rPr>
          <w:id w:val="1539080153"/>
          <w:citation/>
        </w:sdtPr>
        <w:sdtContent>
          <w:r>
            <w:rPr>
              <w:rFonts w:ascii="Times New Roman" w:hAnsi="Times New Roman" w:cs="Times New Roman"/>
              <w:sz w:val="24"/>
              <w:szCs w:val="24"/>
            </w:rPr>
            <w:fldChar w:fldCharType="begin"/>
          </w:r>
          <w:r w:rsidRPr="00985D8A">
            <w:rPr>
              <w:rFonts w:ascii="Times New Roman" w:hAnsi="Times New Roman" w:cs="Times New Roman"/>
              <w:sz w:val="24"/>
              <w:szCs w:val="24"/>
              <w:lang w:val="fi-FI"/>
            </w:rPr>
            <w:instrText xml:space="preserve">CITATION Ada02 \p 79 \l 1033 </w:instrText>
          </w:r>
          <w:r>
            <w:rPr>
              <w:rFonts w:ascii="Times New Roman" w:hAnsi="Times New Roman" w:cs="Times New Roman"/>
              <w:sz w:val="24"/>
              <w:szCs w:val="24"/>
            </w:rPr>
            <w:fldChar w:fldCharType="separate"/>
          </w:r>
          <w:r w:rsidRPr="00985D8A">
            <w:rPr>
              <w:rFonts w:ascii="Times New Roman" w:hAnsi="Times New Roman" w:cs="Times New Roman"/>
              <w:noProof/>
              <w:sz w:val="24"/>
              <w:szCs w:val="24"/>
              <w:lang w:val="fi-FI"/>
            </w:rPr>
            <w:t>(Chazawi, 2002, p. 79)</w:t>
          </w:r>
          <w:r>
            <w:rPr>
              <w:rFonts w:ascii="Times New Roman" w:hAnsi="Times New Roman" w:cs="Times New Roman"/>
              <w:sz w:val="24"/>
              <w:szCs w:val="24"/>
            </w:rPr>
            <w:fldChar w:fldCharType="end"/>
          </w:r>
        </w:sdtContent>
      </w:sdt>
      <w:r w:rsidRPr="00985D8A">
        <w:rPr>
          <w:rFonts w:ascii="Times New Roman" w:hAnsi="Times New Roman" w:cs="Times New Roman"/>
          <w:sz w:val="24"/>
          <w:szCs w:val="24"/>
          <w:lang w:val="fi-FI"/>
        </w:rPr>
        <w:t>.</w:t>
      </w:r>
    </w:p>
    <w:p w14:paraId="752DC78D" w14:textId="77777777" w:rsidR="003F26C9" w:rsidRDefault="003F26C9" w:rsidP="003F26C9">
      <w:pPr>
        <w:spacing w:line="480" w:lineRule="auto"/>
        <w:ind w:left="108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lastRenderedPageBreak/>
        <w:t xml:space="preserve">       Menurut Moeljatno unsur tindak pidana adalah:</w:t>
      </w:r>
    </w:p>
    <w:p w14:paraId="784D68FA" w14:textId="77777777" w:rsidR="003F26C9" w:rsidRDefault="003F26C9" w:rsidP="003F26C9">
      <w:pPr>
        <w:pStyle w:val="ListParagraph"/>
        <w:numPr>
          <w:ilvl w:val="0"/>
          <w:numId w:val="59"/>
        </w:numPr>
        <w:spacing w:line="480" w:lineRule="auto"/>
        <w:jc w:val="both"/>
        <w:rPr>
          <w:rFonts w:ascii="Times New Roman" w:hAnsi="Times New Roman" w:cs="Times New Roman"/>
          <w:sz w:val="24"/>
          <w:szCs w:val="24"/>
        </w:rPr>
      </w:pPr>
      <w:proofErr w:type="spellStart"/>
      <w:r w:rsidRPr="0070604B">
        <w:rPr>
          <w:rFonts w:ascii="Times New Roman" w:hAnsi="Times New Roman" w:cs="Times New Roman"/>
          <w:sz w:val="24"/>
          <w:szCs w:val="24"/>
        </w:rPr>
        <w:t>Perbuatan</w:t>
      </w:r>
      <w:proofErr w:type="spellEnd"/>
      <w:r w:rsidRPr="0070604B">
        <w:rPr>
          <w:rFonts w:ascii="Times New Roman" w:hAnsi="Times New Roman" w:cs="Times New Roman"/>
          <w:sz w:val="24"/>
          <w:szCs w:val="24"/>
        </w:rPr>
        <w:t xml:space="preserve">; </w:t>
      </w:r>
    </w:p>
    <w:p w14:paraId="4CC1294B" w14:textId="77777777" w:rsidR="003F26C9" w:rsidRDefault="003F26C9" w:rsidP="003F26C9">
      <w:pPr>
        <w:pStyle w:val="ListParagraph"/>
        <w:numPr>
          <w:ilvl w:val="0"/>
          <w:numId w:val="59"/>
        </w:numPr>
        <w:spacing w:line="480" w:lineRule="auto"/>
        <w:jc w:val="both"/>
        <w:rPr>
          <w:rFonts w:ascii="Times New Roman" w:hAnsi="Times New Roman" w:cs="Times New Roman"/>
          <w:sz w:val="24"/>
          <w:szCs w:val="24"/>
        </w:rPr>
      </w:pPr>
      <w:r w:rsidRPr="0070604B">
        <w:rPr>
          <w:rFonts w:ascii="Times New Roman" w:hAnsi="Times New Roman" w:cs="Times New Roman"/>
          <w:sz w:val="24"/>
          <w:szCs w:val="24"/>
        </w:rPr>
        <w:t xml:space="preserve">Yang </w:t>
      </w:r>
      <w:proofErr w:type="spellStart"/>
      <w:r w:rsidRPr="0070604B">
        <w:rPr>
          <w:rFonts w:ascii="Times New Roman" w:hAnsi="Times New Roman" w:cs="Times New Roman"/>
          <w:sz w:val="24"/>
          <w:szCs w:val="24"/>
        </w:rPr>
        <w:t>dilarang</w:t>
      </w:r>
      <w:proofErr w:type="spellEnd"/>
      <w:r w:rsidRPr="0070604B">
        <w:rPr>
          <w:rFonts w:ascii="Times New Roman" w:hAnsi="Times New Roman" w:cs="Times New Roman"/>
          <w:sz w:val="24"/>
          <w:szCs w:val="24"/>
        </w:rPr>
        <w:t xml:space="preserve"> (oleh </w:t>
      </w:r>
      <w:proofErr w:type="spellStart"/>
      <w:r w:rsidRPr="0070604B">
        <w:rPr>
          <w:rFonts w:ascii="Times New Roman" w:hAnsi="Times New Roman" w:cs="Times New Roman"/>
          <w:sz w:val="24"/>
          <w:szCs w:val="24"/>
        </w:rPr>
        <w:t>aturan</w:t>
      </w:r>
      <w:proofErr w:type="spellEnd"/>
      <w:r w:rsidRPr="0070604B">
        <w:rPr>
          <w:rFonts w:ascii="Times New Roman" w:hAnsi="Times New Roman" w:cs="Times New Roman"/>
          <w:sz w:val="24"/>
          <w:szCs w:val="24"/>
        </w:rPr>
        <w:t xml:space="preserve"> </w:t>
      </w:r>
      <w:proofErr w:type="spellStart"/>
      <w:r w:rsidRPr="0070604B">
        <w:rPr>
          <w:rFonts w:ascii="Times New Roman" w:hAnsi="Times New Roman" w:cs="Times New Roman"/>
          <w:sz w:val="24"/>
          <w:szCs w:val="24"/>
        </w:rPr>
        <w:t>hukum</w:t>
      </w:r>
      <w:proofErr w:type="spellEnd"/>
      <w:r w:rsidRPr="0070604B">
        <w:rPr>
          <w:rFonts w:ascii="Times New Roman" w:hAnsi="Times New Roman" w:cs="Times New Roman"/>
          <w:sz w:val="24"/>
          <w:szCs w:val="24"/>
        </w:rPr>
        <w:t xml:space="preserve">); </w:t>
      </w:r>
    </w:p>
    <w:p w14:paraId="295A006F" w14:textId="77777777" w:rsidR="003F26C9" w:rsidRPr="0070604B" w:rsidRDefault="003F26C9" w:rsidP="003F26C9">
      <w:pPr>
        <w:pStyle w:val="ListParagraph"/>
        <w:numPr>
          <w:ilvl w:val="0"/>
          <w:numId w:val="59"/>
        </w:numPr>
        <w:spacing w:line="480" w:lineRule="auto"/>
        <w:jc w:val="both"/>
        <w:rPr>
          <w:rFonts w:ascii="Times New Roman" w:hAnsi="Times New Roman" w:cs="Times New Roman"/>
          <w:sz w:val="24"/>
          <w:szCs w:val="24"/>
        </w:rPr>
      </w:pPr>
      <w:proofErr w:type="spellStart"/>
      <w:r w:rsidRPr="0070604B">
        <w:rPr>
          <w:rFonts w:ascii="Times New Roman" w:hAnsi="Times New Roman" w:cs="Times New Roman"/>
          <w:sz w:val="24"/>
          <w:szCs w:val="24"/>
        </w:rPr>
        <w:t>Ancaman</w:t>
      </w:r>
      <w:proofErr w:type="spellEnd"/>
      <w:r w:rsidRPr="0070604B">
        <w:rPr>
          <w:rFonts w:ascii="Times New Roman" w:hAnsi="Times New Roman" w:cs="Times New Roman"/>
          <w:sz w:val="24"/>
          <w:szCs w:val="24"/>
        </w:rPr>
        <w:t xml:space="preserve"> </w:t>
      </w:r>
      <w:proofErr w:type="spellStart"/>
      <w:r w:rsidRPr="0070604B">
        <w:rPr>
          <w:rFonts w:ascii="Times New Roman" w:hAnsi="Times New Roman" w:cs="Times New Roman"/>
          <w:sz w:val="24"/>
          <w:szCs w:val="24"/>
        </w:rPr>
        <w:t>pidana</w:t>
      </w:r>
      <w:proofErr w:type="spellEnd"/>
      <w:r w:rsidRPr="0070604B">
        <w:rPr>
          <w:rFonts w:ascii="Times New Roman" w:hAnsi="Times New Roman" w:cs="Times New Roman"/>
          <w:sz w:val="24"/>
          <w:szCs w:val="24"/>
        </w:rPr>
        <w:t xml:space="preserve"> (yang </w:t>
      </w:r>
      <w:proofErr w:type="spellStart"/>
      <w:r w:rsidRPr="0070604B">
        <w:rPr>
          <w:rFonts w:ascii="Times New Roman" w:hAnsi="Times New Roman" w:cs="Times New Roman"/>
          <w:sz w:val="24"/>
          <w:szCs w:val="24"/>
        </w:rPr>
        <w:t>melanggar</w:t>
      </w:r>
      <w:proofErr w:type="spellEnd"/>
      <w:r w:rsidRPr="0070604B">
        <w:rPr>
          <w:rFonts w:ascii="Times New Roman" w:hAnsi="Times New Roman" w:cs="Times New Roman"/>
          <w:sz w:val="24"/>
          <w:szCs w:val="24"/>
        </w:rPr>
        <w:t xml:space="preserve"> </w:t>
      </w:r>
      <w:proofErr w:type="spellStart"/>
      <w:r w:rsidRPr="0070604B">
        <w:rPr>
          <w:rFonts w:ascii="Times New Roman" w:hAnsi="Times New Roman" w:cs="Times New Roman"/>
          <w:sz w:val="24"/>
          <w:szCs w:val="24"/>
        </w:rPr>
        <w:t>larangan</w:t>
      </w:r>
      <w:proofErr w:type="spellEnd"/>
      <w:r w:rsidRPr="0070604B">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14:paraId="7CCF6229" w14:textId="77777777" w:rsidR="003F26C9" w:rsidRPr="00A12D21" w:rsidRDefault="003F26C9" w:rsidP="003F26C9">
      <w:pPr>
        <w:tabs>
          <w:tab w:val="left" w:pos="1418"/>
        </w:tabs>
        <w:spacing w:line="480" w:lineRule="auto"/>
        <w:ind w:left="1080"/>
        <w:jc w:val="both"/>
        <w:rPr>
          <w:rFonts w:ascii="Times New Roman" w:hAnsi="Times New Roman" w:cs="Times New Roman"/>
          <w:sz w:val="24"/>
          <w:szCs w:val="24"/>
        </w:rPr>
      </w:pPr>
      <w:r w:rsidRPr="000504F6">
        <w:rPr>
          <w:rFonts w:ascii="Times New Roman" w:hAnsi="Times New Roman" w:cs="Times New Roman"/>
          <w:sz w:val="24"/>
          <w:szCs w:val="24"/>
        </w:rPr>
        <w:t xml:space="preserve">       </w:t>
      </w:r>
      <w:proofErr w:type="spellStart"/>
      <w:r w:rsidRPr="00A12D21">
        <w:rPr>
          <w:rFonts w:ascii="Times New Roman" w:hAnsi="Times New Roman" w:cs="Times New Roman"/>
          <w:sz w:val="24"/>
          <w:szCs w:val="24"/>
        </w:rPr>
        <w:t>Menurut</w:t>
      </w:r>
      <w:proofErr w:type="spellEnd"/>
      <w:r w:rsidRPr="00A12D21">
        <w:rPr>
          <w:rFonts w:ascii="Times New Roman" w:hAnsi="Times New Roman" w:cs="Times New Roman"/>
          <w:sz w:val="24"/>
          <w:szCs w:val="24"/>
        </w:rPr>
        <w:t xml:space="preserve"> Jonkers </w:t>
      </w:r>
      <w:proofErr w:type="spellStart"/>
      <w:r w:rsidRPr="00A12D21">
        <w:rPr>
          <w:rFonts w:ascii="Times New Roman" w:hAnsi="Times New Roman" w:cs="Times New Roman"/>
          <w:sz w:val="24"/>
          <w:szCs w:val="24"/>
        </w:rPr>
        <w:t>dapat</w:t>
      </w:r>
      <w:proofErr w:type="spellEnd"/>
      <w:r w:rsidRPr="00A12D21">
        <w:rPr>
          <w:rFonts w:ascii="Times New Roman" w:hAnsi="Times New Roman" w:cs="Times New Roman"/>
          <w:sz w:val="24"/>
          <w:szCs w:val="24"/>
        </w:rPr>
        <w:t xml:space="preserve"> </w:t>
      </w:r>
      <w:proofErr w:type="spellStart"/>
      <w:r w:rsidRPr="00A12D21">
        <w:rPr>
          <w:rFonts w:ascii="Times New Roman" w:hAnsi="Times New Roman" w:cs="Times New Roman"/>
          <w:sz w:val="24"/>
          <w:szCs w:val="24"/>
        </w:rPr>
        <w:t>dirinci</w:t>
      </w:r>
      <w:proofErr w:type="spellEnd"/>
      <w:r w:rsidRPr="00A12D21">
        <w:rPr>
          <w:rFonts w:ascii="Times New Roman" w:hAnsi="Times New Roman" w:cs="Times New Roman"/>
          <w:sz w:val="24"/>
          <w:szCs w:val="24"/>
        </w:rPr>
        <w:t xml:space="preserve"> </w:t>
      </w:r>
      <w:proofErr w:type="spellStart"/>
      <w:r w:rsidRPr="00A12D21">
        <w:rPr>
          <w:rFonts w:ascii="Times New Roman" w:hAnsi="Times New Roman" w:cs="Times New Roman"/>
          <w:sz w:val="24"/>
          <w:szCs w:val="24"/>
        </w:rPr>
        <w:t>unsur-unsur</w:t>
      </w:r>
      <w:proofErr w:type="spellEnd"/>
      <w:r w:rsidRPr="00A12D21">
        <w:rPr>
          <w:rFonts w:ascii="Times New Roman" w:hAnsi="Times New Roman" w:cs="Times New Roman"/>
          <w:sz w:val="24"/>
          <w:szCs w:val="24"/>
        </w:rPr>
        <w:t xml:space="preserve"> </w:t>
      </w:r>
      <w:proofErr w:type="spellStart"/>
      <w:r w:rsidRPr="00A12D21">
        <w:rPr>
          <w:rFonts w:ascii="Times New Roman" w:hAnsi="Times New Roman" w:cs="Times New Roman"/>
          <w:sz w:val="24"/>
          <w:szCs w:val="24"/>
        </w:rPr>
        <w:t>tindak</w:t>
      </w:r>
      <w:proofErr w:type="spellEnd"/>
      <w:r w:rsidRPr="00A12D21">
        <w:rPr>
          <w:rFonts w:ascii="Times New Roman" w:hAnsi="Times New Roman" w:cs="Times New Roman"/>
          <w:sz w:val="24"/>
          <w:szCs w:val="24"/>
        </w:rPr>
        <w:t xml:space="preserve"> </w:t>
      </w:r>
      <w:proofErr w:type="spellStart"/>
      <w:r w:rsidRPr="00A12D21">
        <w:rPr>
          <w:rFonts w:ascii="Times New Roman" w:hAnsi="Times New Roman" w:cs="Times New Roman"/>
          <w:sz w:val="24"/>
          <w:szCs w:val="24"/>
        </w:rPr>
        <w:t>pidana</w:t>
      </w:r>
      <w:proofErr w:type="spellEnd"/>
      <w:r w:rsidRPr="00A12D21">
        <w:rPr>
          <w:rFonts w:ascii="Times New Roman" w:hAnsi="Times New Roman" w:cs="Times New Roman"/>
          <w:sz w:val="24"/>
          <w:szCs w:val="24"/>
        </w:rPr>
        <w:t xml:space="preserve"> </w:t>
      </w:r>
      <w:proofErr w:type="spellStart"/>
      <w:r w:rsidRPr="00A12D21">
        <w:rPr>
          <w:rFonts w:ascii="Times New Roman" w:hAnsi="Times New Roman" w:cs="Times New Roman"/>
          <w:sz w:val="24"/>
          <w:szCs w:val="24"/>
        </w:rPr>
        <w:t>adalah</w:t>
      </w:r>
      <w:proofErr w:type="spellEnd"/>
      <w:r w:rsidRPr="00A12D21">
        <w:rPr>
          <w:rFonts w:ascii="Times New Roman" w:hAnsi="Times New Roman" w:cs="Times New Roman"/>
          <w:sz w:val="24"/>
          <w:szCs w:val="24"/>
        </w:rPr>
        <w:t xml:space="preserve">: </w:t>
      </w:r>
    </w:p>
    <w:p w14:paraId="3AF5B5CE" w14:textId="77777777" w:rsidR="003F26C9" w:rsidRDefault="003F26C9" w:rsidP="003F26C9">
      <w:pPr>
        <w:pStyle w:val="ListParagraph"/>
        <w:numPr>
          <w:ilvl w:val="0"/>
          <w:numId w:val="60"/>
        </w:numPr>
        <w:tabs>
          <w:tab w:val="left" w:pos="1418"/>
        </w:tabs>
        <w:spacing w:line="480" w:lineRule="auto"/>
        <w:jc w:val="both"/>
        <w:rPr>
          <w:rFonts w:ascii="Times New Roman" w:hAnsi="Times New Roman" w:cs="Times New Roman"/>
          <w:sz w:val="24"/>
          <w:szCs w:val="24"/>
          <w:lang w:val="fi-FI"/>
        </w:rPr>
      </w:pPr>
      <w:r w:rsidRPr="0070604B">
        <w:rPr>
          <w:rFonts w:ascii="Times New Roman" w:hAnsi="Times New Roman" w:cs="Times New Roman"/>
          <w:sz w:val="24"/>
          <w:szCs w:val="24"/>
          <w:lang w:val="fi-FI"/>
        </w:rPr>
        <w:t xml:space="preserve">Perbuatan (yang); </w:t>
      </w:r>
    </w:p>
    <w:p w14:paraId="7F4C83DD" w14:textId="77777777" w:rsidR="003F26C9" w:rsidRDefault="003F26C9" w:rsidP="003F26C9">
      <w:pPr>
        <w:pStyle w:val="ListParagraph"/>
        <w:numPr>
          <w:ilvl w:val="0"/>
          <w:numId w:val="60"/>
        </w:numPr>
        <w:tabs>
          <w:tab w:val="left" w:pos="1418"/>
        </w:tabs>
        <w:spacing w:line="480" w:lineRule="auto"/>
        <w:jc w:val="both"/>
        <w:rPr>
          <w:rFonts w:ascii="Times New Roman" w:hAnsi="Times New Roman" w:cs="Times New Roman"/>
          <w:sz w:val="24"/>
          <w:szCs w:val="24"/>
        </w:rPr>
      </w:pPr>
      <w:proofErr w:type="spellStart"/>
      <w:r w:rsidRPr="0070604B">
        <w:rPr>
          <w:rFonts w:ascii="Times New Roman" w:hAnsi="Times New Roman" w:cs="Times New Roman"/>
          <w:sz w:val="24"/>
          <w:szCs w:val="24"/>
        </w:rPr>
        <w:t>Melawan</w:t>
      </w:r>
      <w:proofErr w:type="spellEnd"/>
      <w:r w:rsidRPr="0070604B">
        <w:rPr>
          <w:rFonts w:ascii="Times New Roman" w:hAnsi="Times New Roman" w:cs="Times New Roman"/>
          <w:sz w:val="24"/>
          <w:szCs w:val="24"/>
        </w:rPr>
        <w:t xml:space="preserve"> </w:t>
      </w:r>
      <w:proofErr w:type="spellStart"/>
      <w:r w:rsidRPr="0070604B">
        <w:rPr>
          <w:rFonts w:ascii="Times New Roman" w:hAnsi="Times New Roman" w:cs="Times New Roman"/>
          <w:sz w:val="24"/>
          <w:szCs w:val="24"/>
        </w:rPr>
        <w:t>hukum</w:t>
      </w:r>
      <w:proofErr w:type="spellEnd"/>
      <w:r w:rsidRPr="0070604B">
        <w:rPr>
          <w:rFonts w:ascii="Times New Roman" w:hAnsi="Times New Roman" w:cs="Times New Roman"/>
          <w:sz w:val="24"/>
          <w:szCs w:val="24"/>
        </w:rPr>
        <w:t xml:space="preserve"> (yang </w:t>
      </w:r>
      <w:proofErr w:type="spellStart"/>
      <w:r w:rsidRPr="0070604B">
        <w:rPr>
          <w:rFonts w:ascii="Times New Roman" w:hAnsi="Times New Roman" w:cs="Times New Roman"/>
          <w:sz w:val="24"/>
          <w:szCs w:val="24"/>
        </w:rPr>
        <w:t>berhubungan</w:t>
      </w:r>
      <w:proofErr w:type="spellEnd"/>
      <w:r w:rsidRPr="0070604B">
        <w:rPr>
          <w:rFonts w:ascii="Times New Roman" w:hAnsi="Times New Roman" w:cs="Times New Roman"/>
          <w:sz w:val="24"/>
          <w:szCs w:val="24"/>
        </w:rPr>
        <w:t xml:space="preserve"> </w:t>
      </w:r>
      <w:proofErr w:type="spellStart"/>
      <w:r w:rsidRPr="0070604B">
        <w:rPr>
          <w:rFonts w:ascii="Times New Roman" w:hAnsi="Times New Roman" w:cs="Times New Roman"/>
          <w:sz w:val="24"/>
          <w:szCs w:val="24"/>
        </w:rPr>
        <w:t>dengan</w:t>
      </w:r>
      <w:proofErr w:type="spellEnd"/>
      <w:r w:rsidRPr="0070604B">
        <w:rPr>
          <w:rFonts w:ascii="Times New Roman" w:hAnsi="Times New Roman" w:cs="Times New Roman"/>
          <w:sz w:val="24"/>
          <w:szCs w:val="24"/>
        </w:rPr>
        <w:t>);</w:t>
      </w:r>
    </w:p>
    <w:p w14:paraId="356BA1EF" w14:textId="77777777" w:rsidR="003F26C9" w:rsidRDefault="003F26C9" w:rsidP="003F26C9">
      <w:pPr>
        <w:pStyle w:val="ListParagraph"/>
        <w:numPr>
          <w:ilvl w:val="0"/>
          <w:numId w:val="60"/>
        </w:numPr>
        <w:tabs>
          <w:tab w:val="left" w:pos="1418"/>
        </w:tabs>
        <w:spacing w:line="480" w:lineRule="auto"/>
        <w:jc w:val="both"/>
        <w:rPr>
          <w:rFonts w:ascii="Times New Roman" w:hAnsi="Times New Roman" w:cs="Times New Roman"/>
          <w:sz w:val="24"/>
          <w:szCs w:val="24"/>
          <w:lang w:val="fi-FI"/>
        </w:rPr>
      </w:pPr>
      <w:r w:rsidRPr="0070604B">
        <w:rPr>
          <w:rFonts w:ascii="Times New Roman" w:hAnsi="Times New Roman" w:cs="Times New Roman"/>
          <w:sz w:val="24"/>
          <w:szCs w:val="24"/>
          <w:lang w:val="fi-FI"/>
        </w:rPr>
        <w:t>Kesalahan (yang dilakukan oleh orang yang)</w:t>
      </w:r>
      <w:r>
        <w:rPr>
          <w:rFonts w:ascii="Times New Roman" w:hAnsi="Times New Roman" w:cs="Times New Roman"/>
          <w:sz w:val="24"/>
          <w:szCs w:val="24"/>
          <w:lang w:val="fi-FI"/>
        </w:rPr>
        <w:t>;</w:t>
      </w:r>
    </w:p>
    <w:p w14:paraId="7D300FFC" w14:textId="77777777" w:rsidR="003F26C9" w:rsidRPr="0070604B" w:rsidRDefault="003F26C9" w:rsidP="003F26C9">
      <w:pPr>
        <w:pStyle w:val="ListParagraph"/>
        <w:numPr>
          <w:ilvl w:val="0"/>
          <w:numId w:val="60"/>
        </w:numPr>
        <w:tabs>
          <w:tab w:val="left" w:pos="1418"/>
        </w:tabs>
        <w:spacing w:line="480" w:lineRule="auto"/>
        <w:jc w:val="both"/>
        <w:rPr>
          <w:rFonts w:ascii="Times New Roman" w:hAnsi="Times New Roman" w:cs="Times New Roman"/>
          <w:sz w:val="24"/>
          <w:szCs w:val="24"/>
          <w:lang w:val="fi-FI"/>
        </w:rPr>
      </w:pPr>
      <w:proofErr w:type="spellStart"/>
      <w:r w:rsidRPr="0070604B">
        <w:rPr>
          <w:rFonts w:ascii="Times New Roman" w:hAnsi="Times New Roman" w:cs="Times New Roman"/>
          <w:sz w:val="24"/>
          <w:szCs w:val="24"/>
        </w:rPr>
        <w:t>Dipertanggungjawabkan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lang w:val="fi-FI"/>
        </w:rPr>
        <w:footnoteReference w:id="23"/>
      </w:r>
    </w:p>
    <w:p w14:paraId="37E21F4C" w14:textId="77777777" w:rsidR="003F26C9" w:rsidRPr="001E65C7" w:rsidRDefault="003F26C9" w:rsidP="003F26C9">
      <w:pPr>
        <w:tabs>
          <w:tab w:val="left" w:pos="1418"/>
        </w:tabs>
        <w:spacing w:line="480" w:lineRule="auto"/>
        <w:ind w:left="1134"/>
        <w:jc w:val="both"/>
        <w:rPr>
          <w:rFonts w:ascii="Times New Roman" w:hAnsi="Times New Roman" w:cs="Times New Roman"/>
          <w:sz w:val="24"/>
          <w:szCs w:val="24"/>
        </w:rPr>
      </w:pPr>
      <w:r w:rsidRPr="001E65C7">
        <w:rPr>
          <w:rFonts w:ascii="Times New Roman" w:hAnsi="Times New Roman" w:cs="Times New Roman"/>
          <w:sz w:val="24"/>
          <w:szCs w:val="24"/>
        </w:rPr>
        <w:t xml:space="preserve">       </w:t>
      </w:r>
      <w:proofErr w:type="spellStart"/>
      <w:r w:rsidRPr="001E65C7">
        <w:rPr>
          <w:rFonts w:ascii="Times New Roman" w:hAnsi="Times New Roman" w:cs="Times New Roman"/>
          <w:sz w:val="24"/>
          <w:szCs w:val="24"/>
        </w:rPr>
        <w:t>Sementara</w:t>
      </w:r>
      <w:proofErr w:type="spellEnd"/>
      <w:r w:rsidRPr="001E65C7">
        <w:rPr>
          <w:rFonts w:ascii="Times New Roman" w:hAnsi="Times New Roman" w:cs="Times New Roman"/>
          <w:sz w:val="24"/>
          <w:szCs w:val="24"/>
        </w:rPr>
        <w:t xml:space="preserve"> </w:t>
      </w:r>
      <w:proofErr w:type="spellStart"/>
      <w:r w:rsidRPr="001E65C7">
        <w:rPr>
          <w:rFonts w:ascii="Times New Roman" w:hAnsi="Times New Roman" w:cs="Times New Roman"/>
          <w:sz w:val="24"/>
          <w:szCs w:val="24"/>
        </w:rPr>
        <w:t>itu</w:t>
      </w:r>
      <w:proofErr w:type="spellEnd"/>
      <w:r w:rsidRPr="001E65C7">
        <w:rPr>
          <w:rFonts w:ascii="Times New Roman" w:hAnsi="Times New Roman" w:cs="Times New Roman"/>
          <w:sz w:val="24"/>
          <w:szCs w:val="24"/>
        </w:rPr>
        <w:t xml:space="preserve"> </w:t>
      </w:r>
      <w:proofErr w:type="spellStart"/>
      <w:r w:rsidRPr="001E65C7">
        <w:rPr>
          <w:rFonts w:ascii="Times New Roman" w:hAnsi="Times New Roman" w:cs="Times New Roman"/>
          <w:sz w:val="24"/>
          <w:szCs w:val="24"/>
        </w:rPr>
        <w:t>Schravendijk</w:t>
      </w:r>
      <w:proofErr w:type="spellEnd"/>
      <w:r w:rsidRPr="001E65C7">
        <w:rPr>
          <w:rFonts w:ascii="Times New Roman" w:hAnsi="Times New Roman" w:cs="Times New Roman"/>
          <w:sz w:val="24"/>
          <w:szCs w:val="24"/>
        </w:rPr>
        <w:t xml:space="preserve"> </w:t>
      </w:r>
      <w:proofErr w:type="spellStart"/>
      <w:r w:rsidRPr="001E65C7">
        <w:rPr>
          <w:rFonts w:ascii="Times New Roman" w:hAnsi="Times New Roman" w:cs="Times New Roman"/>
          <w:sz w:val="24"/>
          <w:szCs w:val="24"/>
        </w:rPr>
        <w:t>unsur-unsur</w:t>
      </w:r>
      <w:proofErr w:type="spellEnd"/>
      <w:r w:rsidRPr="001E65C7">
        <w:rPr>
          <w:rFonts w:ascii="Times New Roman" w:hAnsi="Times New Roman" w:cs="Times New Roman"/>
          <w:sz w:val="24"/>
          <w:szCs w:val="24"/>
        </w:rPr>
        <w:t xml:space="preserve"> </w:t>
      </w:r>
      <w:proofErr w:type="spellStart"/>
      <w:r w:rsidRPr="001E65C7">
        <w:rPr>
          <w:rFonts w:ascii="Times New Roman" w:hAnsi="Times New Roman" w:cs="Times New Roman"/>
          <w:sz w:val="24"/>
          <w:szCs w:val="24"/>
        </w:rPr>
        <w:t>tindak</w:t>
      </w:r>
      <w:proofErr w:type="spellEnd"/>
      <w:r w:rsidRPr="001E65C7">
        <w:rPr>
          <w:rFonts w:ascii="Times New Roman" w:hAnsi="Times New Roman" w:cs="Times New Roman"/>
          <w:sz w:val="24"/>
          <w:szCs w:val="24"/>
        </w:rPr>
        <w:t xml:space="preserve"> </w:t>
      </w:r>
      <w:proofErr w:type="spellStart"/>
      <w:r w:rsidRPr="001E65C7">
        <w:rPr>
          <w:rFonts w:ascii="Times New Roman" w:hAnsi="Times New Roman" w:cs="Times New Roman"/>
          <w:sz w:val="24"/>
          <w:szCs w:val="24"/>
        </w:rPr>
        <w:t>pidana</w:t>
      </w:r>
      <w:proofErr w:type="spellEnd"/>
      <w:r w:rsidRPr="001E65C7">
        <w:rPr>
          <w:rFonts w:ascii="Times New Roman" w:hAnsi="Times New Roman" w:cs="Times New Roman"/>
          <w:sz w:val="24"/>
          <w:szCs w:val="24"/>
        </w:rPr>
        <w:t xml:space="preserve"> </w:t>
      </w:r>
      <w:proofErr w:type="spellStart"/>
      <w:r w:rsidRPr="001E65C7">
        <w:rPr>
          <w:rFonts w:ascii="Times New Roman" w:hAnsi="Times New Roman" w:cs="Times New Roman"/>
          <w:sz w:val="24"/>
          <w:szCs w:val="24"/>
        </w:rPr>
        <w:t>adalah</w:t>
      </w:r>
      <w:proofErr w:type="spellEnd"/>
      <w:r w:rsidRPr="001E65C7">
        <w:rPr>
          <w:rFonts w:ascii="Times New Roman" w:hAnsi="Times New Roman" w:cs="Times New Roman"/>
          <w:sz w:val="24"/>
          <w:szCs w:val="24"/>
        </w:rPr>
        <w:t xml:space="preserve"> </w:t>
      </w:r>
      <w:proofErr w:type="spellStart"/>
      <w:r w:rsidRPr="001E65C7">
        <w:rPr>
          <w:rFonts w:ascii="Times New Roman" w:hAnsi="Times New Roman" w:cs="Times New Roman"/>
          <w:sz w:val="24"/>
          <w:szCs w:val="24"/>
        </w:rPr>
        <w:t>sebagai</w:t>
      </w:r>
      <w:proofErr w:type="spellEnd"/>
      <w:r w:rsidRPr="001E65C7">
        <w:rPr>
          <w:rFonts w:ascii="Times New Roman" w:hAnsi="Times New Roman" w:cs="Times New Roman"/>
          <w:sz w:val="24"/>
          <w:szCs w:val="24"/>
        </w:rPr>
        <w:t xml:space="preserve"> </w:t>
      </w:r>
      <w:proofErr w:type="spellStart"/>
      <w:r w:rsidRPr="001E65C7">
        <w:rPr>
          <w:rFonts w:ascii="Times New Roman" w:hAnsi="Times New Roman" w:cs="Times New Roman"/>
          <w:sz w:val="24"/>
          <w:szCs w:val="24"/>
        </w:rPr>
        <w:t>berikut</w:t>
      </w:r>
      <w:proofErr w:type="spellEnd"/>
      <w:r w:rsidRPr="001E65C7">
        <w:rPr>
          <w:rFonts w:ascii="Times New Roman" w:hAnsi="Times New Roman" w:cs="Times New Roman"/>
          <w:sz w:val="24"/>
          <w:szCs w:val="24"/>
        </w:rPr>
        <w:t xml:space="preserve">: </w:t>
      </w:r>
    </w:p>
    <w:p w14:paraId="78D77E0C" w14:textId="77777777" w:rsidR="003F26C9" w:rsidRDefault="003F26C9" w:rsidP="003F26C9">
      <w:pPr>
        <w:pStyle w:val="ListParagraph"/>
        <w:numPr>
          <w:ilvl w:val="0"/>
          <w:numId w:val="58"/>
        </w:numPr>
        <w:tabs>
          <w:tab w:val="left" w:pos="1418"/>
        </w:tabs>
        <w:spacing w:line="480" w:lineRule="auto"/>
        <w:jc w:val="both"/>
        <w:rPr>
          <w:rFonts w:ascii="Times New Roman" w:hAnsi="Times New Roman" w:cs="Times New Roman"/>
          <w:sz w:val="24"/>
          <w:szCs w:val="24"/>
          <w:lang w:val="fi-FI"/>
        </w:rPr>
      </w:pPr>
      <w:r w:rsidRPr="000504F6">
        <w:rPr>
          <w:rFonts w:ascii="Times New Roman" w:hAnsi="Times New Roman" w:cs="Times New Roman"/>
          <w:sz w:val="24"/>
          <w:szCs w:val="24"/>
          <w:lang w:val="fi-FI"/>
        </w:rPr>
        <w:t xml:space="preserve">Kelakuan (orang yang); </w:t>
      </w:r>
    </w:p>
    <w:p w14:paraId="7E0B9196" w14:textId="77777777" w:rsidR="003F26C9" w:rsidRDefault="003F26C9" w:rsidP="003F26C9">
      <w:pPr>
        <w:pStyle w:val="ListParagraph"/>
        <w:numPr>
          <w:ilvl w:val="0"/>
          <w:numId w:val="58"/>
        </w:numPr>
        <w:tabs>
          <w:tab w:val="left" w:pos="1418"/>
        </w:tabs>
        <w:spacing w:line="480" w:lineRule="auto"/>
        <w:jc w:val="both"/>
        <w:rPr>
          <w:rFonts w:ascii="Times New Roman" w:hAnsi="Times New Roman" w:cs="Times New Roman"/>
          <w:sz w:val="24"/>
          <w:szCs w:val="24"/>
          <w:lang w:val="fi-FI"/>
        </w:rPr>
      </w:pPr>
      <w:r w:rsidRPr="000504F6">
        <w:rPr>
          <w:rFonts w:ascii="Times New Roman" w:hAnsi="Times New Roman" w:cs="Times New Roman"/>
          <w:sz w:val="24"/>
          <w:szCs w:val="24"/>
          <w:lang w:val="fi-FI"/>
        </w:rPr>
        <w:t xml:space="preserve"> Bertentangan dengan keinsyafan hukum;  </w:t>
      </w:r>
    </w:p>
    <w:p w14:paraId="1CDD11D1" w14:textId="77777777" w:rsidR="003F26C9" w:rsidRDefault="003F26C9" w:rsidP="003F26C9">
      <w:pPr>
        <w:pStyle w:val="ListParagraph"/>
        <w:numPr>
          <w:ilvl w:val="0"/>
          <w:numId w:val="58"/>
        </w:numPr>
        <w:tabs>
          <w:tab w:val="left" w:pos="1418"/>
        </w:tabs>
        <w:spacing w:line="480" w:lineRule="auto"/>
        <w:jc w:val="both"/>
        <w:rPr>
          <w:rFonts w:ascii="Times New Roman" w:hAnsi="Times New Roman" w:cs="Times New Roman"/>
          <w:sz w:val="24"/>
          <w:szCs w:val="24"/>
          <w:lang w:val="fi-FI"/>
        </w:rPr>
      </w:pPr>
      <w:r w:rsidRPr="000504F6">
        <w:rPr>
          <w:rFonts w:ascii="Times New Roman" w:hAnsi="Times New Roman" w:cs="Times New Roman"/>
          <w:sz w:val="24"/>
          <w:szCs w:val="24"/>
          <w:lang w:val="fi-FI"/>
        </w:rPr>
        <w:t xml:space="preserve">Diancam dengan hukuman; </w:t>
      </w:r>
    </w:p>
    <w:p w14:paraId="68014F2C" w14:textId="77777777" w:rsidR="003F26C9" w:rsidRDefault="003F26C9" w:rsidP="003F26C9">
      <w:pPr>
        <w:pStyle w:val="ListParagraph"/>
        <w:numPr>
          <w:ilvl w:val="0"/>
          <w:numId w:val="58"/>
        </w:numPr>
        <w:tabs>
          <w:tab w:val="left" w:pos="1418"/>
        </w:tabs>
        <w:spacing w:line="480" w:lineRule="auto"/>
        <w:jc w:val="both"/>
        <w:rPr>
          <w:rFonts w:ascii="Times New Roman" w:hAnsi="Times New Roman" w:cs="Times New Roman"/>
          <w:sz w:val="24"/>
          <w:szCs w:val="24"/>
          <w:lang w:val="fi-FI"/>
        </w:rPr>
      </w:pPr>
      <w:r w:rsidRPr="000504F6">
        <w:rPr>
          <w:rFonts w:ascii="Times New Roman" w:hAnsi="Times New Roman" w:cs="Times New Roman"/>
          <w:sz w:val="24"/>
          <w:szCs w:val="24"/>
          <w:lang w:val="fi-FI"/>
        </w:rPr>
        <w:t xml:space="preserve">Dilakukan oleh orang (yang dapat); </w:t>
      </w:r>
    </w:p>
    <w:p w14:paraId="1547396E" w14:textId="77777777" w:rsidR="003F26C9" w:rsidRPr="000504F6" w:rsidRDefault="003F26C9" w:rsidP="003F26C9">
      <w:pPr>
        <w:pStyle w:val="ListParagraph"/>
        <w:numPr>
          <w:ilvl w:val="0"/>
          <w:numId w:val="58"/>
        </w:numPr>
        <w:tabs>
          <w:tab w:val="left" w:pos="1418"/>
        </w:tabs>
        <w:spacing w:line="480" w:lineRule="auto"/>
        <w:jc w:val="both"/>
        <w:rPr>
          <w:rFonts w:ascii="Times New Roman" w:hAnsi="Times New Roman" w:cs="Times New Roman"/>
          <w:sz w:val="24"/>
          <w:szCs w:val="24"/>
          <w:lang w:val="fi-FI"/>
        </w:rPr>
      </w:pPr>
      <w:r w:rsidRPr="000504F6">
        <w:rPr>
          <w:rFonts w:ascii="Times New Roman" w:hAnsi="Times New Roman" w:cs="Times New Roman"/>
          <w:sz w:val="24"/>
          <w:szCs w:val="24"/>
          <w:lang w:val="fi-FI"/>
        </w:rPr>
        <w:t>Dipersalahkan/kesalahan.</w:t>
      </w:r>
      <w:r>
        <w:rPr>
          <w:rStyle w:val="FootnoteReference"/>
          <w:rFonts w:ascii="Times New Roman" w:hAnsi="Times New Roman" w:cs="Times New Roman"/>
          <w:sz w:val="24"/>
          <w:szCs w:val="24"/>
          <w:lang w:val="fi-FI"/>
        </w:rPr>
        <w:footnoteReference w:id="24"/>
      </w:r>
    </w:p>
    <w:p w14:paraId="687300C2" w14:textId="77777777" w:rsidR="003F26C9" w:rsidRDefault="003F26C9" w:rsidP="003F26C9">
      <w:pPr>
        <w:pStyle w:val="ListParagraph"/>
        <w:spacing w:line="480" w:lineRule="auto"/>
        <w:ind w:left="1080"/>
        <w:jc w:val="both"/>
        <w:rPr>
          <w:rFonts w:ascii="Times New Roman" w:hAnsi="Times New Roman" w:cs="Times New Roman"/>
          <w:sz w:val="24"/>
          <w:szCs w:val="24"/>
        </w:rPr>
      </w:pPr>
      <w:r w:rsidRPr="00C839B7">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Simons,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menyertainya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Perbuatan</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harus</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dengan</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kesalahan</w:t>
      </w:r>
      <w:proofErr w:type="spellEnd"/>
      <w:r w:rsidRPr="00712A9C">
        <w:rPr>
          <w:rFonts w:ascii="Times New Roman" w:hAnsi="Times New Roman" w:cs="Times New Roman"/>
          <w:sz w:val="24"/>
          <w:szCs w:val="24"/>
        </w:rPr>
        <w:t xml:space="preserve"> yang </w:t>
      </w:r>
      <w:proofErr w:type="spellStart"/>
      <w:r w:rsidRPr="00712A9C">
        <w:rPr>
          <w:rFonts w:ascii="Times New Roman" w:hAnsi="Times New Roman" w:cs="Times New Roman"/>
          <w:sz w:val="24"/>
          <w:szCs w:val="24"/>
        </w:rPr>
        <w:t>berhubungan</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dengan</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akibat</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dari</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perbuatan</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itu</w:t>
      </w:r>
      <w:proofErr w:type="spellEnd"/>
      <w:r>
        <w:rPr>
          <w:rStyle w:val="FootnoteReference"/>
          <w:rFonts w:ascii="Times New Roman" w:hAnsi="Times New Roman" w:cs="Times New Roman"/>
          <w:sz w:val="24"/>
          <w:szCs w:val="24"/>
        </w:rPr>
        <w:footnoteReference w:id="25"/>
      </w:r>
    </w:p>
    <w:p w14:paraId="1EF0FD7A" w14:textId="77777777" w:rsidR="003F26C9" w:rsidRDefault="003F26C9" w:rsidP="003F26C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(KUHP).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II KUHP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III KUHP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rumusan-rumusan</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tindak</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pidana</w:t>
      </w:r>
      <w:proofErr w:type="spellEnd"/>
      <w:r w:rsidRPr="00867FD8">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w:t>
      </w:r>
      <w:r w:rsidRPr="00867FD8">
        <w:rPr>
          <w:rFonts w:ascii="Times New Roman" w:hAnsi="Times New Roman" w:cs="Times New Roman"/>
          <w:sz w:val="24"/>
          <w:szCs w:val="24"/>
        </w:rPr>
        <w:t xml:space="preserve"> KUHP </w:t>
      </w:r>
      <w:proofErr w:type="spellStart"/>
      <w:r w:rsidRPr="00867FD8">
        <w:rPr>
          <w:rFonts w:ascii="Times New Roman" w:hAnsi="Times New Roman" w:cs="Times New Roman"/>
          <w:sz w:val="24"/>
          <w:szCs w:val="24"/>
        </w:rPr>
        <w:t>dapat</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diketahui</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adanya</w:t>
      </w:r>
      <w:proofErr w:type="spellEnd"/>
      <w:r w:rsidRPr="00867FD8">
        <w:rPr>
          <w:rFonts w:ascii="Times New Roman" w:hAnsi="Times New Roman" w:cs="Times New Roman"/>
          <w:sz w:val="24"/>
          <w:szCs w:val="24"/>
        </w:rPr>
        <w:t xml:space="preserve"> 11 </w:t>
      </w:r>
      <w:proofErr w:type="spellStart"/>
      <w:r w:rsidRPr="00867FD8">
        <w:rPr>
          <w:rFonts w:ascii="Times New Roman" w:hAnsi="Times New Roman" w:cs="Times New Roman"/>
          <w:sz w:val="24"/>
          <w:szCs w:val="24"/>
        </w:rPr>
        <w:t>unsur</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tindak</w:t>
      </w:r>
      <w:proofErr w:type="spellEnd"/>
      <w:r w:rsidRPr="00867FD8">
        <w:rPr>
          <w:rFonts w:ascii="Times New Roman" w:hAnsi="Times New Roman" w:cs="Times New Roman"/>
          <w:sz w:val="24"/>
          <w:szCs w:val="24"/>
        </w:rPr>
        <w:t xml:space="preserve"> </w:t>
      </w:r>
      <w:proofErr w:type="spellStart"/>
      <w:r w:rsidRPr="00867FD8">
        <w:rPr>
          <w:rFonts w:ascii="Times New Roman" w:hAnsi="Times New Roman" w:cs="Times New Roman"/>
          <w:sz w:val="24"/>
          <w:szCs w:val="24"/>
        </w:rPr>
        <w:t>pidana</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350754545"/>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Ada02 \p 82 \l 1033 </w:instrText>
          </w:r>
          <w:r>
            <w:rPr>
              <w:rFonts w:ascii="Times New Roman" w:hAnsi="Times New Roman" w:cs="Times New Roman"/>
              <w:sz w:val="24"/>
              <w:szCs w:val="24"/>
            </w:rPr>
            <w:fldChar w:fldCharType="separate"/>
          </w:r>
          <w:r w:rsidRPr="00A765ED">
            <w:rPr>
              <w:rFonts w:ascii="Times New Roman" w:hAnsi="Times New Roman" w:cs="Times New Roman"/>
              <w:noProof/>
              <w:sz w:val="24"/>
              <w:szCs w:val="24"/>
              <w:lang w:val="en-US"/>
            </w:rPr>
            <w:t>(Chazawi, 2002, p. 82)</w:t>
          </w:r>
          <w:r>
            <w:rPr>
              <w:rFonts w:ascii="Times New Roman" w:hAnsi="Times New Roman" w:cs="Times New Roman"/>
              <w:sz w:val="24"/>
              <w:szCs w:val="24"/>
            </w:rPr>
            <w:fldChar w:fldCharType="end"/>
          </w:r>
        </w:sdtContent>
      </w:sdt>
      <w:r w:rsidRPr="00867FD8">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1E38F37C" w14:textId="77777777" w:rsidR="003F26C9" w:rsidRDefault="003F26C9" w:rsidP="003F26C9">
      <w:pPr>
        <w:pStyle w:val="ListParagraph"/>
        <w:numPr>
          <w:ilvl w:val="0"/>
          <w:numId w:val="61"/>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tingkah</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laku</w:t>
      </w:r>
      <w:proofErr w:type="spellEnd"/>
      <w:r w:rsidRPr="006646B3">
        <w:rPr>
          <w:rFonts w:ascii="Times New Roman" w:hAnsi="Times New Roman" w:cs="Times New Roman"/>
          <w:sz w:val="24"/>
          <w:szCs w:val="24"/>
        </w:rPr>
        <w:t>;</w:t>
      </w:r>
      <w:r>
        <w:rPr>
          <w:rFonts w:ascii="Times New Roman" w:hAnsi="Times New Roman" w:cs="Times New Roman"/>
          <w:sz w:val="24"/>
          <w:szCs w:val="24"/>
        </w:rPr>
        <w:t xml:space="preserve"> </w:t>
      </w:r>
    </w:p>
    <w:p w14:paraId="09E19E70" w14:textId="77777777" w:rsidR="003F26C9" w:rsidRDefault="003F26C9" w:rsidP="003F26C9">
      <w:pPr>
        <w:pStyle w:val="ListParagraph"/>
        <w:numPr>
          <w:ilvl w:val="0"/>
          <w:numId w:val="61"/>
        </w:numPr>
        <w:spacing w:line="480" w:lineRule="auto"/>
        <w:jc w:val="both"/>
        <w:rPr>
          <w:rFonts w:ascii="Times New Roman" w:hAnsi="Times New Roman" w:cs="Times New Roman"/>
          <w:sz w:val="24"/>
          <w:szCs w:val="24"/>
        </w:rPr>
      </w:pP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melawan</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hukum</w:t>
      </w:r>
      <w:proofErr w:type="spellEnd"/>
      <w:r w:rsidRPr="006646B3">
        <w:rPr>
          <w:rFonts w:ascii="Times New Roman" w:hAnsi="Times New Roman" w:cs="Times New Roman"/>
          <w:sz w:val="24"/>
          <w:szCs w:val="24"/>
        </w:rPr>
        <w:t>;</w:t>
      </w:r>
      <w:r>
        <w:rPr>
          <w:rFonts w:ascii="Times New Roman" w:hAnsi="Times New Roman" w:cs="Times New Roman"/>
          <w:sz w:val="24"/>
          <w:szCs w:val="24"/>
        </w:rPr>
        <w:t xml:space="preserve"> </w:t>
      </w:r>
    </w:p>
    <w:p w14:paraId="2F87DF9E" w14:textId="77777777" w:rsidR="003F26C9" w:rsidRDefault="003F26C9" w:rsidP="003F26C9">
      <w:pPr>
        <w:pStyle w:val="ListParagraph"/>
        <w:numPr>
          <w:ilvl w:val="0"/>
          <w:numId w:val="61"/>
        </w:numPr>
        <w:spacing w:line="480" w:lineRule="auto"/>
        <w:jc w:val="both"/>
        <w:rPr>
          <w:rFonts w:ascii="Times New Roman" w:hAnsi="Times New Roman" w:cs="Times New Roman"/>
          <w:sz w:val="24"/>
          <w:szCs w:val="24"/>
        </w:rPr>
      </w:pP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kesalahan</w:t>
      </w:r>
      <w:proofErr w:type="spellEnd"/>
      <w:r w:rsidRPr="006646B3">
        <w:rPr>
          <w:rFonts w:ascii="Times New Roman" w:hAnsi="Times New Roman" w:cs="Times New Roman"/>
          <w:sz w:val="24"/>
          <w:szCs w:val="24"/>
        </w:rPr>
        <w:t>;</w:t>
      </w:r>
      <w:r>
        <w:rPr>
          <w:rFonts w:ascii="Times New Roman" w:hAnsi="Times New Roman" w:cs="Times New Roman"/>
          <w:sz w:val="24"/>
          <w:szCs w:val="24"/>
        </w:rPr>
        <w:t xml:space="preserve"> </w:t>
      </w:r>
    </w:p>
    <w:p w14:paraId="0A9A7B55" w14:textId="77777777" w:rsidR="003F26C9" w:rsidRDefault="003F26C9" w:rsidP="003F26C9">
      <w:pPr>
        <w:pStyle w:val="ListParagraph"/>
        <w:numPr>
          <w:ilvl w:val="0"/>
          <w:numId w:val="61"/>
        </w:numPr>
        <w:spacing w:line="480" w:lineRule="auto"/>
        <w:jc w:val="both"/>
        <w:rPr>
          <w:rFonts w:ascii="Times New Roman" w:hAnsi="Times New Roman" w:cs="Times New Roman"/>
          <w:sz w:val="24"/>
          <w:szCs w:val="24"/>
        </w:rPr>
      </w:pP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akibat</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konstitutif</w:t>
      </w:r>
      <w:proofErr w:type="spellEnd"/>
      <w:r w:rsidRPr="006646B3">
        <w:rPr>
          <w:rFonts w:ascii="Times New Roman" w:hAnsi="Times New Roman" w:cs="Times New Roman"/>
          <w:sz w:val="24"/>
          <w:szCs w:val="24"/>
        </w:rPr>
        <w:t>;</w:t>
      </w:r>
      <w:r>
        <w:rPr>
          <w:rFonts w:ascii="Times New Roman" w:hAnsi="Times New Roman" w:cs="Times New Roman"/>
          <w:sz w:val="24"/>
          <w:szCs w:val="24"/>
        </w:rPr>
        <w:t xml:space="preserve"> </w:t>
      </w:r>
    </w:p>
    <w:p w14:paraId="637A1191" w14:textId="77777777" w:rsidR="003F26C9" w:rsidRDefault="003F26C9" w:rsidP="003F26C9">
      <w:pPr>
        <w:pStyle w:val="ListParagraph"/>
        <w:numPr>
          <w:ilvl w:val="0"/>
          <w:numId w:val="6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keadaan</w:t>
      </w:r>
      <w:proofErr w:type="spellEnd"/>
      <w:r w:rsidRPr="006646B3">
        <w:rPr>
          <w:rFonts w:ascii="Times New Roman" w:hAnsi="Times New Roman" w:cs="Times New Roman"/>
          <w:sz w:val="24"/>
          <w:szCs w:val="24"/>
        </w:rPr>
        <w:t xml:space="preserve"> yang </w:t>
      </w:r>
      <w:proofErr w:type="spellStart"/>
      <w:r w:rsidRPr="006646B3">
        <w:rPr>
          <w:rFonts w:ascii="Times New Roman" w:hAnsi="Times New Roman" w:cs="Times New Roman"/>
          <w:sz w:val="24"/>
          <w:szCs w:val="24"/>
        </w:rPr>
        <w:t>menyertai</w:t>
      </w:r>
      <w:proofErr w:type="spellEnd"/>
      <w:r w:rsidRPr="006646B3">
        <w:rPr>
          <w:rFonts w:ascii="Times New Roman" w:hAnsi="Times New Roman" w:cs="Times New Roman"/>
          <w:sz w:val="24"/>
          <w:szCs w:val="24"/>
        </w:rPr>
        <w:t>;</w:t>
      </w:r>
      <w:r>
        <w:rPr>
          <w:rFonts w:ascii="Times New Roman" w:hAnsi="Times New Roman" w:cs="Times New Roman"/>
          <w:sz w:val="24"/>
          <w:szCs w:val="24"/>
        </w:rPr>
        <w:t xml:space="preserve"> </w:t>
      </w:r>
    </w:p>
    <w:p w14:paraId="5D00CF86" w14:textId="77777777" w:rsidR="003F26C9" w:rsidRPr="00C839B7" w:rsidRDefault="003F26C9" w:rsidP="003F26C9">
      <w:pPr>
        <w:pStyle w:val="ListParagraph"/>
        <w:numPr>
          <w:ilvl w:val="0"/>
          <w:numId w:val="61"/>
        </w:numPr>
        <w:spacing w:line="480" w:lineRule="auto"/>
        <w:jc w:val="both"/>
        <w:rPr>
          <w:rFonts w:ascii="Times New Roman" w:hAnsi="Times New Roman" w:cs="Times New Roman"/>
          <w:sz w:val="24"/>
          <w:szCs w:val="24"/>
          <w:lang w:val="fi-FI"/>
        </w:rPr>
      </w:pPr>
      <w:r w:rsidRPr="00C839B7">
        <w:rPr>
          <w:rFonts w:ascii="Times New Roman" w:hAnsi="Times New Roman" w:cs="Times New Roman"/>
          <w:sz w:val="24"/>
          <w:szCs w:val="24"/>
          <w:lang w:val="fi-FI"/>
        </w:rPr>
        <w:t xml:space="preserve">Unsur syarat tambahan untuk dapat dituntut pidana; </w:t>
      </w:r>
    </w:p>
    <w:p w14:paraId="03263E72" w14:textId="77777777" w:rsidR="003F26C9" w:rsidRDefault="003F26C9" w:rsidP="003F26C9">
      <w:pPr>
        <w:pStyle w:val="ListParagraph"/>
        <w:numPr>
          <w:ilvl w:val="0"/>
          <w:numId w:val="61"/>
        </w:numPr>
        <w:spacing w:line="480" w:lineRule="auto"/>
        <w:jc w:val="both"/>
        <w:rPr>
          <w:rFonts w:ascii="Times New Roman" w:hAnsi="Times New Roman" w:cs="Times New Roman"/>
          <w:sz w:val="24"/>
          <w:szCs w:val="24"/>
        </w:rPr>
      </w:pP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syarat</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tambahan</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untuk</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memperberat</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pidana</w:t>
      </w:r>
      <w:proofErr w:type="spellEnd"/>
      <w:r w:rsidRPr="006646B3">
        <w:rPr>
          <w:rFonts w:ascii="Times New Roman" w:hAnsi="Times New Roman" w:cs="Times New Roman"/>
          <w:sz w:val="24"/>
          <w:szCs w:val="24"/>
        </w:rPr>
        <w:t>;</w:t>
      </w:r>
      <w:r>
        <w:rPr>
          <w:rFonts w:ascii="Times New Roman" w:hAnsi="Times New Roman" w:cs="Times New Roman"/>
          <w:sz w:val="24"/>
          <w:szCs w:val="24"/>
        </w:rPr>
        <w:t xml:space="preserve"> </w:t>
      </w:r>
    </w:p>
    <w:p w14:paraId="6D364B11" w14:textId="77777777" w:rsidR="003F26C9" w:rsidRDefault="003F26C9" w:rsidP="003F26C9">
      <w:pPr>
        <w:pStyle w:val="ListParagraph"/>
        <w:numPr>
          <w:ilvl w:val="0"/>
          <w:numId w:val="61"/>
        </w:numPr>
        <w:spacing w:line="480" w:lineRule="auto"/>
        <w:jc w:val="both"/>
        <w:rPr>
          <w:rFonts w:ascii="Times New Roman" w:hAnsi="Times New Roman" w:cs="Times New Roman"/>
          <w:sz w:val="24"/>
          <w:szCs w:val="24"/>
        </w:rPr>
      </w:pP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syarat</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tambahan</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untuk</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dapat</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dipidana</w:t>
      </w:r>
      <w:proofErr w:type="spellEnd"/>
      <w:r w:rsidRPr="006646B3">
        <w:rPr>
          <w:rFonts w:ascii="Times New Roman" w:hAnsi="Times New Roman" w:cs="Times New Roman"/>
          <w:sz w:val="24"/>
          <w:szCs w:val="24"/>
        </w:rPr>
        <w:t>;</w:t>
      </w:r>
      <w:r>
        <w:rPr>
          <w:rFonts w:ascii="Times New Roman" w:hAnsi="Times New Roman" w:cs="Times New Roman"/>
          <w:sz w:val="24"/>
          <w:szCs w:val="24"/>
        </w:rPr>
        <w:t xml:space="preserve"> </w:t>
      </w:r>
    </w:p>
    <w:p w14:paraId="56EAB919" w14:textId="77777777" w:rsidR="003F26C9" w:rsidRDefault="003F26C9" w:rsidP="003F26C9">
      <w:pPr>
        <w:pStyle w:val="ListParagraph"/>
        <w:numPr>
          <w:ilvl w:val="0"/>
          <w:numId w:val="61"/>
        </w:numPr>
        <w:spacing w:line="480" w:lineRule="auto"/>
        <w:jc w:val="both"/>
        <w:rPr>
          <w:rFonts w:ascii="Times New Roman" w:hAnsi="Times New Roman" w:cs="Times New Roman"/>
          <w:sz w:val="24"/>
          <w:szCs w:val="24"/>
        </w:rPr>
      </w:pP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objek</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hukum</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tindak</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pidana</w:t>
      </w:r>
      <w:proofErr w:type="spellEnd"/>
      <w:r w:rsidRPr="006646B3">
        <w:rPr>
          <w:rFonts w:ascii="Times New Roman" w:hAnsi="Times New Roman" w:cs="Times New Roman"/>
          <w:sz w:val="24"/>
          <w:szCs w:val="24"/>
        </w:rPr>
        <w:t>;</w:t>
      </w:r>
      <w:r>
        <w:rPr>
          <w:rFonts w:ascii="Times New Roman" w:hAnsi="Times New Roman" w:cs="Times New Roman"/>
          <w:sz w:val="24"/>
          <w:szCs w:val="24"/>
        </w:rPr>
        <w:t xml:space="preserve"> </w:t>
      </w:r>
    </w:p>
    <w:p w14:paraId="05CBD079" w14:textId="77777777" w:rsidR="003F26C9" w:rsidRDefault="003F26C9" w:rsidP="003F26C9">
      <w:pPr>
        <w:pStyle w:val="ListParagraph"/>
        <w:numPr>
          <w:ilvl w:val="0"/>
          <w:numId w:val="61"/>
        </w:numPr>
        <w:spacing w:line="480" w:lineRule="auto"/>
        <w:jc w:val="both"/>
        <w:rPr>
          <w:rFonts w:ascii="Times New Roman" w:hAnsi="Times New Roman" w:cs="Times New Roman"/>
          <w:sz w:val="24"/>
          <w:szCs w:val="24"/>
        </w:rPr>
      </w:pP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kualitas</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subjek</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hukum</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tindak</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pidana</w:t>
      </w:r>
      <w:proofErr w:type="spellEnd"/>
      <w:r w:rsidRPr="006646B3">
        <w:rPr>
          <w:rFonts w:ascii="Times New Roman" w:hAnsi="Times New Roman" w:cs="Times New Roman"/>
          <w:sz w:val="24"/>
          <w:szCs w:val="24"/>
        </w:rPr>
        <w:t>;</w:t>
      </w:r>
      <w:r>
        <w:rPr>
          <w:rFonts w:ascii="Times New Roman" w:hAnsi="Times New Roman" w:cs="Times New Roman"/>
          <w:sz w:val="24"/>
          <w:szCs w:val="24"/>
        </w:rPr>
        <w:t xml:space="preserve"> </w:t>
      </w:r>
    </w:p>
    <w:p w14:paraId="77096402" w14:textId="77777777" w:rsidR="003F26C9" w:rsidRPr="006646B3" w:rsidRDefault="003F26C9" w:rsidP="003F26C9">
      <w:pPr>
        <w:pStyle w:val="ListParagraph"/>
        <w:numPr>
          <w:ilvl w:val="0"/>
          <w:numId w:val="61"/>
        </w:numPr>
        <w:spacing w:line="480" w:lineRule="auto"/>
        <w:jc w:val="both"/>
        <w:rPr>
          <w:rFonts w:ascii="Times New Roman" w:hAnsi="Times New Roman" w:cs="Times New Roman"/>
          <w:sz w:val="24"/>
          <w:szCs w:val="24"/>
        </w:rPr>
      </w:pP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syarat</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tambahan</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unsur</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memperingan</w:t>
      </w:r>
      <w:proofErr w:type="spellEnd"/>
      <w:r w:rsidRPr="006646B3">
        <w:rPr>
          <w:rFonts w:ascii="Times New Roman" w:hAnsi="Times New Roman" w:cs="Times New Roman"/>
          <w:sz w:val="24"/>
          <w:szCs w:val="24"/>
        </w:rPr>
        <w:t xml:space="preserve"> </w:t>
      </w:r>
      <w:proofErr w:type="spellStart"/>
      <w:r w:rsidRPr="006646B3">
        <w:rPr>
          <w:rFonts w:ascii="Times New Roman" w:hAnsi="Times New Roman" w:cs="Times New Roman"/>
          <w:sz w:val="24"/>
          <w:szCs w:val="24"/>
        </w:rPr>
        <w:t>pidana</w:t>
      </w:r>
      <w:proofErr w:type="spellEnd"/>
      <w:r w:rsidRPr="006646B3">
        <w:rPr>
          <w:rFonts w:ascii="Times New Roman" w:hAnsi="Times New Roman" w:cs="Times New Roman"/>
          <w:sz w:val="24"/>
          <w:szCs w:val="24"/>
        </w:rPr>
        <w:t>;</w:t>
      </w:r>
      <w:r>
        <w:rPr>
          <w:rFonts w:ascii="Times New Roman" w:hAnsi="Times New Roman" w:cs="Times New Roman"/>
          <w:sz w:val="24"/>
          <w:szCs w:val="24"/>
        </w:rPr>
        <w:t>”</w:t>
      </w:r>
    </w:p>
    <w:p w14:paraId="3E4E8774" w14:textId="77777777" w:rsidR="003F26C9" w:rsidRDefault="003F26C9" w:rsidP="003F26C9">
      <w:pPr>
        <w:tabs>
          <w:tab w:val="left" w:pos="1440"/>
        </w:tabs>
        <w:spacing w:line="480" w:lineRule="auto"/>
        <w:ind w:left="1276" w:hanging="283"/>
        <w:jc w:val="both"/>
        <w:rPr>
          <w:rFonts w:ascii="Times New Roman" w:hAnsi="Times New Roman" w:cs="Times New Roman"/>
          <w:sz w:val="24"/>
          <w:szCs w:val="24"/>
        </w:rPr>
      </w:pPr>
      <w:proofErr w:type="spellStart"/>
      <w:r w:rsidRPr="00712A9C">
        <w:rPr>
          <w:rFonts w:ascii="Times New Roman" w:hAnsi="Times New Roman" w:cs="Times New Roman"/>
          <w:sz w:val="24"/>
          <w:szCs w:val="24"/>
        </w:rPr>
        <w:lastRenderedPageBreak/>
        <w:t>Secara</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umum</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unsur-unsur</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tindak</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pidana</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adalah</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sebagai</w:t>
      </w:r>
      <w:proofErr w:type="spellEnd"/>
      <w:r w:rsidRPr="00712A9C">
        <w:rPr>
          <w:rFonts w:ascii="Times New Roman" w:hAnsi="Times New Roman" w:cs="Times New Roman"/>
          <w:sz w:val="24"/>
          <w:szCs w:val="24"/>
        </w:rPr>
        <w:t xml:space="preserve"> </w:t>
      </w:r>
      <w:proofErr w:type="spellStart"/>
      <w:r w:rsidRPr="00712A9C">
        <w:rPr>
          <w:rFonts w:ascii="Times New Roman" w:hAnsi="Times New Roman" w:cs="Times New Roman"/>
          <w:sz w:val="24"/>
          <w:szCs w:val="24"/>
        </w:rPr>
        <w:t>berikut</w:t>
      </w:r>
      <w:proofErr w:type="spellEnd"/>
      <w:r>
        <w:rPr>
          <w:rFonts w:ascii="Times New Roman" w:hAnsi="Times New Roman" w:cs="Times New Roman"/>
          <w:sz w:val="24"/>
          <w:szCs w:val="24"/>
        </w:rPr>
        <w:t>:</w:t>
      </w:r>
    </w:p>
    <w:p w14:paraId="65AF482D" w14:textId="77777777" w:rsidR="003F26C9" w:rsidRDefault="003F26C9" w:rsidP="003F26C9">
      <w:pPr>
        <w:pStyle w:val="ListParagraph"/>
        <w:numPr>
          <w:ilvl w:val="0"/>
          <w:numId w:val="23"/>
        </w:numPr>
        <w:tabs>
          <w:tab w:val="left" w:pos="1440"/>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
    <w:p w14:paraId="1070DACA" w14:textId="77777777" w:rsidR="003F26C9" w:rsidRPr="00985D8A" w:rsidRDefault="003F26C9" w:rsidP="003F26C9">
      <w:pPr>
        <w:pStyle w:val="ListParagraph"/>
        <w:tabs>
          <w:tab w:val="left" w:pos="1440"/>
        </w:tabs>
        <w:spacing w:line="480" w:lineRule="auto"/>
        <w:ind w:left="1353"/>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Perbuatan manusia dapat kategorikan menjadi dua yaitu:</w:t>
      </w:r>
    </w:p>
    <w:p w14:paraId="54863533" w14:textId="77777777" w:rsidR="003F26C9" w:rsidRPr="00D53D30" w:rsidRDefault="003F26C9" w:rsidP="003F26C9">
      <w:pPr>
        <w:pStyle w:val="ListParagraph"/>
        <w:numPr>
          <w:ilvl w:val="0"/>
          <w:numId w:val="24"/>
        </w:numPr>
        <w:tabs>
          <w:tab w:val="left" w:pos="1440"/>
        </w:tabs>
        <w:spacing w:line="480" w:lineRule="auto"/>
        <w:ind w:hanging="720"/>
        <w:jc w:val="both"/>
        <w:rPr>
          <w:rFonts w:ascii="Times New Roman" w:hAnsi="Times New Roman" w:cs="Times New Roman"/>
          <w:sz w:val="24"/>
          <w:szCs w:val="24"/>
        </w:rPr>
      </w:pPr>
      <w:proofErr w:type="spellStart"/>
      <w:r w:rsidRPr="009277D6">
        <w:rPr>
          <w:rFonts w:ascii="Times New Roman" w:hAnsi="Times New Roman" w:cs="Times New Roman"/>
          <w:sz w:val="24"/>
          <w:szCs w:val="24"/>
        </w:rPr>
        <w:t>Perbuatan</w:t>
      </w:r>
      <w:proofErr w:type="spellEnd"/>
      <w:r w:rsidRPr="009277D6">
        <w:rPr>
          <w:rFonts w:ascii="Times New Roman" w:hAnsi="Times New Roman" w:cs="Times New Roman"/>
          <w:sz w:val="24"/>
          <w:szCs w:val="24"/>
        </w:rPr>
        <w:t xml:space="preserve"> </w:t>
      </w:r>
      <w:proofErr w:type="spellStart"/>
      <w:r w:rsidRPr="009277D6">
        <w:rPr>
          <w:rFonts w:ascii="Times New Roman" w:hAnsi="Times New Roman" w:cs="Times New Roman"/>
          <w:sz w:val="24"/>
          <w:szCs w:val="24"/>
        </w:rPr>
        <w:t>manusia</w:t>
      </w:r>
      <w:proofErr w:type="spellEnd"/>
      <w:r w:rsidRPr="009277D6">
        <w:rPr>
          <w:rFonts w:ascii="Times New Roman" w:hAnsi="Times New Roman" w:cs="Times New Roman"/>
          <w:sz w:val="24"/>
          <w:szCs w:val="24"/>
        </w:rPr>
        <w:t xml:space="preserve"> </w:t>
      </w:r>
      <w:proofErr w:type="spellStart"/>
      <w:r w:rsidRPr="009277D6">
        <w:rPr>
          <w:rFonts w:ascii="Times New Roman" w:hAnsi="Times New Roman" w:cs="Times New Roman"/>
          <w:sz w:val="24"/>
          <w:szCs w:val="24"/>
        </w:rPr>
        <w:t>bersifat</w:t>
      </w:r>
      <w:proofErr w:type="spellEnd"/>
      <w:r w:rsidRPr="009277D6">
        <w:rPr>
          <w:rFonts w:ascii="Times New Roman" w:hAnsi="Times New Roman" w:cs="Times New Roman"/>
          <w:sz w:val="24"/>
          <w:szCs w:val="24"/>
        </w:rPr>
        <w:t xml:space="preserve"> yang </w:t>
      </w:r>
      <w:proofErr w:type="spellStart"/>
      <w:r w:rsidRPr="009277D6">
        <w:rPr>
          <w:rFonts w:ascii="Times New Roman" w:hAnsi="Times New Roman" w:cs="Times New Roman"/>
          <w:sz w:val="24"/>
          <w:szCs w:val="24"/>
        </w:rPr>
        <w:t>bersifat</w:t>
      </w:r>
      <w:proofErr w:type="spellEnd"/>
      <w:r w:rsidRPr="009277D6">
        <w:rPr>
          <w:rFonts w:ascii="Times New Roman" w:hAnsi="Times New Roman" w:cs="Times New Roman"/>
          <w:sz w:val="24"/>
          <w:szCs w:val="24"/>
        </w:rPr>
        <w:t xml:space="preserve"> </w:t>
      </w:r>
      <w:proofErr w:type="spellStart"/>
      <w:r w:rsidRPr="009277D6">
        <w:rPr>
          <w:rFonts w:ascii="Times New Roman" w:hAnsi="Times New Roman" w:cs="Times New Roman"/>
          <w:sz w:val="24"/>
          <w:szCs w:val="24"/>
        </w:rPr>
        <w:t>aktif</w:t>
      </w:r>
      <w:proofErr w:type="spellEnd"/>
      <w:r w:rsidRPr="009277D6">
        <w:rPr>
          <w:rFonts w:ascii="Times New Roman" w:hAnsi="Times New Roman" w:cs="Times New Roman"/>
          <w:sz w:val="24"/>
          <w:szCs w:val="24"/>
        </w:rPr>
        <w:t xml:space="preserve"> </w:t>
      </w:r>
      <w:r w:rsidRPr="009277D6">
        <w:rPr>
          <w:rFonts w:ascii="Times New Roman" w:hAnsi="Times New Roman" w:cs="Times New Roman"/>
          <w:i/>
          <w:iCs/>
          <w:sz w:val="24"/>
          <w:szCs w:val="24"/>
        </w:rPr>
        <w:t>(act)</w:t>
      </w:r>
    </w:p>
    <w:p w14:paraId="3BB3B9BF" w14:textId="77777777" w:rsidR="003F26C9" w:rsidRPr="00D53D30" w:rsidRDefault="003F26C9" w:rsidP="003F26C9">
      <w:pPr>
        <w:tabs>
          <w:tab w:val="left" w:pos="144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Contoh</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dari</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perbuatan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manusia</w:t>
      </w:r>
      <w:proofErr w:type="spellEnd"/>
      <w:r w:rsidRPr="00D53D30">
        <w:rPr>
          <w:rFonts w:ascii="Times New Roman" w:hAnsi="Times New Roman" w:cs="Times New Roman"/>
          <w:sz w:val="24"/>
          <w:szCs w:val="24"/>
        </w:rPr>
        <w:t xml:space="preserve"> yang </w:t>
      </w:r>
      <w:proofErr w:type="spellStart"/>
      <w:r w:rsidRPr="00D53D30">
        <w:rPr>
          <w:rFonts w:ascii="Times New Roman" w:hAnsi="Times New Roman" w:cs="Times New Roman"/>
          <w:sz w:val="24"/>
          <w:szCs w:val="24"/>
        </w:rPr>
        <w:t>bersifat</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aktif</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yakni</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terdapat</w:t>
      </w:r>
      <w:proofErr w:type="spellEnd"/>
      <w:r w:rsidRPr="00D53D30">
        <w:rPr>
          <w:rFonts w:ascii="Times New Roman" w:hAnsi="Times New Roman" w:cs="Times New Roman"/>
          <w:sz w:val="24"/>
          <w:szCs w:val="24"/>
        </w:rPr>
        <w:t xml:space="preserve"> pada Pasal 362 KUHP.</w:t>
      </w:r>
    </w:p>
    <w:p w14:paraId="78E9B484" w14:textId="77777777" w:rsidR="003F26C9" w:rsidRDefault="003F26C9" w:rsidP="003F26C9">
      <w:pPr>
        <w:tabs>
          <w:tab w:val="left" w:pos="144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028E4">
        <w:rPr>
          <w:rFonts w:ascii="Times New Roman" w:hAnsi="Times New Roman" w:cs="Times New Roman"/>
          <w:sz w:val="24"/>
          <w:szCs w:val="24"/>
        </w:rPr>
        <w:t>Barangsiapa</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mengambil</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sesuatu</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barang</w:t>
      </w:r>
      <w:proofErr w:type="spellEnd"/>
      <w:r w:rsidRPr="00B028E4">
        <w:rPr>
          <w:rFonts w:ascii="Times New Roman" w:hAnsi="Times New Roman" w:cs="Times New Roman"/>
          <w:sz w:val="24"/>
          <w:szCs w:val="24"/>
        </w:rPr>
        <w:t xml:space="preserve">, yang </w:t>
      </w:r>
      <w:proofErr w:type="spellStart"/>
      <w:r w:rsidRPr="00B028E4">
        <w:rPr>
          <w:rFonts w:ascii="Times New Roman" w:hAnsi="Times New Roman" w:cs="Times New Roman"/>
          <w:sz w:val="24"/>
          <w:szCs w:val="24"/>
        </w:rPr>
        <w:t>sama</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sekali</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atau</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sebagian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termasuk</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kepunyaan</w:t>
      </w:r>
      <w:proofErr w:type="spellEnd"/>
      <w:r w:rsidRPr="00B028E4">
        <w:rPr>
          <w:rFonts w:ascii="Times New Roman" w:hAnsi="Times New Roman" w:cs="Times New Roman"/>
          <w:sz w:val="24"/>
          <w:szCs w:val="24"/>
        </w:rPr>
        <w:t xml:space="preserve"> orang lain, </w:t>
      </w:r>
      <w:proofErr w:type="spellStart"/>
      <w:r w:rsidRPr="00B028E4">
        <w:rPr>
          <w:rFonts w:ascii="Times New Roman" w:hAnsi="Times New Roman" w:cs="Times New Roman"/>
          <w:sz w:val="24"/>
          <w:szCs w:val="24"/>
        </w:rPr>
        <w:t>dengan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maksud</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akan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memiliki</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barang</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itu</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dengan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melawan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hak</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dihukum</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karena</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pencurian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dengan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hukuman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penjara</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selama-lamanya</w:t>
      </w:r>
      <w:proofErr w:type="spellEnd"/>
      <w:r w:rsidRPr="00B028E4">
        <w:rPr>
          <w:rFonts w:ascii="Times New Roman" w:hAnsi="Times New Roman" w:cs="Times New Roman"/>
          <w:sz w:val="24"/>
          <w:szCs w:val="24"/>
        </w:rPr>
        <w:t xml:space="preserve"> lima </w:t>
      </w:r>
      <w:proofErr w:type="spellStart"/>
      <w:r w:rsidRPr="00B028E4">
        <w:rPr>
          <w:rFonts w:ascii="Times New Roman" w:hAnsi="Times New Roman" w:cs="Times New Roman"/>
          <w:sz w:val="24"/>
          <w:szCs w:val="24"/>
        </w:rPr>
        <w:t>tahun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atau</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denda</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sebanyak-banyak</w:t>
      </w:r>
      <w:proofErr w:type="spellEnd"/>
      <w:r w:rsidRPr="00B028E4">
        <w:rPr>
          <w:rFonts w:ascii="Times New Roman" w:hAnsi="Times New Roman" w:cs="Times New Roman"/>
          <w:sz w:val="24"/>
          <w:szCs w:val="24"/>
        </w:rPr>
        <w:t xml:space="preserve"> Rp.900.</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Pr="00B028E4">
        <w:rPr>
          <w:rFonts w:ascii="Times New Roman" w:hAnsi="Times New Roman" w:cs="Times New Roman"/>
          <w:sz w:val="24"/>
          <w:szCs w:val="24"/>
        </w:rPr>
        <w:t xml:space="preserve">Jadi </w:t>
      </w:r>
      <w:proofErr w:type="spellStart"/>
      <w:r w:rsidRPr="00B028E4">
        <w:rPr>
          <w:rFonts w:ascii="Times New Roman" w:hAnsi="Times New Roman" w:cs="Times New Roman"/>
          <w:sz w:val="24"/>
          <w:szCs w:val="24"/>
        </w:rPr>
        <w:t>dapat</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diambil</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rumusan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unsur</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perbuatan</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tindak</w:t>
      </w:r>
      <w:proofErr w:type="spellEnd"/>
      <w:r w:rsidRPr="00B028E4">
        <w:rPr>
          <w:rFonts w:ascii="Times New Roman" w:hAnsi="Times New Roman" w:cs="Times New Roman"/>
          <w:sz w:val="24"/>
          <w:szCs w:val="24"/>
        </w:rPr>
        <w:t xml:space="preserve"> </w:t>
      </w:r>
      <w:proofErr w:type="spellStart"/>
      <w:r w:rsidRPr="00B028E4">
        <w:rPr>
          <w:rFonts w:ascii="Times New Roman" w:hAnsi="Times New Roman" w:cs="Times New Roman"/>
          <w:sz w:val="24"/>
          <w:szCs w:val="24"/>
        </w:rPr>
        <w:t>pidana</w:t>
      </w:r>
      <w:proofErr w:type="spellEnd"/>
      <w:r w:rsidRPr="00B028E4">
        <w:rPr>
          <w:rFonts w:ascii="Times New Roman" w:hAnsi="Times New Roman" w:cs="Times New Roman"/>
          <w:sz w:val="24"/>
          <w:szCs w:val="24"/>
        </w:rPr>
        <w:t xml:space="preserve"> pada Pasal 362 KUHP, </w:t>
      </w:r>
      <w:proofErr w:type="spellStart"/>
      <w:r w:rsidRPr="00B028E4">
        <w:rPr>
          <w:rFonts w:ascii="Times New Roman" w:hAnsi="Times New Roman" w:cs="Times New Roman"/>
          <w:sz w:val="24"/>
          <w:szCs w:val="24"/>
        </w:rPr>
        <w:t>yaitu</w:t>
      </w:r>
      <w:proofErr w:type="spellEnd"/>
      <w:r w:rsidRPr="00B028E4">
        <w:rPr>
          <w:rFonts w:ascii="Times New Roman" w:hAnsi="Times New Roman" w:cs="Times New Roman"/>
          <w:sz w:val="24"/>
          <w:szCs w:val="24"/>
        </w:rPr>
        <w:t>:</w:t>
      </w:r>
    </w:p>
    <w:p w14:paraId="38BF2DE1" w14:textId="77777777" w:rsidR="003F26C9" w:rsidRDefault="003F26C9" w:rsidP="003F26C9">
      <w:pPr>
        <w:pStyle w:val="ListParagraph"/>
        <w:numPr>
          <w:ilvl w:val="0"/>
          <w:numId w:val="25"/>
        </w:numPr>
        <w:tabs>
          <w:tab w:val="left" w:pos="1440"/>
        </w:tabs>
        <w:spacing w:line="480" w:lineRule="auto"/>
        <w:jc w:val="both"/>
        <w:rPr>
          <w:rFonts w:ascii="Times New Roman" w:hAnsi="Times New Roman" w:cs="Times New Roman"/>
          <w:sz w:val="24"/>
          <w:szCs w:val="24"/>
        </w:rPr>
      </w:pPr>
      <w:proofErr w:type="spellStart"/>
      <w:r w:rsidRPr="00D53D30">
        <w:rPr>
          <w:rFonts w:ascii="Times New Roman" w:hAnsi="Times New Roman" w:cs="Times New Roman"/>
          <w:sz w:val="24"/>
          <w:szCs w:val="24"/>
        </w:rPr>
        <w:t>Perbuatan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pidana</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yaitu</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mengambil</w:t>
      </w:r>
      <w:proofErr w:type="spellEnd"/>
      <w:r w:rsidRPr="00D53D30">
        <w:rPr>
          <w:rFonts w:ascii="Times New Roman" w:hAnsi="Times New Roman" w:cs="Times New Roman"/>
          <w:sz w:val="24"/>
          <w:szCs w:val="24"/>
        </w:rPr>
        <w:t>;</w:t>
      </w:r>
    </w:p>
    <w:p w14:paraId="194FE962" w14:textId="77777777" w:rsidR="003F26C9" w:rsidRDefault="003F26C9" w:rsidP="003F26C9">
      <w:pPr>
        <w:pStyle w:val="ListParagraph"/>
        <w:numPr>
          <w:ilvl w:val="0"/>
          <w:numId w:val="25"/>
        </w:numPr>
        <w:tabs>
          <w:tab w:val="left" w:pos="1440"/>
        </w:tabs>
        <w:spacing w:line="480" w:lineRule="auto"/>
        <w:jc w:val="both"/>
        <w:rPr>
          <w:rFonts w:ascii="Times New Roman" w:hAnsi="Times New Roman" w:cs="Times New Roman"/>
          <w:sz w:val="24"/>
          <w:szCs w:val="24"/>
        </w:rPr>
      </w:pPr>
      <w:proofErr w:type="spellStart"/>
      <w:r w:rsidRPr="00D53D30">
        <w:rPr>
          <w:rFonts w:ascii="Times New Roman" w:hAnsi="Times New Roman" w:cs="Times New Roman"/>
          <w:sz w:val="24"/>
          <w:szCs w:val="24"/>
        </w:rPr>
        <w:t>Objek</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hukumnya</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yakni</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barang</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apakah</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sseluruhnya</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atau</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sebagaian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dari</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kepunyaan</w:t>
      </w:r>
      <w:proofErr w:type="spellEnd"/>
      <w:r w:rsidRPr="00D53D30">
        <w:rPr>
          <w:rFonts w:ascii="Times New Roman" w:hAnsi="Times New Roman" w:cs="Times New Roman"/>
          <w:sz w:val="24"/>
          <w:szCs w:val="24"/>
        </w:rPr>
        <w:t xml:space="preserve"> orang lain;</w:t>
      </w:r>
    </w:p>
    <w:p w14:paraId="29B90382" w14:textId="77777777" w:rsidR="003F26C9" w:rsidRDefault="003F26C9" w:rsidP="003F26C9">
      <w:pPr>
        <w:pStyle w:val="ListParagraph"/>
        <w:numPr>
          <w:ilvl w:val="0"/>
          <w:numId w:val="25"/>
        </w:numPr>
        <w:tabs>
          <w:tab w:val="left" w:pos="1440"/>
        </w:tabs>
        <w:spacing w:line="480" w:lineRule="auto"/>
        <w:jc w:val="both"/>
        <w:rPr>
          <w:rFonts w:ascii="Times New Roman" w:hAnsi="Times New Roman" w:cs="Times New Roman"/>
          <w:sz w:val="24"/>
          <w:szCs w:val="24"/>
        </w:rPr>
      </w:pPr>
      <w:proofErr w:type="spellStart"/>
      <w:r w:rsidRPr="00D53D30">
        <w:rPr>
          <w:rFonts w:ascii="Times New Roman" w:hAnsi="Times New Roman" w:cs="Times New Roman"/>
          <w:sz w:val="24"/>
          <w:szCs w:val="24"/>
        </w:rPr>
        <w:t>Kesadaran</w:t>
      </w:r>
      <w:proofErr w:type="spellEnd"/>
      <w:r w:rsidRPr="00D53D30">
        <w:rPr>
          <w:rFonts w:ascii="Times New Roman" w:hAnsi="Times New Roman" w:cs="Times New Roman"/>
          <w:sz w:val="24"/>
          <w:szCs w:val="24"/>
        </w:rPr>
        <w:t xml:space="preserve"> oleh </w:t>
      </w:r>
      <w:proofErr w:type="spellStart"/>
      <w:r w:rsidRPr="00D53D30">
        <w:rPr>
          <w:rFonts w:ascii="Times New Roman" w:hAnsi="Times New Roman" w:cs="Times New Roman"/>
          <w:sz w:val="24"/>
          <w:szCs w:val="24"/>
        </w:rPr>
        <w:t>pelaku</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yakni</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untuk</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mempunyai</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barang</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tersebut</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dengan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perbuatan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melawan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hukum</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melawan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hak</w:t>
      </w:r>
      <w:proofErr w:type="spellEnd"/>
      <w:r w:rsidRPr="00D53D30">
        <w:rPr>
          <w:rFonts w:ascii="Times New Roman" w:hAnsi="Times New Roman" w:cs="Times New Roman"/>
          <w:sz w:val="24"/>
          <w:szCs w:val="24"/>
        </w:rPr>
        <w:t>)</w:t>
      </w:r>
    </w:p>
    <w:p w14:paraId="39C860D4" w14:textId="77777777" w:rsidR="003F26C9" w:rsidRDefault="003F26C9" w:rsidP="003F26C9">
      <w:pPr>
        <w:pStyle w:val="ListParagraph"/>
        <w:numPr>
          <w:ilvl w:val="0"/>
          <w:numId w:val="24"/>
        </w:numPr>
        <w:spacing w:line="480" w:lineRule="auto"/>
        <w:ind w:left="1418" w:hanging="425"/>
        <w:jc w:val="both"/>
        <w:rPr>
          <w:rFonts w:ascii="Times New Roman" w:hAnsi="Times New Roman" w:cs="Times New Roman"/>
          <w:sz w:val="24"/>
          <w:szCs w:val="24"/>
        </w:rPr>
      </w:pPr>
      <w:proofErr w:type="spellStart"/>
      <w:r w:rsidRPr="00D53D30">
        <w:rPr>
          <w:rFonts w:ascii="Times New Roman" w:hAnsi="Times New Roman" w:cs="Times New Roman"/>
          <w:sz w:val="24"/>
          <w:szCs w:val="24"/>
        </w:rPr>
        <w:t>Perbuatan</w:t>
      </w:r>
      <w:proofErr w:type="spellEnd"/>
      <w:r w:rsidRPr="00D53D30">
        <w:rPr>
          <w:rFonts w:ascii="Times New Roman" w:hAnsi="Times New Roman" w:cs="Times New Roman"/>
          <w:sz w:val="24"/>
          <w:szCs w:val="24"/>
        </w:rPr>
        <w:t xml:space="preserve"> yang </w:t>
      </w:r>
      <w:proofErr w:type="spellStart"/>
      <w:r w:rsidRPr="00D53D30">
        <w:rPr>
          <w:rFonts w:ascii="Times New Roman" w:hAnsi="Times New Roman" w:cs="Times New Roman"/>
          <w:sz w:val="24"/>
          <w:szCs w:val="24"/>
        </w:rPr>
        <w:t>bersifat</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pasif</w:t>
      </w:r>
      <w:proofErr w:type="spellEnd"/>
      <w:r w:rsidRPr="00D53D30">
        <w:rPr>
          <w:rFonts w:ascii="Times New Roman" w:hAnsi="Times New Roman" w:cs="Times New Roman"/>
          <w:sz w:val="24"/>
          <w:szCs w:val="24"/>
        </w:rPr>
        <w:t xml:space="preserve"> </w:t>
      </w:r>
      <w:r w:rsidRPr="00D53D30">
        <w:rPr>
          <w:rFonts w:ascii="Times New Roman" w:hAnsi="Times New Roman" w:cs="Times New Roman"/>
          <w:i/>
          <w:iCs/>
          <w:sz w:val="24"/>
          <w:szCs w:val="24"/>
        </w:rPr>
        <w:t>(Omissions),</w:t>
      </w:r>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yaitu</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perbuatan</w:t>
      </w:r>
      <w:proofErr w:type="spellEnd"/>
      <w:r w:rsidRPr="00D53D30">
        <w:rPr>
          <w:rFonts w:ascii="Times New Roman" w:hAnsi="Times New Roman" w:cs="Times New Roman"/>
          <w:sz w:val="24"/>
          <w:szCs w:val="24"/>
        </w:rPr>
        <w:t xml:space="preserve"> yang </w:t>
      </w:r>
      <w:proofErr w:type="spellStart"/>
      <w:r w:rsidRPr="00D53D30">
        <w:rPr>
          <w:rFonts w:ascii="Times New Roman" w:hAnsi="Times New Roman" w:cs="Times New Roman"/>
          <w:sz w:val="24"/>
          <w:szCs w:val="24"/>
        </w:rPr>
        <w:t>mendiamkan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atau</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membiarkan</w:t>
      </w:r>
      <w:proofErr w:type="spellEnd"/>
      <w:r w:rsidRPr="00D53D30">
        <w:rPr>
          <w:rFonts w:ascii="Times New Roman" w:hAnsi="Times New Roman" w:cs="Times New Roman"/>
          <w:sz w:val="24"/>
          <w:szCs w:val="24"/>
        </w:rPr>
        <w:t>.</w:t>
      </w:r>
    </w:p>
    <w:p w14:paraId="57376D3F" w14:textId="77777777" w:rsidR="003F26C9" w:rsidRDefault="003F26C9" w:rsidP="003F26C9">
      <w:pPr>
        <w:tabs>
          <w:tab w:val="left" w:pos="156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Pr="00D53D30">
        <w:rPr>
          <w:rFonts w:ascii="Times New Roman" w:hAnsi="Times New Roman" w:cs="Times New Roman"/>
          <w:sz w:val="24"/>
          <w:szCs w:val="24"/>
        </w:rPr>
        <w:t>Contoh</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dari</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perbuatan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manusia</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bersifat</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pasif</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terdapat</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dalam</w:t>
      </w:r>
      <w:proofErr w:type="spellEnd"/>
      <w:r w:rsidRPr="00D53D30">
        <w:rPr>
          <w:rFonts w:ascii="Times New Roman" w:hAnsi="Times New Roman" w:cs="Times New Roman"/>
          <w:sz w:val="24"/>
          <w:szCs w:val="24"/>
        </w:rPr>
        <w:t xml:space="preserve"> Pasal 531 KUHP yang </w:t>
      </w:r>
      <w:proofErr w:type="spellStart"/>
      <w:r w:rsidRPr="00D53D30">
        <w:rPr>
          <w:rFonts w:ascii="Times New Roman" w:hAnsi="Times New Roman" w:cs="Times New Roman"/>
          <w:sz w:val="24"/>
          <w:szCs w:val="24"/>
        </w:rPr>
        <w:t>berbunyi</w:t>
      </w:r>
      <w:proofErr w:type="spellEnd"/>
      <w:r w:rsidRPr="00D53D30">
        <w:rPr>
          <w:rFonts w:ascii="Times New Roman" w:hAnsi="Times New Roman" w:cs="Times New Roman"/>
          <w:sz w:val="24"/>
          <w:szCs w:val="24"/>
        </w:rPr>
        <w:t>:</w:t>
      </w:r>
    </w:p>
    <w:p w14:paraId="0466E7A0" w14:textId="77777777" w:rsidR="003F26C9" w:rsidRDefault="003F26C9" w:rsidP="003F26C9">
      <w:pPr>
        <w:tabs>
          <w:tab w:val="left" w:pos="156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w:t>
      </w:r>
      <w:proofErr w:type="spellStart"/>
      <w:r w:rsidRPr="00075889">
        <w:rPr>
          <w:rFonts w:ascii="Times New Roman" w:hAnsi="Times New Roman" w:cs="Times New Roman"/>
          <w:sz w:val="24"/>
          <w:szCs w:val="24"/>
        </w:rPr>
        <w:t>Barangsiapa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menyaksikan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sendiri</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ada</w:t>
      </w:r>
      <w:proofErr w:type="spellEnd"/>
      <w:r w:rsidRPr="00075889">
        <w:rPr>
          <w:rFonts w:ascii="Times New Roman" w:hAnsi="Times New Roman" w:cs="Times New Roman"/>
          <w:sz w:val="24"/>
          <w:szCs w:val="24"/>
        </w:rPr>
        <w:t xml:space="preserve"> orang di </w:t>
      </w:r>
      <w:proofErr w:type="spellStart"/>
      <w:r w:rsidRPr="00075889">
        <w:rPr>
          <w:rFonts w:ascii="Times New Roman" w:hAnsi="Times New Roman" w:cs="Times New Roman"/>
          <w:sz w:val="24"/>
          <w:szCs w:val="24"/>
        </w:rPr>
        <w:t>dalam</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keadaan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bahaya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maut</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lalai</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memberikan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atau</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mengadakan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pertolongan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kepadanya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sedang</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pertolongan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itu</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dapat</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diberikannya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atau</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diadakannya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dengan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tidak</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akan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menguatirkan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bahwa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ia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sendiri</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atau</w:t>
      </w:r>
      <w:proofErr w:type="spellEnd"/>
      <w:r w:rsidRPr="00075889">
        <w:rPr>
          <w:rFonts w:ascii="Times New Roman" w:hAnsi="Times New Roman" w:cs="Times New Roman"/>
          <w:sz w:val="24"/>
          <w:szCs w:val="24"/>
        </w:rPr>
        <w:t xml:space="preserve"> orang lain </w:t>
      </w:r>
      <w:proofErr w:type="spellStart"/>
      <w:r w:rsidRPr="00075889">
        <w:rPr>
          <w:rFonts w:ascii="Times New Roman" w:hAnsi="Times New Roman" w:cs="Times New Roman"/>
          <w:sz w:val="24"/>
          <w:szCs w:val="24"/>
        </w:rPr>
        <w:t>akan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kena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bahaya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dihukum</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kurungan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selama-lamanya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riga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bulan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atau</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denda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sebanyak-banyaknya</w:t>
      </w:r>
      <w:proofErr w:type="spellEnd"/>
      <w:r w:rsidRPr="00075889">
        <w:rPr>
          <w:rFonts w:ascii="Times New Roman" w:hAnsi="Times New Roman" w:cs="Times New Roman"/>
          <w:sz w:val="24"/>
          <w:szCs w:val="24"/>
        </w:rPr>
        <w:t xml:space="preserve"> Rp. 4.500.-. Jika orang yang </w:t>
      </w:r>
      <w:proofErr w:type="spellStart"/>
      <w:r w:rsidRPr="00075889">
        <w:rPr>
          <w:rFonts w:ascii="Times New Roman" w:hAnsi="Times New Roman" w:cs="Times New Roman"/>
          <w:sz w:val="24"/>
          <w:szCs w:val="24"/>
        </w:rPr>
        <w:t>perlu</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ditolong</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itu</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mati</w:t>
      </w:r>
      <w:proofErr w:type="spellEnd"/>
      <w:r w:rsidRPr="00075889">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p>
    <w:p w14:paraId="7AD0A184" w14:textId="77777777" w:rsidR="003F26C9" w:rsidRPr="00D53D30" w:rsidRDefault="003F26C9" w:rsidP="003F26C9">
      <w:pPr>
        <w:pStyle w:val="ListParagraph"/>
        <w:numPr>
          <w:ilvl w:val="0"/>
          <w:numId w:val="23"/>
        </w:numPr>
        <w:tabs>
          <w:tab w:val="left" w:pos="1560"/>
        </w:tabs>
        <w:spacing w:line="480" w:lineRule="auto"/>
        <w:jc w:val="both"/>
        <w:rPr>
          <w:rFonts w:ascii="Times New Roman" w:hAnsi="Times New Roman" w:cs="Times New Roman"/>
          <w:sz w:val="24"/>
          <w:szCs w:val="24"/>
        </w:rPr>
      </w:pPr>
      <w:r w:rsidRPr="00D53D30">
        <w:rPr>
          <w:rFonts w:ascii="Times New Roman" w:hAnsi="Times New Roman" w:cs="Times New Roman"/>
          <w:sz w:val="24"/>
          <w:szCs w:val="24"/>
        </w:rPr>
        <w:t xml:space="preserve">Sifat </w:t>
      </w:r>
      <w:proofErr w:type="spellStart"/>
      <w:r w:rsidRPr="00D53D30">
        <w:rPr>
          <w:rFonts w:ascii="Times New Roman" w:hAnsi="Times New Roman" w:cs="Times New Roman"/>
          <w:sz w:val="24"/>
          <w:szCs w:val="24"/>
        </w:rPr>
        <w:t>melawan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hukum</w:t>
      </w:r>
      <w:proofErr w:type="spellEnd"/>
      <w:r w:rsidRPr="00D53D30">
        <w:rPr>
          <w:rFonts w:ascii="Times New Roman" w:hAnsi="Times New Roman" w:cs="Times New Roman"/>
          <w:sz w:val="24"/>
          <w:szCs w:val="24"/>
        </w:rPr>
        <w:t xml:space="preserve"> </w:t>
      </w:r>
      <w:r w:rsidRPr="00D53D30">
        <w:rPr>
          <w:rFonts w:ascii="Times New Roman" w:hAnsi="Times New Roman" w:cs="Times New Roman"/>
          <w:i/>
          <w:iCs/>
          <w:sz w:val="24"/>
          <w:szCs w:val="24"/>
        </w:rPr>
        <w:t>(</w:t>
      </w:r>
      <w:proofErr w:type="spellStart"/>
      <w:r w:rsidRPr="00D53D30">
        <w:rPr>
          <w:rFonts w:ascii="Times New Roman" w:hAnsi="Times New Roman" w:cs="Times New Roman"/>
          <w:i/>
          <w:iCs/>
          <w:sz w:val="24"/>
          <w:szCs w:val="24"/>
        </w:rPr>
        <w:t>Wederrechtelijk</w:t>
      </w:r>
      <w:proofErr w:type="spellEnd"/>
      <w:r w:rsidRPr="00D53D30">
        <w:rPr>
          <w:rFonts w:ascii="Times New Roman" w:hAnsi="Times New Roman" w:cs="Times New Roman"/>
          <w:i/>
          <w:iCs/>
          <w:sz w:val="24"/>
          <w:szCs w:val="24"/>
        </w:rPr>
        <w:t>)</w:t>
      </w:r>
    </w:p>
    <w:p w14:paraId="30D12E3B" w14:textId="77777777" w:rsidR="003F26C9" w:rsidRDefault="003F26C9" w:rsidP="003F26C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Menurut</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Roeslan</w:t>
      </w:r>
      <w:proofErr w:type="spellEnd"/>
      <w:r w:rsidRPr="00D53D30">
        <w:rPr>
          <w:rFonts w:ascii="Times New Roman" w:hAnsi="Times New Roman" w:cs="Times New Roman"/>
          <w:sz w:val="24"/>
          <w:szCs w:val="24"/>
        </w:rPr>
        <w:t xml:space="preserve"> Saleh </w:t>
      </w:r>
      <w:proofErr w:type="spellStart"/>
      <w:r w:rsidRPr="00D53D30">
        <w:rPr>
          <w:rFonts w:ascii="Times New Roman" w:hAnsi="Times New Roman" w:cs="Times New Roman"/>
          <w:sz w:val="24"/>
          <w:szCs w:val="24"/>
        </w:rPr>
        <w:t>sifat</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melawan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hukum</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yaitu</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suatu</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perbuatan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dapat</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dipidana</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maka</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pembentuk</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undang-undang</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memberitahukan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bahwa</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ia</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memandang</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perbuatan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itu</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sebagai</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perbuatan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melawan</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hukum</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atau</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untuk</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selanjutnya</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dipandang</w:t>
      </w:r>
      <w:proofErr w:type="spellEnd"/>
      <w:r w:rsidRPr="00D53D30">
        <w:rPr>
          <w:rFonts w:ascii="Times New Roman" w:hAnsi="Times New Roman" w:cs="Times New Roman"/>
          <w:sz w:val="24"/>
          <w:szCs w:val="24"/>
        </w:rPr>
        <w:t xml:space="preserve"> </w:t>
      </w:r>
      <w:proofErr w:type="spellStart"/>
      <w:r w:rsidRPr="00D53D30">
        <w:rPr>
          <w:rFonts w:ascii="Times New Roman" w:hAnsi="Times New Roman" w:cs="Times New Roman"/>
          <w:sz w:val="24"/>
          <w:szCs w:val="24"/>
        </w:rPr>
        <w:t>demikian</w:t>
      </w:r>
      <w:proofErr w:type="spellEnd"/>
      <w:r>
        <w:rPr>
          <w:rStyle w:val="FootnoteReference"/>
          <w:rFonts w:ascii="Times New Roman" w:hAnsi="Times New Roman" w:cs="Times New Roman"/>
          <w:sz w:val="24"/>
          <w:szCs w:val="24"/>
        </w:rPr>
        <w:footnoteReference w:id="28"/>
      </w:r>
    </w:p>
    <w:p w14:paraId="63E748DA" w14:textId="77777777" w:rsidR="003F26C9" w:rsidRDefault="003F26C9" w:rsidP="003F26C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Menurut</w:t>
      </w:r>
      <w:proofErr w:type="spellEnd"/>
      <w:r w:rsidRPr="00075889">
        <w:rPr>
          <w:rFonts w:ascii="Times New Roman" w:hAnsi="Times New Roman" w:cs="Times New Roman"/>
          <w:sz w:val="24"/>
          <w:szCs w:val="24"/>
        </w:rPr>
        <w:t xml:space="preserve"> Simons, </w:t>
      </w:r>
      <w:proofErr w:type="spellStart"/>
      <w:r w:rsidRPr="00075889">
        <w:rPr>
          <w:rFonts w:ascii="Times New Roman" w:hAnsi="Times New Roman" w:cs="Times New Roman"/>
          <w:sz w:val="24"/>
          <w:szCs w:val="24"/>
        </w:rPr>
        <w:t>melawan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hukum</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diartikan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sebagai</w:t>
      </w:r>
      <w:proofErr w:type="spellEnd"/>
      <w:r w:rsidRPr="0007588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075889">
        <w:rPr>
          <w:rFonts w:ascii="Times New Roman" w:hAnsi="Times New Roman" w:cs="Times New Roman"/>
          <w:sz w:val="24"/>
          <w:szCs w:val="24"/>
        </w:rPr>
        <w:t>bertentangan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dengan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hukum</w:t>
      </w:r>
      <w:proofErr w:type="spellEnd"/>
      <w:r>
        <w:rPr>
          <w:rFonts w:ascii="Times New Roman" w:hAnsi="Times New Roman" w:cs="Times New Roman"/>
          <w:sz w:val="24"/>
          <w:szCs w:val="24"/>
        </w:rPr>
        <w:t>”</w:t>
      </w:r>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bukan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saja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terkait</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dengan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hak</w:t>
      </w:r>
      <w:proofErr w:type="spellEnd"/>
      <w:r w:rsidRPr="00075889">
        <w:rPr>
          <w:rFonts w:ascii="Times New Roman" w:hAnsi="Times New Roman" w:cs="Times New Roman"/>
          <w:sz w:val="24"/>
          <w:szCs w:val="24"/>
        </w:rPr>
        <w:t xml:space="preserve"> orang lain (</w:t>
      </w:r>
      <w:proofErr w:type="spellStart"/>
      <w:r w:rsidRPr="00075889">
        <w:rPr>
          <w:rFonts w:ascii="Times New Roman" w:hAnsi="Times New Roman" w:cs="Times New Roman"/>
          <w:sz w:val="24"/>
          <w:szCs w:val="24"/>
        </w:rPr>
        <w:t>hak</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subjektif</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melainkan</w:t>
      </w:r>
      <w:proofErr w:type="spellEnd"/>
      <w:r w:rsidRPr="00075889">
        <w:rPr>
          <w:rFonts w:ascii="Times New Roman" w:hAnsi="Times New Roman" w:cs="Times New Roman"/>
          <w:sz w:val="24"/>
          <w:szCs w:val="24"/>
        </w:rPr>
        <w:t xml:space="preserve"> juga </w:t>
      </w:r>
      <w:proofErr w:type="spellStart"/>
      <w:r w:rsidRPr="00075889">
        <w:rPr>
          <w:rFonts w:ascii="Times New Roman" w:hAnsi="Times New Roman" w:cs="Times New Roman"/>
          <w:sz w:val="24"/>
          <w:szCs w:val="24"/>
        </w:rPr>
        <w:t>mencakup</w:t>
      </w:r>
      <w:proofErr w:type="spellEnd"/>
      <w:r w:rsidRPr="00075889">
        <w:rPr>
          <w:rFonts w:ascii="Times New Roman" w:hAnsi="Times New Roman" w:cs="Times New Roman"/>
          <w:sz w:val="24"/>
          <w:szCs w:val="24"/>
        </w:rPr>
        <w:t xml:space="preserve"> Hukum </w:t>
      </w:r>
      <w:proofErr w:type="spellStart"/>
      <w:r w:rsidRPr="00075889">
        <w:rPr>
          <w:rFonts w:ascii="Times New Roman" w:hAnsi="Times New Roman" w:cs="Times New Roman"/>
          <w:sz w:val="24"/>
          <w:szCs w:val="24"/>
        </w:rPr>
        <w:t>Perdata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atau</w:t>
      </w:r>
      <w:proofErr w:type="spellEnd"/>
      <w:r w:rsidRPr="00075889">
        <w:rPr>
          <w:rFonts w:ascii="Times New Roman" w:hAnsi="Times New Roman" w:cs="Times New Roman"/>
          <w:sz w:val="24"/>
          <w:szCs w:val="24"/>
        </w:rPr>
        <w:t xml:space="preserve"> Hukum </w:t>
      </w:r>
      <w:proofErr w:type="spellStart"/>
      <w:r w:rsidRPr="00075889">
        <w:rPr>
          <w:rFonts w:ascii="Times New Roman" w:hAnsi="Times New Roman" w:cs="Times New Roman"/>
          <w:sz w:val="24"/>
          <w:szCs w:val="24"/>
        </w:rPr>
        <w:t>Administrasi</w:t>
      </w:r>
      <w:proofErr w:type="spellEnd"/>
      <w:r w:rsidRPr="00075889">
        <w:rPr>
          <w:rFonts w:ascii="Times New Roman" w:hAnsi="Times New Roman" w:cs="Times New Roman"/>
          <w:sz w:val="24"/>
          <w:szCs w:val="24"/>
        </w:rPr>
        <w:t xml:space="preserve"> Negara. </w:t>
      </w:r>
      <w:proofErr w:type="spellStart"/>
      <w:r w:rsidRPr="00075889">
        <w:rPr>
          <w:rFonts w:ascii="Times New Roman" w:hAnsi="Times New Roman" w:cs="Times New Roman"/>
          <w:sz w:val="24"/>
          <w:szCs w:val="24"/>
        </w:rPr>
        <w:t>Sedangkan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menurut</w:t>
      </w:r>
      <w:proofErr w:type="spellEnd"/>
      <w:r w:rsidRPr="00075889">
        <w:rPr>
          <w:rFonts w:ascii="Times New Roman" w:hAnsi="Times New Roman" w:cs="Times New Roman"/>
          <w:sz w:val="24"/>
          <w:szCs w:val="24"/>
        </w:rPr>
        <w:t xml:space="preserve"> Vos, </w:t>
      </w:r>
      <w:proofErr w:type="spellStart"/>
      <w:r w:rsidRPr="00075889">
        <w:rPr>
          <w:rFonts w:ascii="Times New Roman" w:hAnsi="Times New Roman" w:cs="Times New Roman"/>
          <w:sz w:val="24"/>
          <w:szCs w:val="24"/>
        </w:rPr>
        <w:t>Moeljatno</w:t>
      </w:r>
      <w:proofErr w:type="spellEnd"/>
      <w:r w:rsidRPr="00075889">
        <w:rPr>
          <w:rFonts w:ascii="Times New Roman" w:hAnsi="Times New Roman" w:cs="Times New Roman"/>
          <w:sz w:val="24"/>
          <w:szCs w:val="24"/>
        </w:rPr>
        <w:t xml:space="preserve">, dan Tim </w:t>
      </w:r>
      <w:proofErr w:type="spellStart"/>
      <w:r w:rsidRPr="00075889">
        <w:rPr>
          <w:rFonts w:ascii="Times New Roman" w:hAnsi="Times New Roman" w:cs="Times New Roman"/>
          <w:sz w:val="24"/>
          <w:szCs w:val="24"/>
        </w:rPr>
        <w:t>Pengkajian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Bidang</w:t>
      </w:r>
      <w:proofErr w:type="spellEnd"/>
      <w:r w:rsidRPr="00075889">
        <w:rPr>
          <w:rFonts w:ascii="Times New Roman" w:hAnsi="Times New Roman" w:cs="Times New Roman"/>
          <w:sz w:val="24"/>
          <w:szCs w:val="24"/>
        </w:rPr>
        <w:t xml:space="preserve"> Hukum </w:t>
      </w:r>
      <w:proofErr w:type="spellStart"/>
      <w:r w:rsidRPr="00075889">
        <w:rPr>
          <w:rFonts w:ascii="Times New Roman" w:hAnsi="Times New Roman" w:cs="Times New Roman"/>
          <w:sz w:val="24"/>
          <w:szCs w:val="24"/>
        </w:rPr>
        <w:t>Pidana</w:t>
      </w:r>
      <w:proofErr w:type="spellEnd"/>
      <w:r w:rsidRPr="00075889">
        <w:rPr>
          <w:rFonts w:ascii="Times New Roman" w:hAnsi="Times New Roman" w:cs="Times New Roman"/>
          <w:sz w:val="24"/>
          <w:szCs w:val="24"/>
        </w:rPr>
        <w:t xml:space="preserve"> BPHN </w:t>
      </w:r>
      <w:proofErr w:type="spellStart"/>
      <w:r w:rsidRPr="00075889">
        <w:rPr>
          <w:rFonts w:ascii="Times New Roman" w:hAnsi="Times New Roman" w:cs="Times New Roman"/>
          <w:sz w:val="24"/>
          <w:szCs w:val="24"/>
        </w:rPr>
        <w:t>dalam</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rancangan</w:t>
      </w:r>
      <w:proofErr w:type="spellEnd"/>
      <w:r w:rsidRPr="00075889">
        <w:rPr>
          <w:rFonts w:ascii="Times New Roman" w:hAnsi="Times New Roman" w:cs="Times New Roman"/>
          <w:sz w:val="24"/>
          <w:szCs w:val="24"/>
        </w:rPr>
        <w:t xml:space="preserve"> KUHPN </w:t>
      </w:r>
      <w:proofErr w:type="spellStart"/>
      <w:r w:rsidRPr="00075889">
        <w:rPr>
          <w:rFonts w:ascii="Times New Roman" w:hAnsi="Times New Roman" w:cs="Times New Roman"/>
          <w:sz w:val="24"/>
          <w:szCs w:val="24"/>
        </w:rPr>
        <w:t>memberikan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definisi</w:t>
      </w:r>
      <w:proofErr w:type="spellEnd"/>
      <w:r w:rsidRPr="0007588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075889">
        <w:rPr>
          <w:rFonts w:ascii="Times New Roman" w:hAnsi="Times New Roman" w:cs="Times New Roman"/>
          <w:sz w:val="24"/>
          <w:szCs w:val="24"/>
        </w:rPr>
        <w:t>bertentangan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dengan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hukum</w:t>
      </w:r>
      <w:proofErr w:type="spellEnd"/>
      <w:r>
        <w:rPr>
          <w:rFonts w:ascii="Times New Roman" w:hAnsi="Times New Roman" w:cs="Times New Roman"/>
          <w:sz w:val="24"/>
          <w:szCs w:val="24"/>
        </w:rPr>
        <w:t>”</w:t>
      </w:r>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artinya</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bertentangan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dengan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apa</w:t>
      </w:r>
      <w:proofErr w:type="spellEnd"/>
      <w:r w:rsidRPr="00075889">
        <w:rPr>
          <w:rFonts w:ascii="Times New Roman" w:hAnsi="Times New Roman" w:cs="Times New Roman"/>
          <w:sz w:val="24"/>
          <w:szCs w:val="24"/>
        </w:rPr>
        <w:t xml:space="preserve"> yang </w:t>
      </w:r>
      <w:proofErr w:type="spellStart"/>
      <w:r w:rsidRPr="00075889">
        <w:rPr>
          <w:rFonts w:ascii="Times New Roman" w:hAnsi="Times New Roman" w:cs="Times New Roman"/>
          <w:sz w:val="24"/>
          <w:szCs w:val="24"/>
        </w:rPr>
        <w:t>dibenarkan</w:t>
      </w:r>
      <w:proofErr w:type="spellEnd"/>
      <w:r w:rsidRPr="00075889">
        <w:rPr>
          <w:rFonts w:ascii="Times New Roman" w:hAnsi="Times New Roman" w:cs="Times New Roman"/>
          <w:sz w:val="24"/>
          <w:szCs w:val="24"/>
        </w:rPr>
        <w:t xml:space="preserve"> oleh </w:t>
      </w:r>
      <w:proofErr w:type="spellStart"/>
      <w:r w:rsidRPr="00075889">
        <w:rPr>
          <w:rFonts w:ascii="Times New Roman" w:hAnsi="Times New Roman" w:cs="Times New Roman"/>
          <w:sz w:val="24"/>
          <w:szCs w:val="24"/>
        </w:rPr>
        <w:t>hukum</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atau</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anggapan</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masyarakat</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atau</w:t>
      </w:r>
      <w:proofErr w:type="spellEnd"/>
      <w:r w:rsidRPr="00075889">
        <w:rPr>
          <w:rFonts w:ascii="Times New Roman" w:hAnsi="Times New Roman" w:cs="Times New Roman"/>
          <w:sz w:val="24"/>
          <w:szCs w:val="24"/>
        </w:rPr>
        <w:t xml:space="preserve"> yang </w:t>
      </w:r>
      <w:proofErr w:type="spellStart"/>
      <w:r w:rsidRPr="00075889">
        <w:rPr>
          <w:rFonts w:ascii="Times New Roman" w:hAnsi="Times New Roman" w:cs="Times New Roman"/>
          <w:sz w:val="24"/>
          <w:szCs w:val="24"/>
        </w:rPr>
        <w:lastRenderedPageBreak/>
        <w:t>benar-benar</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dirasakan</w:t>
      </w:r>
      <w:proofErr w:type="spellEnd"/>
      <w:r w:rsidRPr="00075889">
        <w:rPr>
          <w:rFonts w:ascii="Times New Roman" w:hAnsi="Times New Roman" w:cs="Times New Roman"/>
          <w:sz w:val="24"/>
          <w:szCs w:val="24"/>
        </w:rPr>
        <w:t xml:space="preserve"> oleh </w:t>
      </w:r>
      <w:proofErr w:type="spellStart"/>
      <w:r w:rsidRPr="00075889">
        <w:rPr>
          <w:rFonts w:ascii="Times New Roman" w:hAnsi="Times New Roman" w:cs="Times New Roman"/>
          <w:sz w:val="24"/>
          <w:szCs w:val="24"/>
        </w:rPr>
        <w:t>masyarakat</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sebagai</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perbuatan</w:t>
      </w:r>
      <w:proofErr w:type="spellEnd"/>
      <w:r w:rsidRPr="00075889">
        <w:rPr>
          <w:rFonts w:ascii="Times New Roman" w:hAnsi="Times New Roman" w:cs="Times New Roman"/>
          <w:sz w:val="24"/>
          <w:szCs w:val="24"/>
        </w:rPr>
        <w:t xml:space="preserve"> yang </w:t>
      </w:r>
      <w:proofErr w:type="spellStart"/>
      <w:r w:rsidRPr="00075889">
        <w:rPr>
          <w:rFonts w:ascii="Times New Roman" w:hAnsi="Times New Roman" w:cs="Times New Roman"/>
          <w:sz w:val="24"/>
          <w:szCs w:val="24"/>
        </w:rPr>
        <w:t>tidak</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patut</w:t>
      </w:r>
      <w:proofErr w:type="spellEnd"/>
      <w:r w:rsidRPr="00075889">
        <w:rPr>
          <w:rFonts w:ascii="Times New Roman" w:hAnsi="Times New Roman" w:cs="Times New Roman"/>
          <w:sz w:val="24"/>
          <w:szCs w:val="24"/>
        </w:rPr>
        <w:t xml:space="preserve"> </w:t>
      </w:r>
      <w:proofErr w:type="spellStart"/>
      <w:r w:rsidRPr="00075889">
        <w:rPr>
          <w:rFonts w:ascii="Times New Roman" w:hAnsi="Times New Roman" w:cs="Times New Roman"/>
          <w:sz w:val="24"/>
          <w:szCs w:val="24"/>
        </w:rPr>
        <w:t>dilakukan</w:t>
      </w:r>
      <w:proofErr w:type="spellEnd"/>
      <w:r w:rsidRPr="00075889">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p>
    <w:p w14:paraId="3AE2AE9C" w14:textId="77777777" w:rsidR="003F26C9" w:rsidRDefault="003F26C9" w:rsidP="003F26C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Terdapat</w:t>
      </w:r>
      <w:proofErr w:type="spellEnd"/>
      <w:r w:rsidRPr="000005B7">
        <w:rPr>
          <w:rFonts w:ascii="Times New Roman" w:hAnsi="Times New Roman" w:cs="Times New Roman"/>
          <w:sz w:val="24"/>
          <w:szCs w:val="24"/>
        </w:rPr>
        <w:t xml:space="preserve"> dua </w:t>
      </w:r>
      <w:proofErr w:type="spellStart"/>
      <w:r w:rsidRPr="000005B7">
        <w:rPr>
          <w:rFonts w:ascii="Times New Roman" w:hAnsi="Times New Roman" w:cs="Times New Roman"/>
          <w:sz w:val="24"/>
          <w:szCs w:val="24"/>
        </w:rPr>
        <w:t>macam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sifat</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perbuatan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melawan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hukum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yaitu</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sebagai</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berikut</w:t>
      </w:r>
      <w:proofErr w:type="spellEnd"/>
      <w:r w:rsidRPr="000005B7">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p>
    <w:p w14:paraId="2551613A" w14:textId="77777777" w:rsidR="003F26C9" w:rsidRPr="000005B7" w:rsidRDefault="003F26C9" w:rsidP="003F26C9">
      <w:pPr>
        <w:pStyle w:val="ListParagraph"/>
        <w:numPr>
          <w:ilvl w:val="0"/>
          <w:numId w:val="26"/>
        </w:numPr>
        <w:spacing w:line="480" w:lineRule="auto"/>
        <w:jc w:val="both"/>
        <w:rPr>
          <w:rFonts w:ascii="Times New Roman" w:hAnsi="Times New Roman" w:cs="Times New Roman"/>
          <w:sz w:val="24"/>
          <w:szCs w:val="24"/>
        </w:rPr>
      </w:pPr>
      <w:r w:rsidRPr="000005B7">
        <w:rPr>
          <w:rFonts w:ascii="Times New Roman" w:hAnsi="Times New Roman" w:cs="Times New Roman"/>
          <w:sz w:val="24"/>
          <w:szCs w:val="24"/>
        </w:rPr>
        <w:t xml:space="preserve">Sifat </w:t>
      </w:r>
      <w:proofErr w:type="spellStart"/>
      <w:r w:rsidRPr="000005B7">
        <w:rPr>
          <w:rFonts w:ascii="Times New Roman" w:hAnsi="Times New Roman" w:cs="Times New Roman"/>
          <w:sz w:val="24"/>
          <w:szCs w:val="24"/>
        </w:rPr>
        <w:t>Melawan</w:t>
      </w:r>
      <w:proofErr w:type="spellEnd"/>
      <w:r w:rsidRPr="000005B7">
        <w:rPr>
          <w:rFonts w:ascii="Times New Roman" w:hAnsi="Times New Roman" w:cs="Times New Roman"/>
          <w:sz w:val="24"/>
          <w:szCs w:val="24"/>
        </w:rPr>
        <w:t xml:space="preserve"> Hukum </w:t>
      </w:r>
      <w:proofErr w:type="spellStart"/>
      <w:r w:rsidRPr="000005B7">
        <w:rPr>
          <w:rFonts w:ascii="Times New Roman" w:hAnsi="Times New Roman" w:cs="Times New Roman"/>
          <w:sz w:val="24"/>
          <w:szCs w:val="24"/>
        </w:rPr>
        <w:t>Formil</w:t>
      </w:r>
      <w:proofErr w:type="spellEnd"/>
      <w:r w:rsidRPr="000005B7">
        <w:rPr>
          <w:rFonts w:ascii="Times New Roman" w:hAnsi="Times New Roman" w:cs="Times New Roman"/>
          <w:sz w:val="24"/>
          <w:szCs w:val="24"/>
        </w:rPr>
        <w:t xml:space="preserve"> </w:t>
      </w:r>
      <w:r w:rsidRPr="000005B7">
        <w:rPr>
          <w:rFonts w:ascii="Times New Roman" w:hAnsi="Times New Roman" w:cs="Times New Roman"/>
          <w:i/>
          <w:iCs/>
          <w:sz w:val="24"/>
          <w:szCs w:val="24"/>
        </w:rPr>
        <w:t>(</w:t>
      </w:r>
      <w:proofErr w:type="spellStart"/>
      <w:r w:rsidRPr="000005B7">
        <w:rPr>
          <w:rFonts w:ascii="Times New Roman" w:hAnsi="Times New Roman" w:cs="Times New Roman"/>
          <w:i/>
          <w:iCs/>
          <w:sz w:val="24"/>
          <w:szCs w:val="24"/>
        </w:rPr>
        <w:t>Formale</w:t>
      </w:r>
      <w:proofErr w:type="spellEnd"/>
      <w:r w:rsidRPr="000005B7">
        <w:rPr>
          <w:rFonts w:ascii="Times New Roman" w:hAnsi="Times New Roman" w:cs="Times New Roman"/>
          <w:i/>
          <w:iCs/>
          <w:sz w:val="24"/>
          <w:szCs w:val="24"/>
        </w:rPr>
        <w:t xml:space="preserve"> </w:t>
      </w:r>
      <w:proofErr w:type="spellStart"/>
      <w:r w:rsidRPr="000005B7">
        <w:rPr>
          <w:rFonts w:ascii="Times New Roman" w:hAnsi="Times New Roman" w:cs="Times New Roman"/>
          <w:i/>
          <w:iCs/>
          <w:sz w:val="24"/>
          <w:szCs w:val="24"/>
        </w:rPr>
        <w:t>Wederrechtelijk</w:t>
      </w:r>
      <w:proofErr w:type="spellEnd"/>
      <w:r w:rsidRPr="000005B7">
        <w:rPr>
          <w:rFonts w:ascii="Times New Roman" w:hAnsi="Times New Roman" w:cs="Times New Roman"/>
          <w:i/>
          <w:iCs/>
          <w:sz w:val="24"/>
          <w:szCs w:val="24"/>
        </w:rPr>
        <w:t>)</w:t>
      </w:r>
    </w:p>
    <w:p w14:paraId="3E0BBDA5" w14:textId="77777777" w:rsidR="003F26C9" w:rsidRPr="000005B7" w:rsidRDefault="003F26C9" w:rsidP="003F26C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Perbuatan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melawan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hukum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adalah</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perbuatan</w:t>
      </w:r>
      <w:proofErr w:type="spellEnd"/>
      <w:r w:rsidRPr="000005B7">
        <w:rPr>
          <w:rFonts w:ascii="Times New Roman" w:hAnsi="Times New Roman" w:cs="Times New Roman"/>
          <w:sz w:val="24"/>
          <w:szCs w:val="24"/>
        </w:rPr>
        <w:t xml:space="preserve"> yang </w:t>
      </w:r>
      <w:proofErr w:type="spellStart"/>
      <w:r w:rsidRPr="000005B7">
        <w:rPr>
          <w:rFonts w:ascii="Times New Roman" w:hAnsi="Times New Roman" w:cs="Times New Roman"/>
          <w:sz w:val="24"/>
          <w:szCs w:val="24"/>
        </w:rPr>
        <w:t>memenuhi</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rumusan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undang-undang</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kecuali</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jika</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pengecualian-pengecualian</w:t>
      </w:r>
      <w:proofErr w:type="spellEnd"/>
      <w:r w:rsidRPr="000005B7">
        <w:rPr>
          <w:rFonts w:ascii="Times New Roman" w:hAnsi="Times New Roman" w:cs="Times New Roman"/>
          <w:sz w:val="24"/>
          <w:szCs w:val="24"/>
        </w:rPr>
        <w:t xml:space="preserve"> yang </w:t>
      </w:r>
      <w:proofErr w:type="spellStart"/>
      <w:r w:rsidRPr="000005B7">
        <w:rPr>
          <w:rFonts w:ascii="Times New Roman" w:hAnsi="Times New Roman" w:cs="Times New Roman"/>
          <w:sz w:val="24"/>
          <w:szCs w:val="24"/>
        </w:rPr>
        <w:t>telah</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ditetapkan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sebelumnya</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dalam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undang-undang</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telah</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diterapkan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Berdasarkan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pendapat</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ini</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melawan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hukum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berarti</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melawan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undang-undang</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karena</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hukum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merupakan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undang-undang</w:t>
      </w:r>
      <w:proofErr w:type="spellEnd"/>
      <w:r w:rsidRPr="000005B7">
        <w:rPr>
          <w:rFonts w:ascii="Times New Roman" w:hAnsi="Times New Roman" w:cs="Times New Roman"/>
          <w:sz w:val="24"/>
          <w:szCs w:val="24"/>
        </w:rPr>
        <w:t>.</w:t>
      </w:r>
    </w:p>
    <w:p w14:paraId="63773908" w14:textId="77777777" w:rsidR="003F26C9" w:rsidRPr="000005B7" w:rsidRDefault="003F26C9" w:rsidP="003F26C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Sifat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Materil</w:t>
      </w:r>
      <w:proofErr w:type="spellEnd"/>
      <w:r>
        <w:rPr>
          <w:rFonts w:ascii="Times New Roman" w:hAnsi="Times New Roman" w:cs="Times New Roman"/>
          <w:sz w:val="24"/>
          <w:szCs w:val="24"/>
        </w:rPr>
        <w:t xml:space="preserve"> </w:t>
      </w:r>
      <w:r w:rsidRPr="00E060DB">
        <w:rPr>
          <w:rFonts w:ascii="Times New Roman" w:hAnsi="Times New Roman" w:cs="Times New Roman"/>
          <w:i/>
          <w:iCs/>
          <w:sz w:val="24"/>
          <w:szCs w:val="24"/>
        </w:rPr>
        <w:t>(</w:t>
      </w:r>
      <w:proofErr w:type="spellStart"/>
      <w:r w:rsidRPr="00E060DB">
        <w:rPr>
          <w:rFonts w:ascii="Times New Roman" w:hAnsi="Times New Roman" w:cs="Times New Roman"/>
          <w:i/>
          <w:iCs/>
          <w:sz w:val="24"/>
          <w:szCs w:val="24"/>
        </w:rPr>
        <w:t>Materielewederrechtelijk</w:t>
      </w:r>
      <w:proofErr w:type="spellEnd"/>
      <w:r w:rsidRPr="00E060DB">
        <w:rPr>
          <w:rFonts w:ascii="Times New Roman" w:hAnsi="Times New Roman" w:cs="Times New Roman"/>
          <w:i/>
          <w:iCs/>
          <w:sz w:val="24"/>
          <w:szCs w:val="24"/>
        </w:rPr>
        <w:t>)</w:t>
      </w:r>
    </w:p>
    <w:p w14:paraId="6FD3DCCB" w14:textId="77777777" w:rsidR="003F26C9" w:rsidRDefault="003F26C9" w:rsidP="003F26C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i/>
          <w:iCs/>
          <w:sz w:val="24"/>
          <w:szCs w:val="24"/>
        </w:rPr>
        <w:t xml:space="preserve">       </w:t>
      </w:r>
      <w:r w:rsidRPr="000005B7">
        <w:rPr>
          <w:rFonts w:ascii="Times New Roman" w:hAnsi="Times New Roman" w:cs="Times New Roman"/>
          <w:sz w:val="24"/>
          <w:szCs w:val="24"/>
        </w:rPr>
        <w:t xml:space="preserve">Hukum </w:t>
      </w:r>
      <w:proofErr w:type="spellStart"/>
      <w:r w:rsidRPr="000005B7">
        <w:rPr>
          <w:rFonts w:ascii="Times New Roman" w:hAnsi="Times New Roman" w:cs="Times New Roman"/>
          <w:sz w:val="24"/>
          <w:szCs w:val="24"/>
        </w:rPr>
        <w:t>bukan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sekedar</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undang-undang</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saja</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hukum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tertulis</w:t>
      </w:r>
      <w:proofErr w:type="spellEnd"/>
      <w:r w:rsidRPr="000005B7">
        <w:rPr>
          <w:rFonts w:ascii="Times New Roman" w:hAnsi="Times New Roman" w:cs="Times New Roman"/>
          <w:sz w:val="24"/>
          <w:szCs w:val="24"/>
        </w:rPr>
        <w:t xml:space="preserve">). Akan </w:t>
      </w:r>
      <w:proofErr w:type="spellStart"/>
      <w:r w:rsidRPr="000005B7">
        <w:rPr>
          <w:rFonts w:ascii="Times New Roman" w:hAnsi="Times New Roman" w:cs="Times New Roman"/>
          <w:sz w:val="24"/>
          <w:szCs w:val="24"/>
        </w:rPr>
        <w:t>tetapi</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meliputi</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hukum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tidak</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tertulis</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yaitu</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kaidah-kaidah</w:t>
      </w:r>
      <w:proofErr w:type="spellEnd"/>
      <w:r w:rsidRPr="000005B7">
        <w:rPr>
          <w:rFonts w:ascii="Times New Roman" w:hAnsi="Times New Roman" w:cs="Times New Roman"/>
          <w:sz w:val="24"/>
          <w:szCs w:val="24"/>
        </w:rPr>
        <w:t xml:space="preserve"> yang </w:t>
      </w:r>
      <w:proofErr w:type="spellStart"/>
      <w:r w:rsidRPr="000005B7">
        <w:rPr>
          <w:rFonts w:ascii="Times New Roman" w:hAnsi="Times New Roman" w:cs="Times New Roman"/>
          <w:sz w:val="24"/>
          <w:szCs w:val="24"/>
        </w:rPr>
        <w:t>berlaku</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dalam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kehidupan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masyarkat</w:t>
      </w:r>
      <w:proofErr w:type="spellEnd"/>
      <w:r w:rsidRPr="000005B7">
        <w:rPr>
          <w:rFonts w:ascii="Times New Roman" w:hAnsi="Times New Roman" w:cs="Times New Roman"/>
          <w:sz w:val="24"/>
          <w:szCs w:val="24"/>
        </w:rPr>
        <w:t>.</w:t>
      </w:r>
    </w:p>
    <w:p w14:paraId="2DCA3F60" w14:textId="77777777" w:rsidR="003F26C9" w:rsidRDefault="003F26C9" w:rsidP="003F26C9">
      <w:pPr>
        <w:pStyle w:val="ListParagraph"/>
        <w:numPr>
          <w:ilvl w:val="0"/>
          <w:numId w:val="23"/>
        </w:numPr>
        <w:spacing w:line="480" w:lineRule="auto"/>
        <w:jc w:val="both"/>
        <w:rPr>
          <w:rFonts w:ascii="Times New Roman" w:hAnsi="Times New Roman" w:cs="Times New Roman"/>
          <w:sz w:val="24"/>
          <w:szCs w:val="24"/>
        </w:rPr>
      </w:pPr>
      <w:proofErr w:type="spellStart"/>
      <w:r w:rsidRPr="000005B7">
        <w:rPr>
          <w:rFonts w:ascii="Times New Roman" w:hAnsi="Times New Roman" w:cs="Times New Roman"/>
          <w:sz w:val="24"/>
          <w:szCs w:val="24"/>
        </w:rPr>
        <w:t>Perbuatan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itu</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diancam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dengan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pidana</w:t>
      </w:r>
      <w:proofErr w:type="spellEnd"/>
      <w:r w:rsidRPr="000005B7">
        <w:rPr>
          <w:rFonts w:ascii="Times New Roman" w:hAnsi="Times New Roman" w:cs="Times New Roman"/>
          <w:sz w:val="24"/>
          <w:szCs w:val="24"/>
        </w:rPr>
        <w:t xml:space="preserve"> oleh </w:t>
      </w:r>
      <w:proofErr w:type="spellStart"/>
      <w:r w:rsidRPr="000005B7">
        <w:rPr>
          <w:rFonts w:ascii="Times New Roman" w:hAnsi="Times New Roman" w:cs="Times New Roman"/>
          <w:sz w:val="24"/>
          <w:szCs w:val="24"/>
        </w:rPr>
        <w:t>undang-undang</w:t>
      </w:r>
      <w:proofErr w:type="spellEnd"/>
    </w:p>
    <w:p w14:paraId="42EE0171" w14:textId="77777777" w:rsidR="003F26C9" w:rsidRDefault="003F26C9" w:rsidP="003F26C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Unsur</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ini</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berkaitan</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dengan</w:t>
      </w:r>
      <w:proofErr w:type="spellEnd"/>
      <w:r w:rsidRPr="000005B7">
        <w:rPr>
          <w:rFonts w:ascii="Times New Roman" w:hAnsi="Times New Roman" w:cs="Times New Roman"/>
          <w:sz w:val="24"/>
          <w:szCs w:val="24"/>
        </w:rPr>
        <w:t xml:space="preserve"> salah </w:t>
      </w:r>
      <w:proofErr w:type="spellStart"/>
      <w:r w:rsidRPr="000005B7">
        <w:rPr>
          <w:rFonts w:ascii="Times New Roman" w:hAnsi="Times New Roman" w:cs="Times New Roman"/>
          <w:sz w:val="24"/>
          <w:szCs w:val="24"/>
        </w:rPr>
        <w:t>satu</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asas</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dalam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hukum</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pidana</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yaitu</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asas</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legalitas</w:t>
      </w:r>
      <w:proofErr w:type="spellEnd"/>
      <w:r w:rsidRPr="000005B7">
        <w:rPr>
          <w:rFonts w:ascii="Times New Roman" w:hAnsi="Times New Roman" w:cs="Times New Roman"/>
          <w:sz w:val="24"/>
          <w:szCs w:val="24"/>
        </w:rPr>
        <w:t xml:space="preserve"> yang </w:t>
      </w:r>
      <w:proofErr w:type="spellStart"/>
      <w:r w:rsidRPr="000005B7">
        <w:rPr>
          <w:rFonts w:ascii="Times New Roman" w:hAnsi="Times New Roman" w:cs="Times New Roman"/>
          <w:sz w:val="24"/>
          <w:szCs w:val="24"/>
        </w:rPr>
        <w:t>dimuat</w:t>
      </w:r>
      <w:proofErr w:type="spellEnd"/>
      <w:r w:rsidRPr="000005B7">
        <w:rPr>
          <w:rFonts w:ascii="Times New Roman" w:hAnsi="Times New Roman" w:cs="Times New Roman"/>
          <w:sz w:val="24"/>
          <w:szCs w:val="24"/>
        </w:rPr>
        <w:t xml:space="preserve"> </w:t>
      </w:r>
      <w:proofErr w:type="spellStart"/>
      <w:r w:rsidRPr="000005B7">
        <w:rPr>
          <w:rFonts w:ascii="Times New Roman" w:hAnsi="Times New Roman" w:cs="Times New Roman"/>
          <w:sz w:val="24"/>
          <w:szCs w:val="24"/>
        </w:rPr>
        <w:t>dalam</w:t>
      </w:r>
      <w:proofErr w:type="spellEnd"/>
      <w:r w:rsidRPr="000005B7">
        <w:rPr>
          <w:rFonts w:ascii="Times New Roman" w:hAnsi="Times New Roman" w:cs="Times New Roman"/>
          <w:sz w:val="24"/>
          <w:szCs w:val="24"/>
        </w:rPr>
        <w:t xml:space="preserve"> Pasal 1 Ayat (1) KUH </w:t>
      </w:r>
      <w:proofErr w:type="spellStart"/>
      <w:r w:rsidRPr="000005B7">
        <w:rPr>
          <w:rFonts w:ascii="Times New Roman" w:hAnsi="Times New Roman" w:cs="Times New Roman"/>
          <w:sz w:val="24"/>
          <w:szCs w:val="24"/>
        </w:rPr>
        <w:t>Pidana</w:t>
      </w:r>
      <w:proofErr w:type="spellEnd"/>
      <w:r w:rsidRPr="000005B7">
        <w:rPr>
          <w:rFonts w:ascii="Times New Roman" w:hAnsi="Times New Roman" w:cs="Times New Roman"/>
          <w:sz w:val="24"/>
          <w:szCs w:val="24"/>
        </w:rPr>
        <w:t xml:space="preserve"> yang </w:t>
      </w:r>
      <w:proofErr w:type="spellStart"/>
      <w:r w:rsidRPr="000005B7">
        <w:rPr>
          <w:rFonts w:ascii="Times New Roman" w:hAnsi="Times New Roman" w:cs="Times New Roman"/>
          <w:sz w:val="24"/>
          <w:szCs w:val="24"/>
        </w:rPr>
        <w:t>berbunyi</w:t>
      </w:r>
      <w:proofErr w:type="spellEnd"/>
      <w:r w:rsidRPr="000005B7">
        <w:rPr>
          <w:rFonts w:ascii="Times New Roman" w:hAnsi="Times New Roman" w:cs="Times New Roman"/>
          <w:sz w:val="24"/>
          <w:szCs w:val="24"/>
        </w:rPr>
        <w:t xml:space="preserve">: </w:t>
      </w:r>
      <w:r>
        <w:rPr>
          <w:rFonts w:ascii="Times New Roman" w:hAnsi="Times New Roman" w:cs="Times New Roman"/>
          <w:sz w:val="24"/>
          <w:szCs w:val="24"/>
        </w:rPr>
        <w:t>“</w:t>
      </w:r>
      <w:r w:rsidRPr="00F10A2A">
        <w:rPr>
          <w:rFonts w:ascii="Times New Roman" w:hAnsi="Times New Roman" w:cs="Times New Roman"/>
          <w:sz w:val="24"/>
          <w:szCs w:val="24"/>
        </w:rPr>
        <w:t xml:space="preserve">Tiada </w:t>
      </w:r>
      <w:proofErr w:type="spellStart"/>
      <w:r w:rsidRPr="00F10A2A">
        <w:rPr>
          <w:rFonts w:ascii="Times New Roman" w:hAnsi="Times New Roman" w:cs="Times New Roman"/>
          <w:sz w:val="24"/>
          <w:szCs w:val="24"/>
        </w:rPr>
        <w:t>suatu</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perbuatan</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dapat</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dipidana</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melainkan</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atas</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lastRenderedPageBreak/>
        <w:t>kekuatan</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kekuatan</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pidana</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dalam</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perundang-undangan</w:t>
      </w:r>
      <w:proofErr w:type="spellEnd"/>
      <w:r w:rsidRPr="00F10A2A">
        <w:rPr>
          <w:rFonts w:ascii="Times New Roman" w:hAnsi="Times New Roman" w:cs="Times New Roman"/>
          <w:sz w:val="24"/>
          <w:szCs w:val="24"/>
        </w:rPr>
        <w:t xml:space="preserve"> yang </w:t>
      </w:r>
      <w:proofErr w:type="spellStart"/>
      <w:r w:rsidRPr="00F10A2A">
        <w:rPr>
          <w:rFonts w:ascii="Times New Roman" w:hAnsi="Times New Roman" w:cs="Times New Roman"/>
          <w:sz w:val="24"/>
          <w:szCs w:val="24"/>
        </w:rPr>
        <w:t>telah</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ada</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sebelum</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perbuatan</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itu</w:t>
      </w:r>
      <w:proofErr w:type="spellEnd"/>
      <w:r w:rsidRPr="00F10A2A">
        <w:rPr>
          <w:rFonts w:ascii="Times New Roman" w:hAnsi="Times New Roman" w:cs="Times New Roman"/>
          <w:sz w:val="24"/>
          <w:szCs w:val="24"/>
        </w:rPr>
        <w:t xml:space="preserve"> </w:t>
      </w:r>
      <w:proofErr w:type="spellStart"/>
      <w:r w:rsidRPr="00F10A2A">
        <w:rPr>
          <w:rFonts w:ascii="Times New Roman" w:hAnsi="Times New Roman" w:cs="Times New Roman"/>
          <w:sz w:val="24"/>
          <w:szCs w:val="24"/>
        </w:rPr>
        <w:t>terjadi</w:t>
      </w:r>
      <w:proofErr w:type="spellEnd"/>
      <w:r w:rsidRPr="000005B7">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14:paraId="3FBA3566" w14:textId="77777777" w:rsidR="003F26C9" w:rsidRDefault="003F26C9" w:rsidP="003F26C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legalitas</w:t>
      </w:r>
      <w:proofErr w:type="spellEnd"/>
      <w:r>
        <w:rPr>
          <w:rFonts w:ascii="Times New Roman" w:hAnsi="Times New Roman" w:cs="Times New Roman"/>
          <w:sz w:val="24"/>
          <w:szCs w:val="24"/>
        </w:rPr>
        <w:t xml:space="preserve"> formal dan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legalitas</w:t>
      </w:r>
      <w:proofErr w:type="spellEnd"/>
      <w:r>
        <w:rPr>
          <w:rFonts w:ascii="Times New Roman" w:hAnsi="Times New Roman" w:cs="Times New Roman"/>
          <w:sz w:val="24"/>
          <w:szCs w:val="24"/>
        </w:rPr>
        <w:t xml:space="preserve"> materiel.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legalitas</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dipidananya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legalitas</w:t>
      </w:r>
      <w:proofErr w:type="spellEnd"/>
      <w:r>
        <w:rPr>
          <w:rFonts w:ascii="Times New Roman" w:hAnsi="Times New Roman" w:cs="Times New Roman"/>
          <w:sz w:val="24"/>
          <w:szCs w:val="24"/>
        </w:rPr>
        <w:t xml:space="preserve"> materiel,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2"/>
      </w:r>
    </w:p>
    <w:p w14:paraId="659F72BA" w14:textId="77777777" w:rsidR="003F26C9" w:rsidRPr="00985D8A" w:rsidRDefault="003F26C9" w:rsidP="003F26C9">
      <w:pPr>
        <w:spacing w:line="480" w:lineRule="auto"/>
        <w:ind w:left="993"/>
        <w:jc w:val="both"/>
        <w:rPr>
          <w:rFonts w:ascii="Times New Roman" w:hAnsi="Times New Roman" w:cs="Times New Roman"/>
          <w:sz w:val="24"/>
          <w:szCs w:val="24"/>
          <w:lang w:val="fi-FI"/>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KUHP lama,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mengakomodir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tegas</w:t>
      </w:r>
      <w:proofErr w:type="spellEnd"/>
      <w:r>
        <w:rPr>
          <w:rFonts w:ascii="Times New Roman" w:hAnsi="Times New Roman" w:cs="Times New Roman"/>
          <w:sz w:val="24"/>
          <w:szCs w:val="24"/>
        </w:rPr>
        <w:t xml:space="preserve">. </w:t>
      </w:r>
      <w:r w:rsidRPr="00985D8A">
        <w:rPr>
          <w:rFonts w:ascii="Times New Roman" w:hAnsi="Times New Roman" w:cs="Times New Roman"/>
          <w:sz w:val="24"/>
          <w:szCs w:val="24"/>
          <w:lang w:val="fi-FI"/>
        </w:rPr>
        <w:t>Tujuannya adalah untuk memenuhi rasa keadilan yang ada di masyarakat.</w:t>
      </w:r>
    </w:p>
    <w:p w14:paraId="31014042" w14:textId="77777777" w:rsidR="003F26C9" w:rsidRPr="00C839B7" w:rsidRDefault="003F26C9" w:rsidP="003F26C9">
      <w:pPr>
        <w:spacing w:line="480" w:lineRule="auto"/>
        <w:ind w:left="993"/>
        <w:jc w:val="both"/>
        <w:rPr>
          <w:rFonts w:ascii="Times New Roman" w:hAnsi="Times New Roman" w:cs="Times New Roman"/>
          <w:sz w:val="24"/>
          <w:szCs w:val="24"/>
        </w:rPr>
      </w:pPr>
      <w:r w:rsidRPr="00C839B7">
        <w:rPr>
          <w:rFonts w:ascii="Times New Roman" w:hAnsi="Times New Roman" w:cs="Times New Roman"/>
          <w:sz w:val="24"/>
          <w:szCs w:val="24"/>
        </w:rPr>
        <w:t xml:space="preserve">Adapun </w:t>
      </w:r>
      <w:proofErr w:type="spellStart"/>
      <w:r w:rsidRPr="00C839B7">
        <w:rPr>
          <w:rFonts w:ascii="Times New Roman" w:hAnsi="Times New Roman" w:cs="Times New Roman"/>
          <w:sz w:val="24"/>
          <w:szCs w:val="24"/>
        </w:rPr>
        <w:t>bunyi</w:t>
      </w:r>
      <w:proofErr w:type="spellEnd"/>
      <w:r w:rsidRPr="00C839B7">
        <w:rPr>
          <w:rFonts w:ascii="Times New Roman" w:hAnsi="Times New Roman" w:cs="Times New Roman"/>
          <w:sz w:val="24"/>
          <w:szCs w:val="24"/>
        </w:rPr>
        <w:t xml:space="preserve"> Pasal 1 </w:t>
      </w:r>
      <w:proofErr w:type="spellStart"/>
      <w:r w:rsidRPr="00C839B7">
        <w:rPr>
          <w:rFonts w:ascii="Times New Roman" w:hAnsi="Times New Roman" w:cs="Times New Roman"/>
          <w:sz w:val="24"/>
          <w:szCs w:val="24"/>
        </w:rPr>
        <w:t>Undang-undang</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Nomor</w:t>
      </w:r>
      <w:proofErr w:type="spellEnd"/>
      <w:r w:rsidRPr="00C839B7">
        <w:rPr>
          <w:rFonts w:ascii="Times New Roman" w:hAnsi="Times New Roman" w:cs="Times New Roman"/>
          <w:sz w:val="24"/>
          <w:szCs w:val="24"/>
        </w:rPr>
        <w:t xml:space="preserve"> 1 </w:t>
      </w:r>
      <w:proofErr w:type="spellStart"/>
      <w:r w:rsidRPr="00C839B7">
        <w:rPr>
          <w:rFonts w:ascii="Times New Roman" w:hAnsi="Times New Roman" w:cs="Times New Roman"/>
          <w:sz w:val="24"/>
          <w:szCs w:val="24"/>
        </w:rPr>
        <w:t>Tahun</w:t>
      </w:r>
      <w:proofErr w:type="spellEnd"/>
      <w:r w:rsidRPr="00C839B7">
        <w:rPr>
          <w:rFonts w:ascii="Times New Roman" w:hAnsi="Times New Roman" w:cs="Times New Roman"/>
          <w:sz w:val="24"/>
          <w:szCs w:val="24"/>
        </w:rPr>
        <w:t xml:space="preserve"> 2023 </w:t>
      </w:r>
      <w:proofErr w:type="spellStart"/>
      <w:r w:rsidRPr="00C839B7">
        <w:rPr>
          <w:rFonts w:ascii="Times New Roman" w:hAnsi="Times New Roman" w:cs="Times New Roman"/>
          <w:sz w:val="24"/>
          <w:szCs w:val="24"/>
        </w:rPr>
        <w:t>tentang</w:t>
      </w:r>
      <w:proofErr w:type="spellEnd"/>
      <w:r w:rsidRPr="00C839B7">
        <w:rPr>
          <w:rFonts w:ascii="Times New Roman" w:hAnsi="Times New Roman" w:cs="Times New Roman"/>
          <w:sz w:val="24"/>
          <w:szCs w:val="24"/>
        </w:rPr>
        <w:t xml:space="preserve"> Kitab </w:t>
      </w:r>
      <w:proofErr w:type="spellStart"/>
      <w:r w:rsidRPr="00C839B7">
        <w:rPr>
          <w:rFonts w:ascii="Times New Roman" w:hAnsi="Times New Roman" w:cs="Times New Roman"/>
          <w:sz w:val="24"/>
          <w:szCs w:val="24"/>
        </w:rPr>
        <w:t>Undang-Undang</w:t>
      </w:r>
      <w:proofErr w:type="spellEnd"/>
      <w:r w:rsidRPr="00C839B7">
        <w:rPr>
          <w:rFonts w:ascii="Times New Roman" w:hAnsi="Times New Roman" w:cs="Times New Roman"/>
          <w:sz w:val="24"/>
          <w:szCs w:val="24"/>
        </w:rPr>
        <w:t xml:space="preserve"> Hukum </w:t>
      </w:r>
      <w:proofErr w:type="spellStart"/>
      <w:r w:rsidRPr="00C839B7">
        <w:rPr>
          <w:rFonts w:ascii="Times New Roman" w:hAnsi="Times New Roman" w:cs="Times New Roman"/>
          <w:sz w:val="24"/>
          <w:szCs w:val="24"/>
        </w:rPr>
        <w:t>Pidana</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yaitu</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sebagai</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berikut</w:t>
      </w:r>
      <w:proofErr w:type="spellEnd"/>
      <w:r w:rsidRPr="00C839B7">
        <w:rPr>
          <w:rFonts w:ascii="Times New Roman" w:hAnsi="Times New Roman" w:cs="Times New Roman"/>
          <w:sz w:val="24"/>
          <w:szCs w:val="24"/>
        </w:rPr>
        <w:t xml:space="preserve">: </w:t>
      </w:r>
    </w:p>
    <w:p w14:paraId="180AF307" w14:textId="77777777" w:rsidR="003F26C9" w:rsidRPr="00312A8A" w:rsidRDefault="003F26C9" w:rsidP="003F26C9">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312A8A">
        <w:rPr>
          <w:rFonts w:ascii="Times New Roman" w:hAnsi="Times New Roman" w:cs="Times New Roman"/>
          <w:sz w:val="24"/>
          <w:szCs w:val="24"/>
        </w:rPr>
        <w:t>Ketentuan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sebagaimana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dimaksud</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dalam</w:t>
      </w:r>
      <w:proofErr w:type="spellEnd"/>
      <w:r w:rsidRPr="00312A8A">
        <w:rPr>
          <w:rFonts w:ascii="Times New Roman" w:hAnsi="Times New Roman" w:cs="Times New Roman"/>
          <w:sz w:val="24"/>
          <w:szCs w:val="24"/>
        </w:rPr>
        <w:t xml:space="preserve"> Pasal 1 </w:t>
      </w:r>
      <w:proofErr w:type="spellStart"/>
      <w:r w:rsidRPr="00312A8A">
        <w:rPr>
          <w:rFonts w:ascii="Times New Roman" w:hAnsi="Times New Roman" w:cs="Times New Roman"/>
          <w:sz w:val="24"/>
          <w:szCs w:val="24"/>
        </w:rPr>
        <w:t>ayat</w:t>
      </w:r>
      <w:proofErr w:type="spellEnd"/>
      <w:r w:rsidRPr="00312A8A">
        <w:rPr>
          <w:rFonts w:ascii="Times New Roman" w:hAnsi="Times New Roman" w:cs="Times New Roman"/>
          <w:sz w:val="24"/>
          <w:szCs w:val="24"/>
        </w:rPr>
        <w:t xml:space="preserve"> (1) </w:t>
      </w:r>
      <w:proofErr w:type="spellStart"/>
      <w:r w:rsidRPr="00312A8A">
        <w:rPr>
          <w:rFonts w:ascii="Times New Roman" w:hAnsi="Times New Roman" w:cs="Times New Roman"/>
          <w:sz w:val="24"/>
          <w:szCs w:val="24"/>
        </w:rPr>
        <w:t>tidak</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mengurangi</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berlakunya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hukum</w:t>
      </w:r>
      <w:proofErr w:type="spellEnd"/>
      <w:r w:rsidRPr="00312A8A">
        <w:rPr>
          <w:rFonts w:ascii="Times New Roman" w:hAnsi="Times New Roman" w:cs="Times New Roman"/>
          <w:sz w:val="24"/>
          <w:szCs w:val="24"/>
        </w:rPr>
        <w:t xml:space="preserve"> yang </w:t>
      </w:r>
      <w:proofErr w:type="spellStart"/>
      <w:r w:rsidRPr="00312A8A">
        <w:rPr>
          <w:rFonts w:ascii="Times New Roman" w:hAnsi="Times New Roman" w:cs="Times New Roman"/>
          <w:sz w:val="24"/>
          <w:szCs w:val="24"/>
        </w:rPr>
        <w:t>hidup</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dalam</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masyarakat</w:t>
      </w:r>
      <w:proofErr w:type="spellEnd"/>
      <w:r w:rsidRPr="00312A8A">
        <w:rPr>
          <w:rFonts w:ascii="Times New Roman" w:hAnsi="Times New Roman" w:cs="Times New Roman"/>
          <w:sz w:val="24"/>
          <w:szCs w:val="24"/>
        </w:rPr>
        <w:t xml:space="preserve"> yang </w:t>
      </w:r>
      <w:proofErr w:type="spellStart"/>
      <w:r w:rsidRPr="00312A8A">
        <w:rPr>
          <w:rFonts w:ascii="Times New Roman" w:hAnsi="Times New Roman" w:cs="Times New Roman"/>
          <w:sz w:val="24"/>
          <w:szCs w:val="24"/>
        </w:rPr>
        <w:lastRenderedPageBreak/>
        <w:t>menentukan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bahwa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seseorang</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patut</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dipidana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walaupun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perbuatan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tersebut</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tidak</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diatur</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dalam</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undang-undang</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ini</w:t>
      </w:r>
      <w:proofErr w:type="spellEnd"/>
      <w:r w:rsidRPr="00312A8A">
        <w:rPr>
          <w:rFonts w:ascii="Times New Roman" w:hAnsi="Times New Roman" w:cs="Times New Roman"/>
          <w:sz w:val="24"/>
          <w:szCs w:val="24"/>
        </w:rPr>
        <w:t xml:space="preserve">. </w:t>
      </w:r>
    </w:p>
    <w:p w14:paraId="771A1F38" w14:textId="77777777" w:rsidR="003F26C9" w:rsidRPr="00C839B7" w:rsidRDefault="003F26C9" w:rsidP="003F26C9">
      <w:pPr>
        <w:pStyle w:val="ListParagraph"/>
        <w:numPr>
          <w:ilvl w:val="0"/>
          <w:numId w:val="62"/>
        </w:numPr>
        <w:spacing w:line="480" w:lineRule="auto"/>
        <w:jc w:val="both"/>
        <w:rPr>
          <w:rFonts w:ascii="Times New Roman" w:hAnsi="Times New Roman" w:cs="Times New Roman"/>
          <w:sz w:val="24"/>
          <w:szCs w:val="24"/>
        </w:rPr>
      </w:pPr>
      <w:r w:rsidRPr="00C839B7">
        <w:rPr>
          <w:rFonts w:ascii="Times New Roman" w:hAnsi="Times New Roman" w:cs="Times New Roman"/>
          <w:sz w:val="24"/>
          <w:szCs w:val="24"/>
        </w:rPr>
        <w:t xml:space="preserve">Hukum yang </w:t>
      </w:r>
      <w:proofErr w:type="spellStart"/>
      <w:r w:rsidRPr="00C839B7">
        <w:rPr>
          <w:rFonts w:ascii="Times New Roman" w:hAnsi="Times New Roman" w:cs="Times New Roman"/>
          <w:sz w:val="24"/>
          <w:szCs w:val="24"/>
        </w:rPr>
        <w:t>hidup</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dalam</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masyarakat</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sebagaimana</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dimaksud</w:t>
      </w:r>
      <w:proofErr w:type="spellEnd"/>
      <w:r w:rsidRPr="00C839B7">
        <w:rPr>
          <w:rFonts w:ascii="Times New Roman" w:hAnsi="Times New Roman" w:cs="Times New Roman"/>
          <w:sz w:val="24"/>
          <w:szCs w:val="24"/>
        </w:rPr>
        <w:t xml:space="preserve"> pada </w:t>
      </w:r>
      <w:proofErr w:type="spellStart"/>
      <w:r w:rsidRPr="00C839B7">
        <w:rPr>
          <w:rFonts w:ascii="Times New Roman" w:hAnsi="Times New Roman" w:cs="Times New Roman"/>
          <w:sz w:val="24"/>
          <w:szCs w:val="24"/>
        </w:rPr>
        <w:t>ayat</w:t>
      </w:r>
      <w:proofErr w:type="spellEnd"/>
      <w:r w:rsidRPr="00C839B7">
        <w:rPr>
          <w:rFonts w:ascii="Times New Roman" w:hAnsi="Times New Roman" w:cs="Times New Roman"/>
          <w:sz w:val="24"/>
          <w:szCs w:val="24"/>
        </w:rPr>
        <w:t xml:space="preserve"> (1) </w:t>
      </w:r>
      <w:proofErr w:type="spellStart"/>
      <w:r w:rsidRPr="00C839B7">
        <w:rPr>
          <w:rFonts w:ascii="Times New Roman" w:hAnsi="Times New Roman" w:cs="Times New Roman"/>
          <w:sz w:val="24"/>
          <w:szCs w:val="24"/>
        </w:rPr>
        <w:t>berlaku</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dalam</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tempat</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hukum</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itu</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hidup</w:t>
      </w:r>
      <w:proofErr w:type="spellEnd"/>
      <w:r w:rsidRPr="00C839B7">
        <w:rPr>
          <w:rFonts w:ascii="Times New Roman" w:hAnsi="Times New Roman" w:cs="Times New Roman"/>
          <w:sz w:val="24"/>
          <w:szCs w:val="24"/>
        </w:rPr>
        <w:t xml:space="preserve"> dan </w:t>
      </w:r>
      <w:proofErr w:type="spellStart"/>
      <w:r w:rsidRPr="00C839B7">
        <w:rPr>
          <w:rFonts w:ascii="Times New Roman" w:hAnsi="Times New Roman" w:cs="Times New Roman"/>
          <w:sz w:val="24"/>
          <w:szCs w:val="24"/>
        </w:rPr>
        <w:t>sepanjang</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tidak</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diatur</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dalam</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Undang-Undang</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ini</w:t>
      </w:r>
      <w:proofErr w:type="spellEnd"/>
      <w:r w:rsidRPr="00C839B7">
        <w:rPr>
          <w:rFonts w:ascii="Times New Roman" w:hAnsi="Times New Roman" w:cs="Times New Roman"/>
          <w:sz w:val="24"/>
          <w:szCs w:val="24"/>
        </w:rPr>
        <w:t xml:space="preserve"> dan </w:t>
      </w:r>
      <w:proofErr w:type="spellStart"/>
      <w:r w:rsidRPr="00C839B7">
        <w:rPr>
          <w:rFonts w:ascii="Times New Roman" w:hAnsi="Times New Roman" w:cs="Times New Roman"/>
          <w:sz w:val="24"/>
          <w:szCs w:val="24"/>
        </w:rPr>
        <w:t>sesuai</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dengan</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nilai-nilai</w:t>
      </w:r>
      <w:proofErr w:type="spellEnd"/>
      <w:r w:rsidRPr="00C839B7">
        <w:rPr>
          <w:rFonts w:ascii="Times New Roman" w:hAnsi="Times New Roman" w:cs="Times New Roman"/>
          <w:sz w:val="24"/>
          <w:szCs w:val="24"/>
        </w:rPr>
        <w:t xml:space="preserve"> yang </w:t>
      </w:r>
      <w:proofErr w:type="spellStart"/>
      <w:r w:rsidRPr="00C839B7">
        <w:rPr>
          <w:rFonts w:ascii="Times New Roman" w:hAnsi="Times New Roman" w:cs="Times New Roman"/>
          <w:sz w:val="24"/>
          <w:szCs w:val="24"/>
        </w:rPr>
        <w:t>terkandung</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dalam</w:t>
      </w:r>
      <w:proofErr w:type="spellEnd"/>
      <w:r w:rsidRPr="00C839B7">
        <w:rPr>
          <w:rFonts w:ascii="Times New Roman" w:hAnsi="Times New Roman" w:cs="Times New Roman"/>
          <w:sz w:val="24"/>
          <w:szCs w:val="24"/>
        </w:rPr>
        <w:t xml:space="preserve"> Pancasila, </w:t>
      </w:r>
      <w:proofErr w:type="spellStart"/>
      <w:r w:rsidRPr="00C839B7">
        <w:rPr>
          <w:rFonts w:ascii="Times New Roman" w:hAnsi="Times New Roman" w:cs="Times New Roman"/>
          <w:sz w:val="24"/>
          <w:szCs w:val="24"/>
        </w:rPr>
        <w:t>Undang-Undang</w:t>
      </w:r>
      <w:proofErr w:type="spellEnd"/>
      <w:r w:rsidRPr="00C839B7">
        <w:rPr>
          <w:rFonts w:ascii="Times New Roman" w:hAnsi="Times New Roman" w:cs="Times New Roman"/>
          <w:sz w:val="24"/>
          <w:szCs w:val="24"/>
        </w:rPr>
        <w:t xml:space="preserve"> Dasar Negara Republik Indonesia </w:t>
      </w:r>
      <w:proofErr w:type="spellStart"/>
      <w:r w:rsidRPr="00C839B7">
        <w:rPr>
          <w:rFonts w:ascii="Times New Roman" w:hAnsi="Times New Roman" w:cs="Times New Roman"/>
          <w:sz w:val="24"/>
          <w:szCs w:val="24"/>
        </w:rPr>
        <w:t>Tahun</w:t>
      </w:r>
      <w:proofErr w:type="spellEnd"/>
      <w:r w:rsidRPr="00C839B7">
        <w:rPr>
          <w:rFonts w:ascii="Times New Roman" w:hAnsi="Times New Roman" w:cs="Times New Roman"/>
          <w:sz w:val="24"/>
          <w:szCs w:val="24"/>
        </w:rPr>
        <w:t xml:space="preserve"> 1945, </w:t>
      </w:r>
      <w:proofErr w:type="spellStart"/>
      <w:r w:rsidRPr="00C839B7">
        <w:rPr>
          <w:rFonts w:ascii="Times New Roman" w:hAnsi="Times New Roman" w:cs="Times New Roman"/>
          <w:sz w:val="24"/>
          <w:szCs w:val="24"/>
        </w:rPr>
        <w:t>hak</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asasi</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manusia</w:t>
      </w:r>
      <w:proofErr w:type="spellEnd"/>
      <w:r w:rsidRPr="00C839B7">
        <w:rPr>
          <w:rFonts w:ascii="Times New Roman" w:hAnsi="Times New Roman" w:cs="Times New Roman"/>
          <w:sz w:val="24"/>
          <w:szCs w:val="24"/>
        </w:rPr>
        <w:t xml:space="preserve">, dan </w:t>
      </w:r>
      <w:proofErr w:type="spellStart"/>
      <w:r w:rsidRPr="00C839B7">
        <w:rPr>
          <w:rFonts w:ascii="Times New Roman" w:hAnsi="Times New Roman" w:cs="Times New Roman"/>
          <w:sz w:val="24"/>
          <w:szCs w:val="24"/>
        </w:rPr>
        <w:t>asas</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hukum</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umum</w:t>
      </w:r>
      <w:proofErr w:type="spellEnd"/>
      <w:r w:rsidRPr="00C839B7">
        <w:rPr>
          <w:rFonts w:ascii="Times New Roman" w:hAnsi="Times New Roman" w:cs="Times New Roman"/>
          <w:sz w:val="24"/>
          <w:szCs w:val="24"/>
        </w:rPr>
        <w:t xml:space="preserve"> yang </w:t>
      </w:r>
      <w:proofErr w:type="spellStart"/>
      <w:r w:rsidRPr="00C839B7">
        <w:rPr>
          <w:rFonts w:ascii="Times New Roman" w:hAnsi="Times New Roman" w:cs="Times New Roman"/>
          <w:sz w:val="24"/>
          <w:szCs w:val="24"/>
        </w:rPr>
        <w:t>diakui</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masyarakat</w:t>
      </w:r>
      <w:proofErr w:type="spellEnd"/>
      <w:r w:rsidRPr="00C839B7">
        <w:rPr>
          <w:rFonts w:ascii="Times New Roman" w:hAnsi="Times New Roman" w:cs="Times New Roman"/>
          <w:sz w:val="24"/>
          <w:szCs w:val="24"/>
        </w:rPr>
        <w:t xml:space="preserve"> </w:t>
      </w:r>
      <w:proofErr w:type="spellStart"/>
      <w:r w:rsidRPr="00C839B7">
        <w:rPr>
          <w:rFonts w:ascii="Times New Roman" w:hAnsi="Times New Roman" w:cs="Times New Roman"/>
          <w:sz w:val="24"/>
          <w:szCs w:val="24"/>
        </w:rPr>
        <w:t>bangsa-bangsa</w:t>
      </w:r>
      <w:proofErr w:type="spellEnd"/>
      <w:r w:rsidRPr="00C839B7">
        <w:rPr>
          <w:rFonts w:ascii="Times New Roman" w:hAnsi="Times New Roman" w:cs="Times New Roman"/>
          <w:sz w:val="24"/>
          <w:szCs w:val="24"/>
        </w:rPr>
        <w:t xml:space="preserve">. </w:t>
      </w:r>
    </w:p>
    <w:p w14:paraId="402C92B7" w14:textId="77777777" w:rsidR="003F26C9" w:rsidRPr="00F10A2A" w:rsidRDefault="003F26C9" w:rsidP="003F26C9">
      <w:pPr>
        <w:pStyle w:val="ListParagraph"/>
        <w:numPr>
          <w:ilvl w:val="0"/>
          <w:numId w:val="62"/>
        </w:numPr>
        <w:spacing w:line="480" w:lineRule="auto"/>
        <w:jc w:val="both"/>
        <w:rPr>
          <w:rFonts w:ascii="Times New Roman" w:hAnsi="Times New Roman" w:cs="Times New Roman"/>
          <w:sz w:val="24"/>
          <w:szCs w:val="24"/>
          <w:lang w:val="fi-FI"/>
        </w:rPr>
      </w:pPr>
      <w:r w:rsidRPr="00F10A2A">
        <w:rPr>
          <w:rFonts w:ascii="Times New Roman" w:hAnsi="Times New Roman" w:cs="Times New Roman"/>
          <w:sz w:val="24"/>
          <w:szCs w:val="24"/>
          <w:lang w:val="fi-FI"/>
        </w:rPr>
        <w:t>Ketentuan mengenai tata cara dan krikteria penetapan hidup dalam masyarakat diatur dalam peraturan pemerintah.</w:t>
      </w:r>
      <w:r>
        <w:rPr>
          <w:rFonts w:ascii="Times New Roman" w:hAnsi="Times New Roman" w:cs="Times New Roman"/>
          <w:sz w:val="24"/>
          <w:szCs w:val="24"/>
          <w:lang w:val="fi-FI"/>
        </w:rPr>
        <w:t>”</w:t>
      </w:r>
    </w:p>
    <w:p w14:paraId="09055B90" w14:textId="77777777" w:rsidR="003F26C9" w:rsidRPr="00F10A2A" w:rsidRDefault="003F26C9" w:rsidP="003F26C9">
      <w:pPr>
        <w:spacing w:line="480" w:lineRule="auto"/>
        <w:ind w:left="993"/>
        <w:jc w:val="both"/>
        <w:rPr>
          <w:rFonts w:ascii="Times New Roman" w:hAnsi="Times New Roman" w:cs="Times New Roman"/>
          <w:sz w:val="24"/>
          <w:szCs w:val="24"/>
          <w:lang w:val="fi-FI"/>
        </w:rPr>
      </w:pPr>
      <w:r w:rsidRPr="00E77669">
        <w:rPr>
          <w:rFonts w:ascii="Times New Roman" w:hAnsi="Times New Roman" w:cs="Times New Roman"/>
          <w:sz w:val="24"/>
          <w:szCs w:val="24"/>
          <w:lang w:val="fi-FI"/>
        </w:rPr>
        <w:t xml:space="preserve">       </w:t>
      </w:r>
      <w:r w:rsidRPr="00F10A2A">
        <w:rPr>
          <w:rFonts w:ascii="Times New Roman" w:hAnsi="Times New Roman" w:cs="Times New Roman"/>
          <w:sz w:val="24"/>
          <w:szCs w:val="24"/>
          <w:lang w:val="fi-FI"/>
        </w:rPr>
        <w:t>Menurut Pasal 2 Undang-Undang Nomor 1 Tahun 2023 tentang Kitab Undang-Undang Hukum Pidana menerangkan bahwa hukum yang hidup dalam masyarakat adalah hukum yang menetapkan bahwa seseorang yang melakukan perbuatan tertentu patut dipidana hal ini diberlakukan secara limitatif sesuai dengan nilai-nilai Pancasila, konstitusi, hak asasi manusia dan prinsip-prinsip hukum yang diakui oleh masyarakat.</w:t>
      </w:r>
    </w:p>
    <w:p w14:paraId="2D965810" w14:textId="77777777" w:rsidR="003F26C9" w:rsidRDefault="003F26C9" w:rsidP="003F26C9">
      <w:pPr>
        <w:spacing w:line="480" w:lineRule="auto"/>
        <w:ind w:left="993"/>
        <w:jc w:val="both"/>
        <w:rPr>
          <w:rFonts w:ascii="Times New Roman" w:hAnsi="Times New Roman" w:cs="Times New Roman"/>
          <w:sz w:val="24"/>
          <w:szCs w:val="24"/>
          <w:lang w:val="fi-FI"/>
        </w:rPr>
      </w:pPr>
      <w:r w:rsidRPr="00F10A2A">
        <w:rPr>
          <w:rFonts w:ascii="Times New Roman" w:hAnsi="Times New Roman" w:cs="Times New Roman"/>
          <w:sz w:val="24"/>
          <w:szCs w:val="24"/>
          <w:lang w:val="fi-FI"/>
        </w:rPr>
        <w:t xml:space="preserve">       </w:t>
      </w:r>
      <w:r w:rsidRPr="00C839B7">
        <w:rPr>
          <w:rFonts w:ascii="Times New Roman" w:hAnsi="Times New Roman" w:cs="Times New Roman"/>
          <w:sz w:val="24"/>
          <w:szCs w:val="24"/>
          <w:lang w:val="fi-FI"/>
        </w:rPr>
        <w:t xml:space="preserve">Senada dengan Pasal 1 ayat (2) KUHP lama, ketentuan Pasal 3 ayat (1) Undang-Undang Nomor 1 Tahun 2023 tentang Kitab Undang-Undang Hukum Pidana memungkinkan pemberlakuan hukum pidana secara surut (retroaktif). Hukum pidana dapat berlaku surut apabila: </w:t>
      </w:r>
    </w:p>
    <w:p w14:paraId="7BBD32DA" w14:textId="77777777" w:rsidR="003F26C9" w:rsidRDefault="003F26C9" w:rsidP="003F26C9">
      <w:pPr>
        <w:pStyle w:val="ListParagraph"/>
        <w:numPr>
          <w:ilvl w:val="0"/>
          <w:numId w:val="63"/>
        </w:num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w:t>
      </w:r>
      <w:r w:rsidRPr="00C839B7">
        <w:rPr>
          <w:rFonts w:ascii="Times New Roman" w:hAnsi="Times New Roman" w:cs="Times New Roman"/>
          <w:sz w:val="24"/>
          <w:szCs w:val="24"/>
          <w:lang w:val="fi-FI"/>
        </w:rPr>
        <w:t>Peraturan perundang-undangan berubah setela</w:t>
      </w:r>
      <w:r>
        <w:rPr>
          <w:rFonts w:ascii="Times New Roman" w:hAnsi="Times New Roman" w:cs="Times New Roman"/>
          <w:sz w:val="24"/>
          <w:szCs w:val="24"/>
          <w:lang w:val="fi-FI"/>
        </w:rPr>
        <w:t>h</w:t>
      </w:r>
      <w:r w:rsidRPr="00C839B7">
        <w:rPr>
          <w:rFonts w:ascii="Times New Roman" w:hAnsi="Times New Roman" w:cs="Times New Roman"/>
          <w:sz w:val="24"/>
          <w:szCs w:val="24"/>
          <w:lang w:val="fi-FI"/>
        </w:rPr>
        <w:t xml:space="preserve"> perbuatan terjadi dan perubahan tersebut menguntungkan pelaku tindak pidana; </w:t>
      </w:r>
    </w:p>
    <w:p w14:paraId="2454DB9E" w14:textId="77777777" w:rsidR="003F26C9" w:rsidRDefault="003F26C9" w:rsidP="003F26C9">
      <w:pPr>
        <w:pStyle w:val="ListParagraph"/>
        <w:numPr>
          <w:ilvl w:val="0"/>
          <w:numId w:val="63"/>
        </w:numPr>
        <w:spacing w:line="480" w:lineRule="auto"/>
        <w:jc w:val="both"/>
        <w:rPr>
          <w:rFonts w:ascii="Times New Roman" w:hAnsi="Times New Roman" w:cs="Times New Roman"/>
          <w:sz w:val="24"/>
          <w:szCs w:val="24"/>
          <w:lang w:val="fi-FI"/>
        </w:rPr>
      </w:pPr>
      <w:r w:rsidRPr="00C839B7">
        <w:rPr>
          <w:rFonts w:ascii="Times New Roman" w:hAnsi="Times New Roman" w:cs="Times New Roman"/>
          <w:sz w:val="24"/>
          <w:szCs w:val="24"/>
          <w:lang w:val="fi-FI"/>
        </w:rPr>
        <w:t>Peraturan perundang-undangan yang baru membuat perbuatan yang terjadi tidak lagi merupakan tindak pidana;</w:t>
      </w:r>
    </w:p>
    <w:p w14:paraId="667A1124" w14:textId="77777777" w:rsidR="003F26C9" w:rsidRDefault="003F26C9" w:rsidP="003F26C9">
      <w:pPr>
        <w:pStyle w:val="ListParagraph"/>
        <w:numPr>
          <w:ilvl w:val="0"/>
          <w:numId w:val="63"/>
        </w:numPr>
        <w:spacing w:line="480" w:lineRule="auto"/>
        <w:jc w:val="both"/>
        <w:rPr>
          <w:rFonts w:ascii="Times New Roman" w:hAnsi="Times New Roman" w:cs="Times New Roman"/>
          <w:sz w:val="24"/>
          <w:szCs w:val="24"/>
          <w:lang w:val="fi-FI"/>
        </w:rPr>
      </w:pPr>
      <w:r w:rsidRPr="00C839B7">
        <w:rPr>
          <w:rFonts w:ascii="Times New Roman" w:hAnsi="Times New Roman" w:cs="Times New Roman"/>
          <w:sz w:val="24"/>
          <w:szCs w:val="24"/>
          <w:lang w:val="fi-FI"/>
        </w:rPr>
        <w:t xml:space="preserve">Jika setelah putusan pemidanaan berkekuatan hukum tetap dan perbuatan tersebut diancam dengan pidana yang lebih ringan, pelaksanaan putusan disesuaikan dengan batas pidana menurut peraturan perundang-undangan yang baru. </w:t>
      </w:r>
    </w:p>
    <w:p w14:paraId="73F07CA0" w14:textId="77777777" w:rsidR="003F26C9" w:rsidRPr="00C839B7" w:rsidRDefault="003F26C9" w:rsidP="003F26C9">
      <w:pPr>
        <w:pStyle w:val="ListParagraph"/>
        <w:numPr>
          <w:ilvl w:val="0"/>
          <w:numId w:val="63"/>
        </w:numPr>
        <w:spacing w:line="480" w:lineRule="auto"/>
        <w:jc w:val="both"/>
        <w:rPr>
          <w:rFonts w:ascii="Times New Roman" w:hAnsi="Times New Roman" w:cs="Times New Roman"/>
          <w:sz w:val="24"/>
          <w:szCs w:val="24"/>
          <w:lang w:val="fi-FI"/>
        </w:rPr>
      </w:pPr>
      <w:r w:rsidRPr="00C839B7">
        <w:rPr>
          <w:rFonts w:ascii="Times New Roman" w:hAnsi="Times New Roman" w:cs="Times New Roman"/>
          <w:sz w:val="24"/>
          <w:szCs w:val="24"/>
          <w:lang w:val="fi-FI"/>
        </w:rPr>
        <w:t>Perbuatan tersebut dilakukan oleh orang yang memiliki kemampuan untuk bertanggung jawab.</w:t>
      </w:r>
      <w:r>
        <w:rPr>
          <w:rFonts w:ascii="Times New Roman" w:hAnsi="Times New Roman" w:cs="Times New Roman"/>
          <w:sz w:val="24"/>
          <w:szCs w:val="24"/>
          <w:lang w:val="fi-FI"/>
        </w:rPr>
        <w:t>”</w:t>
      </w:r>
    </w:p>
    <w:p w14:paraId="6BE9EB33" w14:textId="77777777" w:rsidR="003F26C9" w:rsidRDefault="003F26C9" w:rsidP="003F26C9">
      <w:pPr>
        <w:spacing w:line="480" w:lineRule="auto"/>
        <w:ind w:left="993"/>
        <w:jc w:val="both"/>
        <w:rPr>
          <w:rFonts w:ascii="Times New Roman" w:hAnsi="Times New Roman" w:cs="Times New Roman"/>
          <w:sz w:val="24"/>
          <w:szCs w:val="24"/>
          <w:lang w:val="fi-FI"/>
        </w:rPr>
      </w:pPr>
      <w:r w:rsidRPr="00E77669">
        <w:rPr>
          <w:rFonts w:ascii="Times New Roman" w:hAnsi="Times New Roman" w:cs="Times New Roman"/>
          <w:sz w:val="24"/>
          <w:szCs w:val="24"/>
          <w:lang w:val="fi-FI"/>
        </w:rPr>
        <w:t xml:space="preserve">       </w:t>
      </w:r>
      <w:r w:rsidRPr="00985D8A">
        <w:rPr>
          <w:rFonts w:ascii="Times New Roman" w:hAnsi="Times New Roman" w:cs="Times New Roman"/>
          <w:sz w:val="24"/>
          <w:szCs w:val="24"/>
          <w:lang w:val="fi-FI"/>
        </w:rPr>
        <w:t>Prinsip penerapan pidana bergantung pada kemampuan seseorang untuk mempertanggungjawabkan perbuatan. Pasal 44 Kitab Undang-Undang Hukum Pidana (KUHP) memberikan rumusan secara negatif  terkait kemampuan bertanggungjawab, yakni:</w:t>
      </w:r>
      <w:r>
        <w:rPr>
          <w:rFonts w:ascii="Times New Roman" w:hAnsi="Times New Roman" w:cs="Times New Roman"/>
          <w:sz w:val="24"/>
          <w:szCs w:val="24"/>
          <w:lang w:val="fi-FI"/>
        </w:rPr>
        <w:t xml:space="preserve"> </w:t>
      </w:r>
    </w:p>
    <w:p w14:paraId="07F10515" w14:textId="77777777" w:rsidR="003F26C9" w:rsidRDefault="003F26C9" w:rsidP="003F26C9">
      <w:pPr>
        <w:pStyle w:val="ListParagraph"/>
        <w:numPr>
          <w:ilvl w:val="0"/>
          <w:numId w:val="64"/>
        </w:numPr>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w:t>
      </w:r>
      <w:r w:rsidRPr="00C839B7">
        <w:rPr>
          <w:rFonts w:ascii="Times New Roman" w:hAnsi="Times New Roman" w:cs="Times New Roman"/>
          <w:sz w:val="24"/>
          <w:szCs w:val="24"/>
          <w:lang w:val="fi-FI"/>
        </w:rPr>
        <w:t xml:space="preserve">Barangsiapa mengerjakan sesuatu perbuatan yang tidak dapat dipertanggungjawabkan kepadanya karena kurang sempurna akalnya atau karena sakit berubah akal tidak boleh dihukum; </w:t>
      </w:r>
    </w:p>
    <w:p w14:paraId="445CAC5A" w14:textId="77777777" w:rsidR="003F26C9" w:rsidRPr="00C839B7" w:rsidRDefault="003F26C9" w:rsidP="003F26C9">
      <w:pPr>
        <w:pStyle w:val="ListParagraph"/>
        <w:numPr>
          <w:ilvl w:val="0"/>
          <w:numId w:val="64"/>
        </w:numPr>
        <w:spacing w:line="480" w:lineRule="auto"/>
        <w:jc w:val="both"/>
        <w:rPr>
          <w:rFonts w:ascii="Times New Roman" w:hAnsi="Times New Roman" w:cs="Times New Roman"/>
          <w:sz w:val="24"/>
          <w:szCs w:val="24"/>
          <w:lang w:val="fi-FI"/>
        </w:rPr>
      </w:pPr>
      <w:r w:rsidRPr="00C839B7">
        <w:rPr>
          <w:rFonts w:ascii="Times New Roman" w:hAnsi="Times New Roman" w:cs="Times New Roman"/>
          <w:sz w:val="24"/>
          <w:szCs w:val="24"/>
          <w:lang w:val="fi-FI"/>
        </w:rPr>
        <w:t>Jika ternyata perbuatan itu tidak dapat dipertanggungjawabkan kepadanya karena kurang sempurna akalnya atau karena sakit berubah akal maka hakim boleh memerintahkan menetapkan dia dirumah sakit gila selama-lamanya satu tahun untuk diperiksa.</w:t>
      </w:r>
      <w:r>
        <w:rPr>
          <w:rFonts w:ascii="Times New Roman" w:hAnsi="Times New Roman" w:cs="Times New Roman"/>
          <w:sz w:val="24"/>
          <w:szCs w:val="24"/>
          <w:lang w:val="fi-FI"/>
        </w:rPr>
        <w:t>”</w:t>
      </w:r>
      <w:r>
        <w:rPr>
          <w:rStyle w:val="FootnoteReference"/>
          <w:rFonts w:ascii="Times New Roman" w:hAnsi="Times New Roman" w:cs="Times New Roman"/>
          <w:sz w:val="24"/>
          <w:szCs w:val="24"/>
        </w:rPr>
        <w:footnoteReference w:id="33"/>
      </w:r>
    </w:p>
    <w:p w14:paraId="324CDB9A" w14:textId="77777777" w:rsidR="003F26C9" w:rsidRPr="00985D8A" w:rsidRDefault="003F26C9" w:rsidP="003F26C9">
      <w:pPr>
        <w:pStyle w:val="ListParagraph"/>
        <w:numPr>
          <w:ilvl w:val="0"/>
          <w:numId w:val="63"/>
        </w:numPr>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lastRenderedPageBreak/>
        <w:t>Perbuatan itu terjadi karena kesalahan (</w:t>
      </w:r>
      <w:r w:rsidRPr="00985D8A">
        <w:rPr>
          <w:rFonts w:ascii="Times New Roman" w:hAnsi="Times New Roman" w:cs="Times New Roman"/>
          <w:i/>
          <w:iCs/>
          <w:sz w:val="24"/>
          <w:szCs w:val="24"/>
          <w:lang w:val="fi-FI"/>
        </w:rPr>
        <w:t>Schuld</w:t>
      </w:r>
      <w:r w:rsidRPr="00985D8A">
        <w:rPr>
          <w:rFonts w:ascii="Times New Roman" w:hAnsi="Times New Roman" w:cs="Times New Roman"/>
          <w:sz w:val="24"/>
          <w:szCs w:val="24"/>
          <w:lang w:val="fi-FI"/>
        </w:rPr>
        <w:t>)</w:t>
      </w:r>
    </w:p>
    <w:p w14:paraId="499173CB" w14:textId="77777777" w:rsidR="003F26C9" w:rsidRPr="00A653A2" w:rsidRDefault="003F26C9" w:rsidP="003F26C9">
      <w:pPr>
        <w:pStyle w:val="ListParagraph"/>
        <w:spacing w:line="480" w:lineRule="auto"/>
        <w:ind w:left="993"/>
        <w:jc w:val="both"/>
        <w:rPr>
          <w:rFonts w:ascii="Times New Roman" w:hAnsi="Times New Roman" w:cs="Times New Roman"/>
          <w:sz w:val="24"/>
          <w:szCs w:val="24"/>
        </w:rPr>
      </w:pPr>
      <w:r w:rsidRPr="00985D8A">
        <w:rPr>
          <w:rFonts w:ascii="Times New Roman" w:hAnsi="Times New Roman" w:cs="Times New Roman"/>
          <w:sz w:val="24"/>
          <w:szCs w:val="24"/>
          <w:lang w:val="fi-FI"/>
        </w:rPr>
        <w:t xml:space="preserve">       Kesalahan berkaitan dengan niat sesorang dalamn melakukan suatu perbuatan. </w:t>
      </w:r>
      <w:proofErr w:type="spellStart"/>
      <w:r w:rsidRPr="00A653A2">
        <w:rPr>
          <w:rFonts w:ascii="Times New Roman" w:hAnsi="Times New Roman" w:cs="Times New Roman"/>
          <w:sz w:val="24"/>
          <w:szCs w:val="24"/>
        </w:rPr>
        <w:t>Menurut</w:t>
      </w:r>
      <w:proofErr w:type="spellEnd"/>
      <w:r w:rsidRPr="00A653A2">
        <w:rPr>
          <w:rFonts w:ascii="Times New Roman" w:hAnsi="Times New Roman" w:cs="Times New Roman"/>
          <w:sz w:val="24"/>
          <w:szCs w:val="24"/>
        </w:rPr>
        <w:t xml:space="preserve"> </w:t>
      </w:r>
      <w:proofErr w:type="spellStart"/>
      <w:r w:rsidRPr="00A653A2">
        <w:rPr>
          <w:rFonts w:ascii="Times New Roman" w:hAnsi="Times New Roman" w:cs="Times New Roman"/>
          <w:sz w:val="24"/>
          <w:szCs w:val="24"/>
        </w:rPr>
        <w:t>Wirjono</w:t>
      </w:r>
      <w:proofErr w:type="spellEnd"/>
      <w:r w:rsidRPr="00A653A2">
        <w:rPr>
          <w:rFonts w:ascii="Times New Roman" w:hAnsi="Times New Roman" w:cs="Times New Roman"/>
          <w:sz w:val="24"/>
          <w:szCs w:val="24"/>
        </w:rPr>
        <w:t xml:space="preserve"> </w:t>
      </w:r>
      <w:proofErr w:type="spellStart"/>
      <w:r w:rsidRPr="00A653A2">
        <w:rPr>
          <w:rFonts w:ascii="Times New Roman" w:hAnsi="Times New Roman" w:cs="Times New Roman"/>
          <w:sz w:val="24"/>
          <w:szCs w:val="24"/>
        </w:rPr>
        <w:t>Prodjodikoro</w:t>
      </w:r>
      <w:proofErr w:type="spellEnd"/>
      <w:r w:rsidRPr="00A653A2">
        <w:rPr>
          <w:rFonts w:ascii="Times New Roman" w:hAnsi="Times New Roman" w:cs="Times New Roman"/>
          <w:sz w:val="24"/>
          <w:szCs w:val="24"/>
        </w:rPr>
        <w:t xml:space="preserve">, </w:t>
      </w:r>
      <w:proofErr w:type="spellStart"/>
      <w:r w:rsidRPr="00A653A2">
        <w:rPr>
          <w:rFonts w:ascii="Times New Roman" w:hAnsi="Times New Roman" w:cs="Times New Roman"/>
          <w:sz w:val="24"/>
          <w:szCs w:val="24"/>
        </w:rPr>
        <w:t>bahwa</w:t>
      </w:r>
      <w:proofErr w:type="spellEnd"/>
      <w:r w:rsidRPr="00A653A2">
        <w:rPr>
          <w:rFonts w:ascii="Times New Roman" w:hAnsi="Times New Roman" w:cs="Times New Roman"/>
          <w:sz w:val="24"/>
          <w:szCs w:val="24"/>
        </w:rPr>
        <w:t xml:space="preserve"> </w:t>
      </w:r>
      <w:proofErr w:type="spellStart"/>
      <w:r w:rsidRPr="00A653A2">
        <w:rPr>
          <w:rFonts w:ascii="Times New Roman" w:hAnsi="Times New Roman" w:cs="Times New Roman"/>
          <w:sz w:val="24"/>
          <w:szCs w:val="24"/>
        </w:rPr>
        <w:t>kesalahan</w:t>
      </w:r>
      <w:proofErr w:type="spellEnd"/>
      <w:r w:rsidRPr="00A653A2">
        <w:rPr>
          <w:rFonts w:ascii="Times New Roman" w:hAnsi="Times New Roman" w:cs="Times New Roman"/>
          <w:sz w:val="24"/>
          <w:szCs w:val="24"/>
        </w:rPr>
        <w:t xml:space="preserve"> </w:t>
      </w:r>
      <w:proofErr w:type="spellStart"/>
      <w:r w:rsidRPr="00A653A2">
        <w:rPr>
          <w:rFonts w:ascii="Times New Roman" w:hAnsi="Times New Roman" w:cs="Times New Roman"/>
          <w:sz w:val="24"/>
          <w:szCs w:val="24"/>
        </w:rPr>
        <w:t>dibagi</w:t>
      </w:r>
      <w:proofErr w:type="spellEnd"/>
      <w:r w:rsidRPr="00A653A2">
        <w:rPr>
          <w:rFonts w:ascii="Times New Roman" w:hAnsi="Times New Roman" w:cs="Times New Roman"/>
          <w:sz w:val="24"/>
          <w:szCs w:val="24"/>
        </w:rPr>
        <w:t xml:space="preserve"> </w:t>
      </w:r>
      <w:proofErr w:type="spellStart"/>
      <w:r w:rsidRPr="00A653A2">
        <w:rPr>
          <w:rFonts w:ascii="Times New Roman" w:hAnsi="Times New Roman" w:cs="Times New Roman"/>
          <w:sz w:val="24"/>
          <w:szCs w:val="24"/>
        </w:rPr>
        <w:t>menjadi</w:t>
      </w:r>
      <w:proofErr w:type="spellEnd"/>
      <w:r w:rsidRPr="00A653A2">
        <w:rPr>
          <w:rFonts w:ascii="Times New Roman" w:hAnsi="Times New Roman" w:cs="Times New Roman"/>
          <w:sz w:val="24"/>
          <w:szCs w:val="24"/>
        </w:rPr>
        <w:t xml:space="preserve"> 2 (dua). </w:t>
      </w:r>
      <w:proofErr w:type="spellStart"/>
      <w:r w:rsidRPr="00A653A2">
        <w:rPr>
          <w:rFonts w:ascii="Times New Roman" w:hAnsi="Times New Roman" w:cs="Times New Roman"/>
          <w:sz w:val="24"/>
          <w:szCs w:val="24"/>
        </w:rPr>
        <w:t>yakni</w:t>
      </w:r>
      <w:proofErr w:type="spellEnd"/>
      <w:r w:rsidRPr="00A653A2">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p>
    <w:p w14:paraId="6C140C35" w14:textId="77777777" w:rsidR="003F26C9" w:rsidRPr="00750C59" w:rsidRDefault="003F26C9" w:rsidP="003F26C9">
      <w:pPr>
        <w:pStyle w:val="ListParagraph"/>
        <w:numPr>
          <w:ilvl w:val="0"/>
          <w:numId w:val="27"/>
        </w:numPr>
        <w:spacing w:line="480" w:lineRule="auto"/>
        <w:ind w:firstLine="54"/>
        <w:jc w:val="both"/>
        <w:rPr>
          <w:rFonts w:ascii="Times New Roman" w:hAnsi="Times New Roman" w:cs="Times New Roman"/>
          <w:i/>
          <w:iCs/>
          <w:sz w:val="24"/>
          <w:szCs w:val="24"/>
        </w:rPr>
      </w:pPr>
      <w:proofErr w:type="spellStart"/>
      <w:r w:rsidRPr="00750C59">
        <w:rPr>
          <w:rFonts w:ascii="Times New Roman" w:hAnsi="Times New Roman" w:cs="Times New Roman"/>
          <w:sz w:val="24"/>
          <w:szCs w:val="24"/>
        </w:rPr>
        <w:t>Kesengajaan</w:t>
      </w:r>
      <w:proofErr w:type="spellEnd"/>
      <w:r w:rsidRPr="00750C59">
        <w:rPr>
          <w:rFonts w:ascii="Times New Roman" w:hAnsi="Times New Roman" w:cs="Times New Roman"/>
          <w:sz w:val="24"/>
          <w:szCs w:val="24"/>
        </w:rPr>
        <w:t xml:space="preserve"> </w:t>
      </w:r>
      <w:r w:rsidRPr="00750C59">
        <w:rPr>
          <w:rFonts w:ascii="Times New Roman" w:hAnsi="Times New Roman" w:cs="Times New Roman"/>
          <w:i/>
          <w:iCs/>
          <w:sz w:val="24"/>
          <w:szCs w:val="24"/>
        </w:rPr>
        <w:t>(</w:t>
      </w:r>
      <w:proofErr w:type="spellStart"/>
      <w:r w:rsidRPr="00750C59">
        <w:rPr>
          <w:rFonts w:ascii="Times New Roman" w:hAnsi="Times New Roman" w:cs="Times New Roman"/>
          <w:i/>
          <w:iCs/>
          <w:sz w:val="24"/>
          <w:szCs w:val="24"/>
        </w:rPr>
        <w:t>opzet</w:t>
      </w:r>
      <w:proofErr w:type="spellEnd"/>
      <w:r w:rsidRPr="00750C59">
        <w:rPr>
          <w:rFonts w:ascii="Times New Roman" w:hAnsi="Times New Roman" w:cs="Times New Roman"/>
          <w:i/>
          <w:iCs/>
          <w:sz w:val="24"/>
          <w:szCs w:val="24"/>
        </w:rPr>
        <w:t>);</w:t>
      </w:r>
      <w:r w:rsidRPr="00750C59">
        <w:rPr>
          <w:rFonts w:ascii="Times New Roman" w:hAnsi="Times New Roman" w:cs="Times New Roman"/>
          <w:sz w:val="24"/>
          <w:szCs w:val="24"/>
        </w:rPr>
        <w:t xml:space="preserve"> dan</w:t>
      </w:r>
    </w:p>
    <w:p w14:paraId="582548CF" w14:textId="77777777" w:rsidR="003F26C9" w:rsidRPr="006D019D" w:rsidRDefault="003F26C9" w:rsidP="003F26C9">
      <w:pPr>
        <w:pStyle w:val="ListParagraph"/>
        <w:numPr>
          <w:ilvl w:val="0"/>
          <w:numId w:val="27"/>
        </w:numPr>
        <w:spacing w:line="480" w:lineRule="auto"/>
        <w:ind w:firstLine="54"/>
        <w:jc w:val="both"/>
        <w:rPr>
          <w:rFonts w:ascii="Times New Roman" w:hAnsi="Times New Roman" w:cs="Times New Roman"/>
          <w:sz w:val="24"/>
          <w:szCs w:val="24"/>
        </w:rPr>
      </w:pPr>
      <w:r>
        <w:rPr>
          <w:rFonts w:ascii="Times New Roman" w:hAnsi="Times New Roman" w:cs="Times New Roman"/>
          <w:sz w:val="24"/>
          <w:szCs w:val="24"/>
        </w:rPr>
        <w:t xml:space="preserve">Kurang </w:t>
      </w:r>
      <w:proofErr w:type="spellStart"/>
      <w:r>
        <w:rPr>
          <w:rFonts w:ascii="Times New Roman" w:hAnsi="Times New Roman" w:cs="Times New Roman"/>
          <w:sz w:val="24"/>
          <w:szCs w:val="24"/>
        </w:rPr>
        <w:t>hati-hati</w:t>
      </w:r>
      <w:proofErr w:type="spellEnd"/>
      <w:r>
        <w:rPr>
          <w:rFonts w:ascii="Times New Roman" w:hAnsi="Times New Roman" w:cs="Times New Roman"/>
          <w:sz w:val="24"/>
          <w:szCs w:val="24"/>
        </w:rPr>
        <w:t xml:space="preserve"> </w:t>
      </w:r>
      <w:r w:rsidRPr="00C72F57">
        <w:rPr>
          <w:rFonts w:ascii="Times New Roman" w:hAnsi="Times New Roman" w:cs="Times New Roman"/>
          <w:i/>
          <w:iCs/>
          <w:sz w:val="24"/>
          <w:szCs w:val="24"/>
        </w:rPr>
        <w:t>(culpa)</w:t>
      </w:r>
    </w:p>
    <w:p w14:paraId="29671B45" w14:textId="77777777" w:rsidR="003F26C9" w:rsidRPr="00750C59" w:rsidRDefault="003F26C9" w:rsidP="003F26C9">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50C59">
        <w:rPr>
          <w:rFonts w:ascii="Times New Roman" w:hAnsi="Times New Roman" w:cs="Times New Roman"/>
          <w:sz w:val="24"/>
          <w:szCs w:val="24"/>
        </w:rPr>
        <w:t>Sedangkan</w:t>
      </w:r>
      <w:proofErr w:type="spellEnd"/>
      <w:r w:rsidRPr="00750C59">
        <w:rPr>
          <w:rFonts w:ascii="Times New Roman" w:hAnsi="Times New Roman" w:cs="Times New Roman"/>
          <w:sz w:val="24"/>
          <w:szCs w:val="24"/>
        </w:rPr>
        <w:t xml:space="preserve"> </w:t>
      </w:r>
      <w:proofErr w:type="spellStart"/>
      <w:r w:rsidRPr="00750C59">
        <w:rPr>
          <w:rFonts w:ascii="Times New Roman" w:hAnsi="Times New Roman" w:cs="Times New Roman"/>
          <w:sz w:val="24"/>
          <w:szCs w:val="24"/>
        </w:rPr>
        <w:t>menurut</w:t>
      </w:r>
      <w:proofErr w:type="spellEnd"/>
      <w:r w:rsidRPr="00750C59">
        <w:rPr>
          <w:rFonts w:ascii="Times New Roman" w:hAnsi="Times New Roman" w:cs="Times New Roman"/>
          <w:sz w:val="24"/>
          <w:szCs w:val="24"/>
        </w:rPr>
        <w:t xml:space="preserve"> Andi Hamzah </w:t>
      </w:r>
      <w:proofErr w:type="spellStart"/>
      <w:r w:rsidRPr="00750C59">
        <w:rPr>
          <w:rFonts w:ascii="Times New Roman" w:hAnsi="Times New Roman" w:cs="Times New Roman"/>
          <w:sz w:val="24"/>
          <w:szCs w:val="24"/>
        </w:rPr>
        <w:t>berpendapat</w:t>
      </w:r>
      <w:proofErr w:type="spellEnd"/>
      <w:r w:rsidRPr="00750C59">
        <w:rPr>
          <w:rFonts w:ascii="Times New Roman" w:hAnsi="Times New Roman" w:cs="Times New Roman"/>
          <w:sz w:val="24"/>
          <w:szCs w:val="24"/>
        </w:rPr>
        <w:t xml:space="preserve"> </w:t>
      </w:r>
      <w:proofErr w:type="spellStart"/>
      <w:r w:rsidRPr="00750C59">
        <w:rPr>
          <w:rFonts w:ascii="Times New Roman" w:hAnsi="Times New Roman" w:cs="Times New Roman"/>
          <w:sz w:val="24"/>
          <w:szCs w:val="24"/>
        </w:rPr>
        <w:t>bahwa</w:t>
      </w:r>
      <w:proofErr w:type="spellEnd"/>
      <w:r w:rsidRPr="00750C59">
        <w:rPr>
          <w:rFonts w:ascii="Times New Roman" w:hAnsi="Times New Roman" w:cs="Times New Roman"/>
          <w:sz w:val="24"/>
          <w:szCs w:val="24"/>
        </w:rPr>
        <w:t xml:space="preserve"> </w:t>
      </w:r>
      <w:proofErr w:type="spellStart"/>
      <w:r w:rsidRPr="00750C59">
        <w:rPr>
          <w:rFonts w:ascii="Times New Roman" w:hAnsi="Times New Roman" w:cs="Times New Roman"/>
          <w:sz w:val="24"/>
          <w:szCs w:val="24"/>
        </w:rPr>
        <w:t>kesalahan</w:t>
      </w:r>
      <w:proofErr w:type="spellEnd"/>
      <w:r w:rsidRPr="00750C59">
        <w:rPr>
          <w:rFonts w:ascii="Times New Roman" w:hAnsi="Times New Roman" w:cs="Times New Roman"/>
          <w:sz w:val="24"/>
          <w:szCs w:val="24"/>
        </w:rPr>
        <w:t xml:space="preserve"> </w:t>
      </w:r>
      <w:proofErr w:type="spellStart"/>
      <w:r w:rsidRPr="00750C59">
        <w:rPr>
          <w:rFonts w:ascii="Times New Roman" w:hAnsi="Times New Roman" w:cs="Times New Roman"/>
          <w:sz w:val="24"/>
          <w:szCs w:val="24"/>
        </w:rPr>
        <w:t>meliputi</w:t>
      </w:r>
      <w:proofErr w:type="spellEnd"/>
      <w:r w:rsidRPr="00750C59">
        <w:rPr>
          <w:rFonts w:ascii="Times New Roman" w:hAnsi="Times New Roman" w:cs="Times New Roman"/>
          <w:sz w:val="24"/>
          <w:szCs w:val="24"/>
        </w:rPr>
        <w:t xml:space="preserve"> </w:t>
      </w:r>
      <w:proofErr w:type="spellStart"/>
      <w:r w:rsidRPr="00750C59">
        <w:rPr>
          <w:rFonts w:ascii="Times New Roman" w:hAnsi="Times New Roman" w:cs="Times New Roman"/>
          <w:sz w:val="24"/>
          <w:szCs w:val="24"/>
        </w:rPr>
        <w:t>tiga</w:t>
      </w:r>
      <w:proofErr w:type="spellEnd"/>
      <w:r w:rsidRPr="00750C59">
        <w:rPr>
          <w:rFonts w:ascii="Times New Roman" w:hAnsi="Times New Roman" w:cs="Times New Roman"/>
          <w:sz w:val="24"/>
          <w:szCs w:val="24"/>
        </w:rPr>
        <w:t xml:space="preserve"> </w:t>
      </w:r>
      <w:proofErr w:type="spellStart"/>
      <w:r w:rsidRPr="00750C59">
        <w:rPr>
          <w:rFonts w:ascii="Times New Roman" w:hAnsi="Times New Roman" w:cs="Times New Roman"/>
          <w:sz w:val="24"/>
          <w:szCs w:val="24"/>
        </w:rPr>
        <w:t>hal</w:t>
      </w:r>
      <w:proofErr w:type="spellEnd"/>
      <w:r w:rsidRPr="00750C59">
        <w:rPr>
          <w:rFonts w:ascii="Times New Roman" w:hAnsi="Times New Roman" w:cs="Times New Roman"/>
          <w:sz w:val="24"/>
          <w:szCs w:val="24"/>
        </w:rPr>
        <w:t xml:space="preserve"> </w:t>
      </w:r>
      <w:proofErr w:type="spellStart"/>
      <w:r w:rsidRPr="00750C59">
        <w:rPr>
          <w:rFonts w:ascii="Times New Roman" w:hAnsi="Times New Roman" w:cs="Times New Roman"/>
          <w:sz w:val="24"/>
          <w:szCs w:val="24"/>
        </w:rPr>
        <w:t>yaitu</w:t>
      </w:r>
      <w:proofErr w:type="spellEnd"/>
      <w:r w:rsidRPr="00750C59">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p>
    <w:p w14:paraId="738DF962" w14:textId="77777777" w:rsidR="003F26C9" w:rsidRDefault="003F26C9" w:rsidP="003F26C9">
      <w:pPr>
        <w:pStyle w:val="ListParagraph"/>
        <w:numPr>
          <w:ilvl w:val="0"/>
          <w:numId w:val="28"/>
        </w:numPr>
        <w:spacing w:line="480" w:lineRule="auto"/>
        <w:ind w:firstLine="54"/>
        <w:jc w:val="both"/>
        <w:rPr>
          <w:rFonts w:ascii="Times New Roman" w:hAnsi="Times New Roman" w:cs="Times New Roman"/>
          <w:sz w:val="24"/>
          <w:szCs w:val="24"/>
        </w:rPr>
      </w:pP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
    <w:p w14:paraId="28A52435" w14:textId="77777777" w:rsidR="003F26C9" w:rsidRPr="00750C59" w:rsidRDefault="003F26C9" w:rsidP="003F26C9">
      <w:pPr>
        <w:pStyle w:val="ListParagraph"/>
        <w:numPr>
          <w:ilvl w:val="0"/>
          <w:numId w:val="28"/>
        </w:numPr>
        <w:spacing w:line="480" w:lineRule="auto"/>
        <w:ind w:firstLine="54"/>
        <w:jc w:val="both"/>
        <w:rPr>
          <w:rFonts w:ascii="Times New Roman" w:hAnsi="Times New Roman" w:cs="Times New Roman"/>
          <w:sz w:val="24"/>
          <w:szCs w:val="24"/>
        </w:rPr>
      </w:pPr>
      <w:proofErr w:type="spellStart"/>
      <w:r w:rsidRPr="00750C59">
        <w:rPr>
          <w:rFonts w:ascii="Times New Roman" w:hAnsi="Times New Roman" w:cs="Times New Roman"/>
          <w:sz w:val="24"/>
          <w:szCs w:val="24"/>
        </w:rPr>
        <w:t>Kelalaian</w:t>
      </w:r>
      <w:proofErr w:type="spellEnd"/>
      <w:r w:rsidRPr="00750C59">
        <w:rPr>
          <w:rFonts w:ascii="Times New Roman" w:hAnsi="Times New Roman" w:cs="Times New Roman"/>
          <w:sz w:val="24"/>
          <w:szCs w:val="24"/>
        </w:rPr>
        <w:t xml:space="preserve"> </w:t>
      </w:r>
      <w:r w:rsidRPr="00750C59">
        <w:rPr>
          <w:rFonts w:ascii="Times New Roman" w:hAnsi="Times New Roman" w:cs="Times New Roman"/>
          <w:i/>
          <w:iCs/>
          <w:sz w:val="24"/>
          <w:szCs w:val="24"/>
        </w:rPr>
        <w:t>(culpa)</w:t>
      </w:r>
    </w:p>
    <w:p w14:paraId="626AC59E" w14:textId="77777777" w:rsidR="003F26C9" w:rsidRDefault="003F26C9" w:rsidP="003F26C9">
      <w:pPr>
        <w:pStyle w:val="ListParagraph"/>
        <w:numPr>
          <w:ilvl w:val="0"/>
          <w:numId w:val="28"/>
        </w:numPr>
        <w:spacing w:line="480" w:lineRule="auto"/>
        <w:ind w:firstLine="54"/>
        <w:jc w:val="both"/>
        <w:rPr>
          <w:rFonts w:ascii="Times New Roman" w:hAnsi="Times New Roman" w:cs="Times New Roman"/>
          <w:sz w:val="24"/>
          <w:szCs w:val="24"/>
        </w:rPr>
      </w:pPr>
      <w:r w:rsidRPr="00750C59">
        <w:rPr>
          <w:rFonts w:ascii="Times New Roman" w:hAnsi="Times New Roman" w:cs="Times New Roman"/>
          <w:sz w:val="24"/>
          <w:szCs w:val="24"/>
        </w:rPr>
        <w:t xml:space="preserve">Dapat </w:t>
      </w:r>
      <w:proofErr w:type="spellStart"/>
      <w:r w:rsidRPr="00750C59">
        <w:rPr>
          <w:rFonts w:ascii="Times New Roman" w:hAnsi="Times New Roman" w:cs="Times New Roman"/>
          <w:sz w:val="24"/>
          <w:szCs w:val="24"/>
        </w:rPr>
        <w:t>dipertanggungjawabkan</w:t>
      </w:r>
      <w:proofErr w:type="spellEnd"/>
    </w:p>
    <w:p w14:paraId="352C195D" w14:textId="77777777" w:rsidR="003F26C9" w:rsidRDefault="003F26C9" w:rsidP="003F26C9">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p>
    <w:p w14:paraId="77D5CBE4" w14:textId="77777777" w:rsidR="003F26C9" w:rsidRDefault="003F26C9" w:rsidP="003F26C9">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Pengklasifikasian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FFBD220" w14:textId="77777777" w:rsidR="003F26C9" w:rsidRDefault="003F26C9" w:rsidP="003F26C9">
      <w:pPr>
        <w:pStyle w:val="ListParagraph"/>
        <w:numPr>
          <w:ilvl w:val="0"/>
          <w:numId w:val="5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KUHP</w:t>
      </w:r>
    </w:p>
    <w:p w14:paraId="5AB90FD5" w14:textId="77777777" w:rsidR="003F26C9" w:rsidRPr="00F42435" w:rsidRDefault="003F26C9" w:rsidP="003F26C9">
      <w:pPr>
        <w:pStyle w:val="ListParagraph"/>
        <w:numPr>
          <w:ilvl w:val="0"/>
          <w:numId w:val="51"/>
        </w:numPr>
        <w:spacing w:line="480" w:lineRule="auto"/>
        <w:jc w:val="both"/>
        <w:rPr>
          <w:rFonts w:ascii="Times New Roman" w:hAnsi="Times New Roman" w:cs="Times New Roman"/>
          <w:sz w:val="24"/>
          <w:szCs w:val="24"/>
        </w:rPr>
      </w:pPr>
      <w:proofErr w:type="spellStart"/>
      <w:r w:rsidRPr="00F42435">
        <w:rPr>
          <w:rFonts w:ascii="Times New Roman" w:hAnsi="Times New Roman" w:cs="Times New Roman"/>
          <w:sz w:val="24"/>
          <w:szCs w:val="24"/>
        </w:rPr>
        <w:t>Kejahatan</w:t>
      </w:r>
      <w:proofErr w:type="spellEnd"/>
      <w:r w:rsidRPr="00F42435">
        <w:rPr>
          <w:rFonts w:ascii="Times New Roman" w:hAnsi="Times New Roman" w:cs="Times New Roman"/>
          <w:sz w:val="24"/>
          <w:szCs w:val="24"/>
        </w:rPr>
        <w:t xml:space="preserve"> </w:t>
      </w:r>
      <w:r w:rsidRPr="00F42435">
        <w:rPr>
          <w:rFonts w:ascii="Times New Roman" w:hAnsi="Times New Roman" w:cs="Times New Roman"/>
          <w:i/>
          <w:iCs/>
          <w:sz w:val="24"/>
          <w:szCs w:val="24"/>
        </w:rPr>
        <w:t>(</w:t>
      </w:r>
      <w:proofErr w:type="spellStart"/>
      <w:r w:rsidRPr="00F42435">
        <w:rPr>
          <w:rFonts w:ascii="Times New Roman" w:hAnsi="Times New Roman" w:cs="Times New Roman"/>
          <w:i/>
          <w:iCs/>
          <w:sz w:val="24"/>
          <w:szCs w:val="24"/>
        </w:rPr>
        <w:t>Rechtdelicen</w:t>
      </w:r>
      <w:proofErr w:type="spellEnd"/>
      <w:r w:rsidRPr="00F42435">
        <w:rPr>
          <w:rFonts w:ascii="Times New Roman" w:hAnsi="Times New Roman" w:cs="Times New Roman"/>
          <w:sz w:val="24"/>
          <w:szCs w:val="24"/>
        </w:rPr>
        <w:t xml:space="preserve">) </w:t>
      </w:r>
    </w:p>
    <w:p w14:paraId="08A1420A" w14:textId="77777777" w:rsidR="003F26C9" w:rsidRDefault="003F26C9" w:rsidP="003F26C9">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Kejahatan</w:t>
      </w:r>
      <w:proofErr w:type="spellEnd"/>
      <w:r w:rsidRPr="00AA7A46">
        <w:rPr>
          <w:rFonts w:ascii="Times New Roman" w:hAnsi="Times New Roman" w:cs="Times New Roman"/>
          <w:sz w:val="24"/>
          <w:szCs w:val="24"/>
        </w:rPr>
        <w:t xml:space="preserve"> </w:t>
      </w:r>
      <w:r w:rsidRPr="00F42435">
        <w:rPr>
          <w:rFonts w:ascii="Times New Roman" w:hAnsi="Times New Roman" w:cs="Times New Roman"/>
          <w:i/>
          <w:iCs/>
          <w:sz w:val="24"/>
          <w:szCs w:val="24"/>
        </w:rPr>
        <w:t>(</w:t>
      </w:r>
      <w:proofErr w:type="spellStart"/>
      <w:r w:rsidRPr="00F42435">
        <w:rPr>
          <w:rFonts w:ascii="Times New Roman" w:hAnsi="Times New Roman" w:cs="Times New Roman"/>
          <w:i/>
          <w:iCs/>
          <w:sz w:val="24"/>
          <w:szCs w:val="24"/>
        </w:rPr>
        <w:t>Rechtdelicen</w:t>
      </w:r>
      <w:proofErr w:type="spellEnd"/>
      <w:r w:rsidRPr="00F42435">
        <w:rPr>
          <w:rFonts w:ascii="Times New Roman" w:hAnsi="Times New Roman" w:cs="Times New Roman"/>
          <w:i/>
          <w:iCs/>
          <w:sz w:val="24"/>
          <w:szCs w:val="24"/>
        </w:rPr>
        <w:t>)</w:t>
      </w:r>
      <w:r w:rsidRPr="00AA7A46">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adalah</w:t>
      </w:r>
      <w:proofErr w:type="spellEnd"/>
      <w:r w:rsidRPr="00AA7A46">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tindakan</w:t>
      </w:r>
      <w:proofErr w:type="spellEnd"/>
      <w:r w:rsidRPr="00AA7A46">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tegas</w:t>
      </w:r>
      <w:proofErr w:type="spellEnd"/>
      <w:r w:rsidRPr="00AA7A46">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Contohnya</w:t>
      </w:r>
      <w:proofErr w:type="spellEnd"/>
      <w:r w:rsidRPr="00AA7A46">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termasuk</w:t>
      </w:r>
      <w:proofErr w:type="spellEnd"/>
      <w:r w:rsidRPr="00AA7A46">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pembunuhan</w:t>
      </w:r>
      <w:proofErr w:type="spellEnd"/>
      <w:r w:rsidRPr="00AA7A46">
        <w:rPr>
          <w:rFonts w:ascii="Times New Roman" w:hAnsi="Times New Roman" w:cs="Times New Roman"/>
          <w:sz w:val="24"/>
          <w:szCs w:val="24"/>
        </w:rPr>
        <w:t xml:space="preserve"> dan </w:t>
      </w:r>
      <w:proofErr w:type="spellStart"/>
      <w:r w:rsidRPr="00AA7A46">
        <w:rPr>
          <w:rFonts w:ascii="Times New Roman" w:hAnsi="Times New Roman" w:cs="Times New Roman"/>
          <w:sz w:val="24"/>
          <w:szCs w:val="24"/>
        </w:rPr>
        <w:t>pencurian</w:t>
      </w:r>
      <w:proofErr w:type="spellEnd"/>
      <w:r w:rsidRPr="00AA7A46">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Perbuatan</w:t>
      </w:r>
      <w:proofErr w:type="spellEnd"/>
      <w:r w:rsidRPr="00AA7A46">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tersebut</w:t>
      </w:r>
      <w:proofErr w:type="spellEnd"/>
      <w:r w:rsidRPr="00AA7A46">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diklasifikasikan</w:t>
      </w:r>
      <w:proofErr w:type="spellEnd"/>
      <w:r w:rsidRPr="00AA7A46">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sebagai</w:t>
      </w:r>
      <w:proofErr w:type="spellEnd"/>
      <w:r w:rsidRPr="00AA7A46">
        <w:rPr>
          <w:rFonts w:ascii="Times New Roman" w:hAnsi="Times New Roman" w:cs="Times New Roman"/>
          <w:sz w:val="24"/>
          <w:szCs w:val="24"/>
        </w:rPr>
        <w:t xml:space="preserve"> </w:t>
      </w:r>
      <w:proofErr w:type="spellStart"/>
      <w:r w:rsidRPr="00AA7A46">
        <w:rPr>
          <w:rFonts w:ascii="Times New Roman" w:hAnsi="Times New Roman" w:cs="Times New Roman"/>
          <w:sz w:val="24"/>
          <w:szCs w:val="24"/>
        </w:rPr>
        <w:t>kejahatan</w:t>
      </w:r>
      <w:proofErr w:type="spellEnd"/>
      <w:r w:rsidRPr="00AA7A46">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p>
    <w:p w14:paraId="2D6F1D13" w14:textId="77777777" w:rsidR="003F26C9" w:rsidRDefault="003F26C9" w:rsidP="003F26C9">
      <w:pPr>
        <w:pStyle w:val="ListParagraph"/>
        <w:numPr>
          <w:ilvl w:val="0"/>
          <w:numId w:val="51"/>
        </w:numPr>
        <w:spacing w:line="480" w:lineRule="auto"/>
        <w:jc w:val="both"/>
        <w:rPr>
          <w:rFonts w:ascii="Times New Roman" w:hAnsi="Times New Roman" w:cs="Times New Roman"/>
          <w:i/>
          <w:iCs/>
          <w:sz w:val="24"/>
          <w:szCs w:val="24"/>
        </w:rPr>
      </w:pPr>
      <w:proofErr w:type="spellStart"/>
      <w:r w:rsidRPr="00F42435">
        <w:rPr>
          <w:rFonts w:ascii="Times New Roman" w:hAnsi="Times New Roman" w:cs="Times New Roman"/>
          <w:sz w:val="24"/>
          <w:szCs w:val="24"/>
        </w:rPr>
        <w:lastRenderedPageBreak/>
        <w:t>Pelanggaran</w:t>
      </w:r>
      <w:proofErr w:type="spellEnd"/>
      <w:r w:rsidRPr="00F42435">
        <w:rPr>
          <w:rFonts w:ascii="Times New Roman" w:hAnsi="Times New Roman" w:cs="Times New Roman"/>
          <w:sz w:val="24"/>
          <w:szCs w:val="24"/>
        </w:rPr>
        <w:t xml:space="preserve"> </w:t>
      </w:r>
      <w:r w:rsidRPr="00F42435">
        <w:rPr>
          <w:rFonts w:ascii="Times New Roman" w:hAnsi="Times New Roman" w:cs="Times New Roman"/>
          <w:i/>
          <w:iCs/>
          <w:sz w:val="24"/>
          <w:szCs w:val="24"/>
        </w:rPr>
        <w:t>(</w:t>
      </w:r>
      <w:proofErr w:type="spellStart"/>
      <w:r w:rsidRPr="00F42435">
        <w:rPr>
          <w:rFonts w:ascii="Times New Roman" w:hAnsi="Times New Roman" w:cs="Times New Roman"/>
          <w:i/>
          <w:iCs/>
          <w:sz w:val="24"/>
          <w:szCs w:val="24"/>
        </w:rPr>
        <w:t>Wetsdelicten</w:t>
      </w:r>
      <w:proofErr w:type="spellEnd"/>
      <w:r w:rsidRPr="00F42435">
        <w:rPr>
          <w:rFonts w:ascii="Times New Roman" w:hAnsi="Times New Roman" w:cs="Times New Roman"/>
          <w:i/>
          <w:iCs/>
          <w:sz w:val="24"/>
          <w:szCs w:val="24"/>
        </w:rPr>
        <w:t xml:space="preserve">) </w:t>
      </w:r>
    </w:p>
    <w:p w14:paraId="1ABB3886" w14:textId="77777777" w:rsidR="003F26C9" w:rsidRDefault="003F26C9" w:rsidP="003F26C9">
      <w:pPr>
        <w:spacing w:line="480" w:lineRule="auto"/>
        <w:ind w:left="1080" w:firstLine="360"/>
        <w:jc w:val="both"/>
        <w:rPr>
          <w:rFonts w:ascii="Times New Roman" w:hAnsi="Times New Roman" w:cs="Times New Roman"/>
          <w:sz w:val="24"/>
          <w:szCs w:val="24"/>
        </w:rPr>
      </w:pPr>
      <w:proofErr w:type="spellStart"/>
      <w:r w:rsidRPr="00F42435">
        <w:rPr>
          <w:rFonts w:ascii="Times New Roman" w:hAnsi="Times New Roman" w:cs="Times New Roman"/>
          <w:sz w:val="24"/>
          <w:szCs w:val="24"/>
        </w:rPr>
        <w:t>Pelanggaran</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Wetsdelicten</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adalah</w:t>
      </w:r>
      <w:proofErr w:type="spellEnd"/>
      <w:r w:rsidRPr="00F42435">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sidRPr="00F42435">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w:t>
      </w:r>
    </w:p>
    <w:p w14:paraId="1B741F42" w14:textId="77777777" w:rsidR="003F26C9" w:rsidRPr="003D3573" w:rsidRDefault="003F26C9" w:rsidP="003F26C9">
      <w:pPr>
        <w:pStyle w:val="ListParagraph"/>
        <w:numPr>
          <w:ilvl w:val="0"/>
          <w:numId w:val="50"/>
        </w:numPr>
        <w:spacing w:line="480" w:lineRule="auto"/>
        <w:jc w:val="both"/>
        <w:rPr>
          <w:rFonts w:ascii="Times New Roman" w:hAnsi="Times New Roman" w:cs="Times New Roman"/>
          <w:sz w:val="24"/>
          <w:szCs w:val="24"/>
        </w:rPr>
      </w:pPr>
      <w:proofErr w:type="spellStart"/>
      <w:r w:rsidRPr="003D3573">
        <w:rPr>
          <w:rFonts w:ascii="Times New Roman" w:hAnsi="Times New Roman" w:cs="Times New Roman"/>
          <w:sz w:val="24"/>
          <w:szCs w:val="24"/>
        </w:rPr>
        <w:t>Berdasarkan</w:t>
      </w:r>
      <w:proofErr w:type="spellEnd"/>
      <w:r w:rsidRPr="003D3573">
        <w:rPr>
          <w:rFonts w:ascii="Times New Roman" w:hAnsi="Times New Roman" w:cs="Times New Roman"/>
          <w:sz w:val="24"/>
          <w:szCs w:val="24"/>
        </w:rPr>
        <w:t xml:space="preserve"> </w:t>
      </w:r>
      <w:proofErr w:type="spellStart"/>
      <w:r w:rsidRPr="003D3573">
        <w:rPr>
          <w:rFonts w:ascii="Times New Roman" w:hAnsi="Times New Roman" w:cs="Times New Roman"/>
          <w:sz w:val="24"/>
          <w:szCs w:val="24"/>
        </w:rPr>
        <w:t>cara</w:t>
      </w:r>
      <w:proofErr w:type="spellEnd"/>
      <w:r w:rsidRPr="003D3573">
        <w:rPr>
          <w:rFonts w:ascii="Times New Roman" w:hAnsi="Times New Roman" w:cs="Times New Roman"/>
          <w:sz w:val="24"/>
          <w:szCs w:val="24"/>
        </w:rPr>
        <w:t xml:space="preserve"> </w:t>
      </w:r>
      <w:proofErr w:type="spellStart"/>
      <w:r w:rsidRPr="003D3573">
        <w:rPr>
          <w:rFonts w:ascii="Times New Roman" w:hAnsi="Times New Roman" w:cs="Times New Roman"/>
          <w:sz w:val="24"/>
          <w:szCs w:val="24"/>
        </w:rPr>
        <w:t>merumuskannya</w:t>
      </w:r>
      <w:proofErr w:type="spellEnd"/>
    </w:p>
    <w:p w14:paraId="50DFF1C1" w14:textId="77777777" w:rsidR="003F26C9" w:rsidRPr="00F42435" w:rsidRDefault="003F26C9" w:rsidP="003F26C9">
      <w:pPr>
        <w:pStyle w:val="ListParagraph"/>
        <w:numPr>
          <w:ilvl w:val="0"/>
          <w:numId w:val="5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Formal</w:t>
      </w:r>
    </w:p>
    <w:p w14:paraId="3A4A5D98" w14:textId="77777777" w:rsidR="003F26C9" w:rsidRDefault="003F26C9" w:rsidP="003F26C9">
      <w:pPr>
        <w:spacing w:line="480" w:lineRule="auto"/>
        <w:ind w:left="1080" w:firstLine="360"/>
        <w:jc w:val="both"/>
        <w:rPr>
          <w:rFonts w:ascii="Times New Roman" w:hAnsi="Times New Roman" w:cs="Times New Roman"/>
          <w:sz w:val="24"/>
          <w:szCs w:val="24"/>
        </w:rPr>
      </w:pPr>
      <w:proofErr w:type="spellStart"/>
      <w:r w:rsidRPr="00F42435">
        <w:rPr>
          <w:rFonts w:ascii="Times New Roman" w:hAnsi="Times New Roman" w:cs="Times New Roman"/>
          <w:sz w:val="24"/>
          <w:szCs w:val="24"/>
        </w:rPr>
        <w:t>Delik</w:t>
      </w:r>
      <w:proofErr w:type="spellEnd"/>
      <w:r w:rsidRPr="00F42435">
        <w:rPr>
          <w:rFonts w:ascii="Times New Roman" w:hAnsi="Times New Roman" w:cs="Times New Roman"/>
          <w:sz w:val="24"/>
          <w:szCs w:val="24"/>
        </w:rPr>
        <w:t xml:space="preserve"> formal </w:t>
      </w:r>
      <w:proofErr w:type="spellStart"/>
      <w:r w:rsidRPr="00F42435">
        <w:rPr>
          <w:rFonts w:ascii="Times New Roman" w:hAnsi="Times New Roman" w:cs="Times New Roman"/>
          <w:sz w:val="24"/>
          <w:szCs w:val="24"/>
        </w:rPr>
        <w:t>menitikberatkan</w:t>
      </w:r>
      <w:proofErr w:type="spellEnd"/>
      <w:r w:rsidRPr="00F42435">
        <w:rPr>
          <w:rFonts w:ascii="Times New Roman" w:hAnsi="Times New Roman" w:cs="Times New Roman"/>
          <w:sz w:val="24"/>
          <w:szCs w:val="24"/>
        </w:rPr>
        <w:t xml:space="preserve"> pada </w:t>
      </w:r>
      <w:proofErr w:type="spellStart"/>
      <w:r w:rsidRPr="00F42435">
        <w:rPr>
          <w:rFonts w:ascii="Times New Roman" w:hAnsi="Times New Roman" w:cs="Times New Roman"/>
          <w:sz w:val="24"/>
          <w:szCs w:val="24"/>
        </w:rPr>
        <w:t>perbuatan</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itu</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sendiri</w:t>
      </w:r>
      <w:proofErr w:type="spellEnd"/>
      <w:r w:rsidRPr="00F42435">
        <w:rPr>
          <w:rFonts w:ascii="Times New Roman" w:hAnsi="Times New Roman" w:cs="Times New Roman"/>
          <w:sz w:val="24"/>
          <w:szCs w:val="24"/>
        </w:rPr>
        <w:t xml:space="preserve">, dan </w:t>
      </w:r>
      <w:proofErr w:type="spellStart"/>
      <w:r w:rsidRPr="00F42435">
        <w:rPr>
          <w:rFonts w:ascii="Times New Roman" w:hAnsi="Times New Roman" w:cs="Times New Roman"/>
          <w:sz w:val="24"/>
          <w:szCs w:val="24"/>
        </w:rPr>
        <w:t>tidak</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memerlukan</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adanya</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suatu</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akibat</w:t>
      </w:r>
      <w:proofErr w:type="spellEnd"/>
      <w:r w:rsidRPr="00F42435">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bentuk</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penyelesaian</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tindak</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pidana</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Contohnya</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dalam</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kasus</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pencurian</w:t>
      </w:r>
      <w:proofErr w:type="spellEnd"/>
      <w:r w:rsidRPr="00F4243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F42435">
        <w:rPr>
          <w:rFonts w:ascii="Times New Roman" w:hAnsi="Times New Roman" w:cs="Times New Roman"/>
          <w:sz w:val="24"/>
          <w:szCs w:val="24"/>
        </w:rPr>
        <w:t>tergantung</w:t>
      </w:r>
      <w:proofErr w:type="spellEnd"/>
      <w:r w:rsidRPr="00F42435">
        <w:rPr>
          <w:rFonts w:ascii="Times New Roman" w:hAnsi="Times New Roman" w:cs="Times New Roman"/>
          <w:sz w:val="24"/>
          <w:szCs w:val="24"/>
        </w:rPr>
        <w:t xml:space="preserve"> pada </w:t>
      </w:r>
      <w:proofErr w:type="spellStart"/>
      <w:r w:rsidRPr="00F42435">
        <w:rPr>
          <w:rFonts w:ascii="Times New Roman" w:hAnsi="Times New Roman" w:cs="Times New Roman"/>
          <w:sz w:val="24"/>
          <w:szCs w:val="24"/>
        </w:rPr>
        <w:t>perbuatan</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pengambilannya</w:t>
      </w:r>
      <w:proofErr w:type="spellEnd"/>
      <w:r w:rsidRPr="00F42435">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p>
    <w:p w14:paraId="51F559F3" w14:textId="77777777" w:rsidR="003F26C9" w:rsidRPr="00F42435" w:rsidRDefault="003F26C9" w:rsidP="003F26C9">
      <w:pPr>
        <w:pStyle w:val="ListParagraph"/>
        <w:numPr>
          <w:ilvl w:val="0"/>
          <w:numId w:val="52"/>
        </w:numPr>
        <w:spacing w:line="480" w:lineRule="auto"/>
        <w:jc w:val="both"/>
        <w:rPr>
          <w:rFonts w:ascii="Times New Roman" w:hAnsi="Times New Roman" w:cs="Times New Roman"/>
          <w:sz w:val="24"/>
          <w:szCs w:val="24"/>
        </w:rPr>
      </w:pPr>
      <w:proofErr w:type="spellStart"/>
      <w:r w:rsidRPr="00F42435">
        <w:rPr>
          <w:rFonts w:ascii="Times New Roman" w:hAnsi="Times New Roman" w:cs="Times New Roman"/>
          <w:sz w:val="24"/>
          <w:szCs w:val="24"/>
        </w:rPr>
        <w:t>Delik</w:t>
      </w:r>
      <w:proofErr w:type="spellEnd"/>
      <w:r w:rsidRPr="00F42435">
        <w:rPr>
          <w:rFonts w:ascii="Times New Roman" w:hAnsi="Times New Roman" w:cs="Times New Roman"/>
          <w:sz w:val="24"/>
          <w:szCs w:val="24"/>
        </w:rPr>
        <w:t xml:space="preserve"> Materiel</w:t>
      </w:r>
    </w:p>
    <w:p w14:paraId="4C888EED" w14:textId="77777777" w:rsidR="003F26C9" w:rsidRDefault="003F26C9" w:rsidP="003F26C9">
      <w:pPr>
        <w:spacing w:line="480" w:lineRule="auto"/>
        <w:ind w:left="1080" w:firstLine="360"/>
        <w:jc w:val="both"/>
        <w:rPr>
          <w:rFonts w:ascii="Times New Roman" w:hAnsi="Times New Roman" w:cs="Times New Roman"/>
          <w:sz w:val="24"/>
          <w:szCs w:val="24"/>
        </w:rPr>
      </w:pP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materiel </w:t>
      </w:r>
      <w:proofErr w:type="spellStart"/>
      <w:r>
        <w:rPr>
          <w:rFonts w:ascii="Times New Roman" w:hAnsi="Times New Roman" w:cs="Times New Roman"/>
          <w:sz w:val="24"/>
          <w:szCs w:val="24"/>
        </w:rPr>
        <w:t>menitikberatkan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
    <w:p w14:paraId="2DDFF729" w14:textId="77777777" w:rsidR="003F26C9" w:rsidRDefault="003F26C9" w:rsidP="003F26C9">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Macam </w:t>
      </w:r>
      <w:proofErr w:type="spellStart"/>
      <w:r>
        <w:rPr>
          <w:rFonts w:ascii="Times New Roman" w:hAnsi="Times New Roman" w:cs="Times New Roman"/>
          <w:sz w:val="24"/>
          <w:szCs w:val="24"/>
        </w:rPr>
        <w:t>Perbuatannya</w:t>
      </w:r>
      <w:proofErr w:type="spellEnd"/>
    </w:p>
    <w:p w14:paraId="0419AA4D" w14:textId="77777777" w:rsidR="003F26C9" w:rsidRPr="00F42435" w:rsidRDefault="003F26C9" w:rsidP="003F26C9">
      <w:pPr>
        <w:pStyle w:val="ListParagraph"/>
        <w:numPr>
          <w:ilvl w:val="0"/>
          <w:numId w:val="53"/>
        </w:numPr>
        <w:spacing w:line="480" w:lineRule="auto"/>
        <w:jc w:val="both"/>
        <w:rPr>
          <w:rFonts w:ascii="Times New Roman" w:hAnsi="Times New Roman" w:cs="Times New Roman"/>
          <w:sz w:val="24"/>
          <w:szCs w:val="24"/>
        </w:rPr>
      </w:pPr>
      <w:proofErr w:type="spellStart"/>
      <w:r w:rsidRPr="00F42435">
        <w:rPr>
          <w:rFonts w:ascii="Times New Roman" w:hAnsi="Times New Roman" w:cs="Times New Roman"/>
          <w:sz w:val="24"/>
          <w:szCs w:val="24"/>
        </w:rPr>
        <w:t>Delik</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i/>
          <w:iCs/>
          <w:sz w:val="24"/>
          <w:szCs w:val="24"/>
        </w:rPr>
        <w:t>commisionis</w:t>
      </w:r>
      <w:proofErr w:type="spellEnd"/>
      <w:r w:rsidRPr="00F42435">
        <w:rPr>
          <w:rFonts w:ascii="Times New Roman" w:hAnsi="Times New Roman" w:cs="Times New Roman"/>
          <w:i/>
          <w:iCs/>
          <w:sz w:val="24"/>
          <w:szCs w:val="24"/>
        </w:rPr>
        <w:t xml:space="preserve"> </w:t>
      </w:r>
      <w:proofErr w:type="spellStart"/>
      <w:r w:rsidRPr="00F42435">
        <w:rPr>
          <w:rFonts w:ascii="Times New Roman" w:hAnsi="Times New Roman" w:cs="Times New Roman"/>
          <w:sz w:val="24"/>
          <w:szCs w:val="24"/>
        </w:rPr>
        <w:t>adalah</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delik</w:t>
      </w:r>
      <w:proofErr w:type="spellEnd"/>
      <w:r w:rsidRPr="00F42435">
        <w:rPr>
          <w:rFonts w:ascii="Times New Roman" w:hAnsi="Times New Roman" w:cs="Times New Roman"/>
          <w:sz w:val="24"/>
          <w:szCs w:val="24"/>
        </w:rPr>
        <w:t xml:space="preserve"> yang </w:t>
      </w:r>
      <w:proofErr w:type="spellStart"/>
      <w:r w:rsidRPr="00F42435">
        <w:rPr>
          <w:rFonts w:ascii="Times New Roman" w:hAnsi="Times New Roman" w:cs="Times New Roman"/>
          <w:sz w:val="24"/>
          <w:szCs w:val="24"/>
        </w:rPr>
        <w:t>berupa</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pelanggaran</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terhadap</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larangan</w:t>
      </w:r>
      <w:proofErr w:type="spellEnd"/>
    </w:p>
    <w:p w14:paraId="67A70D9C" w14:textId="77777777" w:rsidR="003F26C9" w:rsidRDefault="003F26C9" w:rsidP="003F26C9">
      <w:pPr>
        <w:pStyle w:val="ListParagraph"/>
        <w:numPr>
          <w:ilvl w:val="0"/>
          <w:numId w:val="5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w:t>
      </w:r>
      <w:proofErr w:type="spellStart"/>
      <w:r w:rsidRPr="005729C5">
        <w:rPr>
          <w:rFonts w:ascii="Times New Roman" w:hAnsi="Times New Roman" w:cs="Times New Roman"/>
          <w:i/>
          <w:iCs/>
          <w:sz w:val="24"/>
          <w:szCs w:val="24"/>
        </w:rPr>
        <w:t>Ommisionis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w:t>
      </w:r>
    </w:p>
    <w:p w14:paraId="0EC1F803" w14:textId="77777777" w:rsidR="003F26C9" w:rsidRDefault="003F26C9" w:rsidP="003F26C9">
      <w:pPr>
        <w:pStyle w:val="ListParagraph"/>
        <w:numPr>
          <w:ilvl w:val="0"/>
          <w:numId w:val="5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commisionis</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ommisionen</w:t>
      </w:r>
      <w:proofErr w:type="spellEnd"/>
      <w:r>
        <w:rPr>
          <w:rFonts w:ascii="Times New Roman" w:hAnsi="Times New Roman" w:cs="Times New Roman"/>
          <w:sz w:val="24"/>
          <w:szCs w:val="24"/>
        </w:rPr>
        <w:t xml:space="preserve"> commissa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w:t>
      </w:r>
    </w:p>
    <w:p w14:paraId="42543281" w14:textId="77777777" w:rsidR="003F26C9" w:rsidRDefault="003F26C9" w:rsidP="003F26C9">
      <w:pPr>
        <w:pStyle w:val="ListParagraph"/>
        <w:numPr>
          <w:ilvl w:val="0"/>
          <w:numId w:val="5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p>
    <w:p w14:paraId="3322472C" w14:textId="77777777" w:rsidR="003F26C9" w:rsidRDefault="003F26C9" w:rsidP="003F26C9">
      <w:pPr>
        <w:pStyle w:val="ListParagraph"/>
        <w:numPr>
          <w:ilvl w:val="0"/>
          <w:numId w:val="54"/>
        </w:numPr>
        <w:spacing w:line="480" w:lineRule="auto"/>
        <w:jc w:val="both"/>
        <w:rPr>
          <w:rFonts w:ascii="Times New Roman" w:hAnsi="Times New Roman" w:cs="Times New Roman"/>
          <w:sz w:val="24"/>
          <w:szCs w:val="24"/>
        </w:rPr>
      </w:pPr>
      <w:proofErr w:type="spellStart"/>
      <w:r w:rsidRPr="00F42435">
        <w:rPr>
          <w:rFonts w:ascii="Times New Roman" w:hAnsi="Times New Roman" w:cs="Times New Roman"/>
          <w:sz w:val="24"/>
          <w:szCs w:val="24"/>
        </w:rPr>
        <w:lastRenderedPageBreak/>
        <w:t>Delik</w:t>
      </w:r>
      <w:proofErr w:type="spellEnd"/>
      <w:r w:rsidRPr="00F42435">
        <w:rPr>
          <w:rFonts w:ascii="Times New Roman" w:hAnsi="Times New Roman" w:cs="Times New Roman"/>
          <w:sz w:val="24"/>
          <w:szCs w:val="24"/>
        </w:rPr>
        <w:t xml:space="preserve"> </w:t>
      </w:r>
      <w:r w:rsidRPr="00F42435">
        <w:rPr>
          <w:rFonts w:ascii="Times New Roman" w:hAnsi="Times New Roman" w:cs="Times New Roman"/>
          <w:i/>
          <w:iCs/>
          <w:sz w:val="24"/>
          <w:szCs w:val="24"/>
        </w:rPr>
        <w:t>dolus</w:t>
      </w:r>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adalah</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tindak</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pidana</w:t>
      </w:r>
      <w:proofErr w:type="spellEnd"/>
      <w:r w:rsidRPr="00F42435">
        <w:rPr>
          <w:rFonts w:ascii="Times New Roman" w:hAnsi="Times New Roman" w:cs="Times New Roman"/>
          <w:sz w:val="24"/>
          <w:szCs w:val="24"/>
        </w:rPr>
        <w:t xml:space="preserve"> yang </w:t>
      </w:r>
      <w:proofErr w:type="spellStart"/>
      <w:r w:rsidRPr="00F42435">
        <w:rPr>
          <w:rFonts w:ascii="Times New Roman" w:hAnsi="Times New Roman" w:cs="Times New Roman"/>
          <w:sz w:val="24"/>
          <w:szCs w:val="24"/>
        </w:rPr>
        <w:t>memuat</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unsur</w:t>
      </w:r>
      <w:proofErr w:type="spellEnd"/>
      <w:r w:rsidRPr="00F42435">
        <w:rPr>
          <w:rFonts w:ascii="Times New Roman" w:hAnsi="Times New Roman" w:cs="Times New Roman"/>
          <w:sz w:val="24"/>
          <w:szCs w:val="24"/>
        </w:rPr>
        <w:t xml:space="preserve"> </w:t>
      </w:r>
      <w:proofErr w:type="spellStart"/>
      <w:r w:rsidRPr="00F42435">
        <w:rPr>
          <w:rFonts w:ascii="Times New Roman" w:hAnsi="Times New Roman" w:cs="Times New Roman"/>
          <w:sz w:val="24"/>
          <w:szCs w:val="24"/>
        </w:rPr>
        <w:t>kesengajaan</w:t>
      </w:r>
      <w:proofErr w:type="spellEnd"/>
      <w:r w:rsidRPr="00F42435">
        <w:rPr>
          <w:rFonts w:ascii="Times New Roman" w:hAnsi="Times New Roman" w:cs="Times New Roman"/>
          <w:sz w:val="24"/>
          <w:szCs w:val="24"/>
        </w:rPr>
        <w:t>.</w:t>
      </w:r>
    </w:p>
    <w:p w14:paraId="45112153" w14:textId="77777777" w:rsidR="003F26C9" w:rsidRPr="00110035" w:rsidRDefault="003F26C9" w:rsidP="003F26C9">
      <w:pPr>
        <w:pStyle w:val="ListParagraph"/>
        <w:numPr>
          <w:ilvl w:val="0"/>
          <w:numId w:val="54"/>
        </w:numPr>
        <w:spacing w:line="480" w:lineRule="auto"/>
        <w:jc w:val="both"/>
        <w:rPr>
          <w:rFonts w:ascii="Times New Roman" w:hAnsi="Times New Roman" w:cs="Times New Roman"/>
          <w:sz w:val="24"/>
          <w:szCs w:val="24"/>
          <w:lang w:val="fi-FI"/>
        </w:rPr>
      </w:pPr>
      <w:r w:rsidRPr="00110035">
        <w:rPr>
          <w:rFonts w:ascii="Times New Roman" w:hAnsi="Times New Roman" w:cs="Times New Roman"/>
          <w:sz w:val="24"/>
          <w:szCs w:val="24"/>
          <w:lang w:val="fi-FI"/>
        </w:rPr>
        <w:t xml:space="preserve">Delik </w:t>
      </w:r>
      <w:r w:rsidRPr="00110035">
        <w:rPr>
          <w:rFonts w:ascii="Times New Roman" w:hAnsi="Times New Roman" w:cs="Times New Roman"/>
          <w:i/>
          <w:iCs/>
          <w:sz w:val="24"/>
          <w:szCs w:val="24"/>
          <w:lang w:val="fi-FI"/>
        </w:rPr>
        <w:t>culpa</w:t>
      </w:r>
      <w:r w:rsidRPr="00110035">
        <w:rPr>
          <w:rFonts w:ascii="Times New Roman" w:hAnsi="Times New Roman" w:cs="Times New Roman"/>
          <w:sz w:val="24"/>
          <w:szCs w:val="24"/>
          <w:lang w:val="fi-FI"/>
        </w:rPr>
        <w:t xml:space="preserve"> adalah tindak pidana yang menitikberatkan pada kelalaian atau kealpaan seseorang.</w:t>
      </w:r>
    </w:p>
    <w:p w14:paraId="3D384BCA" w14:textId="77777777" w:rsidR="003F26C9" w:rsidRPr="00110035" w:rsidRDefault="003F26C9" w:rsidP="003F26C9">
      <w:pPr>
        <w:pStyle w:val="ListParagraph"/>
        <w:numPr>
          <w:ilvl w:val="0"/>
          <w:numId w:val="50"/>
        </w:numPr>
        <w:spacing w:line="480" w:lineRule="auto"/>
        <w:jc w:val="both"/>
        <w:rPr>
          <w:rFonts w:ascii="Times New Roman" w:hAnsi="Times New Roman" w:cs="Times New Roman"/>
          <w:sz w:val="24"/>
          <w:szCs w:val="24"/>
          <w:lang w:val="fi-FI"/>
        </w:rPr>
      </w:pPr>
      <w:r w:rsidRPr="00110035">
        <w:rPr>
          <w:rFonts w:ascii="Times New Roman" w:hAnsi="Times New Roman" w:cs="Times New Roman"/>
          <w:sz w:val="24"/>
          <w:szCs w:val="24"/>
          <w:lang w:val="fi-FI"/>
        </w:rPr>
        <w:t>Dilihat dari seberapa sering suatu tindakan berubah menjadi larangan</w:t>
      </w:r>
    </w:p>
    <w:p w14:paraId="33C047AB" w14:textId="77777777" w:rsidR="003F26C9" w:rsidRPr="00110035" w:rsidRDefault="003F26C9" w:rsidP="003F26C9">
      <w:pPr>
        <w:pStyle w:val="ListParagraph"/>
        <w:numPr>
          <w:ilvl w:val="0"/>
          <w:numId w:val="55"/>
        </w:numPr>
        <w:spacing w:line="480" w:lineRule="auto"/>
        <w:ind w:left="1560" w:hanging="426"/>
        <w:jc w:val="both"/>
        <w:rPr>
          <w:rFonts w:ascii="Times New Roman" w:hAnsi="Times New Roman" w:cs="Times New Roman"/>
          <w:sz w:val="24"/>
          <w:szCs w:val="24"/>
          <w:lang w:val="fi-FI"/>
        </w:rPr>
      </w:pPr>
      <w:r w:rsidRPr="00110035">
        <w:rPr>
          <w:rFonts w:ascii="Times New Roman" w:hAnsi="Times New Roman" w:cs="Times New Roman"/>
          <w:sz w:val="24"/>
          <w:szCs w:val="24"/>
          <w:lang w:val="fi-FI"/>
        </w:rPr>
        <w:t xml:space="preserve">Delik tunggal </w:t>
      </w:r>
      <w:r w:rsidRPr="00110035">
        <w:rPr>
          <w:rFonts w:ascii="Times New Roman" w:hAnsi="Times New Roman" w:cs="Times New Roman"/>
          <w:i/>
          <w:iCs/>
          <w:sz w:val="24"/>
          <w:szCs w:val="24"/>
          <w:lang w:val="fi-FI"/>
        </w:rPr>
        <w:t>(enkelvoudige delicten)</w:t>
      </w:r>
      <w:r w:rsidRPr="00110035">
        <w:rPr>
          <w:rFonts w:ascii="Times New Roman" w:hAnsi="Times New Roman" w:cs="Times New Roman"/>
          <w:sz w:val="24"/>
          <w:szCs w:val="24"/>
          <w:lang w:val="fi-FI"/>
        </w:rPr>
        <w:t xml:space="preserve"> adalah tindak pidana cukup dilakukan dengan perbuatan satu kali.</w:t>
      </w:r>
    </w:p>
    <w:p w14:paraId="728A494E" w14:textId="77777777" w:rsidR="003F26C9" w:rsidRDefault="003F26C9" w:rsidP="003F26C9">
      <w:pPr>
        <w:pStyle w:val="ListParagraph"/>
        <w:numPr>
          <w:ilvl w:val="0"/>
          <w:numId w:val="55"/>
        </w:numPr>
        <w:spacing w:line="480" w:lineRule="auto"/>
        <w:ind w:left="1560" w:hanging="426"/>
        <w:jc w:val="both"/>
        <w:rPr>
          <w:rFonts w:ascii="Times New Roman" w:hAnsi="Times New Roman" w:cs="Times New Roman"/>
          <w:sz w:val="24"/>
          <w:szCs w:val="24"/>
          <w:lang w:val="fi-FI"/>
        </w:rPr>
      </w:pPr>
      <w:r w:rsidRPr="00110035">
        <w:rPr>
          <w:rFonts w:ascii="Times New Roman" w:hAnsi="Times New Roman" w:cs="Times New Roman"/>
          <w:sz w:val="24"/>
          <w:szCs w:val="24"/>
          <w:lang w:val="fi-FI"/>
        </w:rPr>
        <w:t>Delik berangkai adalah tindak pidana yang oleh rumusannya dianggap telah dilaksanakan dan pembuatnnya dapat dipidana, diisyaratkan secara berulang</w:t>
      </w:r>
    </w:p>
    <w:p w14:paraId="3E2B1B8A" w14:textId="77777777" w:rsidR="003F26C9" w:rsidRDefault="003F26C9" w:rsidP="003F26C9">
      <w:pPr>
        <w:pStyle w:val="ListParagraph"/>
        <w:numPr>
          <w:ilvl w:val="0"/>
          <w:numId w:val="50"/>
        </w:numPr>
        <w:spacing w:line="480" w:lineRule="auto"/>
        <w:jc w:val="both"/>
        <w:rPr>
          <w:rFonts w:ascii="Times New Roman" w:hAnsi="Times New Roman" w:cs="Times New Roman"/>
          <w:sz w:val="24"/>
          <w:szCs w:val="24"/>
        </w:rPr>
      </w:pPr>
      <w:proofErr w:type="spellStart"/>
      <w:r w:rsidRPr="00312A8A">
        <w:rPr>
          <w:rFonts w:ascii="Times New Roman" w:hAnsi="Times New Roman" w:cs="Times New Roman"/>
          <w:sz w:val="24"/>
          <w:szCs w:val="24"/>
        </w:rPr>
        <w:t>Delik</w:t>
      </w:r>
      <w:proofErr w:type="spellEnd"/>
      <w:r w:rsidRPr="00312A8A">
        <w:rPr>
          <w:rFonts w:ascii="Times New Roman" w:hAnsi="Times New Roman" w:cs="Times New Roman"/>
          <w:sz w:val="24"/>
          <w:szCs w:val="24"/>
        </w:rPr>
        <w:t xml:space="preserve"> yang </w:t>
      </w:r>
      <w:proofErr w:type="spellStart"/>
      <w:r w:rsidRPr="00312A8A">
        <w:rPr>
          <w:rFonts w:ascii="Times New Roman" w:hAnsi="Times New Roman" w:cs="Times New Roman"/>
          <w:sz w:val="24"/>
          <w:szCs w:val="24"/>
        </w:rPr>
        <w:t>berlangsung</w:t>
      </w:r>
      <w:proofErr w:type="spellEnd"/>
      <w:r w:rsidRPr="00312A8A">
        <w:rPr>
          <w:rFonts w:ascii="Times New Roman" w:hAnsi="Times New Roman" w:cs="Times New Roman"/>
          <w:sz w:val="24"/>
          <w:szCs w:val="24"/>
        </w:rPr>
        <w:t xml:space="preserve"> dan </w:t>
      </w:r>
      <w:proofErr w:type="spellStart"/>
      <w:r w:rsidRPr="00312A8A">
        <w:rPr>
          <w:rFonts w:ascii="Times New Roman" w:hAnsi="Times New Roman" w:cs="Times New Roman"/>
          <w:sz w:val="24"/>
          <w:szCs w:val="24"/>
        </w:rPr>
        <w:t>d</w:t>
      </w:r>
      <w:r>
        <w:rPr>
          <w:rFonts w:ascii="Times New Roman" w:hAnsi="Times New Roman" w:cs="Times New Roman"/>
          <w:sz w:val="24"/>
          <w:szCs w:val="24"/>
        </w:rPr>
        <w:t>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p>
    <w:p w14:paraId="16CC4DAF" w14:textId="77777777" w:rsidR="003F26C9" w:rsidRDefault="003F26C9" w:rsidP="003F26C9">
      <w:pPr>
        <w:pStyle w:val="ListParagraph"/>
        <w:numPr>
          <w:ilvl w:val="0"/>
          <w:numId w:val="7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w:t>
      </w:r>
      <w:proofErr w:type="spellEnd"/>
      <w:r>
        <w:rPr>
          <w:rFonts w:ascii="Times New Roman" w:hAnsi="Times New Roman" w:cs="Times New Roman"/>
          <w:sz w:val="24"/>
          <w:szCs w:val="24"/>
        </w:rPr>
        <w:t xml:space="preserve"> kali.</w:t>
      </w:r>
    </w:p>
    <w:p w14:paraId="36CCF02B" w14:textId="77777777" w:rsidR="003F26C9" w:rsidRPr="00312A8A" w:rsidRDefault="003F26C9" w:rsidP="003F26C9">
      <w:pPr>
        <w:pStyle w:val="ListParagraph"/>
        <w:numPr>
          <w:ilvl w:val="0"/>
          <w:numId w:val="71"/>
        </w:numPr>
        <w:spacing w:line="480" w:lineRule="auto"/>
        <w:jc w:val="both"/>
        <w:rPr>
          <w:rFonts w:ascii="Times New Roman" w:hAnsi="Times New Roman" w:cs="Times New Roman"/>
          <w:sz w:val="24"/>
          <w:szCs w:val="24"/>
        </w:rPr>
      </w:pPr>
      <w:proofErr w:type="spellStart"/>
      <w:r w:rsidRPr="00312A8A">
        <w:rPr>
          <w:rFonts w:ascii="Times New Roman" w:hAnsi="Times New Roman" w:cs="Times New Roman"/>
          <w:sz w:val="24"/>
          <w:szCs w:val="24"/>
        </w:rPr>
        <w:t>Delik</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selesai</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adalah</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tindak</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pidana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dari</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suatu</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perbuatan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mencakup</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melakukan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atau</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melalaikan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serta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menimbulkan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akibat</w:t>
      </w:r>
      <w:proofErr w:type="spellEnd"/>
      <w:r w:rsidRPr="00312A8A">
        <w:rPr>
          <w:rFonts w:ascii="Times New Roman" w:hAnsi="Times New Roman" w:cs="Times New Roman"/>
          <w:sz w:val="24"/>
          <w:szCs w:val="24"/>
        </w:rPr>
        <w:t xml:space="preserve"> yang </w:t>
      </w:r>
      <w:proofErr w:type="spellStart"/>
      <w:r w:rsidRPr="00312A8A">
        <w:rPr>
          <w:rFonts w:ascii="Times New Roman" w:hAnsi="Times New Roman" w:cs="Times New Roman"/>
          <w:sz w:val="24"/>
          <w:szCs w:val="24"/>
        </w:rPr>
        <w:t>dilar</w:t>
      </w:r>
      <w:r>
        <w:rPr>
          <w:rFonts w:ascii="Times New Roman" w:hAnsi="Times New Roman" w:cs="Times New Roman"/>
          <w:sz w:val="24"/>
          <w:szCs w:val="24"/>
        </w:rPr>
        <w:t>ang</w:t>
      </w:r>
      <w:proofErr w:type="spellEnd"/>
      <w:r>
        <w:rPr>
          <w:rFonts w:ascii="Times New Roman" w:hAnsi="Times New Roman" w:cs="Times New Roman"/>
          <w:sz w:val="24"/>
          <w:szCs w:val="24"/>
        </w:rPr>
        <w:t>.</w:t>
      </w:r>
    </w:p>
    <w:p w14:paraId="6F2660EF" w14:textId="77777777" w:rsidR="003F26C9" w:rsidRPr="001C7F8F" w:rsidRDefault="003F26C9" w:rsidP="003F26C9">
      <w:pPr>
        <w:pStyle w:val="ListParagraph"/>
        <w:numPr>
          <w:ilvl w:val="0"/>
          <w:numId w:val="50"/>
        </w:numPr>
        <w:spacing w:line="480" w:lineRule="auto"/>
        <w:jc w:val="both"/>
        <w:rPr>
          <w:rFonts w:ascii="Times New Roman" w:hAnsi="Times New Roman" w:cs="Times New Roman"/>
          <w:sz w:val="24"/>
          <w:szCs w:val="24"/>
        </w:rPr>
      </w:pPr>
      <w:proofErr w:type="spellStart"/>
      <w:r w:rsidRPr="001C7F8F">
        <w:rPr>
          <w:rFonts w:ascii="Times New Roman" w:hAnsi="Times New Roman" w:cs="Times New Roman"/>
          <w:sz w:val="24"/>
          <w:szCs w:val="24"/>
        </w:rPr>
        <w:t>Menurut</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perlu</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tidaknya</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pengaduan</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dalam</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hal</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penuntutan</w:t>
      </w:r>
      <w:proofErr w:type="spellEnd"/>
      <w:r w:rsidRPr="001C7F8F">
        <w:rPr>
          <w:rFonts w:ascii="Times New Roman" w:hAnsi="Times New Roman" w:cs="Times New Roman"/>
          <w:sz w:val="24"/>
          <w:szCs w:val="24"/>
        </w:rPr>
        <w:t xml:space="preserve"> </w:t>
      </w:r>
    </w:p>
    <w:p w14:paraId="2E619D52" w14:textId="77777777" w:rsidR="003F26C9" w:rsidRPr="00312A8A" w:rsidRDefault="003F26C9" w:rsidP="003F26C9">
      <w:pPr>
        <w:pStyle w:val="ListParagraph"/>
        <w:numPr>
          <w:ilvl w:val="0"/>
          <w:numId w:val="56"/>
        </w:numPr>
        <w:spacing w:line="480" w:lineRule="auto"/>
        <w:jc w:val="both"/>
        <w:rPr>
          <w:rFonts w:ascii="Times New Roman" w:hAnsi="Times New Roman" w:cs="Times New Roman"/>
          <w:sz w:val="24"/>
          <w:szCs w:val="24"/>
          <w:lang w:val="fi-FI"/>
        </w:rPr>
      </w:pPr>
      <w:proofErr w:type="spellStart"/>
      <w:r w:rsidRPr="001C7F8F">
        <w:rPr>
          <w:rFonts w:ascii="Times New Roman" w:hAnsi="Times New Roman" w:cs="Times New Roman"/>
          <w:sz w:val="24"/>
          <w:szCs w:val="24"/>
        </w:rPr>
        <w:t>Delik</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aduan</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adalah</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delik</w:t>
      </w:r>
      <w:proofErr w:type="spellEnd"/>
      <w:r w:rsidRPr="001C7F8F">
        <w:rPr>
          <w:rFonts w:ascii="Times New Roman" w:hAnsi="Times New Roman" w:cs="Times New Roman"/>
          <w:sz w:val="24"/>
          <w:szCs w:val="24"/>
        </w:rPr>
        <w:t xml:space="preserve"> yang </w:t>
      </w:r>
      <w:proofErr w:type="spellStart"/>
      <w:r w:rsidRPr="001C7F8F">
        <w:rPr>
          <w:rFonts w:ascii="Times New Roman" w:hAnsi="Times New Roman" w:cs="Times New Roman"/>
          <w:sz w:val="24"/>
          <w:szCs w:val="24"/>
        </w:rPr>
        <w:t>penuntutannya</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dapat</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dijalankan</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jika</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ada</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pengaduan</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dari</w:t>
      </w:r>
      <w:proofErr w:type="spellEnd"/>
      <w:r w:rsidRPr="001C7F8F">
        <w:rPr>
          <w:rFonts w:ascii="Times New Roman" w:hAnsi="Times New Roman" w:cs="Times New Roman"/>
          <w:sz w:val="24"/>
          <w:szCs w:val="24"/>
        </w:rPr>
        <w:t xml:space="preserve"> </w:t>
      </w:r>
      <w:proofErr w:type="spellStart"/>
      <w:r w:rsidRPr="001C7F8F">
        <w:rPr>
          <w:rFonts w:ascii="Times New Roman" w:hAnsi="Times New Roman" w:cs="Times New Roman"/>
          <w:sz w:val="24"/>
          <w:szCs w:val="24"/>
        </w:rPr>
        <w:t>pihak</w:t>
      </w:r>
      <w:proofErr w:type="spellEnd"/>
      <w:r w:rsidRPr="001C7F8F">
        <w:rPr>
          <w:rFonts w:ascii="Times New Roman" w:hAnsi="Times New Roman" w:cs="Times New Roman"/>
          <w:sz w:val="24"/>
          <w:szCs w:val="24"/>
        </w:rPr>
        <w:t xml:space="preserve"> yang </w:t>
      </w:r>
      <w:proofErr w:type="spellStart"/>
      <w:r w:rsidRPr="001C7F8F">
        <w:rPr>
          <w:rFonts w:ascii="Times New Roman" w:hAnsi="Times New Roman" w:cs="Times New Roman"/>
          <w:sz w:val="24"/>
          <w:szCs w:val="24"/>
        </w:rPr>
        <w:t>terkait</w:t>
      </w:r>
      <w:proofErr w:type="spellEnd"/>
      <w:r w:rsidRPr="001C7F8F">
        <w:rPr>
          <w:rFonts w:ascii="Times New Roman" w:hAnsi="Times New Roman" w:cs="Times New Roman"/>
          <w:sz w:val="24"/>
          <w:szCs w:val="24"/>
        </w:rPr>
        <w:t xml:space="preserve"> </w:t>
      </w:r>
      <w:r w:rsidRPr="001C7F8F">
        <w:rPr>
          <w:rFonts w:ascii="Times New Roman" w:hAnsi="Times New Roman" w:cs="Times New Roman"/>
          <w:i/>
          <w:iCs/>
          <w:sz w:val="24"/>
          <w:szCs w:val="24"/>
        </w:rPr>
        <w:t>(</w:t>
      </w:r>
      <w:proofErr w:type="spellStart"/>
      <w:r w:rsidRPr="001C7F8F">
        <w:rPr>
          <w:rFonts w:ascii="Times New Roman" w:hAnsi="Times New Roman" w:cs="Times New Roman"/>
          <w:i/>
          <w:iCs/>
          <w:sz w:val="24"/>
          <w:szCs w:val="24"/>
        </w:rPr>
        <w:t>gelaedeerde</w:t>
      </w:r>
      <w:proofErr w:type="spellEnd"/>
      <w:r w:rsidRPr="001C7F8F">
        <w:rPr>
          <w:rFonts w:ascii="Times New Roman" w:hAnsi="Times New Roman" w:cs="Times New Roman"/>
          <w:i/>
          <w:iCs/>
          <w:sz w:val="24"/>
          <w:szCs w:val="24"/>
        </w:rPr>
        <w:t xml:space="preserve"> </w:t>
      </w:r>
      <w:proofErr w:type="spellStart"/>
      <w:r w:rsidRPr="001C7F8F">
        <w:rPr>
          <w:rFonts w:ascii="Times New Roman" w:hAnsi="Times New Roman" w:cs="Times New Roman"/>
          <w:i/>
          <w:iCs/>
          <w:sz w:val="24"/>
          <w:szCs w:val="24"/>
        </w:rPr>
        <w:t>partij</w:t>
      </w:r>
      <w:proofErr w:type="spellEnd"/>
      <w:r w:rsidRPr="001C7F8F">
        <w:rPr>
          <w:rFonts w:ascii="Times New Roman" w:hAnsi="Times New Roman" w:cs="Times New Roman"/>
          <w:i/>
          <w:iCs/>
          <w:sz w:val="24"/>
          <w:szCs w:val="24"/>
        </w:rPr>
        <w:t>)</w:t>
      </w:r>
      <w:r w:rsidRPr="001C7F8F">
        <w:rPr>
          <w:rFonts w:ascii="Times New Roman" w:hAnsi="Times New Roman" w:cs="Times New Roman"/>
          <w:sz w:val="24"/>
          <w:szCs w:val="24"/>
        </w:rPr>
        <w:t xml:space="preserve">. </w:t>
      </w:r>
      <w:r w:rsidRPr="00312A8A">
        <w:rPr>
          <w:rFonts w:ascii="Times New Roman" w:hAnsi="Times New Roman" w:cs="Times New Roman"/>
          <w:sz w:val="24"/>
          <w:szCs w:val="24"/>
          <w:lang w:val="fi-FI"/>
        </w:rPr>
        <w:t>Delik aduan terbagi menjadi dua:</w:t>
      </w:r>
    </w:p>
    <w:p w14:paraId="71DD2D3A" w14:textId="77777777" w:rsidR="003F26C9" w:rsidRPr="00312A8A" w:rsidRDefault="003F26C9" w:rsidP="003F26C9">
      <w:pPr>
        <w:pStyle w:val="ListParagraph"/>
        <w:numPr>
          <w:ilvl w:val="0"/>
          <w:numId w:val="57"/>
        </w:numPr>
        <w:spacing w:line="480" w:lineRule="auto"/>
        <w:jc w:val="both"/>
        <w:rPr>
          <w:rFonts w:ascii="Times New Roman" w:hAnsi="Times New Roman" w:cs="Times New Roman"/>
          <w:sz w:val="24"/>
          <w:szCs w:val="24"/>
          <w:lang w:val="fi-FI"/>
        </w:rPr>
      </w:pPr>
      <w:r w:rsidRPr="00312A8A">
        <w:rPr>
          <w:rFonts w:ascii="Times New Roman" w:hAnsi="Times New Roman" w:cs="Times New Roman"/>
          <w:sz w:val="24"/>
          <w:szCs w:val="24"/>
          <w:lang w:val="fi-FI"/>
        </w:rPr>
        <w:t xml:space="preserve">Delik aduan absolut merupakan suatu perbuatan yang hanya dapat dituntut berdasarkan pengaduan.  </w:t>
      </w:r>
      <w:r>
        <w:rPr>
          <w:rFonts w:ascii="Times New Roman" w:hAnsi="Times New Roman" w:cs="Times New Roman"/>
          <w:sz w:val="24"/>
          <w:szCs w:val="24"/>
          <w:lang w:val="fi-FI"/>
        </w:rPr>
        <w:t>Contoh Pasal 284 KUHP, Pasal 310 KUHP.</w:t>
      </w:r>
    </w:p>
    <w:p w14:paraId="4D1CED20" w14:textId="77777777" w:rsidR="003F26C9" w:rsidRPr="00312A8A" w:rsidRDefault="003F26C9" w:rsidP="003F26C9">
      <w:pPr>
        <w:pStyle w:val="ListParagraph"/>
        <w:numPr>
          <w:ilvl w:val="0"/>
          <w:numId w:val="57"/>
        </w:numPr>
        <w:spacing w:line="480" w:lineRule="auto"/>
        <w:jc w:val="both"/>
        <w:rPr>
          <w:rFonts w:ascii="Times New Roman" w:hAnsi="Times New Roman" w:cs="Times New Roman"/>
          <w:sz w:val="24"/>
          <w:szCs w:val="24"/>
          <w:lang w:val="fi-FI"/>
        </w:rPr>
      </w:pPr>
      <w:r w:rsidRPr="00312A8A">
        <w:rPr>
          <w:rFonts w:ascii="Times New Roman" w:hAnsi="Times New Roman" w:cs="Times New Roman"/>
          <w:sz w:val="24"/>
          <w:szCs w:val="24"/>
          <w:lang w:val="fi-FI"/>
        </w:rPr>
        <w:lastRenderedPageBreak/>
        <w:t>Delik aduan relatif adalah ada hubungan Istimewa antara pelaku dan korban. Contoh pada</w:t>
      </w:r>
      <w:r>
        <w:rPr>
          <w:rFonts w:ascii="Times New Roman" w:hAnsi="Times New Roman" w:cs="Times New Roman"/>
          <w:sz w:val="24"/>
          <w:szCs w:val="24"/>
          <w:lang w:val="fi-FI"/>
        </w:rPr>
        <w:t xml:space="preserve"> Pasal 367 KUHP.</w:t>
      </w:r>
    </w:p>
    <w:p w14:paraId="69C1C38F" w14:textId="77777777" w:rsidR="003F26C9" w:rsidRPr="001C7F8F" w:rsidRDefault="003F26C9" w:rsidP="003F26C9">
      <w:pPr>
        <w:pStyle w:val="ListParagraph"/>
        <w:numPr>
          <w:ilvl w:val="0"/>
          <w:numId w:val="56"/>
        </w:numPr>
        <w:spacing w:line="480" w:lineRule="auto"/>
        <w:jc w:val="both"/>
        <w:rPr>
          <w:rFonts w:ascii="Times New Roman" w:hAnsi="Times New Roman" w:cs="Times New Roman"/>
          <w:sz w:val="24"/>
          <w:szCs w:val="24"/>
          <w:lang w:val="fi-FI"/>
        </w:rPr>
      </w:pPr>
      <w:r w:rsidRPr="001C7F8F">
        <w:rPr>
          <w:rFonts w:ascii="Times New Roman" w:hAnsi="Times New Roman" w:cs="Times New Roman"/>
          <w:sz w:val="24"/>
          <w:szCs w:val="24"/>
          <w:lang w:val="fi-FI"/>
        </w:rPr>
        <w:t>Delik biasa adalah penuntutan terhadap tindak pidana yang tidak diisyaratkan adanya pengaduan dari pihak terkait.</w:t>
      </w:r>
    </w:p>
    <w:p w14:paraId="4978241C" w14:textId="77777777" w:rsidR="003F26C9" w:rsidRDefault="003F26C9" w:rsidP="003F26C9">
      <w:pPr>
        <w:pStyle w:val="ListParagraph"/>
        <w:numPr>
          <w:ilvl w:val="0"/>
          <w:numId w:val="5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Delik</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sederhana</w:t>
      </w:r>
      <w:proofErr w:type="spellEnd"/>
      <w:r w:rsidRPr="00DE34C9">
        <w:rPr>
          <w:rFonts w:ascii="Times New Roman" w:hAnsi="Times New Roman" w:cs="Times New Roman"/>
          <w:sz w:val="24"/>
          <w:szCs w:val="24"/>
        </w:rPr>
        <w:t xml:space="preserve"> dan </w:t>
      </w:r>
      <w:proofErr w:type="spellStart"/>
      <w:r w:rsidRPr="00DE34C9">
        <w:rPr>
          <w:rFonts w:ascii="Times New Roman" w:hAnsi="Times New Roman" w:cs="Times New Roman"/>
          <w:sz w:val="24"/>
          <w:szCs w:val="24"/>
        </w:rPr>
        <w:t>delik</w:t>
      </w:r>
      <w:proofErr w:type="spellEnd"/>
      <w:r w:rsidRPr="00DE34C9">
        <w:rPr>
          <w:rFonts w:ascii="Times New Roman" w:hAnsi="Times New Roman" w:cs="Times New Roman"/>
          <w:sz w:val="24"/>
          <w:szCs w:val="24"/>
        </w:rPr>
        <w:t xml:space="preserve"> yang </w:t>
      </w:r>
      <w:proofErr w:type="spellStart"/>
      <w:r w:rsidRPr="00DE34C9">
        <w:rPr>
          <w:rFonts w:ascii="Times New Roman" w:hAnsi="Times New Roman" w:cs="Times New Roman"/>
          <w:sz w:val="24"/>
          <w:szCs w:val="24"/>
        </w:rPr>
        <w:t>ada</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pemberatnya</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peringannya</w:t>
      </w:r>
      <w:proofErr w:type="spellEnd"/>
    </w:p>
    <w:p w14:paraId="210E13E0" w14:textId="77777777" w:rsidR="003F26C9" w:rsidRPr="00312A8A" w:rsidRDefault="003F26C9" w:rsidP="003F26C9">
      <w:pPr>
        <w:spacing w:line="480" w:lineRule="auto"/>
        <w:ind w:left="1080"/>
        <w:jc w:val="both"/>
        <w:rPr>
          <w:rFonts w:ascii="Times New Roman" w:hAnsi="Times New Roman" w:cs="Times New Roman"/>
          <w:sz w:val="24"/>
          <w:szCs w:val="24"/>
        </w:rPr>
      </w:pPr>
      <w:proofErr w:type="spellStart"/>
      <w:r w:rsidRPr="00312A8A">
        <w:rPr>
          <w:rFonts w:ascii="Times New Roman" w:hAnsi="Times New Roman" w:cs="Times New Roman"/>
          <w:sz w:val="24"/>
          <w:szCs w:val="24"/>
        </w:rPr>
        <w:t>Delik</w:t>
      </w:r>
      <w:proofErr w:type="spellEnd"/>
      <w:r w:rsidRPr="00312A8A">
        <w:rPr>
          <w:rFonts w:ascii="Times New Roman" w:hAnsi="Times New Roman" w:cs="Times New Roman"/>
          <w:sz w:val="24"/>
          <w:szCs w:val="24"/>
        </w:rPr>
        <w:t xml:space="preserve"> yang </w:t>
      </w:r>
      <w:proofErr w:type="spellStart"/>
      <w:r w:rsidRPr="00312A8A">
        <w:rPr>
          <w:rFonts w:ascii="Times New Roman" w:hAnsi="Times New Roman" w:cs="Times New Roman"/>
          <w:sz w:val="24"/>
          <w:szCs w:val="24"/>
        </w:rPr>
        <w:t>berhubungan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dengan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pemberatannya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contohnya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penganiayaan</w:t>
      </w:r>
      <w:proofErr w:type="spellEnd"/>
      <w:r w:rsidRPr="00312A8A">
        <w:rPr>
          <w:rFonts w:ascii="Times New Roman" w:hAnsi="Times New Roman" w:cs="Times New Roman"/>
          <w:sz w:val="24"/>
          <w:szCs w:val="24"/>
        </w:rPr>
        <w:t xml:space="preserve"> yang </w:t>
      </w:r>
      <w:proofErr w:type="spellStart"/>
      <w:r w:rsidRPr="00312A8A">
        <w:rPr>
          <w:rFonts w:ascii="Times New Roman" w:hAnsi="Times New Roman" w:cs="Times New Roman"/>
          <w:sz w:val="24"/>
          <w:szCs w:val="24"/>
        </w:rPr>
        <w:t>menyebabkan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luka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berat</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Delik</w:t>
      </w:r>
      <w:proofErr w:type="spellEnd"/>
      <w:r w:rsidRPr="00312A8A">
        <w:rPr>
          <w:rFonts w:ascii="Times New Roman" w:hAnsi="Times New Roman" w:cs="Times New Roman"/>
          <w:sz w:val="24"/>
          <w:szCs w:val="24"/>
        </w:rPr>
        <w:t xml:space="preserve"> yang </w:t>
      </w:r>
      <w:proofErr w:type="spellStart"/>
      <w:r w:rsidRPr="00312A8A">
        <w:rPr>
          <w:rFonts w:ascii="Times New Roman" w:hAnsi="Times New Roman" w:cs="Times New Roman"/>
          <w:sz w:val="24"/>
          <w:szCs w:val="24"/>
        </w:rPr>
        <w:t>ancaman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pidanya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diperingan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karena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dalam</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kondisi</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tertentu</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seperti</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pembunuhan</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terhadap</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anak-anak</w:t>
      </w:r>
      <w:proofErr w:type="spellEnd"/>
      <w:r w:rsidRPr="00312A8A">
        <w:rPr>
          <w:rFonts w:ascii="Times New Roman" w:hAnsi="Times New Roman" w:cs="Times New Roman"/>
          <w:sz w:val="24"/>
          <w:szCs w:val="24"/>
        </w:rPr>
        <w:t xml:space="preserve"> (Pasal 341 KUHP). </w:t>
      </w:r>
      <w:proofErr w:type="spellStart"/>
      <w:r w:rsidRPr="00312A8A">
        <w:rPr>
          <w:rFonts w:ascii="Times New Roman" w:hAnsi="Times New Roman" w:cs="Times New Roman"/>
          <w:sz w:val="24"/>
          <w:szCs w:val="24"/>
        </w:rPr>
        <w:t>Delik</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sederhana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misalnya</w:t>
      </w:r>
      <w:proofErr w:type="spellEnd"/>
      <w:r w:rsidRPr="00312A8A">
        <w:rPr>
          <w:rFonts w:ascii="Times New Roman" w:hAnsi="Times New Roman" w:cs="Times New Roman"/>
          <w:sz w:val="24"/>
          <w:szCs w:val="24"/>
        </w:rPr>
        <w:t xml:space="preserve"> </w:t>
      </w:r>
      <w:proofErr w:type="spellStart"/>
      <w:r w:rsidRPr="00312A8A">
        <w:rPr>
          <w:rFonts w:ascii="Times New Roman" w:hAnsi="Times New Roman" w:cs="Times New Roman"/>
          <w:sz w:val="24"/>
          <w:szCs w:val="24"/>
        </w:rPr>
        <w:t>penganiayaan</w:t>
      </w:r>
      <w:proofErr w:type="spellEnd"/>
      <w:r w:rsidRPr="00312A8A">
        <w:rPr>
          <w:rFonts w:ascii="Times New Roman" w:hAnsi="Times New Roman" w:cs="Times New Roman"/>
          <w:sz w:val="24"/>
          <w:szCs w:val="24"/>
        </w:rPr>
        <w:t xml:space="preserve"> (Pasal 351 KUHP).</w:t>
      </w:r>
    </w:p>
    <w:p w14:paraId="341D39B7" w14:textId="77777777" w:rsidR="003F26C9" w:rsidRPr="00985D8A" w:rsidRDefault="003F26C9" w:rsidP="003F26C9">
      <w:pPr>
        <w:pStyle w:val="ListParagraph"/>
        <w:numPr>
          <w:ilvl w:val="0"/>
          <w:numId w:val="19"/>
        </w:numPr>
        <w:spacing w:line="480" w:lineRule="auto"/>
        <w:jc w:val="both"/>
        <w:rPr>
          <w:rFonts w:ascii="Times New Roman" w:hAnsi="Times New Roman" w:cs="Times New Roman"/>
          <w:b/>
          <w:bCs/>
          <w:sz w:val="24"/>
          <w:szCs w:val="24"/>
          <w:lang w:val="fi-FI"/>
        </w:rPr>
      </w:pPr>
      <w:r w:rsidRPr="00985D8A">
        <w:rPr>
          <w:rFonts w:ascii="Times New Roman" w:hAnsi="Times New Roman" w:cs="Times New Roman"/>
          <w:b/>
          <w:bCs/>
          <w:sz w:val="24"/>
          <w:szCs w:val="24"/>
          <w:lang w:val="fi-FI"/>
        </w:rPr>
        <w:t>Tinjauan Umum Tentang Pidana dan Pemidanaan</w:t>
      </w:r>
    </w:p>
    <w:p w14:paraId="603BE3F1" w14:textId="77777777" w:rsidR="003F26C9" w:rsidRDefault="003F26C9" w:rsidP="003F26C9">
      <w:pPr>
        <w:pStyle w:val="ListParagraph"/>
        <w:numPr>
          <w:ilvl w:val="0"/>
          <w:numId w:val="29"/>
        </w:numPr>
        <w:spacing w:line="480" w:lineRule="auto"/>
        <w:jc w:val="both"/>
        <w:rPr>
          <w:rFonts w:ascii="Times New Roman" w:hAnsi="Times New Roman" w:cs="Times New Roman"/>
          <w:sz w:val="24"/>
          <w:szCs w:val="24"/>
        </w:rPr>
      </w:pPr>
      <w:proofErr w:type="spellStart"/>
      <w:r w:rsidRPr="006D019D">
        <w:rPr>
          <w:rFonts w:ascii="Times New Roman" w:hAnsi="Times New Roman" w:cs="Times New Roman"/>
          <w:sz w:val="24"/>
          <w:szCs w:val="24"/>
        </w:rPr>
        <w:t>Pengertian</w:t>
      </w:r>
      <w:proofErr w:type="spellEnd"/>
      <w:r w:rsidRPr="006D019D">
        <w:rPr>
          <w:rFonts w:ascii="Times New Roman" w:hAnsi="Times New Roman" w:cs="Times New Roman"/>
          <w:sz w:val="24"/>
          <w:szCs w:val="24"/>
        </w:rPr>
        <w:t xml:space="preserve"> </w:t>
      </w:r>
      <w:proofErr w:type="spellStart"/>
      <w:r w:rsidRPr="006D019D">
        <w:rPr>
          <w:rFonts w:ascii="Times New Roman" w:hAnsi="Times New Roman" w:cs="Times New Roman"/>
          <w:sz w:val="24"/>
          <w:szCs w:val="24"/>
        </w:rPr>
        <w:t>pidana</w:t>
      </w:r>
      <w:proofErr w:type="spellEnd"/>
      <w:r w:rsidRPr="006D019D">
        <w:rPr>
          <w:rFonts w:ascii="Times New Roman" w:hAnsi="Times New Roman" w:cs="Times New Roman"/>
          <w:sz w:val="24"/>
          <w:szCs w:val="24"/>
        </w:rPr>
        <w:t xml:space="preserve"> dan </w:t>
      </w:r>
      <w:proofErr w:type="spellStart"/>
      <w:r w:rsidRPr="006D019D">
        <w:rPr>
          <w:rFonts w:ascii="Times New Roman" w:hAnsi="Times New Roman" w:cs="Times New Roman"/>
          <w:sz w:val="24"/>
          <w:szCs w:val="24"/>
        </w:rPr>
        <w:t>Pemidanaan</w:t>
      </w:r>
      <w:proofErr w:type="spellEnd"/>
    </w:p>
    <w:p w14:paraId="74A472CF" w14:textId="77777777" w:rsidR="003F26C9" w:rsidRDefault="003F26C9" w:rsidP="003F26C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adalah</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penderitaan</w:t>
      </w:r>
      <w:proofErr w:type="spellEnd"/>
      <w:r w:rsidRPr="00517C7E">
        <w:rPr>
          <w:rFonts w:ascii="Times New Roman" w:hAnsi="Times New Roman" w:cs="Times New Roman"/>
          <w:sz w:val="24"/>
          <w:szCs w:val="24"/>
        </w:rPr>
        <w:t xml:space="preserve"> yang </w:t>
      </w:r>
      <w:proofErr w:type="spellStart"/>
      <w:r w:rsidRPr="00517C7E">
        <w:rPr>
          <w:rFonts w:ascii="Times New Roman" w:hAnsi="Times New Roman" w:cs="Times New Roman"/>
          <w:sz w:val="24"/>
          <w:szCs w:val="24"/>
        </w:rPr>
        <w:t>sengaja</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ditimpakan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kepada</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mereka</w:t>
      </w:r>
      <w:proofErr w:type="spellEnd"/>
      <w:r w:rsidRPr="00517C7E">
        <w:rPr>
          <w:rFonts w:ascii="Times New Roman" w:hAnsi="Times New Roman" w:cs="Times New Roman"/>
          <w:sz w:val="24"/>
          <w:szCs w:val="24"/>
        </w:rPr>
        <w:t xml:space="preserve"> yang </w:t>
      </w:r>
      <w:proofErr w:type="spellStart"/>
      <w:r w:rsidRPr="00517C7E">
        <w:rPr>
          <w:rFonts w:ascii="Times New Roman" w:hAnsi="Times New Roman" w:cs="Times New Roman"/>
          <w:sz w:val="24"/>
          <w:szCs w:val="24"/>
        </w:rPr>
        <w:t>terlibat</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dalam</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tindakan</w:t>
      </w:r>
      <w:proofErr w:type="spellEnd"/>
      <w:r w:rsidRPr="00517C7E">
        <w:rPr>
          <w:rFonts w:ascii="Times New Roman" w:hAnsi="Times New Roman" w:cs="Times New Roman"/>
          <w:sz w:val="24"/>
          <w:szCs w:val="24"/>
        </w:rPr>
        <w:t xml:space="preserve"> yang </w:t>
      </w:r>
      <w:proofErr w:type="spellStart"/>
      <w:r w:rsidRPr="00517C7E">
        <w:rPr>
          <w:rFonts w:ascii="Times New Roman" w:hAnsi="Times New Roman" w:cs="Times New Roman"/>
          <w:sz w:val="24"/>
          <w:szCs w:val="24"/>
        </w:rPr>
        <w:t>memenuhi</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kriteria</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tertentu</w:t>
      </w:r>
      <w:proofErr w:type="spellEnd"/>
      <w:r w:rsidRPr="00517C7E">
        <w:rPr>
          <w:rFonts w:ascii="Times New Roman" w:hAnsi="Times New Roman" w:cs="Times New Roman"/>
          <w:sz w:val="24"/>
          <w:szCs w:val="24"/>
        </w:rPr>
        <w:t xml:space="preserve">. Van </w:t>
      </w:r>
      <w:proofErr w:type="spellStart"/>
      <w:r w:rsidRPr="00517C7E">
        <w:rPr>
          <w:rFonts w:ascii="Times New Roman" w:hAnsi="Times New Roman" w:cs="Times New Roman"/>
          <w:sz w:val="24"/>
          <w:szCs w:val="24"/>
        </w:rPr>
        <w:t>Bemmelen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berpendapat</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bahwa</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hukuman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merupakan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bentuk</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penderitaan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khusus</w:t>
      </w:r>
      <w:proofErr w:type="spellEnd"/>
      <w:r w:rsidRPr="00517C7E">
        <w:rPr>
          <w:rFonts w:ascii="Times New Roman" w:hAnsi="Times New Roman" w:cs="Times New Roman"/>
          <w:sz w:val="24"/>
          <w:szCs w:val="24"/>
        </w:rPr>
        <w:t xml:space="preserve"> yang </w:t>
      </w:r>
      <w:proofErr w:type="spellStart"/>
      <w:r w:rsidRPr="00517C7E">
        <w:rPr>
          <w:rFonts w:ascii="Times New Roman" w:hAnsi="Times New Roman" w:cs="Times New Roman"/>
          <w:sz w:val="24"/>
          <w:szCs w:val="24"/>
        </w:rPr>
        <w:t>dijatuhkan</w:t>
      </w:r>
      <w:proofErr w:type="spellEnd"/>
      <w:r w:rsidRPr="00517C7E">
        <w:rPr>
          <w:rFonts w:ascii="Times New Roman" w:hAnsi="Times New Roman" w:cs="Times New Roman"/>
          <w:sz w:val="24"/>
          <w:szCs w:val="24"/>
        </w:rPr>
        <w:t xml:space="preserve"> oleh badan yang </w:t>
      </w:r>
      <w:proofErr w:type="spellStart"/>
      <w:r w:rsidRPr="00517C7E">
        <w:rPr>
          <w:rFonts w:ascii="Times New Roman" w:hAnsi="Times New Roman" w:cs="Times New Roman"/>
          <w:sz w:val="24"/>
          <w:szCs w:val="24"/>
        </w:rPr>
        <w:t>berwenang</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mewakili</w:t>
      </w:r>
      <w:proofErr w:type="spellEnd"/>
      <w:r w:rsidRPr="00517C7E">
        <w:rPr>
          <w:rFonts w:ascii="Times New Roman" w:hAnsi="Times New Roman" w:cs="Times New Roman"/>
          <w:sz w:val="24"/>
          <w:szCs w:val="24"/>
        </w:rPr>
        <w:t xml:space="preserve"> negara, yang </w:t>
      </w:r>
      <w:proofErr w:type="spellStart"/>
      <w:r w:rsidRPr="00517C7E">
        <w:rPr>
          <w:rFonts w:ascii="Times New Roman" w:hAnsi="Times New Roman" w:cs="Times New Roman"/>
          <w:sz w:val="24"/>
          <w:szCs w:val="24"/>
        </w:rPr>
        <w:t>memikul</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tanggung</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jawab</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untuk</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menegakkan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hukum</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publik</w:t>
      </w:r>
      <w:proofErr w:type="spellEnd"/>
      <w:r w:rsidRPr="00517C7E">
        <w:rPr>
          <w:rFonts w:ascii="Times New Roman" w:hAnsi="Times New Roman" w:cs="Times New Roman"/>
          <w:sz w:val="24"/>
          <w:szCs w:val="24"/>
        </w:rPr>
        <w:t xml:space="preserve">, yang </w:t>
      </w:r>
      <w:proofErr w:type="spellStart"/>
      <w:r w:rsidRPr="00517C7E">
        <w:rPr>
          <w:rFonts w:ascii="Times New Roman" w:hAnsi="Times New Roman" w:cs="Times New Roman"/>
          <w:sz w:val="24"/>
          <w:szCs w:val="24"/>
        </w:rPr>
        <w:t>ditujukan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kepada</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individu</w:t>
      </w:r>
      <w:proofErr w:type="spellEnd"/>
      <w:r w:rsidRPr="00517C7E">
        <w:rPr>
          <w:rFonts w:ascii="Times New Roman" w:hAnsi="Times New Roman" w:cs="Times New Roman"/>
          <w:sz w:val="24"/>
          <w:szCs w:val="24"/>
        </w:rPr>
        <w:t xml:space="preserve"> yang </w:t>
      </w:r>
      <w:proofErr w:type="spellStart"/>
      <w:r w:rsidRPr="00517C7E">
        <w:rPr>
          <w:rFonts w:ascii="Times New Roman" w:hAnsi="Times New Roman" w:cs="Times New Roman"/>
          <w:sz w:val="24"/>
          <w:szCs w:val="24"/>
        </w:rPr>
        <w:t>melanggar</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peraturan</w:t>
      </w:r>
      <w:proofErr w:type="spellEnd"/>
      <w:r w:rsidRPr="00517C7E">
        <w:rPr>
          <w:rFonts w:ascii="Times New Roman" w:hAnsi="Times New Roman" w:cs="Times New Roman"/>
          <w:sz w:val="24"/>
          <w:szCs w:val="24"/>
        </w:rPr>
        <w:t xml:space="preserve"> yang </w:t>
      </w:r>
      <w:proofErr w:type="spellStart"/>
      <w:r w:rsidRPr="00517C7E">
        <w:rPr>
          <w:rFonts w:ascii="Times New Roman" w:hAnsi="Times New Roman" w:cs="Times New Roman"/>
          <w:sz w:val="24"/>
          <w:szCs w:val="24"/>
        </w:rPr>
        <w:t>dimandatkan</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untuk</w:t>
      </w:r>
      <w:proofErr w:type="spellEnd"/>
      <w:r w:rsidRPr="00517C7E">
        <w:rPr>
          <w:rFonts w:ascii="Times New Roman" w:hAnsi="Times New Roman" w:cs="Times New Roman"/>
          <w:sz w:val="24"/>
          <w:szCs w:val="24"/>
        </w:rPr>
        <w:t xml:space="preserve"> </w:t>
      </w:r>
      <w:proofErr w:type="spellStart"/>
      <w:r w:rsidRPr="00517C7E">
        <w:rPr>
          <w:rFonts w:ascii="Times New Roman" w:hAnsi="Times New Roman" w:cs="Times New Roman"/>
          <w:sz w:val="24"/>
          <w:szCs w:val="24"/>
        </w:rPr>
        <w:t>ditegakkan</w:t>
      </w:r>
      <w:proofErr w:type="spellEnd"/>
      <w:r w:rsidRPr="00517C7E">
        <w:rPr>
          <w:rFonts w:ascii="Times New Roman" w:hAnsi="Times New Roman" w:cs="Times New Roman"/>
          <w:sz w:val="24"/>
          <w:szCs w:val="24"/>
        </w:rPr>
        <w:t xml:space="preserve"> oleh negara. </w:t>
      </w:r>
      <w:r>
        <w:rPr>
          <w:rStyle w:val="FootnoteReference"/>
          <w:rFonts w:ascii="Times New Roman" w:hAnsi="Times New Roman" w:cs="Times New Roman"/>
          <w:sz w:val="24"/>
          <w:szCs w:val="24"/>
        </w:rPr>
        <w:footnoteReference w:id="38"/>
      </w:r>
    </w:p>
    <w:p w14:paraId="63D55C5E" w14:textId="77777777" w:rsidR="003F26C9" w:rsidRDefault="003F26C9" w:rsidP="003F26C9">
      <w:pPr>
        <w:tabs>
          <w:tab w:val="left" w:pos="720"/>
          <w:tab w:val="left" w:pos="851"/>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Simons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penderitaan</w:t>
      </w:r>
      <w:proofErr w:type="spellEnd"/>
      <w:r>
        <w:rPr>
          <w:rFonts w:ascii="Times New Roman" w:hAnsi="Times New Roman" w:cs="Times New Roman"/>
          <w:sz w:val="24"/>
          <w:szCs w:val="24"/>
        </w:rPr>
        <w:t xml:space="preserve"> yang oleh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norma yang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bersalah</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Roeslan</w:t>
      </w:r>
      <w:proofErr w:type="spellEnd"/>
      <w:r>
        <w:rPr>
          <w:rFonts w:ascii="Times New Roman" w:hAnsi="Times New Roman" w:cs="Times New Roman"/>
          <w:sz w:val="24"/>
          <w:szCs w:val="24"/>
        </w:rPr>
        <w:t xml:space="preserve"> Saleh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nestapa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ditimpakan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negaea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p>
    <w:p w14:paraId="0B457504" w14:textId="77777777" w:rsidR="003F26C9" w:rsidRDefault="003F26C9" w:rsidP="003F26C9">
      <w:pPr>
        <w:tabs>
          <w:tab w:val="left" w:pos="851"/>
        </w:tabs>
        <w:spacing w:line="480" w:lineRule="auto"/>
        <w:ind w:left="720"/>
        <w:jc w:val="both"/>
        <w:rPr>
          <w:rFonts w:ascii="Times New Roman" w:hAnsi="Times New Roman" w:cs="Times New Roman"/>
          <w:sz w:val="24"/>
          <w:szCs w:val="24"/>
          <w:lang w:val="fi-FI"/>
        </w:rPr>
      </w:pPr>
      <w:r>
        <w:rPr>
          <w:rFonts w:ascii="Times New Roman" w:hAnsi="Times New Roman" w:cs="Times New Roman"/>
          <w:sz w:val="24"/>
          <w:szCs w:val="24"/>
        </w:rPr>
        <w:t xml:space="preserve">       </w:t>
      </w:r>
      <w:r w:rsidRPr="00985D8A">
        <w:rPr>
          <w:rFonts w:ascii="Times New Roman" w:hAnsi="Times New Roman" w:cs="Times New Roman"/>
          <w:sz w:val="24"/>
          <w:szCs w:val="24"/>
          <w:lang w:val="fi-FI"/>
        </w:rPr>
        <w:t xml:space="preserve">Berdasarkan rumusan mengenai pidana tersebut, pidana pada dasarnya adalah penderitaan atau alat. Namun, perlu diingat bahwa penderitaan bukan semata-mata tujuan, melainkan hanya alat yang digunakan negara untuk mengingatkan orang untuk tidak melakukan kejahatan. </w:t>
      </w:r>
      <w:r w:rsidRPr="00E77669">
        <w:rPr>
          <w:rFonts w:ascii="Times New Roman" w:hAnsi="Times New Roman" w:cs="Times New Roman"/>
          <w:sz w:val="24"/>
          <w:szCs w:val="24"/>
          <w:lang w:val="fi-FI"/>
        </w:rPr>
        <w:t>Adapun unsur-unsur pidana menurut Priatno ialah sebagai berikut:</w:t>
      </w:r>
      <w:r>
        <w:rPr>
          <w:rFonts w:ascii="Times New Roman" w:hAnsi="Times New Roman" w:cs="Times New Roman"/>
          <w:sz w:val="24"/>
          <w:szCs w:val="24"/>
          <w:lang w:val="fi-FI"/>
        </w:rPr>
        <w:t xml:space="preserve"> </w:t>
      </w:r>
    </w:p>
    <w:p w14:paraId="02A6DF64" w14:textId="77777777" w:rsidR="003F26C9" w:rsidRPr="00E77669" w:rsidRDefault="003F26C9" w:rsidP="003F26C9">
      <w:pPr>
        <w:tabs>
          <w:tab w:val="left" w:pos="851"/>
        </w:tabs>
        <w:spacing w:line="240" w:lineRule="auto"/>
        <w:ind w:left="1276"/>
        <w:jc w:val="both"/>
        <w:rPr>
          <w:rFonts w:ascii="Times New Roman" w:hAnsi="Times New Roman" w:cs="Times New Roman"/>
          <w:sz w:val="24"/>
          <w:szCs w:val="24"/>
          <w:lang w:val="fi-FI"/>
        </w:rPr>
      </w:pPr>
      <w:r>
        <w:rPr>
          <w:rFonts w:ascii="Times New Roman" w:hAnsi="Times New Roman" w:cs="Times New Roman"/>
          <w:sz w:val="24"/>
          <w:szCs w:val="24"/>
          <w:lang w:val="fi-FI"/>
        </w:rPr>
        <w:t>”</w:t>
      </w:r>
      <w:r w:rsidRPr="00E77669">
        <w:rPr>
          <w:rFonts w:ascii="Times New Roman" w:hAnsi="Times New Roman" w:cs="Times New Roman"/>
          <w:sz w:val="24"/>
          <w:szCs w:val="24"/>
          <w:lang w:val="fi-FI"/>
        </w:rPr>
        <w:t>Pidana itu pada hakikatnya merupakan suatu pengenaan penderitaan atau nestapa atau konsekuensi lain yang tidak menyenangkan</w:t>
      </w:r>
      <w:r>
        <w:rPr>
          <w:rFonts w:ascii="Times New Roman" w:hAnsi="Times New Roman" w:cs="Times New Roman"/>
          <w:sz w:val="24"/>
          <w:szCs w:val="24"/>
          <w:lang w:val="fi-FI"/>
        </w:rPr>
        <w:t xml:space="preserve">; </w:t>
      </w:r>
      <w:r w:rsidRPr="00E77669">
        <w:rPr>
          <w:rFonts w:ascii="Times New Roman" w:hAnsi="Times New Roman" w:cs="Times New Roman"/>
          <w:sz w:val="24"/>
          <w:szCs w:val="24"/>
          <w:lang w:val="fi-FI"/>
        </w:rPr>
        <w:t>Pidana itu diberikan dengan sengaja oleh orang atau badan yang mempunyai berwenang</w:t>
      </w:r>
      <w:r>
        <w:rPr>
          <w:rFonts w:ascii="Times New Roman" w:hAnsi="Times New Roman" w:cs="Times New Roman"/>
          <w:sz w:val="24"/>
          <w:szCs w:val="24"/>
          <w:lang w:val="fi-FI"/>
        </w:rPr>
        <w:t xml:space="preserve">: </w:t>
      </w:r>
      <w:r w:rsidRPr="00E77669">
        <w:rPr>
          <w:rFonts w:ascii="Times New Roman" w:hAnsi="Times New Roman" w:cs="Times New Roman"/>
          <w:sz w:val="24"/>
          <w:szCs w:val="24"/>
          <w:lang w:val="fi-FI"/>
        </w:rPr>
        <w:t>Seseorang atau badan hukum yang melakukan tindak pidana menurut undang-undang dapat dikenakan pidana</w:t>
      </w:r>
      <w:r>
        <w:rPr>
          <w:rFonts w:ascii="Times New Roman" w:hAnsi="Times New Roman" w:cs="Times New Roman"/>
          <w:sz w:val="24"/>
          <w:szCs w:val="24"/>
          <w:lang w:val="fi-FI"/>
        </w:rPr>
        <w:t>”.</w:t>
      </w:r>
      <w:r>
        <w:rPr>
          <w:rStyle w:val="FootnoteReference"/>
          <w:rFonts w:ascii="Times New Roman" w:hAnsi="Times New Roman" w:cs="Times New Roman"/>
          <w:sz w:val="24"/>
          <w:szCs w:val="24"/>
        </w:rPr>
        <w:footnoteReference w:id="41"/>
      </w:r>
    </w:p>
    <w:p w14:paraId="56D4B700" w14:textId="77777777" w:rsidR="003F26C9" w:rsidRPr="00B64ED5" w:rsidRDefault="003F26C9" w:rsidP="003F26C9">
      <w:pPr>
        <w:tabs>
          <w:tab w:val="left" w:pos="851"/>
        </w:tabs>
        <w:spacing w:line="480" w:lineRule="auto"/>
        <w:ind w:left="72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       </w:t>
      </w:r>
      <w:r w:rsidRPr="00B64ED5">
        <w:rPr>
          <w:rFonts w:ascii="Times New Roman" w:hAnsi="Times New Roman" w:cs="Times New Roman"/>
          <w:sz w:val="24"/>
          <w:szCs w:val="24"/>
          <w:lang w:val="fi-FI"/>
        </w:rPr>
        <w:t xml:space="preserve">Semua persyaratan hukum yang mengatur penerapan atau penegakan hukum pidana, yang menghasilkan sanksi bagi seseorang, tercakup dalam sistem hukuman, yang mencakup proses pemberian hukuman oleh pengadilan. Dalam hukum pidana, pemidanaan merupakan puncak dari proses meminta pertanggungjawaban seseorang yang telah melakukan pelanggaran pidana. </w:t>
      </w:r>
    </w:p>
    <w:p w14:paraId="397D5345" w14:textId="77777777" w:rsidR="003F26C9" w:rsidRPr="00985D8A" w:rsidRDefault="003F26C9" w:rsidP="003F26C9">
      <w:pPr>
        <w:tabs>
          <w:tab w:val="left" w:pos="851"/>
        </w:tabs>
        <w:spacing w:line="480" w:lineRule="auto"/>
        <w:ind w:left="720" w:firstLine="414"/>
        <w:jc w:val="both"/>
        <w:rPr>
          <w:rFonts w:ascii="Times New Roman" w:hAnsi="Times New Roman" w:cs="Times New Roman"/>
          <w:sz w:val="24"/>
          <w:szCs w:val="24"/>
          <w:lang w:val="fi-FI"/>
        </w:rPr>
      </w:pPr>
      <w:r w:rsidRPr="00B64ED5">
        <w:rPr>
          <w:rFonts w:ascii="Times New Roman" w:hAnsi="Times New Roman" w:cs="Times New Roman"/>
          <w:sz w:val="24"/>
          <w:szCs w:val="24"/>
          <w:lang w:val="fi-FI"/>
        </w:rPr>
        <w:lastRenderedPageBreak/>
        <w:t>Barda Nawawi mengemukakan bahwa jika pemidanaan secara umum diartikan sebagai tindakan pemberian pidana oleh pengadilan, maka pemidanaan mencakup semua ketentuan perundang-undangan yang mengatur penegakan atau penerapan hukum pidana yang berakibat dijatuhkannya pidana kepada seseorang. Hal ini mengindikasikan bahwa semua undang-undang dan peraturan yang berkaitan dengan hukum pidana substantif, hukum pidana prosedural, dan hukum penegakan pidana dapat dilihat sebagai satu kesatuan sistem pemidanaan.</w:t>
      </w:r>
      <w:r>
        <w:rPr>
          <w:rStyle w:val="FootnoteReference"/>
          <w:rFonts w:ascii="Times New Roman" w:hAnsi="Times New Roman" w:cs="Times New Roman"/>
          <w:sz w:val="24"/>
          <w:szCs w:val="24"/>
        </w:rPr>
        <w:footnoteReference w:id="42"/>
      </w:r>
    </w:p>
    <w:p w14:paraId="17F04780" w14:textId="77777777" w:rsidR="003F26C9" w:rsidRPr="00B64ED5" w:rsidRDefault="003F26C9" w:rsidP="003F26C9">
      <w:pPr>
        <w:tabs>
          <w:tab w:val="left" w:pos="851"/>
        </w:tabs>
        <w:spacing w:line="480" w:lineRule="auto"/>
        <w:ind w:left="72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       </w:t>
      </w:r>
      <w:r w:rsidRPr="00B64ED5">
        <w:rPr>
          <w:rFonts w:ascii="Times New Roman" w:hAnsi="Times New Roman" w:cs="Times New Roman"/>
          <w:sz w:val="24"/>
          <w:szCs w:val="24"/>
          <w:lang w:val="fi-FI"/>
        </w:rPr>
        <w:t xml:space="preserve">Doktrin ini membedakan antara hukum pidana formal dan hukum pidana substantif. J.M. Van Bemmelen menjelaskan kedua hal ini sebagai berikut: Hukum pidana formal mengatur pelaksanaan prosedur pidana dan menggambarkan norma-norma yang harus diikuti. Hukum pidana materiil terdiri dari hukum menyeluruh yang berlaku untuk pelanggaran dan hukuman yang sesuai. Hukuman tidak dirancang untuk pembalasan, melainkan untuk merehabilitasi pelanggar dan mencegah pelanggaran di masa depan. </w:t>
      </w:r>
    </w:p>
    <w:p w14:paraId="77F3AD46" w14:textId="77777777" w:rsidR="003F26C9" w:rsidRPr="00985D8A" w:rsidRDefault="003F26C9" w:rsidP="003F26C9">
      <w:pPr>
        <w:tabs>
          <w:tab w:val="left" w:pos="851"/>
        </w:tabs>
        <w:spacing w:line="480" w:lineRule="auto"/>
        <w:ind w:left="720" w:firstLine="414"/>
        <w:jc w:val="both"/>
        <w:rPr>
          <w:rFonts w:ascii="Times New Roman" w:hAnsi="Times New Roman" w:cs="Times New Roman"/>
          <w:sz w:val="24"/>
          <w:szCs w:val="24"/>
          <w:lang w:val="fi-FI"/>
        </w:rPr>
      </w:pPr>
      <w:proofErr w:type="spellStart"/>
      <w:r w:rsidRPr="00B64ED5">
        <w:rPr>
          <w:rFonts w:ascii="Times New Roman" w:hAnsi="Times New Roman" w:cs="Times New Roman"/>
          <w:sz w:val="24"/>
          <w:szCs w:val="24"/>
        </w:rPr>
        <w:t>Sudarto</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berpendapat</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bahwa</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frasa</w:t>
      </w:r>
      <w:proofErr w:type="spellEnd"/>
      <w:r w:rsidRPr="00B64ED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64ED5">
        <w:rPr>
          <w:rFonts w:ascii="Times New Roman" w:hAnsi="Times New Roman" w:cs="Times New Roman"/>
          <w:sz w:val="24"/>
          <w:szCs w:val="24"/>
        </w:rPr>
        <w:t>hukuman</w:t>
      </w:r>
      <w:proofErr w:type="spellEnd"/>
      <w:r>
        <w:rPr>
          <w:rFonts w:ascii="Times New Roman" w:hAnsi="Times New Roman" w:cs="Times New Roman"/>
          <w:sz w:val="24"/>
          <w:szCs w:val="24"/>
        </w:rPr>
        <w:t>”</w:t>
      </w:r>
      <w:r w:rsidRPr="00B64ED5">
        <w:rPr>
          <w:rFonts w:ascii="Times New Roman" w:hAnsi="Times New Roman" w:cs="Times New Roman"/>
          <w:sz w:val="24"/>
          <w:szCs w:val="24"/>
        </w:rPr>
        <w:t xml:space="preserve"> dan </w:t>
      </w:r>
      <w:r>
        <w:rPr>
          <w:rFonts w:ascii="Times New Roman" w:hAnsi="Times New Roman" w:cs="Times New Roman"/>
          <w:sz w:val="24"/>
          <w:szCs w:val="24"/>
        </w:rPr>
        <w:t>“</w:t>
      </w:r>
      <w:proofErr w:type="spellStart"/>
      <w:r w:rsidRPr="00B64ED5">
        <w:rPr>
          <w:rFonts w:ascii="Times New Roman" w:hAnsi="Times New Roman" w:cs="Times New Roman"/>
          <w:sz w:val="24"/>
          <w:szCs w:val="24"/>
        </w:rPr>
        <w:t>pidana</w:t>
      </w:r>
      <w:proofErr w:type="spellEnd"/>
      <w:r>
        <w:rPr>
          <w:rFonts w:ascii="Times New Roman" w:hAnsi="Times New Roman" w:cs="Times New Roman"/>
          <w:sz w:val="24"/>
          <w:szCs w:val="24"/>
        </w:rPr>
        <w:t>”</w:t>
      </w:r>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adalah</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identik</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Pemidanaan</w:t>
      </w:r>
      <w:proofErr w:type="spellEnd"/>
      <w:r w:rsidRPr="00B64ED5">
        <w:rPr>
          <w:rFonts w:ascii="Times New Roman" w:hAnsi="Times New Roman" w:cs="Times New Roman"/>
          <w:sz w:val="24"/>
          <w:szCs w:val="24"/>
        </w:rPr>
        <w:t xml:space="preserve"> yang </w:t>
      </w:r>
      <w:proofErr w:type="spellStart"/>
      <w:r w:rsidRPr="00B64ED5">
        <w:rPr>
          <w:rFonts w:ascii="Times New Roman" w:hAnsi="Times New Roman" w:cs="Times New Roman"/>
          <w:sz w:val="24"/>
          <w:szCs w:val="24"/>
        </w:rPr>
        <w:t>berasal</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dari</w:t>
      </w:r>
      <w:proofErr w:type="spellEnd"/>
      <w:r w:rsidRPr="00B64ED5">
        <w:rPr>
          <w:rFonts w:ascii="Times New Roman" w:hAnsi="Times New Roman" w:cs="Times New Roman"/>
          <w:sz w:val="24"/>
          <w:szCs w:val="24"/>
        </w:rPr>
        <w:t xml:space="preserve"> kata </w:t>
      </w:r>
      <w:proofErr w:type="spellStart"/>
      <w:r w:rsidRPr="00B64ED5">
        <w:rPr>
          <w:rFonts w:ascii="Times New Roman" w:hAnsi="Times New Roman" w:cs="Times New Roman"/>
          <w:sz w:val="24"/>
          <w:szCs w:val="24"/>
        </w:rPr>
        <w:t>dasar</w:t>
      </w:r>
      <w:proofErr w:type="spellEnd"/>
      <w:r w:rsidRPr="00B64ED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64ED5">
        <w:rPr>
          <w:rFonts w:ascii="Times New Roman" w:hAnsi="Times New Roman" w:cs="Times New Roman"/>
          <w:sz w:val="24"/>
          <w:szCs w:val="24"/>
        </w:rPr>
        <w:t>hukum</w:t>
      </w:r>
      <w:proofErr w:type="spellEnd"/>
      <w:r>
        <w:rPr>
          <w:rFonts w:ascii="Times New Roman" w:hAnsi="Times New Roman" w:cs="Times New Roman"/>
          <w:sz w:val="24"/>
          <w:szCs w:val="24"/>
        </w:rPr>
        <w:t>”</w:t>
      </w:r>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didefinisikan</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sebagai</w:t>
      </w:r>
      <w:proofErr w:type="spellEnd"/>
      <w:r w:rsidRPr="00B64ED5">
        <w:rPr>
          <w:rFonts w:ascii="Times New Roman" w:hAnsi="Times New Roman" w:cs="Times New Roman"/>
          <w:sz w:val="24"/>
          <w:szCs w:val="24"/>
        </w:rPr>
        <w:t xml:space="preserve"> proses </w:t>
      </w:r>
      <w:proofErr w:type="spellStart"/>
      <w:r w:rsidRPr="00B64ED5">
        <w:rPr>
          <w:rFonts w:ascii="Times New Roman" w:hAnsi="Times New Roman" w:cs="Times New Roman"/>
          <w:sz w:val="24"/>
          <w:szCs w:val="24"/>
        </w:rPr>
        <w:t>mengadili</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atau</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memberikan</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keputusan</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tentang</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hukum</w:t>
      </w:r>
      <w:proofErr w:type="spellEnd"/>
      <w:r w:rsidRPr="00B64ED5">
        <w:rPr>
          <w:rFonts w:ascii="Times New Roman" w:hAnsi="Times New Roman" w:cs="Times New Roman"/>
          <w:sz w:val="24"/>
          <w:szCs w:val="24"/>
        </w:rPr>
        <w:t xml:space="preserve"> (</w:t>
      </w:r>
      <w:proofErr w:type="spellStart"/>
      <w:r w:rsidRPr="00B64ED5">
        <w:rPr>
          <w:rFonts w:ascii="Times New Roman" w:hAnsi="Times New Roman" w:cs="Times New Roman"/>
          <w:sz w:val="24"/>
          <w:szCs w:val="24"/>
        </w:rPr>
        <w:t>berechten</w:t>
      </w:r>
      <w:proofErr w:type="spellEnd"/>
      <w:r w:rsidRPr="00B64ED5">
        <w:rPr>
          <w:rFonts w:ascii="Times New Roman" w:hAnsi="Times New Roman" w:cs="Times New Roman"/>
          <w:sz w:val="24"/>
          <w:szCs w:val="24"/>
        </w:rPr>
        <w:t xml:space="preserve">). </w:t>
      </w:r>
      <w:r w:rsidRPr="00B64ED5">
        <w:rPr>
          <w:rFonts w:ascii="Times New Roman" w:hAnsi="Times New Roman" w:cs="Times New Roman"/>
          <w:sz w:val="24"/>
          <w:szCs w:val="24"/>
          <w:lang w:val="fi-FI"/>
        </w:rPr>
        <w:t xml:space="preserve">Kata pemidanaan secara khusus terbatas pada hukuman pidana, </w:t>
      </w:r>
      <w:r w:rsidRPr="00B64ED5">
        <w:rPr>
          <w:rFonts w:ascii="Times New Roman" w:hAnsi="Times New Roman" w:cs="Times New Roman"/>
          <w:sz w:val="24"/>
          <w:szCs w:val="24"/>
          <w:lang w:val="fi-FI"/>
        </w:rPr>
        <w:lastRenderedPageBreak/>
        <w:t xml:space="preserve">meskipun hakim dapat menyebutnya sebagai penjatuhan (administrasi) hukuman. </w:t>
      </w:r>
      <w:r>
        <w:rPr>
          <w:rStyle w:val="FootnoteReference"/>
          <w:rFonts w:ascii="Times New Roman" w:hAnsi="Times New Roman" w:cs="Times New Roman"/>
          <w:sz w:val="24"/>
          <w:szCs w:val="24"/>
        </w:rPr>
        <w:footnoteReference w:id="43"/>
      </w:r>
    </w:p>
    <w:p w14:paraId="5A4B43F9" w14:textId="77777777" w:rsidR="003F26C9" w:rsidRDefault="003F26C9" w:rsidP="003F26C9">
      <w:pPr>
        <w:tabs>
          <w:tab w:val="left" w:pos="720"/>
          <w:tab w:val="left" w:pos="851"/>
        </w:tabs>
        <w:spacing w:line="480" w:lineRule="auto"/>
        <w:ind w:left="720"/>
        <w:jc w:val="both"/>
        <w:rPr>
          <w:rFonts w:ascii="Times New Roman" w:hAnsi="Times New Roman" w:cs="Times New Roman"/>
          <w:sz w:val="24"/>
          <w:szCs w:val="24"/>
        </w:rPr>
      </w:pPr>
      <w:r w:rsidRPr="00985D8A">
        <w:rPr>
          <w:rFonts w:ascii="Times New Roman" w:hAnsi="Times New Roman" w:cs="Times New Roman"/>
          <w:sz w:val="24"/>
          <w:szCs w:val="24"/>
          <w:lang w:val="fi-FI"/>
        </w:rPr>
        <w:t xml:space="preserve">       Berdasarkan uraian di atas, pemidanaan dapat didefinisikan sebagai penjatuhan pidana oleh hakim yang merupakan realisasi atau konkretisasi dari ketentuan pidana yang abstrak dalam undang-undang. </w:t>
      </w:r>
      <w:r>
        <w:rPr>
          <w:rFonts w:ascii="Times New Roman" w:hAnsi="Times New Roman" w:cs="Times New Roman"/>
          <w:sz w:val="24"/>
          <w:szCs w:val="24"/>
        </w:rPr>
        <w:t xml:space="preserve">Hakim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w:t>
      </w:r>
    </w:p>
    <w:p w14:paraId="147B96E1" w14:textId="77777777" w:rsidR="003F26C9" w:rsidRDefault="003F26C9" w:rsidP="003F26C9">
      <w:pPr>
        <w:pStyle w:val="ListParagraph"/>
        <w:numPr>
          <w:ilvl w:val="0"/>
          <w:numId w:val="29"/>
        </w:numPr>
        <w:tabs>
          <w:tab w:val="left" w:pos="720"/>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
    <w:p w14:paraId="6457ED09" w14:textId="77777777" w:rsidR="003F26C9" w:rsidRDefault="003F26C9" w:rsidP="003F26C9">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Pidana</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adalah</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sanksi</w:t>
      </w:r>
      <w:proofErr w:type="spellEnd"/>
      <w:r w:rsidRPr="00DE2CE3">
        <w:rPr>
          <w:rFonts w:ascii="Times New Roman" w:hAnsi="Times New Roman" w:cs="Times New Roman"/>
          <w:sz w:val="24"/>
          <w:szCs w:val="24"/>
        </w:rPr>
        <w:t xml:space="preserve"> yang </w:t>
      </w:r>
      <w:proofErr w:type="spellStart"/>
      <w:r w:rsidRPr="00DE2CE3">
        <w:rPr>
          <w:rFonts w:ascii="Times New Roman" w:hAnsi="Times New Roman" w:cs="Times New Roman"/>
          <w:sz w:val="24"/>
          <w:szCs w:val="24"/>
        </w:rPr>
        <w:t>dapat</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diberikan</w:t>
      </w:r>
      <w:proofErr w:type="spellEnd"/>
      <w:r w:rsidRPr="00DE2CE3">
        <w:rPr>
          <w:rFonts w:ascii="Times New Roman" w:hAnsi="Times New Roman" w:cs="Times New Roman"/>
          <w:sz w:val="24"/>
          <w:szCs w:val="24"/>
        </w:rPr>
        <w:t xml:space="preserve"> pada </w:t>
      </w:r>
      <w:proofErr w:type="spellStart"/>
      <w:r w:rsidRPr="00DE2CE3">
        <w:rPr>
          <w:rFonts w:ascii="Times New Roman" w:hAnsi="Times New Roman" w:cs="Times New Roman"/>
          <w:sz w:val="24"/>
          <w:szCs w:val="24"/>
        </w:rPr>
        <w:t>seorang</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pelaku</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tindak</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pidana</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sebagaimana</w:t>
      </w:r>
      <w:proofErr w:type="spellEnd"/>
      <w:r w:rsidRPr="00DE2CE3">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jawabkan</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jenis-jenis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KUHP dan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w:t>
      </w:r>
    </w:p>
    <w:p w14:paraId="1C2D4E0F" w14:textId="77777777" w:rsidR="003F26C9" w:rsidRPr="006646B3" w:rsidRDefault="003F26C9" w:rsidP="003F26C9">
      <w:pPr>
        <w:pStyle w:val="ListParagraph"/>
        <w:numPr>
          <w:ilvl w:val="0"/>
          <w:numId w:val="30"/>
        </w:numPr>
        <w:tabs>
          <w:tab w:val="left" w:pos="851"/>
        </w:tabs>
        <w:spacing w:line="480" w:lineRule="auto"/>
        <w:jc w:val="both"/>
        <w:rPr>
          <w:rFonts w:ascii="Times New Roman" w:hAnsi="Times New Roman" w:cs="Times New Roman"/>
          <w:sz w:val="24"/>
          <w:szCs w:val="24"/>
        </w:rPr>
      </w:pPr>
      <w:r w:rsidRPr="006646B3">
        <w:rPr>
          <w:rFonts w:ascii="Times New Roman" w:hAnsi="Times New Roman" w:cs="Times New Roman"/>
          <w:sz w:val="24"/>
          <w:szCs w:val="24"/>
        </w:rPr>
        <w:t>KUHP (</w:t>
      </w:r>
      <w:proofErr w:type="spellStart"/>
      <w:r w:rsidRPr="006646B3">
        <w:rPr>
          <w:rFonts w:ascii="Times New Roman" w:hAnsi="Times New Roman" w:cs="Times New Roman"/>
          <w:sz w:val="24"/>
          <w:szCs w:val="24"/>
        </w:rPr>
        <w:t>WvS</w:t>
      </w:r>
      <w:proofErr w:type="spellEnd"/>
      <w:r w:rsidRPr="006646B3">
        <w:rPr>
          <w:rFonts w:ascii="Times New Roman" w:hAnsi="Times New Roman" w:cs="Times New Roman"/>
          <w:sz w:val="24"/>
          <w:szCs w:val="24"/>
        </w:rPr>
        <w:t>)</w:t>
      </w:r>
    </w:p>
    <w:p w14:paraId="11185C7C" w14:textId="77777777" w:rsidR="003F26C9" w:rsidRDefault="003F26C9" w:rsidP="003F26C9">
      <w:pPr>
        <w:pStyle w:val="ListParagraph"/>
        <w:tabs>
          <w:tab w:val="left" w:pos="851"/>
        </w:tabs>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DE2CE3">
        <w:rPr>
          <w:rFonts w:ascii="Times New Roman" w:hAnsi="Times New Roman" w:cs="Times New Roman"/>
          <w:sz w:val="24"/>
          <w:szCs w:val="24"/>
        </w:rPr>
        <w:t xml:space="preserve">Jenis </w:t>
      </w:r>
      <w:proofErr w:type="spellStart"/>
      <w:r w:rsidRPr="00DE2CE3">
        <w:rPr>
          <w:rFonts w:ascii="Times New Roman" w:hAnsi="Times New Roman" w:cs="Times New Roman"/>
          <w:sz w:val="24"/>
          <w:szCs w:val="24"/>
        </w:rPr>
        <w:t>pidana</w:t>
      </w:r>
      <w:proofErr w:type="spellEnd"/>
      <w:r w:rsidRPr="00DE2CE3">
        <w:rPr>
          <w:rFonts w:ascii="Times New Roman" w:hAnsi="Times New Roman" w:cs="Times New Roman"/>
          <w:sz w:val="24"/>
          <w:szCs w:val="24"/>
        </w:rPr>
        <w:t xml:space="preserve"> yang </w:t>
      </w:r>
      <w:proofErr w:type="spellStart"/>
      <w:r w:rsidRPr="00DE2CE3">
        <w:rPr>
          <w:rFonts w:ascii="Times New Roman" w:hAnsi="Times New Roman" w:cs="Times New Roman"/>
          <w:sz w:val="24"/>
          <w:szCs w:val="24"/>
        </w:rPr>
        <w:t>diatur</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dalam</w:t>
      </w:r>
      <w:proofErr w:type="spellEnd"/>
      <w:r w:rsidRPr="00DE2CE3">
        <w:rPr>
          <w:rFonts w:ascii="Times New Roman" w:hAnsi="Times New Roman" w:cs="Times New Roman"/>
          <w:sz w:val="24"/>
          <w:szCs w:val="24"/>
        </w:rPr>
        <w:t xml:space="preserve"> KUHP </w:t>
      </w:r>
      <w:proofErr w:type="spellStart"/>
      <w:r w:rsidRPr="00DE2CE3">
        <w:rPr>
          <w:rFonts w:ascii="Times New Roman" w:hAnsi="Times New Roman" w:cs="Times New Roman"/>
          <w:sz w:val="24"/>
          <w:szCs w:val="24"/>
        </w:rPr>
        <w:t>dimuat</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dalam</w:t>
      </w:r>
      <w:proofErr w:type="spellEnd"/>
      <w:r w:rsidRPr="00DE2CE3">
        <w:rPr>
          <w:rFonts w:ascii="Times New Roman" w:hAnsi="Times New Roman" w:cs="Times New Roman"/>
          <w:sz w:val="24"/>
          <w:szCs w:val="24"/>
        </w:rPr>
        <w:t xml:space="preserve"> Pasal 10 yang </w:t>
      </w:r>
      <w:proofErr w:type="spellStart"/>
      <w:r w:rsidRPr="00DE2CE3">
        <w:rPr>
          <w:rFonts w:ascii="Times New Roman" w:hAnsi="Times New Roman" w:cs="Times New Roman"/>
          <w:sz w:val="24"/>
          <w:szCs w:val="24"/>
        </w:rPr>
        <w:t>terdiri</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dari</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pidana</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pokok</w:t>
      </w:r>
      <w:proofErr w:type="spellEnd"/>
      <w:r w:rsidRPr="00DE2CE3">
        <w:rPr>
          <w:rFonts w:ascii="Times New Roman" w:hAnsi="Times New Roman" w:cs="Times New Roman"/>
          <w:sz w:val="24"/>
          <w:szCs w:val="24"/>
        </w:rPr>
        <w:t xml:space="preserve"> dan </w:t>
      </w:r>
      <w:proofErr w:type="spellStart"/>
      <w:r w:rsidRPr="00DE2CE3">
        <w:rPr>
          <w:rFonts w:ascii="Times New Roman" w:hAnsi="Times New Roman" w:cs="Times New Roman"/>
          <w:sz w:val="24"/>
          <w:szCs w:val="24"/>
        </w:rPr>
        <w:t>pidana</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tambahan</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yaitu</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sebagai</w:t>
      </w:r>
      <w:proofErr w:type="spellEnd"/>
      <w:r w:rsidRPr="00DE2CE3">
        <w:rPr>
          <w:rFonts w:ascii="Times New Roman" w:hAnsi="Times New Roman" w:cs="Times New Roman"/>
          <w:sz w:val="24"/>
          <w:szCs w:val="24"/>
        </w:rPr>
        <w:t xml:space="preserve"> </w:t>
      </w:r>
      <w:proofErr w:type="spellStart"/>
      <w:r w:rsidRPr="00DE2CE3">
        <w:rPr>
          <w:rFonts w:ascii="Times New Roman" w:hAnsi="Times New Roman" w:cs="Times New Roman"/>
          <w:sz w:val="24"/>
          <w:szCs w:val="24"/>
        </w:rPr>
        <w:t>berikut</w:t>
      </w:r>
      <w:proofErr w:type="spellEnd"/>
      <w:r w:rsidRPr="00DE2CE3">
        <w:rPr>
          <w:rFonts w:ascii="Times New Roman" w:hAnsi="Times New Roman" w:cs="Times New Roman"/>
          <w:sz w:val="24"/>
          <w:szCs w:val="24"/>
        </w:rPr>
        <w:t>:</w:t>
      </w:r>
    </w:p>
    <w:p w14:paraId="6EA0BC03" w14:textId="77777777" w:rsidR="003F26C9" w:rsidRPr="007953AE" w:rsidRDefault="003F26C9" w:rsidP="003F26C9">
      <w:pPr>
        <w:pStyle w:val="ListParagraph"/>
        <w:numPr>
          <w:ilvl w:val="0"/>
          <w:numId w:val="31"/>
        </w:numPr>
        <w:tabs>
          <w:tab w:val="left" w:pos="851"/>
        </w:tabs>
        <w:spacing w:line="480" w:lineRule="auto"/>
        <w:jc w:val="both"/>
        <w:rPr>
          <w:rFonts w:ascii="Times New Roman" w:hAnsi="Times New Roman" w:cs="Times New Roman"/>
          <w:b/>
          <w:bCs/>
          <w:sz w:val="24"/>
          <w:szCs w:val="24"/>
        </w:rPr>
      </w:pPr>
      <w:proofErr w:type="spellStart"/>
      <w:r w:rsidRPr="007953AE">
        <w:rPr>
          <w:rFonts w:ascii="Times New Roman" w:hAnsi="Times New Roman" w:cs="Times New Roman"/>
          <w:sz w:val="24"/>
          <w:szCs w:val="24"/>
        </w:rPr>
        <w:t>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Pokok</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terdiri</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dari</w:t>
      </w:r>
      <w:proofErr w:type="spellEnd"/>
      <w:r w:rsidRPr="007953AE">
        <w:rPr>
          <w:rFonts w:ascii="Times New Roman" w:hAnsi="Times New Roman" w:cs="Times New Roman"/>
          <w:sz w:val="24"/>
          <w:szCs w:val="24"/>
        </w:rPr>
        <w:t>:</w:t>
      </w:r>
      <w:r>
        <w:rPr>
          <w:rStyle w:val="FootnoteReference"/>
          <w:rFonts w:ascii="Times New Roman" w:hAnsi="Times New Roman" w:cs="Times New Roman"/>
          <w:b/>
          <w:bCs/>
          <w:sz w:val="24"/>
          <w:szCs w:val="24"/>
        </w:rPr>
        <w:footnoteReference w:id="44"/>
      </w:r>
    </w:p>
    <w:p w14:paraId="2759BD6C" w14:textId="77777777" w:rsidR="003F26C9" w:rsidRPr="007953AE" w:rsidRDefault="003F26C9" w:rsidP="003F26C9">
      <w:pPr>
        <w:pStyle w:val="ListParagraph"/>
        <w:numPr>
          <w:ilvl w:val="0"/>
          <w:numId w:val="32"/>
        </w:numPr>
        <w:tabs>
          <w:tab w:val="left" w:pos="851"/>
        </w:tabs>
        <w:spacing w:line="480" w:lineRule="auto"/>
        <w:jc w:val="both"/>
        <w:rPr>
          <w:rFonts w:ascii="Times New Roman" w:hAnsi="Times New Roman" w:cs="Times New Roman"/>
          <w:b/>
          <w:bCs/>
          <w:sz w:val="24"/>
          <w:szCs w:val="24"/>
        </w:rPr>
      </w:pPr>
      <w:proofErr w:type="spellStart"/>
      <w:r w:rsidRPr="007953AE">
        <w:rPr>
          <w:rFonts w:ascii="Times New Roman" w:hAnsi="Times New Roman" w:cs="Times New Roman"/>
          <w:sz w:val="24"/>
          <w:szCs w:val="24"/>
        </w:rPr>
        <w:t>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mati</w:t>
      </w:r>
      <w:proofErr w:type="spellEnd"/>
    </w:p>
    <w:p w14:paraId="38C4954D" w14:textId="77777777" w:rsidR="003F26C9" w:rsidRDefault="003F26C9" w:rsidP="003F26C9">
      <w:pPr>
        <w:pStyle w:val="ListParagraph"/>
        <w:tabs>
          <w:tab w:val="left" w:pos="851"/>
        </w:tabs>
        <w:spacing w:line="480" w:lineRule="auto"/>
        <w:ind w:left="1080"/>
        <w:jc w:val="both"/>
        <w:rPr>
          <w:rFonts w:ascii="Times New Roman" w:hAnsi="Times New Roman" w:cs="Times New Roman"/>
          <w:sz w:val="24"/>
          <w:szCs w:val="24"/>
        </w:rPr>
      </w:pPr>
      <w:proofErr w:type="spellStart"/>
      <w:r w:rsidRPr="007953AE">
        <w:rPr>
          <w:rFonts w:ascii="Times New Roman" w:hAnsi="Times New Roman" w:cs="Times New Roman"/>
          <w:sz w:val="24"/>
          <w:szCs w:val="24"/>
        </w:rPr>
        <w:t>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mati</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merupakan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pidana</w:t>
      </w:r>
      <w:proofErr w:type="spellEnd"/>
      <w:r w:rsidRPr="007953AE">
        <w:rPr>
          <w:rFonts w:ascii="Times New Roman" w:hAnsi="Times New Roman" w:cs="Times New Roman"/>
          <w:sz w:val="24"/>
          <w:szCs w:val="24"/>
        </w:rPr>
        <w:t xml:space="preserve"> yang paling </w:t>
      </w:r>
      <w:proofErr w:type="spellStart"/>
      <w:r w:rsidRPr="007953AE">
        <w:rPr>
          <w:rFonts w:ascii="Times New Roman" w:hAnsi="Times New Roman" w:cs="Times New Roman"/>
          <w:sz w:val="24"/>
          <w:szCs w:val="24"/>
        </w:rPr>
        <w:t>berat</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awalnya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mati</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dilakukan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dengan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ketentuan</w:t>
      </w:r>
      <w:proofErr w:type="spellEnd"/>
      <w:r w:rsidRPr="007953AE">
        <w:rPr>
          <w:rFonts w:ascii="Times New Roman" w:hAnsi="Times New Roman" w:cs="Times New Roman"/>
          <w:sz w:val="24"/>
          <w:szCs w:val="24"/>
        </w:rPr>
        <w:t xml:space="preserve"> Pasal 11 KUHP, </w:t>
      </w:r>
      <w:proofErr w:type="spellStart"/>
      <w:r w:rsidRPr="007953AE">
        <w:rPr>
          <w:rFonts w:ascii="Times New Roman" w:hAnsi="Times New Roman" w:cs="Times New Roman"/>
          <w:sz w:val="24"/>
          <w:szCs w:val="24"/>
        </w:rPr>
        <w:t>yakni</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dengan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mengikat</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leher</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terpidana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dengan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tali</w:t>
      </w:r>
      <w:proofErr w:type="spellEnd"/>
      <w:r w:rsidRPr="007953AE">
        <w:rPr>
          <w:rFonts w:ascii="Times New Roman" w:hAnsi="Times New Roman" w:cs="Times New Roman"/>
          <w:sz w:val="24"/>
          <w:szCs w:val="24"/>
        </w:rPr>
        <w:t xml:space="preserve"> dan </w:t>
      </w:r>
      <w:proofErr w:type="spellStart"/>
      <w:r w:rsidRPr="007953AE">
        <w:rPr>
          <w:rFonts w:ascii="Times New Roman" w:hAnsi="Times New Roman" w:cs="Times New Roman"/>
          <w:sz w:val="24"/>
          <w:szCs w:val="24"/>
        </w:rPr>
        <w:t>menggantungkannya</w:t>
      </w:r>
      <w:proofErr w:type="spellEnd"/>
      <w:r w:rsidRPr="007953AE">
        <w:rPr>
          <w:rFonts w:ascii="Times New Roman" w:hAnsi="Times New Roman" w:cs="Times New Roman"/>
          <w:sz w:val="24"/>
          <w:szCs w:val="24"/>
        </w:rPr>
        <w:t xml:space="preserve"> di </w:t>
      </w:r>
      <w:proofErr w:type="spellStart"/>
      <w:r w:rsidRPr="007953AE">
        <w:rPr>
          <w:rFonts w:ascii="Times New Roman" w:hAnsi="Times New Roman" w:cs="Times New Roman"/>
          <w:sz w:val="24"/>
          <w:szCs w:val="24"/>
        </w:rPr>
        <w:t>tiang</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gantungan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kemudian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papan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terpidana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berdiri</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dijatuhkan</w:t>
      </w:r>
      <w:proofErr w:type="spellEnd"/>
      <w:r w:rsidRPr="007953AE">
        <w:rPr>
          <w:rFonts w:ascii="Times New Roman" w:hAnsi="Times New Roman" w:cs="Times New Roman"/>
          <w:sz w:val="24"/>
          <w:szCs w:val="24"/>
        </w:rPr>
        <w:t xml:space="preserve">. Akan </w:t>
      </w:r>
      <w:proofErr w:type="spellStart"/>
      <w:r w:rsidRPr="007953AE">
        <w:rPr>
          <w:rFonts w:ascii="Times New Roman" w:hAnsi="Times New Roman" w:cs="Times New Roman"/>
          <w:sz w:val="24"/>
          <w:szCs w:val="24"/>
        </w:rPr>
        <w:t>tetapi</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semenjak</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diterbitkannya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Penetapan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Presiden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Nomor</w:t>
      </w:r>
      <w:proofErr w:type="spellEnd"/>
      <w:r w:rsidRPr="007953AE">
        <w:rPr>
          <w:rFonts w:ascii="Times New Roman" w:hAnsi="Times New Roman" w:cs="Times New Roman"/>
          <w:sz w:val="24"/>
          <w:szCs w:val="24"/>
        </w:rPr>
        <w:t xml:space="preserve"> 2 </w:t>
      </w:r>
      <w:proofErr w:type="spellStart"/>
      <w:r w:rsidRPr="007953AE">
        <w:rPr>
          <w:rFonts w:ascii="Times New Roman" w:hAnsi="Times New Roman" w:cs="Times New Roman"/>
          <w:sz w:val="24"/>
          <w:szCs w:val="24"/>
        </w:rPr>
        <w:t>Tahun</w:t>
      </w:r>
      <w:proofErr w:type="spellEnd"/>
      <w:r w:rsidRPr="007953AE">
        <w:rPr>
          <w:rFonts w:ascii="Times New Roman" w:hAnsi="Times New Roman" w:cs="Times New Roman"/>
          <w:sz w:val="24"/>
          <w:szCs w:val="24"/>
        </w:rPr>
        <w:t xml:space="preserve"> 1974 </w:t>
      </w:r>
      <w:proofErr w:type="spellStart"/>
      <w:r w:rsidRPr="007953AE">
        <w:rPr>
          <w:rFonts w:ascii="Times New Roman" w:hAnsi="Times New Roman" w:cs="Times New Roman"/>
          <w:sz w:val="24"/>
          <w:szCs w:val="24"/>
        </w:rPr>
        <w:t>Tentang</w:t>
      </w:r>
      <w:proofErr w:type="spellEnd"/>
      <w:r w:rsidRPr="007953AE">
        <w:rPr>
          <w:rFonts w:ascii="Times New Roman" w:hAnsi="Times New Roman" w:cs="Times New Roman"/>
          <w:sz w:val="24"/>
          <w:szCs w:val="24"/>
        </w:rPr>
        <w:t xml:space="preserve"> Tata </w:t>
      </w:r>
      <w:r w:rsidRPr="007953AE">
        <w:rPr>
          <w:rFonts w:ascii="Times New Roman" w:hAnsi="Times New Roman" w:cs="Times New Roman"/>
          <w:sz w:val="24"/>
          <w:szCs w:val="24"/>
        </w:rPr>
        <w:lastRenderedPageBreak/>
        <w:t xml:space="preserve">Cara </w:t>
      </w:r>
      <w:proofErr w:type="spellStart"/>
      <w:r w:rsidRPr="007953AE">
        <w:rPr>
          <w:rFonts w:ascii="Times New Roman" w:hAnsi="Times New Roman" w:cs="Times New Roman"/>
          <w:sz w:val="24"/>
          <w:szCs w:val="24"/>
        </w:rPr>
        <w:t>Pelaksanaan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Pidana</w:t>
      </w:r>
      <w:proofErr w:type="spellEnd"/>
      <w:r w:rsidRPr="007953AE">
        <w:rPr>
          <w:rFonts w:ascii="Times New Roman" w:hAnsi="Times New Roman" w:cs="Times New Roman"/>
          <w:sz w:val="24"/>
          <w:szCs w:val="24"/>
        </w:rPr>
        <w:t xml:space="preserve"> Mati Yang </w:t>
      </w:r>
      <w:proofErr w:type="spellStart"/>
      <w:r w:rsidRPr="007953AE">
        <w:rPr>
          <w:rFonts w:ascii="Times New Roman" w:hAnsi="Times New Roman" w:cs="Times New Roman"/>
          <w:sz w:val="24"/>
          <w:szCs w:val="24"/>
        </w:rPr>
        <w:t>Dijatuhkan</w:t>
      </w:r>
      <w:proofErr w:type="spellEnd"/>
      <w:r w:rsidRPr="007953AE">
        <w:rPr>
          <w:rFonts w:ascii="Times New Roman" w:hAnsi="Times New Roman" w:cs="Times New Roman"/>
          <w:sz w:val="24"/>
          <w:szCs w:val="24"/>
        </w:rPr>
        <w:t xml:space="preserve"> Oleh </w:t>
      </w:r>
      <w:proofErr w:type="spellStart"/>
      <w:r w:rsidRPr="007953AE">
        <w:rPr>
          <w:rFonts w:ascii="Times New Roman" w:hAnsi="Times New Roman" w:cs="Times New Roman"/>
          <w:sz w:val="24"/>
          <w:szCs w:val="24"/>
        </w:rPr>
        <w:t>Pengadilan</w:t>
      </w:r>
      <w:proofErr w:type="spellEnd"/>
      <w:r w:rsidRPr="007953AE">
        <w:rPr>
          <w:rFonts w:ascii="Times New Roman" w:hAnsi="Times New Roman" w:cs="Times New Roman"/>
          <w:sz w:val="24"/>
          <w:szCs w:val="24"/>
        </w:rPr>
        <w:t xml:space="preserve"> Di </w:t>
      </w:r>
      <w:proofErr w:type="spellStart"/>
      <w:r w:rsidRPr="007953AE">
        <w:rPr>
          <w:rFonts w:ascii="Times New Roman" w:hAnsi="Times New Roman" w:cs="Times New Roman"/>
          <w:sz w:val="24"/>
          <w:szCs w:val="24"/>
        </w:rPr>
        <w:t>Lingkungan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Peradilan</w:t>
      </w:r>
      <w:proofErr w:type="spellEnd"/>
      <w:r w:rsidRPr="007953AE">
        <w:rPr>
          <w:rFonts w:ascii="Times New Roman" w:hAnsi="Times New Roman" w:cs="Times New Roman"/>
          <w:sz w:val="24"/>
          <w:szCs w:val="24"/>
        </w:rPr>
        <w:t xml:space="preserve"> Umum dan </w:t>
      </w:r>
      <w:proofErr w:type="spellStart"/>
      <w:r w:rsidRPr="007953AE">
        <w:rPr>
          <w:rFonts w:ascii="Times New Roman" w:hAnsi="Times New Roman" w:cs="Times New Roman"/>
          <w:sz w:val="24"/>
          <w:szCs w:val="24"/>
        </w:rPr>
        <w:t>Militer</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eksekusi</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mati</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mengalami</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perubahan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dengan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cara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terpidana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ditembak</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hingga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mati</w:t>
      </w:r>
      <w:proofErr w:type="spellEnd"/>
      <w:r w:rsidRPr="007953AE">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p>
    <w:p w14:paraId="68A0863C" w14:textId="77777777" w:rsidR="003F26C9" w:rsidRDefault="003F26C9" w:rsidP="003F26C9">
      <w:pPr>
        <w:pStyle w:val="ListParagraph"/>
        <w:numPr>
          <w:ilvl w:val="0"/>
          <w:numId w:val="32"/>
        </w:numPr>
        <w:tabs>
          <w:tab w:val="left" w:pos="851"/>
        </w:tabs>
        <w:spacing w:line="480" w:lineRule="auto"/>
        <w:jc w:val="both"/>
        <w:rPr>
          <w:rFonts w:ascii="Times New Roman" w:hAnsi="Times New Roman" w:cs="Times New Roman"/>
          <w:sz w:val="24"/>
          <w:szCs w:val="24"/>
        </w:rPr>
      </w:pPr>
      <w:proofErr w:type="spellStart"/>
      <w:r w:rsidRPr="007953AE">
        <w:rPr>
          <w:rFonts w:ascii="Times New Roman" w:hAnsi="Times New Roman" w:cs="Times New Roman"/>
          <w:sz w:val="24"/>
          <w:szCs w:val="24"/>
        </w:rPr>
        <w:t>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Penjara</w:t>
      </w:r>
      <w:proofErr w:type="spellEnd"/>
      <w:r w:rsidRPr="007953AE">
        <w:rPr>
          <w:rFonts w:ascii="Times New Roman" w:hAnsi="Times New Roman" w:cs="Times New Roman"/>
          <w:sz w:val="24"/>
          <w:szCs w:val="24"/>
        </w:rPr>
        <w:t xml:space="preserve"> </w:t>
      </w:r>
    </w:p>
    <w:p w14:paraId="714A8EC6" w14:textId="77777777" w:rsidR="003F26C9" w:rsidRPr="00E77669" w:rsidRDefault="003F26C9" w:rsidP="003F26C9">
      <w:pPr>
        <w:pStyle w:val="ListParagraph"/>
        <w:tabs>
          <w:tab w:val="left" w:pos="851"/>
        </w:tabs>
        <w:spacing w:line="480" w:lineRule="auto"/>
        <w:ind w:left="1080"/>
        <w:jc w:val="both"/>
        <w:rPr>
          <w:rFonts w:ascii="Times New Roman" w:hAnsi="Times New Roman" w:cs="Times New Roman"/>
          <w:sz w:val="24"/>
          <w:szCs w:val="24"/>
        </w:rPr>
      </w:pPr>
      <w:proofErr w:type="spellStart"/>
      <w:r w:rsidRPr="007953AE">
        <w:rPr>
          <w:rFonts w:ascii="Times New Roman" w:hAnsi="Times New Roman" w:cs="Times New Roman"/>
          <w:sz w:val="24"/>
          <w:szCs w:val="24"/>
        </w:rPr>
        <w:t>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Penjara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adalah</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suatu</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berupa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perampasan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kemerdekaan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atau</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kebebasan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bergerak</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dari</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seorang</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terpidana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dengan</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menempatkannya</w:t>
      </w:r>
      <w:proofErr w:type="spellEnd"/>
      <w:r w:rsidRPr="007953AE">
        <w:rPr>
          <w:rFonts w:ascii="Times New Roman" w:hAnsi="Times New Roman" w:cs="Times New Roman"/>
          <w:sz w:val="24"/>
          <w:szCs w:val="24"/>
        </w:rPr>
        <w:t xml:space="preserve"> di </w:t>
      </w:r>
      <w:proofErr w:type="spellStart"/>
      <w:r w:rsidRPr="007953AE">
        <w:rPr>
          <w:rFonts w:ascii="Times New Roman" w:hAnsi="Times New Roman" w:cs="Times New Roman"/>
          <w:sz w:val="24"/>
          <w:szCs w:val="24"/>
        </w:rPr>
        <w:t>lembaga</w:t>
      </w:r>
      <w:proofErr w:type="spellEnd"/>
      <w:r w:rsidRPr="007953AE">
        <w:rPr>
          <w:rFonts w:ascii="Times New Roman" w:hAnsi="Times New Roman" w:cs="Times New Roman"/>
          <w:sz w:val="24"/>
          <w:szCs w:val="24"/>
        </w:rPr>
        <w:t xml:space="preserve"> </w:t>
      </w:r>
      <w:proofErr w:type="spellStart"/>
      <w:r w:rsidRPr="007953AE">
        <w:rPr>
          <w:rFonts w:ascii="Times New Roman" w:hAnsi="Times New Roman" w:cs="Times New Roman"/>
          <w:sz w:val="24"/>
          <w:szCs w:val="24"/>
        </w:rPr>
        <w:t>pemasyarakatan</w:t>
      </w:r>
      <w:proofErr w:type="spellEnd"/>
      <w:r w:rsidRPr="007953AE">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Aturan</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terkait</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pidana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penjara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tercantum</w:t>
      </w:r>
      <w:proofErr w:type="spellEnd"/>
      <w:r w:rsidRPr="00E77669">
        <w:rPr>
          <w:rFonts w:ascii="Times New Roman" w:hAnsi="Times New Roman" w:cs="Times New Roman"/>
          <w:sz w:val="24"/>
          <w:szCs w:val="24"/>
        </w:rPr>
        <w:t xml:space="preserve"> pada Pasal 12 KUHP, </w:t>
      </w:r>
      <w:proofErr w:type="spellStart"/>
      <w:r w:rsidRPr="00E77669">
        <w:rPr>
          <w:rFonts w:ascii="Times New Roman" w:hAnsi="Times New Roman" w:cs="Times New Roman"/>
          <w:sz w:val="24"/>
          <w:szCs w:val="24"/>
        </w:rPr>
        <w:t>yaitu</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sebagai</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berikut</w:t>
      </w:r>
      <w:proofErr w:type="spellEnd"/>
      <w:r>
        <w:rPr>
          <w:rFonts w:ascii="Times New Roman" w:hAnsi="Times New Roman" w:cs="Times New Roman"/>
          <w:sz w:val="24"/>
          <w:szCs w:val="24"/>
        </w:rPr>
        <w:t xml:space="preserve">: a) </w:t>
      </w:r>
      <w:proofErr w:type="spellStart"/>
      <w:r w:rsidRPr="00E77669">
        <w:rPr>
          <w:rFonts w:ascii="Times New Roman" w:hAnsi="Times New Roman" w:cs="Times New Roman"/>
          <w:sz w:val="24"/>
          <w:szCs w:val="24"/>
        </w:rPr>
        <w:t>Pidana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penjara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dapat</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dijatuhkan</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untuk</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pidana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seumur</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hidup</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atau</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selama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waktu</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tertentu</w:t>
      </w:r>
      <w:proofErr w:type="spellEnd"/>
      <w:r>
        <w:rPr>
          <w:rFonts w:ascii="Times New Roman" w:hAnsi="Times New Roman" w:cs="Times New Roman"/>
          <w:sz w:val="24"/>
          <w:szCs w:val="24"/>
        </w:rPr>
        <w:t xml:space="preserve">; b) </w:t>
      </w:r>
      <w:proofErr w:type="spellStart"/>
      <w:r w:rsidRPr="00E77669">
        <w:rPr>
          <w:rFonts w:ascii="Times New Roman" w:hAnsi="Times New Roman" w:cs="Times New Roman"/>
          <w:sz w:val="24"/>
          <w:szCs w:val="24"/>
        </w:rPr>
        <w:t>Pidana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penjara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selama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waktu</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tertentu</w:t>
      </w:r>
      <w:proofErr w:type="spellEnd"/>
      <w:r w:rsidRPr="00E77669">
        <w:rPr>
          <w:rFonts w:ascii="Times New Roman" w:hAnsi="Times New Roman" w:cs="Times New Roman"/>
          <w:sz w:val="24"/>
          <w:szCs w:val="24"/>
        </w:rPr>
        <w:t xml:space="preserve"> paling </w:t>
      </w:r>
      <w:proofErr w:type="spellStart"/>
      <w:r w:rsidRPr="00E77669">
        <w:rPr>
          <w:rFonts w:ascii="Times New Roman" w:hAnsi="Times New Roman" w:cs="Times New Roman"/>
          <w:sz w:val="24"/>
          <w:szCs w:val="24"/>
        </w:rPr>
        <w:t>pendek</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satu</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hari</w:t>
      </w:r>
      <w:proofErr w:type="spellEnd"/>
      <w:r w:rsidRPr="00E77669">
        <w:rPr>
          <w:rFonts w:ascii="Times New Roman" w:hAnsi="Times New Roman" w:cs="Times New Roman"/>
          <w:sz w:val="24"/>
          <w:szCs w:val="24"/>
        </w:rPr>
        <w:t xml:space="preserve"> dan paling lama 15 </w:t>
      </w:r>
      <w:proofErr w:type="spellStart"/>
      <w:r w:rsidRPr="00E77669">
        <w:rPr>
          <w:rFonts w:ascii="Times New Roman" w:hAnsi="Times New Roman" w:cs="Times New Roman"/>
          <w:sz w:val="24"/>
          <w:szCs w:val="24"/>
        </w:rPr>
        <w:t>tahun</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berturut-turut</w:t>
      </w:r>
      <w:proofErr w:type="spellEnd"/>
      <w:r>
        <w:rPr>
          <w:rFonts w:ascii="Times New Roman" w:hAnsi="Times New Roman" w:cs="Times New Roman"/>
          <w:sz w:val="24"/>
          <w:szCs w:val="24"/>
        </w:rPr>
        <w:t xml:space="preserve">; c) </w:t>
      </w:r>
      <w:proofErr w:type="spellStart"/>
      <w:r w:rsidRPr="00E77669">
        <w:rPr>
          <w:rFonts w:ascii="Times New Roman" w:hAnsi="Times New Roman" w:cs="Times New Roman"/>
          <w:sz w:val="24"/>
          <w:szCs w:val="24"/>
        </w:rPr>
        <w:t>Pidana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penjara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selama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waktu</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tertentu</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boleh</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dijatuhkan</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untuk</w:t>
      </w:r>
      <w:proofErr w:type="spellEnd"/>
      <w:r w:rsidRPr="00E77669">
        <w:rPr>
          <w:rFonts w:ascii="Times New Roman" w:hAnsi="Times New Roman" w:cs="Times New Roman"/>
          <w:sz w:val="24"/>
          <w:szCs w:val="24"/>
        </w:rPr>
        <w:t xml:space="preserve"> dua </w:t>
      </w:r>
      <w:proofErr w:type="spellStart"/>
      <w:r w:rsidRPr="00E77669">
        <w:rPr>
          <w:rFonts w:ascii="Times New Roman" w:hAnsi="Times New Roman" w:cs="Times New Roman"/>
          <w:sz w:val="24"/>
          <w:szCs w:val="24"/>
        </w:rPr>
        <w:t>puluh</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tahun</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berturut-turut</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sebagai</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alternatif</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dari</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pidana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mati</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pidana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seumur</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hidup</w:t>
      </w:r>
      <w:proofErr w:type="spellEnd"/>
      <w:r w:rsidRPr="00E77669">
        <w:rPr>
          <w:rFonts w:ascii="Times New Roman" w:hAnsi="Times New Roman" w:cs="Times New Roman"/>
          <w:sz w:val="24"/>
          <w:szCs w:val="24"/>
        </w:rPr>
        <w:t xml:space="preserve">, dan </w:t>
      </w:r>
      <w:proofErr w:type="spellStart"/>
      <w:r w:rsidRPr="00E77669">
        <w:rPr>
          <w:rFonts w:ascii="Times New Roman" w:hAnsi="Times New Roman" w:cs="Times New Roman"/>
          <w:sz w:val="24"/>
          <w:szCs w:val="24"/>
        </w:rPr>
        <w:t>pidana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selama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waktu</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tertentu</w:t>
      </w:r>
      <w:proofErr w:type="spellEnd"/>
      <w:r>
        <w:rPr>
          <w:rFonts w:ascii="Times New Roman" w:hAnsi="Times New Roman" w:cs="Times New Roman"/>
          <w:sz w:val="24"/>
          <w:szCs w:val="24"/>
        </w:rPr>
        <w:t xml:space="preserve">; d) </w:t>
      </w:r>
      <w:proofErr w:type="spellStart"/>
      <w:r w:rsidRPr="00E77669">
        <w:rPr>
          <w:rFonts w:ascii="Times New Roman" w:hAnsi="Times New Roman" w:cs="Times New Roman"/>
          <w:sz w:val="24"/>
          <w:szCs w:val="24"/>
        </w:rPr>
        <w:t>Pidana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penjara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selama</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waktu</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tertentu</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sekali</w:t>
      </w:r>
      <w:proofErr w:type="spellEnd"/>
      <w:r w:rsidRPr="00E77669">
        <w:rPr>
          <w:rFonts w:ascii="Times New Roman" w:hAnsi="Times New Roman" w:cs="Times New Roman"/>
          <w:sz w:val="24"/>
          <w:szCs w:val="24"/>
        </w:rPr>
        <w:t xml:space="preserve">-kali </w:t>
      </w:r>
      <w:proofErr w:type="spellStart"/>
      <w:r w:rsidRPr="00E77669">
        <w:rPr>
          <w:rFonts w:ascii="Times New Roman" w:hAnsi="Times New Roman" w:cs="Times New Roman"/>
          <w:sz w:val="24"/>
          <w:szCs w:val="24"/>
        </w:rPr>
        <w:t>tidak</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boleh</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melebihi</w:t>
      </w:r>
      <w:proofErr w:type="spellEnd"/>
      <w:r w:rsidRPr="00E77669">
        <w:rPr>
          <w:rFonts w:ascii="Times New Roman" w:hAnsi="Times New Roman" w:cs="Times New Roman"/>
          <w:sz w:val="24"/>
          <w:szCs w:val="24"/>
        </w:rPr>
        <w:t xml:space="preserve"> dua </w:t>
      </w:r>
      <w:proofErr w:type="spellStart"/>
      <w:r w:rsidRPr="00E77669">
        <w:rPr>
          <w:rFonts w:ascii="Times New Roman" w:hAnsi="Times New Roman" w:cs="Times New Roman"/>
          <w:sz w:val="24"/>
          <w:szCs w:val="24"/>
        </w:rPr>
        <w:t>puluh</w:t>
      </w:r>
      <w:proofErr w:type="spellEnd"/>
      <w:r w:rsidRPr="00E77669">
        <w:rPr>
          <w:rFonts w:ascii="Times New Roman" w:hAnsi="Times New Roman" w:cs="Times New Roman"/>
          <w:sz w:val="24"/>
          <w:szCs w:val="24"/>
        </w:rPr>
        <w:t xml:space="preserve"> </w:t>
      </w:r>
      <w:proofErr w:type="spellStart"/>
      <w:r w:rsidRPr="00E77669">
        <w:rPr>
          <w:rFonts w:ascii="Times New Roman" w:hAnsi="Times New Roman" w:cs="Times New Roman"/>
          <w:sz w:val="24"/>
          <w:szCs w:val="24"/>
        </w:rPr>
        <w:t>tahun</w:t>
      </w:r>
      <w:proofErr w:type="spellEnd"/>
      <w:r w:rsidRPr="00E77669">
        <w:rPr>
          <w:rFonts w:ascii="Times New Roman" w:hAnsi="Times New Roman" w:cs="Times New Roman"/>
          <w:sz w:val="24"/>
          <w:szCs w:val="24"/>
        </w:rPr>
        <w:t>.</w:t>
      </w:r>
    </w:p>
    <w:p w14:paraId="5454401C" w14:textId="77777777" w:rsidR="003F26C9" w:rsidRPr="001C4564" w:rsidRDefault="003F26C9" w:rsidP="003F26C9">
      <w:pPr>
        <w:pStyle w:val="ListParagraph"/>
        <w:numPr>
          <w:ilvl w:val="0"/>
          <w:numId w:val="32"/>
        </w:numPr>
        <w:tabs>
          <w:tab w:val="left" w:pos="851"/>
        </w:tabs>
        <w:spacing w:line="480" w:lineRule="auto"/>
        <w:jc w:val="both"/>
        <w:rPr>
          <w:rFonts w:ascii="Times New Roman" w:hAnsi="Times New Roman" w:cs="Times New Roman"/>
          <w:b/>
          <w:bCs/>
          <w:sz w:val="24"/>
          <w:szCs w:val="24"/>
        </w:rPr>
      </w:pPr>
      <w:proofErr w:type="spellStart"/>
      <w:r w:rsidRPr="001C4564">
        <w:rPr>
          <w:rFonts w:ascii="Times New Roman" w:hAnsi="Times New Roman" w:cs="Times New Roman"/>
          <w:sz w:val="24"/>
          <w:szCs w:val="24"/>
        </w:rPr>
        <w:t>Pidana</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kurungan</w:t>
      </w:r>
      <w:proofErr w:type="spellEnd"/>
      <w:r w:rsidRPr="001C4564">
        <w:rPr>
          <w:rFonts w:ascii="Times New Roman" w:hAnsi="Times New Roman" w:cs="Times New Roman"/>
          <w:sz w:val="24"/>
          <w:szCs w:val="24"/>
        </w:rPr>
        <w:t xml:space="preserve"> </w:t>
      </w:r>
    </w:p>
    <w:p w14:paraId="3F2C4784" w14:textId="77777777" w:rsidR="003F26C9" w:rsidRPr="00985D8A" w:rsidRDefault="003F26C9" w:rsidP="003F26C9">
      <w:pPr>
        <w:pStyle w:val="ListParagraph"/>
        <w:tabs>
          <w:tab w:val="left" w:pos="851"/>
        </w:tabs>
        <w:spacing w:line="480" w:lineRule="auto"/>
        <w:ind w:left="108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Pidana kurungan merupakan salah satu bentuk pidana perampasan kemerdekaan, akan tetapi pidana kurungan lebih ringan daripada pidana penjara. Berdasarkan pasal 18 KUHP, pidana kurungan dapat diberikan paling singkat selama satu hari dan paling lama selama satu tahun. Kemudian, jika ada pemberatan pidana, pidana kurungan dapat </w:t>
      </w:r>
      <w:r w:rsidRPr="00985D8A">
        <w:rPr>
          <w:rFonts w:ascii="Times New Roman" w:hAnsi="Times New Roman" w:cs="Times New Roman"/>
          <w:sz w:val="24"/>
          <w:szCs w:val="24"/>
          <w:lang w:val="fi-FI"/>
        </w:rPr>
        <w:lastRenderedPageBreak/>
        <w:t>ditambah menjadi satu tahun empat bulan. Jumlah maksimal pidana kurungan tidak boleh lebih dari satu tahun empat bulan.</w:t>
      </w:r>
    </w:p>
    <w:p w14:paraId="20C06886" w14:textId="77777777" w:rsidR="003F26C9" w:rsidRPr="001C4564" w:rsidRDefault="003F26C9" w:rsidP="003F26C9">
      <w:pPr>
        <w:pStyle w:val="ListParagraph"/>
        <w:numPr>
          <w:ilvl w:val="0"/>
          <w:numId w:val="32"/>
        </w:numPr>
        <w:tabs>
          <w:tab w:val="left" w:pos="851"/>
        </w:tabs>
        <w:spacing w:line="48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w:t>
      </w:r>
    </w:p>
    <w:p w14:paraId="1076A0CB" w14:textId="77777777" w:rsidR="003F26C9" w:rsidRPr="00985D8A" w:rsidRDefault="003F26C9" w:rsidP="003F26C9">
      <w:pPr>
        <w:pStyle w:val="ListParagraph"/>
        <w:tabs>
          <w:tab w:val="left" w:pos="851"/>
        </w:tabs>
        <w:spacing w:line="480" w:lineRule="auto"/>
        <w:ind w:left="1080"/>
        <w:jc w:val="both"/>
        <w:rPr>
          <w:rFonts w:ascii="Times New Roman" w:hAnsi="Times New Roman" w:cs="Times New Roman"/>
          <w:sz w:val="24"/>
          <w:szCs w:val="24"/>
          <w:lang w:val="fi-FI"/>
        </w:rPr>
      </w:pPr>
      <w:proofErr w:type="spellStart"/>
      <w:r w:rsidRPr="001C4564">
        <w:rPr>
          <w:rFonts w:ascii="Times New Roman" w:hAnsi="Times New Roman" w:cs="Times New Roman"/>
          <w:sz w:val="24"/>
          <w:szCs w:val="24"/>
        </w:rPr>
        <w:t>Pidana</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denda</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adalah</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bentuk</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hukuman</w:t>
      </w:r>
      <w:proofErr w:type="spellEnd"/>
      <w:r w:rsidRPr="001C4564">
        <w:rPr>
          <w:rFonts w:ascii="Times New Roman" w:hAnsi="Times New Roman" w:cs="Times New Roman"/>
          <w:sz w:val="24"/>
          <w:szCs w:val="24"/>
        </w:rPr>
        <w:t xml:space="preserve"> yang </w:t>
      </w:r>
      <w:proofErr w:type="spellStart"/>
      <w:r w:rsidRPr="001C4564">
        <w:rPr>
          <w:rFonts w:ascii="Times New Roman" w:hAnsi="Times New Roman" w:cs="Times New Roman"/>
          <w:sz w:val="24"/>
          <w:szCs w:val="24"/>
        </w:rPr>
        <w:t>memiliki</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kewajiban</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untuk</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mengembalikan</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keseimbangan</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hukum</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atau</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dengan</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pembayaran</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sejumlah</w:t>
      </w:r>
      <w:proofErr w:type="spellEnd"/>
      <w:r w:rsidRPr="001C4564">
        <w:rPr>
          <w:rFonts w:ascii="Times New Roman" w:hAnsi="Times New Roman" w:cs="Times New Roman"/>
          <w:sz w:val="24"/>
          <w:szCs w:val="24"/>
        </w:rPr>
        <w:t xml:space="preserve"> uang </w:t>
      </w:r>
      <w:proofErr w:type="spellStart"/>
      <w:r w:rsidRPr="001C4564">
        <w:rPr>
          <w:rFonts w:ascii="Times New Roman" w:hAnsi="Times New Roman" w:cs="Times New Roman"/>
          <w:sz w:val="24"/>
          <w:szCs w:val="24"/>
        </w:rPr>
        <w:t>tertentu</w:t>
      </w:r>
      <w:proofErr w:type="spellEnd"/>
      <w:r w:rsidRPr="001C4564">
        <w:rPr>
          <w:rFonts w:ascii="Times New Roman" w:hAnsi="Times New Roman" w:cs="Times New Roman"/>
          <w:sz w:val="24"/>
          <w:szCs w:val="24"/>
        </w:rPr>
        <w:t xml:space="preserve">. Jika </w:t>
      </w:r>
      <w:proofErr w:type="spellStart"/>
      <w:r w:rsidRPr="001C4564">
        <w:rPr>
          <w:rFonts w:ascii="Times New Roman" w:hAnsi="Times New Roman" w:cs="Times New Roman"/>
          <w:sz w:val="24"/>
          <w:szCs w:val="24"/>
        </w:rPr>
        <w:t>pidana</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denda</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ini</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tidak</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dibayar</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pidana</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denda</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akan</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diganti</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dengan</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pidana</w:t>
      </w:r>
      <w:proofErr w:type="spellEnd"/>
      <w:r w:rsidRPr="001C4564">
        <w:rPr>
          <w:rFonts w:ascii="Times New Roman" w:hAnsi="Times New Roman" w:cs="Times New Roman"/>
          <w:sz w:val="24"/>
          <w:szCs w:val="24"/>
        </w:rPr>
        <w:t xml:space="preserve"> </w:t>
      </w:r>
      <w:proofErr w:type="spellStart"/>
      <w:r w:rsidRPr="001C4564">
        <w:rPr>
          <w:rFonts w:ascii="Times New Roman" w:hAnsi="Times New Roman" w:cs="Times New Roman"/>
          <w:sz w:val="24"/>
          <w:szCs w:val="24"/>
        </w:rPr>
        <w:t>kurungan</w:t>
      </w:r>
      <w:proofErr w:type="spellEnd"/>
      <w:r w:rsidRPr="001C4564">
        <w:rPr>
          <w:rFonts w:ascii="Times New Roman" w:hAnsi="Times New Roman" w:cs="Times New Roman"/>
          <w:sz w:val="24"/>
          <w:szCs w:val="24"/>
        </w:rPr>
        <w:t xml:space="preserve">. </w:t>
      </w:r>
      <w:r w:rsidRPr="00985D8A">
        <w:rPr>
          <w:rFonts w:ascii="Times New Roman" w:hAnsi="Times New Roman" w:cs="Times New Roman"/>
          <w:sz w:val="24"/>
          <w:szCs w:val="24"/>
          <w:lang w:val="fi-FI"/>
        </w:rPr>
        <w:t>Lama pidana kurungan yang menjadi pengganti, paling sedikit satu hari dan paling lama enam bulan. Namun, jika ada pemberatan pidana denda, maka pidana kurungan pengganti paling lama delapan bulan dan tidak boleh melebihi itu.</w:t>
      </w:r>
    </w:p>
    <w:p w14:paraId="3203437E" w14:textId="77777777" w:rsidR="003F26C9" w:rsidRDefault="003F26C9" w:rsidP="003F26C9">
      <w:pPr>
        <w:pStyle w:val="ListParagraph"/>
        <w:numPr>
          <w:ilvl w:val="0"/>
          <w:numId w:val="31"/>
        </w:numPr>
        <w:tabs>
          <w:tab w:val="left" w:pos="851"/>
        </w:tabs>
        <w:spacing w:line="480" w:lineRule="auto"/>
        <w:jc w:val="both"/>
        <w:rPr>
          <w:rFonts w:ascii="Times New Roman" w:hAnsi="Times New Roman" w:cs="Times New Roman"/>
          <w:sz w:val="24"/>
          <w:szCs w:val="24"/>
        </w:rPr>
      </w:pPr>
      <w:proofErr w:type="spellStart"/>
      <w:r w:rsidRPr="00B41258">
        <w:rPr>
          <w:rFonts w:ascii="Times New Roman" w:hAnsi="Times New Roman" w:cs="Times New Roman"/>
          <w:sz w:val="24"/>
          <w:szCs w:val="24"/>
        </w:rPr>
        <w:t>Pidana</w:t>
      </w:r>
      <w:proofErr w:type="spellEnd"/>
      <w:r w:rsidRPr="00B41258">
        <w:rPr>
          <w:rFonts w:ascii="Times New Roman" w:hAnsi="Times New Roman" w:cs="Times New Roman"/>
          <w:sz w:val="24"/>
          <w:szCs w:val="24"/>
        </w:rPr>
        <w:t xml:space="preserve"> </w:t>
      </w:r>
      <w:proofErr w:type="spellStart"/>
      <w:r w:rsidRPr="00B41258">
        <w:rPr>
          <w:rFonts w:ascii="Times New Roman" w:hAnsi="Times New Roman" w:cs="Times New Roman"/>
          <w:sz w:val="24"/>
          <w:szCs w:val="24"/>
        </w:rPr>
        <w:t>tambahan</w:t>
      </w:r>
      <w:proofErr w:type="spellEnd"/>
      <w:r w:rsidRPr="00B41258">
        <w:rPr>
          <w:rFonts w:ascii="Times New Roman" w:hAnsi="Times New Roman" w:cs="Times New Roman"/>
          <w:sz w:val="24"/>
          <w:szCs w:val="24"/>
        </w:rPr>
        <w:t xml:space="preserve">, </w:t>
      </w:r>
      <w:proofErr w:type="spellStart"/>
      <w:r w:rsidRPr="00B41258">
        <w:rPr>
          <w:rFonts w:ascii="Times New Roman" w:hAnsi="Times New Roman" w:cs="Times New Roman"/>
          <w:sz w:val="24"/>
          <w:szCs w:val="24"/>
        </w:rPr>
        <w:t>terdiri</w:t>
      </w:r>
      <w:proofErr w:type="spellEnd"/>
      <w:r w:rsidRPr="00B41258">
        <w:rPr>
          <w:rFonts w:ascii="Times New Roman" w:hAnsi="Times New Roman" w:cs="Times New Roman"/>
          <w:sz w:val="24"/>
          <w:szCs w:val="24"/>
        </w:rPr>
        <w:t xml:space="preserve"> </w:t>
      </w:r>
      <w:proofErr w:type="spellStart"/>
      <w:r w:rsidRPr="00B41258">
        <w:rPr>
          <w:rFonts w:ascii="Times New Roman" w:hAnsi="Times New Roman" w:cs="Times New Roman"/>
          <w:sz w:val="24"/>
          <w:szCs w:val="24"/>
        </w:rPr>
        <w:t>dari</w:t>
      </w:r>
      <w:proofErr w:type="spellEnd"/>
      <w:r w:rsidRPr="00B41258">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p>
    <w:p w14:paraId="42411802" w14:textId="77777777" w:rsidR="003F26C9" w:rsidRPr="004B55AC" w:rsidRDefault="003F26C9" w:rsidP="003F26C9">
      <w:pPr>
        <w:pStyle w:val="ListParagraph"/>
        <w:numPr>
          <w:ilvl w:val="0"/>
          <w:numId w:val="66"/>
        </w:numPr>
        <w:tabs>
          <w:tab w:val="left" w:pos="851"/>
        </w:tabs>
        <w:spacing w:line="480" w:lineRule="auto"/>
        <w:jc w:val="both"/>
        <w:rPr>
          <w:rFonts w:ascii="Times New Roman" w:hAnsi="Times New Roman" w:cs="Times New Roman"/>
          <w:sz w:val="24"/>
          <w:szCs w:val="24"/>
        </w:rPr>
      </w:pPr>
      <w:proofErr w:type="spellStart"/>
      <w:r w:rsidRPr="004B55AC">
        <w:rPr>
          <w:rFonts w:ascii="Times New Roman" w:hAnsi="Times New Roman" w:cs="Times New Roman"/>
          <w:sz w:val="24"/>
          <w:szCs w:val="24"/>
        </w:rPr>
        <w:t>Pencabutan</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hak-hak</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tertentu</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merupakan</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bentuk</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pidana</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dengan</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pencabutan</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hak-hak</w:t>
      </w:r>
      <w:proofErr w:type="spellEnd"/>
      <w:r w:rsidRPr="004B55AC">
        <w:rPr>
          <w:rFonts w:ascii="Times New Roman" w:hAnsi="Times New Roman" w:cs="Times New Roman"/>
          <w:sz w:val="24"/>
          <w:szCs w:val="24"/>
        </w:rPr>
        <w:t xml:space="preserve"> yang </w:t>
      </w:r>
      <w:proofErr w:type="spellStart"/>
      <w:r w:rsidRPr="004B55AC">
        <w:rPr>
          <w:rFonts w:ascii="Times New Roman" w:hAnsi="Times New Roman" w:cs="Times New Roman"/>
          <w:sz w:val="24"/>
          <w:szCs w:val="24"/>
        </w:rPr>
        <w:t>ditetapkan</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dalam</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putusan</w:t>
      </w:r>
      <w:proofErr w:type="spellEnd"/>
      <w:r w:rsidRPr="004B55AC">
        <w:rPr>
          <w:rFonts w:ascii="Times New Roman" w:hAnsi="Times New Roman" w:cs="Times New Roman"/>
          <w:sz w:val="24"/>
          <w:szCs w:val="24"/>
        </w:rPr>
        <w:t xml:space="preserve"> hakim dan </w:t>
      </w:r>
      <w:proofErr w:type="spellStart"/>
      <w:r w:rsidRPr="004B55AC">
        <w:rPr>
          <w:rFonts w:ascii="Times New Roman" w:hAnsi="Times New Roman" w:cs="Times New Roman"/>
          <w:sz w:val="24"/>
          <w:szCs w:val="24"/>
        </w:rPr>
        <w:t>tidak</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berlaku</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selama</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hidup</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tetapi</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menurut</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jangka</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waktu</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menurut</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undang-undang</w:t>
      </w:r>
      <w:proofErr w:type="spellEnd"/>
      <w:r w:rsidRPr="004B55AC">
        <w:rPr>
          <w:rFonts w:ascii="Times New Roman" w:hAnsi="Times New Roman" w:cs="Times New Roman"/>
          <w:sz w:val="24"/>
          <w:szCs w:val="24"/>
        </w:rPr>
        <w:t xml:space="preserve">. Pasal 35 KUHP </w:t>
      </w:r>
      <w:proofErr w:type="spellStart"/>
      <w:r w:rsidRPr="004B55AC">
        <w:rPr>
          <w:rFonts w:ascii="Times New Roman" w:hAnsi="Times New Roman" w:cs="Times New Roman"/>
          <w:sz w:val="24"/>
          <w:szCs w:val="24"/>
        </w:rPr>
        <w:t>menyatakan</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hak-hak</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tertentu</w:t>
      </w:r>
      <w:proofErr w:type="spellEnd"/>
      <w:r w:rsidRPr="004B55AC">
        <w:rPr>
          <w:rFonts w:ascii="Times New Roman" w:hAnsi="Times New Roman" w:cs="Times New Roman"/>
          <w:sz w:val="24"/>
          <w:szCs w:val="24"/>
        </w:rPr>
        <w:t xml:space="preserve"> yang </w:t>
      </w:r>
      <w:proofErr w:type="spellStart"/>
      <w:r w:rsidRPr="004B55AC">
        <w:rPr>
          <w:rFonts w:ascii="Times New Roman" w:hAnsi="Times New Roman" w:cs="Times New Roman"/>
          <w:sz w:val="24"/>
          <w:szCs w:val="24"/>
        </w:rPr>
        <w:t>dapat</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dicabut</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yaitu</w:t>
      </w:r>
      <w:proofErr w:type="spellEnd"/>
      <w:r w:rsidRPr="004B55AC">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sidRPr="004B55AC">
        <w:rPr>
          <w:rFonts w:ascii="Times New Roman" w:hAnsi="Times New Roman" w:cs="Times New Roman"/>
          <w:sz w:val="24"/>
          <w:szCs w:val="24"/>
        </w:rPr>
        <w:t xml:space="preserve"> </w:t>
      </w:r>
    </w:p>
    <w:p w14:paraId="5642D965" w14:textId="77777777" w:rsidR="003F26C9" w:rsidRPr="004B55AC" w:rsidRDefault="003F26C9" w:rsidP="003F26C9">
      <w:pPr>
        <w:pStyle w:val="ListParagraph"/>
        <w:numPr>
          <w:ilvl w:val="0"/>
          <w:numId w:val="65"/>
        </w:numPr>
        <w:tabs>
          <w:tab w:val="left" w:pos="851"/>
        </w:tabs>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w:t>
      </w:r>
      <w:r w:rsidRPr="004B55AC">
        <w:rPr>
          <w:rFonts w:ascii="Times New Roman" w:hAnsi="Times New Roman" w:cs="Times New Roman"/>
          <w:sz w:val="24"/>
          <w:szCs w:val="24"/>
          <w:lang w:val="fi-FI"/>
        </w:rPr>
        <w:t xml:space="preserve">Hak memegang jabatan pada umumnya atau jabatan tertentu; </w:t>
      </w:r>
    </w:p>
    <w:p w14:paraId="5D9ADB45" w14:textId="77777777" w:rsidR="003F26C9" w:rsidRDefault="003F26C9" w:rsidP="003F26C9">
      <w:pPr>
        <w:pStyle w:val="ListParagraph"/>
        <w:numPr>
          <w:ilvl w:val="0"/>
          <w:numId w:val="65"/>
        </w:numPr>
        <w:tabs>
          <w:tab w:val="left" w:pos="851"/>
        </w:tabs>
        <w:spacing w:line="480" w:lineRule="auto"/>
        <w:jc w:val="both"/>
        <w:rPr>
          <w:rFonts w:ascii="Times New Roman" w:hAnsi="Times New Roman" w:cs="Times New Roman"/>
          <w:sz w:val="24"/>
          <w:szCs w:val="24"/>
          <w:lang w:val="fi-FI"/>
        </w:rPr>
      </w:pPr>
      <w:r w:rsidRPr="00DB5BA6">
        <w:rPr>
          <w:rFonts w:ascii="Times New Roman" w:hAnsi="Times New Roman" w:cs="Times New Roman"/>
          <w:sz w:val="24"/>
          <w:szCs w:val="24"/>
          <w:lang w:val="fi-FI"/>
        </w:rPr>
        <w:t xml:space="preserve">Hak untuk memasuki Angkatan bersenjata; </w:t>
      </w:r>
    </w:p>
    <w:p w14:paraId="18DACF45" w14:textId="77777777" w:rsidR="003F26C9" w:rsidRDefault="003F26C9" w:rsidP="003F26C9">
      <w:pPr>
        <w:pStyle w:val="ListParagraph"/>
        <w:numPr>
          <w:ilvl w:val="0"/>
          <w:numId w:val="65"/>
        </w:numPr>
        <w:tabs>
          <w:tab w:val="left" w:pos="851"/>
        </w:tabs>
        <w:spacing w:line="480" w:lineRule="auto"/>
        <w:jc w:val="both"/>
        <w:rPr>
          <w:rFonts w:ascii="Times New Roman" w:hAnsi="Times New Roman" w:cs="Times New Roman"/>
          <w:sz w:val="24"/>
          <w:szCs w:val="24"/>
          <w:lang w:val="fi-FI"/>
        </w:rPr>
      </w:pPr>
      <w:r w:rsidRPr="00DB5BA6">
        <w:rPr>
          <w:rFonts w:ascii="Times New Roman" w:hAnsi="Times New Roman" w:cs="Times New Roman"/>
          <w:sz w:val="24"/>
          <w:szCs w:val="24"/>
          <w:lang w:val="fi-FI"/>
        </w:rPr>
        <w:t xml:space="preserve">Hak untuk memilih dan dipilih dalam pemilihan yang diadakan berdasarkan aturan hukum; </w:t>
      </w:r>
    </w:p>
    <w:p w14:paraId="1D4E3E72" w14:textId="77777777" w:rsidR="003F26C9" w:rsidRDefault="003F26C9" w:rsidP="003F26C9">
      <w:pPr>
        <w:pStyle w:val="ListParagraph"/>
        <w:numPr>
          <w:ilvl w:val="0"/>
          <w:numId w:val="65"/>
        </w:numPr>
        <w:tabs>
          <w:tab w:val="left" w:pos="851"/>
        </w:tabs>
        <w:spacing w:line="480" w:lineRule="auto"/>
        <w:jc w:val="both"/>
        <w:rPr>
          <w:rFonts w:ascii="Times New Roman" w:hAnsi="Times New Roman" w:cs="Times New Roman"/>
          <w:sz w:val="24"/>
          <w:szCs w:val="24"/>
          <w:lang w:val="fi-FI"/>
        </w:rPr>
      </w:pPr>
      <w:r w:rsidRPr="00DB5BA6">
        <w:rPr>
          <w:rFonts w:ascii="Times New Roman" w:hAnsi="Times New Roman" w:cs="Times New Roman"/>
          <w:sz w:val="24"/>
          <w:szCs w:val="24"/>
          <w:lang w:val="fi-FI"/>
        </w:rPr>
        <w:lastRenderedPageBreak/>
        <w:t xml:space="preserve">Hak untuk menjadi penasihat atau pengurus menurut hukum, hak menjadi wali pengawas, pengampu atau pengampu pengawas, atas orang-orang yang bukan anak sendiri; </w:t>
      </w:r>
    </w:p>
    <w:p w14:paraId="5DBE4D9D" w14:textId="77777777" w:rsidR="003F26C9" w:rsidRDefault="003F26C9" w:rsidP="003F26C9">
      <w:pPr>
        <w:pStyle w:val="ListParagraph"/>
        <w:numPr>
          <w:ilvl w:val="0"/>
          <w:numId w:val="65"/>
        </w:numPr>
        <w:tabs>
          <w:tab w:val="left" w:pos="851"/>
        </w:tabs>
        <w:spacing w:line="480" w:lineRule="auto"/>
        <w:jc w:val="both"/>
        <w:rPr>
          <w:rFonts w:ascii="Times New Roman" w:hAnsi="Times New Roman" w:cs="Times New Roman"/>
          <w:sz w:val="24"/>
          <w:szCs w:val="24"/>
          <w:lang w:val="fi-FI"/>
        </w:rPr>
      </w:pPr>
      <w:r w:rsidRPr="00DB5BA6">
        <w:rPr>
          <w:rFonts w:ascii="Times New Roman" w:hAnsi="Times New Roman" w:cs="Times New Roman"/>
          <w:sz w:val="24"/>
          <w:szCs w:val="24"/>
          <w:lang w:val="fi-FI"/>
        </w:rPr>
        <w:t xml:space="preserve">Hak menjalankan kekuasaan bapak, menjalankan perwakilan atau pengampuan atas anak sendiri; </w:t>
      </w:r>
    </w:p>
    <w:p w14:paraId="68B474B2" w14:textId="77777777" w:rsidR="003F26C9" w:rsidRPr="00DB5BA6" w:rsidRDefault="003F26C9" w:rsidP="003F26C9">
      <w:pPr>
        <w:pStyle w:val="ListParagraph"/>
        <w:numPr>
          <w:ilvl w:val="0"/>
          <w:numId w:val="65"/>
        </w:numPr>
        <w:tabs>
          <w:tab w:val="left" w:pos="851"/>
        </w:tabs>
        <w:spacing w:line="480" w:lineRule="auto"/>
        <w:jc w:val="both"/>
        <w:rPr>
          <w:rFonts w:ascii="Times New Roman" w:hAnsi="Times New Roman" w:cs="Times New Roman"/>
          <w:sz w:val="24"/>
          <w:szCs w:val="24"/>
          <w:lang w:val="fi-FI"/>
        </w:rPr>
      </w:pPr>
      <w:r w:rsidRPr="00DB5BA6">
        <w:rPr>
          <w:rFonts w:ascii="Times New Roman" w:hAnsi="Times New Roman" w:cs="Times New Roman"/>
          <w:sz w:val="24"/>
          <w:szCs w:val="24"/>
          <w:lang w:val="fi-FI"/>
        </w:rPr>
        <w:t>Hak menjalankan pencaharian tertentu.</w:t>
      </w:r>
      <w:r>
        <w:rPr>
          <w:rFonts w:ascii="Times New Roman" w:hAnsi="Times New Roman" w:cs="Times New Roman"/>
          <w:sz w:val="24"/>
          <w:szCs w:val="24"/>
          <w:lang w:val="fi-FI"/>
        </w:rPr>
        <w:t>”</w:t>
      </w:r>
    </w:p>
    <w:p w14:paraId="6DEDC9BF" w14:textId="77777777" w:rsidR="003F26C9" w:rsidRPr="004B55AC" w:rsidRDefault="003F26C9" w:rsidP="003F26C9">
      <w:pPr>
        <w:pStyle w:val="ListParagraph"/>
        <w:numPr>
          <w:ilvl w:val="0"/>
          <w:numId w:val="66"/>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Perampasan barang-barang tertentu adalah bentuk pidana tambahan terhadap barang-barang tertentu sehingga tidak mungkin melakukan perampasan seluruh harta kekayaan terpidana.</w:t>
      </w:r>
    </w:p>
    <w:p w14:paraId="5661929B" w14:textId="77777777" w:rsidR="003F26C9" w:rsidRPr="00C167C1" w:rsidRDefault="003F26C9" w:rsidP="003F26C9">
      <w:pPr>
        <w:pStyle w:val="ListParagraph"/>
        <w:numPr>
          <w:ilvl w:val="0"/>
          <w:numId w:val="66"/>
        </w:numPr>
        <w:tabs>
          <w:tab w:val="left" w:pos="851"/>
        </w:tabs>
        <w:spacing w:line="480" w:lineRule="auto"/>
        <w:jc w:val="both"/>
        <w:rPr>
          <w:rFonts w:ascii="Times New Roman" w:hAnsi="Times New Roman" w:cs="Times New Roman"/>
          <w:sz w:val="24"/>
          <w:szCs w:val="24"/>
          <w:lang w:val="fi-FI"/>
        </w:rPr>
      </w:pPr>
      <w:r w:rsidRPr="00C167C1">
        <w:rPr>
          <w:rFonts w:ascii="Times New Roman" w:hAnsi="Times New Roman" w:cs="Times New Roman"/>
          <w:sz w:val="24"/>
          <w:szCs w:val="24"/>
          <w:lang w:val="fi-FI"/>
        </w:rPr>
        <w:t>Pengumuman putusan hakim merupakan pidana tambahan yang hanya dapat dijatuhkan pada tindak pidana yang telah ditentukan dalam KUHP dengan mempublikasikan putusan pengadilan mengenai hukuman yang dijatuhkan kepada terpidana.</w:t>
      </w:r>
    </w:p>
    <w:p w14:paraId="784225A3" w14:textId="77777777" w:rsidR="003F26C9" w:rsidRDefault="003F26C9" w:rsidP="003F26C9">
      <w:pPr>
        <w:pStyle w:val="ListParagraph"/>
        <w:numPr>
          <w:ilvl w:val="0"/>
          <w:numId w:val="30"/>
        </w:numPr>
        <w:tabs>
          <w:tab w:val="left" w:pos="851"/>
        </w:tabs>
        <w:spacing w:line="480" w:lineRule="auto"/>
        <w:jc w:val="both"/>
        <w:rPr>
          <w:rFonts w:ascii="Times New Roman" w:hAnsi="Times New Roman" w:cs="Times New Roman"/>
          <w:sz w:val="24"/>
          <w:szCs w:val="24"/>
        </w:rPr>
      </w:pPr>
      <w:proofErr w:type="spellStart"/>
      <w:r w:rsidRPr="004B55AC">
        <w:rPr>
          <w:rFonts w:ascii="Times New Roman" w:hAnsi="Times New Roman" w:cs="Times New Roman"/>
          <w:sz w:val="24"/>
          <w:szCs w:val="24"/>
        </w:rPr>
        <w:t>Undang-Undang</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Nomor</w:t>
      </w:r>
      <w:proofErr w:type="spellEnd"/>
      <w:r w:rsidRPr="004B55AC">
        <w:rPr>
          <w:rFonts w:ascii="Times New Roman" w:hAnsi="Times New Roman" w:cs="Times New Roman"/>
          <w:sz w:val="24"/>
          <w:szCs w:val="24"/>
        </w:rPr>
        <w:t xml:space="preserve"> 1 </w:t>
      </w:r>
      <w:proofErr w:type="spellStart"/>
      <w:r w:rsidRPr="004B55AC">
        <w:rPr>
          <w:rFonts w:ascii="Times New Roman" w:hAnsi="Times New Roman" w:cs="Times New Roman"/>
          <w:sz w:val="24"/>
          <w:szCs w:val="24"/>
        </w:rPr>
        <w:t>Tahun</w:t>
      </w:r>
      <w:proofErr w:type="spellEnd"/>
      <w:r w:rsidRPr="004B55AC">
        <w:rPr>
          <w:rFonts w:ascii="Times New Roman" w:hAnsi="Times New Roman" w:cs="Times New Roman"/>
          <w:sz w:val="24"/>
          <w:szCs w:val="24"/>
        </w:rPr>
        <w:t xml:space="preserve"> 2023 </w:t>
      </w:r>
      <w:proofErr w:type="spellStart"/>
      <w:r w:rsidRPr="004B55AC">
        <w:rPr>
          <w:rFonts w:ascii="Times New Roman" w:hAnsi="Times New Roman" w:cs="Times New Roman"/>
          <w:sz w:val="24"/>
          <w:szCs w:val="24"/>
        </w:rPr>
        <w:t>Tentang</w:t>
      </w:r>
      <w:proofErr w:type="spellEnd"/>
      <w:r w:rsidRPr="004B55AC">
        <w:rPr>
          <w:rFonts w:ascii="Times New Roman" w:hAnsi="Times New Roman" w:cs="Times New Roman"/>
          <w:sz w:val="24"/>
          <w:szCs w:val="24"/>
        </w:rPr>
        <w:t xml:space="preserve"> Kitab </w:t>
      </w:r>
      <w:proofErr w:type="spellStart"/>
      <w:r w:rsidRPr="004B55AC">
        <w:rPr>
          <w:rFonts w:ascii="Times New Roman" w:hAnsi="Times New Roman" w:cs="Times New Roman"/>
          <w:sz w:val="24"/>
          <w:szCs w:val="24"/>
        </w:rPr>
        <w:t>Undang-Undang</w:t>
      </w:r>
      <w:proofErr w:type="spellEnd"/>
      <w:r w:rsidRPr="004B55AC">
        <w:rPr>
          <w:rFonts w:ascii="Times New Roman" w:hAnsi="Times New Roman" w:cs="Times New Roman"/>
          <w:sz w:val="24"/>
          <w:szCs w:val="24"/>
        </w:rPr>
        <w:t xml:space="preserve"> Hukum </w:t>
      </w:r>
      <w:proofErr w:type="spellStart"/>
      <w:r w:rsidRPr="004B55AC">
        <w:rPr>
          <w:rFonts w:ascii="Times New Roman" w:hAnsi="Times New Roman" w:cs="Times New Roman"/>
          <w:sz w:val="24"/>
          <w:szCs w:val="24"/>
        </w:rPr>
        <w:t>Pidana</w:t>
      </w:r>
      <w:proofErr w:type="spellEnd"/>
    </w:p>
    <w:p w14:paraId="1CAADC8C" w14:textId="77777777" w:rsidR="003F26C9" w:rsidRPr="004B55AC" w:rsidRDefault="003F26C9" w:rsidP="003F26C9">
      <w:pPr>
        <w:pStyle w:val="ListParagraph"/>
        <w:numPr>
          <w:ilvl w:val="0"/>
          <w:numId w:val="67"/>
        </w:numPr>
        <w:tabs>
          <w:tab w:val="left" w:pos="851"/>
        </w:tabs>
        <w:spacing w:line="480" w:lineRule="auto"/>
        <w:jc w:val="both"/>
        <w:rPr>
          <w:rFonts w:ascii="Times New Roman" w:hAnsi="Times New Roman" w:cs="Times New Roman"/>
          <w:sz w:val="24"/>
          <w:szCs w:val="24"/>
        </w:rPr>
      </w:pPr>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Menurut</w:t>
      </w:r>
      <w:proofErr w:type="spellEnd"/>
      <w:r w:rsidRPr="004B55AC">
        <w:rPr>
          <w:rFonts w:ascii="Times New Roman" w:hAnsi="Times New Roman" w:cs="Times New Roman"/>
          <w:sz w:val="24"/>
          <w:szCs w:val="24"/>
        </w:rPr>
        <w:t xml:space="preserve">  Pasal 64 </w:t>
      </w:r>
      <w:proofErr w:type="spellStart"/>
      <w:r w:rsidRPr="004B55AC">
        <w:rPr>
          <w:rFonts w:ascii="Times New Roman" w:hAnsi="Times New Roman" w:cs="Times New Roman"/>
          <w:sz w:val="24"/>
          <w:szCs w:val="24"/>
        </w:rPr>
        <w:t>Undang-Undang</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Nomor</w:t>
      </w:r>
      <w:proofErr w:type="spellEnd"/>
      <w:r w:rsidRPr="004B55AC">
        <w:rPr>
          <w:rFonts w:ascii="Times New Roman" w:hAnsi="Times New Roman" w:cs="Times New Roman"/>
          <w:sz w:val="24"/>
          <w:szCs w:val="24"/>
        </w:rPr>
        <w:t xml:space="preserve"> 1 </w:t>
      </w:r>
      <w:proofErr w:type="spellStart"/>
      <w:r w:rsidRPr="004B55AC">
        <w:rPr>
          <w:rFonts w:ascii="Times New Roman" w:hAnsi="Times New Roman" w:cs="Times New Roman"/>
          <w:sz w:val="24"/>
          <w:szCs w:val="24"/>
        </w:rPr>
        <w:t>Tahun</w:t>
      </w:r>
      <w:proofErr w:type="spellEnd"/>
      <w:r w:rsidRPr="004B55AC">
        <w:rPr>
          <w:rFonts w:ascii="Times New Roman" w:hAnsi="Times New Roman" w:cs="Times New Roman"/>
          <w:sz w:val="24"/>
          <w:szCs w:val="24"/>
        </w:rPr>
        <w:t xml:space="preserve"> 2023 </w:t>
      </w:r>
      <w:proofErr w:type="spellStart"/>
      <w:r w:rsidRPr="004B55AC">
        <w:rPr>
          <w:rFonts w:ascii="Times New Roman" w:hAnsi="Times New Roman" w:cs="Times New Roman"/>
          <w:sz w:val="24"/>
          <w:szCs w:val="24"/>
        </w:rPr>
        <w:t>Tentang</w:t>
      </w:r>
      <w:proofErr w:type="spellEnd"/>
      <w:r w:rsidRPr="004B55AC">
        <w:rPr>
          <w:rFonts w:ascii="Times New Roman" w:hAnsi="Times New Roman" w:cs="Times New Roman"/>
          <w:sz w:val="24"/>
          <w:szCs w:val="24"/>
        </w:rPr>
        <w:t xml:space="preserve"> Kitab </w:t>
      </w:r>
      <w:proofErr w:type="spellStart"/>
      <w:r w:rsidRPr="004B55AC">
        <w:rPr>
          <w:rFonts w:ascii="Times New Roman" w:hAnsi="Times New Roman" w:cs="Times New Roman"/>
          <w:sz w:val="24"/>
          <w:szCs w:val="24"/>
        </w:rPr>
        <w:t>Undang-Undang</w:t>
      </w:r>
      <w:proofErr w:type="spellEnd"/>
      <w:r w:rsidRPr="004B55AC">
        <w:rPr>
          <w:rFonts w:ascii="Times New Roman" w:hAnsi="Times New Roman" w:cs="Times New Roman"/>
          <w:sz w:val="24"/>
          <w:szCs w:val="24"/>
        </w:rPr>
        <w:t xml:space="preserve"> Hukum </w:t>
      </w:r>
      <w:proofErr w:type="spellStart"/>
      <w:r w:rsidRPr="004B55AC">
        <w:rPr>
          <w:rFonts w:ascii="Times New Roman" w:hAnsi="Times New Roman" w:cs="Times New Roman"/>
          <w:sz w:val="24"/>
          <w:szCs w:val="24"/>
        </w:rPr>
        <w:t>Pidana</w:t>
      </w:r>
      <w:proofErr w:type="spellEnd"/>
      <w:r w:rsidRPr="004B55AC">
        <w:rPr>
          <w:rFonts w:ascii="Times New Roman" w:hAnsi="Times New Roman" w:cs="Times New Roman"/>
          <w:sz w:val="24"/>
          <w:szCs w:val="24"/>
        </w:rPr>
        <w:t xml:space="preserve"> , </w:t>
      </w:r>
      <w:proofErr w:type="spellStart"/>
      <w:r w:rsidRPr="004B55AC">
        <w:rPr>
          <w:rFonts w:ascii="Times New Roman" w:hAnsi="Times New Roman" w:cs="Times New Roman"/>
          <w:sz w:val="24"/>
          <w:szCs w:val="24"/>
        </w:rPr>
        <w:t>pidana</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terdiri</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atas</w:t>
      </w:r>
      <w:proofErr w:type="spellEnd"/>
      <w:r w:rsidRPr="004B55AC">
        <w:rPr>
          <w:rFonts w:ascii="Times New Roman" w:hAnsi="Times New Roman" w:cs="Times New Roman"/>
          <w:sz w:val="24"/>
          <w:szCs w:val="24"/>
        </w:rPr>
        <w:t xml:space="preserve">: </w:t>
      </w:r>
    </w:p>
    <w:p w14:paraId="61DBA3ED" w14:textId="77777777" w:rsidR="003F26C9" w:rsidRDefault="003F26C9" w:rsidP="003F26C9">
      <w:pPr>
        <w:pStyle w:val="ListParagraph"/>
        <w:numPr>
          <w:ilvl w:val="0"/>
          <w:numId w:val="68"/>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4B55AC">
        <w:rPr>
          <w:rFonts w:ascii="Times New Roman" w:hAnsi="Times New Roman" w:cs="Times New Roman"/>
          <w:sz w:val="24"/>
          <w:szCs w:val="24"/>
        </w:rPr>
        <w:t>Pidana</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pokok</w:t>
      </w:r>
      <w:proofErr w:type="spellEnd"/>
      <w:r w:rsidRPr="004B55AC">
        <w:rPr>
          <w:rFonts w:ascii="Times New Roman" w:hAnsi="Times New Roman" w:cs="Times New Roman"/>
          <w:sz w:val="24"/>
          <w:szCs w:val="24"/>
        </w:rPr>
        <w:t xml:space="preserve">; </w:t>
      </w:r>
    </w:p>
    <w:p w14:paraId="422C965C" w14:textId="77777777" w:rsidR="003F26C9" w:rsidRDefault="003F26C9" w:rsidP="003F26C9">
      <w:pPr>
        <w:pStyle w:val="ListParagraph"/>
        <w:numPr>
          <w:ilvl w:val="0"/>
          <w:numId w:val="68"/>
        </w:numPr>
        <w:tabs>
          <w:tab w:val="left" w:pos="851"/>
        </w:tabs>
        <w:spacing w:line="480" w:lineRule="auto"/>
        <w:jc w:val="both"/>
        <w:rPr>
          <w:rFonts w:ascii="Times New Roman" w:hAnsi="Times New Roman" w:cs="Times New Roman"/>
          <w:sz w:val="24"/>
          <w:szCs w:val="24"/>
        </w:rPr>
      </w:pPr>
      <w:proofErr w:type="spellStart"/>
      <w:r w:rsidRPr="004B55AC">
        <w:rPr>
          <w:rFonts w:ascii="Times New Roman" w:hAnsi="Times New Roman" w:cs="Times New Roman"/>
          <w:sz w:val="24"/>
          <w:szCs w:val="24"/>
        </w:rPr>
        <w:t>Pidana</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tambahan</w:t>
      </w:r>
      <w:proofErr w:type="spellEnd"/>
      <w:r w:rsidRPr="004B55AC">
        <w:rPr>
          <w:rFonts w:ascii="Times New Roman" w:hAnsi="Times New Roman" w:cs="Times New Roman"/>
          <w:sz w:val="24"/>
          <w:szCs w:val="24"/>
        </w:rPr>
        <w:t xml:space="preserve">; dan </w:t>
      </w:r>
    </w:p>
    <w:p w14:paraId="43912A67" w14:textId="77777777" w:rsidR="003F26C9" w:rsidRPr="004B55AC" w:rsidRDefault="003F26C9" w:rsidP="003F26C9">
      <w:pPr>
        <w:pStyle w:val="ListParagraph"/>
        <w:numPr>
          <w:ilvl w:val="0"/>
          <w:numId w:val="68"/>
        </w:numPr>
        <w:tabs>
          <w:tab w:val="left" w:pos="851"/>
        </w:tabs>
        <w:spacing w:line="480" w:lineRule="auto"/>
        <w:jc w:val="both"/>
        <w:rPr>
          <w:rFonts w:ascii="Times New Roman" w:hAnsi="Times New Roman" w:cs="Times New Roman"/>
          <w:sz w:val="24"/>
          <w:szCs w:val="24"/>
        </w:rPr>
      </w:pPr>
      <w:proofErr w:type="spellStart"/>
      <w:r w:rsidRPr="004B55AC">
        <w:rPr>
          <w:rFonts w:ascii="Times New Roman" w:hAnsi="Times New Roman" w:cs="Times New Roman"/>
          <w:sz w:val="24"/>
          <w:szCs w:val="24"/>
        </w:rPr>
        <w:t>Pidana</w:t>
      </w:r>
      <w:proofErr w:type="spellEnd"/>
      <w:r w:rsidRPr="004B55AC">
        <w:rPr>
          <w:rFonts w:ascii="Times New Roman" w:hAnsi="Times New Roman" w:cs="Times New Roman"/>
          <w:sz w:val="24"/>
          <w:szCs w:val="24"/>
        </w:rPr>
        <w:t xml:space="preserve"> yang </w:t>
      </w:r>
      <w:proofErr w:type="spellStart"/>
      <w:r w:rsidRPr="004B55AC">
        <w:rPr>
          <w:rFonts w:ascii="Times New Roman" w:hAnsi="Times New Roman" w:cs="Times New Roman"/>
          <w:sz w:val="24"/>
          <w:szCs w:val="24"/>
        </w:rPr>
        <w:t>bersifat</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khusus</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untuk</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tindak</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pidana</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tertentu</w:t>
      </w:r>
      <w:proofErr w:type="spellEnd"/>
      <w:r w:rsidRPr="004B55AC">
        <w:rPr>
          <w:rFonts w:ascii="Times New Roman" w:hAnsi="Times New Roman" w:cs="Times New Roman"/>
          <w:sz w:val="24"/>
          <w:szCs w:val="24"/>
        </w:rPr>
        <w:t xml:space="preserve"> yang </w:t>
      </w:r>
      <w:proofErr w:type="spellStart"/>
      <w:r w:rsidRPr="004B55AC">
        <w:rPr>
          <w:rFonts w:ascii="Times New Roman" w:hAnsi="Times New Roman" w:cs="Times New Roman"/>
          <w:sz w:val="24"/>
          <w:szCs w:val="24"/>
        </w:rPr>
        <w:t>ditentukan</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dalam</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undang-undang</w:t>
      </w:r>
      <w:proofErr w:type="spellEnd"/>
      <w:r w:rsidRPr="004B55AC">
        <w:rPr>
          <w:rFonts w:ascii="Times New Roman" w:hAnsi="Times New Roman" w:cs="Times New Roman"/>
          <w:sz w:val="24"/>
          <w:szCs w:val="24"/>
        </w:rPr>
        <w:t>.</w:t>
      </w:r>
      <w:r>
        <w:rPr>
          <w:rFonts w:ascii="Times New Roman" w:hAnsi="Times New Roman" w:cs="Times New Roman"/>
          <w:sz w:val="24"/>
          <w:szCs w:val="24"/>
        </w:rPr>
        <w:t>”</w:t>
      </w:r>
    </w:p>
    <w:p w14:paraId="3314893C" w14:textId="77777777" w:rsidR="003F26C9" w:rsidRDefault="003F26C9" w:rsidP="003F26C9">
      <w:pPr>
        <w:pStyle w:val="ListParagraph"/>
        <w:numPr>
          <w:ilvl w:val="0"/>
          <w:numId w:val="67"/>
        </w:numPr>
        <w:tabs>
          <w:tab w:val="left" w:pos="851"/>
        </w:tabs>
        <w:spacing w:line="480" w:lineRule="auto"/>
        <w:jc w:val="both"/>
        <w:rPr>
          <w:rFonts w:ascii="Times New Roman" w:hAnsi="Times New Roman" w:cs="Times New Roman"/>
          <w:sz w:val="24"/>
          <w:szCs w:val="24"/>
        </w:rPr>
      </w:pPr>
      <w:r w:rsidRPr="004B55AC">
        <w:rPr>
          <w:rFonts w:ascii="Times New Roman" w:hAnsi="Times New Roman" w:cs="Times New Roman"/>
          <w:sz w:val="24"/>
          <w:szCs w:val="24"/>
        </w:rPr>
        <w:lastRenderedPageBreak/>
        <w:t xml:space="preserve">Pasal 65 </w:t>
      </w:r>
      <w:proofErr w:type="spellStart"/>
      <w:r w:rsidRPr="004B55AC">
        <w:rPr>
          <w:rFonts w:ascii="Times New Roman" w:hAnsi="Times New Roman" w:cs="Times New Roman"/>
          <w:sz w:val="24"/>
          <w:szCs w:val="24"/>
        </w:rPr>
        <w:t>ayat</w:t>
      </w:r>
      <w:proofErr w:type="spellEnd"/>
      <w:r w:rsidRPr="004B55AC">
        <w:rPr>
          <w:rFonts w:ascii="Times New Roman" w:hAnsi="Times New Roman" w:cs="Times New Roman"/>
          <w:sz w:val="24"/>
          <w:szCs w:val="24"/>
        </w:rPr>
        <w:t xml:space="preserve"> (1) </w:t>
      </w:r>
      <w:proofErr w:type="spellStart"/>
      <w:r w:rsidRPr="004B55AC">
        <w:rPr>
          <w:rFonts w:ascii="Times New Roman" w:hAnsi="Times New Roman" w:cs="Times New Roman"/>
          <w:sz w:val="24"/>
          <w:szCs w:val="24"/>
        </w:rPr>
        <w:t>Undang-Undang</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Nomor</w:t>
      </w:r>
      <w:proofErr w:type="spellEnd"/>
      <w:r w:rsidRPr="004B55AC">
        <w:rPr>
          <w:rFonts w:ascii="Times New Roman" w:hAnsi="Times New Roman" w:cs="Times New Roman"/>
          <w:sz w:val="24"/>
          <w:szCs w:val="24"/>
        </w:rPr>
        <w:t xml:space="preserve"> 1 </w:t>
      </w:r>
      <w:proofErr w:type="spellStart"/>
      <w:r w:rsidRPr="004B55AC">
        <w:rPr>
          <w:rFonts w:ascii="Times New Roman" w:hAnsi="Times New Roman" w:cs="Times New Roman"/>
          <w:sz w:val="24"/>
          <w:szCs w:val="24"/>
        </w:rPr>
        <w:t>Tahun</w:t>
      </w:r>
      <w:proofErr w:type="spellEnd"/>
      <w:r w:rsidRPr="004B55AC">
        <w:rPr>
          <w:rFonts w:ascii="Times New Roman" w:hAnsi="Times New Roman" w:cs="Times New Roman"/>
          <w:sz w:val="24"/>
          <w:szCs w:val="24"/>
        </w:rPr>
        <w:t xml:space="preserve"> 2023 </w:t>
      </w:r>
      <w:proofErr w:type="spellStart"/>
      <w:r w:rsidRPr="004B55AC">
        <w:rPr>
          <w:rFonts w:ascii="Times New Roman" w:hAnsi="Times New Roman" w:cs="Times New Roman"/>
          <w:sz w:val="24"/>
          <w:szCs w:val="24"/>
        </w:rPr>
        <w:t>Tentang</w:t>
      </w:r>
      <w:proofErr w:type="spellEnd"/>
      <w:r w:rsidRPr="004B55AC">
        <w:rPr>
          <w:rFonts w:ascii="Times New Roman" w:hAnsi="Times New Roman" w:cs="Times New Roman"/>
          <w:sz w:val="24"/>
          <w:szCs w:val="24"/>
        </w:rPr>
        <w:t xml:space="preserve"> Kitab </w:t>
      </w:r>
      <w:proofErr w:type="spellStart"/>
      <w:r w:rsidRPr="004B55AC">
        <w:rPr>
          <w:rFonts w:ascii="Times New Roman" w:hAnsi="Times New Roman" w:cs="Times New Roman"/>
          <w:sz w:val="24"/>
          <w:szCs w:val="24"/>
        </w:rPr>
        <w:t>Undang-Undang</w:t>
      </w:r>
      <w:proofErr w:type="spellEnd"/>
      <w:r w:rsidRPr="004B55AC">
        <w:rPr>
          <w:rFonts w:ascii="Times New Roman" w:hAnsi="Times New Roman" w:cs="Times New Roman"/>
          <w:sz w:val="24"/>
          <w:szCs w:val="24"/>
        </w:rPr>
        <w:t xml:space="preserve"> Hukum </w:t>
      </w:r>
      <w:proofErr w:type="spellStart"/>
      <w:r w:rsidRPr="004B55AC">
        <w:rPr>
          <w:rFonts w:ascii="Times New Roman" w:hAnsi="Times New Roman" w:cs="Times New Roman"/>
          <w:sz w:val="24"/>
          <w:szCs w:val="24"/>
        </w:rPr>
        <w:t>pidana</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menyatakan</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Pidana</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pokok</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sebagaimana</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dimaksud</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dalam</w:t>
      </w:r>
      <w:proofErr w:type="spellEnd"/>
      <w:r w:rsidRPr="004B55AC">
        <w:rPr>
          <w:rFonts w:ascii="Times New Roman" w:hAnsi="Times New Roman" w:cs="Times New Roman"/>
          <w:sz w:val="24"/>
          <w:szCs w:val="24"/>
        </w:rPr>
        <w:t xml:space="preserve"> Pasal 64 </w:t>
      </w:r>
      <w:proofErr w:type="spellStart"/>
      <w:r w:rsidRPr="004B55AC">
        <w:rPr>
          <w:rFonts w:ascii="Times New Roman" w:hAnsi="Times New Roman" w:cs="Times New Roman"/>
          <w:sz w:val="24"/>
          <w:szCs w:val="24"/>
        </w:rPr>
        <w:t>huruf</w:t>
      </w:r>
      <w:proofErr w:type="spellEnd"/>
      <w:r w:rsidRPr="004B55AC">
        <w:rPr>
          <w:rFonts w:ascii="Times New Roman" w:hAnsi="Times New Roman" w:cs="Times New Roman"/>
          <w:sz w:val="24"/>
          <w:szCs w:val="24"/>
        </w:rPr>
        <w:t xml:space="preserve"> a </w:t>
      </w:r>
      <w:proofErr w:type="spellStart"/>
      <w:r w:rsidRPr="004B55AC">
        <w:rPr>
          <w:rFonts w:ascii="Times New Roman" w:hAnsi="Times New Roman" w:cs="Times New Roman"/>
          <w:sz w:val="24"/>
          <w:szCs w:val="24"/>
        </w:rPr>
        <w:t>terdiri</w:t>
      </w:r>
      <w:proofErr w:type="spellEnd"/>
      <w:r w:rsidRPr="004B55AC">
        <w:rPr>
          <w:rFonts w:ascii="Times New Roman" w:hAnsi="Times New Roman" w:cs="Times New Roman"/>
          <w:sz w:val="24"/>
          <w:szCs w:val="24"/>
        </w:rPr>
        <w:t xml:space="preserve"> </w:t>
      </w:r>
      <w:proofErr w:type="spellStart"/>
      <w:r w:rsidRPr="004B55AC">
        <w:rPr>
          <w:rFonts w:ascii="Times New Roman" w:hAnsi="Times New Roman" w:cs="Times New Roman"/>
          <w:sz w:val="24"/>
          <w:szCs w:val="24"/>
        </w:rPr>
        <w:t>dari</w:t>
      </w:r>
      <w:proofErr w:type="spellEnd"/>
      <w:r w:rsidRPr="004B55AC">
        <w:rPr>
          <w:rFonts w:ascii="Times New Roman" w:hAnsi="Times New Roman" w:cs="Times New Roman"/>
          <w:sz w:val="24"/>
          <w:szCs w:val="24"/>
        </w:rPr>
        <w:t xml:space="preserve">: </w:t>
      </w:r>
    </w:p>
    <w:p w14:paraId="35E19824" w14:textId="77777777" w:rsidR="003F26C9" w:rsidRDefault="003F26C9" w:rsidP="003F26C9">
      <w:pPr>
        <w:pStyle w:val="ListParagraph"/>
        <w:numPr>
          <w:ilvl w:val="0"/>
          <w:numId w:val="69"/>
        </w:numPr>
        <w:tabs>
          <w:tab w:val="left" w:pos="851"/>
        </w:tabs>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w:t>
      </w:r>
      <w:r w:rsidRPr="004B55AC">
        <w:rPr>
          <w:rFonts w:ascii="Times New Roman" w:hAnsi="Times New Roman" w:cs="Times New Roman"/>
          <w:sz w:val="24"/>
          <w:szCs w:val="24"/>
          <w:lang w:val="fi-FI"/>
        </w:rPr>
        <w:t xml:space="preserve">Pidana penjara; </w:t>
      </w:r>
    </w:p>
    <w:p w14:paraId="2A9672A6" w14:textId="77777777" w:rsidR="003F26C9" w:rsidRDefault="003F26C9" w:rsidP="003F26C9">
      <w:pPr>
        <w:pStyle w:val="ListParagraph"/>
        <w:numPr>
          <w:ilvl w:val="0"/>
          <w:numId w:val="69"/>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 xml:space="preserve">Pidana tutupan; </w:t>
      </w:r>
    </w:p>
    <w:p w14:paraId="68B90E6A" w14:textId="77777777" w:rsidR="003F26C9" w:rsidRDefault="003F26C9" w:rsidP="003F26C9">
      <w:pPr>
        <w:pStyle w:val="ListParagraph"/>
        <w:numPr>
          <w:ilvl w:val="0"/>
          <w:numId w:val="69"/>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 xml:space="preserve">Pidana pengawasan; </w:t>
      </w:r>
    </w:p>
    <w:p w14:paraId="1E6AD69F" w14:textId="77777777" w:rsidR="003F26C9" w:rsidRDefault="003F26C9" w:rsidP="003F26C9">
      <w:pPr>
        <w:pStyle w:val="ListParagraph"/>
        <w:numPr>
          <w:ilvl w:val="0"/>
          <w:numId w:val="69"/>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 xml:space="preserve">Pidana denda; dan </w:t>
      </w:r>
    </w:p>
    <w:p w14:paraId="03B84AA3" w14:textId="77777777" w:rsidR="003F26C9" w:rsidRPr="004B55AC" w:rsidRDefault="003F26C9" w:rsidP="003F26C9">
      <w:pPr>
        <w:pStyle w:val="ListParagraph"/>
        <w:numPr>
          <w:ilvl w:val="0"/>
          <w:numId w:val="69"/>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Pidana kerja sosial.</w:t>
      </w:r>
      <w:r>
        <w:rPr>
          <w:rFonts w:ascii="Times New Roman" w:hAnsi="Times New Roman" w:cs="Times New Roman"/>
          <w:sz w:val="24"/>
          <w:szCs w:val="24"/>
          <w:lang w:val="fi-FI"/>
        </w:rPr>
        <w:t>”</w:t>
      </w:r>
    </w:p>
    <w:p w14:paraId="5013FD85" w14:textId="77777777" w:rsidR="003F26C9" w:rsidRDefault="003F26C9" w:rsidP="003F26C9">
      <w:pPr>
        <w:pStyle w:val="ListParagraph"/>
        <w:numPr>
          <w:ilvl w:val="0"/>
          <w:numId w:val="67"/>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 xml:space="preserve">Pasal 66 ayat (1) Undang-Undang Nomor 1 Tahun 2023 Tentang Kitab Undang-Undang Hukum Pidana menerangkan pidana tambahan sebagaimana dimaksud dalam Pasal 64 huruf b terdiri atas: </w:t>
      </w:r>
    </w:p>
    <w:p w14:paraId="29F1BAE6" w14:textId="77777777" w:rsidR="003F26C9" w:rsidRDefault="003F26C9" w:rsidP="003F26C9">
      <w:pPr>
        <w:pStyle w:val="ListParagraph"/>
        <w:numPr>
          <w:ilvl w:val="0"/>
          <w:numId w:val="70"/>
        </w:numPr>
        <w:tabs>
          <w:tab w:val="left" w:pos="851"/>
        </w:tabs>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w:t>
      </w:r>
      <w:r w:rsidRPr="004B55AC">
        <w:rPr>
          <w:rFonts w:ascii="Times New Roman" w:hAnsi="Times New Roman" w:cs="Times New Roman"/>
          <w:sz w:val="24"/>
          <w:szCs w:val="24"/>
          <w:lang w:val="fi-FI"/>
        </w:rPr>
        <w:t xml:space="preserve">Pencabutan hak tertentu; </w:t>
      </w:r>
    </w:p>
    <w:p w14:paraId="399BCC64" w14:textId="77777777" w:rsidR="003F26C9" w:rsidRDefault="003F26C9" w:rsidP="003F26C9">
      <w:pPr>
        <w:pStyle w:val="ListParagraph"/>
        <w:numPr>
          <w:ilvl w:val="0"/>
          <w:numId w:val="70"/>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 xml:space="preserve">Perampasan barang tertentu dan/ atau taguhan; </w:t>
      </w:r>
    </w:p>
    <w:p w14:paraId="28FCF311" w14:textId="77777777" w:rsidR="003F26C9" w:rsidRDefault="003F26C9" w:rsidP="003F26C9">
      <w:pPr>
        <w:pStyle w:val="ListParagraph"/>
        <w:numPr>
          <w:ilvl w:val="0"/>
          <w:numId w:val="70"/>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 xml:space="preserve">Pengumuman putusan hakim; </w:t>
      </w:r>
    </w:p>
    <w:p w14:paraId="0B05ABBF" w14:textId="77777777" w:rsidR="003F26C9" w:rsidRDefault="003F26C9" w:rsidP="003F26C9">
      <w:pPr>
        <w:pStyle w:val="ListParagraph"/>
        <w:numPr>
          <w:ilvl w:val="0"/>
          <w:numId w:val="70"/>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 xml:space="preserve">Pembayaran ganti rugi; </w:t>
      </w:r>
    </w:p>
    <w:p w14:paraId="739A6652" w14:textId="77777777" w:rsidR="003F26C9" w:rsidRDefault="003F26C9" w:rsidP="003F26C9">
      <w:pPr>
        <w:pStyle w:val="ListParagraph"/>
        <w:numPr>
          <w:ilvl w:val="0"/>
          <w:numId w:val="70"/>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 xml:space="preserve">Pencabutan izin tertentu; dan </w:t>
      </w:r>
    </w:p>
    <w:p w14:paraId="055450E1" w14:textId="77777777" w:rsidR="003F26C9" w:rsidRPr="004B55AC" w:rsidRDefault="003F26C9" w:rsidP="003F26C9">
      <w:pPr>
        <w:pStyle w:val="ListParagraph"/>
        <w:numPr>
          <w:ilvl w:val="0"/>
          <w:numId w:val="70"/>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Pemenuhan kewajiban adat setempat</w:t>
      </w:r>
      <w:r>
        <w:rPr>
          <w:rFonts w:ascii="Times New Roman" w:hAnsi="Times New Roman" w:cs="Times New Roman"/>
          <w:sz w:val="24"/>
          <w:szCs w:val="24"/>
          <w:lang w:val="fi-FI"/>
        </w:rPr>
        <w:t>”</w:t>
      </w:r>
    </w:p>
    <w:p w14:paraId="0EAF693C" w14:textId="77777777" w:rsidR="003F26C9" w:rsidRPr="004B55AC" w:rsidRDefault="003F26C9" w:rsidP="003F26C9">
      <w:pPr>
        <w:pStyle w:val="ListParagraph"/>
        <w:numPr>
          <w:ilvl w:val="0"/>
          <w:numId w:val="67"/>
        </w:numPr>
        <w:tabs>
          <w:tab w:val="left" w:pos="851"/>
        </w:tabs>
        <w:spacing w:line="480" w:lineRule="auto"/>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t>Pasal 67 Undang-Undang Nomor 1 Tahun 2023 Tentang Kitab Undang-Undang Hukum Pidana menerangkan pidana yang bersifat khusus sebagaimana dimaksud dalam Pasal 64 huruf c merupakan pidana mati yang selalu diancamkan secara alternatif.</w:t>
      </w:r>
    </w:p>
    <w:p w14:paraId="7A64DDB0" w14:textId="77777777" w:rsidR="003F26C9" w:rsidRPr="00985D8A" w:rsidRDefault="003F26C9" w:rsidP="003F26C9">
      <w:pPr>
        <w:tabs>
          <w:tab w:val="left" w:pos="851"/>
        </w:tabs>
        <w:spacing w:line="480" w:lineRule="auto"/>
        <w:ind w:left="720"/>
        <w:jc w:val="both"/>
        <w:rPr>
          <w:rFonts w:ascii="Times New Roman" w:hAnsi="Times New Roman" w:cs="Times New Roman"/>
          <w:sz w:val="24"/>
          <w:szCs w:val="24"/>
          <w:lang w:val="fi-FI"/>
        </w:rPr>
      </w:pPr>
      <w:r w:rsidRPr="004B55AC">
        <w:rPr>
          <w:rFonts w:ascii="Times New Roman" w:hAnsi="Times New Roman" w:cs="Times New Roman"/>
          <w:sz w:val="24"/>
          <w:szCs w:val="24"/>
          <w:lang w:val="fi-FI"/>
        </w:rPr>
        <w:lastRenderedPageBreak/>
        <w:t xml:space="preserve">       </w:t>
      </w:r>
      <w:r w:rsidRPr="00C167C1">
        <w:rPr>
          <w:rFonts w:ascii="Times New Roman" w:hAnsi="Times New Roman" w:cs="Times New Roman"/>
          <w:sz w:val="24"/>
          <w:szCs w:val="24"/>
          <w:lang w:val="fi-FI"/>
        </w:rPr>
        <w:t xml:space="preserve">Pidana pokok dan tamabahan adalah jenis sanksi yang berisfat pidana </w:t>
      </w:r>
      <w:r w:rsidRPr="00C167C1">
        <w:rPr>
          <w:rFonts w:ascii="Times New Roman" w:hAnsi="Times New Roman" w:cs="Times New Roman"/>
          <w:i/>
          <w:iCs/>
          <w:sz w:val="24"/>
          <w:szCs w:val="24"/>
          <w:lang w:val="fi-FI"/>
        </w:rPr>
        <w:t>(straf/punishment)</w:t>
      </w:r>
      <w:r w:rsidRPr="00C167C1">
        <w:rPr>
          <w:rFonts w:ascii="Times New Roman" w:hAnsi="Times New Roman" w:cs="Times New Roman"/>
          <w:sz w:val="24"/>
          <w:szCs w:val="24"/>
          <w:lang w:val="fi-FI"/>
        </w:rPr>
        <w:t xml:space="preserve">. Tindakan adalah jenis sanksi yang lebih ditujukan untuk memperbaiki pelaku </w:t>
      </w:r>
      <w:r w:rsidRPr="00C167C1">
        <w:rPr>
          <w:rFonts w:ascii="Times New Roman" w:hAnsi="Times New Roman" w:cs="Times New Roman"/>
          <w:i/>
          <w:iCs/>
          <w:sz w:val="24"/>
          <w:szCs w:val="24"/>
          <w:lang w:val="fi-FI"/>
        </w:rPr>
        <w:t>(maatregel/treatment)</w:t>
      </w:r>
      <w:r w:rsidRPr="00C167C1">
        <w:rPr>
          <w:rFonts w:ascii="Times New Roman" w:hAnsi="Times New Roman" w:cs="Times New Roman"/>
          <w:sz w:val="24"/>
          <w:szCs w:val="24"/>
          <w:lang w:val="fi-FI"/>
        </w:rPr>
        <w:t xml:space="preserve">. </w:t>
      </w:r>
      <w:r w:rsidRPr="00985D8A">
        <w:rPr>
          <w:rFonts w:ascii="Times New Roman" w:hAnsi="Times New Roman" w:cs="Times New Roman"/>
          <w:sz w:val="24"/>
          <w:szCs w:val="24"/>
          <w:lang w:val="fi-FI"/>
        </w:rPr>
        <w:t>Tindakan dapat dikenakan bersama-sama dengan pidana pokok dalam bentuk:</w:t>
      </w:r>
    </w:p>
    <w:p w14:paraId="0A99A04D" w14:textId="77777777" w:rsidR="003F26C9" w:rsidRPr="00985D8A" w:rsidRDefault="003F26C9" w:rsidP="003F26C9">
      <w:pPr>
        <w:pStyle w:val="ListParagraph"/>
        <w:numPr>
          <w:ilvl w:val="0"/>
          <w:numId w:val="33"/>
        </w:numPr>
        <w:tabs>
          <w:tab w:val="left" w:pos="851"/>
        </w:tabs>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Konseling, yaitu proses yang memberikan bimbingan atau bantuan untuk mengatasi masalah dan mengubah perilaku menjadi positif dan konstruktif;</w:t>
      </w:r>
    </w:p>
    <w:p w14:paraId="42A76B16" w14:textId="77777777" w:rsidR="003F26C9" w:rsidRPr="00985D8A" w:rsidRDefault="003F26C9" w:rsidP="003F26C9">
      <w:pPr>
        <w:pStyle w:val="ListParagraph"/>
        <w:numPr>
          <w:ilvl w:val="0"/>
          <w:numId w:val="33"/>
        </w:numPr>
        <w:tabs>
          <w:tab w:val="left" w:pos="851"/>
        </w:tabs>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Rehabilitasi anatara lain rehabilitasi medis dan rehabilitasi sosial yang merupakan proses pemulihan yang mencakup pemulihan fisik, mental, dan sosial sehingga orang yang bersangkutan dapat </w:t>
      </w:r>
      <w:r>
        <w:rPr>
          <w:rFonts w:ascii="Times New Roman" w:hAnsi="Times New Roman" w:cs="Times New Roman"/>
          <w:sz w:val="24"/>
          <w:szCs w:val="24"/>
          <w:lang w:val="fi-FI"/>
        </w:rPr>
        <w:t>k</w:t>
      </w:r>
      <w:r w:rsidRPr="00985D8A">
        <w:rPr>
          <w:rFonts w:ascii="Times New Roman" w:hAnsi="Times New Roman" w:cs="Times New Roman"/>
          <w:sz w:val="24"/>
          <w:szCs w:val="24"/>
          <w:lang w:val="fi-FI"/>
        </w:rPr>
        <w:t>embali berpartisipasi dalam aktivitas sosial ysng konstruktif fan menjadi warga negara yang baik dan bermanfaat;</w:t>
      </w:r>
    </w:p>
    <w:p w14:paraId="2BC3FEEA" w14:textId="77777777" w:rsidR="003F26C9" w:rsidRPr="00985D8A" w:rsidRDefault="003F26C9" w:rsidP="003F26C9">
      <w:pPr>
        <w:pStyle w:val="ListParagraph"/>
        <w:numPr>
          <w:ilvl w:val="0"/>
          <w:numId w:val="33"/>
        </w:numPr>
        <w:tabs>
          <w:tab w:val="left" w:pos="851"/>
        </w:tabs>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Pelatihan kerja yang berarti memberi keterampilan yang diperlukan untuk mempersiapkannya kembali ke  masyarakat dan memasuki lapangan kerja;</w:t>
      </w:r>
    </w:p>
    <w:p w14:paraId="19171B45" w14:textId="77777777" w:rsidR="003F26C9" w:rsidRPr="00985D8A" w:rsidRDefault="003F26C9" w:rsidP="003F26C9">
      <w:pPr>
        <w:pStyle w:val="ListParagraph"/>
        <w:numPr>
          <w:ilvl w:val="0"/>
          <w:numId w:val="33"/>
        </w:numPr>
        <w:tabs>
          <w:tab w:val="left" w:pos="851"/>
        </w:tabs>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Perawatan dilembaga adalah lembaga yang menyelenggarakan urusan di bidang kesejahteraan sosial baik pemerintah maupun swasta; dan/atau</w:t>
      </w:r>
    </w:p>
    <w:p w14:paraId="267DEBC0" w14:textId="77777777" w:rsidR="003F26C9" w:rsidRDefault="003F26C9" w:rsidP="003F26C9">
      <w:pPr>
        <w:pStyle w:val="ListParagraph"/>
        <w:numPr>
          <w:ilvl w:val="0"/>
          <w:numId w:val="33"/>
        </w:numPr>
        <w:tabs>
          <w:tab w:val="left" w:pos="851"/>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p>
    <w:p w14:paraId="47C9FBBE" w14:textId="77777777" w:rsidR="003F26C9" w:rsidRDefault="003F26C9" w:rsidP="003F26C9">
      <w:pPr>
        <w:pStyle w:val="ListParagraph"/>
        <w:numPr>
          <w:ilvl w:val="0"/>
          <w:numId w:val="29"/>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Pemidanaan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Pemidanaan</w:t>
      </w:r>
      <w:proofErr w:type="spellEnd"/>
    </w:p>
    <w:p w14:paraId="2ACB7D71" w14:textId="77777777" w:rsidR="003F26C9" w:rsidRPr="00985D8A" w:rsidRDefault="003F26C9" w:rsidP="003F26C9">
      <w:pPr>
        <w:tabs>
          <w:tab w:val="left" w:pos="851"/>
        </w:tabs>
        <w:spacing w:line="480" w:lineRule="auto"/>
        <w:ind w:left="720"/>
        <w:jc w:val="both"/>
        <w:rPr>
          <w:rFonts w:ascii="Times New Roman" w:hAnsi="Times New Roman" w:cs="Times New Roman"/>
          <w:sz w:val="24"/>
          <w:szCs w:val="24"/>
          <w:lang w:val="fi-FI"/>
        </w:rPr>
      </w:pPr>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Sistem</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hukum</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pidana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adalah</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kerangka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kerja</w:t>
      </w:r>
      <w:proofErr w:type="spellEnd"/>
      <w:r w:rsidRPr="007F332A">
        <w:rPr>
          <w:rFonts w:ascii="Times New Roman" w:hAnsi="Times New Roman" w:cs="Times New Roman"/>
          <w:sz w:val="24"/>
          <w:szCs w:val="24"/>
        </w:rPr>
        <w:t xml:space="preserve"> yang </w:t>
      </w:r>
      <w:proofErr w:type="spellStart"/>
      <w:r w:rsidRPr="007F332A">
        <w:rPr>
          <w:rFonts w:ascii="Times New Roman" w:hAnsi="Times New Roman" w:cs="Times New Roman"/>
          <w:sz w:val="24"/>
          <w:szCs w:val="24"/>
        </w:rPr>
        <w:t>kohesif</w:t>
      </w:r>
      <w:proofErr w:type="spellEnd"/>
      <w:r w:rsidRPr="007F332A">
        <w:rPr>
          <w:rFonts w:ascii="Times New Roman" w:hAnsi="Times New Roman" w:cs="Times New Roman"/>
          <w:sz w:val="24"/>
          <w:szCs w:val="24"/>
        </w:rPr>
        <w:t xml:space="preserve"> di mana </w:t>
      </w:r>
      <w:proofErr w:type="spellStart"/>
      <w:r w:rsidRPr="007F332A">
        <w:rPr>
          <w:rFonts w:ascii="Times New Roman" w:hAnsi="Times New Roman" w:cs="Times New Roman"/>
          <w:sz w:val="24"/>
          <w:szCs w:val="24"/>
        </w:rPr>
        <w:t>hukuman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hanya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berfungsi</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sebagai</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metode</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untuk</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mencapai</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tujuan</w:t>
      </w:r>
      <w:proofErr w:type="spellEnd"/>
      <w:r w:rsidRPr="007F332A">
        <w:rPr>
          <w:rFonts w:ascii="Times New Roman" w:hAnsi="Times New Roman" w:cs="Times New Roman"/>
          <w:sz w:val="24"/>
          <w:szCs w:val="24"/>
        </w:rPr>
        <w:t>. KUHP (</w:t>
      </w:r>
      <w:proofErr w:type="spellStart"/>
      <w:r w:rsidRPr="007F332A">
        <w:rPr>
          <w:rFonts w:ascii="Times New Roman" w:hAnsi="Times New Roman" w:cs="Times New Roman"/>
          <w:sz w:val="24"/>
          <w:szCs w:val="24"/>
        </w:rPr>
        <w:t>WvS</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saat</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ini</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tidak</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memiliki</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tujuan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pemidanaan</w:t>
      </w:r>
      <w:proofErr w:type="spellEnd"/>
      <w:r w:rsidRPr="007F332A">
        <w:rPr>
          <w:rFonts w:ascii="Times New Roman" w:hAnsi="Times New Roman" w:cs="Times New Roman"/>
          <w:sz w:val="24"/>
          <w:szCs w:val="24"/>
        </w:rPr>
        <w:t xml:space="preserve"> yang </w:t>
      </w:r>
      <w:proofErr w:type="spellStart"/>
      <w:r w:rsidRPr="007F332A">
        <w:rPr>
          <w:rFonts w:ascii="Times New Roman" w:hAnsi="Times New Roman" w:cs="Times New Roman"/>
          <w:sz w:val="24"/>
          <w:szCs w:val="24"/>
        </w:rPr>
        <w:t>jelas</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Djawari</w:t>
      </w:r>
      <w:proofErr w:type="spellEnd"/>
      <w:r w:rsidRPr="007F332A">
        <w:rPr>
          <w:rFonts w:ascii="Times New Roman" w:hAnsi="Times New Roman" w:cs="Times New Roman"/>
          <w:sz w:val="24"/>
          <w:szCs w:val="24"/>
        </w:rPr>
        <w:t xml:space="preserve">, 2019), dan </w:t>
      </w:r>
      <w:proofErr w:type="spellStart"/>
      <w:r w:rsidRPr="007F332A">
        <w:rPr>
          <w:rFonts w:ascii="Times New Roman" w:hAnsi="Times New Roman" w:cs="Times New Roman"/>
          <w:sz w:val="24"/>
          <w:szCs w:val="24"/>
        </w:rPr>
        <w:t>pedoman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umum</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untuk</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menjatuhkan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pidana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adalah</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prinsip-</w:t>
      </w:r>
      <w:r w:rsidRPr="007F332A">
        <w:rPr>
          <w:rFonts w:ascii="Times New Roman" w:hAnsi="Times New Roman" w:cs="Times New Roman"/>
          <w:sz w:val="24"/>
          <w:szCs w:val="24"/>
        </w:rPr>
        <w:lastRenderedPageBreak/>
        <w:t>prinsip</w:t>
      </w:r>
      <w:proofErr w:type="spellEnd"/>
      <w:r w:rsidRPr="007F332A">
        <w:rPr>
          <w:rFonts w:ascii="Times New Roman" w:hAnsi="Times New Roman" w:cs="Times New Roman"/>
          <w:sz w:val="24"/>
          <w:szCs w:val="24"/>
        </w:rPr>
        <w:t xml:space="preserve"> yang </w:t>
      </w:r>
      <w:proofErr w:type="spellStart"/>
      <w:r w:rsidRPr="007F332A">
        <w:rPr>
          <w:rFonts w:ascii="Times New Roman" w:hAnsi="Times New Roman" w:cs="Times New Roman"/>
          <w:sz w:val="24"/>
          <w:szCs w:val="24"/>
        </w:rPr>
        <w:t>ditetapkan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secara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legislatif</w:t>
      </w:r>
      <w:proofErr w:type="spellEnd"/>
      <w:r w:rsidRPr="007F332A">
        <w:rPr>
          <w:rFonts w:ascii="Times New Roman" w:hAnsi="Times New Roman" w:cs="Times New Roman"/>
          <w:sz w:val="24"/>
          <w:szCs w:val="24"/>
        </w:rPr>
        <w:t xml:space="preserve"> yang </w:t>
      </w:r>
      <w:proofErr w:type="spellStart"/>
      <w:r w:rsidRPr="007F332A">
        <w:rPr>
          <w:rFonts w:ascii="Times New Roman" w:hAnsi="Times New Roman" w:cs="Times New Roman"/>
          <w:sz w:val="24"/>
          <w:szCs w:val="24"/>
        </w:rPr>
        <w:t>harus</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dipertimbangkan</w:t>
      </w:r>
      <w:proofErr w:type="spellEnd"/>
      <w:r w:rsidRPr="007F332A">
        <w:rPr>
          <w:rFonts w:ascii="Times New Roman" w:hAnsi="Times New Roman" w:cs="Times New Roman"/>
          <w:sz w:val="24"/>
          <w:szCs w:val="24"/>
        </w:rPr>
        <w:t xml:space="preserve"> oleh hakim, </w:t>
      </w:r>
      <w:proofErr w:type="spellStart"/>
      <w:r w:rsidRPr="007F332A">
        <w:rPr>
          <w:rFonts w:ascii="Times New Roman" w:hAnsi="Times New Roman" w:cs="Times New Roman"/>
          <w:sz w:val="24"/>
          <w:szCs w:val="24"/>
        </w:rPr>
        <w:t>dengan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hanya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aturan</w:t>
      </w:r>
      <w:proofErr w:type="spellEnd"/>
      <w:r w:rsidRPr="007F332A">
        <w:rPr>
          <w:rFonts w:ascii="Times New Roman" w:hAnsi="Times New Roman" w:cs="Times New Roman"/>
          <w:sz w:val="24"/>
          <w:szCs w:val="24"/>
        </w:rPr>
        <w:t xml:space="preserve"> yang </w:t>
      </w:r>
      <w:proofErr w:type="spellStart"/>
      <w:r w:rsidRPr="007F332A">
        <w:rPr>
          <w:rFonts w:ascii="Times New Roman" w:hAnsi="Times New Roman" w:cs="Times New Roman"/>
          <w:sz w:val="24"/>
          <w:szCs w:val="24"/>
        </w:rPr>
        <w:t>mengatur</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penjatuhan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pidana</w:t>
      </w:r>
      <w:proofErr w:type="spellEnd"/>
      <w:r w:rsidRPr="007F332A">
        <w:rPr>
          <w:rFonts w:ascii="Times New Roman" w:hAnsi="Times New Roman" w:cs="Times New Roman"/>
          <w:sz w:val="24"/>
          <w:szCs w:val="24"/>
        </w:rPr>
        <w:t xml:space="preserve">. Dalam </w:t>
      </w:r>
      <w:proofErr w:type="spellStart"/>
      <w:r w:rsidRPr="007F332A">
        <w:rPr>
          <w:rFonts w:ascii="Times New Roman" w:hAnsi="Times New Roman" w:cs="Times New Roman"/>
          <w:sz w:val="24"/>
          <w:szCs w:val="24"/>
        </w:rPr>
        <w:t>ranah</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hukum</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pidana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terdapat</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beberapa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gagasan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tentang</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tujuan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pemidanaan</w:t>
      </w:r>
      <w:proofErr w:type="spellEnd"/>
      <w:r w:rsidRPr="007F332A">
        <w:rPr>
          <w:rFonts w:ascii="Times New Roman" w:hAnsi="Times New Roman" w:cs="Times New Roman"/>
          <w:sz w:val="24"/>
          <w:szCs w:val="24"/>
        </w:rPr>
        <w:t>. Teori-</w:t>
      </w:r>
      <w:proofErr w:type="spellStart"/>
      <w:r w:rsidRPr="007F332A">
        <w:rPr>
          <w:rFonts w:ascii="Times New Roman" w:hAnsi="Times New Roman" w:cs="Times New Roman"/>
          <w:sz w:val="24"/>
          <w:szCs w:val="24"/>
        </w:rPr>
        <w:t>teori</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pemidanaan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berkembang</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sesuai</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dengan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dinamika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keberadaan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masyarakat</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Sebagai</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tanggapan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terhadap</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evolusi</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kejahatan</w:t>
      </w:r>
      <w:proofErr w:type="spellEnd"/>
      <w:r w:rsidRPr="007F332A">
        <w:rPr>
          <w:rFonts w:ascii="Times New Roman" w:hAnsi="Times New Roman" w:cs="Times New Roman"/>
          <w:sz w:val="24"/>
          <w:szCs w:val="24"/>
        </w:rPr>
        <w:t xml:space="preserve"> yang </w:t>
      </w:r>
      <w:proofErr w:type="spellStart"/>
      <w:r w:rsidRPr="007F332A">
        <w:rPr>
          <w:rFonts w:ascii="Times New Roman" w:hAnsi="Times New Roman" w:cs="Times New Roman"/>
          <w:sz w:val="24"/>
          <w:szCs w:val="24"/>
        </w:rPr>
        <w:t>terus-menerus</w:t>
      </w:r>
      <w:proofErr w:type="spellEnd"/>
      <w:r w:rsidRPr="007F332A">
        <w:rPr>
          <w:rFonts w:ascii="Times New Roman" w:hAnsi="Times New Roman" w:cs="Times New Roman"/>
          <w:sz w:val="24"/>
          <w:szCs w:val="24"/>
        </w:rPr>
        <w:t xml:space="preserve"> yang </w:t>
      </w:r>
      <w:proofErr w:type="spellStart"/>
      <w:r w:rsidRPr="007F332A">
        <w:rPr>
          <w:rFonts w:ascii="Times New Roman" w:hAnsi="Times New Roman" w:cs="Times New Roman"/>
          <w:sz w:val="24"/>
          <w:szCs w:val="24"/>
        </w:rPr>
        <w:t>secara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berkala</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mempengaruhi</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tatanan</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sosial</w:t>
      </w:r>
      <w:proofErr w:type="spellEnd"/>
      <w:r w:rsidRPr="007F332A">
        <w:rPr>
          <w:rFonts w:ascii="Times New Roman" w:hAnsi="Times New Roman" w:cs="Times New Roman"/>
          <w:sz w:val="24"/>
          <w:szCs w:val="24"/>
        </w:rPr>
        <w:t xml:space="preserve"> </w:t>
      </w:r>
      <w:proofErr w:type="spellStart"/>
      <w:r w:rsidRPr="007F332A">
        <w:rPr>
          <w:rFonts w:ascii="Times New Roman" w:hAnsi="Times New Roman" w:cs="Times New Roman"/>
          <w:sz w:val="24"/>
          <w:szCs w:val="24"/>
        </w:rPr>
        <w:t>masyarakat</w:t>
      </w:r>
      <w:proofErr w:type="spellEnd"/>
      <w:r w:rsidRPr="007F332A">
        <w:rPr>
          <w:rFonts w:ascii="Times New Roman" w:hAnsi="Times New Roman" w:cs="Times New Roman"/>
          <w:sz w:val="24"/>
          <w:szCs w:val="24"/>
        </w:rPr>
        <w:t xml:space="preserve">. </w:t>
      </w:r>
      <w:r w:rsidRPr="007F332A">
        <w:rPr>
          <w:rFonts w:ascii="Times New Roman" w:hAnsi="Times New Roman" w:cs="Times New Roman"/>
          <w:sz w:val="24"/>
          <w:szCs w:val="24"/>
          <w:lang w:val="fi-FI"/>
        </w:rPr>
        <w:t>Dalam hukum pidana, ada beberapa gagasan tentang tujuan pemidanaan, termasuk:</w:t>
      </w:r>
    </w:p>
    <w:p w14:paraId="5B983496" w14:textId="77777777" w:rsidR="003F26C9" w:rsidRPr="000E1D72" w:rsidRDefault="003F26C9" w:rsidP="003F26C9">
      <w:pPr>
        <w:pStyle w:val="ListParagraph"/>
        <w:numPr>
          <w:ilvl w:val="0"/>
          <w:numId w:val="34"/>
        </w:numPr>
        <w:tabs>
          <w:tab w:val="left" w:pos="720"/>
          <w:tab w:val="left" w:pos="851"/>
          <w:tab w:val="left" w:pos="1134"/>
        </w:tabs>
        <w:spacing w:line="480" w:lineRule="auto"/>
        <w:jc w:val="both"/>
        <w:rPr>
          <w:rFonts w:ascii="Times New Roman" w:hAnsi="Times New Roman" w:cs="Times New Roman"/>
          <w:sz w:val="24"/>
          <w:szCs w:val="24"/>
        </w:rPr>
      </w:pPr>
      <w:r w:rsidRPr="00781412">
        <w:rPr>
          <w:rFonts w:ascii="Times New Roman" w:hAnsi="Times New Roman" w:cs="Times New Roman"/>
          <w:sz w:val="24"/>
          <w:szCs w:val="24"/>
        </w:rPr>
        <w:t xml:space="preserve">Teori Absolut </w:t>
      </w:r>
      <w:r w:rsidRPr="00781412">
        <w:rPr>
          <w:rFonts w:ascii="Times New Roman" w:hAnsi="Times New Roman" w:cs="Times New Roman"/>
          <w:i/>
          <w:iCs/>
          <w:sz w:val="24"/>
          <w:szCs w:val="24"/>
        </w:rPr>
        <w:t>(</w:t>
      </w:r>
      <w:proofErr w:type="spellStart"/>
      <w:r w:rsidRPr="00781412">
        <w:rPr>
          <w:rFonts w:ascii="Times New Roman" w:hAnsi="Times New Roman" w:cs="Times New Roman"/>
          <w:i/>
          <w:iCs/>
          <w:sz w:val="24"/>
          <w:szCs w:val="24"/>
        </w:rPr>
        <w:t>Vergeldings</w:t>
      </w:r>
      <w:proofErr w:type="spellEnd"/>
      <w:r w:rsidRPr="00781412">
        <w:rPr>
          <w:rFonts w:ascii="Times New Roman" w:hAnsi="Times New Roman" w:cs="Times New Roman"/>
          <w:i/>
          <w:iCs/>
          <w:sz w:val="24"/>
          <w:szCs w:val="24"/>
        </w:rPr>
        <w:t xml:space="preserve"> </w:t>
      </w:r>
      <w:proofErr w:type="spellStart"/>
      <w:r w:rsidRPr="00781412">
        <w:rPr>
          <w:rFonts w:ascii="Times New Roman" w:hAnsi="Times New Roman" w:cs="Times New Roman"/>
          <w:i/>
          <w:iCs/>
          <w:sz w:val="24"/>
          <w:szCs w:val="24"/>
        </w:rPr>
        <w:t>Theorien</w:t>
      </w:r>
      <w:proofErr w:type="spellEnd"/>
      <w:r w:rsidRPr="00781412">
        <w:rPr>
          <w:rFonts w:ascii="Times New Roman" w:hAnsi="Times New Roman" w:cs="Times New Roman"/>
          <w:i/>
          <w:iCs/>
          <w:sz w:val="24"/>
          <w:szCs w:val="24"/>
        </w:rPr>
        <w:t>)</w:t>
      </w:r>
    </w:p>
    <w:p w14:paraId="792644D7" w14:textId="77777777" w:rsidR="003F26C9" w:rsidRPr="00985D8A" w:rsidRDefault="003F26C9" w:rsidP="003F26C9">
      <w:pPr>
        <w:tabs>
          <w:tab w:val="left" w:pos="720"/>
          <w:tab w:val="left" w:pos="851"/>
          <w:tab w:val="left" w:pos="1134"/>
        </w:tabs>
        <w:spacing w:line="480" w:lineRule="auto"/>
        <w:ind w:left="72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       Teori Absolut diperkenalkan oleh Kent dan Hegel. Menurut teori ini penjatuhan pidana merupakan pembalasan semata-mata sebagai akaibat karena orang telah melakukan kejahatan atau tindak pidana yang merupakan akibat mutlak yang harus ada sebagai pembalasan, ada dua sudut pandang dalam suatu tindakan pembalasan yaitu sudut subjektif yang ditujukan kepada orang yasng berbuat salah dan sudut objektif yang ditujukan untuk memuaskan tuntutan keadilan atau memenuhi perasaan balas dendam masyarakat. </w:t>
      </w:r>
    </w:p>
    <w:p w14:paraId="4C2BF0F4" w14:textId="77777777" w:rsidR="003F26C9" w:rsidRPr="0023365B" w:rsidRDefault="003F26C9" w:rsidP="003F26C9">
      <w:pPr>
        <w:pStyle w:val="ListParagraph"/>
        <w:numPr>
          <w:ilvl w:val="0"/>
          <w:numId w:val="34"/>
        </w:numPr>
        <w:tabs>
          <w:tab w:val="left" w:pos="720"/>
          <w:tab w:val="left" w:pos="851"/>
          <w:tab w:val="left" w:pos="1134"/>
        </w:tabs>
        <w:spacing w:line="480" w:lineRule="auto"/>
        <w:jc w:val="both"/>
        <w:rPr>
          <w:rFonts w:ascii="Times New Roman" w:hAnsi="Times New Roman" w:cs="Times New Roman"/>
          <w:i/>
          <w:iCs/>
          <w:sz w:val="24"/>
          <w:szCs w:val="24"/>
        </w:rPr>
      </w:pPr>
      <w:r w:rsidRPr="0023365B">
        <w:rPr>
          <w:rFonts w:ascii="Times New Roman" w:hAnsi="Times New Roman" w:cs="Times New Roman"/>
          <w:sz w:val="24"/>
          <w:szCs w:val="24"/>
        </w:rPr>
        <w:t xml:space="preserve">Teori </w:t>
      </w:r>
      <w:proofErr w:type="spellStart"/>
      <w:r w:rsidRPr="0023365B">
        <w:rPr>
          <w:rFonts w:ascii="Times New Roman" w:hAnsi="Times New Roman" w:cs="Times New Roman"/>
          <w:sz w:val="24"/>
          <w:szCs w:val="24"/>
        </w:rPr>
        <w:t>Relatif</w:t>
      </w:r>
      <w:proofErr w:type="spellEnd"/>
      <w:r w:rsidRPr="0023365B">
        <w:rPr>
          <w:rFonts w:ascii="Times New Roman" w:hAnsi="Times New Roman" w:cs="Times New Roman"/>
          <w:sz w:val="24"/>
          <w:szCs w:val="24"/>
        </w:rPr>
        <w:t xml:space="preserve"> </w:t>
      </w:r>
      <w:r>
        <w:rPr>
          <w:rFonts w:ascii="Times New Roman" w:hAnsi="Times New Roman" w:cs="Times New Roman"/>
          <w:i/>
          <w:iCs/>
          <w:sz w:val="24"/>
          <w:szCs w:val="24"/>
        </w:rPr>
        <w:t>(Utilitarian</w:t>
      </w:r>
      <w:r w:rsidRPr="0023365B">
        <w:rPr>
          <w:rFonts w:ascii="Times New Roman" w:hAnsi="Times New Roman" w:cs="Times New Roman"/>
          <w:i/>
          <w:iCs/>
          <w:sz w:val="24"/>
          <w:szCs w:val="24"/>
        </w:rPr>
        <w:t>)</w:t>
      </w:r>
    </w:p>
    <w:p w14:paraId="4CC79C6D" w14:textId="77777777" w:rsidR="003F26C9" w:rsidRPr="00985D8A" w:rsidRDefault="003F26C9" w:rsidP="003F26C9">
      <w:pPr>
        <w:pStyle w:val="ListParagraph"/>
        <w:tabs>
          <w:tab w:val="left" w:pos="720"/>
          <w:tab w:val="left" w:pos="851"/>
          <w:tab w:val="left" w:pos="1134"/>
        </w:tabs>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ab/>
      </w:r>
      <w:r w:rsidRPr="00985D8A">
        <w:rPr>
          <w:rFonts w:ascii="Times New Roman" w:hAnsi="Times New Roman" w:cs="Times New Roman"/>
          <w:sz w:val="24"/>
          <w:szCs w:val="24"/>
          <w:lang w:val="fi-FI"/>
        </w:rPr>
        <w:tab/>
        <w:t xml:space="preserve"> Menurut teori ini pidana bukan sebagai pembalasan atas perbuatan pelaku kejahatan melainkan sebagai sara masyarakat menuju kesejahteraan. Dasar pemikiran dari teori relatif adalah penjatuhan pidana mempunyai tujuan untuk memperbaiki sikap mental yang mana dibutuhkan suatu proses </w:t>
      </w:r>
      <w:r w:rsidRPr="00985D8A">
        <w:rPr>
          <w:rFonts w:ascii="Times New Roman" w:hAnsi="Times New Roman" w:cs="Times New Roman"/>
          <w:sz w:val="24"/>
          <w:szCs w:val="24"/>
          <w:lang w:val="fi-FI"/>
        </w:rPr>
        <w:lastRenderedPageBreak/>
        <w:t>pembinaan. Tujuan khusus dalam teori ini antara lain yaitu sebagai alat untuk mencapai tujuan yang bermanfaat untuk melindungi masyarakat, menentramkan masyarakat dari rasa risau akan terjadinya suatu kejahatan</w:t>
      </w:r>
    </w:p>
    <w:p w14:paraId="20C8EEFF" w14:textId="77777777" w:rsidR="003F26C9" w:rsidRPr="000E1D72" w:rsidRDefault="003F26C9" w:rsidP="003F26C9">
      <w:pPr>
        <w:pStyle w:val="ListParagraph"/>
        <w:numPr>
          <w:ilvl w:val="0"/>
          <w:numId w:val="34"/>
        </w:numPr>
        <w:tabs>
          <w:tab w:val="left" w:pos="720"/>
          <w:tab w:val="left" w:pos="851"/>
          <w:tab w:val="left" w:pos="1134"/>
        </w:tabs>
        <w:spacing w:line="480" w:lineRule="auto"/>
        <w:jc w:val="both"/>
        <w:rPr>
          <w:rFonts w:ascii="Times New Roman" w:hAnsi="Times New Roman" w:cs="Times New Roman"/>
          <w:sz w:val="24"/>
          <w:szCs w:val="24"/>
        </w:rPr>
      </w:pPr>
      <w:r w:rsidRPr="00D95FDE">
        <w:rPr>
          <w:rFonts w:ascii="Times New Roman" w:hAnsi="Times New Roman" w:cs="Times New Roman"/>
          <w:sz w:val="24"/>
          <w:szCs w:val="24"/>
        </w:rPr>
        <w:t xml:space="preserve">Teori </w:t>
      </w:r>
      <w:proofErr w:type="spellStart"/>
      <w:r w:rsidRPr="00D95FDE">
        <w:rPr>
          <w:rFonts w:ascii="Times New Roman" w:hAnsi="Times New Roman" w:cs="Times New Roman"/>
          <w:sz w:val="24"/>
          <w:szCs w:val="24"/>
        </w:rPr>
        <w:t>Gabungan</w:t>
      </w:r>
      <w:proofErr w:type="spellEnd"/>
      <w:r w:rsidRPr="00D95FDE">
        <w:rPr>
          <w:rFonts w:ascii="Times New Roman" w:hAnsi="Times New Roman" w:cs="Times New Roman"/>
          <w:sz w:val="24"/>
          <w:szCs w:val="24"/>
        </w:rPr>
        <w:t xml:space="preserve"> </w:t>
      </w:r>
      <w:r w:rsidRPr="00D95FDE">
        <w:rPr>
          <w:rFonts w:ascii="Times New Roman" w:hAnsi="Times New Roman" w:cs="Times New Roman"/>
          <w:i/>
          <w:iCs/>
          <w:sz w:val="24"/>
          <w:szCs w:val="24"/>
        </w:rPr>
        <w:t>(</w:t>
      </w:r>
      <w:proofErr w:type="spellStart"/>
      <w:r w:rsidRPr="00D95FDE">
        <w:rPr>
          <w:rFonts w:ascii="Times New Roman" w:hAnsi="Times New Roman" w:cs="Times New Roman"/>
          <w:i/>
          <w:iCs/>
          <w:sz w:val="24"/>
          <w:szCs w:val="24"/>
        </w:rPr>
        <w:t>Vereningings</w:t>
      </w:r>
      <w:proofErr w:type="spellEnd"/>
      <w:r w:rsidRPr="00D95FDE">
        <w:rPr>
          <w:rFonts w:ascii="Times New Roman" w:hAnsi="Times New Roman" w:cs="Times New Roman"/>
          <w:i/>
          <w:iCs/>
          <w:sz w:val="24"/>
          <w:szCs w:val="24"/>
        </w:rPr>
        <w:t xml:space="preserve"> </w:t>
      </w:r>
      <w:proofErr w:type="spellStart"/>
      <w:r w:rsidRPr="00D95FDE">
        <w:rPr>
          <w:rFonts w:ascii="Times New Roman" w:hAnsi="Times New Roman" w:cs="Times New Roman"/>
          <w:i/>
          <w:iCs/>
          <w:sz w:val="24"/>
          <w:szCs w:val="24"/>
        </w:rPr>
        <w:t>Theorien</w:t>
      </w:r>
      <w:proofErr w:type="spellEnd"/>
      <w:r w:rsidRPr="00D95FDE">
        <w:rPr>
          <w:rFonts w:ascii="Times New Roman" w:hAnsi="Times New Roman" w:cs="Times New Roman"/>
          <w:i/>
          <w:iCs/>
          <w:sz w:val="24"/>
          <w:szCs w:val="24"/>
        </w:rPr>
        <w:t>)</w:t>
      </w:r>
    </w:p>
    <w:p w14:paraId="5785679B" w14:textId="77777777" w:rsidR="003F26C9" w:rsidRPr="00985D8A" w:rsidRDefault="003F26C9" w:rsidP="003F26C9">
      <w:pPr>
        <w:tabs>
          <w:tab w:val="left" w:pos="720"/>
          <w:tab w:val="left" w:pos="851"/>
          <w:tab w:val="left" w:pos="1134"/>
        </w:tabs>
        <w:spacing w:line="480" w:lineRule="auto"/>
        <w:ind w:left="709"/>
        <w:jc w:val="both"/>
        <w:rPr>
          <w:rFonts w:ascii="Times New Roman" w:hAnsi="Times New Roman" w:cs="Times New Roman"/>
          <w:sz w:val="24"/>
          <w:szCs w:val="24"/>
          <w:lang w:val="fi-FI"/>
        </w:rPr>
      </w:pPr>
      <w:r>
        <w:rPr>
          <w:rFonts w:ascii="Times New Roman" w:hAnsi="Times New Roman" w:cs="Times New Roman"/>
          <w:sz w:val="24"/>
          <w:szCs w:val="24"/>
        </w:rPr>
        <w:t xml:space="preserve">       </w:t>
      </w:r>
      <w:r w:rsidRPr="00A1526C">
        <w:rPr>
          <w:rFonts w:ascii="Times New Roman" w:hAnsi="Times New Roman" w:cs="Times New Roman"/>
          <w:sz w:val="24"/>
          <w:szCs w:val="24"/>
        </w:rPr>
        <w:t xml:space="preserve">Teori </w:t>
      </w:r>
      <w:proofErr w:type="spellStart"/>
      <w:r w:rsidRPr="00A1526C">
        <w:rPr>
          <w:rFonts w:ascii="Times New Roman" w:hAnsi="Times New Roman" w:cs="Times New Roman"/>
          <w:sz w:val="24"/>
          <w:szCs w:val="24"/>
        </w:rPr>
        <w:t>gabungan</w:t>
      </w:r>
      <w:proofErr w:type="spellEnd"/>
      <w:r w:rsidRPr="00A1526C">
        <w:rPr>
          <w:rFonts w:ascii="Times New Roman" w:hAnsi="Times New Roman" w:cs="Times New Roman"/>
          <w:sz w:val="24"/>
          <w:szCs w:val="24"/>
        </w:rPr>
        <w:t xml:space="preserve"> </w:t>
      </w:r>
      <w:proofErr w:type="spellStart"/>
      <w:r w:rsidRPr="00A1526C">
        <w:rPr>
          <w:rFonts w:ascii="Times New Roman" w:hAnsi="Times New Roman" w:cs="Times New Roman"/>
          <w:sz w:val="24"/>
          <w:szCs w:val="24"/>
        </w:rPr>
        <w:t>memandang</w:t>
      </w:r>
      <w:proofErr w:type="spellEnd"/>
      <w:r w:rsidRPr="00A1526C">
        <w:rPr>
          <w:rFonts w:ascii="Times New Roman" w:hAnsi="Times New Roman" w:cs="Times New Roman"/>
          <w:sz w:val="24"/>
          <w:szCs w:val="24"/>
        </w:rPr>
        <w:t xml:space="preserve"> </w:t>
      </w:r>
      <w:proofErr w:type="spellStart"/>
      <w:r w:rsidRPr="00A1526C">
        <w:rPr>
          <w:rFonts w:ascii="Times New Roman" w:hAnsi="Times New Roman" w:cs="Times New Roman"/>
          <w:sz w:val="24"/>
          <w:szCs w:val="24"/>
        </w:rPr>
        <w:t>bahwa</w:t>
      </w:r>
      <w:proofErr w:type="spellEnd"/>
      <w:r w:rsidRPr="00A1526C">
        <w:rPr>
          <w:rFonts w:ascii="Times New Roman" w:hAnsi="Times New Roman" w:cs="Times New Roman"/>
          <w:sz w:val="24"/>
          <w:szCs w:val="24"/>
        </w:rPr>
        <w:t xml:space="preserve"> </w:t>
      </w:r>
      <w:proofErr w:type="spellStart"/>
      <w:r w:rsidRPr="00A1526C">
        <w:rPr>
          <w:rFonts w:ascii="Times New Roman" w:hAnsi="Times New Roman" w:cs="Times New Roman"/>
          <w:sz w:val="24"/>
          <w:szCs w:val="24"/>
        </w:rPr>
        <w:t>tujuan</w:t>
      </w:r>
      <w:proofErr w:type="spellEnd"/>
      <w:r w:rsidRPr="00A1526C">
        <w:rPr>
          <w:rFonts w:ascii="Times New Roman" w:hAnsi="Times New Roman" w:cs="Times New Roman"/>
          <w:sz w:val="24"/>
          <w:szCs w:val="24"/>
        </w:rPr>
        <w:t xml:space="preserve"> </w:t>
      </w:r>
      <w:proofErr w:type="spellStart"/>
      <w:r w:rsidRPr="00A1526C">
        <w:rPr>
          <w:rFonts w:ascii="Times New Roman" w:hAnsi="Times New Roman" w:cs="Times New Roman"/>
          <w:sz w:val="24"/>
          <w:szCs w:val="24"/>
        </w:rPr>
        <w:t>pemidanaan</w:t>
      </w:r>
      <w:proofErr w:type="spellEnd"/>
      <w:r w:rsidRPr="00A1526C">
        <w:rPr>
          <w:rFonts w:ascii="Times New Roman" w:hAnsi="Times New Roman" w:cs="Times New Roman"/>
          <w:sz w:val="24"/>
          <w:szCs w:val="24"/>
        </w:rPr>
        <w:t xml:space="preserve"> </w:t>
      </w:r>
      <w:proofErr w:type="spellStart"/>
      <w:r w:rsidRPr="00A1526C">
        <w:rPr>
          <w:rFonts w:ascii="Times New Roman" w:hAnsi="Times New Roman" w:cs="Times New Roman"/>
          <w:sz w:val="24"/>
          <w:szCs w:val="24"/>
        </w:rPr>
        <w:t>bersifat</w:t>
      </w:r>
      <w:proofErr w:type="spellEnd"/>
      <w:r w:rsidRPr="00A1526C">
        <w:rPr>
          <w:rFonts w:ascii="Times New Roman" w:hAnsi="Times New Roman" w:cs="Times New Roman"/>
          <w:sz w:val="24"/>
          <w:szCs w:val="24"/>
        </w:rPr>
        <w:t xml:space="preserve"> plural, </w:t>
      </w:r>
      <w:proofErr w:type="spellStart"/>
      <w:r w:rsidRPr="00A1526C">
        <w:rPr>
          <w:rFonts w:ascii="Times New Roman" w:hAnsi="Times New Roman" w:cs="Times New Roman"/>
          <w:sz w:val="24"/>
          <w:szCs w:val="24"/>
        </w:rPr>
        <w:t>karena</w:t>
      </w:r>
      <w:proofErr w:type="spellEnd"/>
      <w:r w:rsidRPr="00A1526C">
        <w:rPr>
          <w:rFonts w:ascii="Times New Roman" w:hAnsi="Times New Roman" w:cs="Times New Roman"/>
          <w:sz w:val="24"/>
          <w:szCs w:val="24"/>
        </w:rPr>
        <w:t xml:space="preserve"> </w:t>
      </w:r>
      <w:proofErr w:type="spellStart"/>
      <w:r w:rsidRPr="00A1526C">
        <w:rPr>
          <w:rFonts w:ascii="Times New Roman" w:hAnsi="Times New Roman" w:cs="Times New Roman"/>
          <w:sz w:val="24"/>
          <w:szCs w:val="24"/>
        </w:rPr>
        <w:t>menggabungkan</w:t>
      </w:r>
      <w:proofErr w:type="spellEnd"/>
      <w:r w:rsidRPr="00A1526C">
        <w:rPr>
          <w:rFonts w:ascii="Times New Roman" w:hAnsi="Times New Roman" w:cs="Times New Roman"/>
          <w:sz w:val="24"/>
          <w:szCs w:val="24"/>
        </w:rPr>
        <w:t xml:space="preserve"> </w:t>
      </w:r>
      <w:proofErr w:type="spellStart"/>
      <w:r w:rsidRPr="00A1526C">
        <w:rPr>
          <w:rFonts w:ascii="Times New Roman" w:hAnsi="Times New Roman" w:cs="Times New Roman"/>
          <w:sz w:val="24"/>
          <w:szCs w:val="24"/>
        </w:rPr>
        <w:t>antara</w:t>
      </w:r>
      <w:proofErr w:type="spellEnd"/>
      <w:r w:rsidRPr="00A1526C">
        <w:rPr>
          <w:rFonts w:ascii="Times New Roman" w:hAnsi="Times New Roman" w:cs="Times New Roman"/>
          <w:sz w:val="24"/>
          <w:szCs w:val="24"/>
        </w:rPr>
        <w:t xml:space="preserve"> </w:t>
      </w:r>
      <w:proofErr w:type="spellStart"/>
      <w:r w:rsidRPr="00A1526C">
        <w:rPr>
          <w:rFonts w:ascii="Times New Roman" w:hAnsi="Times New Roman" w:cs="Times New Roman"/>
          <w:sz w:val="24"/>
          <w:szCs w:val="24"/>
        </w:rPr>
        <w:t>prinsip-prinsip</w:t>
      </w:r>
      <w:proofErr w:type="spellEnd"/>
      <w:r w:rsidRPr="00A1526C">
        <w:rPr>
          <w:rFonts w:ascii="Times New Roman" w:hAnsi="Times New Roman" w:cs="Times New Roman"/>
          <w:sz w:val="24"/>
          <w:szCs w:val="24"/>
        </w:rPr>
        <w:t xml:space="preserve"> relative dan </w:t>
      </w:r>
      <w:proofErr w:type="spellStart"/>
      <w:r w:rsidRPr="00A1526C">
        <w:rPr>
          <w:rFonts w:ascii="Times New Roman" w:hAnsi="Times New Roman" w:cs="Times New Roman"/>
          <w:sz w:val="24"/>
          <w:szCs w:val="24"/>
        </w:rPr>
        <w:t>absolut</w:t>
      </w:r>
      <w:proofErr w:type="spellEnd"/>
      <w:r w:rsidRPr="00A1526C">
        <w:rPr>
          <w:rFonts w:ascii="Times New Roman" w:hAnsi="Times New Roman" w:cs="Times New Roman"/>
          <w:sz w:val="24"/>
          <w:szCs w:val="24"/>
        </w:rPr>
        <w:t xml:space="preserve">. </w:t>
      </w:r>
      <w:r w:rsidRPr="00985D8A">
        <w:rPr>
          <w:rFonts w:ascii="Times New Roman" w:hAnsi="Times New Roman" w:cs="Times New Roman"/>
          <w:sz w:val="24"/>
          <w:szCs w:val="24"/>
          <w:lang w:val="fi-FI"/>
        </w:rPr>
        <w:t>Dasar dari teori gabungan adalah suatu pembenaran pidana yang terletak pada kejahatan maupun tujuan pidananya. Teori ini diperkenalkan oleh Prins, Van Hammel, dan Van List dengan pandangan sebagai berikut:</w:t>
      </w:r>
      <w:r>
        <w:rPr>
          <w:rStyle w:val="FootnoteReference"/>
          <w:rFonts w:ascii="Times New Roman" w:hAnsi="Times New Roman" w:cs="Times New Roman"/>
          <w:sz w:val="24"/>
          <w:szCs w:val="24"/>
        </w:rPr>
        <w:footnoteReference w:id="48"/>
      </w:r>
    </w:p>
    <w:p w14:paraId="33E47D47" w14:textId="77777777" w:rsidR="003F26C9" w:rsidRPr="00985D8A" w:rsidRDefault="003F26C9" w:rsidP="003F26C9">
      <w:pPr>
        <w:pStyle w:val="ListParagraph"/>
        <w:numPr>
          <w:ilvl w:val="0"/>
          <w:numId w:val="35"/>
        </w:numPr>
        <w:tabs>
          <w:tab w:val="left" w:pos="720"/>
          <w:tab w:val="left" w:pos="851"/>
          <w:tab w:val="left" w:pos="1134"/>
        </w:tabs>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Tujuan terpenting pidana adalah memberantas kejahatan sebagai suatu gejala masyarakat</w:t>
      </w:r>
    </w:p>
    <w:p w14:paraId="5FA6C9B5" w14:textId="77777777" w:rsidR="003F26C9" w:rsidRDefault="003F26C9" w:rsidP="003F26C9">
      <w:pPr>
        <w:pStyle w:val="ListParagraph"/>
        <w:numPr>
          <w:ilvl w:val="0"/>
          <w:numId w:val="35"/>
        </w:numPr>
        <w:tabs>
          <w:tab w:val="left" w:pos="720"/>
          <w:tab w:val="left" w:pos="851"/>
          <w:tab w:val="left" w:pos="113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antropologi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sosiologis</w:t>
      </w:r>
      <w:proofErr w:type="spellEnd"/>
      <w:r>
        <w:rPr>
          <w:rFonts w:ascii="Times New Roman" w:hAnsi="Times New Roman" w:cs="Times New Roman"/>
          <w:sz w:val="24"/>
          <w:szCs w:val="24"/>
        </w:rPr>
        <w:t>.</w:t>
      </w:r>
    </w:p>
    <w:p w14:paraId="1C951872" w14:textId="77777777" w:rsidR="003F26C9" w:rsidRDefault="003F26C9" w:rsidP="003F26C9">
      <w:pPr>
        <w:pStyle w:val="ListParagraph"/>
        <w:numPr>
          <w:ilvl w:val="0"/>
          <w:numId w:val="35"/>
        </w:numPr>
        <w:tabs>
          <w:tab w:val="left" w:pos="720"/>
          <w:tab w:val="left" w:pos="851"/>
          <w:tab w:val="left" w:pos="113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sosialnya</w:t>
      </w:r>
      <w:proofErr w:type="spellEnd"/>
      <w:r>
        <w:rPr>
          <w:rFonts w:ascii="Times New Roman" w:hAnsi="Times New Roman" w:cs="Times New Roman"/>
          <w:sz w:val="24"/>
          <w:szCs w:val="24"/>
        </w:rPr>
        <w:t>.</w:t>
      </w:r>
      <w:r w:rsidRPr="00200236">
        <w:rPr>
          <w:rFonts w:ascii="Times New Roman" w:hAnsi="Times New Roman" w:cs="Times New Roman"/>
          <w:sz w:val="24"/>
          <w:szCs w:val="24"/>
        </w:rPr>
        <w:tab/>
      </w:r>
    </w:p>
    <w:p w14:paraId="1ED79247" w14:textId="77777777" w:rsidR="003F26C9" w:rsidRDefault="003F26C9" w:rsidP="003F26C9">
      <w:pPr>
        <w:tabs>
          <w:tab w:val="left" w:pos="720"/>
          <w:tab w:val="left" w:pos="851"/>
          <w:tab w:val="left" w:pos="1134"/>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Berdasarkan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pandangan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tersebut</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memperlihatkan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bahwa</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teori</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ini</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mengharuskan</w:t>
      </w:r>
      <w:proofErr w:type="spellEnd"/>
      <w:r w:rsidRPr="00615B91">
        <w:rPr>
          <w:rFonts w:ascii="Times New Roman" w:hAnsi="Times New Roman" w:cs="Times New Roman"/>
          <w:sz w:val="24"/>
          <w:szCs w:val="24"/>
        </w:rPr>
        <w:t xml:space="preserve"> agar </w:t>
      </w:r>
      <w:proofErr w:type="spellStart"/>
      <w:r w:rsidRPr="00615B91">
        <w:rPr>
          <w:rFonts w:ascii="Times New Roman" w:hAnsi="Times New Roman" w:cs="Times New Roman"/>
          <w:sz w:val="24"/>
          <w:szCs w:val="24"/>
        </w:rPr>
        <w:t>pemidanaan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selain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memberikan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pembebanan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jasmani</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psikologi</w:t>
      </w:r>
      <w:proofErr w:type="spellEnd"/>
      <w:r w:rsidRPr="00615B91">
        <w:rPr>
          <w:rFonts w:ascii="Times New Roman" w:hAnsi="Times New Roman" w:cs="Times New Roman"/>
          <w:sz w:val="24"/>
          <w:szCs w:val="24"/>
        </w:rPr>
        <w:t xml:space="preserve"> dan </w:t>
      </w:r>
      <w:proofErr w:type="spellStart"/>
      <w:r w:rsidRPr="00615B91">
        <w:rPr>
          <w:rFonts w:ascii="Times New Roman" w:hAnsi="Times New Roman" w:cs="Times New Roman"/>
          <w:sz w:val="24"/>
          <w:szCs w:val="24"/>
        </w:rPr>
        <w:t>terpenting</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adalah</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memberikan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pemidanaan</w:t>
      </w:r>
      <w:proofErr w:type="spellEnd"/>
      <w:r w:rsidRPr="00615B91">
        <w:rPr>
          <w:rFonts w:ascii="Times New Roman" w:hAnsi="Times New Roman" w:cs="Times New Roman"/>
          <w:sz w:val="24"/>
          <w:szCs w:val="24"/>
        </w:rPr>
        <w:t xml:space="preserve"> dan Pendidikan. </w:t>
      </w:r>
      <w:proofErr w:type="spellStart"/>
      <w:r w:rsidRPr="00615B91">
        <w:rPr>
          <w:rFonts w:ascii="Times New Roman" w:hAnsi="Times New Roman" w:cs="Times New Roman"/>
          <w:sz w:val="24"/>
          <w:szCs w:val="24"/>
        </w:rPr>
        <w:lastRenderedPageBreak/>
        <w:t>Pembalasan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merupakan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bentuk</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hukuman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tetapi</w:t>
      </w:r>
      <w:proofErr w:type="spellEnd"/>
      <w:r w:rsidRPr="00615B91">
        <w:rPr>
          <w:rFonts w:ascii="Times New Roman" w:hAnsi="Times New Roman" w:cs="Times New Roman"/>
          <w:sz w:val="24"/>
          <w:szCs w:val="24"/>
        </w:rPr>
        <w:t xml:space="preserve"> juga </w:t>
      </w:r>
      <w:proofErr w:type="spellStart"/>
      <w:r w:rsidRPr="00615B91">
        <w:rPr>
          <w:rFonts w:ascii="Times New Roman" w:hAnsi="Times New Roman" w:cs="Times New Roman"/>
          <w:sz w:val="24"/>
          <w:szCs w:val="24"/>
        </w:rPr>
        <w:t>dianggap</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bentuk</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kritik</w:t>
      </w:r>
      <w:proofErr w:type="spellEnd"/>
      <w:r w:rsidRPr="00615B91">
        <w:rPr>
          <w:rFonts w:ascii="Times New Roman" w:hAnsi="Times New Roman" w:cs="Times New Roman"/>
          <w:sz w:val="24"/>
          <w:szCs w:val="24"/>
        </w:rPr>
        <w:t xml:space="preserve"> moral </w:t>
      </w:r>
      <w:proofErr w:type="spellStart"/>
      <w:r w:rsidRPr="00615B91">
        <w:rPr>
          <w:rFonts w:ascii="Times New Roman" w:hAnsi="Times New Roman" w:cs="Times New Roman"/>
          <w:sz w:val="24"/>
          <w:szCs w:val="24"/>
        </w:rPr>
        <w:t>atas</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kesalahan</w:t>
      </w:r>
      <w:proofErr w:type="spellEnd"/>
      <w:r w:rsidRPr="00615B91">
        <w:rPr>
          <w:rFonts w:ascii="Times New Roman" w:hAnsi="Times New Roman" w:cs="Times New Roman"/>
          <w:sz w:val="24"/>
          <w:szCs w:val="24"/>
        </w:rPr>
        <w:t xml:space="preserve"> yang </w:t>
      </w:r>
      <w:proofErr w:type="spellStart"/>
      <w:r w:rsidRPr="00615B91">
        <w:rPr>
          <w:rFonts w:ascii="Times New Roman" w:hAnsi="Times New Roman" w:cs="Times New Roman"/>
          <w:sz w:val="24"/>
          <w:szCs w:val="24"/>
        </w:rPr>
        <w:t>menjadi</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suatu</w:t>
      </w:r>
      <w:proofErr w:type="spellEnd"/>
      <w:r w:rsidRPr="00615B91">
        <w:rPr>
          <w:rFonts w:ascii="Times New Roman" w:hAnsi="Times New Roman" w:cs="Times New Roman"/>
          <w:sz w:val="24"/>
          <w:szCs w:val="24"/>
        </w:rPr>
        <w:t xml:space="preserve"> reformasi </w:t>
      </w:r>
      <w:proofErr w:type="spellStart"/>
      <w:r w:rsidRPr="00615B91">
        <w:rPr>
          <w:rFonts w:ascii="Times New Roman" w:hAnsi="Times New Roman" w:cs="Times New Roman"/>
          <w:sz w:val="24"/>
          <w:szCs w:val="24"/>
        </w:rPr>
        <w:t>atau</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perubahan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perilaku</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terpidana</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dikemudian</w:t>
      </w:r>
      <w:proofErr w:type="spellEnd"/>
      <w:r w:rsidRPr="00615B91">
        <w:rPr>
          <w:rFonts w:ascii="Times New Roman" w:hAnsi="Times New Roman" w:cs="Times New Roman"/>
          <w:sz w:val="24"/>
          <w:szCs w:val="24"/>
        </w:rPr>
        <w:t xml:space="preserve"> </w:t>
      </w:r>
      <w:proofErr w:type="spellStart"/>
      <w:r w:rsidRPr="00615B91">
        <w:rPr>
          <w:rFonts w:ascii="Times New Roman" w:hAnsi="Times New Roman" w:cs="Times New Roman"/>
          <w:sz w:val="24"/>
          <w:szCs w:val="24"/>
        </w:rPr>
        <w:t>hari</w:t>
      </w:r>
      <w:proofErr w:type="spellEnd"/>
      <w:r w:rsidRPr="00615B91">
        <w:rPr>
          <w:rFonts w:ascii="Times New Roman" w:hAnsi="Times New Roman" w:cs="Times New Roman"/>
          <w:sz w:val="24"/>
          <w:szCs w:val="24"/>
        </w:rPr>
        <w:t>.</w:t>
      </w:r>
    </w:p>
    <w:p w14:paraId="4F135E7F" w14:textId="77777777" w:rsidR="003F26C9" w:rsidRDefault="003F26C9" w:rsidP="003F26C9">
      <w:pPr>
        <w:tabs>
          <w:tab w:val="left" w:pos="720"/>
          <w:tab w:val="left" w:pos="851"/>
          <w:tab w:val="left" w:pos="1134"/>
          <w:tab w:val="left" w:pos="1418"/>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(KUHP)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pemidanaan</w:t>
      </w:r>
      <w:proofErr w:type="spellEnd"/>
      <w:r>
        <w:rPr>
          <w:rFonts w:ascii="Times New Roman" w:hAnsi="Times New Roman" w:cs="Times New Roman"/>
          <w:sz w:val="24"/>
          <w:szCs w:val="24"/>
        </w:rPr>
        <w:t xml:space="preserve"> pada KUHP Nasional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tertuang</w:t>
      </w:r>
      <w:proofErr w:type="spellEnd"/>
      <w:r>
        <w:rPr>
          <w:rFonts w:ascii="Times New Roman" w:hAnsi="Times New Roman" w:cs="Times New Roman"/>
          <w:sz w:val="24"/>
          <w:szCs w:val="24"/>
        </w:rPr>
        <w:t xml:space="preserve"> pada BAB III Pasal 51,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351D0A86" w14:textId="77777777" w:rsidR="003F26C9" w:rsidRDefault="003F26C9" w:rsidP="003F26C9">
      <w:pPr>
        <w:pStyle w:val="ListParagraph"/>
        <w:numPr>
          <w:ilvl w:val="0"/>
          <w:numId w:val="36"/>
        </w:numPr>
        <w:tabs>
          <w:tab w:val="left" w:pos="720"/>
          <w:tab w:val="left" w:pos="851"/>
          <w:tab w:val="left" w:pos="1134"/>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menegakkan</w:t>
      </w:r>
      <w:proofErr w:type="spellEnd"/>
      <w:r>
        <w:rPr>
          <w:rFonts w:ascii="Times New Roman" w:hAnsi="Times New Roman" w:cs="Times New Roman"/>
          <w:sz w:val="24"/>
          <w:szCs w:val="24"/>
        </w:rPr>
        <w:t xml:space="preserve"> norma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pengayoman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36298F19" w14:textId="77777777" w:rsidR="003F26C9" w:rsidRDefault="003F26C9" w:rsidP="003F26C9">
      <w:pPr>
        <w:pStyle w:val="ListParagraph"/>
        <w:numPr>
          <w:ilvl w:val="0"/>
          <w:numId w:val="36"/>
        </w:numPr>
        <w:tabs>
          <w:tab w:val="left" w:pos="720"/>
          <w:tab w:val="left" w:pos="851"/>
          <w:tab w:val="left" w:pos="1134"/>
          <w:tab w:val="left" w:pos="1418"/>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Memasyarakatkan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pembimbingan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w:t>
      </w:r>
    </w:p>
    <w:p w14:paraId="73637271" w14:textId="77777777" w:rsidR="003F26C9" w:rsidRDefault="003F26C9" w:rsidP="003F26C9">
      <w:pPr>
        <w:pStyle w:val="ListParagraph"/>
        <w:numPr>
          <w:ilvl w:val="0"/>
          <w:numId w:val="36"/>
        </w:numPr>
        <w:tabs>
          <w:tab w:val="left" w:pos="720"/>
          <w:tab w:val="left" w:pos="851"/>
          <w:tab w:val="left" w:pos="1134"/>
          <w:tab w:val="left" w:pos="1418"/>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mendatangkan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492A5A60" w14:textId="77777777" w:rsidR="003F26C9" w:rsidRPr="00985D8A" w:rsidRDefault="003F26C9" w:rsidP="003F26C9">
      <w:pPr>
        <w:pStyle w:val="ListParagraph"/>
        <w:numPr>
          <w:ilvl w:val="0"/>
          <w:numId w:val="36"/>
        </w:numPr>
        <w:tabs>
          <w:tab w:val="left" w:pos="720"/>
          <w:tab w:val="left" w:pos="851"/>
          <w:tab w:val="left" w:pos="1134"/>
          <w:tab w:val="left" w:pos="1418"/>
        </w:tabs>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Menumbuhkan rasa penyesalan dan membebaskan rasa bersalah pada terpidana.</w:t>
      </w:r>
      <w:r>
        <w:rPr>
          <w:rFonts w:ascii="Times New Roman" w:hAnsi="Times New Roman" w:cs="Times New Roman"/>
          <w:sz w:val="24"/>
          <w:szCs w:val="24"/>
          <w:lang w:val="fi-FI"/>
        </w:rPr>
        <w:t>”</w:t>
      </w:r>
    </w:p>
    <w:p w14:paraId="78DA027E" w14:textId="77777777" w:rsidR="003F26C9" w:rsidRPr="009750BE" w:rsidRDefault="003F26C9" w:rsidP="003F26C9">
      <w:pPr>
        <w:tabs>
          <w:tab w:val="left" w:pos="720"/>
          <w:tab w:val="left" w:pos="851"/>
          <w:tab w:val="left" w:pos="1134"/>
          <w:tab w:val="left" w:pos="1418"/>
        </w:tabs>
        <w:spacing w:line="480" w:lineRule="auto"/>
        <w:ind w:left="72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       </w:t>
      </w:r>
      <w:r w:rsidRPr="009750BE">
        <w:rPr>
          <w:rFonts w:ascii="Times New Roman" w:hAnsi="Times New Roman" w:cs="Times New Roman"/>
          <w:sz w:val="24"/>
          <w:szCs w:val="24"/>
          <w:lang w:val="fi-FI"/>
        </w:rPr>
        <w:t xml:space="preserve">KUHP yang baru telah menyimpang dari filosofi retributif dalam penjabaran tujuan pemidanaan. Harkristuti Harkrisnowo menegaskan bahwa tujuan pemidanaan dalam KUHP yang baru telah bergeser ke arah pencegahan, rehabilitasi, penyelesaian konflik, pemulihan keseimbangan, menumbuhkan rasa aman dan damai, dan menimbulkan rasa penyesalan pada pelaku. </w:t>
      </w:r>
    </w:p>
    <w:p w14:paraId="5E9E9202" w14:textId="77777777" w:rsidR="003F26C9" w:rsidRPr="009750BE" w:rsidRDefault="003F26C9" w:rsidP="003F26C9">
      <w:pPr>
        <w:tabs>
          <w:tab w:val="left" w:pos="720"/>
          <w:tab w:val="left" w:pos="851"/>
          <w:tab w:val="left" w:pos="1134"/>
          <w:tab w:val="left" w:pos="1418"/>
        </w:tabs>
        <w:spacing w:line="480" w:lineRule="auto"/>
        <w:ind w:left="720"/>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       </w:t>
      </w:r>
      <w:r w:rsidRPr="009750BE">
        <w:rPr>
          <w:rFonts w:ascii="Times New Roman" w:hAnsi="Times New Roman" w:cs="Times New Roman"/>
          <w:sz w:val="24"/>
          <w:szCs w:val="24"/>
          <w:lang w:val="fi-FI"/>
        </w:rPr>
        <w:t xml:space="preserve">Marpaung berpendapat bahwa tiga teori pemidanaan </w:t>
      </w:r>
      <w:r>
        <w:rPr>
          <w:rFonts w:ascii="Times New Roman" w:hAnsi="Times New Roman" w:cs="Times New Roman"/>
          <w:sz w:val="24"/>
          <w:szCs w:val="24"/>
          <w:lang w:val="fi-FI"/>
        </w:rPr>
        <w:t xml:space="preserve">yaitu </w:t>
      </w:r>
      <w:r w:rsidRPr="009750BE">
        <w:rPr>
          <w:rFonts w:ascii="Times New Roman" w:hAnsi="Times New Roman" w:cs="Times New Roman"/>
          <w:sz w:val="24"/>
          <w:szCs w:val="24"/>
          <w:lang w:val="fi-FI"/>
        </w:rPr>
        <w:t xml:space="preserve">teori absolut, teori relatif, dan teori kombinasi  telah disempurnakan untuk merumuskan pengertian pemidanaan yang dimasukkan dalam KUHP baru. Marpaung berpendapat bahwa ketiga teori ini memiliki kekurangan. Modifikasi terhadap sistem pemidanaan yang ada dapat meningkatkan perlindungan korban, membantu memulihkan nilai-nilai masyarakat, dan menggeser penegakan hukum ke arah keadilan restoratif, bukan keadilan retributif. Tujuan dari hukuman dan penghukuman sekarang adalah untuk melindungi korban dan pelaku. Oleh karena itu, tujuan pemidanaan dalam UU No. 1 Tahun 2023 tentang KUHP berorientasi pada masa depan. </w:t>
      </w:r>
    </w:p>
    <w:p w14:paraId="045448D9" w14:textId="77777777" w:rsidR="003F26C9" w:rsidRDefault="003F26C9" w:rsidP="003F26C9">
      <w:pPr>
        <w:tabs>
          <w:tab w:val="left" w:pos="720"/>
          <w:tab w:val="left" w:pos="851"/>
          <w:tab w:val="left" w:pos="1134"/>
          <w:tab w:val="left" w:pos="1418"/>
        </w:tabs>
        <w:spacing w:line="480" w:lineRule="auto"/>
        <w:ind w:left="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w:t>
      </w:r>
      <w:r w:rsidRPr="009750BE">
        <w:rPr>
          <w:rFonts w:ascii="Times New Roman" w:hAnsi="Times New Roman" w:cs="Times New Roman"/>
          <w:sz w:val="24"/>
          <w:szCs w:val="24"/>
          <w:lang w:val="fi-FI"/>
        </w:rPr>
        <w:t>Pedoman pemidanaan berfungsi sebagai kerangka kerja bagi hakim untuk memberikan atau menegakkan hukuman. Pasal 54 Undang-Undang Nomor 1 Tahun 2023 tentang KUHP menguraikan sebelas pertimbangan hakim sebelum menjatuhkan putusan: a) sifat kesalahan pelaku; b) motif dan maksud di balik kejahatan; c) kondisi psikologis pelaku; d) apakah kejahatan tersebut direncanakan atau impulsif; e) metode yang digunakan dalam melakukan kejahatan; f) perilaku pelaku setelah melakukan kejahatan; g) sejarah pribadi pelaku, kesetaraan sosial, dan keadaan ekonomi; h) dampak kejahatan terhadap masa depan pelaku; i) dampak kejahatan terhadap korban atau keluarga korban; j) ungkapan pengampunan dari korban dan/atau keluarga korban; k) nilai-nilai hukum dan keadilan yang berlaku di masyarakat.</w:t>
      </w:r>
    </w:p>
    <w:p w14:paraId="307B5273" w14:textId="77777777" w:rsidR="003F26C9" w:rsidRPr="00985D8A" w:rsidRDefault="003F26C9" w:rsidP="003F26C9">
      <w:pPr>
        <w:tabs>
          <w:tab w:val="left" w:pos="720"/>
          <w:tab w:val="left" w:pos="851"/>
          <w:tab w:val="left" w:pos="1134"/>
          <w:tab w:val="left" w:pos="1418"/>
        </w:tabs>
        <w:spacing w:line="480" w:lineRule="auto"/>
        <w:ind w:left="720"/>
        <w:jc w:val="both"/>
        <w:rPr>
          <w:rFonts w:ascii="Times New Roman" w:hAnsi="Times New Roman" w:cs="Times New Roman"/>
          <w:sz w:val="24"/>
          <w:szCs w:val="24"/>
          <w:lang w:val="fi-FI"/>
        </w:rPr>
      </w:pPr>
    </w:p>
    <w:p w14:paraId="0616C04D" w14:textId="77777777" w:rsidR="003F26C9" w:rsidRPr="00301557" w:rsidRDefault="003F26C9" w:rsidP="003F26C9">
      <w:pPr>
        <w:pStyle w:val="ListParagraph"/>
        <w:numPr>
          <w:ilvl w:val="0"/>
          <w:numId w:val="19"/>
        </w:numPr>
        <w:tabs>
          <w:tab w:val="left" w:pos="720"/>
          <w:tab w:val="left" w:pos="851"/>
          <w:tab w:val="left" w:pos="1134"/>
          <w:tab w:val="left" w:pos="1418"/>
        </w:tabs>
        <w:spacing w:line="480" w:lineRule="auto"/>
        <w:jc w:val="both"/>
        <w:rPr>
          <w:rFonts w:ascii="Times New Roman" w:hAnsi="Times New Roman" w:cs="Times New Roman"/>
          <w:b/>
          <w:bCs/>
          <w:sz w:val="24"/>
          <w:szCs w:val="24"/>
        </w:rPr>
      </w:pPr>
      <w:proofErr w:type="spellStart"/>
      <w:r w:rsidRPr="00301557">
        <w:rPr>
          <w:rFonts w:ascii="Times New Roman" w:hAnsi="Times New Roman" w:cs="Times New Roman"/>
          <w:b/>
          <w:bCs/>
          <w:sz w:val="24"/>
          <w:szCs w:val="24"/>
        </w:rPr>
        <w:lastRenderedPageBreak/>
        <w:t>Tinjauan</w:t>
      </w:r>
      <w:proofErr w:type="spellEnd"/>
      <w:r w:rsidRPr="00301557">
        <w:rPr>
          <w:rFonts w:ascii="Times New Roman" w:hAnsi="Times New Roman" w:cs="Times New Roman"/>
          <w:b/>
          <w:bCs/>
          <w:sz w:val="24"/>
          <w:szCs w:val="24"/>
        </w:rPr>
        <w:t xml:space="preserve"> Umum </w:t>
      </w:r>
      <w:proofErr w:type="spellStart"/>
      <w:r w:rsidRPr="00301557">
        <w:rPr>
          <w:rFonts w:ascii="Times New Roman" w:hAnsi="Times New Roman" w:cs="Times New Roman"/>
          <w:b/>
          <w:bCs/>
          <w:sz w:val="24"/>
          <w:szCs w:val="24"/>
        </w:rPr>
        <w:t>Tentang</w:t>
      </w:r>
      <w:proofErr w:type="spellEnd"/>
      <w:r w:rsidRPr="00301557">
        <w:rPr>
          <w:rFonts w:ascii="Times New Roman" w:hAnsi="Times New Roman" w:cs="Times New Roman"/>
          <w:b/>
          <w:bCs/>
          <w:sz w:val="24"/>
          <w:szCs w:val="24"/>
        </w:rPr>
        <w:t xml:space="preserve"> </w:t>
      </w:r>
      <w:proofErr w:type="spellStart"/>
      <w:r w:rsidRPr="00301557">
        <w:rPr>
          <w:rFonts w:ascii="Times New Roman" w:hAnsi="Times New Roman" w:cs="Times New Roman"/>
          <w:b/>
          <w:bCs/>
          <w:sz w:val="24"/>
          <w:szCs w:val="24"/>
        </w:rPr>
        <w:t>Persetubuhan</w:t>
      </w:r>
      <w:proofErr w:type="spellEnd"/>
    </w:p>
    <w:p w14:paraId="31DBF821" w14:textId="77777777" w:rsidR="003F26C9" w:rsidRDefault="003F26C9" w:rsidP="003F26C9">
      <w:pPr>
        <w:pStyle w:val="ListParagraph"/>
        <w:numPr>
          <w:ilvl w:val="0"/>
          <w:numId w:val="37"/>
        </w:numPr>
        <w:tabs>
          <w:tab w:val="left" w:pos="720"/>
          <w:tab w:val="left" w:pos="851"/>
          <w:tab w:val="left" w:pos="1134"/>
          <w:tab w:val="left" w:pos="1418"/>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p>
    <w:p w14:paraId="5ECADFA1" w14:textId="77777777" w:rsidR="003F26C9" w:rsidRPr="00985D8A" w:rsidRDefault="003F26C9" w:rsidP="003F26C9">
      <w:pPr>
        <w:tabs>
          <w:tab w:val="left" w:pos="720"/>
          <w:tab w:val="left" w:pos="851"/>
          <w:tab w:val="left" w:pos="1134"/>
          <w:tab w:val="left" w:pos="1418"/>
        </w:tabs>
        <w:spacing w:line="480" w:lineRule="auto"/>
        <w:ind w:left="72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       Persetubuhan kerap diartikan sama dengan perkosaan. Padahal pada dasarnya persetubuhan dan pemerkosaan memiliki perbedaan. Jika perbuatan dilakukan dengan kekerasan atau ancaman kekerasan, maka perbuatan tersebut adalah pemerkosaan, tetapi jika perbautan tersebut timbul karena  adanya bujuk rayu, tipu muslihat tanpa paksaan dan ancaman kekerasan sehingga membuat korban melakukan hubungan intim, maka perbuatan tersebut dinamakan persetubuhan.</w:t>
      </w:r>
    </w:p>
    <w:p w14:paraId="27F214EE" w14:textId="77777777" w:rsidR="003F26C9" w:rsidRPr="00985D8A" w:rsidRDefault="003F26C9" w:rsidP="003F26C9">
      <w:pPr>
        <w:tabs>
          <w:tab w:val="left" w:pos="720"/>
          <w:tab w:val="left" w:pos="851"/>
          <w:tab w:val="left" w:pos="1134"/>
          <w:tab w:val="left" w:pos="1418"/>
        </w:tabs>
        <w:spacing w:line="480" w:lineRule="auto"/>
        <w:ind w:left="72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       Menurut R. Soesilo, persetubuhan adalah perpaduan antara kelamin laki-laki dan kelamin Perempuan yang biasanya dijalankan untuk mendapatkan anak, jadi anggota kemaluan laki-laki harus masuk kedalam anggota kemaluan perempuan sehingga mengeluarkan air mani.</w:t>
      </w:r>
      <w:r>
        <w:rPr>
          <w:rStyle w:val="FootnoteReference"/>
          <w:rFonts w:ascii="Times New Roman" w:hAnsi="Times New Roman" w:cs="Times New Roman"/>
          <w:b/>
          <w:bCs/>
          <w:sz w:val="24"/>
          <w:szCs w:val="24"/>
        </w:rPr>
        <w:footnoteReference w:id="49"/>
      </w:r>
    </w:p>
    <w:p w14:paraId="0D19C874" w14:textId="77777777" w:rsidR="003F26C9" w:rsidRPr="00985D8A" w:rsidRDefault="003F26C9" w:rsidP="003F26C9">
      <w:pPr>
        <w:tabs>
          <w:tab w:val="left" w:pos="720"/>
          <w:tab w:val="left" w:pos="851"/>
          <w:tab w:val="left" w:pos="1134"/>
          <w:tab w:val="left" w:pos="1418"/>
        </w:tabs>
        <w:spacing w:line="480" w:lineRule="auto"/>
        <w:ind w:left="72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 xml:space="preserve">       Kesimpulan yang dapat ditarik adalah syarat utama adanya persetubuhan adalah kelamin laki-laki harus masuk ke dalam kelamin perempuan. Persetubuhan berbeda dengan pencabulan. Karena dalam pencabulan, kelamin laki-laki tidak diisyaratkan untuk masuk ke dalam kelamin perempuan.</w:t>
      </w:r>
    </w:p>
    <w:p w14:paraId="312BC363" w14:textId="77777777" w:rsidR="003F26C9" w:rsidRDefault="003F26C9" w:rsidP="003F26C9">
      <w:pPr>
        <w:pStyle w:val="ListParagraph"/>
        <w:numPr>
          <w:ilvl w:val="0"/>
          <w:numId w:val="37"/>
        </w:numPr>
        <w:tabs>
          <w:tab w:val="left" w:pos="720"/>
          <w:tab w:val="left" w:pos="851"/>
          <w:tab w:val="left" w:pos="1134"/>
          <w:tab w:val="left" w:pos="1418"/>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KUHP dan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p>
    <w:p w14:paraId="76F37E1C" w14:textId="77777777" w:rsidR="003F26C9" w:rsidRPr="002F7C80" w:rsidRDefault="003F26C9" w:rsidP="003F26C9">
      <w:pPr>
        <w:pStyle w:val="ListParagraph"/>
        <w:numPr>
          <w:ilvl w:val="0"/>
          <w:numId w:val="72"/>
        </w:numPr>
        <w:tabs>
          <w:tab w:val="left" w:pos="720"/>
          <w:tab w:val="left" w:pos="851"/>
          <w:tab w:val="left" w:pos="1134"/>
          <w:tab w:val="left" w:pos="1418"/>
        </w:tabs>
        <w:spacing w:line="480" w:lineRule="auto"/>
        <w:jc w:val="both"/>
        <w:rPr>
          <w:rFonts w:ascii="Times New Roman" w:hAnsi="Times New Roman" w:cs="Times New Roman"/>
          <w:sz w:val="24"/>
          <w:szCs w:val="24"/>
        </w:rPr>
      </w:pPr>
      <w:proofErr w:type="spellStart"/>
      <w:r w:rsidRPr="002F7C80">
        <w:rPr>
          <w:rFonts w:ascii="Times New Roman" w:hAnsi="Times New Roman" w:cs="Times New Roman"/>
          <w:sz w:val="24"/>
          <w:szCs w:val="24"/>
        </w:rPr>
        <w:lastRenderedPageBreak/>
        <w:t>Menurut</w:t>
      </w:r>
      <w:proofErr w:type="spellEnd"/>
      <w:r w:rsidRPr="002F7C80">
        <w:rPr>
          <w:rFonts w:ascii="Times New Roman" w:hAnsi="Times New Roman" w:cs="Times New Roman"/>
          <w:sz w:val="24"/>
          <w:szCs w:val="24"/>
        </w:rPr>
        <w:t xml:space="preserve"> KUHP</w:t>
      </w:r>
    </w:p>
    <w:p w14:paraId="7639ED82" w14:textId="77777777" w:rsidR="003F26C9" w:rsidRPr="00DE34C9" w:rsidRDefault="003F26C9" w:rsidP="003F26C9">
      <w:pPr>
        <w:tabs>
          <w:tab w:val="left" w:pos="720"/>
          <w:tab w:val="left" w:pos="851"/>
          <w:tab w:val="left" w:pos="1134"/>
          <w:tab w:val="left" w:pos="1418"/>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Menurut</w:t>
      </w:r>
      <w:proofErr w:type="spellEnd"/>
      <w:r w:rsidRPr="00DE34C9">
        <w:rPr>
          <w:rFonts w:ascii="Times New Roman" w:hAnsi="Times New Roman" w:cs="Times New Roman"/>
          <w:sz w:val="24"/>
          <w:szCs w:val="24"/>
        </w:rPr>
        <w:t xml:space="preserve"> Pasal 284 KUHP </w:t>
      </w:r>
      <w:r>
        <w:rPr>
          <w:rFonts w:ascii="Times New Roman" w:hAnsi="Times New Roman" w:cs="Times New Roman"/>
          <w:sz w:val="24"/>
          <w:szCs w:val="24"/>
        </w:rPr>
        <w:t>“</w:t>
      </w:r>
      <w:proofErr w:type="spellStart"/>
      <w:r w:rsidRPr="00DE34C9">
        <w:rPr>
          <w:rFonts w:ascii="Times New Roman" w:hAnsi="Times New Roman" w:cs="Times New Roman"/>
          <w:sz w:val="24"/>
          <w:szCs w:val="24"/>
        </w:rPr>
        <w:t>Pelaku</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perzinaan</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dapat</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dipidana</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penjara</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jika</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sudah</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terikat</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perkawinan</w:t>
      </w:r>
      <w:proofErr w:type="spellEnd"/>
      <w:r w:rsidRPr="00DE34C9">
        <w:rPr>
          <w:rFonts w:ascii="Times New Roman" w:hAnsi="Times New Roman" w:cs="Times New Roman"/>
          <w:sz w:val="24"/>
          <w:szCs w:val="24"/>
        </w:rPr>
        <w:t xml:space="preserve"> yang </w:t>
      </w:r>
      <w:proofErr w:type="spellStart"/>
      <w:r w:rsidRPr="00DE34C9">
        <w:rPr>
          <w:rFonts w:ascii="Times New Roman" w:hAnsi="Times New Roman" w:cs="Times New Roman"/>
          <w:sz w:val="24"/>
          <w:szCs w:val="24"/>
        </w:rPr>
        <w:t>sah</w:t>
      </w:r>
      <w:proofErr w:type="spellEnd"/>
      <w:r w:rsidRPr="00DE34C9">
        <w:rPr>
          <w:rFonts w:ascii="Times New Roman" w:hAnsi="Times New Roman" w:cs="Times New Roman"/>
          <w:sz w:val="24"/>
          <w:szCs w:val="24"/>
        </w:rPr>
        <w:t xml:space="preserve"> dan </w:t>
      </w:r>
      <w:proofErr w:type="spellStart"/>
      <w:r w:rsidRPr="00DE34C9">
        <w:rPr>
          <w:rFonts w:ascii="Times New Roman" w:hAnsi="Times New Roman" w:cs="Times New Roman"/>
          <w:sz w:val="24"/>
          <w:szCs w:val="24"/>
        </w:rPr>
        <w:t>apabila</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ada</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pengaduan</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baik</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dari</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pihak</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suami</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atau</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istri</w:t>
      </w:r>
      <w:proofErr w:type="spellEnd"/>
      <w:r w:rsidRPr="00DE34C9">
        <w:rPr>
          <w:rFonts w:ascii="Times New Roman" w:hAnsi="Times New Roman" w:cs="Times New Roman"/>
          <w:sz w:val="24"/>
          <w:szCs w:val="24"/>
        </w:rPr>
        <w:t xml:space="preserve"> yang </w:t>
      </w:r>
      <w:proofErr w:type="spellStart"/>
      <w:r w:rsidRPr="00DE34C9">
        <w:rPr>
          <w:rFonts w:ascii="Times New Roman" w:hAnsi="Times New Roman" w:cs="Times New Roman"/>
          <w:sz w:val="24"/>
          <w:szCs w:val="24"/>
        </w:rPr>
        <w:t>merasa</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dirugikan</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akibat</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perbuatan</w:t>
      </w:r>
      <w:proofErr w:type="spellEnd"/>
      <w:r w:rsidRPr="00DE34C9">
        <w:rPr>
          <w:rFonts w:ascii="Times New Roman" w:hAnsi="Times New Roman" w:cs="Times New Roman"/>
          <w:sz w:val="24"/>
          <w:szCs w:val="24"/>
        </w:rPr>
        <w:t xml:space="preserve"> zina yang </w:t>
      </w:r>
      <w:proofErr w:type="spellStart"/>
      <w:r w:rsidRPr="00DE34C9">
        <w:rPr>
          <w:rFonts w:ascii="Times New Roman" w:hAnsi="Times New Roman" w:cs="Times New Roman"/>
          <w:sz w:val="24"/>
          <w:szCs w:val="24"/>
        </w:rPr>
        <w:t>dilakukan</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pasangannya</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mengatur</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tindak</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pidana</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perzinaan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paling lama 9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w:t>
      </w:r>
    </w:p>
    <w:p w14:paraId="27597F73" w14:textId="77777777" w:rsidR="003F26C9" w:rsidRPr="002F7C80" w:rsidRDefault="003F26C9" w:rsidP="003F26C9">
      <w:pPr>
        <w:tabs>
          <w:tab w:val="left" w:pos="720"/>
          <w:tab w:val="left" w:pos="851"/>
          <w:tab w:val="left" w:pos="1134"/>
          <w:tab w:val="left" w:pos="1418"/>
        </w:tabs>
        <w:spacing w:line="480" w:lineRule="auto"/>
        <w:ind w:left="720"/>
        <w:jc w:val="both"/>
        <w:rPr>
          <w:rFonts w:ascii="Times New Roman" w:hAnsi="Times New Roman" w:cs="Times New Roman"/>
          <w:sz w:val="24"/>
          <w:szCs w:val="24"/>
        </w:rPr>
      </w:pPr>
      <w:r w:rsidRPr="00110035">
        <w:rPr>
          <w:rFonts w:ascii="Times New Roman" w:hAnsi="Times New Roman" w:cs="Times New Roman"/>
          <w:sz w:val="24"/>
          <w:szCs w:val="24"/>
        </w:rPr>
        <w:tab/>
      </w:r>
      <w:r w:rsidRPr="00110035">
        <w:rPr>
          <w:rFonts w:ascii="Times New Roman" w:hAnsi="Times New Roman" w:cs="Times New Roman"/>
          <w:sz w:val="24"/>
          <w:szCs w:val="24"/>
        </w:rPr>
        <w:tab/>
        <w:t xml:space="preserve">Dalam Pasal 286 KUHP </w:t>
      </w:r>
      <w:proofErr w:type="spellStart"/>
      <w:r w:rsidRPr="00110035">
        <w:rPr>
          <w:rFonts w:ascii="Times New Roman" w:hAnsi="Times New Roman" w:cs="Times New Roman"/>
          <w:sz w:val="24"/>
          <w:szCs w:val="24"/>
        </w:rPr>
        <w:t>dirumuskan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bahwa</w:t>
      </w:r>
      <w:proofErr w:type="spellEnd"/>
      <w:r w:rsidRPr="00110035">
        <w:rPr>
          <w:rFonts w:ascii="Times New Roman" w:hAnsi="Times New Roman" w:cs="Times New Roman"/>
          <w:sz w:val="24"/>
          <w:szCs w:val="24"/>
        </w:rPr>
        <w:t>:”</w:t>
      </w:r>
      <w:proofErr w:type="spellStart"/>
      <w:r w:rsidRPr="00110035">
        <w:rPr>
          <w:rFonts w:ascii="Times New Roman" w:hAnsi="Times New Roman" w:cs="Times New Roman"/>
          <w:sz w:val="24"/>
          <w:szCs w:val="24"/>
        </w:rPr>
        <w:t>Barangsiapa</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bersetubuh</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dengan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seseorang</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wanita</w:t>
      </w:r>
      <w:proofErr w:type="spellEnd"/>
      <w:r w:rsidRPr="00110035">
        <w:rPr>
          <w:rFonts w:ascii="Times New Roman" w:hAnsi="Times New Roman" w:cs="Times New Roman"/>
          <w:sz w:val="24"/>
          <w:szCs w:val="24"/>
        </w:rPr>
        <w:t xml:space="preserve"> di </w:t>
      </w:r>
      <w:proofErr w:type="spellStart"/>
      <w:r w:rsidRPr="00110035">
        <w:rPr>
          <w:rFonts w:ascii="Times New Roman" w:hAnsi="Times New Roman" w:cs="Times New Roman"/>
          <w:sz w:val="24"/>
          <w:szCs w:val="24"/>
        </w:rPr>
        <w:t>luar</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pernikahan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padahal</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diketahui</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bahwa</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wanita</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itu</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dalam</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keadaan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pingsan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atau</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tidak</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berdaya</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diancam</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dengan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pidana</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penjara</w:t>
      </w:r>
      <w:proofErr w:type="spellEnd"/>
      <w:r w:rsidRPr="00110035">
        <w:rPr>
          <w:rFonts w:ascii="Times New Roman" w:hAnsi="Times New Roman" w:cs="Times New Roman"/>
          <w:sz w:val="24"/>
          <w:szCs w:val="24"/>
        </w:rPr>
        <w:t xml:space="preserve"> paling lama </w:t>
      </w:r>
      <w:proofErr w:type="spellStart"/>
      <w:r w:rsidRPr="00110035">
        <w:rPr>
          <w:rFonts w:ascii="Times New Roman" w:hAnsi="Times New Roman" w:cs="Times New Roman"/>
          <w:sz w:val="24"/>
          <w:szCs w:val="24"/>
        </w:rPr>
        <w:t>sembilan</w:t>
      </w:r>
      <w:proofErr w:type="spellEnd"/>
      <w:r w:rsidRPr="00110035">
        <w:rPr>
          <w:rFonts w:ascii="Times New Roman" w:hAnsi="Times New Roman" w:cs="Times New Roman"/>
          <w:sz w:val="24"/>
          <w:szCs w:val="24"/>
        </w:rPr>
        <w:t xml:space="preserve"> </w:t>
      </w:r>
      <w:proofErr w:type="spellStart"/>
      <w:r w:rsidRPr="00110035">
        <w:rPr>
          <w:rFonts w:ascii="Times New Roman" w:hAnsi="Times New Roman" w:cs="Times New Roman"/>
          <w:sz w:val="24"/>
          <w:szCs w:val="24"/>
        </w:rPr>
        <w:t>tahun</w:t>
      </w:r>
      <w:proofErr w:type="spellEnd"/>
      <w:r w:rsidRPr="0011003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korban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mabuk</w:t>
      </w:r>
      <w:proofErr w:type="spellEnd"/>
      <w:r>
        <w:rPr>
          <w:rFonts w:ascii="Times New Roman" w:hAnsi="Times New Roman" w:cs="Times New Roman"/>
          <w:sz w:val="24"/>
          <w:szCs w:val="24"/>
        </w:rPr>
        <w:t xml:space="preserve">. </w:t>
      </w:r>
      <w:r w:rsidRPr="002F7C80">
        <w:rPr>
          <w:rFonts w:ascii="Times New Roman" w:hAnsi="Times New Roman" w:cs="Times New Roman"/>
          <w:sz w:val="24"/>
          <w:szCs w:val="24"/>
        </w:rPr>
        <w:t xml:space="preserve">Jika korban </w:t>
      </w:r>
      <w:proofErr w:type="spellStart"/>
      <w:r w:rsidRPr="002F7C80">
        <w:rPr>
          <w:rFonts w:ascii="Times New Roman" w:hAnsi="Times New Roman" w:cs="Times New Roman"/>
          <w:sz w:val="24"/>
          <w:szCs w:val="24"/>
        </w:rPr>
        <w:t>tidak</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berdaya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karena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tindakan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pelaku</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lalu</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menyetubuhinya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maka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hal</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tersebut</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termasuk</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dalam</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pemerkosaan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karena</w:t>
      </w:r>
      <w:proofErr w:type="spellEnd"/>
      <w:r w:rsidRPr="002F7C80">
        <w:rPr>
          <w:rFonts w:ascii="Times New Roman" w:hAnsi="Times New Roman" w:cs="Times New Roman"/>
          <w:sz w:val="24"/>
          <w:szCs w:val="24"/>
        </w:rPr>
        <w:t xml:space="preserve">, </w:t>
      </w:r>
      <w:r>
        <w:rPr>
          <w:rFonts w:ascii="Times New Roman" w:hAnsi="Times New Roman" w:cs="Times New Roman"/>
          <w:sz w:val="24"/>
          <w:szCs w:val="24"/>
        </w:rPr>
        <w:t xml:space="preserve">korban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w:t>
      </w:r>
    </w:p>
    <w:p w14:paraId="2F7B35EC" w14:textId="77777777" w:rsidR="003F26C9" w:rsidRPr="00C52856" w:rsidRDefault="003F26C9" w:rsidP="003F26C9">
      <w:pPr>
        <w:tabs>
          <w:tab w:val="left" w:pos="851"/>
          <w:tab w:val="left" w:pos="1134"/>
          <w:tab w:val="left" w:pos="1276"/>
          <w:tab w:val="left" w:pos="1418"/>
        </w:tabs>
        <w:spacing w:line="480" w:lineRule="auto"/>
        <w:ind w:left="720"/>
        <w:jc w:val="both"/>
        <w:rPr>
          <w:rFonts w:ascii="Times New Roman" w:hAnsi="Times New Roman" w:cs="Times New Roman"/>
          <w:sz w:val="24"/>
          <w:szCs w:val="24"/>
        </w:rPr>
      </w:pPr>
      <w:r w:rsidRPr="002F7C80">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Berdasarkan</w:t>
      </w:r>
      <w:proofErr w:type="spellEnd"/>
      <w:r w:rsidRPr="00C52856">
        <w:rPr>
          <w:rFonts w:ascii="Times New Roman" w:hAnsi="Times New Roman" w:cs="Times New Roman"/>
          <w:sz w:val="24"/>
          <w:szCs w:val="24"/>
        </w:rPr>
        <w:t xml:space="preserve"> Pasal 287 Ayat (1) KUHP </w:t>
      </w:r>
      <w:proofErr w:type="spellStart"/>
      <w:r w:rsidRPr="00C52856">
        <w:rPr>
          <w:rFonts w:ascii="Times New Roman" w:hAnsi="Times New Roman" w:cs="Times New Roman"/>
          <w:sz w:val="24"/>
          <w:szCs w:val="24"/>
        </w:rPr>
        <w:t>menerangkan</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bahwa</w:t>
      </w:r>
      <w:proofErr w:type="spellEnd"/>
      <w:r w:rsidRPr="00C52856">
        <w:rPr>
          <w:rFonts w:ascii="Times New Roman" w:hAnsi="Times New Roman" w:cs="Times New Roman"/>
          <w:sz w:val="24"/>
          <w:szCs w:val="24"/>
        </w:rPr>
        <w:t>: “</w:t>
      </w:r>
      <w:proofErr w:type="spellStart"/>
      <w:r w:rsidRPr="00C52856">
        <w:rPr>
          <w:rFonts w:ascii="Times New Roman" w:hAnsi="Times New Roman" w:cs="Times New Roman"/>
          <w:sz w:val="24"/>
          <w:szCs w:val="24"/>
        </w:rPr>
        <w:t>Barangsiapa</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bersetubuh</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dengan</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seorang</w:t>
      </w:r>
      <w:proofErr w:type="spellEnd"/>
      <w:r w:rsidRPr="00C52856">
        <w:rPr>
          <w:rFonts w:ascii="Times New Roman" w:hAnsi="Times New Roman" w:cs="Times New Roman"/>
          <w:sz w:val="24"/>
          <w:szCs w:val="24"/>
        </w:rPr>
        <w:t xml:space="preserve"> Perempuan di </w:t>
      </w:r>
      <w:proofErr w:type="spellStart"/>
      <w:r w:rsidRPr="00C52856">
        <w:rPr>
          <w:rFonts w:ascii="Times New Roman" w:hAnsi="Times New Roman" w:cs="Times New Roman"/>
          <w:sz w:val="24"/>
          <w:szCs w:val="24"/>
        </w:rPr>
        <w:t>luar</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perkawinan</w:t>
      </w:r>
      <w:proofErr w:type="spellEnd"/>
      <w:r w:rsidRPr="00C52856">
        <w:rPr>
          <w:rFonts w:ascii="Times New Roman" w:hAnsi="Times New Roman" w:cs="Times New Roman"/>
          <w:sz w:val="24"/>
          <w:szCs w:val="24"/>
        </w:rPr>
        <w:t xml:space="preserve">, yang </w:t>
      </w:r>
      <w:proofErr w:type="spellStart"/>
      <w:r w:rsidRPr="00C52856">
        <w:rPr>
          <w:rFonts w:ascii="Times New Roman" w:hAnsi="Times New Roman" w:cs="Times New Roman"/>
          <w:sz w:val="24"/>
          <w:szCs w:val="24"/>
        </w:rPr>
        <w:t>diketahui</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atau</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sepatutnya</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harus</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disangkanya</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bahwa</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umurnya</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belum</w:t>
      </w:r>
      <w:proofErr w:type="spellEnd"/>
      <w:r w:rsidRPr="00C52856">
        <w:rPr>
          <w:rFonts w:ascii="Times New Roman" w:hAnsi="Times New Roman" w:cs="Times New Roman"/>
          <w:sz w:val="24"/>
          <w:szCs w:val="24"/>
        </w:rPr>
        <w:t xml:space="preserve"> 15 (lima </w:t>
      </w:r>
      <w:proofErr w:type="spellStart"/>
      <w:r w:rsidRPr="00C52856">
        <w:rPr>
          <w:rFonts w:ascii="Times New Roman" w:hAnsi="Times New Roman" w:cs="Times New Roman"/>
          <w:sz w:val="24"/>
          <w:szCs w:val="24"/>
        </w:rPr>
        <w:t>belas</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tahun</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atau</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umurnya</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tidak</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jelas</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bahwa</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belum</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waktunya</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untuk</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dikawin</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diancam</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dengan</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pidana</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penjara</w:t>
      </w:r>
      <w:proofErr w:type="spellEnd"/>
      <w:r w:rsidRPr="00C52856">
        <w:rPr>
          <w:rFonts w:ascii="Times New Roman" w:hAnsi="Times New Roman" w:cs="Times New Roman"/>
          <w:sz w:val="24"/>
          <w:szCs w:val="24"/>
        </w:rPr>
        <w:t xml:space="preserve"> paling lama </w:t>
      </w:r>
      <w:proofErr w:type="spellStart"/>
      <w:r w:rsidRPr="00C52856">
        <w:rPr>
          <w:rFonts w:ascii="Times New Roman" w:hAnsi="Times New Roman" w:cs="Times New Roman"/>
          <w:sz w:val="24"/>
          <w:szCs w:val="24"/>
        </w:rPr>
        <w:t>sembilan</w:t>
      </w:r>
      <w:proofErr w:type="spellEnd"/>
      <w:r w:rsidRPr="00C52856">
        <w:rPr>
          <w:rFonts w:ascii="Times New Roman" w:hAnsi="Times New Roman" w:cs="Times New Roman"/>
          <w:sz w:val="24"/>
          <w:szCs w:val="24"/>
        </w:rPr>
        <w:t xml:space="preserve"> </w:t>
      </w:r>
      <w:proofErr w:type="spellStart"/>
      <w:r w:rsidRPr="00C52856">
        <w:rPr>
          <w:rFonts w:ascii="Times New Roman" w:hAnsi="Times New Roman" w:cs="Times New Roman"/>
          <w:sz w:val="24"/>
          <w:szCs w:val="24"/>
        </w:rPr>
        <w:t>tahun</w:t>
      </w:r>
      <w:proofErr w:type="spellEnd"/>
      <w:r w:rsidRPr="00C52856">
        <w:rPr>
          <w:rFonts w:ascii="Times New Roman" w:hAnsi="Times New Roman" w:cs="Times New Roman"/>
          <w:sz w:val="24"/>
          <w:szCs w:val="24"/>
        </w:rPr>
        <w:t>.”</w:t>
      </w:r>
      <w:r>
        <w:rPr>
          <w:rStyle w:val="FootnoteReference"/>
          <w:rFonts w:ascii="Times New Roman" w:hAnsi="Times New Roman" w:cs="Times New Roman"/>
          <w:sz w:val="24"/>
          <w:szCs w:val="24"/>
        </w:rPr>
        <w:footnoteReference w:id="50"/>
      </w:r>
      <w:r w:rsidRPr="00C52856">
        <w:rPr>
          <w:rFonts w:ascii="Times New Roman" w:hAnsi="Times New Roman" w:cs="Times New Roman"/>
          <w:sz w:val="24"/>
          <w:szCs w:val="24"/>
        </w:rPr>
        <w:t xml:space="preserve"> </w:t>
      </w:r>
    </w:p>
    <w:p w14:paraId="24D05BBA" w14:textId="77777777" w:rsidR="003F26C9" w:rsidRPr="00C72DBA" w:rsidRDefault="003F26C9" w:rsidP="003F26C9">
      <w:pPr>
        <w:tabs>
          <w:tab w:val="left" w:pos="851"/>
          <w:tab w:val="left" w:pos="1134"/>
          <w:tab w:val="left" w:pos="1276"/>
          <w:tab w:val="left" w:pos="1418"/>
        </w:tabs>
        <w:spacing w:line="480" w:lineRule="auto"/>
        <w:ind w:left="720"/>
        <w:jc w:val="both"/>
        <w:rPr>
          <w:rFonts w:ascii="Times New Roman" w:hAnsi="Times New Roman" w:cs="Times New Roman"/>
          <w:sz w:val="24"/>
          <w:szCs w:val="24"/>
        </w:rPr>
      </w:pPr>
      <w:r w:rsidRPr="00C72DBA">
        <w:rPr>
          <w:rFonts w:ascii="Times New Roman" w:hAnsi="Times New Roman" w:cs="Times New Roman"/>
          <w:sz w:val="24"/>
          <w:szCs w:val="24"/>
        </w:rPr>
        <w:lastRenderedPageBreak/>
        <w:t xml:space="preserve">Bagian </w:t>
      </w:r>
      <w:proofErr w:type="spellStart"/>
      <w:r w:rsidRPr="00C72DBA">
        <w:rPr>
          <w:rFonts w:ascii="Times New Roman" w:hAnsi="Times New Roman" w:cs="Times New Roman"/>
          <w:sz w:val="24"/>
          <w:szCs w:val="24"/>
        </w:rPr>
        <w:t>landasan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delik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dari</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pasal</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diatas</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yaitu</w:t>
      </w:r>
      <w:proofErr w:type="spellEnd"/>
      <w:r w:rsidRPr="00C72DBA">
        <w:rPr>
          <w:rFonts w:ascii="Times New Roman" w:hAnsi="Times New Roman" w:cs="Times New Roman"/>
          <w:sz w:val="24"/>
          <w:szCs w:val="24"/>
        </w:rPr>
        <w:t>:</w:t>
      </w:r>
    </w:p>
    <w:p w14:paraId="685BC2DD" w14:textId="77777777" w:rsidR="003F26C9" w:rsidRPr="0009043A" w:rsidRDefault="003F26C9" w:rsidP="003F26C9">
      <w:pPr>
        <w:pStyle w:val="ListParagraph"/>
        <w:numPr>
          <w:ilvl w:val="0"/>
          <w:numId w:val="38"/>
        </w:numPr>
        <w:tabs>
          <w:tab w:val="left" w:pos="851"/>
          <w:tab w:val="left" w:pos="1418"/>
          <w:tab w:val="left" w:pos="1560"/>
        </w:tabs>
        <w:spacing w:line="480" w:lineRule="auto"/>
        <w:jc w:val="both"/>
        <w:rPr>
          <w:rFonts w:ascii="Times New Roman" w:hAnsi="Times New Roman" w:cs="Times New Roman"/>
          <w:sz w:val="24"/>
          <w:szCs w:val="24"/>
        </w:rPr>
      </w:pPr>
      <w:proofErr w:type="spellStart"/>
      <w:r w:rsidRPr="0009043A">
        <w:rPr>
          <w:rFonts w:ascii="Times New Roman" w:hAnsi="Times New Roman" w:cs="Times New Roman"/>
          <w:sz w:val="24"/>
          <w:szCs w:val="24"/>
        </w:rPr>
        <w:t>Bersetubuh</w:t>
      </w:r>
      <w:proofErr w:type="spellEnd"/>
      <w:r w:rsidRPr="0009043A">
        <w:rPr>
          <w:rFonts w:ascii="Times New Roman" w:hAnsi="Times New Roman" w:cs="Times New Roman"/>
          <w:sz w:val="24"/>
          <w:szCs w:val="24"/>
        </w:rPr>
        <w:t xml:space="preserve"> </w:t>
      </w:r>
      <w:proofErr w:type="spellStart"/>
      <w:r w:rsidRPr="0009043A">
        <w:rPr>
          <w:rFonts w:ascii="Times New Roman" w:hAnsi="Times New Roman" w:cs="Times New Roman"/>
          <w:sz w:val="24"/>
          <w:szCs w:val="24"/>
        </w:rPr>
        <w:t>dengan</w:t>
      </w:r>
      <w:proofErr w:type="spellEnd"/>
      <w:r w:rsidRPr="0009043A">
        <w:rPr>
          <w:rFonts w:ascii="Times New Roman" w:hAnsi="Times New Roman" w:cs="Times New Roman"/>
          <w:sz w:val="24"/>
          <w:szCs w:val="24"/>
        </w:rPr>
        <w:t xml:space="preserve"> Perempuan di </w:t>
      </w:r>
      <w:proofErr w:type="spellStart"/>
      <w:r w:rsidRPr="0009043A">
        <w:rPr>
          <w:rFonts w:ascii="Times New Roman" w:hAnsi="Times New Roman" w:cs="Times New Roman"/>
          <w:sz w:val="24"/>
          <w:szCs w:val="24"/>
        </w:rPr>
        <w:t>luar</w:t>
      </w:r>
      <w:proofErr w:type="spellEnd"/>
      <w:r w:rsidRPr="0009043A">
        <w:rPr>
          <w:rFonts w:ascii="Times New Roman" w:hAnsi="Times New Roman" w:cs="Times New Roman"/>
          <w:sz w:val="24"/>
          <w:szCs w:val="24"/>
        </w:rPr>
        <w:t xml:space="preserve"> </w:t>
      </w:r>
      <w:proofErr w:type="spellStart"/>
      <w:r w:rsidRPr="0009043A">
        <w:rPr>
          <w:rFonts w:ascii="Times New Roman" w:hAnsi="Times New Roman" w:cs="Times New Roman"/>
          <w:sz w:val="24"/>
          <w:szCs w:val="24"/>
        </w:rPr>
        <w:t>perkawinan</w:t>
      </w:r>
      <w:proofErr w:type="spellEnd"/>
      <w:r w:rsidRPr="0009043A">
        <w:rPr>
          <w:rFonts w:ascii="Times New Roman" w:hAnsi="Times New Roman" w:cs="Times New Roman"/>
          <w:sz w:val="24"/>
          <w:szCs w:val="24"/>
        </w:rPr>
        <w:t>;</w:t>
      </w:r>
    </w:p>
    <w:p w14:paraId="234F7F63" w14:textId="77777777" w:rsidR="003F26C9" w:rsidRDefault="003F26C9" w:rsidP="003F26C9">
      <w:pPr>
        <w:pStyle w:val="ListParagraph"/>
        <w:numPr>
          <w:ilvl w:val="0"/>
          <w:numId w:val="38"/>
        </w:numPr>
        <w:tabs>
          <w:tab w:val="left" w:pos="851"/>
          <w:tab w:val="left" w:pos="1134"/>
          <w:tab w:val="left" w:pos="1276"/>
          <w:tab w:val="left" w:pos="1418"/>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sepatutnya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mencukupi</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r>
        <w:rPr>
          <w:rFonts w:ascii="Times New Roman" w:hAnsi="Times New Roman" w:cs="Times New Roman"/>
          <w:sz w:val="24"/>
          <w:szCs w:val="24"/>
        </w:rPr>
        <w:t>.</w:t>
      </w:r>
    </w:p>
    <w:p w14:paraId="3BD6D068" w14:textId="77777777" w:rsidR="003F26C9" w:rsidRPr="00C142FF" w:rsidRDefault="003F26C9" w:rsidP="003F26C9">
      <w:pPr>
        <w:tabs>
          <w:tab w:val="left" w:pos="851"/>
          <w:tab w:val="left" w:pos="1134"/>
          <w:tab w:val="left" w:pos="1276"/>
          <w:tab w:val="left" w:pos="1418"/>
        </w:tabs>
        <w:spacing w:line="480" w:lineRule="auto"/>
        <w:ind w:left="720"/>
        <w:jc w:val="both"/>
        <w:rPr>
          <w:rFonts w:ascii="Times New Roman" w:hAnsi="Times New Roman" w:cs="Times New Roman"/>
          <w:sz w:val="24"/>
          <w:szCs w:val="24"/>
        </w:rPr>
      </w:pPr>
      <w:proofErr w:type="spellStart"/>
      <w:r w:rsidRPr="00C142FF">
        <w:rPr>
          <w:rFonts w:ascii="Times New Roman" w:hAnsi="Times New Roman" w:cs="Times New Roman"/>
          <w:sz w:val="24"/>
          <w:szCs w:val="24"/>
        </w:rPr>
        <w:t>Berikutnya</w:t>
      </w:r>
      <w:proofErr w:type="spellEnd"/>
      <w:r w:rsidRPr="00C142FF">
        <w:rPr>
          <w:rFonts w:ascii="Times New Roman" w:hAnsi="Times New Roman" w:cs="Times New Roman"/>
          <w:sz w:val="24"/>
          <w:szCs w:val="24"/>
        </w:rPr>
        <w:t xml:space="preserve"> </w:t>
      </w:r>
      <w:proofErr w:type="spellStart"/>
      <w:r w:rsidRPr="00C142FF">
        <w:rPr>
          <w:rFonts w:ascii="Times New Roman" w:hAnsi="Times New Roman" w:cs="Times New Roman"/>
          <w:sz w:val="24"/>
          <w:szCs w:val="24"/>
        </w:rPr>
        <w:t>dalam</w:t>
      </w:r>
      <w:proofErr w:type="spellEnd"/>
      <w:r w:rsidRPr="00C142FF">
        <w:rPr>
          <w:rFonts w:ascii="Times New Roman" w:hAnsi="Times New Roman" w:cs="Times New Roman"/>
          <w:sz w:val="24"/>
          <w:szCs w:val="24"/>
        </w:rPr>
        <w:t xml:space="preserve"> Pasal 287 </w:t>
      </w:r>
      <w:proofErr w:type="spellStart"/>
      <w:r w:rsidRPr="00C142FF">
        <w:rPr>
          <w:rFonts w:ascii="Times New Roman" w:hAnsi="Times New Roman" w:cs="Times New Roman"/>
          <w:sz w:val="24"/>
          <w:szCs w:val="24"/>
        </w:rPr>
        <w:t>ayat</w:t>
      </w:r>
      <w:proofErr w:type="spellEnd"/>
      <w:r w:rsidRPr="00C142FF">
        <w:rPr>
          <w:rFonts w:ascii="Times New Roman" w:hAnsi="Times New Roman" w:cs="Times New Roman"/>
          <w:sz w:val="24"/>
          <w:szCs w:val="24"/>
        </w:rPr>
        <w:t xml:space="preserve"> (2) KUHP </w:t>
      </w:r>
      <w:proofErr w:type="spellStart"/>
      <w:r w:rsidRPr="00C142FF">
        <w:rPr>
          <w:rFonts w:ascii="Times New Roman" w:hAnsi="Times New Roman" w:cs="Times New Roman"/>
          <w:sz w:val="24"/>
          <w:szCs w:val="24"/>
        </w:rPr>
        <w:t>dijelaskan</w:t>
      </w:r>
      <w:proofErr w:type="spellEnd"/>
      <w:r w:rsidRPr="00C142FF">
        <w:rPr>
          <w:rFonts w:ascii="Times New Roman" w:hAnsi="Times New Roman" w:cs="Times New Roman"/>
          <w:sz w:val="24"/>
          <w:szCs w:val="24"/>
        </w:rPr>
        <w:t xml:space="preserve"> </w:t>
      </w:r>
      <w:proofErr w:type="spellStart"/>
      <w:r w:rsidRPr="00C142FF">
        <w:rPr>
          <w:rFonts w:ascii="Times New Roman" w:hAnsi="Times New Roman" w:cs="Times New Roman"/>
          <w:sz w:val="24"/>
          <w:szCs w:val="24"/>
        </w:rPr>
        <w:t>bahwa</w:t>
      </w:r>
      <w:proofErr w:type="spellEnd"/>
      <w:r w:rsidRPr="00C142FF">
        <w:rPr>
          <w:rFonts w:ascii="Times New Roman" w:hAnsi="Times New Roman" w:cs="Times New Roman"/>
          <w:sz w:val="24"/>
          <w:szCs w:val="24"/>
        </w:rPr>
        <w:t>:</w:t>
      </w:r>
    </w:p>
    <w:p w14:paraId="3B05FEA6" w14:textId="77777777" w:rsidR="003F26C9" w:rsidRDefault="003F26C9" w:rsidP="003F26C9">
      <w:pPr>
        <w:tabs>
          <w:tab w:val="left" w:pos="851"/>
          <w:tab w:val="left" w:pos="1134"/>
          <w:tab w:val="left" w:pos="1276"/>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Perempuan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Pasal 291 dan Pasal 294”</w:t>
      </w:r>
      <w:r>
        <w:rPr>
          <w:rStyle w:val="FootnoteReference"/>
          <w:rFonts w:ascii="Times New Roman" w:hAnsi="Times New Roman" w:cs="Times New Roman"/>
          <w:sz w:val="24"/>
          <w:szCs w:val="24"/>
        </w:rPr>
        <w:footnoteReference w:id="51"/>
      </w:r>
    </w:p>
    <w:p w14:paraId="7006EA1D" w14:textId="77777777" w:rsidR="003F26C9" w:rsidRDefault="003F26C9" w:rsidP="003F26C9">
      <w:pPr>
        <w:tabs>
          <w:tab w:val="left" w:pos="851"/>
          <w:tab w:val="left" w:pos="1134"/>
          <w:tab w:val="left" w:pos="1276"/>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291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lika-luka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294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p>
    <w:p w14:paraId="54504322" w14:textId="77777777" w:rsidR="003F26C9" w:rsidRDefault="003F26C9" w:rsidP="003F26C9">
      <w:pPr>
        <w:tabs>
          <w:tab w:val="left" w:pos="851"/>
          <w:tab w:val="left" w:pos="1134"/>
          <w:tab w:val="left" w:pos="1276"/>
          <w:tab w:val="left" w:pos="1418"/>
        </w:tabs>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287 KUHP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62C5F12" w14:textId="77777777" w:rsidR="003F26C9" w:rsidRDefault="003F26C9" w:rsidP="003F26C9">
      <w:pPr>
        <w:pStyle w:val="ListParagraph"/>
        <w:numPr>
          <w:ilvl w:val="0"/>
          <w:numId w:val="39"/>
        </w:numPr>
        <w:tabs>
          <w:tab w:val="left" w:pos="851"/>
          <w:tab w:val="left" w:pos="1134"/>
          <w:tab w:val="left" w:pos="1276"/>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12 (dua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15 (lima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0F4808B6" w14:textId="77777777" w:rsidR="003F26C9" w:rsidRDefault="003F26C9" w:rsidP="003F26C9">
      <w:pPr>
        <w:pStyle w:val="ListParagraph"/>
        <w:numPr>
          <w:ilvl w:val="0"/>
          <w:numId w:val="39"/>
        </w:numPr>
        <w:tabs>
          <w:tab w:val="left" w:pos="851"/>
          <w:tab w:val="left" w:pos="1134"/>
          <w:tab w:val="left" w:pos="1276"/>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12 </w:t>
      </w:r>
      <w:r>
        <w:rPr>
          <w:rFonts w:ascii="Times New Roman" w:hAnsi="Times New Roman" w:cs="Times New Roman"/>
          <w:sz w:val="24"/>
          <w:szCs w:val="24"/>
        </w:rPr>
        <w:br/>
        <w:t xml:space="preserve">(dua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tiri,anak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pidan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korban yang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w:t>
      </w:r>
    </w:p>
    <w:p w14:paraId="5982F96B" w14:textId="77777777" w:rsidR="003F26C9" w:rsidRDefault="003F26C9" w:rsidP="003F26C9">
      <w:pPr>
        <w:pStyle w:val="ListParagraph"/>
        <w:numPr>
          <w:ilvl w:val="0"/>
          <w:numId w:val="39"/>
        </w:numPr>
        <w:tabs>
          <w:tab w:val="left" w:pos="709"/>
          <w:tab w:val="left" w:pos="851"/>
          <w:tab w:val="left" w:pos="1134"/>
          <w:tab w:val="left" w:pos="1276"/>
        </w:tabs>
        <w:spacing w:line="480" w:lineRule="auto"/>
        <w:jc w:val="both"/>
        <w:rPr>
          <w:rFonts w:ascii="Times New Roman" w:hAnsi="Times New Roman" w:cs="Times New Roman"/>
          <w:sz w:val="24"/>
          <w:szCs w:val="24"/>
        </w:rPr>
      </w:pPr>
      <w:proofErr w:type="spellStart"/>
      <w:r w:rsidRPr="00C72DBA">
        <w:rPr>
          <w:rFonts w:ascii="Times New Roman" w:hAnsi="Times New Roman" w:cs="Times New Roman"/>
          <w:sz w:val="24"/>
          <w:szCs w:val="24"/>
        </w:rPr>
        <w:t>Berdasarkan</w:t>
      </w:r>
      <w:proofErr w:type="spellEnd"/>
      <w:r w:rsidRPr="00C72DBA">
        <w:rPr>
          <w:rFonts w:ascii="Times New Roman" w:hAnsi="Times New Roman" w:cs="Times New Roman"/>
          <w:sz w:val="24"/>
          <w:szCs w:val="24"/>
        </w:rPr>
        <w:t xml:space="preserve"> Pasal 287 KUHP </w:t>
      </w:r>
      <w:proofErr w:type="spellStart"/>
      <w:r w:rsidRPr="00C72DBA">
        <w:rPr>
          <w:rFonts w:ascii="Times New Roman" w:hAnsi="Times New Roman" w:cs="Times New Roman"/>
          <w:sz w:val="24"/>
          <w:szCs w:val="24"/>
        </w:rPr>
        <w:t>tersebut</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syarat</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persetubuhan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harus</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dilakukan</w:t>
      </w:r>
      <w:proofErr w:type="spellEnd"/>
      <w:r w:rsidRPr="00C72DBA">
        <w:rPr>
          <w:rFonts w:ascii="Times New Roman" w:hAnsi="Times New Roman" w:cs="Times New Roman"/>
          <w:sz w:val="24"/>
          <w:szCs w:val="24"/>
        </w:rPr>
        <w:t xml:space="preserve"> di </w:t>
      </w:r>
      <w:proofErr w:type="spellStart"/>
      <w:r w:rsidRPr="00C72DBA">
        <w:rPr>
          <w:rFonts w:ascii="Times New Roman" w:hAnsi="Times New Roman" w:cs="Times New Roman"/>
          <w:sz w:val="24"/>
          <w:szCs w:val="24"/>
        </w:rPr>
        <w:t>luar</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perkawinan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jadi</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apabila</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persetubuhan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itu</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dilakukan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terhadap</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istri</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sah</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maka</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tidak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dapat</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dituntut</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dengan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pasal</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tersebut</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tetapi</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dengan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pasal</w:t>
      </w:r>
      <w:proofErr w:type="spellEnd"/>
      <w:r w:rsidRPr="00C72DBA">
        <w:rPr>
          <w:rFonts w:ascii="Times New Roman" w:hAnsi="Times New Roman" w:cs="Times New Roman"/>
          <w:sz w:val="24"/>
          <w:szCs w:val="24"/>
        </w:rPr>
        <w:t xml:space="preserve"> yang lain </w:t>
      </w:r>
      <w:proofErr w:type="spellStart"/>
      <w:r w:rsidRPr="00C72DBA">
        <w:rPr>
          <w:rFonts w:ascii="Times New Roman" w:hAnsi="Times New Roman" w:cs="Times New Roman"/>
          <w:sz w:val="24"/>
          <w:szCs w:val="24"/>
        </w:rPr>
        <w:t>yaitu</w:t>
      </w:r>
      <w:proofErr w:type="spellEnd"/>
      <w:r w:rsidRPr="00C72DBA">
        <w:rPr>
          <w:rFonts w:ascii="Times New Roman" w:hAnsi="Times New Roman" w:cs="Times New Roman"/>
          <w:sz w:val="24"/>
          <w:szCs w:val="24"/>
        </w:rPr>
        <w:t xml:space="preserve"> 288 KUHP.</w:t>
      </w:r>
    </w:p>
    <w:p w14:paraId="10A76CC5" w14:textId="77777777" w:rsidR="003F26C9" w:rsidRPr="002F7C80" w:rsidRDefault="003F26C9" w:rsidP="003F26C9">
      <w:pPr>
        <w:tabs>
          <w:tab w:val="left" w:pos="720"/>
          <w:tab w:val="left" w:pos="851"/>
          <w:tab w:val="left" w:pos="1134"/>
          <w:tab w:val="left" w:pos="1276"/>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Menurut</w:t>
      </w:r>
      <w:proofErr w:type="spellEnd"/>
      <w:r w:rsidRPr="002F7C80">
        <w:rPr>
          <w:rFonts w:ascii="Times New Roman" w:hAnsi="Times New Roman" w:cs="Times New Roman"/>
          <w:sz w:val="24"/>
          <w:szCs w:val="24"/>
        </w:rPr>
        <w:t xml:space="preserve"> Pasal 288 KUHP </w:t>
      </w:r>
      <w:proofErr w:type="spellStart"/>
      <w:r w:rsidRPr="002F7C80">
        <w:rPr>
          <w:rFonts w:ascii="Times New Roman" w:hAnsi="Times New Roman" w:cs="Times New Roman"/>
          <w:sz w:val="24"/>
          <w:szCs w:val="24"/>
        </w:rPr>
        <w:t>menyatakan</w:t>
      </w:r>
      <w:proofErr w:type="spellEnd"/>
      <w:r w:rsidRPr="002F7C80">
        <w:rPr>
          <w:rFonts w:ascii="Times New Roman" w:hAnsi="Times New Roman" w:cs="Times New Roman"/>
          <w:sz w:val="24"/>
          <w:szCs w:val="24"/>
        </w:rPr>
        <w:t xml:space="preserve"> “Barang </w:t>
      </w:r>
      <w:proofErr w:type="spellStart"/>
      <w:r w:rsidRPr="002F7C80">
        <w:rPr>
          <w:rFonts w:ascii="Times New Roman" w:hAnsi="Times New Roman" w:cs="Times New Roman"/>
          <w:sz w:val="24"/>
          <w:szCs w:val="24"/>
        </w:rPr>
        <w:t>siapa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dalam</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perkawinan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bersetubuh</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dengan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seorang</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wanita</w:t>
      </w:r>
      <w:proofErr w:type="spellEnd"/>
      <w:r w:rsidRPr="002F7C80">
        <w:rPr>
          <w:rFonts w:ascii="Times New Roman" w:hAnsi="Times New Roman" w:cs="Times New Roman"/>
          <w:sz w:val="24"/>
          <w:szCs w:val="24"/>
        </w:rPr>
        <w:t xml:space="preserve"> yang </w:t>
      </w:r>
      <w:proofErr w:type="spellStart"/>
      <w:r w:rsidRPr="002F7C80">
        <w:rPr>
          <w:rFonts w:ascii="Times New Roman" w:hAnsi="Times New Roman" w:cs="Times New Roman"/>
          <w:sz w:val="24"/>
          <w:szCs w:val="24"/>
        </w:rPr>
        <w:t>diketahuinya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atau</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sepatutnya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harus</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diduganya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bahwa</w:t>
      </w:r>
      <w:proofErr w:type="spellEnd"/>
      <w:r w:rsidRPr="002F7C80">
        <w:rPr>
          <w:rFonts w:ascii="Times New Roman" w:hAnsi="Times New Roman" w:cs="Times New Roman"/>
          <w:sz w:val="24"/>
          <w:szCs w:val="24"/>
        </w:rPr>
        <w:t xml:space="preserve"> yang </w:t>
      </w:r>
      <w:proofErr w:type="spellStart"/>
      <w:r w:rsidRPr="002F7C80">
        <w:rPr>
          <w:rFonts w:ascii="Times New Roman" w:hAnsi="Times New Roman" w:cs="Times New Roman"/>
          <w:sz w:val="24"/>
          <w:szCs w:val="24"/>
        </w:rPr>
        <w:t>bersangkutan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belum</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waktunya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untuk</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dikawin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apabila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perbuatan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mengakibatkan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luka-luka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diancam</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dengan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pidana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penjara</w:t>
      </w:r>
      <w:proofErr w:type="spellEnd"/>
      <w:r w:rsidRPr="002F7C80">
        <w:rPr>
          <w:rFonts w:ascii="Times New Roman" w:hAnsi="Times New Roman" w:cs="Times New Roman"/>
          <w:sz w:val="24"/>
          <w:szCs w:val="24"/>
        </w:rPr>
        <w:t xml:space="preserve"> paling lama </w:t>
      </w:r>
      <w:proofErr w:type="spellStart"/>
      <w:r w:rsidRPr="002F7C80">
        <w:rPr>
          <w:rFonts w:ascii="Times New Roman" w:hAnsi="Times New Roman" w:cs="Times New Roman"/>
          <w:sz w:val="24"/>
          <w:szCs w:val="24"/>
        </w:rPr>
        <w:t>empat</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tahun</w:t>
      </w:r>
      <w:proofErr w:type="spellEnd"/>
      <w:r w:rsidRPr="002F7C80">
        <w:rPr>
          <w:rFonts w:ascii="Times New Roman" w:hAnsi="Times New Roman" w:cs="Times New Roman"/>
          <w:sz w:val="24"/>
          <w:szCs w:val="24"/>
        </w:rPr>
        <w:t>; J</w:t>
      </w:r>
      <w:r w:rsidRPr="002F7C80">
        <w:rPr>
          <w:rFonts w:ascii="Segoe UI Light" w:hAnsi="Segoe UI Light" w:cs="Segoe UI Light"/>
          <w:color w:val="000000"/>
          <w:sz w:val="21"/>
          <w:szCs w:val="21"/>
          <w:shd w:val="clear" w:color="auto" w:fill="FFFFFF"/>
        </w:rPr>
        <w:t>i</w:t>
      </w:r>
      <w:r w:rsidRPr="002F7C80">
        <w:rPr>
          <w:rFonts w:ascii="Times New Roman" w:hAnsi="Times New Roman" w:cs="Times New Roman"/>
          <w:sz w:val="24"/>
          <w:szCs w:val="24"/>
        </w:rPr>
        <w:t xml:space="preserve">ka </w:t>
      </w:r>
      <w:proofErr w:type="spellStart"/>
      <w:r w:rsidRPr="002F7C80">
        <w:rPr>
          <w:rFonts w:ascii="Times New Roman" w:hAnsi="Times New Roman" w:cs="Times New Roman"/>
          <w:sz w:val="24"/>
          <w:szCs w:val="24"/>
        </w:rPr>
        <w:t>perbuatan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mengakibatkan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luka-luka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berat</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dijatuhkan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pidana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penjara</w:t>
      </w:r>
      <w:proofErr w:type="spellEnd"/>
      <w:r w:rsidRPr="002F7C80">
        <w:rPr>
          <w:rFonts w:ascii="Times New Roman" w:hAnsi="Times New Roman" w:cs="Times New Roman"/>
          <w:sz w:val="24"/>
          <w:szCs w:val="24"/>
        </w:rPr>
        <w:t xml:space="preserve"> paling lama </w:t>
      </w:r>
      <w:proofErr w:type="spellStart"/>
      <w:r w:rsidRPr="002F7C80">
        <w:rPr>
          <w:rFonts w:ascii="Times New Roman" w:hAnsi="Times New Roman" w:cs="Times New Roman"/>
          <w:sz w:val="24"/>
          <w:szCs w:val="24"/>
        </w:rPr>
        <w:t>delapan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tahun</w:t>
      </w:r>
      <w:proofErr w:type="spellEnd"/>
      <w:r w:rsidRPr="002F7C80">
        <w:rPr>
          <w:rFonts w:ascii="Times New Roman" w:hAnsi="Times New Roman" w:cs="Times New Roman"/>
          <w:sz w:val="24"/>
          <w:szCs w:val="24"/>
        </w:rPr>
        <w:t xml:space="preserve">; Jika </w:t>
      </w:r>
      <w:proofErr w:type="spellStart"/>
      <w:r w:rsidRPr="002F7C80">
        <w:rPr>
          <w:rFonts w:ascii="Times New Roman" w:hAnsi="Times New Roman" w:cs="Times New Roman"/>
          <w:sz w:val="24"/>
          <w:szCs w:val="24"/>
        </w:rPr>
        <w:t>mengakibatkan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mati</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dijatuhkan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pidana</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penjara</w:t>
      </w:r>
      <w:proofErr w:type="spellEnd"/>
      <w:r w:rsidRPr="002F7C80">
        <w:rPr>
          <w:rFonts w:ascii="Times New Roman" w:hAnsi="Times New Roman" w:cs="Times New Roman"/>
          <w:sz w:val="24"/>
          <w:szCs w:val="24"/>
        </w:rPr>
        <w:t xml:space="preserve"> paling lama dua </w:t>
      </w:r>
      <w:proofErr w:type="spellStart"/>
      <w:r w:rsidRPr="002F7C80">
        <w:rPr>
          <w:rFonts w:ascii="Times New Roman" w:hAnsi="Times New Roman" w:cs="Times New Roman"/>
          <w:sz w:val="24"/>
          <w:szCs w:val="24"/>
        </w:rPr>
        <w:t>belas</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tahun</w:t>
      </w:r>
      <w:proofErr w:type="spellEnd"/>
      <w:r w:rsidRPr="002F7C80">
        <w:rPr>
          <w:rFonts w:ascii="Times New Roman" w:hAnsi="Times New Roman" w:cs="Times New Roman"/>
          <w:sz w:val="24"/>
          <w:szCs w:val="24"/>
        </w:rPr>
        <w:t>.”</w:t>
      </w:r>
    </w:p>
    <w:p w14:paraId="02046E74" w14:textId="77777777" w:rsidR="003F26C9" w:rsidRPr="002F7C80" w:rsidRDefault="003F26C9" w:rsidP="003F26C9">
      <w:pPr>
        <w:pStyle w:val="ListParagraph"/>
        <w:numPr>
          <w:ilvl w:val="0"/>
          <w:numId w:val="72"/>
        </w:numPr>
        <w:tabs>
          <w:tab w:val="left" w:pos="709"/>
          <w:tab w:val="left" w:pos="851"/>
          <w:tab w:val="left" w:pos="1134"/>
          <w:tab w:val="left" w:pos="1276"/>
        </w:tabs>
        <w:spacing w:line="480" w:lineRule="auto"/>
        <w:jc w:val="both"/>
        <w:rPr>
          <w:rFonts w:ascii="Times New Roman" w:hAnsi="Times New Roman" w:cs="Times New Roman"/>
          <w:sz w:val="24"/>
          <w:szCs w:val="24"/>
        </w:rPr>
      </w:pPr>
      <w:proofErr w:type="spellStart"/>
      <w:r w:rsidRPr="002F7C80">
        <w:rPr>
          <w:rFonts w:ascii="Times New Roman" w:hAnsi="Times New Roman" w:cs="Times New Roman"/>
          <w:sz w:val="24"/>
          <w:szCs w:val="24"/>
        </w:rPr>
        <w:t>Persetubuhan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Menurut</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Undang-Undang</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Nomor</w:t>
      </w:r>
      <w:proofErr w:type="spellEnd"/>
      <w:r w:rsidRPr="002F7C80">
        <w:rPr>
          <w:rFonts w:ascii="Times New Roman" w:hAnsi="Times New Roman" w:cs="Times New Roman"/>
          <w:sz w:val="24"/>
          <w:szCs w:val="24"/>
        </w:rPr>
        <w:t xml:space="preserve"> 1 </w:t>
      </w:r>
      <w:proofErr w:type="spellStart"/>
      <w:r w:rsidRPr="002F7C80">
        <w:rPr>
          <w:rFonts w:ascii="Times New Roman" w:hAnsi="Times New Roman" w:cs="Times New Roman"/>
          <w:sz w:val="24"/>
          <w:szCs w:val="24"/>
        </w:rPr>
        <w:t>Tahun</w:t>
      </w:r>
      <w:proofErr w:type="spellEnd"/>
      <w:r w:rsidRPr="002F7C80">
        <w:rPr>
          <w:rFonts w:ascii="Times New Roman" w:hAnsi="Times New Roman" w:cs="Times New Roman"/>
          <w:sz w:val="24"/>
          <w:szCs w:val="24"/>
        </w:rPr>
        <w:t xml:space="preserve"> 2023 </w:t>
      </w:r>
      <w:proofErr w:type="spellStart"/>
      <w:r w:rsidRPr="002F7C80">
        <w:rPr>
          <w:rFonts w:ascii="Times New Roman" w:hAnsi="Times New Roman" w:cs="Times New Roman"/>
          <w:sz w:val="24"/>
          <w:szCs w:val="24"/>
        </w:rPr>
        <w:t>tentang</w:t>
      </w:r>
      <w:proofErr w:type="spellEnd"/>
      <w:r w:rsidRPr="002F7C80">
        <w:rPr>
          <w:rFonts w:ascii="Times New Roman" w:hAnsi="Times New Roman" w:cs="Times New Roman"/>
          <w:sz w:val="24"/>
          <w:szCs w:val="24"/>
        </w:rPr>
        <w:t xml:space="preserve"> Kitab </w:t>
      </w:r>
      <w:proofErr w:type="spellStart"/>
      <w:r w:rsidRPr="002F7C80">
        <w:rPr>
          <w:rFonts w:ascii="Times New Roman" w:hAnsi="Times New Roman" w:cs="Times New Roman"/>
          <w:sz w:val="24"/>
          <w:szCs w:val="24"/>
        </w:rPr>
        <w:t>Undang-Undang</w:t>
      </w:r>
      <w:proofErr w:type="spellEnd"/>
      <w:r w:rsidRPr="002F7C80">
        <w:rPr>
          <w:rFonts w:ascii="Times New Roman" w:hAnsi="Times New Roman" w:cs="Times New Roman"/>
          <w:sz w:val="24"/>
          <w:szCs w:val="24"/>
        </w:rPr>
        <w:t xml:space="preserve"> Hukum </w:t>
      </w:r>
      <w:proofErr w:type="spellStart"/>
      <w:r w:rsidRPr="002F7C80">
        <w:rPr>
          <w:rFonts w:ascii="Times New Roman" w:hAnsi="Times New Roman" w:cs="Times New Roman"/>
          <w:sz w:val="24"/>
          <w:szCs w:val="24"/>
        </w:rPr>
        <w:t>Pidana</w:t>
      </w:r>
      <w:proofErr w:type="spellEnd"/>
    </w:p>
    <w:p w14:paraId="7F0E040C" w14:textId="77777777" w:rsidR="003F26C9" w:rsidRDefault="003F26C9" w:rsidP="003F26C9">
      <w:pPr>
        <w:tabs>
          <w:tab w:val="left" w:pos="709"/>
          <w:tab w:val="left" w:pos="851"/>
          <w:tab w:val="left" w:pos="1134"/>
          <w:tab w:val="left" w:pos="1276"/>
        </w:tabs>
        <w:spacing w:line="480" w:lineRule="auto"/>
        <w:ind w:left="720"/>
        <w:jc w:val="both"/>
        <w:rPr>
          <w:rFonts w:ascii="Times New Roman" w:hAnsi="Times New Roman" w:cs="Times New Roman"/>
          <w:sz w:val="24"/>
          <w:szCs w:val="24"/>
        </w:rPr>
      </w:pPr>
      <w:r w:rsidRPr="002F7C80">
        <w:rPr>
          <w:rFonts w:ascii="Times New Roman" w:hAnsi="Times New Roman" w:cs="Times New Roman"/>
          <w:sz w:val="24"/>
          <w:szCs w:val="24"/>
        </w:rPr>
        <w:lastRenderedPageBreak/>
        <w:t xml:space="preserve">       </w:t>
      </w:r>
      <w:proofErr w:type="spellStart"/>
      <w:r w:rsidRPr="00C142FF">
        <w:rPr>
          <w:rFonts w:ascii="Times New Roman" w:hAnsi="Times New Roman" w:cs="Times New Roman"/>
          <w:sz w:val="24"/>
          <w:szCs w:val="24"/>
        </w:rPr>
        <w:t>Berdasarkan</w:t>
      </w:r>
      <w:proofErr w:type="spellEnd"/>
      <w:r w:rsidRPr="00C142FF">
        <w:rPr>
          <w:rFonts w:ascii="Times New Roman" w:hAnsi="Times New Roman" w:cs="Times New Roman"/>
          <w:sz w:val="24"/>
          <w:szCs w:val="24"/>
        </w:rPr>
        <w:t xml:space="preserve"> Pasal 411 </w:t>
      </w:r>
      <w:proofErr w:type="spellStart"/>
      <w:r w:rsidRPr="00C142FF">
        <w:rPr>
          <w:rFonts w:ascii="Times New Roman" w:hAnsi="Times New Roman" w:cs="Times New Roman"/>
          <w:sz w:val="24"/>
          <w:szCs w:val="24"/>
        </w:rPr>
        <w:t>Undang-Undang</w:t>
      </w:r>
      <w:proofErr w:type="spellEnd"/>
      <w:r w:rsidRPr="00C142FF">
        <w:rPr>
          <w:rFonts w:ascii="Times New Roman" w:hAnsi="Times New Roman" w:cs="Times New Roman"/>
          <w:sz w:val="24"/>
          <w:szCs w:val="24"/>
        </w:rPr>
        <w:t xml:space="preserve"> </w:t>
      </w:r>
      <w:proofErr w:type="spellStart"/>
      <w:r w:rsidRPr="00C142FF">
        <w:rPr>
          <w:rFonts w:ascii="Times New Roman" w:hAnsi="Times New Roman" w:cs="Times New Roman"/>
          <w:sz w:val="24"/>
          <w:szCs w:val="24"/>
        </w:rPr>
        <w:t>Nomor</w:t>
      </w:r>
      <w:proofErr w:type="spellEnd"/>
      <w:r w:rsidRPr="00C142FF">
        <w:rPr>
          <w:rFonts w:ascii="Times New Roman" w:hAnsi="Times New Roman" w:cs="Times New Roman"/>
          <w:sz w:val="24"/>
          <w:szCs w:val="24"/>
        </w:rPr>
        <w:t xml:space="preserve"> 1 </w:t>
      </w:r>
      <w:proofErr w:type="spellStart"/>
      <w:r w:rsidRPr="00C142FF">
        <w:rPr>
          <w:rFonts w:ascii="Times New Roman" w:hAnsi="Times New Roman" w:cs="Times New Roman"/>
          <w:sz w:val="24"/>
          <w:szCs w:val="24"/>
        </w:rPr>
        <w:t>Tahun</w:t>
      </w:r>
      <w:proofErr w:type="spellEnd"/>
      <w:r w:rsidRPr="00C142FF">
        <w:rPr>
          <w:rFonts w:ascii="Times New Roman" w:hAnsi="Times New Roman" w:cs="Times New Roman"/>
          <w:sz w:val="24"/>
          <w:szCs w:val="24"/>
        </w:rPr>
        <w:t xml:space="preserve"> 2023 </w:t>
      </w:r>
      <w:proofErr w:type="spellStart"/>
      <w:r w:rsidRPr="00C142FF">
        <w:rPr>
          <w:rFonts w:ascii="Times New Roman" w:hAnsi="Times New Roman" w:cs="Times New Roman"/>
          <w:sz w:val="24"/>
          <w:szCs w:val="24"/>
        </w:rPr>
        <w:t>dijelaskan</w:t>
      </w:r>
      <w:proofErr w:type="spellEnd"/>
      <w:r w:rsidRPr="00C142FF">
        <w:rPr>
          <w:rFonts w:ascii="Times New Roman" w:hAnsi="Times New Roman" w:cs="Times New Roman"/>
          <w:sz w:val="24"/>
          <w:szCs w:val="24"/>
        </w:rPr>
        <w:t xml:space="preserve"> </w:t>
      </w:r>
      <w:proofErr w:type="spellStart"/>
      <w:r w:rsidRPr="00C142FF">
        <w:rPr>
          <w:rFonts w:ascii="Times New Roman" w:hAnsi="Times New Roman" w:cs="Times New Roman"/>
          <w:sz w:val="24"/>
          <w:szCs w:val="24"/>
        </w:rPr>
        <w:t>bahwa</w:t>
      </w:r>
      <w:proofErr w:type="spellEnd"/>
      <w:r w:rsidRPr="00C142FF">
        <w:rPr>
          <w:rFonts w:ascii="Times New Roman" w:hAnsi="Times New Roman" w:cs="Times New Roman"/>
          <w:sz w:val="24"/>
          <w:szCs w:val="24"/>
        </w:rPr>
        <w:t>:</w:t>
      </w:r>
    </w:p>
    <w:p w14:paraId="57BE2B22" w14:textId="77777777" w:rsidR="003F26C9" w:rsidRDefault="003F26C9" w:rsidP="003F26C9">
      <w:pPr>
        <w:pStyle w:val="ListParagraph"/>
        <w:numPr>
          <w:ilvl w:val="0"/>
          <w:numId w:val="40"/>
        </w:numPr>
        <w:tabs>
          <w:tab w:val="left" w:pos="709"/>
          <w:tab w:val="left" w:pos="851"/>
          <w:tab w:val="left" w:pos="1134"/>
          <w:tab w:val="left" w:pos="1276"/>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perzinaan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paling lama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Rp 10 Juta.</w:t>
      </w:r>
      <w:r>
        <w:rPr>
          <w:rStyle w:val="FootnoteReference"/>
          <w:rFonts w:ascii="Times New Roman" w:hAnsi="Times New Roman" w:cs="Times New Roman"/>
          <w:sz w:val="24"/>
          <w:szCs w:val="24"/>
        </w:rPr>
        <w:footnoteReference w:id="53"/>
      </w:r>
    </w:p>
    <w:p w14:paraId="3589A1FA" w14:textId="77777777" w:rsidR="003F26C9" w:rsidRDefault="003F26C9" w:rsidP="003F26C9">
      <w:pPr>
        <w:pStyle w:val="ListParagraph"/>
        <w:numPr>
          <w:ilvl w:val="0"/>
          <w:numId w:val="40"/>
        </w:numPr>
        <w:tabs>
          <w:tab w:val="left" w:pos="709"/>
          <w:tab w:val="left" w:pos="851"/>
          <w:tab w:val="left" w:pos="1134"/>
          <w:tab w:val="left" w:pos="1276"/>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todal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pengaduan</w:t>
      </w:r>
      <w:proofErr w:type="spellEnd"/>
      <w:r>
        <w:rPr>
          <w:rFonts w:ascii="Times New Roman" w:hAnsi="Times New Roman" w:cs="Times New Roman"/>
          <w:sz w:val="24"/>
          <w:szCs w:val="24"/>
        </w:rPr>
        <w:t>.</w:t>
      </w:r>
    </w:p>
    <w:p w14:paraId="7C17B980" w14:textId="77777777" w:rsidR="003F26C9" w:rsidRDefault="003F26C9" w:rsidP="003F26C9">
      <w:pPr>
        <w:pStyle w:val="ListParagraph"/>
        <w:numPr>
          <w:ilvl w:val="1"/>
          <w:numId w:val="40"/>
        </w:numPr>
        <w:tabs>
          <w:tab w:val="left" w:pos="709"/>
          <w:tab w:val="left" w:pos="851"/>
          <w:tab w:val="left" w:pos="1134"/>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Suami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p>
    <w:p w14:paraId="353460DB" w14:textId="77777777" w:rsidR="003F26C9" w:rsidRDefault="003F26C9" w:rsidP="003F26C9">
      <w:pPr>
        <w:pStyle w:val="ListParagraph"/>
        <w:numPr>
          <w:ilvl w:val="1"/>
          <w:numId w:val="40"/>
        </w:numPr>
        <w:tabs>
          <w:tab w:val="left" w:pos="709"/>
          <w:tab w:val="left" w:pos="851"/>
          <w:tab w:val="left" w:pos="1134"/>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p>
    <w:p w14:paraId="3574870E" w14:textId="77777777" w:rsidR="003F26C9" w:rsidRDefault="003F26C9" w:rsidP="003F26C9">
      <w:pPr>
        <w:tabs>
          <w:tab w:val="left" w:pos="709"/>
          <w:tab w:val="left" w:pos="851"/>
          <w:tab w:val="left" w:pos="1134"/>
          <w:tab w:val="left" w:pos="1276"/>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Pasal 411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526DE13A" w14:textId="77777777" w:rsidR="003F26C9" w:rsidRPr="00985D8A" w:rsidRDefault="003F26C9" w:rsidP="003F26C9">
      <w:pPr>
        <w:pStyle w:val="ListParagraph"/>
        <w:numPr>
          <w:ilvl w:val="1"/>
          <w:numId w:val="41"/>
        </w:numPr>
        <w:tabs>
          <w:tab w:val="left" w:pos="709"/>
          <w:tab w:val="left" w:pos="851"/>
          <w:tab w:val="left" w:pos="1134"/>
          <w:tab w:val="left" w:pos="1276"/>
        </w:tabs>
        <w:spacing w:line="480" w:lineRule="auto"/>
        <w:ind w:hanging="306"/>
        <w:jc w:val="both"/>
        <w:rPr>
          <w:rFonts w:ascii="Times New Roman" w:hAnsi="Times New Roman" w:cs="Times New Roman"/>
          <w:sz w:val="24"/>
          <w:szCs w:val="24"/>
          <w:lang w:val="fi-FI"/>
        </w:rPr>
      </w:pPr>
      <w:r>
        <w:rPr>
          <w:rFonts w:ascii="Times New Roman" w:hAnsi="Times New Roman" w:cs="Times New Roman"/>
          <w:sz w:val="24"/>
          <w:szCs w:val="24"/>
          <w:lang w:val="fi-FI"/>
        </w:rPr>
        <w:t>”</w:t>
      </w:r>
      <w:r w:rsidRPr="00985D8A">
        <w:rPr>
          <w:rFonts w:ascii="Times New Roman" w:hAnsi="Times New Roman" w:cs="Times New Roman"/>
          <w:sz w:val="24"/>
          <w:szCs w:val="24"/>
          <w:lang w:val="fi-FI"/>
        </w:rPr>
        <w:t>laki-laki yang berada dalam ikatan perkawinan melakukan persetubuhan dengan Perempuan yang bukan istrinya;</w:t>
      </w:r>
    </w:p>
    <w:p w14:paraId="5C66504D" w14:textId="77777777" w:rsidR="003F26C9" w:rsidRPr="00985D8A" w:rsidRDefault="003F26C9" w:rsidP="003F26C9">
      <w:pPr>
        <w:pStyle w:val="ListParagraph"/>
        <w:numPr>
          <w:ilvl w:val="1"/>
          <w:numId w:val="41"/>
        </w:numPr>
        <w:tabs>
          <w:tab w:val="left" w:pos="709"/>
          <w:tab w:val="left" w:pos="851"/>
          <w:tab w:val="left" w:pos="1134"/>
          <w:tab w:val="left" w:pos="1276"/>
        </w:tabs>
        <w:spacing w:line="480" w:lineRule="auto"/>
        <w:ind w:hanging="306"/>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Perempuan yang berada dalam iaktan perkawinan melakukan persetubuhan dengan laki-laki yang bukan suaminya;</w:t>
      </w:r>
    </w:p>
    <w:p w14:paraId="5C2378D5" w14:textId="77777777" w:rsidR="003F26C9" w:rsidRPr="00985D8A" w:rsidRDefault="003F26C9" w:rsidP="003F26C9">
      <w:pPr>
        <w:pStyle w:val="ListParagraph"/>
        <w:numPr>
          <w:ilvl w:val="1"/>
          <w:numId w:val="41"/>
        </w:numPr>
        <w:tabs>
          <w:tab w:val="left" w:pos="709"/>
          <w:tab w:val="left" w:pos="851"/>
          <w:tab w:val="left" w:pos="1134"/>
          <w:tab w:val="left" w:pos="1276"/>
        </w:tabs>
        <w:spacing w:line="480" w:lineRule="auto"/>
        <w:ind w:hanging="306"/>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Laki-laki yang tidak dalam ikatan perkawinan melakukan persetubuhan dengan Perempuan, padahal diketahui bahwa Perempuan tersebut berada dalam ikatan perkawinan;</w:t>
      </w:r>
    </w:p>
    <w:p w14:paraId="57DF5B92" w14:textId="77777777" w:rsidR="003F26C9" w:rsidRPr="00985D8A" w:rsidRDefault="003F26C9" w:rsidP="003F26C9">
      <w:pPr>
        <w:pStyle w:val="ListParagraph"/>
        <w:numPr>
          <w:ilvl w:val="1"/>
          <w:numId w:val="41"/>
        </w:numPr>
        <w:tabs>
          <w:tab w:val="left" w:pos="709"/>
          <w:tab w:val="left" w:pos="851"/>
          <w:tab w:val="left" w:pos="1134"/>
          <w:tab w:val="left" w:pos="1276"/>
        </w:tabs>
        <w:spacing w:line="480" w:lineRule="auto"/>
        <w:ind w:hanging="306"/>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lastRenderedPageBreak/>
        <w:t>Perempuan yang tidak dalam ikatan perkawinan melakukan persetubuhan dengan laki-laki, padahal diketahui bahwa laki-laki tersebut berada dalam ikatan perkawinan; atau</w:t>
      </w:r>
    </w:p>
    <w:p w14:paraId="2EC8C1DD" w14:textId="77777777" w:rsidR="003F26C9" w:rsidRDefault="003F26C9" w:rsidP="003F26C9">
      <w:pPr>
        <w:pStyle w:val="ListParagraph"/>
        <w:numPr>
          <w:ilvl w:val="1"/>
          <w:numId w:val="41"/>
        </w:numPr>
        <w:tabs>
          <w:tab w:val="left" w:pos="709"/>
          <w:tab w:val="left" w:pos="851"/>
          <w:tab w:val="left" w:pos="1134"/>
          <w:tab w:val="left" w:pos="1276"/>
        </w:tabs>
        <w:spacing w:line="480" w:lineRule="auto"/>
        <w:ind w:hanging="306"/>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Laki-laki dan Perempuan yang masing-masing tidak terikat dalam perkawinan melakukan persetubuhan.</w:t>
      </w:r>
      <w:r>
        <w:rPr>
          <w:rFonts w:ascii="Times New Roman" w:hAnsi="Times New Roman" w:cs="Times New Roman"/>
          <w:sz w:val="24"/>
          <w:szCs w:val="24"/>
          <w:lang w:val="fi-FI"/>
        </w:rPr>
        <w:t>”</w:t>
      </w:r>
    </w:p>
    <w:p w14:paraId="66C1FC3F" w14:textId="77777777" w:rsidR="003F26C9" w:rsidRDefault="003F26C9" w:rsidP="003F26C9">
      <w:pPr>
        <w:pStyle w:val="ListParagraph"/>
        <w:tabs>
          <w:tab w:val="left" w:pos="709"/>
          <w:tab w:val="left" w:pos="851"/>
          <w:tab w:val="left" w:pos="1276"/>
        </w:tabs>
        <w:spacing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w:t>
      </w:r>
      <w:r w:rsidRPr="00DE34C9">
        <w:rPr>
          <w:rFonts w:ascii="Times New Roman" w:hAnsi="Times New Roman" w:cs="Times New Roman"/>
          <w:sz w:val="24"/>
          <w:szCs w:val="24"/>
          <w:lang w:val="fi-FI"/>
        </w:rPr>
        <w:t xml:space="preserve">Menurut Pasal 412 ayat (1) menerangkan bahwa </w:t>
      </w:r>
      <w:r>
        <w:rPr>
          <w:rFonts w:ascii="Centaur" w:hAnsi="Centaur" w:cs="Times New Roman"/>
          <w:sz w:val="24"/>
          <w:szCs w:val="24"/>
          <w:lang w:val="fi-FI"/>
        </w:rPr>
        <w:t>”</w:t>
      </w:r>
      <w:r w:rsidRPr="00DE34C9">
        <w:rPr>
          <w:rFonts w:ascii="Times New Roman" w:hAnsi="Times New Roman" w:cs="Times New Roman"/>
          <w:sz w:val="24"/>
          <w:szCs w:val="24"/>
          <w:lang w:val="fi-FI"/>
        </w:rPr>
        <w:t>Setiap orang yang melakukan hidup bersama sebagai suami istri di luar perkawinan dipidana dengan pidana penjara paling lama 6 (enam) bulan atau pidana denda paling banyak kategori II”. Penuntutan pada tindak pidana ini hanya dapat dilakukan atas pengaduan suami atau istri bagi orang yang terikat perkawinan dan orang tua atau anak bagi orang yang tidak terikat perkaiwnan</w:t>
      </w:r>
    </w:p>
    <w:p w14:paraId="3AF6E93C" w14:textId="77777777" w:rsidR="003F26C9" w:rsidRPr="00110035" w:rsidRDefault="003F26C9" w:rsidP="003F26C9">
      <w:pPr>
        <w:pStyle w:val="ListParagraph"/>
        <w:tabs>
          <w:tab w:val="left" w:pos="709"/>
          <w:tab w:val="left" w:pos="851"/>
          <w:tab w:val="left" w:pos="1276"/>
        </w:tabs>
        <w:spacing w:line="480" w:lineRule="auto"/>
        <w:jc w:val="both"/>
        <w:rPr>
          <w:rFonts w:ascii="Times New Roman" w:hAnsi="Times New Roman" w:cs="Times New Roman"/>
          <w:sz w:val="24"/>
          <w:szCs w:val="24"/>
        </w:rPr>
      </w:pPr>
      <w:proofErr w:type="spellStart"/>
      <w:r w:rsidRPr="00DE34C9">
        <w:rPr>
          <w:rFonts w:ascii="Times New Roman" w:hAnsi="Times New Roman" w:cs="Times New Roman"/>
          <w:sz w:val="24"/>
          <w:szCs w:val="24"/>
        </w:rPr>
        <w:t>Berikutnya</w:t>
      </w:r>
      <w:proofErr w:type="spellEnd"/>
      <w:r w:rsidRPr="00DE34C9">
        <w:rPr>
          <w:rFonts w:ascii="Times New Roman" w:hAnsi="Times New Roman" w:cs="Times New Roman"/>
          <w:sz w:val="24"/>
          <w:szCs w:val="24"/>
        </w:rPr>
        <w:t xml:space="preserve"> Pasal 419 </w:t>
      </w:r>
      <w:proofErr w:type="spellStart"/>
      <w:r w:rsidRPr="00DE34C9">
        <w:rPr>
          <w:rFonts w:ascii="Times New Roman" w:hAnsi="Times New Roman" w:cs="Times New Roman"/>
          <w:sz w:val="24"/>
          <w:szCs w:val="24"/>
        </w:rPr>
        <w:t>ayat</w:t>
      </w:r>
      <w:proofErr w:type="spellEnd"/>
      <w:r w:rsidRPr="00DE34C9">
        <w:rPr>
          <w:rFonts w:ascii="Times New Roman" w:hAnsi="Times New Roman" w:cs="Times New Roman"/>
          <w:sz w:val="24"/>
          <w:szCs w:val="24"/>
        </w:rPr>
        <w:t xml:space="preserve"> (1)  </w:t>
      </w:r>
      <w:proofErr w:type="spellStart"/>
      <w:r w:rsidRPr="00DE34C9">
        <w:rPr>
          <w:rFonts w:ascii="Times New Roman" w:hAnsi="Times New Roman" w:cs="Times New Roman"/>
          <w:sz w:val="24"/>
          <w:szCs w:val="24"/>
        </w:rPr>
        <w:t>Undang-Undang</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Nomor</w:t>
      </w:r>
      <w:proofErr w:type="spellEnd"/>
      <w:r w:rsidRPr="00DE34C9">
        <w:rPr>
          <w:rFonts w:ascii="Times New Roman" w:hAnsi="Times New Roman" w:cs="Times New Roman"/>
          <w:sz w:val="24"/>
          <w:szCs w:val="24"/>
        </w:rPr>
        <w:t xml:space="preserve"> 1 </w:t>
      </w:r>
      <w:proofErr w:type="spellStart"/>
      <w:r w:rsidRPr="00DE34C9">
        <w:rPr>
          <w:rFonts w:ascii="Times New Roman" w:hAnsi="Times New Roman" w:cs="Times New Roman"/>
          <w:sz w:val="24"/>
          <w:szCs w:val="24"/>
        </w:rPr>
        <w:t>Tahun</w:t>
      </w:r>
      <w:proofErr w:type="spellEnd"/>
      <w:r w:rsidRPr="00DE34C9">
        <w:rPr>
          <w:rFonts w:ascii="Times New Roman" w:hAnsi="Times New Roman" w:cs="Times New Roman"/>
          <w:sz w:val="24"/>
          <w:szCs w:val="24"/>
        </w:rPr>
        <w:t xml:space="preserve"> 2023 </w:t>
      </w:r>
      <w:proofErr w:type="spellStart"/>
      <w:r w:rsidRPr="00DE34C9">
        <w:rPr>
          <w:rFonts w:ascii="Times New Roman" w:hAnsi="Times New Roman" w:cs="Times New Roman"/>
          <w:sz w:val="24"/>
          <w:szCs w:val="24"/>
        </w:rPr>
        <w:t>dijelaskan</w:t>
      </w:r>
      <w:proofErr w:type="spellEnd"/>
      <w:r w:rsidRPr="00DE34C9">
        <w:rPr>
          <w:rFonts w:ascii="Times New Roman" w:hAnsi="Times New Roman" w:cs="Times New Roman"/>
          <w:sz w:val="24"/>
          <w:szCs w:val="24"/>
        </w:rPr>
        <w:t xml:space="preserve"> </w:t>
      </w:r>
      <w:proofErr w:type="spellStart"/>
      <w:r w:rsidRPr="00DE34C9">
        <w:rPr>
          <w:rFonts w:ascii="Times New Roman" w:hAnsi="Times New Roman" w:cs="Times New Roman"/>
          <w:sz w:val="24"/>
          <w:szCs w:val="24"/>
        </w:rPr>
        <w:t>bahwa</w:t>
      </w:r>
      <w:proofErr w:type="spellEnd"/>
      <w:r w:rsidRPr="00DE34C9">
        <w:rPr>
          <w:rFonts w:ascii="Times New Roman" w:hAnsi="Times New Roman" w:cs="Times New Roman"/>
          <w:sz w:val="24"/>
          <w:szCs w:val="24"/>
        </w:rPr>
        <w:t>:</w:t>
      </w:r>
    </w:p>
    <w:p w14:paraId="2D5E6F4D" w14:textId="77777777" w:rsidR="003F26C9" w:rsidRDefault="003F26C9" w:rsidP="003F26C9">
      <w:pPr>
        <w:pStyle w:val="ListParagraph"/>
        <w:tabs>
          <w:tab w:val="left" w:pos="709"/>
          <w:tab w:val="left" w:pos="851"/>
          <w:tab w:val="left" w:pos="1134"/>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patut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paling 7 (</w:t>
      </w:r>
      <w:proofErr w:type="spellStart"/>
      <w:r>
        <w:rPr>
          <w:rFonts w:ascii="Times New Roman" w:hAnsi="Times New Roman" w:cs="Times New Roman"/>
          <w:sz w:val="24"/>
          <w:szCs w:val="24"/>
        </w:rPr>
        <w:t>tujuh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1AE0A1E9" w14:textId="77777777" w:rsidR="003F26C9" w:rsidRPr="002F7C80" w:rsidRDefault="003F26C9" w:rsidP="003F26C9">
      <w:pPr>
        <w:pStyle w:val="ListParagraph"/>
        <w:numPr>
          <w:ilvl w:val="0"/>
          <w:numId w:val="37"/>
        </w:numPr>
        <w:tabs>
          <w:tab w:val="left" w:pos="709"/>
          <w:tab w:val="left" w:pos="851"/>
          <w:tab w:val="left" w:pos="1134"/>
          <w:tab w:val="left" w:pos="1276"/>
        </w:tabs>
        <w:spacing w:line="480" w:lineRule="auto"/>
        <w:jc w:val="both"/>
        <w:rPr>
          <w:rFonts w:ascii="Times New Roman" w:hAnsi="Times New Roman" w:cs="Times New Roman"/>
          <w:sz w:val="24"/>
          <w:szCs w:val="24"/>
        </w:rPr>
      </w:pPr>
      <w:proofErr w:type="spellStart"/>
      <w:r w:rsidRPr="002F7C80">
        <w:rPr>
          <w:rFonts w:ascii="Times New Roman" w:hAnsi="Times New Roman" w:cs="Times New Roman"/>
          <w:sz w:val="24"/>
          <w:szCs w:val="24"/>
        </w:rPr>
        <w:t>Persetubuhan</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Menurut</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Undang-Undang</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Nomor</w:t>
      </w:r>
      <w:proofErr w:type="spellEnd"/>
      <w:r w:rsidRPr="002F7C80">
        <w:rPr>
          <w:rFonts w:ascii="Times New Roman" w:hAnsi="Times New Roman" w:cs="Times New Roman"/>
          <w:sz w:val="24"/>
          <w:szCs w:val="24"/>
        </w:rPr>
        <w:t xml:space="preserve"> 35 </w:t>
      </w:r>
      <w:proofErr w:type="spellStart"/>
      <w:r w:rsidRPr="002F7C80">
        <w:rPr>
          <w:rFonts w:ascii="Times New Roman" w:hAnsi="Times New Roman" w:cs="Times New Roman"/>
          <w:sz w:val="24"/>
          <w:szCs w:val="24"/>
        </w:rPr>
        <w:t>Tahun</w:t>
      </w:r>
      <w:proofErr w:type="spellEnd"/>
      <w:r w:rsidRPr="002F7C80">
        <w:rPr>
          <w:rFonts w:ascii="Times New Roman" w:hAnsi="Times New Roman" w:cs="Times New Roman"/>
          <w:sz w:val="24"/>
          <w:szCs w:val="24"/>
        </w:rPr>
        <w:t xml:space="preserve"> 2014 </w:t>
      </w:r>
      <w:proofErr w:type="spellStart"/>
      <w:r w:rsidRPr="002F7C80">
        <w:rPr>
          <w:rFonts w:ascii="Times New Roman" w:hAnsi="Times New Roman" w:cs="Times New Roman"/>
          <w:sz w:val="24"/>
          <w:szCs w:val="24"/>
        </w:rPr>
        <w:t>tentang</w:t>
      </w:r>
      <w:proofErr w:type="spellEnd"/>
      <w:r w:rsidRPr="002F7C80">
        <w:rPr>
          <w:rFonts w:ascii="Times New Roman" w:hAnsi="Times New Roman" w:cs="Times New Roman"/>
          <w:sz w:val="24"/>
          <w:szCs w:val="24"/>
        </w:rPr>
        <w:t xml:space="preserve"> </w:t>
      </w:r>
      <w:proofErr w:type="spellStart"/>
      <w:r w:rsidRPr="002F7C80">
        <w:rPr>
          <w:rFonts w:ascii="Times New Roman" w:hAnsi="Times New Roman" w:cs="Times New Roman"/>
          <w:sz w:val="24"/>
          <w:szCs w:val="24"/>
        </w:rPr>
        <w:t>Perlindungan</w:t>
      </w:r>
      <w:proofErr w:type="spellEnd"/>
      <w:r w:rsidRPr="002F7C80">
        <w:rPr>
          <w:rFonts w:ascii="Times New Roman" w:hAnsi="Times New Roman" w:cs="Times New Roman"/>
          <w:sz w:val="24"/>
          <w:szCs w:val="24"/>
        </w:rPr>
        <w:t xml:space="preserve"> Anak</w:t>
      </w:r>
    </w:p>
    <w:p w14:paraId="36B01F51" w14:textId="77777777" w:rsidR="003F26C9" w:rsidRDefault="003F26C9" w:rsidP="003F26C9">
      <w:pPr>
        <w:tabs>
          <w:tab w:val="left" w:pos="709"/>
          <w:tab w:val="left" w:pos="851"/>
          <w:tab w:val="left" w:pos="1134"/>
          <w:tab w:val="left" w:pos="1276"/>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Persetubuhan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anak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menurut</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Undang-Undang</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Perlindungan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anak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sebagai</w:t>
      </w:r>
      <w:proofErr w:type="spellEnd"/>
      <w:r w:rsidRPr="00C72DBA">
        <w:rPr>
          <w:rFonts w:ascii="Times New Roman" w:hAnsi="Times New Roman" w:cs="Times New Roman"/>
          <w:sz w:val="24"/>
          <w:szCs w:val="24"/>
        </w:rPr>
        <w:t xml:space="preserve"> </w:t>
      </w:r>
      <w:r w:rsidRPr="00C72DBA">
        <w:rPr>
          <w:rFonts w:ascii="Times New Roman" w:hAnsi="Times New Roman" w:cs="Times New Roman"/>
          <w:i/>
          <w:iCs/>
          <w:sz w:val="24"/>
          <w:szCs w:val="24"/>
        </w:rPr>
        <w:t xml:space="preserve">lex </w:t>
      </w:r>
      <w:proofErr w:type="spellStart"/>
      <w:r w:rsidRPr="00C72DBA">
        <w:rPr>
          <w:rFonts w:ascii="Times New Roman" w:hAnsi="Times New Roman" w:cs="Times New Roman"/>
          <w:i/>
          <w:iCs/>
          <w:sz w:val="24"/>
          <w:szCs w:val="24"/>
        </w:rPr>
        <w:t>spesialis</w:t>
      </w:r>
      <w:proofErr w:type="spellEnd"/>
      <w:r w:rsidRPr="00C72DBA">
        <w:rPr>
          <w:rFonts w:ascii="Times New Roman" w:hAnsi="Times New Roman" w:cs="Times New Roman"/>
          <w:i/>
          <w:iCs/>
          <w:sz w:val="24"/>
          <w:szCs w:val="24"/>
        </w:rPr>
        <w:t xml:space="preserve"> </w:t>
      </w:r>
      <w:proofErr w:type="spellStart"/>
      <w:r w:rsidRPr="00C72DBA">
        <w:rPr>
          <w:rFonts w:ascii="Times New Roman" w:hAnsi="Times New Roman" w:cs="Times New Roman"/>
          <w:sz w:val="24"/>
          <w:szCs w:val="24"/>
        </w:rPr>
        <w:t>diatur</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dalam</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Undang-Undang</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Nomor</w:t>
      </w:r>
      <w:proofErr w:type="spellEnd"/>
      <w:r w:rsidRPr="00C72DBA">
        <w:rPr>
          <w:rFonts w:ascii="Times New Roman" w:hAnsi="Times New Roman" w:cs="Times New Roman"/>
          <w:sz w:val="24"/>
          <w:szCs w:val="24"/>
        </w:rPr>
        <w:t xml:space="preserve"> 35 </w:t>
      </w:r>
      <w:proofErr w:type="spellStart"/>
      <w:r w:rsidRPr="00C72DBA">
        <w:rPr>
          <w:rFonts w:ascii="Times New Roman" w:hAnsi="Times New Roman" w:cs="Times New Roman"/>
          <w:sz w:val="24"/>
          <w:szCs w:val="24"/>
        </w:rPr>
        <w:t>Tahun</w:t>
      </w:r>
      <w:proofErr w:type="spellEnd"/>
      <w:r w:rsidRPr="00C72DBA">
        <w:rPr>
          <w:rFonts w:ascii="Times New Roman" w:hAnsi="Times New Roman" w:cs="Times New Roman"/>
          <w:sz w:val="24"/>
          <w:szCs w:val="24"/>
        </w:rPr>
        <w:t xml:space="preserve"> 2014 </w:t>
      </w:r>
      <w:proofErr w:type="spellStart"/>
      <w:r w:rsidRPr="00C72DBA">
        <w:rPr>
          <w:rFonts w:ascii="Times New Roman" w:hAnsi="Times New Roman" w:cs="Times New Roman"/>
          <w:sz w:val="24"/>
          <w:szCs w:val="24"/>
        </w:rPr>
        <w:t>Tentang</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Perubahan</w:t>
      </w:r>
      <w:proofErr w:type="spellEnd"/>
      <w:r w:rsidRPr="00C72DBA">
        <w:rPr>
          <w:rFonts w:ascii="Times New Roman" w:hAnsi="Times New Roman" w:cs="Times New Roman"/>
          <w:sz w:val="24"/>
          <w:szCs w:val="24"/>
        </w:rPr>
        <w:t xml:space="preserve"> Atas </w:t>
      </w:r>
      <w:proofErr w:type="spellStart"/>
      <w:r w:rsidRPr="00C72DBA">
        <w:rPr>
          <w:rFonts w:ascii="Times New Roman" w:hAnsi="Times New Roman" w:cs="Times New Roman"/>
          <w:sz w:val="24"/>
          <w:szCs w:val="24"/>
        </w:rPr>
        <w:t>Undang-Undang</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Nomor</w:t>
      </w:r>
      <w:proofErr w:type="spellEnd"/>
      <w:r w:rsidRPr="00C72DBA">
        <w:rPr>
          <w:rFonts w:ascii="Times New Roman" w:hAnsi="Times New Roman" w:cs="Times New Roman"/>
          <w:sz w:val="24"/>
          <w:szCs w:val="24"/>
        </w:rPr>
        <w:t xml:space="preserve"> 23 </w:t>
      </w:r>
      <w:proofErr w:type="spellStart"/>
      <w:r w:rsidRPr="00C72DBA">
        <w:rPr>
          <w:rFonts w:ascii="Times New Roman" w:hAnsi="Times New Roman" w:cs="Times New Roman"/>
          <w:sz w:val="24"/>
          <w:szCs w:val="24"/>
        </w:rPr>
        <w:t>Tahun</w:t>
      </w:r>
      <w:proofErr w:type="spellEnd"/>
      <w:r w:rsidRPr="00C72DBA">
        <w:rPr>
          <w:rFonts w:ascii="Times New Roman" w:hAnsi="Times New Roman" w:cs="Times New Roman"/>
          <w:sz w:val="24"/>
          <w:szCs w:val="24"/>
        </w:rPr>
        <w:t xml:space="preserve"> 2002 </w:t>
      </w:r>
      <w:proofErr w:type="spellStart"/>
      <w:r w:rsidRPr="00C72DBA">
        <w:rPr>
          <w:rFonts w:ascii="Times New Roman" w:hAnsi="Times New Roman" w:cs="Times New Roman"/>
          <w:sz w:val="24"/>
          <w:szCs w:val="24"/>
        </w:rPr>
        <w:t>Tentang</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Perlindungan</w:t>
      </w:r>
      <w:proofErr w:type="spellEnd"/>
      <w:r w:rsidRPr="00C72DBA">
        <w:rPr>
          <w:rFonts w:ascii="Times New Roman" w:hAnsi="Times New Roman" w:cs="Times New Roman"/>
          <w:sz w:val="24"/>
          <w:szCs w:val="24"/>
        </w:rPr>
        <w:t xml:space="preserve"> Anak.</w:t>
      </w:r>
    </w:p>
    <w:p w14:paraId="1DAE3EB2" w14:textId="77777777" w:rsidR="003F26C9" w:rsidRDefault="003F26C9" w:rsidP="003F26C9">
      <w:pPr>
        <w:pStyle w:val="ListParagraph"/>
        <w:numPr>
          <w:ilvl w:val="0"/>
          <w:numId w:val="42"/>
        </w:numPr>
        <w:tabs>
          <w:tab w:val="left" w:pos="709"/>
          <w:tab w:val="left" w:pos="851"/>
          <w:tab w:val="left" w:pos="1134"/>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Pr="003862CE">
        <w:rPr>
          <w:rFonts w:ascii="Times New Roman" w:hAnsi="Times New Roman" w:cs="Times New Roman"/>
          <w:sz w:val="24"/>
          <w:szCs w:val="24"/>
        </w:rPr>
        <w:t>Setiap</w:t>
      </w:r>
      <w:proofErr w:type="spellEnd"/>
      <w:r w:rsidRPr="003862CE">
        <w:rPr>
          <w:rFonts w:ascii="Times New Roman" w:hAnsi="Times New Roman" w:cs="Times New Roman"/>
          <w:sz w:val="24"/>
          <w:szCs w:val="24"/>
        </w:rPr>
        <w:t xml:space="preserve"> orang </w:t>
      </w:r>
      <w:proofErr w:type="spellStart"/>
      <w:r w:rsidRPr="003862CE">
        <w:rPr>
          <w:rFonts w:ascii="Times New Roman" w:hAnsi="Times New Roman" w:cs="Times New Roman"/>
          <w:sz w:val="24"/>
          <w:szCs w:val="24"/>
        </w:rPr>
        <w:t>dilarang</w:t>
      </w:r>
      <w:proofErr w:type="spellEnd"/>
      <w:r w:rsidRPr="003862CE">
        <w:rPr>
          <w:rFonts w:ascii="Times New Roman" w:hAnsi="Times New Roman" w:cs="Times New Roman"/>
          <w:sz w:val="24"/>
          <w:szCs w:val="24"/>
        </w:rPr>
        <w:t xml:space="preserve"> </w:t>
      </w:r>
      <w:proofErr w:type="spellStart"/>
      <w:r w:rsidRPr="003862CE">
        <w:rPr>
          <w:rFonts w:ascii="Times New Roman" w:hAnsi="Times New Roman" w:cs="Times New Roman"/>
          <w:sz w:val="24"/>
          <w:szCs w:val="24"/>
        </w:rPr>
        <w:t>melakukan</w:t>
      </w:r>
      <w:proofErr w:type="spellEnd"/>
      <w:r w:rsidRPr="003862CE">
        <w:rPr>
          <w:rFonts w:ascii="Times New Roman" w:hAnsi="Times New Roman" w:cs="Times New Roman"/>
          <w:sz w:val="24"/>
          <w:szCs w:val="24"/>
        </w:rPr>
        <w:t xml:space="preserve"> </w:t>
      </w:r>
      <w:proofErr w:type="spellStart"/>
      <w:r w:rsidRPr="003862CE">
        <w:rPr>
          <w:rFonts w:ascii="Times New Roman" w:hAnsi="Times New Roman" w:cs="Times New Roman"/>
          <w:sz w:val="24"/>
          <w:szCs w:val="24"/>
        </w:rPr>
        <w:t>kekerasan</w:t>
      </w:r>
      <w:proofErr w:type="spellEnd"/>
      <w:r w:rsidRPr="003862CE">
        <w:rPr>
          <w:rFonts w:ascii="Times New Roman" w:hAnsi="Times New Roman" w:cs="Times New Roman"/>
          <w:sz w:val="24"/>
          <w:szCs w:val="24"/>
        </w:rPr>
        <w:t xml:space="preserve"> </w:t>
      </w:r>
      <w:proofErr w:type="spellStart"/>
      <w:r w:rsidRPr="003862CE">
        <w:rPr>
          <w:rFonts w:ascii="Times New Roman" w:hAnsi="Times New Roman" w:cs="Times New Roman"/>
          <w:sz w:val="24"/>
          <w:szCs w:val="24"/>
        </w:rPr>
        <w:t>atau</w:t>
      </w:r>
      <w:proofErr w:type="spellEnd"/>
      <w:r w:rsidRPr="003862CE">
        <w:rPr>
          <w:rFonts w:ascii="Times New Roman" w:hAnsi="Times New Roman" w:cs="Times New Roman"/>
          <w:sz w:val="24"/>
          <w:szCs w:val="24"/>
        </w:rPr>
        <w:t xml:space="preserve"> </w:t>
      </w:r>
      <w:proofErr w:type="spellStart"/>
      <w:r w:rsidRPr="003862CE">
        <w:rPr>
          <w:rFonts w:ascii="Times New Roman" w:hAnsi="Times New Roman" w:cs="Times New Roman"/>
          <w:sz w:val="24"/>
          <w:szCs w:val="24"/>
        </w:rPr>
        <w:t>ancaman</w:t>
      </w:r>
      <w:proofErr w:type="spellEnd"/>
      <w:r w:rsidRPr="003862CE">
        <w:rPr>
          <w:rFonts w:ascii="Times New Roman" w:hAnsi="Times New Roman" w:cs="Times New Roman"/>
          <w:sz w:val="24"/>
          <w:szCs w:val="24"/>
        </w:rPr>
        <w:t xml:space="preserve"> </w:t>
      </w:r>
      <w:proofErr w:type="spellStart"/>
      <w:r w:rsidRPr="003862CE">
        <w:rPr>
          <w:rFonts w:ascii="Times New Roman" w:hAnsi="Times New Roman" w:cs="Times New Roman"/>
          <w:sz w:val="24"/>
          <w:szCs w:val="24"/>
        </w:rPr>
        <w:t>kekerasan</w:t>
      </w:r>
      <w:proofErr w:type="spellEnd"/>
      <w:r w:rsidRPr="003862CE">
        <w:rPr>
          <w:rFonts w:ascii="Times New Roman" w:hAnsi="Times New Roman" w:cs="Times New Roman"/>
          <w:sz w:val="24"/>
          <w:szCs w:val="24"/>
        </w:rPr>
        <w:t xml:space="preserve"> </w:t>
      </w:r>
      <w:proofErr w:type="spellStart"/>
      <w:r w:rsidRPr="003862CE">
        <w:rPr>
          <w:rFonts w:ascii="Times New Roman" w:hAnsi="Times New Roman" w:cs="Times New Roman"/>
          <w:sz w:val="24"/>
          <w:szCs w:val="24"/>
        </w:rPr>
        <w:t>memaks</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dipidana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rPr>
        <w:t xml:space="preserve"> 5 (lima)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paling lama 15 (lima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Rp5.000.000.000 (lima </w:t>
      </w:r>
      <w:proofErr w:type="spellStart"/>
      <w:r>
        <w:rPr>
          <w:rFonts w:ascii="Times New Roman" w:hAnsi="Times New Roman" w:cs="Times New Roman"/>
          <w:sz w:val="24"/>
          <w:szCs w:val="24"/>
        </w:rPr>
        <w:t>miliar</w:t>
      </w:r>
      <w:proofErr w:type="spellEnd"/>
      <w:r>
        <w:rPr>
          <w:rFonts w:ascii="Times New Roman" w:hAnsi="Times New Roman" w:cs="Times New Roman"/>
          <w:sz w:val="24"/>
          <w:szCs w:val="24"/>
        </w:rPr>
        <w:t xml:space="preserve"> rupiah).</w:t>
      </w:r>
    </w:p>
    <w:p w14:paraId="40A7E517" w14:textId="77777777" w:rsidR="003F26C9" w:rsidRDefault="003F26C9" w:rsidP="003F26C9">
      <w:pPr>
        <w:pStyle w:val="ListParagraph"/>
        <w:numPr>
          <w:ilvl w:val="0"/>
          <w:numId w:val="42"/>
        </w:numPr>
        <w:tabs>
          <w:tab w:val="left" w:pos="709"/>
          <w:tab w:val="left" w:pos="851"/>
          <w:tab w:val="left" w:pos="1134"/>
          <w:tab w:val="left" w:pos="1418"/>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kebohongan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lain.”</w:t>
      </w:r>
    </w:p>
    <w:p w14:paraId="040C8691" w14:textId="77777777" w:rsidR="003F26C9" w:rsidRPr="00EE7516" w:rsidRDefault="003F26C9" w:rsidP="003F26C9">
      <w:pPr>
        <w:tabs>
          <w:tab w:val="left" w:pos="709"/>
          <w:tab w:val="left" w:pos="851"/>
          <w:tab w:val="left" w:pos="1418"/>
        </w:tabs>
        <w:spacing w:line="480" w:lineRule="auto"/>
        <w:ind w:left="709" w:firstLine="425"/>
        <w:jc w:val="both"/>
        <w:rPr>
          <w:rFonts w:ascii="Times New Roman" w:hAnsi="Times New Roman" w:cs="Times New Roman"/>
          <w:sz w:val="24"/>
          <w:szCs w:val="24"/>
          <w:lang w:val="fi-FI"/>
        </w:rPr>
      </w:pPr>
      <w:r w:rsidRPr="00EE7516">
        <w:rPr>
          <w:rFonts w:ascii="Times New Roman" w:hAnsi="Times New Roman" w:cs="Times New Roman"/>
          <w:sz w:val="24"/>
          <w:szCs w:val="24"/>
          <w:lang w:val="fi-FI"/>
        </w:rPr>
        <w:t>Kesimpulan yang dapat ditarik adalah syarat utama adanya persetubuhan adalah kelamin laki-laki harus masuk ke dalam kelamin perempuan. Persetubuhan berbeda dengan pencabulan. Karena dalam pencabulan, kelamin laki-laki tidak diisyaratkan untuk masuk ke dalam kelamin perempuan</w:t>
      </w:r>
    </w:p>
    <w:p w14:paraId="6F9308AB" w14:textId="77777777" w:rsidR="003F26C9" w:rsidRPr="00301557" w:rsidRDefault="003F26C9" w:rsidP="003F26C9">
      <w:pPr>
        <w:pStyle w:val="ListParagraph"/>
        <w:numPr>
          <w:ilvl w:val="0"/>
          <w:numId w:val="19"/>
        </w:numPr>
        <w:tabs>
          <w:tab w:val="left" w:pos="709"/>
          <w:tab w:val="left" w:pos="851"/>
          <w:tab w:val="left" w:pos="1134"/>
          <w:tab w:val="left" w:pos="1418"/>
        </w:tabs>
        <w:spacing w:line="480" w:lineRule="auto"/>
        <w:jc w:val="both"/>
        <w:rPr>
          <w:rFonts w:ascii="Times New Roman" w:hAnsi="Times New Roman" w:cs="Times New Roman"/>
          <w:sz w:val="24"/>
          <w:szCs w:val="24"/>
        </w:rPr>
      </w:pPr>
      <w:proofErr w:type="spellStart"/>
      <w:r w:rsidRPr="00301557">
        <w:rPr>
          <w:rFonts w:ascii="Times New Roman" w:hAnsi="Times New Roman" w:cs="Times New Roman"/>
          <w:b/>
          <w:bCs/>
          <w:sz w:val="24"/>
          <w:szCs w:val="24"/>
        </w:rPr>
        <w:t>Tinjauan</w:t>
      </w:r>
      <w:proofErr w:type="spellEnd"/>
      <w:r w:rsidRPr="00301557">
        <w:rPr>
          <w:rFonts w:ascii="Times New Roman" w:hAnsi="Times New Roman" w:cs="Times New Roman"/>
          <w:b/>
          <w:bCs/>
          <w:sz w:val="24"/>
          <w:szCs w:val="24"/>
        </w:rPr>
        <w:t xml:space="preserve"> Umum </w:t>
      </w:r>
      <w:proofErr w:type="spellStart"/>
      <w:r w:rsidRPr="00301557">
        <w:rPr>
          <w:rFonts w:ascii="Times New Roman" w:hAnsi="Times New Roman" w:cs="Times New Roman"/>
          <w:b/>
          <w:bCs/>
          <w:sz w:val="24"/>
          <w:szCs w:val="24"/>
        </w:rPr>
        <w:t>Tentang</w:t>
      </w:r>
      <w:proofErr w:type="spellEnd"/>
      <w:r w:rsidRPr="00301557">
        <w:rPr>
          <w:rFonts w:ascii="Times New Roman" w:hAnsi="Times New Roman" w:cs="Times New Roman"/>
          <w:b/>
          <w:bCs/>
          <w:sz w:val="24"/>
          <w:szCs w:val="24"/>
        </w:rPr>
        <w:t xml:space="preserve"> Anak</w:t>
      </w:r>
    </w:p>
    <w:p w14:paraId="76C07776" w14:textId="77777777" w:rsidR="003F26C9" w:rsidRDefault="003F26C9" w:rsidP="003F26C9">
      <w:pPr>
        <w:pStyle w:val="ListParagraph"/>
        <w:numPr>
          <w:ilvl w:val="0"/>
          <w:numId w:val="43"/>
        </w:numPr>
        <w:tabs>
          <w:tab w:val="left" w:pos="851"/>
          <w:tab w:val="left" w:pos="993"/>
          <w:tab w:val="left" w:pos="1134"/>
          <w:tab w:val="left" w:pos="1418"/>
        </w:tabs>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Anak</w:t>
      </w:r>
    </w:p>
    <w:p w14:paraId="50B3E712" w14:textId="77777777" w:rsidR="003F26C9" w:rsidRDefault="003F26C9" w:rsidP="003F26C9">
      <w:pPr>
        <w:pStyle w:val="ListParagraph"/>
        <w:tabs>
          <w:tab w:val="left" w:pos="720"/>
          <w:tab w:val="left" w:pos="851"/>
          <w:tab w:val="left" w:pos="1134"/>
          <w:tab w:val="left" w:pos="1418"/>
        </w:tabs>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Pr="00C72DBA">
        <w:rPr>
          <w:rFonts w:ascii="Times New Roman" w:hAnsi="Times New Roman" w:cs="Times New Roman"/>
          <w:sz w:val="24"/>
          <w:szCs w:val="24"/>
        </w:rPr>
        <w:t xml:space="preserve">Anak </w:t>
      </w:r>
      <w:proofErr w:type="spellStart"/>
      <w:r w:rsidRPr="00C72DBA">
        <w:rPr>
          <w:rFonts w:ascii="Times New Roman" w:hAnsi="Times New Roman" w:cs="Times New Roman"/>
          <w:sz w:val="24"/>
          <w:szCs w:val="24"/>
        </w:rPr>
        <w:t>memiliki</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karakteristik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tersendiri</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dibandingkan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dengan</w:t>
      </w:r>
      <w:proofErr w:type="spellEnd"/>
      <w:r w:rsidRPr="00C72DBA">
        <w:rPr>
          <w:rFonts w:ascii="Times New Roman" w:hAnsi="Times New Roman" w:cs="Times New Roman"/>
          <w:sz w:val="24"/>
          <w:szCs w:val="24"/>
        </w:rPr>
        <w:t xml:space="preserve"> orang </w:t>
      </w:r>
      <w:proofErr w:type="spellStart"/>
      <w:r w:rsidRPr="00C72DBA">
        <w:rPr>
          <w:rFonts w:ascii="Times New Roman" w:hAnsi="Times New Roman" w:cs="Times New Roman"/>
          <w:sz w:val="24"/>
          <w:szCs w:val="24"/>
        </w:rPr>
        <w:t>dewasa</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sehingga</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perl</w:t>
      </w:r>
      <w:r>
        <w:rPr>
          <w:rFonts w:ascii="Times New Roman" w:hAnsi="Times New Roman" w:cs="Times New Roman"/>
          <w:sz w:val="24"/>
          <w:szCs w:val="24"/>
        </w:rPr>
        <w:t>u</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diberlakukan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berbeda</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dengan</w:t>
      </w:r>
      <w:proofErr w:type="spellEnd"/>
      <w:r w:rsidRPr="00C72DBA">
        <w:rPr>
          <w:rFonts w:ascii="Times New Roman" w:hAnsi="Times New Roman" w:cs="Times New Roman"/>
          <w:sz w:val="24"/>
          <w:szCs w:val="24"/>
        </w:rPr>
        <w:t xml:space="preserve"> orang </w:t>
      </w:r>
      <w:proofErr w:type="spellStart"/>
      <w:r w:rsidRPr="00C72DBA">
        <w:rPr>
          <w:rFonts w:ascii="Times New Roman" w:hAnsi="Times New Roman" w:cs="Times New Roman"/>
          <w:sz w:val="24"/>
          <w:szCs w:val="24"/>
        </w:rPr>
        <w:t>dewasa</w:t>
      </w:r>
      <w:proofErr w:type="spellEnd"/>
      <w:r w:rsidRPr="00C72DBA">
        <w:rPr>
          <w:rFonts w:ascii="Times New Roman" w:hAnsi="Times New Roman" w:cs="Times New Roman"/>
          <w:sz w:val="24"/>
          <w:szCs w:val="24"/>
        </w:rPr>
        <w:t xml:space="preserve"> demi </w:t>
      </w:r>
      <w:proofErr w:type="spellStart"/>
      <w:r w:rsidRPr="00C72DBA">
        <w:rPr>
          <w:rFonts w:ascii="Times New Roman" w:hAnsi="Times New Roman" w:cs="Times New Roman"/>
          <w:sz w:val="24"/>
          <w:szCs w:val="24"/>
        </w:rPr>
        <w:t>terlindunginya</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hak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anak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keberlangsungan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hidupnya</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dimasa</w:t>
      </w:r>
      <w:proofErr w:type="spellEnd"/>
      <w:r w:rsidRPr="00C72DBA">
        <w:rPr>
          <w:rFonts w:ascii="Times New Roman" w:hAnsi="Times New Roman" w:cs="Times New Roman"/>
          <w:sz w:val="24"/>
          <w:szCs w:val="24"/>
        </w:rPr>
        <w:t xml:space="preserve"> yang </w:t>
      </w:r>
      <w:proofErr w:type="spellStart"/>
      <w:r w:rsidRPr="00C72DBA">
        <w:rPr>
          <w:rFonts w:ascii="Times New Roman" w:hAnsi="Times New Roman" w:cs="Times New Roman"/>
          <w:sz w:val="24"/>
          <w:szCs w:val="24"/>
        </w:rPr>
        <w:t>akan</w:t>
      </w:r>
      <w:proofErr w:type="spellEnd"/>
      <w:r w:rsidRPr="00C72DBA">
        <w:rPr>
          <w:rFonts w:ascii="Times New Roman" w:hAnsi="Times New Roman" w:cs="Times New Roman"/>
          <w:sz w:val="24"/>
          <w:szCs w:val="24"/>
        </w:rPr>
        <w:t xml:space="preserve"> dating, dan </w:t>
      </w:r>
      <w:proofErr w:type="spellStart"/>
      <w:r w:rsidRPr="00C72DBA">
        <w:rPr>
          <w:rFonts w:ascii="Times New Roman" w:hAnsi="Times New Roman" w:cs="Times New Roman"/>
          <w:sz w:val="24"/>
          <w:szCs w:val="24"/>
        </w:rPr>
        <w:t>harus</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memperhatikan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kepentingan-kepentingan</w:t>
      </w:r>
      <w:proofErr w:type="spellEnd"/>
      <w:r w:rsidRPr="00C72DBA">
        <w:rPr>
          <w:rFonts w:ascii="Times New Roman" w:hAnsi="Times New Roman" w:cs="Times New Roman"/>
          <w:sz w:val="24"/>
          <w:szCs w:val="24"/>
        </w:rPr>
        <w:t xml:space="preserve"> yang </w:t>
      </w:r>
      <w:proofErr w:type="spellStart"/>
      <w:r w:rsidRPr="00C72DBA">
        <w:rPr>
          <w:rFonts w:ascii="Times New Roman" w:hAnsi="Times New Roman" w:cs="Times New Roman"/>
          <w:sz w:val="24"/>
          <w:szCs w:val="24"/>
        </w:rPr>
        <w:t>terbaik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bagi</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anak</w:t>
      </w:r>
      <w:proofErr w:type="spellEnd"/>
      <w:r w:rsidRPr="00C72DBA">
        <w:rPr>
          <w:rFonts w:ascii="Times New Roman" w:hAnsi="Times New Roman" w:cs="Times New Roman"/>
          <w:sz w:val="24"/>
          <w:szCs w:val="24"/>
        </w:rPr>
        <w:t xml:space="preserve"> </w:t>
      </w:r>
      <w:r w:rsidRPr="00C72DBA">
        <w:rPr>
          <w:rFonts w:ascii="Times New Roman" w:hAnsi="Times New Roman" w:cs="Times New Roman"/>
          <w:i/>
          <w:iCs/>
          <w:sz w:val="24"/>
          <w:szCs w:val="24"/>
        </w:rPr>
        <w:t>(the best interest of child).</w:t>
      </w:r>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Ditinjau</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dari</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aspek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yuridis</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pengertian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anak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menurut</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hukum</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positif</w:t>
      </w:r>
      <w:proofErr w:type="spellEnd"/>
      <w:r w:rsidRPr="00C72DBA">
        <w:rPr>
          <w:rFonts w:ascii="Times New Roman" w:hAnsi="Times New Roman" w:cs="Times New Roman"/>
          <w:sz w:val="24"/>
          <w:szCs w:val="24"/>
        </w:rPr>
        <w:t xml:space="preserve"> di Indonesia </w:t>
      </w:r>
      <w:proofErr w:type="spellStart"/>
      <w:r w:rsidRPr="00C72DBA">
        <w:rPr>
          <w:rFonts w:ascii="Times New Roman" w:hAnsi="Times New Roman" w:cs="Times New Roman"/>
          <w:sz w:val="24"/>
          <w:szCs w:val="24"/>
        </w:rPr>
        <w:t>diartikan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sebagai</w:t>
      </w:r>
      <w:proofErr w:type="spellEnd"/>
      <w:r w:rsidRPr="00C72DBA">
        <w:rPr>
          <w:rFonts w:ascii="Times New Roman" w:hAnsi="Times New Roman" w:cs="Times New Roman"/>
          <w:sz w:val="24"/>
          <w:szCs w:val="24"/>
        </w:rPr>
        <w:t xml:space="preserve"> orang yang </w:t>
      </w:r>
      <w:proofErr w:type="spellStart"/>
      <w:r w:rsidRPr="00C72DBA">
        <w:rPr>
          <w:rFonts w:ascii="Times New Roman" w:hAnsi="Times New Roman" w:cs="Times New Roman"/>
          <w:sz w:val="24"/>
          <w:szCs w:val="24"/>
        </w:rPr>
        <w:lastRenderedPageBreak/>
        <w:t>belum</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dewasa</w:t>
      </w:r>
      <w:proofErr w:type="spellEnd"/>
      <w:r w:rsidRPr="00C72DBA">
        <w:rPr>
          <w:rFonts w:ascii="Times New Roman" w:hAnsi="Times New Roman" w:cs="Times New Roman"/>
          <w:sz w:val="24"/>
          <w:szCs w:val="24"/>
        </w:rPr>
        <w:t xml:space="preserve"> </w:t>
      </w:r>
      <w:r w:rsidRPr="00C72DBA">
        <w:rPr>
          <w:rFonts w:ascii="Times New Roman" w:hAnsi="Times New Roman" w:cs="Times New Roman"/>
          <w:i/>
          <w:iCs/>
          <w:sz w:val="24"/>
          <w:szCs w:val="24"/>
        </w:rPr>
        <w:t>(</w:t>
      </w:r>
      <w:proofErr w:type="spellStart"/>
      <w:r w:rsidRPr="00C72DBA">
        <w:rPr>
          <w:rFonts w:ascii="Times New Roman" w:hAnsi="Times New Roman" w:cs="Times New Roman"/>
          <w:i/>
          <w:iCs/>
          <w:sz w:val="24"/>
          <w:szCs w:val="24"/>
        </w:rPr>
        <w:t>minderjaring</w:t>
      </w:r>
      <w:proofErr w:type="spellEnd"/>
      <w:r w:rsidRPr="00C72DBA">
        <w:rPr>
          <w:rFonts w:ascii="Times New Roman" w:hAnsi="Times New Roman" w:cs="Times New Roman"/>
          <w:i/>
          <w:iCs/>
          <w:sz w:val="24"/>
          <w:szCs w:val="24"/>
        </w:rPr>
        <w:t xml:space="preserve"> </w:t>
      </w:r>
      <w:proofErr w:type="spellStart"/>
      <w:r w:rsidRPr="00C72DBA">
        <w:rPr>
          <w:rFonts w:ascii="Times New Roman" w:hAnsi="Times New Roman" w:cs="Times New Roman"/>
          <w:i/>
          <w:iCs/>
          <w:sz w:val="24"/>
          <w:szCs w:val="24"/>
        </w:rPr>
        <w:t>atau</w:t>
      </w:r>
      <w:proofErr w:type="spellEnd"/>
      <w:r w:rsidRPr="00C72DBA">
        <w:rPr>
          <w:rFonts w:ascii="Times New Roman" w:hAnsi="Times New Roman" w:cs="Times New Roman"/>
          <w:i/>
          <w:iCs/>
          <w:sz w:val="24"/>
          <w:szCs w:val="24"/>
        </w:rPr>
        <w:t xml:space="preserve"> person under age), </w:t>
      </w:r>
      <w:r w:rsidRPr="00C72DBA">
        <w:rPr>
          <w:rFonts w:ascii="Times New Roman" w:hAnsi="Times New Roman" w:cs="Times New Roman"/>
          <w:sz w:val="24"/>
          <w:szCs w:val="24"/>
        </w:rPr>
        <w:t xml:space="preserve">orang yang </w:t>
      </w:r>
      <w:proofErr w:type="spellStart"/>
      <w:r w:rsidRPr="00C72DBA">
        <w:rPr>
          <w:rFonts w:ascii="Times New Roman" w:hAnsi="Times New Roman" w:cs="Times New Roman"/>
          <w:sz w:val="24"/>
          <w:szCs w:val="24"/>
        </w:rPr>
        <w:t>dibawah</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umur</w:t>
      </w:r>
      <w:proofErr w:type="spellEnd"/>
      <w:r w:rsidRPr="00C72DBA">
        <w:rPr>
          <w:rFonts w:ascii="Times New Roman" w:hAnsi="Times New Roman" w:cs="Times New Roman"/>
          <w:sz w:val="24"/>
          <w:szCs w:val="24"/>
        </w:rPr>
        <w:t xml:space="preserve"> </w:t>
      </w:r>
      <w:r w:rsidRPr="00C72DBA">
        <w:rPr>
          <w:rFonts w:ascii="Times New Roman" w:hAnsi="Times New Roman" w:cs="Times New Roman"/>
          <w:i/>
          <w:iCs/>
          <w:sz w:val="24"/>
          <w:szCs w:val="24"/>
        </w:rPr>
        <w:t>(</w:t>
      </w:r>
      <w:proofErr w:type="spellStart"/>
      <w:r w:rsidRPr="00C72DBA">
        <w:rPr>
          <w:rFonts w:ascii="Times New Roman" w:hAnsi="Times New Roman" w:cs="Times New Roman"/>
          <w:i/>
          <w:iCs/>
          <w:sz w:val="24"/>
          <w:szCs w:val="24"/>
        </w:rPr>
        <w:t>minderjaringheid</w:t>
      </w:r>
      <w:proofErr w:type="spellEnd"/>
      <w:r w:rsidRPr="00C72DBA">
        <w:rPr>
          <w:rFonts w:ascii="Times New Roman" w:hAnsi="Times New Roman" w:cs="Times New Roman"/>
          <w:i/>
          <w:iCs/>
          <w:sz w:val="24"/>
          <w:szCs w:val="24"/>
        </w:rPr>
        <w:t xml:space="preserve"> </w:t>
      </w:r>
      <w:proofErr w:type="spellStart"/>
      <w:r w:rsidRPr="00C72DBA">
        <w:rPr>
          <w:rFonts w:ascii="Times New Roman" w:hAnsi="Times New Roman" w:cs="Times New Roman"/>
          <w:i/>
          <w:iCs/>
          <w:sz w:val="24"/>
          <w:szCs w:val="24"/>
        </w:rPr>
        <w:t>atau</w:t>
      </w:r>
      <w:proofErr w:type="spellEnd"/>
      <w:r w:rsidRPr="00C72DBA">
        <w:rPr>
          <w:rFonts w:ascii="Times New Roman" w:hAnsi="Times New Roman" w:cs="Times New Roman"/>
          <w:i/>
          <w:iCs/>
          <w:sz w:val="24"/>
          <w:szCs w:val="24"/>
        </w:rPr>
        <w:t xml:space="preserve"> </w:t>
      </w:r>
      <w:proofErr w:type="spellStart"/>
      <w:r w:rsidRPr="00C72DBA">
        <w:rPr>
          <w:rFonts w:ascii="Times New Roman" w:hAnsi="Times New Roman" w:cs="Times New Roman"/>
          <w:i/>
          <w:iCs/>
          <w:sz w:val="24"/>
          <w:szCs w:val="24"/>
        </w:rPr>
        <w:t>inferionity</w:t>
      </w:r>
      <w:proofErr w:type="spellEnd"/>
      <w:r w:rsidRPr="00C72DBA">
        <w:rPr>
          <w:rFonts w:ascii="Times New Roman" w:hAnsi="Times New Roman" w:cs="Times New Roman"/>
          <w:i/>
          <w:iCs/>
          <w:sz w:val="24"/>
          <w:szCs w:val="24"/>
        </w:rPr>
        <w:t>)</w:t>
      </w:r>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atau</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disebut</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sebagai</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anak</w:t>
      </w:r>
      <w:proofErr w:type="spellEnd"/>
      <w:r w:rsidRPr="00C72DBA">
        <w:rPr>
          <w:rFonts w:ascii="Times New Roman" w:hAnsi="Times New Roman" w:cs="Times New Roman"/>
          <w:sz w:val="24"/>
          <w:szCs w:val="24"/>
        </w:rPr>
        <w:t xml:space="preserve"> yang </w:t>
      </w:r>
      <w:proofErr w:type="spellStart"/>
      <w:r w:rsidRPr="00C72DBA">
        <w:rPr>
          <w:rFonts w:ascii="Times New Roman" w:hAnsi="Times New Roman" w:cs="Times New Roman"/>
          <w:sz w:val="24"/>
          <w:szCs w:val="24"/>
        </w:rPr>
        <w:t>dibawah</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pengawasan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wali</w:t>
      </w:r>
      <w:proofErr w:type="spellEnd"/>
      <w:r w:rsidRPr="00C72DBA">
        <w:rPr>
          <w:rFonts w:ascii="Times New Roman" w:hAnsi="Times New Roman" w:cs="Times New Roman"/>
          <w:sz w:val="24"/>
          <w:szCs w:val="24"/>
        </w:rPr>
        <w:t xml:space="preserve"> </w:t>
      </w:r>
      <w:r w:rsidRPr="00C72DBA">
        <w:rPr>
          <w:rFonts w:ascii="Times New Roman" w:hAnsi="Times New Roman" w:cs="Times New Roman"/>
          <w:i/>
          <w:iCs/>
          <w:sz w:val="24"/>
          <w:szCs w:val="24"/>
        </w:rPr>
        <w:t>(</w:t>
      </w:r>
      <w:proofErr w:type="spellStart"/>
      <w:r w:rsidRPr="00C72DBA">
        <w:rPr>
          <w:rFonts w:ascii="Times New Roman" w:hAnsi="Times New Roman" w:cs="Times New Roman"/>
          <w:i/>
          <w:iCs/>
          <w:sz w:val="24"/>
          <w:szCs w:val="24"/>
        </w:rPr>
        <w:t>minderjarige</w:t>
      </w:r>
      <w:proofErr w:type="spellEnd"/>
      <w:r w:rsidRPr="00C72DBA">
        <w:rPr>
          <w:rFonts w:ascii="Times New Roman" w:hAnsi="Times New Roman" w:cs="Times New Roman"/>
          <w:i/>
          <w:iCs/>
          <w:sz w:val="24"/>
          <w:szCs w:val="24"/>
        </w:rPr>
        <w:t xml:space="preserve"> </w:t>
      </w:r>
      <w:proofErr w:type="spellStart"/>
      <w:r w:rsidRPr="00C72DBA">
        <w:rPr>
          <w:rFonts w:ascii="Times New Roman" w:hAnsi="Times New Roman" w:cs="Times New Roman"/>
          <w:i/>
          <w:iCs/>
          <w:sz w:val="24"/>
          <w:szCs w:val="24"/>
        </w:rPr>
        <w:t>onvervoodij</w:t>
      </w:r>
      <w:proofErr w:type="spellEnd"/>
      <w:r w:rsidRPr="00C72DBA">
        <w:rPr>
          <w:rFonts w:ascii="Times New Roman" w:hAnsi="Times New Roman" w:cs="Times New Roman"/>
          <w:i/>
          <w:iCs/>
          <w:sz w:val="24"/>
          <w:szCs w:val="24"/>
        </w:rPr>
        <w:t>).</w:t>
      </w:r>
      <w:r>
        <w:rPr>
          <w:rStyle w:val="FootnoteReference"/>
          <w:rFonts w:ascii="Times New Roman" w:hAnsi="Times New Roman" w:cs="Times New Roman"/>
          <w:sz w:val="24"/>
          <w:szCs w:val="24"/>
        </w:rPr>
        <w:footnoteReference w:id="54"/>
      </w:r>
    </w:p>
    <w:p w14:paraId="20B48B76" w14:textId="77777777" w:rsidR="003F26C9" w:rsidRDefault="003F26C9" w:rsidP="003F26C9">
      <w:pPr>
        <w:tabs>
          <w:tab w:val="left" w:pos="709"/>
          <w:tab w:val="left" w:pos="851"/>
          <w:tab w:val="left" w:pos="1134"/>
          <w:tab w:val="left" w:pos="1276"/>
          <w:tab w:val="left" w:pos="1418"/>
        </w:tabs>
        <w:spacing w:line="480" w:lineRule="auto"/>
        <w:ind w:left="709"/>
        <w:jc w:val="both"/>
        <w:rPr>
          <w:rFonts w:ascii="Times New Roman" w:hAnsi="Times New Roman" w:cs="Times New Roman"/>
          <w:sz w:val="24"/>
          <w:szCs w:val="24"/>
        </w:rPr>
      </w:pPr>
      <w:proofErr w:type="spellStart"/>
      <w:r w:rsidRPr="00C72DBA">
        <w:rPr>
          <w:rFonts w:ascii="Times New Roman" w:hAnsi="Times New Roman" w:cs="Times New Roman"/>
          <w:sz w:val="24"/>
          <w:szCs w:val="24"/>
        </w:rPr>
        <w:t>Beberapa</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pengertian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anak</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menurut</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peraturan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perundang-undangan</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adalah</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sebagai</w:t>
      </w:r>
      <w:proofErr w:type="spellEnd"/>
      <w:r w:rsidRPr="00C72DBA">
        <w:rPr>
          <w:rFonts w:ascii="Times New Roman" w:hAnsi="Times New Roman" w:cs="Times New Roman"/>
          <w:sz w:val="24"/>
          <w:szCs w:val="24"/>
        </w:rPr>
        <w:t xml:space="preserve"> </w:t>
      </w:r>
      <w:proofErr w:type="spellStart"/>
      <w:r w:rsidRPr="00C72DBA">
        <w:rPr>
          <w:rFonts w:ascii="Times New Roman" w:hAnsi="Times New Roman" w:cs="Times New Roman"/>
          <w:sz w:val="24"/>
          <w:szCs w:val="24"/>
        </w:rPr>
        <w:t>berikut</w:t>
      </w:r>
      <w:proofErr w:type="spellEnd"/>
      <w:r w:rsidRPr="00C72DBA">
        <w:rPr>
          <w:rFonts w:ascii="Times New Roman" w:hAnsi="Times New Roman" w:cs="Times New Roman"/>
          <w:sz w:val="24"/>
          <w:szCs w:val="24"/>
        </w:rPr>
        <w:t>:</w:t>
      </w:r>
    </w:p>
    <w:p w14:paraId="4956F340" w14:textId="77777777" w:rsidR="003F26C9" w:rsidRDefault="003F26C9" w:rsidP="003F26C9">
      <w:pPr>
        <w:pStyle w:val="ListParagraph"/>
        <w:numPr>
          <w:ilvl w:val="0"/>
          <w:numId w:val="44"/>
        </w:numPr>
        <w:tabs>
          <w:tab w:val="left" w:pos="709"/>
          <w:tab w:val="left" w:pos="851"/>
          <w:tab w:val="left" w:pos="1134"/>
          <w:tab w:val="left" w:pos="1276"/>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Pr="002E36A8">
        <w:rPr>
          <w:rFonts w:ascii="Times New Roman" w:hAnsi="Times New Roman" w:cs="Times New Roman"/>
          <w:sz w:val="24"/>
          <w:szCs w:val="24"/>
        </w:rPr>
        <w:t>Undang-Undang</w:t>
      </w:r>
      <w:proofErr w:type="spellEnd"/>
      <w:r w:rsidRPr="002E36A8">
        <w:rPr>
          <w:rFonts w:ascii="Times New Roman" w:hAnsi="Times New Roman" w:cs="Times New Roman"/>
          <w:sz w:val="24"/>
          <w:szCs w:val="24"/>
        </w:rPr>
        <w:t xml:space="preserve"> </w:t>
      </w:r>
      <w:proofErr w:type="spellStart"/>
      <w:r w:rsidRPr="002E36A8">
        <w:rPr>
          <w:rFonts w:ascii="Times New Roman" w:hAnsi="Times New Roman" w:cs="Times New Roman"/>
          <w:sz w:val="24"/>
          <w:szCs w:val="24"/>
        </w:rPr>
        <w:t>Nomor</w:t>
      </w:r>
      <w:proofErr w:type="spellEnd"/>
      <w:r w:rsidRPr="002E36A8">
        <w:rPr>
          <w:rFonts w:ascii="Times New Roman" w:hAnsi="Times New Roman" w:cs="Times New Roman"/>
          <w:sz w:val="24"/>
          <w:szCs w:val="24"/>
        </w:rPr>
        <w:t xml:space="preserve"> 1 </w:t>
      </w:r>
      <w:proofErr w:type="spellStart"/>
      <w:r w:rsidRPr="002E36A8">
        <w:rPr>
          <w:rFonts w:ascii="Times New Roman" w:hAnsi="Times New Roman" w:cs="Times New Roman"/>
          <w:sz w:val="24"/>
          <w:szCs w:val="24"/>
        </w:rPr>
        <w:t>Tahun</w:t>
      </w:r>
      <w:proofErr w:type="spellEnd"/>
      <w:r w:rsidRPr="002E36A8">
        <w:rPr>
          <w:rFonts w:ascii="Times New Roman" w:hAnsi="Times New Roman" w:cs="Times New Roman"/>
          <w:sz w:val="24"/>
          <w:szCs w:val="24"/>
        </w:rPr>
        <w:t xml:space="preserve"> 2023 </w:t>
      </w:r>
      <w:proofErr w:type="spellStart"/>
      <w:r w:rsidRPr="002E36A8">
        <w:rPr>
          <w:rFonts w:ascii="Times New Roman" w:hAnsi="Times New Roman" w:cs="Times New Roman"/>
          <w:sz w:val="24"/>
          <w:szCs w:val="24"/>
        </w:rPr>
        <w:t>Tentang</w:t>
      </w:r>
      <w:proofErr w:type="spellEnd"/>
      <w:r w:rsidRPr="002E36A8">
        <w:rPr>
          <w:rFonts w:ascii="Times New Roman" w:hAnsi="Times New Roman" w:cs="Times New Roman"/>
          <w:sz w:val="24"/>
          <w:szCs w:val="24"/>
        </w:rPr>
        <w:t xml:space="preserve"> Kitab </w:t>
      </w:r>
      <w:proofErr w:type="spellStart"/>
      <w:r w:rsidRPr="002E36A8">
        <w:rPr>
          <w:rFonts w:ascii="Times New Roman" w:hAnsi="Times New Roman" w:cs="Times New Roman"/>
          <w:sz w:val="24"/>
          <w:szCs w:val="24"/>
        </w:rPr>
        <w:t>Undang-undang</w:t>
      </w:r>
      <w:proofErr w:type="spellEnd"/>
      <w:r w:rsidRPr="002E36A8">
        <w:rPr>
          <w:rFonts w:ascii="Times New Roman" w:hAnsi="Times New Roman" w:cs="Times New Roman"/>
          <w:sz w:val="24"/>
          <w:szCs w:val="24"/>
        </w:rPr>
        <w:t xml:space="preserve"> Hukum </w:t>
      </w:r>
      <w:proofErr w:type="spellStart"/>
      <w:r w:rsidRPr="002E36A8">
        <w:rPr>
          <w:rFonts w:ascii="Times New Roman" w:hAnsi="Times New Roman" w:cs="Times New Roman"/>
          <w:sz w:val="24"/>
          <w:szCs w:val="24"/>
        </w:rPr>
        <w:t>Pidana</w:t>
      </w:r>
      <w:proofErr w:type="spellEnd"/>
      <w:r w:rsidRPr="002E36A8">
        <w:rPr>
          <w:rFonts w:ascii="Times New Roman" w:hAnsi="Times New Roman" w:cs="Times New Roman"/>
          <w:sz w:val="24"/>
          <w:szCs w:val="24"/>
        </w:rPr>
        <w:t xml:space="preserve">, </w:t>
      </w:r>
      <w:proofErr w:type="spellStart"/>
      <w:r w:rsidRPr="002E36A8">
        <w:rPr>
          <w:rFonts w:ascii="Times New Roman" w:hAnsi="Times New Roman" w:cs="Times New Roman"/>
          <w:sz w:val="24"/>
          <w:szCs w:val="24"/>
        </w:rPr>
        <w:t>Menurut</w:t>
      </w:r>
      <w:proofErr w:type="spellEnd"/>
      <w:r w:rsidRPr="002E36A8">
        <w:rPr>
          <w:rFonts w:ascii="Times New Roman" w:hAnsi="Times New Roman" w:cs="Times New Roman"/>
          <w:sz w:val="24"/>
          <w:szCs w:val="24"/>
        </w:rPr>
        <w:t xml:space="preserve"> Pasal 150 </w:t>
      </w:r>
      <w:proofErr w:type="spellStart"/>
      <w:r w:rsidRPr="002E36A8">
        <w:rPr>
          <w:rFonts w:ascii="Times New Roman" w:hAnsi="Times New Roman" w:cs="Times New Roman"/>
          <w:sz w:val="24"/>
          <w:szCs w:val="24"/>
        </w:rPr>
        <w:t>Undang-undang</w:t>
      </w:r>
      <w:proofErr w:type="spellEnd"/>
      <w:r w:rsidRPr="002E36A8">
        <w:rPr>
          <w:rFonts w:ascii="Times New Roman" w:hAnsi="Times New Roman" w:cs="Times New Roman"/>
          <w:sz w:val="24"/>
          <w:szCs w:val="24"/>
        </w:rPr>
        <w:t xml:space="preserve"> </w:t>
      </w:r>
      <w:proofErr w:type="spellStart"/>
      <w:r w:rsidRPr="002E36A8">
        <w:rPr>
          <w:rFonts w:ascii="Times New Roman" w:hAnsi="Times New Roman" w:cs="Times New Roman"/>
          <w:sz w:val="24"/>
          <w:szCs w:val="24"/>
        </w:rPr>
        <w:t>Nomor</w:t>
      </w:r>
      <w:proofErr w:type="spellEnd"/>
      <w:r w:rsidRPr="002E36A8">
        <w:rPr>
          <w:rFonts w:ascii="Times New Roman" w:hAnsi="Times New Roman" w:cs="Times New Roman"/>
          <w:sz w:val="24"/>
          <w:szCs w:val="24"/>
        </w:rPr>
        <w:t xml:space="preserve"> 1 </w:t>
      </w:r>
      <w:proofErr w:type="spellStart"/>
      <w:r w:rsidRPr="002E36A8">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B5225F">
        <w:rPr>
          <w:rFonts w:ascii="Times New Roman" w:hAnsi="Times New Roman" w:cs="Times New Roman"/>
          <w:sz w:val="24"/>
          <w:szCs w:val="24"/>
        </w:rPr>
        <w:t xml:space="preserve">2023 </w:t>
      </w:r>
      <w:proofErr w:type="spellStart"/>
      <w:r w:rsidRPr="00B5225F">
        <w:rPr>
          <w:rFonts w:ascii="Times New Roman" w:hAnsi="Times New Roman" w:cs="Times New Roman"/>
          <w:sz w:val="24"/>
          <w:szCs w:val="24"/>
        </w:rPr>
        <w:t>Tentang</w:t>
      </w:r>
      <w:proofErr w:type="spellEnd"/>
      <w:r w:rsidRPr="00B5225F">
        <w:rPr>
          <w:rFonts w:ascii="Times New Roman" w:hAnsi="Times New Roman" w:cs="Times New Roman"/>
          <w:sz w:val="24"/>
          <w:szCs w:val="24"/>
        </w:rPr>
        <w:t xml:space="preserve"> Kitab </w:t>
      </w:r>
      <w:proofErr w:type="spellStart"/>
      <w:r w:rsidRPr="00B5225F">
        <w:rPr>
          <w:rFonts w:ascii="Times New Roman" w:hAnsi="Times New Roman" w:cs="Times New Roman"/>
          <w:sz w:val="24"/>
          <w:szCs w:val="24"/>
        </w:rPr>
        <w:t>Undang-Undang</w:t>
      </w:r>
      <w:proofErr w:type="spellEnd"/>
      <w:r w:rsidRPr="00B5225F">
        <w:rPr>
          <w:rFonts w:ascii="Times New Roman" w:hAnsi="Times New Roman" w:cs="Times New Roman"/>
          <w:sz w:val="24"/>
          <w:szCs w:val="24"/>
        </w:rPr>
        <w:t xml:space="preserve"> Hukum </w:t>
      </w:r>
      <w:proofErr w:type="spellStart"/>
      <w:r w:rsidRPr="00B5225F">
        <w:rPr>
          <w:rFonts w:ascii="Times New Roman" w:hAnsi="Times New Roman" w:cs="Times New Roman"/>
          <w:sz w:val="24"/>
          <w:szCs w:val="24"/>
        </w:rPr>
        <w:t>Pidana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menyebutkan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bahwa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seseorang</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berumur</w:t>
      </w:r>
      <w:proofErr w:type="spellEnd"/>
      <w:r w:rsidRPr="00B5225F">
        <w:rPr>
          <w:rFonts w:ascii="Times New Roman" w:hAnsi="Times New Roman" w:cs="Times New Roman"/>
          <w:sz w:val="24"/>
          <w:szCs w:val="24"/>
        </w:rPr>
        <w:t xml:space="preserve"> 18 (</w:t>
      </w:r>
      <w:proofErr w:type="spellStart"/>
      <w:r w:rsidRPr="00B5225F">
        <w:rPr>
          <w:rFonts w:ascii="Times New Roman" w:hAnsi="Times New Roman" w:cs="Times New Roman"/>
          <w:sz w:val="24"/>
          <w:szCs w:val="24"/>
        </w:rPr>
        <w:t>delapan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belas</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w:t>
      </w:r>
    </w:p>
    <w:p w14:paraId="27BEBFBC" w14:textId="77777777" w:rsidR="003F26C9" w:rsidRPr="00B5225F" w:rsidRDefault="003F26C9" w:rsidP="003F26C9">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5225F">
        <w:rPr>
          <w:rFonts w:ascii="Times New Roman" w:hAnsi="Times New Roman" w:cs="Times New Roman"/>
          <w:sz w:val="24"/>
          <w:szCs w:val="24"/>
        </w:rPr>
        <w:t>engertian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dalam</w:t>
      </w:r>
      <w:proofErr w:type="spellEnd"/>
      <w:r w:rsidRPr="00B5225F">
        <w:rPr>
          <w:rFonts w:ascii="Times New Roman" w:hAnsi="Times New Roman" w:cs="Times New Roman"/>
          <w:sz w:val="24"/>
          <w:szCs w:val="24"/>
        </w:rPr>
        <w:t xml:space="preserve"> Pasal 330 </w:t>
      </w:r>
      <w:proofErr w:type="spellStart"/>
      <w:r w:rsidRPr="00B5225F">
        <w:rPr>
          <w:rFonts w:ascii="Times New Roman" w:hAnsi="Times New Roman" w:cs="Times New Roman"/>
          <w:sz w:val="24"/>
          <w:szCs w:val="24"/>
        </w:rPr>
        <w:t>KUHPerdata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menyatakan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bahwa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dewasa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mereka</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mencapai</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umur</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genap</w:t>
      </w:r>
      <w:proofErr w:type="spellEnd"/>
      <w:r w:rsidRPr="00B5225F">
        <w:rPr>
          <w:rFonts w:ascii="Times New Roman" w:hAnsi="Times New Roman" w:cs="Times New Roman"/>
          <w:sz w:val="24"/>
          <w:szCs w:val="24"/>
        </w:rPr>
        <w:t xml:space="preserve"> dua </w:t>
      </w:r>
      <w:proofErr w:type="spellStart"/>
      <w:r w:rsidRPr="00B5225F">
        <w:rPr>
          <w:rFonts w:ascii="Times New Roman" w:hAnsi="Times New Roman" w:cs="Times New Roman"/>
          <w:sz w:val="24"/>
          <w:szCs w:val="24"/>
        </w:rPr>
        <w:t>puluh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satu</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dan </w:t>
      </w:r>
      <w:proofErr w:type="spellStart"/>
      <w:r w:rsidRPr="00B5225F">
        <w:rPr>
          <w:rFonts w:ascii="Times New Roman" w:hAnsi="Times New Roman" w:cs="Times New Roman"/>
          <w:sz w:val="24"/>
          <w:szCs w:val="24"/>
        </w:rPr>
        <w:t>tidak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lebih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dahulu</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kawin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apabila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perkawinan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itu</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dibubarkan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sebelum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genap</w:t>
      </w:r>
      <w:proofErr w:type="spellEnd"/>
      <w:r w:rsidRPr="00B5225F">
        <w:rPr>
          <w:rFonts w:ascii="Times New Roman" w:hAnsi="Times New Roman" w:cs="Times New Roman"/>
          <w:sz w:val="24"/>
          <w:szCs w:val="24"/>
        </w:rPr>
        <w:t xml:space="preserve"> dua </w:t>
      </w:r>
      <w:proofErr w:type="spellStart"/>
      <w:r w:rsidRPr="00B5225F">
        <w:rPr>
          <w:rFonts w:ascii="Times New Roman" w:hAnsi="Times New Roman" w:cs="Times New Roman"/>
          <w:sz w:val="24"/>
          <w:szCs w:val="24"/>
        </w:rPr>
        <w:t>puluh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satu</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maka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mereka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tidak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lagi</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dalam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kedudukan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dewasa</w:t>
      </w:r>
      <w:proofErr w:type="spellEnd"/>
      <w:r w:rsidRPr="00B5225F">
        <w:rPr>
          <w:rFonts w:ascii="Times New Roman" w:hAnsi="Times New Roman" w:cs="Times New Roman"/>
          <w:sz w:val="24"/>
          <w:szCs w:val="24"/>
        </w:rPr>
        <w:t>.</w:t>
      </w:r>
    </w:p>
    <w:p w14:paraId="5BCE4ED6" w14:textId="77777777" w:rsidR="003F26C9" w:rsidRPr="00B5225F" w:rsidRDefault="003F26C9" w:rsidP="003F26C9">
      <w:pPr>
        <w:pStyle w:val="ListParagraph"/>
        <w:numPr>
          <w:ilvl w:val="0"/>
          <w:numId w:val="4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1974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r>
        <w:rPr>
          <w:rFonts w:ascii="Times New Roman" w:hAnsi="Times New Roman" w:cs="Times New Roman"/>
          <w:sz w:val="24"/>
          <w:szCs w:val="24"/>
        </w:rPr>
        <w:t xml:space="preserve"> </w:t>
      </w:r>
      <w:r w:rsidRPr="00B5225F">
        <w:rPr>
          <w:rFonts w:ascii="Times New Roman" w:hAnsi="Times New Roman" w:cs="Times New Roman"/>
          <w:sz w:val="24"/>
          <w:szCs w:val="24"/>
        </w:rPr>
        <w:t xml:space="preserve">Pasal 7 </w:t>
      </w:r>
      <w:proofErr w:type="spellStart"/>
      <w:r w:rsidRPr="00B5225F">
        <w:rPr>
          <w:rFonts w:ascii="Times New Roman" w:hAnsi="Times New Roman" w:cs="Times New Roman"/>
          <w:sz w:val="24"/>
          <w:szCs w:val="24"/>
        </w:rPr>
        <w:t>ayat</w:t>
      </w:r>
      <w:proofErr w:type="spellEnd"/>
      <w:r w:rsidRPr="00B5225F">
        <w:rPr>
          <w:rFonts w:ascii="Times New Roman" w:hAnsi="Times New Roman" w:cs="Times New Roman"/>
          <w:sz w:val="24"/>
          <w:szCs w:val="24"/>
        </w:rPr>
        <w:t xml:space="preserve"> 1 </w:t>
      </w:r>
      <w:proofErr w:type="spellStart"/>
      <w:r w:rsidRPr="00B5225F">
        <w:rPr>
          <w:rFonts w:ascii="Times New Roman" w:hAnsi="Times New Roman" w:cs="Times New Roman"/>
          <w:sz w:val="24"/>
          <w:szCs w:val="24"/>
        </w:rPr>
        <w:t>menyatakan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bahwa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mereka</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dewasa</w:t>
      </w:r>
      <w:proofErr w:type="spellEnd"/>
      <w:r w:rsidRPr="00B5225F">
        <w:rPr>
          <w:rFonts w:ascii="Times New Roman" w:hAnsi="Times New Roman" w:cs="Times New Roman"/>
          <w:sz w:val="24"/>
          <w:szCs w:val="24"/>
        </w:rPr>
        <w:t xml:space="preserve"> dan </w:t>
      </w:r>
      <w:proofErr w:type="spellStart"/>
      <w:r w:rsidRPr="00B5225F">
        <w:rPr>
          <w:rFonts w:ascii="Times New Roman" w:hAnsi="Times New Roman" w:cs="Times New Roman"/>
          <w:sz w:val="24"/>
          <w:szCs w:val="24"/>
        </w:rPr>
        <w:t>sudah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dewasa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yaitu</w:t>
      </w:r>
      <w:proofErr w:type="spellEnd"/>
      <w:r w:rsidRPr="00B5225F">
        <w:rPr>
          <w:rFonts w:ascii="Times New Roman" w:hAnsi="Times New Roman" w:cs="Times New Roman"/>
          <w:sz w:val="24"/>
          <w:szCs w:val="24"/>
        </w:rPr>
        <w:t xml:space="preserve"> 16 (</w:t>
      </w:r>
      <w:proofErr w:type="spellStart"/>
      <w:r w:rsidRPr="00B5225F">
        <w:rPr>
          <w:rFonts w:ascii="Times New Roman" w:hAnsi="Times New Roman" w:cs="Times New Roman"/>
          <w:sz w:val="24"/>
          <w:szCs w:val="24"/>
        </w:rPr>
        <w:t>enam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belas</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untuk</w:t>
      </w:r>
      <w:proofErr w:type="spellEnd"/>
      <w:r w:rsidRPr="00B5225F">
        <w:rPr>
          <w:rFonts w:ascii="Times New Roman" w:hAnsi="Times New Roman" w:cs="Times New Roman"/>
          <w:sz w:val="24"/>
          <w:szCs w:val="24"/>
        </w:rPr>
        <w:t xml:space="preserve"> Perempuan dan 19 (</w:t>
      </w:r>
      <w:proofErr w:type="spellStart"/>
      <w:r w:rsidRPr="00B5225F">
        <w:rPr>
          <w:rFonts w:ascii="Times New Roman" w:hAnsi="Times New Roman" w:cs="Times New Roman"/>
          <w:sz w:val="24"/>
          <w:szCs w:val="24"/>
        </w:rPr>
        <w:t>sembilan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belas</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untuk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laki-laki</w:t>
      </w:r>
      <w:proofErr w:type="spellEnd"/>
      <w:r w:rsidRPr="00B5225F">
        <w:rPr>
          <w:rFonts w:ascii="Times New Roman" w:hAnsi="Times New Roman" w:cs="Times New Roman"/>
          <w:sz w:val="24"/>
          <w:szCs w:val="24"/>
        </w:rPr>
        <w:t xml:space="preserve">. </w:t>
      </w:r>
    </w:p>
    <w:p w14:paraId="14B342C8" w14:textId="77777777" w:rsidR="003F26C9" w:rsidRPr="00B5225F" w:rsidRDefault="003F26C9" w:rsidP="003F26C9">
      <w:pPr>
        <w:pStyle w:val="ListParagraph"/>
        <w:numPr>
          <w:ilvl w:val="0"/>
          <w:numId w:val="4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1979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Anak </w:t>
      </w:r>
      <w:r w:rsidRPr="00B5225F">
        <w:rPr>
          <w:rFonts w:ascii="Times New Roman" w:hAnsi="Times New Roman" w:cs="Times New Roman"/>
          <w:sz w:val="24"/>
          <w:szCs w:val="24"/>
        </w:rPr>
        <w:t xml:space="preserve">Pasal 1 </w:t>
      </w:r>
      <w:proofErr w:type="spellStart"/>
      <w:r w:rsidRPr="00B5225F">
        <w:rPr>
          <w:rFonts w:ascii="Times New Roman" w:hAnsi="Times New Roman" w:cs="Times New Roman"/>
          <w:sz w:val="24"/>
          <w:szCs w:val="24"/>
        </w:rPr>
        <w:t>ayat</w:t>
      </w:r>
      <w:proofErr w:type="spellEnd"/>
      <w:r w:rsidRPr="00B5225F">
        <w:rPr>
          <w:rFonts w:ascii="Times New Roman" w:hAnsi="Times New Roman" w:cs="Times New Roman"/>
          <w:sz w:val="24"/>
          <w:szCs w:val="24"/>
        </w:rPr>
        <w:t xml:space="preserve"> (2) </w:t>
      </w:r>
      <w:proofErr w:type="spellStart"/>
      <w:r w:rsidRPr="00B5225F">
        <w:rPr>
          <w:rFonts w:ascii="Times New Roman" w:hAnsi="Times New Roman" w:cs="Times New Roman"/>
          <w:sz w:val="24"/>
          <w:szCs w:val="24"/>
        </w:rPr>
        <w:t>Undang-Undang</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Nomor</w:t>
      </w:r>
      <w:proofErr w:type="spellEnd"/>
      <w:r w:rsidRPr="00B5225F">
        <w:rPr>
          <w:rFonts w:ascii="Times New Roman" w:hAnsi="Times New Roman" w:cs="Times New Roman"/>
          <w:sz w:val="24"/>
          <w:szCs w:val="24"/>
        </w:rPr>
        <w:t xml:space="preserve"> 4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1979 </w:t>
      </w:r>
      <w:proofErr w:type="spellStart"/>
      <w:r w:rsidRPr="00B5225F">
        <w:rPr>
          <w:rFonts w:ascii="Times New Roman" w:hAnsi="Times New Roman" w:cs="Times New Roman"/>
          <w:sz w:val="24"/>
          <w:szCs w:val="24"/>
        </w:rPr>
        <w:t>tentang</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Kesejahteraan</w:t>
      </w:r>
      <w:proofErr w:type="spellEnd"/>
      <w:r w:rsidRPr="00B5225F">
        <w:rPr>
          <w:rFonts w:ascii="Times New Roman" w:hAnsi="Times New Roman" w:cs="Times New Roman"/>
          <w:sz w:val="24"/>
          <w:szCs w:val="24"/>
        </w:rPr>
        <w:t xml:space="preserve"> Anak </w:t>
      </w:r>
      <w:proofErr w:type="spellStart"/>
      <w:r w:rsidRPr="00B5225F">
        <w:rPr>
          <w:rFonts w:ascii="Times New Roman" w:hAnsi="Times New Roman" w:cs="Times New Roman"/>
          <w:sz w:val="24"/>
          <w:szCs w:val="24"/>
        </w:rPr>
        <w:t>berbunyi</w:t>
      </w:r>
      <w:proofErr w:type="spellEnd"/>
      <w:r w:rsidRPr="00B5225F">
        <w:rPr>
          <w:rFonts w:ascii="Times New Roman" w:hAnsi="Times New Roman" w:cs="Times New Roman"/>
          <w:sz w:val="24"/>
          <w:szCs w:val="24"/>
        </w:rPr>
        <w:t xml:space="preserve"> </w:t>
      </w:r>
      <w:r>
        <w:rPr>
          <w:rFonts w:ascii="Times New Roman" w:hAnsi="Times New Roman" w:cs="Times New Roman"/>
          <w:sz w:val="24"/>
          <w:szCs w:val="24"/>
        </w:rPr>
        <w:t>“</w:t>
      </w:r>
      <w:r w:rsidRPr="00B5225F">
        <w:rPr>
          <w:rFonts w:ascii="Times New Roman" w:hAnsi="Times New Roman" w:cs="Times New Roman"/>
          <w:sz w:val="24"/>
          <w:szCs w:val="24"/>
        </w:rPr>
        <w:t xml:space="preserve">Anak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seseorang</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mencapai</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umur</w:t>
      </w:r>
      <w:proofErr w:type="spellEnd"/>
      <w:r w:rsidRPr="00B5225F">
        <w:rPr>
          <w:rFonts w:ascii="Times New Roman" w:hAnsi="Times New Roman" w:cs="Times New Roman"/>
          <w:sz w:val="24"/>
          <w:szCs w:val="24"/>
        </w:rPr>
        <w:t xml:space="preserve"> 21 (dua </w:t>
      </w:r>
      <w:proofErr w:type="spellStart"/>
      <w:r w:rsidRPr="00B5225F">
        <w:rPr>
          <w:rFonts w:ascii="Times New Roman" w:hAnsi="Times New Roman" w:cs="Times New Roman"/>
          <w:sz w:val="24"/>
          <w:szCs w:val="24"/>
        </w:rPr>
        <w:t>puluh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satu</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dan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pernah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kawin</w:t>
      </w:r>
      <w:proofErr w:type="spellEnd"/>
      <w:r>
        <w:rPr>
          <w:rFonts w:ascii="Times New Roman" w:hAnsi="Times New Roman" w:cs="Times New Roman"/>
          <w:sz w:val="24"/>
          <w:szCs w:val="24"/>
        </w:rPr>
        <w:t>”</w:t>
      </w:r>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Apabila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usia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seseorang</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mencapau</w:t>
      </w:r>
      <w:proofErr w:type="spellEnd"/>
      <w:r w:rsidRPr="00B5225F">
        <w:rPr>
          <w:rFonts w:ascii="Times New Roman" w:hAnsi="Times New Roman" w:cs="Times New Roman"/>
          <w:sz w:val="24"/>
          <w:szCs w:val="24"/>
        </w:rPr>
        <w:t xml:space="preserve"> 21 (dua </w:t>
      </w:r>
      <w:proofErr w:type="spellStart"/>
      <w:r w:rsidRPr="00B5225F">
        <w:rPr>
          <w:rFonts w:ascii="Times New Roman" w:hAnsi="Times New Roman" w:cs="Times New Roman"/>
          <w:sz w:val="24"/>
          <w:szCs w:val="24"/>
        </w:rPr>
        <w:t>puluh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satu</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tetapi</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ia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sudah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pernah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kawin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maka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telah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dianggap</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dewasa</w:t>
      </w:r>
      <w:proofErr w:type="spellEnd"/>
      <w:r w:rsidRPr="00B5225F">
        <w:rPr>
          <w:rFonts w:ascii="Times New Roman" w:hAnsi="Times New Roman" w:cs="Times New Roman"/>
          <w:sz w:val="24"/>
          <w:szCs w:val="24"/>
        </w:rPr>
        <w:t>.</w:t>
      </w:r>
      <w:r>
        <w:rPr>
          <w:rFonts w:ascii="Times New Roman" w:hAnsi="Times New Roman" w:cs="Times New Roman"/>
          <w:sz w:val="24"/>
          <w:szCs w:val="24"/>
        </w:rPr>
        <w:t>”</w:t>
      </w:r>
    </w:p>
    <w:p w14:paraId="3C15C0BB" w14:textId="77777777" w:rsidR="003F26C9" w:rsidRDefault="003F26C9" w:rsidP="003F26C9">
      <w:pPr>
        <w:pStyle w:val="ListParagraph"/>
        <w:numPr>
          <w:ilvl w:val="0"/>
          <w:numId w:val="44"/>
        </w:numPr>
        <w:tabs>
          <w:tab w:val="left" w:pos="709"/>
          <w:tab w:val="left" w:pos="851"/>
          <w:tab w:val="left" w:pos="1134"/>
          <w:tab w:val="left" w:pos="1276"/>
          <w:tab w:val="left" w:pos="1418"/>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HAM, </w:t>
      </w:r>
      <w:r w:rsidRPr="00B5225F">
        <w:rPr>
          <w:rFonts w:ascii="Times New Roman" w:hAnsi="Times New Roman" w:cs="Times New Roman"/>
          <w:sz w:val="24"/>
          <w:szCs w:val="24"/>
        </w:rPr>
        <w:t xml:space="preserve">Pasal 1 </w:t>
      </w:r>
      <w:proofErr w:type="spellStart"/>
      <w:r w:rsidRPr="00B5225F">
        <w:rPr>
          <w:rFonts w:ascii="Times New Roman" w:hAnsi="Times New Roman" w:cs="Times New Roman"/>
          <w:sz w:val="24"/>
          <w:szCs w:val="24"/>
        </w:rPr>
        <w:t>angka</w:t>
      </w:r>
      <w:proofErr w:type="spellEnd"/>
      <w:r w:rsidRPr="00B5225F">
        <w:rPr>
          <w:rFonts w:ascii="Times New Roman" w:hAnsi="Times New Roman" w:cs="Times New Roman"/>
          <w:sz w:val="24"/>
          <w:szCs w:val="24"/>
        </w:rPr>
        <w:t xml:space="preserve"> (5) </w:t>
      </w:r>
      <w:proofErr w:type="spellStart"/>
      <w:r w:rsidRPr="00B5225F">
        <w:rPr>
          <w:rFonts w:ascii="Times New Roman" w:hAnsi="Times New Roman" w:cs="Times New Roman"/>
          <w:sz w:val="24"/>
          <w:szCs w:val="24"/>
        </w:rPr>
        <w:t>menyatakan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setiap</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manusia</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berusia</w:t>
      </w:r>
      <w:proofErr w:type="spellEnd"/>
      <w:r w:rsidRPr="00B5225F">
        <w:rPr>
          <w:rFonts w:ascii="Times New Roman" w:hAnsi="Times New Roman" w:cs="Times New Roman"/>
          <w:sz w:val="24"/>
          <w:szCs w:val="24"/>
        </w:rPr>
        <w:t xml:space="preserve"> di </w:t>
      </w:r>
      <w:proofErr w:type="spellStart"/>
      <w:r w:rsidRPr="00B5225F">
        <w:rPr>
          <w:rFonts w:ascii="Times New Roman" w:hAnsi="Times New Roman" w:cs="Times New Roman"/>
          <w:sz w:val="24"/>
          <w:szCs w:val="24"/>
        </w:rPr>
        <w:t>bawah</w:t>
      </w:r>
      <w:proofErr w:type="spellEnd"/>
      <w:r w:rsidRPr="00B5225F">
        <w:rPr>
          <w:rFonts w:ascii="Times New Roman" w:hAnsi="Times New Roman" w:cs="Times New Roman"/>
          <w:sz w:val="24"/>
          <w:szCs w:val="24"/>
        </w:rPr>
        <w:t xml:space="preserve"> 18</w:t>
      </w:r>
      <w:r>
        <w:rPr>
          <w:rFonts w:ascii="Times New Roman" w:hAnsi="Times New Roman" w:cs="Times New Roman"/>
          <w:sz w:val="24"/>
          <w:szCs w:val="24"/>
        </w:rPr>
        <w:t xml:space="preserve"> </w:t>
      </w:r>
      <w:r w:rsidRPr="00B5225F">
        <w:rPr>
          <w:rFonts w:ascii="Times New Roman" w:hAnsi="Times New Roman" w:cs="Times New Roman"/>
          <w:sz w:val="24"/>
          <w:szCs w:val="24"/>
        </w:rPr>
        <w:t>(</w:t>
      </w:r>
      <w:proofErr w:type="spellStart"/>
      <w:r w:rsidRPr="00B5225F">
        <w:rPr>
          <w:rFonts w:ascii="Times New Roman" w:hAnsi="Times New Roman" w:cs="Times New Roman"/>
          <w:sz w:val="24"/>
          <w:szCs w:val="24"/>
        </w:rPr>
        <w:t>delapan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belas</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dan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menikah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termasuk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masih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dalam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kandungan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apabila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hal</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tersebut</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demi </w:t>
      </w:r>
      <w:proofErr w:type="spellStart"/>
      <w:r w:rsidRPr="00B5225F">
        <w:rPr>
          <w:rFonts w:ascii="Times New Roman" w:hAnsi="Times New Roman" w:cs="Times New Roman"/>
          <w:sz w:val="24"/>
          <w:szCs w:val="24"/>
        </w:rPr>
        <w:t>kepentingan</w:t>
      </w:r>
      <w:proofErr w:type="spellEnd"/>
    </w:p>
    <w:p w14:paraId="298FAA1D" w14:textId="77777777" w:rsidR="003F26C9" w:rsidRPr="00B5225F" w:rsidRDefault="003F26C9" w:rsidP="003F26C9">
      <w:pPr>
        <w:pStyle w:val="ListParagraph"/>
        <w:numPr>
          <w:ilvl w:val="0"/>
          <w:numId w:val="4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Orang, </w:t>
      </w:r>
      <w:r w:rsidRPr="00B5225F">
        <w:rPr>
          <w:rFonts w:ascii="Times New Roman" w:hAnsi="Times New Roman" w:cs="Times New Roman"/>
          <w:sz w:val="24"/>
          <w:szCs w:val="24"/>
        </w:rPr>
        <w:t xml:space="preserve">Pasal 1 </w:t>
      </w:r>
      <w:proofErr w:type="spellStart"/>
      <w:r w:rsidRPr="00B5225F">
        <w:rPr>
          <w:rFonts w:ascii="Times New Roman" w:hAnsi="Times New Roman" w:cs="Times New Roman"/>
          <w:sz w:val="24"/>
          <w:szCs w:val="24"/>
        </w:rPr>
        <w:t>angka</w:t>
      </w:r>
      <w:proofErr w:type="spellEnd"/>
      <w:r w:rsidRPr="00B5225F">
        <w:rPr>
          <w:rFonts w:ascii="Times New Roman" w:hAnsi="Times New Roman" w:cs="Times New Roman"/>
          <w:sz w:val="24"/>
          <w:szCs w:val="24"/>
        </w:rPr>
        <w:t xml:space="preserve"> (5) </w:t>
      </w:r>
      <w:proofErr w:type="spellStart"/>
      <w:r w:rsidRPr="00B5225F">
        <w:rPr>
          <w:rFonts w:ascii="Times New Roman" w:hAnsi="Times New Roman" w:cs="Times New Roman"/>
          <w:sz w:val="24"/>
          <w:szCs w:val="24"/>
        </w:rPr>
        <w:t>menyatakan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bahwa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seseorang</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berusia</w:t>
      </w:r>
      <w:proofErr w:type="spellEnd"/>
      <w:r w:rsidRPr="00B5225F">
        <w:rPr>
          <w:rFonts w:ascii="Times New Roman" w:hAnsi="Times New Roman" w:cs="Times New Roman"/>
          <w:sz w:val="24"/>
          <w:szCs w:val="24"/>
        </w:rPr>
        <w:t xml:space="preserve"> 18 (</w:t>
      </w:r>
      <w:proofErr w:type="spellStart"/>
      <w:r w:rsidRPr="00B5225F">
        <w:rPr>
          <w:rFonts w:ascii="Times New Roman" w:hAnsi="Times New Roman" w:cs="Times New Roman"/>
          <w:sz w:val="24"/>
          <w:szCs w:val="24"/>
        </w:rPr>
        <w:t>delapan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belas</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termasuk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masih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dalam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kandungan</w:t>
      </w:r>
      <w:proofErr w:type="spellEnd"/>
      <w:r w:rsidRPr="00B5225F">
        <w:rPr>
          <w:rFonts w:ascii="Times New Roman" w:hAnsi="Times New Roman" w:cs="Times New Roman"/>
          <w:sz w:val="24"/>
          <w:szCs w:val="24"/>
        </w:rPr>
        <w:t>.</w:t>
      </w:r>
    </w:p>
    <w:p w14:paraId="077DEEC2" w14:textId="77777777" w:rsidR="003F26C9" w:rsidRPr="00B5225F" w:rsidRDefault="003F26C9" w:rsidP="003F26C9">
      <w:pPr>
        <w:pStyle w:val="ListParagraph"/>
        <w:numPr>
          <w:ilvl w:val="0"/>
          <w:numId w:val="4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w:t>
      </w:r>
      <w:r w:rsidRPr="00B5225F">
        <w:rPr>
          <w:rFonts w:ascii="Times New Roman" w:hAnsi="Times New Roman" w:cs="Times New Roman"/>
          <w:sz w:val="24"/>
          <w:szCs w:val="24"/>
        </w:rPr>
        <w:t xml:space="preserve">Pada </w:t>
      </w:r>
      <w:proofErr w:type="spellStart"/>
      <w:r w:rsidRPr="00B5225F">
        <w:rPr>
          <w:rFonts w:ascii="Times New Roman" w:hAnsi="Times New Roman" w:cs="Times New Roman"/>
          <w:sz w:val="24"/>
          <w:szCs w:val="24"/>
        </w:rPr>
        <w:t>pasal</w:t>
      </w:r>
      <w:proofErr w:type="spellEnd"/>
      <w:r w:rsidRPr="00B5225F">
        <w:rPr>
          <w:rFonts w:ascii="Times New Roman" w:hAnsi="Times New Roman" w:cs="Times New Roman"/>
          <w:sz w:val="24"/>
          <w:szCs w:val="24"/>
        </w:rPr>
        <w:t xml:space="preserve"> 1 </w:t>
      </w:r>
      <w:proofErr w:type="spellStart"/>
      <w:r w:rsidRPr="00B5225F">
        <w:rPr>
          <w:rFonts w:ascii="Times New Roman" w:hAnsi="Times New Roman" w:cs="Times New Roman"/>
          <w:sz w:val="24"/>
          <w:szCs w:val="24"/>
        </w:rPr>
        <w:t>angka</w:t>
      </w:r>
      <w:proofErr w:type="spellEnd"/>
      <w:r w:rsidRPr="00B5225F">
        <w:rPr>
          <w:rFonts w:ascii="Times New Roman" w:hAnsi="Times New Roman" w:cs="Times New Roman"/>
          <w:sz w:val="24"/>
          <w:szCs w:val="24"/>
        </w:rPr>
        <w:t xml:space="preserve"> (1) </w:t>
      </w:r>
      <w:proofErr w:type="spellStart"/>
      <w:r w:rsidRPr="00B5225F">
        <w:rPr>
          <w:rFonts w:ascii="Times New Roman" w:hAnsi="Times New Roman" w:cs="Times New Roman"/>
          <w:sz w:val="24"/>
          <w:szCs w:val="24"/>
        </w:rPr>
        <w:t>menyatakan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bahwa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seseorang</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berusia</w:t>
      </w:r>
      <w:proofErr w:type="spellEnd"/>
      <w:r w:rsidRPr="00B5225F">
        <w:rPr>
          <w:rFonts w:ascii="Times New Roman" w:hAnsi="Times New Roman" w:cs="Times New Roman"/>
          <w:sz w:val="24"/>
          <w:szCs w:val="24"/>
        </w:rPr>
        <w:t xml:space="preserve"> 18 (</w:t>
      </w:r>
      <w:proofErr w:type="spellStart"/>
      <w:r w:rsidRPr="00B5225F">
        <w:rPr>
          <w:rFonts w:ascii="Times New Roman" w:hAnsi="Times New Roman" w:cs="Times New Roman"/>
          <w:sz w:val="24"/>
          <w:szCs w:val="24"/>
        </w:rPr>
        <w:t>delapan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belas</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termasuk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masih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dalam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kandungan</w:t>
      </w:r>
      <w:proofErr w:type="spellEnd"/>
      <w:r w:rsidRPr="00B5225F">
        <w:rPr>
          <w:rFonts w:ascii="Times New Roman" w:hAnsi="Times New Roman" w:cs="Times New Roman"/>
          <w:sz w:val="24"/>
          <w:szCs w:val="24"/>
        </w:rPr>
        <w:t>.</w:t>
      </w:r>
    </w:p>
    <w:p w14:paraId="053D4240" w14:textId="77777777" w:rsidR="003F26C9" w:rsidRDefault="003F26C9" w:rsidP="003F26C9">
      <w:pPr>
        <w:pStyle w:val="ListParagraph"/>
        <w:numPr>
          <w:ilvl w:val="0"/>
          <w:numId w:val="4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Anak, </w:t>
      </w:r>
      <w:r w:rsidRPr="00B5225F">
        <w:rPr>
          <w:rFonts w:ascii="Times New Roman" w:hAnsi="Times New Roman" w:cs="Times New Roman"/>
          <w:sz w:val="24"/>
          <w:szCs w:val="24"/>
        </w:rPr>
        <w:t xml:space="preserve">Pasal 1 </w:t>
      </w:r>
      <w:proofErr w:type="spellStart"/>
      <w:r w:rsidRPr="00B5225F">
        <w:rPr>
          <w:rFonts w:ascii="Times New Roman" w:hAnsi="Times New Roman" w:cs="Times New Roman"/>
          <w:sz w:val="24"/>
          <w:szCs w:val="24"/>
        </w:rPr>
        <w:t>angka</w:t>
      </w:r>
      <w:proofErr w:type="spellEnd"/>
      <w:r w:rsidRPr="00B5225F">
        <w:rPr>
          <w:rFonts w:ascii="Times New Roman" w:hAnsi="Times New Roman" w:cs="Times New Roman"/>
          <w:sz w:val="24"/>
          <w:szCs w:val="24"/>
        </w:rPr>
        <w:t xml:space="preserve"> (3) </w:t>
      </w:r>
      <w:proofErr w:type="spellStart"/>
      <w:r w:rsidRPr="00B5225F">
        <w:rPr>
          <w:rFonts w:ascii="Times New Roman" w:hAnsi="Times New Roman" w:cs="Times New Roman"/>
          <w:sz w:val="24"/>
          <w:szCs w:val="24"/>
        </w:rPr>
        <w:t>menyatakan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bahwa</w:t>
      </w:r>
      <w:proofErr w:type="spellEnd"/>
      <w:r w:rsidRPr="00B5225F">
        <w:rPr>
          <w:rFonts w:ascii="Times New Roman" w:hAnsi="Times New Roman" w:cs="Times New Roman"/>
          <w:sz w:val="24"/>
          <w:szCs w:val="24"/>
        </w:rPr>
        <w:t xml:space="preserve"> Anak yang </w:t>
      </w:r>
      <w:proofErr w:type="spellStart"/>
      <w:r w:rsidRPr="00B5225F">
        <w:rPr>
          <w:rFonts w:ascii="Times New Roman" w:hAnsi="Times New Roman" w:cs="Times New Roman"/>
          <w:sz w:val="24"/>
          <w:szCs w:val="24"/>
        </w:rPr>
        <w:t>berkonflik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dengan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hukum</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selanjutnya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disebut</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telah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berumur</w:t>
      </w:r>
      <w:proofErr w:type="spellEnd"/>
      <w:r w:rsidRPr="00B5225F">
        <w:rPr>
          <w:rFonts w:ascii="Times New Roman" w:hAnsi="Times New Roman" w:cs="Times New Roman"/>
          <w:sz w:val="24"/>
          <w:szCs w:val="24"/>
        </w:rPr>
        <w:t xml:space="preserve"> 12 (dua </w:t>
      </w:r>
      <w:proofErr w:type="spellStart"/>
      <w:r w:rsidRPr="00B5225F">
        <w:rPr>
          <w:rFonts w:ascii="Times New Roman" w:hAnsi="Times New Roman" w:cs="Times New Roman"/>
          <w:sz w:val="24"/>
          <w:szCs w:val="24"/>
        </w:rPr>
        <w:t>belas</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tetapi</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berumur</w:t>
      </w:r>
      <w:proofErr w:type="spellEnd"/>
      <w:r w:rsidRPr="00B5225F">
        <w:rPr>
          <w:rFonts w:ascii="Times New Roman" w:hAnsi="Times New Roman" w:cs="Times New Roman"/>
          <w:sz w:val="24"/>
          <w:szCs w:val="24"/>
        </w:rPr>
        <w:t xml:space="preserve"> 18 (</w:t>
      </w:r>
      <w:proofErr w:type="spellStart"/>
      <w:r w:rsidRPr="00B5225F">
        <w:rPr>
          <w:rFonts w:ascii="Times New Roman" w:hAnsi="Times New Roman" w:cs="Times New Roman"/>
          <w:sz w:val="24"/>
          <w:szCs w:val="24"/>
        </w:rPr>
        <w:t>delapan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belas</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lastRenderedPageBreak/>
        <w:t>tahun</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diduga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melakukan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tindak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pidana</w:t>
      </w:r>
      <w:proofErr w:type="spellEnd"/>
      <w:r w:rsidRPr="00B5225F">
        <w:rPr>
          <w:rFonts w:ascii="Times New Roman" w:hAnsi="Times New Roman" w:cs="Times New Roman"/>
          <w:sz w:val="24"/>
          <w:szCs w:val="24"/>
        </w:rPr>
        <w:t xml:space="preserve">. Pasal 1 </w:t>
      </w:r>
      <w:proofErr w:type="spellStart"/>
      <w:r w:rsidRPr="00B5225F">
        <w:rPr>
          <w:rFonts w:ascii="Times New Roman" w:hAnsi="Times New Roman" w:cs="Times New Roman"/>
          <w:sz w:val="24"/>
          <w:szCs w:val="24"/>
        </w:rPr>
        <w:t>angka</w:t>
      </w:r>
      <w:proofErr w:type="spellEnd"/>
      <w:r w:rsidRPr="00B5225F">
        <w:rPr>
          <w:rFonts w:ascii="Times New Roman" w:hAnsi="Times New Roman" w:cs="Times New Roman"/>
          <w:sz w:val="24"/>
          <w:szCs w:val="24"/>
        </w:rPr>
        <w:t xml:space="preserve"> (4) </w:t>
      </w:r>
      <w:proofErr w:type="spellStart"/>
      <w:r w:rsidRPr="00B5225F">
        <w:rPr>
          <w:rFonts w:ascii="Times New Roman" w:hAnsi="Times New Roman" w:cs="Times New Roman"/>
          <w:sz w:val="24"/>
          <w:szCs w:val="24"/>
        </w:rPr>
        <w:t>menyatakan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bahwa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menjadi</w:t>
      </w:r>
      <w:proofErr w:type="spellEnd"/>
      <w:r w:rsidRPr="00B5225F">
        <w:rPr>
          <w:rFonts w:ascii="Times New Roman" w:hAnsi="Times New Roman" w:cs="Times New Roman"/>
          <w:sz w:val="24"/>
          <w:szCs w:val="24"/>
        </w:rPr>
        <w:t xml:space="preserve"> korban </w:t>
      </w:r>
      <w:proofErr w:type="spellStart"/>
      <w:r w:rsidRPr="00B5225F">
        <w:rPr>
          <w:rFonts w:ascii="Times New Roman" w:hAnsi="Times New Roman" w:cs="Times New Roman"/>
          <w:sz w:val="24"/>
          <w:szCs w:val="24"/>
        </w:rPr>
        <w:t>tindak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pidana</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selanjutnya</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disebut</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korban </w:t>
      </w:r>
      <w:proofErr w:type="spellStart"/>
      <w:r w:rsidRPr="00B5225F">
        <w:rPr>
          <w:rFonts w:ascii="Times New Roman" w:hAnsi="Times New Roman" w:cs="Times New Roman"/>
          <w:sz w:val="24"/>
          <w:szCs w:val="24"/>
        </w:rPr>
        <w:t>adalah</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anak</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belum</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berumur</w:t>
      </w:r>
      <w:proofErr w:type="spellEnd"/>
      <w:r w:rsidRPr="00B5225F">
        <w:rPr>
          <w:rFonts w:ascii="Times New Roman" w:hAnsi="Times New Roman" w:cs="Times New Roman"/>
          <w:sz w:val="24"/>
          <w:szCs w:val="24"/>
        </w:rPr>
        <w:t xml:space="preserve"> 18 (</w:t>
      </w:r>
      <w:proofErr w:type="spellStart"/>
      <w:r w:rsidRPr="00B5225F">
        <w:rPr>
          <w:rFonts w:ascii="Times New Roman" w:hAnsi="Times New Roman" w:cs="Times New Roman"/>
          <w:sz w:val="24"/>
          <w:szCs w:val="24"/>
        </w:rPr>
        <w:t>delapan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belas</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tahun</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mengalami</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penderitaan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fisik</w:t>
      </w:r>
      <w:proofErr w:type="spellEnd"/>
      <w:r w:rsidRPr="00B5225F">
        <w:rPr>
          <w:rFonts w:ascii="Times New Roman" w:hAnsi="Times New Roman" w:cs="Times New Roman"/>
          <w:sz w:val="24"/>
          <w:szCs w:val="24"/>
        </w:rPr>
        <w:t xml:space="preserve">, mental, dan/ </w:t>
      </w:r>
      <w:proofErr w:type="spellStart"/>
      <w:r w:rsidRPr="00B5225F">
        <w:rPr>
          <w:rFonts w:ascii="Times New Roman" w:hAnsi="Times New Roman" w:cs="Times New Roman"/>
          <w:sz w:val="24"/>
          <w:szCs w:val="24"/>
        </w:rPr>
        <w:t>atau</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kerugian</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ekonomi</w:t>
      </w:r>
      <w:proofErr w:type="spellEnd"/>
      <w:r w:rsidRPr="00B5225F">
        <w:rPr>
          <w:rFonts w:ascii="Times New Roman" w:hAnsi="Times New Roman" w:cs="Times New Roman"/>
          <w:sz w:val="24"/>
          <w:szCs w:val="24"/>
        </w:rPr>
        <w:t xml:space="preserve"> yang </w:t>
      </w:r>
      <w:proofErr w:type="spellStart"/>
      <w:r w:rsidRPr="00B5225F">
        <w:rPr>
          <w:rFonts w:ascii="Times New Roman" w:hAnsi="Times New Roman" w:cs="Times New Roman"/>
          <w:sz w:val="24"/>
          <w:szCs w:val="24"/>
        </w:rPr>
        <w:t>disebabkan</w:t>
      </w:r>
      <w:proofErr w:type="spellEnd"/>
      <w:r w:rsidRPr="00B5225F">
        <w:rPr>
          <w:rFonts w:ascii="Times New Roman" w:hAnsi="Times New Roman" w:cs="Times New Roman"/>
          <w:sz w:val="24"/>
          <w:szCs w:val="24"/>
        </w:rPr>
        <w:t xml:space="preserve"> oleh </w:t>
      </w:r>
      <w:proofErr w:type="spellStart"/>
      <w:r w:rsidRPr="00B5225F">
        <w:rPr>
          <w:rFonts w:ascii="Times New Roman" w:hAnsi="Times New Roman" w:cs="Times New Roman"/>
          <w:sz w:val="24"/>
          <w:szCs w:val="24"/>
        </w:rPr>
        <w:t>tindak</w:t>
      </w:r>
      <w:proofErr w:type="spellEnd"/>
      <w:r w:rsidRPr="00B5225F">
        <w:rPr>
          <w:rFonts w:ascii="Times New Roman" w:hAnsi="Times New Roman" w:cs="Times New Roman"/>
          <w:sz w:val="24"/>
          <w:szCs w:val="24"/>
        </w:rPr>
        <w:t xml:space="preserve"> </w:t>
      </w:r>
      <w:proofErr w:type="spellStart"/>
      <w:r w:rsidRPr="00B5225F">
        <w:rPr>
          <w:rFonts w:ascii="Times New Roman" w:hAnsi="Times New Roman" w:cs="Times New Roman"/>
          <w:sz w:val="24"/>
          <w:szCs w:val="24"/>
        </w:rPr>
        <w:t>pidana</w:t>
      </w:r>
      <w:proofErr w:type="spellEnd"/>
      <w:r w:rsidRPr="00B5225F">
        <w:rPr>
          <w:rFonts w:ascii="Times New Roman" w:hAnsi="Times New Roman" w:cs="Times New Roman"/>
          <w:sz w:val="24"/>
          <w:szCs w:val="24"/>
        </w:rPr>
        <w:t>.</w:t>
      </w:r>
      <w:r>
        <w:rPr>
          <w:rFonts w:ascii="Times New Roman" w:hAnsi="Times New Roman" w:cs="Times New Roman"/>
          <w:sz w:val="24"/>
          <w:szCs w:val="24"/>
        </w:rPr>
        <w:t>”</w:t>
      </w:r>
    </w:p>
    <w:p w14:paraId="1A234674" w14:textId="77777777" w:rsidR="003F26C9" w:rsidRDefault="003F26C9" w:rsidP="003F26C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E75DF6">
        <w:rPr>
          <w:rFonts w:ascii="Times New Roman" w:hAnsi="Times New Roman" w:cs="Times New Roman"/>
          <w:sz w:val="24"/>
          <w:szCs w:val="24"/>
        </w:rPr>
        <w:t xml:space="preserve">Dari </w:t>
      </w:r>
      <w:proofErr w:type="spellStart"/>
      <w:r w:rsidRPr="00E75DF6">
        <w:rPr>
          <w:rFonts w:ascii="Times New Roman" w:hAnsi="Times New Roman" w:cs="Times New Roman"/>
          <w:sz w:val="24"/>
          <w:szCs w:val="24"/>
        </w:rPr>
        <w:t>beberapa</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penafsiran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pengertian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anak</w:t>
      </w:r>
      <w:proofErr w:type="spellEnd"/>
      <w:r w:rsidRPr="00E75DF6">
        <w:rPr>
          <w:rFonts w:ascii="Times New Roman" w:hAnsi="Times New Roman" w:cs="Times New Roman"/>
          <w:sz w:val="24"/>
          <w:szCs w:val="24"/>
        </w:rPr>
        <w:t xml:space="preserve"> yang </w:t>
      </w:r>
      <w:proofErr w:type="spellStart"/>
      <w:r w:rsidRPr="00E75DF6">
        <w:rPr>
          <w:rFonts w:ascii="Times New Roman" w:hAnsi="Times New Roman" w:cs="Times New Roman"/>
          <w:sz w:val="24"/>
          <w:szCs w:val="24"/>
        </w:rPr>
        <w:t>telah</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dikemukakan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diatas</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maka</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sehubungan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denganpenelitian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ini</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penulis</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merujuk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kepada</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pengertian</w:t>
      </w:r>
      <w:proofErr w:type="spellEnd"/>
      <w:r w:rsidRPr="00E75DF6">
        <w:rPr>
          <w:rFonts w:ascii="Times New Roman" w:hAnsi="Times New Roman" w:cs="Times New Roman"/>
          <w:sz w:val="24"/>
          <w:szCs w:val="24"/>
        </w:rPr>
        <w:t xml:space="preserve"> yang </w:t>
      </w:r>
      <w:proofErr w:type="spellStart"/>
      <w:r w:rsidRPr="00E75DF6">
        <w:rPr>
          <w:rFonts w:ascii="Times New Roman" w:hAnsi="Times New Roman" w:cs="Times New Roman"/>
          <w:sz w:val="24"/>
          <w:szCs w:val="24"/>
        </w:rPr>
        <w:t>terdapat</w:t>
      </w:r>
      <w:proofErr w:type="spellEnd"/>
      <w:r w:rsidRPr="00E75DF6">
        <w:rPr>
          <w:rFonts w:ascii="Times New Roman" w:hAnsi="Times New Roman" w:cs="Times New Roman"/>
          <w:sz w:val="24"/>
          <w:szCs w:val="24"/>
        </w:rPr>
        <w:t xml:space="preserve"> pada UU SPPA. Dalam </w:t>
      </w:r>
      <w:proofErr w:type="spellStart"/>
      <w:r w:rsidRPr="00E75DF6">
        <w:rPr>
          <w:rFonts w:ascii="Times New Roman" w:hAnsi="Times New Roman" w:cs="Times New Roman"/>
          <w:sz w:val="24"/>
          <w:szCs w:val="24"/>
        </w:rPr>
        <w:t>Undang-Undang</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tersebut</w:t>
      </w:r>
      <w:proofErr w:type="spellEnd"/>
      <w:r w:rsidRPr="00E75DF6">
        <w:rPr>
          <w:rFonts w:ascii="Times New Roman" w:hAnsi="Times New Roman" w:cs="Times New Roman"/>
          <w:sz w:val="24"/>
          <w:szCs w:val="24"/>
        </w:rPr>
        <w:t xml:space="preserve"> yang </w:t>
      </w:r>
      <w:proofErr w:type="spellStart"/>
      <w:r w:rsidRPr="00E75DF6">
        <w:rPr>
          <w:rFonts w:ascii="Times New Roman" w:hAnsi="Times New Roman" w:cs="Times New Roman"/>
          <w:sz w:val="24"/>
          <w:szCs w:val="24"/>
        </w:rPr>
        <w:t>dimaksud</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dengan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anak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dalam</w:t>
      </w:r>
      <w:proofErr w:type="spellEnd"/>
      <w:r w:rsidRPr="00E75DF6">
        <w:rPr>
          <w:rFonts w:ascii="Times New Roman" w:hAnsi="Times New Roman" w:cs="Times New Roman"/>
          <w:sz w:val="24"/>
          <w:szCs w:val="24"/>
        </w:rPr>
        <w:t xml:space="preserve"> Pasal 1 </w:t>
      </w:r>
      <w:proofErr w:type="spellStart"/>
      <w:r w:rsidRPr="00E75DF6">
        <w:rPr>
          <w:rFonts w:ascii="Times New Roman" w:hAnsi="Times New Roman" w:cs="Times New Roman"/>
          <w:sz w:val="24"/>
          <w:szCs w:val="24"/>
        </w:rPr>
        <w:t>Undang-Undang</w:t>
      </w:r>
      <w:proofErr w:type="spellEnd"/>
      <w:r w:rsidRPr="00E75DF6">
        <w:rPr>
          <w:rFonts w:ascii="Times New Roman" w:hAnsi="Times New Roman" w:cs="Times New Roman"/>
          <w:sz w:val="24"/>
          <w:szCs w:val="24"/>
        </w:rPr>
        <w:t xml:space="preserve"> No. 11 </w:t>
      </w:r>
      <w:proofErr w:type="spellStart"/>
      <w:r w:rsidRPr="00E75DF6">
        <w:rPr>
          <w:rFonts w:ascii="Times New Roman" w:hAnsi="Times New Roman" w:cs="Times New Roman"/>
          <w:sz w:val="24"/>
          <w:szCs w:val="24"/>
        </w:rPr>
        <w:t>Tahun</w:t>
      </w:r>
      <w:proofErr w:type="spellEnd"/>
      <w:r w:rsidRPr="00E75DF6">
        <w:rPr>
          <w:rFonts w:ascii="Times New Roman" w:hAnsi="Times New Roman" w:cs="Times New Roman"/>
          <w:sz w:val="24"/>
          <w:szCs w:val="24"/>
        </w:rPr>
        <w:t xml:space="preserve"> 2012 </w:t>
      </w:r>
      <w:proofErr w:type="spellStart"/>
      <w:r w:rsidRPr="00E75DF6">
        <w:rPr>
          <w:rFonts w:ascii="Times New Roman" w:hAnsi="Times New Roman" w:cs="Times New Roman"/>
          <w:sz w:val="24"/>
          <w:szCs w:val="24"/>
        </w:rPr>
        <w:t>tentang</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Sistem</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Peradilan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Pidana</w:t>
      </w:r>
      <w:proofErr w:type="spellEnd"/>
      <w:r w:rsidRPr="00E75DF6">
        <w:rPr>
          <w:rFonts w:ascii="Times New Roman" w:hAnsi="Times New Roman" w:cs="Times New Roman"/>
          <w:sz w:val="24"/>
          <w:szCs w:val="24"/>
        </w:rPr>
        <w:t xml:space="preserve"> Anak </w:t>
      </w:r>
      <w:proofErr w:type="spellStart"/>
      <w:r w:rsidRPr="00E75DF6">
        <w:rPr>
          <w:rFonts w:ascii="Times New Roman" w:hAnsi="Times New Roman" w:cs="Times New Roman"/>
          <w:sz w:val="24"/>
          <w:szCs w:val="24"/>
        </w:rPr>
        <w:t>menentukan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sebagai</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berikut</w:t>
      </w:r>
      <w:proofErr w:type="spellEnd"/>
      <w:r>
        <w:rPr>
          <w:rFonts w:ascii="Times New Roman" w:hAnsi="Times New Roman" w:cs="Times New Roman"/>
          <w:sz w:val="24"/>
          <w:szCs w:val="24"/>
        </w:rPr>
        <w:t>:</w:t>
      </w:r>
    </w:p>
    <w:p w14:paraId="56528244" w14:textId="77777777" w:rsidR="003F26C9" w:rsidRPr="00301557" w:rsidRDefault="003F26C9" w:rsidP="003F26C9">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301557">
        <w:rPr>
          <w:rFonts w:ascii="Times New Roman" w:hAnsi="Times New Roman" w:cs="Times New Roman"/>
          <w:sz w:val="24"/>
          <w:szCs w:val="24"/>
        </w:rPr>
        <w:t xml:space="preserve">Anak yang </w:t>
      </w:r>
      <w:proofErr w:type="spellStart"/>
      <w:r w:rsidRPr="00301557">
        <w:rPr>
          <w:rFonts w:ascii="Times New Roman" w:hAnsi="Times New Roman" w:cs="Times New Roman"/>
          <w:sz w:val="24"/>
          <w:szCs w:val="24"/>
        </w:rPr>
        <w:t>berhadapan</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dengan</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hukum</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adalah</w:t>
      </w:r>
      <w:proofErr w:type="spellEnd"/>
      <w:r w:rsidRPr="00301557">
        <w:rPr>
          <w:rFonts w:ascii="Times New Roman" w:hAnsi="Times New Roman" w:cs="Times New Roman"/>
          <w:sz w:val="24"/>
          <w:szCs w:val="24"/>
        </w:rPr>
        <w:t xml:space="preserve"> Anak yang </w:t>
      </w:r>
      <w:proofErr w:type="spellStart"/>
      <w:r w:rsidRPr="00301557">
        <w:rPr>
          <w:rFonts w:ascii="Times New Roman" w:hAnsi="Times New Roman" w:cs="Times New Roman"/>
          <w:sz w:val="24"/>
          <w:szCs w:val="24"/>
        </w:rPr>
        <w:t>berkonflik</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dengan</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hukum</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anak</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menjadi</w:t>
      </w:r>
      <w:proofErr w:type="spellEnd"/>
      <w:r w:rsidRPr="00301557">
        <w:rPr>
          <w:rFonts w:ascii="Times New Roman" w:hAnsi="Times New Roman" w:cs="Times New Roman"/>
          <w:sz w:val="24"/>
          <w:szCs w:val="24"/>
        </w:rPr>
        <w:t xml:space="preserve"> korban </w:t>
      </w:r>
      <w:proofErr w:type="spellStart"/>
      <w:r w:rsidRPr="00301557">
        <w:rPr>
          <w:rFonts w:ascii="Times New Roman" w:hAnsi="Times New Roman" w:cs="Times New Roman"/>
          <w:sz w:val="24"/>
          <w:szCs w:val="24"/>
        </w:rPr>
        <w:t>tindak</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pidana</w:t>
      </w:r>
      <w:proofErr w:type="spellEnd"/>
      <w:r w:rsidRPr="00301557">
        <w:rPr>
          <w:rFonts w:ascii="Times New Roman" w:hAnsi="Times New Roman" w:cs="Times New Roman"/>
          <w:sz w:val="24"/>
          <w:szCs w:val="24"/>
        </w:rPr>
        <w:t xml:space="preserve">, dan </w:t>
      </w:r>
      <w:proofErr w:type="spellStart"/>
      <w:r w:rsidRPr="00301557">
        <w:rPr>
          <w:rFonts w:ascii="Times New Roman" w:hAnsi="Times New Roman" w:cs="Times New Roman"/>
          <w:sz w:val="24"/>
          <w:szCs w:val="24"/>
        </w:rPr>
        <w:t>anak</w:t>
      </w:r>
      <w:proofErr w:type="spellEnd"/>
      <w:r w:rsidRPr="00301557">
        <w:rPr>
          <w:rFonts w:ascii="Times New Roman" w:hAnsi="Times New Roman" w:cs="Times New Roman"/>
          <w:sz w:val="24"/>
          <w:szCs w:val="24"/>
        </w:rPr>
        <w:t xml:space="preserve"> yang </w:t>
      </w:r>
      <w:proofErr w:type="spellStart"/>
      <w:r w:rsidRPr="00301557">
        <w:rPr>
          <w:rFonts w:ascii="Times New Roman" w:hAnsi="Times New Roman" w:cs="Times New Roman"/>
          <w:sz w:val="24"/>
          <w:szCs w:val="24"/>
        </w:rPr>
        <w:t>menjadi</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saksi</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tindak</w:t>
      </w:r>
      <w:proofErr w:type="spellEnd"/>
      <w:r w:rsidRPr="00301557">
        <w:rPr>
          <w:rFonts w:ascii="Times New Roman" w:hAnsi="Times New Roman" w:cs="Times New Roman"/>
          <w:sz w:val="24"/>
          <w:szCs w:val="24"/>
        </w:rPr>
        <w:t xml:space="preserve"> </w:t>
      </w:r>
      <w:proofErr w:type="spellStart"/>
      <w:r w:rsidRPr="00301557">
        <w:rPr>
          <w:rFonts w:ascii="Times New Roman" w:hAnsi="Times New Roman" w:cs="Times New Roman"/>
          <w:sz w:val="24"/>
          <w:szCs w:val="24"/>
        </w:rPr>
        <w:t>pidana</w:t>
      </w:r>
      <w:proofErr w:type="spellEnd"/>
      <w:r w:rsidRPr="00301557">
        <w:rPr>
          <w:rFonts w:ascii="Times New Roman" w:hAnsi="Times New Roman" w:cs="Times New Roman"/>
          <w:sz w:val="24"/>
          <w:szCs w:val="24"/>
        </w:rPr>
        <w:t xml:space="preserve">. </w:t>
      </w:r>
    </w:p>
    <w:p w14:paraId="365C5866" w14:textId="77777777" w:rsidR="003F26C9" w:rsidRDefault="003F26C9" w:rsidP="003F26C9">
      <w:pPr>
        <w:pStyle w:val="ListParagraph"/>
        <w:numPr>
          <w:ilvl w:val="0"/>
          <w:numId w:val="45"/>
        </w:numPr>
        <w:spacing w:line="480" w:lineRule="auto"/>
        <w:jc w:val="both"/>
        <w:rPr>
          <w:rFonts w:ascii="Times New Roman" w:hAnsi="Times New Roman" w:cs="Times New Roman"/>
          <w:sz w:val="24"/>
          <w:szCs w:val="24"/>
        </w:rPr>
      </w:pPr>
      <w:r w:rsidRPr="00803982">
        <w:rPr>
          <w:rFonts w:ascii="Times New Roman" w:hAnsi="Times New Roman" w:cs="Times New Roman"/>
          <w:sz w:val="24"/>
          <w:szCs w:val="24"/>
        </w:rPr>
        <w:t xml:space="preserve">Anak </w:t>
      </w:r>
      <w:proofErr w:type="spellStart"/>
      <w:r w:rsidRPr="00803982">
        <w:rPr>
          <w:rFonts w:ascii="Times New Roman" w:hAnsi="Times New Roman" w:cs="Times New Roman"/>
          <w:sz w:val="24"/>
          <w:szCs w:val="24"/>
        </w:rPr>
        <w:t>berkonflik</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dengan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huum</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selanjutnya</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disebut</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anak</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adalah</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anak</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telah</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berumur</w:t>
      </w:r>
      <w:proofErr w:type="spellEnd"/>
      <w:r w:rsidRPr="00803982">
        <w:rPr>
          <w:rFonts w:ascii="Times New Roman" w:hAnsi="Times New Roman" w:cs="Times New Roman"/>
          <w:sz w:val="24"/>
          <w:szCs w:val="24"/>
        </w:rPr>
        <w:t xml:space="preserve"> 12 (dua </w:t>
      </w:r>
      <w:proofErr w:type="spellStart"/>
      <w:r w:rsidRPr="00803982">
        <w:rPr>
          <w:rFonts w:ascii="Times New Roman" w:hAnsi="Times New Roman" w:cs="Times New Roman"/>
          <w:sz w:val="24"/>
          <w:szCs w:val="24"/>
        </w:rPr>
        <w:t>belas</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tahun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tetapi</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belum</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berumur</w:t>
      </w:r>
      <w:proofErr w:type="spellEnd"/>
      <w:r w:rsidRPr="00803982">
        <w:rPr>
          <w:rFonts w:ascii="Times New Roman" w:hAnsi="Times New Roman" w:cs="Times New Roman"/>
          <w:sz w:val="24"/>
          <w:szCs w:val="24"/>
        </w:rPr>
        <w:t xml:space="preserve"> 18 (</w:t>
      </w:r>
      <w:proofErr w:type="spellStart"/>
      <w:r w:rsidRPr="00803982">
        <w:rPr>
          <w:rFonts w:ascii="Times New Roman" w:hAnsi="Times New Roman" w:cs="Times New Roman"/>
          <w:sz w:val="24"/>
          <w:szCs w:val="24"/>
        </w:rPr>
        <w:t>delapan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belas</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tahun</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diduga</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melakukan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tindak</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pidana</w:t>
      </w:r>
      <w:proofErr w:type="spellEnd"/>
      <w:r w:rsidRPr="00803982">
        <w:rPr>
          <w:rFonts w:ascii="Times New Roman" w:hAnsi="Times New Roman" w:cs="Times New Roman"/>
          <w:sz w:val="24"/>
          <w:szCs w:val="24"/>
        </w:rPr>
        <w:t>.</w:t>
      </w:r>
    </w:p>
    <w:p w14:paraId="0FB817E6" w14:textId="77777777" w:rsidR="003F26C9" w:rsidRDefault="003F26C9" w:rsidP="003F26C9">
      <w:pPr>
        <w:pStyle w:val="ListParagraph"/>
        <w:numPr>
          <w:ilvl w:val="0"/>
          <w:numId w:val="45"/>
        </w:numPr>
        <w:spacing w:line="480" w:lineRule="auto"/>
        <w:jc w:val="both"/>
        <w:rPr>
          <w:rFonts w:ascii="Times New Roman" w:hAnsi="Times New Roman" w:cs="Times New Roman"/>
          <w:sz w:val="24"/>
          <w:szCs w:val="24"/>
        </w:rPr>
      </w:pPr>
      <w:r w:rsidRPr="00803982">
        <w:rPr>
          <w:rFonts w:ascii="Times New Roman" w:hAnsi="Times New Roman" w:cs="Times New Roman"/>
          <w:sz w:val="24"/>
          <w:szCs w:val="24"/>
        </w:rPr>
        <w:t xml:space="preserve">Anak yang </w:t>
      </w:r>
      <w:proofErr w:type="spellStart"/>
      <w:r w:rsidRPr="00803982">
        <w:rPr>
          <w:rFonts w:ascii="Times New Roman" w:hAnsi="Times New Roman" w:cs="Times New Roman"/>
          <w:sz w:val="24"/>
          <w:szCs w:val="24"/>
        </w:rPr>
        <w:t>menjadi</w:t>
      </w:r>
      <w:proofErr w:type="spellEnd"/>
      <w:r w:rsidRPr="00803982">
        <w:rPr>
          <w:rFonts w:ascii="Times New Roman" w:hAnsi="Times New Roman" w:cs="Times New Roman"/>
          <w:sz w:val="24"/>
          <w:szCs w:val="24"/>
        </w:rPr>
        <w:t xml:space="preserve"> korban </w:t>
      </w:r>
      <w:proofErr w:type="spellStart"/>
      <w:r w:rsidRPr="00803982">
        <w:rPr>
          <w:rFonts w:ascii="Times New Roman" w:hAnsi="Times New Roman" w:cs="Times New Roman"/>
          <w:sz w:val="24"/>
          <w:szCs w:val="24"/>
        </w:rPr>
        <w:t>tindak</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pidana</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selanjutnya</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disebut</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sebagai</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anak</w:t>
      </w:r>
      <w:proofErr w:type="spellEnd"/>
      <w:r w:rsidRPr="00803982">
        <w:rPr>
          <w:rFonts w:ascii="Times New Roman" w:hAnsi="Times New Roman" w:cs="Times New Roman"/>
          <w:sz w:val="24"/>
          <w:szCs w:val="24"/>
        </w:rPr>
        <w:t xml:space="preserve"> korban </w:t>
      </w:r>
      <w:proofErr w:type="spellStart"/>
      <w:r w:rsidRPr="00803982">
        <w:rPr>
          <w:rFonts w:ascii="Times New Roman" w:hAnsi="Times New Roman" w:cs="Times New Roman"/>
          <w:sz w:val="24"/>
          <w:szCs w:val="24"/>
        </w:rPr>
        <w:t>adalah</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anak</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belum</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berumur</w:t>
      </w:r>
      <w:proofErr w:type="spellEnd"/>
      <w:r w:rsidRPr="00803982">
        <w:rPr>
          <w:rFonts w:ascii="Times New Roman" w:hAnsi="Times New Roman" w:cs="Times New Roman"/>
          <w:sz w:val="24"/>
          <w:szCs w:val="24"/>
        </w:rPr>
        <w:t xml:space="preserve"> 18 (</w:t>
      </w:r>
      <w:proofErr w:type="spellStart"/>
      <w:r w:rsidRPr="00803982">
        <w:rPr>
          <w:rFonts w:ascii="Times New Roman" w:hAnsi="Times New Roman" w:cs="Times New Roman"/>
          <w:sz w:val="24"/>
          <w:szCs w:val="24"/>
        </w:rPr>
        <w:t>delapan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belas</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tahun</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mengalami</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penderitaan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fisik</w:t>
      </w:r>
      <w:proofErr w:type="spellEnd"/>
      <w:r w:rsidRPr="00803982">
        <w:rPr>
          <w:rFonts w:ascii="Times New Roman" w:hAnsi="Times New Roman" w:cs="Times New Roman"/>
          <w:sz w:val="24"/>
          <w:szCs w:val="24"/>
        </w:rPr>
        <w:t>, mental, dan/</w:t>
      </w:r>
      <w:proofErr w:type="spellStart"/>
      <w:r w:rsidRPr="00803982">
        <w:rPr>
          <w:rFonts w:ascii="Times New Roman" w:hAnsi="Times New Roman" w:cs="Times New Roman"/>
          <w:sz w:val="24"/>
          <w:szCs w:val="24"/>
        </w:rPr>
        <w:t>atau</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kerugian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ekonomi</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disebabkan</w:t>
      </w:r>
      <w:proofErr w:type="spellEnd"/>
      <w:r w:rsidRPr="00803982">
        <w:rPr>
          <w:rFonts w:ascii="Times New Roman" w:hAnsi="Times New Roman" w:cs="Times New Roman"/>
          <w:sz w:val="24"/>
          <w:szCs w:val="24"/>
        </w:rPr>
        <w:t xml:space="preserve"> oleh </w:t>
      </w:r>
      <w:proofErr w:type="spellStart"/>
      <w:r w:rsidRPr="00803982">
        <w:rPr>
          <w:rFonts w:ascii="Times New Roman" w:hAnsi="Times New Roman" w:cs="Times New Roman"/>
          <w:sz w:val="24"/>
          <w:szCs w:val="24"/>
        </w:rPr>
        <w:t>tindak</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pidana</w:t>
      </w:r>
      <w:proofErr w:type="spellEnd"/>
      <w:r w:rsidRPr="00803982">
        <w:rPr>
          <w:rFonts w:ascii="Times New Roman" w:hAnsi="Times New Roman" w:cs="Times New Roman"/>
          <w:sz w:val="24"/>
          <w:szCs w:val="24"/>
        </w:rPr>
        <w:t xml:space="preserve">. </w:t>
      </w:r>
    </w:p>
    <w:p w14:paraId="24799A0A" w14:textId="77777777" w:rsidR="003F26C9" w:rsidRDefault="003F26C9" w:rsidP="003F26C9">
      <w:pPr>
        <w:pStyle w:val="ListParagraph"/>
        <w:numPr>
          <w:ilvl w:val="0"/>
          <w:numId w:val="45"/>
        </w:numPr>
        <w:spacing w:line="480" w:lineRule="auto"/>
        <w:jc w:val="both"/>
        <w:rPr>
          <w:rFonts w:ascii="Times New Roman" w:hAnsi="Times New Roman" w:cs="Times New Roman"/>
          <w:sz w:val="24"/>
          <w:szCs w:val="24"/>
        </w:rPr>
      </w:pPr>
      <w:r w:rsidRPr="00803982">
        <w:rPr>
          <w:rFonts w:ascii="Times New Roman" w:hAnsi="Times New Roman" w:cs="Times New Roman"/>
          <w:sz w:val="24"/>
          <w:szCs w:val="24"/>
        </w:rPr>
        <w:t xml:space="preserve"> Anak yang </w:t>
      </w:r>
      <w:proofErr w:type="spellStart"/>
      <w:r w:rsidRPr="00803982">
        <w:rPr>
          <w:rFonts w:ascii="Times New Roman" w:hAnsi="Times New Roman" w:cs="Times New Roman"/>
          <w:sz w:val="24"/>
          <w:szCs w:val="24"/>
        </w:rPr>
        <w:t>menjadi</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saksi</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tindak</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pidana</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selanjutnya</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disebut</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anak</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saksi</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adalah</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anak</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belum</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berumur</w:t>
      </w:r>
      <w:proofErr w:type="spellEnd"/>
      <w:r w:rsidRPr="00803982">
        <w:rPr>
          <w:rFonts w:ascii="Times New Roman" w:hAnsi="Times New Roman" w:cs="Times New Roman"/>
          <w:sz w:val="24"/>
          <w:szCs w:val="24"/>
        </w:rPr>
        <w:t xml:space="preserve"> 18 (</w:t>
      </w:r>
      <w:proofErr w:type="spellStart"/>
      <w:r w:rsidRPr="00803982">
        <w:rPr>
          <w:rFonts w:ascii="Times New Roman" w:hAnsi="Times New Roman" w:cs="Times New Roman"/>
          <w:sz w:val="24"/>
          <w:szCs w:val="24"/>
        </w:rPr>
        <w:t>delapan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belas</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tahun</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dapat</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memberikan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keterangan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guna</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kepentingan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lastRenderedPageBreak/>
        <w:t>penyidikan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penuntutan</w:t>
      </w:r>
      <w:proofErr w:type="spellEnd"/>
      <w:r w:rsidRPr="00803982">
        <w:rPr>
          <w:rFonts w:ascii="Times New Roman" w:hAnsi="Times New Roman" w:cs="Times New Roman"/>
          <w:sz w:val="24"/>
          <w:szCs w:val="24"/>
        </w:rPr>
        <w:t xml:space="preserve">, dan </w:t>
      </w:r>
      <w:proofErr w:type="spellStart"/>
      <w:r w:rsidRPr="00803982">
        <w:rPr>
          <w:rFonts w:ascii="Times New Roman" w:hAnsi="Times New Roman" w:cs="Times New Roman"/>
          <w:sz w:val="24"/>
          <w:szCs w:val="24"/>
        </w:rPr>
        <w:t>pemeriksaan</w:t>
      </w:r>
      <w:proofErr w:type="spellEnd"/>
      <w:r w:rsidRPr="00803982">
        <w:rPr>
          <w:rFonts w:ascii="Times New Roman" w:hAnsi="Times New Roman" w:cs="Times New Roman"/>
          <w:sz w:val="24"/>
          <w:szCs w:val="24"/>
        </w:rPr>
        <w:t xml:space="preserve"> di </w:t>
      </w:r>
      <w:proofErr w:type="spellStart"/>
      <w:r w:rsidRPr="00803982">
        <w:rPr>
          <w:rFonts w:ascii="Times New Roman" w:hAnsi="Times New Roman" w:cs="Times New Roman"/>
          <w:sz w:val="24"/>
          <w:szCs w:val="24"/>
        </w:rPr>
        <w:t>sidang</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pengadilan</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tentang</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suatu</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perkara</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pidana</w:t>
      </w:r>
      <w:proofErr w:type="spellEnd"/>
      <w:r w:rsidRPr="00803982">
        <w:rPr>
          <w:rFonts w:ascii="Times New Roman" w:hAnsi="Times New Roman" w:cs="Times New Roman"/>
          <w:sz w:val="24"/>
          <w:szCs w:val="24"/>
        </w:rPr>
        <w:t xml:space="preserve"> yang </w:t>
      </w:r>
      <w:proofErr w:type="spellStart"/>
      <w:r w:rsidRPr="00803982">
        <w:rPr>
          <w:rFonts w:ascii="Times New Roman" w:hAnsi="Times New Roman" w:cs="Times New Roman"/>
          <w:sz w:val="24"/>
          <w:szCs w:val="24"/>
        </w:rPr>
        <w:t>didengar</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dilihat</w:t>
      </w:r>
      <w:proofErr w:type="spellEnd"/>
      <w:r w:rsidRPr="00803982">
        <w:rPr>
          <w:rFonts w:ascii="Times New Roman" w:hAnsi="Times New Roman" w:cs="Times New Roman"/>
          <w:sz w:val="24"/>
          <w:szCs w:val="24"/>
        </w:rPr>
        <w:t>, dan/</w:t>
      </w:r>
      <w:proofErr w:type="spellStart"/>
      <w:r w:rsidRPr="00803982">
        <w:rPr>
          <w:rFonts w:ascii="Times New Roman" w:hAnsi="Times New Roman" w:cs="Times New Roman"/>
          <w:sz w:val="24"/>
          <w:szCs w:val="24"/>
        </w:rPr>
        <w:t>atau</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dialaimnya</w:t>
      </w:r>
      <w:proofErr w:type="spellEnd"/>
      <w:r w:rsidRPr="00803982">
        <w:rPr>
          <w:rFonts w:ascii="Times New Roman" w:hAnsi="Times New Roman" w:cs="Times New Roman"/>
          <w:sz w:val="24"/>
          <w:szCs w:val="24"/>
        </w:rPr>
        <w:t xml:space="preserve"> </w:t>
      </w:r>
      <w:proofErr w:type="spellStart"/>
      <w:r w:rsidRPr="00803982">
        <w:rPr>
          <w:rFonts w:ascii="Times New Roman" w:hAnsi="Times New Roman" w:cs="Times New Roman"/>
          <w:sz w:val="24"/>
          <w:szCs w:val="24"/>
        </w:rPr>
        <w:t>sendiri</w:t>
      </w:r>
      <w:proofErr w:type="spellEnd"/>
      <w:r w:rsidRPr="00803982">
        <w:rPr>
          <w:rFonts w:ascii="Times New Roman" w:hAnsi="Times New Roman" w:cs="Times New Roman"/>
          <w:sz w:val="24"/>
          <w:szCs w:val="24"/>
        </w:rPr>
        <w:t>.</w:t>
      </w:r>
      <w:r>
        <w:rPr>
          <w:rFonts w:ascii="Times New Roman" w:hAnsi="Times New Roman" w:cs="Times New Roman"/>
          <w:sz w:val="24"/>
          <w:szCs w:val="24"/>
        </w:rPr>
        <w:t>”</w:t>
      </w:r>
    </w:p>
    <w:p w14:paraId="6817300C" w14:textId="77777777" w:rsidR="003F26C9" w:rsidRDefault="003F26C9" w:rsidP="003F26C9">
      <w:pPr>
        <w:pStyle w:val="ListParagraph"/>
        <w:numPr>
          <w:ilvl w:val="0"/>
          <w:numId w:val="4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Hak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Anak</w:t>
      </w:r>
    </w:p>
    <w:p w14:paraId="5C9B21F6" w14:textId="77777777" w:rsidR="003F26C9" w:rsidRPr="0092129E" w:rsidRDefault="003F26C9" w:rsidP="003F26C9">
      <w:pPr>
        <w:tabs>
          <w:tab w:val="left" w:pos="1134"/>
          <w:tab w:val="left" w:pos="1276"/>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Berdasarkan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Undang-Undang</w:t>
      </w:r>
      <w:proofErr w:type="spellEnd"/>
      <w:r w:rsidRPr="0092129E">
        <w:rPr>
          <w:rFonts w:ascii="Times New Roman" w:hAnsi="Times New Roman" w:cs="Times New Roman"/>
          <w:sz w:val="24"/>
          <w:szCs w:val="24"/>
        </w:rPr>
        <w:t xml:space="preserve"> No. 35 </w:t>
      </w:r>
      <w:proofErr w:type="spellStart"/>
      <w:r w:rsidRPr="0092129E">
        <w:rPr>
          <w:rFonts w:ascii="Times New Roman" w:hAnsi="Times New Roman" w:cs="Times New Roman"/>
          <w:sz w:val="24"/>
          <w:szCs w:val="24"/>
        </w:rPr>
        <w:t>Tahun</w:t>
      </w:r>
      <w:proofErr w:type="spellEnd"/>
      <w:r w:rsidRPr="0092129E">
        <w:rPr>
          <w:rFonts w:ascii="Times New Roman" w:hAnsi="Times New Roman" w:cs="Times New Roman"/>
          <w:sz w:val="24"/>
          <w:szCs w:val="24"/>
        </w:rPr>
        <w:t xml:space="preserve"> 2014, Pasal 1, </w:t>
      </w:r>
      <w:proofErr w:type="spellStart"/>
      <w:r w:rsidRPr="0092129E">
        <w:rPr>
          <w:rFonts w:ascii="Times New Roman" w:hAnsi="Times New Roman" w:cs="Times New Roman"/>
          <w:sz w:val="24"/>
          <w:szCs w:val="24"/>
        </w:rPr>
        <w:t>angka</w:t>
      </w:r>
      <w:proofErr w:type="spellEnd"/>
      <w:r w:rsidRPr="0092129E">
        <w:rPr>
          <w:rFonts w:ascii="Times New Roman" w:hAnsi="Times New Roman" w:cs="Times New Roman"/>
          <w:sz w:val="24"/>
          <w:szCs w:val="24"/>
        </w:rPr>
        <w:t xml:space="preserve"> 12, yang </w:t>
      </w:r>
      <w:proofErr w:type="spellStart"/>
      <w:r w:rsidRPr="0092129E">
        <w:rPr>
          <w:rFonts w:ascii="Times New Roman" w:hAnsi="Times New Roman" w:cs="Times New Roman"/>
          <w:sz w:val="24"/>
          <w:szCs w:val="24"/>
        </w:rPr>
        <w:t>mengubah</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Undang-Undang</w:t>
      </w:r>
      <w:proofErr w:type="spellEnd"/>
      <w:r w:rsidRPr="0092129E">
        <w:rPr>
          <w:rFonts w:ascii="Times New Roman" w:hAnsi="Times New Roman" w:cs="Times New Roman"/>
          <w:sz w:val="24"/>
          <w:szCs w:val="24"/>
        </w:rPr>
        <w:t xml:space="preserve"> No. 23 </w:t>
      </w:r>
      <w:proofErr w:type="spellStart"/>
      <w:r w:rsidRPr="0092129E">
        <w:rPr>
          <w:rFonts w:ascii="Times New Roman" w:hAnsi="Times New Roman" w:cs="Times New Roman"/>
          <w:sz w:val="24"/>
          <w:szCs w:val="24"/>
        </w:rPr>
        <w:t>Tahun</w:t>
      </w:r>
      <w:proofErr w:type="spellEnd"/>
      <w:r w:rsidRPr="0092129E">
        <w:rPr>
          <w:rFonts w:ascii="Times New Roman" w:hAnsi="Times New Roman" w:cs="Times New Roman"/>
          <w:sz w:val="24"/>
          <w:szCs w:val="24"/>
        </w:rPr>
        <w:t xml:space="preserve"> 2002 </w:t>
      </w:r>
      <w:proofErr w:type="spellStart"/>
      <w:r w:rsidRPr="0092129E">
        <w:rPr>
          <w:rFonts w:ascii="Times New Roman" w:hAnsi="Times New Roman" w:cs="Times New Roman"/>
          <w:sz w:val="24"/>
          <w:szCs w:val="24"/>
        </w:rPr>
        <w:t>tentang</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Perlindungan</w:t>
      </w:r>
      <w:proofErr w:type="spellEnd"/>
      <w:r w:rsidRPr="0092129E">
        <w:rPr>
          <w:rFonts w:ascii="Times New Roman" w:hAnsi="Times New Roman" w:cs="Times New Roman"/>
          <w:sz w:val="24"/>
          <w:szCs w:val="24"/>
        </w:rPr>
        <w:t xml:space="preserve"> Anak, </w:t>
      </w:r>
      <w:proofErr w:type="spellStart"/>
      <w:r w:rsidRPr="0092129E">
        <w:rPr>
          <w:rFonts w:ascii="Times New Roman" w:hAnsi="Times New Roman" w:cs="Times New Roman"/>
          <w:sz w:val="24"/>
          <w:szCs w:val="24"/>
        </w:rPr>
        <w:t>hak-hak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anak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adalah</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bagian</w:t>
      </w:r>
      <w:proofErr w:type="spellEnd"/>
      <w:r w:rsidRPr="0092129E">
        <w:rPr>
          <w:rFonts w:ascii="Times New Roman" w:hAnsi="Times New Roman" w:cs="Times New Roman"/>
          <w:sz w:val="24"/>
          <w:szCs w:val="24"/>
        </w:rPr>
        <w:t xml:space="preserve"> integral </w:t>
      </w:r>
      <w:proofErr w:type="spellStart"/>
      <w:r w:rsidRPr="0092129E">
        <w:rPr>
          <w:rFonts w:ascii="Times New Roman" w:hAnsi="Times New Roman" w:cs="Times New Roman"/>
          <w:sz w:val="24"/>
          <w:szCs w:val="24"/>
        </w:rPr>
        <w:t>dari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hak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asasi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manusia</w:t>
      </w:r>
      <w:proofErr w:type="spellEnd"/>
      <w:r w:rsidRPr="0092129E">
        <w:rPr>
          <w:rFonts w:ascii="Times New Roman" w:hAnsi="Times New Roman" w:cs="Times New Roman"/>
          <w:sz w:val="24"/>
          <w:szCs w:val="24"/>
        </w:rPr>
        <w:t xml:space="preserve"> dan </w:t>
      </w:r>
      <w:proofErr w:type="spellStart"/>
      <w:r w:rsidRPr="0092129E">
        <w:rPr>
          <w:rFonts w:ascii="Times New Roman" w:hAnsi="Times New Roman" w:cs="Times New Roman"/>
          <w:sz w:val="24"/>
          <w:szCs w:val="24"/>
        </w:rPr>
        <w:t>merupakan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bagian</w:t>
      </w:r>
      <w:proofErr w:type="spellEnd"/>
      <w:r w:rsidRPr="0092129E">
        <w:rPr>
          <w:rFonts w:ascii="Times New Roman" w:hAnsi="Times New Roman" w:cs="Times New Roman"/>
          <w:sz w:val="24"/>
          <w:szCs w:val="24"/>
        </w:rPr>
        <w:t xml:space="preserve"> yang </w:t>
      </w:r>
      <w:proofErr w:type="spellStart"/>
      <w:r w:rsidRPr="0092129E">
        <w:rPr>
          <w:rFonts w:ascii="Times New Roman" w:hAnsi="Times New Roman" w:cs="Times New Roman"/>
          <w:sz w:val="24"/>
          <w:szCs w:val="24"/>
        </w:rPr>
        <w:t>tidak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terpisahkan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dari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hak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asasi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manusia</w:t>
      </w:r>
      <w:proofErr w:type="spellEnd"/>
      <w:r w:rsidRPr="0092129E">
        <w:rPr>
          <w:rFonts w:ascii="Times New Roman" w:hAnsi="Times New Roman" w:cs="Times New Roman"/>
          <w:sz w:val="24"/>
          <w:szCs w:val="24"/>
        </w:rPr>
        <w:t xml:space="preserve"> dan </w:t>
      </w:r>
      <w:proofErr w:type="spellStart"/>
      <w:r w:rsidRPr="0092129E">
        <w:rPr>
          <w:rFonts w:ascii="Times New Roman" w:hAnsi="Times New Roman" w:cs="Times New Roman"/>
          <w:sz w:val="24"/>
          <w:szCs w:val="24"/>
        </w:rPr>
        <w:t>wajib</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dijaga</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dilindungi</w:t>
      </w:r>
      <w:proofErr w:type="spellEnd"/>
      <w:r w:rsidRPr="0092129E">
        <w:rPr>
          <w:rFonts w:ascii="Times New Roman" w:hAnsi="Times New Roman" w:cs="Times New Roman"/>
          <w:sz w:val="24"/>
          <w:szCs w:val="24"/>
        </w:rPr>
        <w:t xml:space="preserve"> dan </w:t>
      </w:r>
      <w:proofErr w:type="spellStart"/>
      <w:r w:rsidRPr="0092129E">
        <w:rPr>
          <w:rFonts w:ascii="Times New Roman" w:hAnsi="Times New Roman" w:cs="Times New Roman"/>
          <w:sz w:val="24"/>
          <w:szCs w:val="24"/>
        </w:rPr>
        <w:t>dipenuhi</w:t>
      </w:r>
      <w:proofErr w:type="spellEnd"/>
      <w:r w:rsidRPr="0092129E">
        <w:rPr>
          <w:rFonts w:ascii="Times New Roman" w:hAnsi="Times New Roman" w:cs="Times New Roman"/>
          <w:sz w:val="24"/>
          <w:szCs w:val="24"/>
        </w:rPr>
        <w:t xml:space="preserve"> oleh orang </w:t>
      </w:r>
      <w:proofErr w:type="spellStart"/>
      <w:r w:rsidRPr="0092129E">
        <w:rPr>
          <w:rFonts w:ascii="Times New Roman" w:hAnsi="Times New Roman" w:cs="Times New Roman"/>
          <w:sz w:val="24"/>
          <w:szCs w:val="24"/>
        </w:rPr>
        <w:t>tua</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keluarga</w:t>
      </w:r>
      <w:proofErr w:type="spellEnd"/>
      <w:r w:rsidRPr="0092129E">
        <w:rPr>
          <w:rFonts w:ascii="Times New Roman" w:hAnsi="Times New Roman" w:cs="Times New Roman"/>
          <w:sz w:val="24"/>
          <w:szCs w:val="24"/>
        </w:rPr>
        <w:t xml:space="preserve">, negara dan </w:t>
      </w:r>
      <w:proofErr w:type="spellStart"/>
      <w:r w:rsidRPr="0092129E">
        <w:rPr>
          <w:rFonts w:ascii="Times New Roman" w:hAnsi="Times New Roman" w:cs="Times New Roman"/>
          <w:sz w:val="24"/>
          <w:szCs w:val="24"/>
        </w:rPr>
        <w:t>pemerintah</w:t>
      </w:r>
      <w:proofErr w:type="spellEnd"/>
      <w:r w:rsidRPr="0092129E">
        <w:rPr>
          <w:rFonts w:ascii="Times New Roman" w:hAnsi="Times New Roman" w:cs="Times New Roman"/>
          <w:sz w:val="24"/>
          <w:szCs w:val="24"/>
        </w:rPr>
        <w:t xml:space="preserve">. Pasal 16 </w:t>
      </w:r>
      <w:proofErr w:type="spellStart"/>
      <w:r w:rsidRPr="0092129E">
        <w:rPr>
          <w:rFonts w:ascii="Times New Roman" w:hAnsi="Times New Roman" w:cs="Times New Roman"/>
          <w:sz w:val="24"/>
          <w:szCs w:val="24"/>
        </w:rPr>
        <w:t>Undang-Undang</w:t>
      </w:r>
      <w:proofErr w:type="spellEnd"/>
      <w:r w:rsidRPr="0092129E">
        <w:rPr>
          <w:rFonts w:ascii="Times New Roman" w:hAnsi="Times New Roman" w:cs="Times New Roman"/>
          <w:sz w:val="24"/>
          <w:szCs w:val="24"/>
        </w:rPr>
        <w:t xml:space="preserve"> No. 35 </w:t>
      </w:r>
      <w:proofErr w:type="spellStart"/>
      <w:r w:rsidRPr="0092129E">
        <w:rPr>
          <w:rFonts w:ascii="Times New Roman" w:hAnsi="Times New Roman" w:cs="Times New Roman"/>
          <w:sz w:val="24"/>
          <w:szCs w:val="24"/>
        </w:rPr>
        <w:t>Tahun</w:t>
      </w:r>
      <w:proofErr w:type="spellEnd"/>
      <w:r w:rsidRPr="0092129E">
        <w:rPr>
          <w:rFonts w:ascii="Times New Roman" w:hAnsi="Times New Roman" w:cs="Times New Roman"/>
          <w:sz w:val="24"/>
          <w:szCs w:val="24"/>
        </w:rPr>
        <w:t xml:space="preserve"> 2014, Pasal 1, </w:t>
      </w:r>
      <w:proofErr w:type="spellStart"/>
      <w:r w:rsidRPr="0092129E">
        <w:rPr>
          <w:rFonts w:ascii="Times New Roman" w:hAnsi="Times New Roman" w:cs="Times New Roman"/>
          <w:sz w:val="24"/>
          <w:szCs w:val="24"/>
        </w:rPr>
        <w:t>angka</w:t>
      </w:r>
      <w:proofErr w:type="spellEnd"/>
      <w:r w:rsidRPr="0092129E">
        <w:rPr>
          <w:rFonts w:ascii="Times New Roman" w:hAnsi="Times New Roman" w:cs="Times New Roman"/>
          <w:sz w:val="24"/>
          <w:szCs w:val="24"/>
        </w:rPr>
        <w:t xml:space="preserve"> 12, </w:t>
      </w:r>
      <w:proofErr w:type="spellStart"/>
      <w:r w:rsidRPr="0092129E">
        <w:rPr>
          <w:rFonts w:ascii="Times New Roman" w:hAnsi="Times New Roman" w:cs="Times New Roman"/>
          <w:sz w:val="24"/>
          <w:szCs w:val="24"/>
        </w:rPr>
        <w:t>tentang</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perubahan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atas</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Undang-Undang</w:t>
      </w:r>
      <w:proofErr w:type="spellEnd"/>
      <w:r w:rsidRPr="0092129E">
        <w:rPr>
          <w:rFonts w:ascii="Times New Roman" w:hAnsi="Times New Roman" w:cs="Times New Roman"/>
          <w:sz w:val="24"/>
          <w:szCs w:val="24"/>
        </w:rPr>
        <w:t xml:space="preserve"> No. 23 </w:t>
      </w:r>
      <w:proofErr w:type="spellStart"/>
      <w:r w:rsidRPr="0092129E">
        <w:rPr>
          <w:rFonts w:ascii="Times New Roman" w:hAnsi="Times New Roman" w:cs="Times New Roman"/>
          <w:sz w:val="24"/>
          <w:szCs w:val="24"/>
        </w:rPr>
        <w:t>Tahun</w:t>
      </w:r>
      <w:proofErr w:type="spellEnd"/>
      <w:r w:rsidRPr="0092129E">
        <w:rPr>
          <w:rFonts w:ascii="Times New Roman" w:hAnsi="Times New Roman" w:cs="Times New Roman"/>
          <w:sz w:val="24"/>
          <w:szCs w:val="24"/>
        </w:rPr>
        <w:t xml:space="preserve"> 2002 </w:t>
      </w:r>
      <w:proofErr w:type="spellStart"/>
      <w:r w:rsidRPr="0092129E">
        <w:rPr>
          <w:rFonts w:ascii="Times New Roman" w:hAnsi="Times New Roman" w:cs="Times New Roman"/>
          <w:sz w:val="24"/>
          <w:szCs w:val="24"/>
        </w:rPr>
        <w:t>tentang</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Perlindungan</w:t>
      </w:r>
      <w:proofErr w:type="spellEnd"/>
      <w:r w:rsidRPr="0092129E">
        <w:rPr>
          <w:rFonts w:ascii="Times New Roman" w:hAnsi="Times New Roman" w:cs="Times New Roman"/>
          <w:sz w:val="24"/>
          <w:szCs w:val="24"/>
        </w:rPr>
        <w:t xml:space="preserve"> Anak, </w:t>
      </w:r>
      <w:proofErr w:type="spellStart"/>
      <w:r w:rsidRPr="0092129E">
        <w:rPr>
          <w:rFonts w:ascii="Times New Roman" w:hAnsi="Times New Roman" w:cs="Times New Roman"/>
          <w:sz w:val="24"/>
          <w:szCs w:val="24"/>
        </w:rPr>
        <w:t>menyatakan</w:t>
      </w:r>
      <w:proofErr w:type="spellEnd"/>
      <w:r w:rsidRPr="0092129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92129E">
        <w:rPr>
          <w:rFonts w:ascii="Times New Roman" w:hAnsi="Times New Roman" w:cs="Times New Roman"/>
          <w:sz w:val="24"/>
          <w:szCs w:val="24"/>
        </w:rPr>
        <w:t>Setiap</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anak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berhak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memperoleh</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perlindungan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dari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sasaran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penganiayaan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penyiksaan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atau</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penjatuhan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hukuman</w:t>
      </w:r>
      <w:proofErr w:type="spellEnd"/>
      <w:r w:rsidRPr="0092129E">
        <w:rPr>
          <w:rFonts w:ascii="Times New Roman" w:hAnsi="Times New Roman" w:cs="Times New Roman"/>
          <w:sz w:val="24"/>
          <w:szCs w:val="24"/>
        </w:rPr>
        <w:t xml:space="preserve"> yang </w:t>
      </w:r>
      <w:proofErr w:type="spellStart"/>
      <w:r w:rsidRPr="0092129E">
        <w:rPr>
          <w:rFonts w:ascii="Times New Roman" w:hAnsi="Times New Roman" w:cs="Times New Roman"/>
          <w:sz w:val="24"/>
          <w:szCs w:val="24"/>
        </w:rPr>
        <w:t>tidak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manusiawi</w:t>
      </w:r>
      <w:proofErr w:type="spellEnd"/>
      <w:r w:rsidRPr="0092129E">
        <w:rPr>
          <w:rFonts w:ascii="Times New Roman" w:hAnsi="Times New Roman" w:cs="Times New Roman"/>
          <w:sz w:val="24"/>
          <w:szCs w:val="24"/>
        </w:rPr>
        <w:t>.</w:t>
      </w:r>
      <w:r>
        <w:rPr>
          <w:rFonts w:ascii="Times New Roman" w:hAnsi="Times New Roman" w:cs="Times New Roman"/>
          <w:sz w:val="24"/>
          <w:szCs w:val="24"/>
        </w:rPr>
        <w:t>”</w:t>
      </w:r>
      <w:r w:rsidRPr="0092129E">
        <w:rPr>
          <w:rFonts w:ascii="Times New Roman" w:hAnsi="Times New Roman" w:cs="Times New Roman"/>
          <w:sz w:val="24"/>
          <w:szCs w:val="24"/>
        </w:rPr>
        <w:t xml:space="preserve"> Anak-</w:t>
      </w:r>
      <w:proofErr w:type="spellStart"/>
      <w:r w:rsidRPr="0092129E">
        <w:rPr>
          <w:rFonts w:ascii="Times New Roman" w:hAnsi="Times New Roman" w:cs="Times New Roman"/>
          <w:sz w:val="24"/>
          <w:szCs w:val="24"/>
        </w:rPr>
        <w:t>anak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memiliki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hak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atas</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kebebasan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sebagaimana</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diatur</w:t>
      </w:r>
      <w:proofErr w:type="spellEnd"/>
      <w:r w:rsidRPr="0092129E">
        <w:rPr>
          <w:rFonts w:ascii="Times New Roman" w:hAnsi="Times New Roman" w:cs="Times New Roman"/>
          <w:sz w:val="24"/>
          <w:szCs w:val="24"/>
        </w:rPr>
        <w:t xml:space="preserve"> oleh </w:t>
      </w:r>
      <w:proofErr w:type="spellStart"/>
      <w:r w:rsidRPr="0092129E">
        <w:rPr>
          <w:rFonts w:ascii="Times New Roman" w:hAnsi="Times New Roman" w:cs="Times New Roman"/>
          <w:sz w:val="24"/>
          <w:szCs w:val="24"/>
        </w:rPr>
        <w:t>hukum</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namun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dalam</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kasus-kasus</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tindak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pidana</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penangkapan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penahanan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atau</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penahanan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anak</w:t>
      </w:r>
      <w:proofErr w:type="spellEnd"/>
      <w:r w:rsidRPr="0092129E">
        <w:rPr>
          <w:rFonts w:ascii="Times New Roman" w:hAnsi="Times New Roman" w:cs="Times New Roman"/>
          <w:sz w:val="24"/>
          <w:szCs w:val="24"/>
        </w:rPr>
        <w:t xml:space="preserve"> di </w:t>
      </w:r>
      <w:proofErr w:type="spellStart"/>
      <w:r w:rsidRPr="0092129E">
        <w:rPr>
          <w:rFonts w:ascii="Times New Roman" w:hAnsi="Times New Roman" w:cs="Times New Roman"/>
          <w:sz w:val="24"/>
          <w:szCs w:val="24"/>
        </w:rPr>
        <w:t>bawah</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umur</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hanya</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boleh</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dilakukan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sesuai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dengan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hukum</w:t>
      </w:r>
      <w:proofErr w:type="spellEnd"/>
      <w:r w:rsidRPr="0092129E">
        <w:rPr>
          <w:rFonts w:ascii="Times New Roman" w:hAnsi="Times New Roman" w:cs="Times New Roman"/>
          <w:sz w:val="24"/>
          <w:szCs w:val="24"/>
        </w:rPr>
        <w:t xml:space="preserve"> dan </w:t>
      </w:r>
      <w:proofErr w:type="spellStart"/>
      <w:r w:rsidRPr="0092129E">
        <w:rPr>
          <w:rFonts w:ascii="Times New Roman" w:hAnsi="Times New Roman" w:cs="Times New Roman"/>
          <w:sz w:val="24"/>
          <w:szCs w:val="24"/>
        </w:rPr>
        <w:t>semata-mata</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sebagai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upaya</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terakhir</w:t>
      </w:r>
      <w:proofErr w:type="spellEnd"/>
      <w:r w:rsidRPr="0092129E">
        <w:rPr>
          <w:rFonts w:ascii="Times New Roman" w:hAnsi="Times New Roman" w:cs="Times New Roman"/>
          <w:sz w:val="24"/>
          <w:szCs w:val="24"/>
        </w:rPr>
        <w:t xml:space="preserve">. </w:t>
      </w:r>
    </w:p>
    <w:p w14:paraId="4672BFE5" w14:textId="77777777" w:rsidR="003F26C9" w:rsidRDefault="003F26C9" w:rsidP="003F26C9">
      <w:pPr>
        <w:tabs>
          <w:tab w:val="left" w:pos="1134"/>
          <w:tab w:val="left" w:pos="1276"/>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92129E">
        <w:rPr>
          <w:rFonts w:ascii="Times New Roman" w:hAnsi="Times New Roman" w:cs="Times New Roman"/>
          <w:sz w:val="24"/>
          <w:szCs w:val="24"/>
        </w:rPr>
        <w:t xml:space="preserve">Indonesia </w:t>
      </w:r>
      <w:proofErr w:type="spellStart"/>
      <w:r w:rsidRPr="0092129E">
        <w:rPr>
          <w:rFonts w:ascii="Times New Roman" w:hAnsi="Times New Roman" w:cs="Times New Roman"/>
          <w:sz w:val="24"/>
          <w:szCs w:val="24"/>
        </w:rPr>
        <w:t>telah</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meratifikasi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Konvensi</w:t>
      </w:r>
      <w:proofErr w:type="spellEnd"/>
      <w:r w:rsidRPr="0092129E">
        <w:rPr>
          <w:rFonts w:ascii="Times New Roman" w:hAnsi="Times New Roman" w:cs="Times New Roman"/>
          <w:sz w:val="24"/>
          <w:szCs w:val="24"/>
        </w:rPr>
        <w:t xml:space="preserve"> Hak Anak </w:t>
      </w:r>
      <w:proofErr w:type="spellStart"/>
      <w:r w:rsidRPr="0092129E">
        <w:rPr>
          <w:rFonts w:ascii="Times New Roman" w:hAnsi="Times New Roman" w:cs="Times New Roman"/>
          <w:sz w:val="24"/>
          <w:szCs w:val="24"/>
        </w:rPr>
        <w:t>melalui</w:t>
      </w:r>
      <w:proofErr w:type="spellEnd"/>
      <w:r w:rsidRPr="0092129E">
        <w:rPr>
          <w:rFonts w:ascii="Times New Roman" w:hAnsi="Times New Roman" w:cs="Times New Roman"/>
          <w:sz w:val="24"/>
          <w:szCs w:val="24"/>
        </w:rPr>
        <w:t xml:space="preserve"> Keputusan </w:t>
      </w:r>
      <w:proofErr w:type="spellStart"/>
      <w:r w:rsidRPr="0092129E">
        <w:rPr>
          <w:rFonts w:ascii="Times New Roman" w:hAnsi="Times New Roman" w:cs="Times New Roman"/>
          <w:sz w:val="24"/>
          <w:szCs w:val="24"/>
        </w:rPr>
        <w:t>Presiden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Nomor</w:t>
      </w:r>
      <w:proofErr w:type="spellEnd"/>
      <w:r w:rsidRPr="0092129E">
        <w:rPr>
          <w:rFonts w:ascii="Times New Roman" w:hAnsi="Times New Roman" w:cs="Times New Roman"/>
          <w:sz w:val="24"/>
          <w:szCs w:val="24"/>
        </w:rPr>
        <w:t xml:space="preserve"> 36 </w:t>
      </w:r>
      <w:proofErr w:type="spellStart"/>
      <w:r w:rsidRPr="0092129E">
        <w:rPr>
          <w:rFonts w:ascii="Times New Roman" w:hAnsi="Times New Roman" w:cs="Times New Roman"/>
          <w:sz w:val="24"/>
          <w:szCs w:val="24"/>
        </w:rPr>
        <w:t>Tahun</w:t>
      </w:r>
      <w:proofErr w:type="spellEnd"/>
      <w:r w:rsidRPr="0092129E">
        <w:rPr>
          <w:rFonts w:ascii="Times New Roman" w:hAnsi="Times New Roman" w:cs="Times New Roman"/>
          <w:sz w:val="24"/>
          <w:szCs w:val="24"/>
        </w:rPr>
        <w:t xml:space="preserve"> 1990, dan </w:t>
      </w:r>
      <w:proofErr w:type="spellStart"/>
      <w:r w:rsidRPr="0092129E">
        <w:rPr>
          <w:rFonts w:ascii="Times New Roman" w:hAnsi="Times New Roman" w:cs="Times New Roman"/>
          <w:sz w:val="24"/>
          <w:szCs w:val="24"/>
        </w:rPr>
        <w:t>dengan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demikian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secara</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hukum</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berkewajiban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untuk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mematuhi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ketentuan-ketentuan</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dalam</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Konvensi</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tersebut</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sejak</w:t>
      </w:r>
      <w:proofErr w:type="spellEnd"/>
      <w:r w:rsidRPr="0092129E">
        <w:rPr>
          <w:rFonts w:ascii="Times New Roman" w:hAnsi="Times New Roman" w:cs="Times New Roman"/>
          <w:sz w:val="24"/>
          <w:szCs w:val="24"/>
        </w:rPr>
        <w:t xml:space="preserve"> </w:t>
      </w:r>
      <w:proofErr w:type="spellStart"/>
      <w:r w:rsidRPr="0092129E">
        <w:rPr>
          <w:rFonts w:ascii="Times New Roman" w:hAnsi="Times New Roman" w:cs="Times New Roman"/>
          <w:sz w:val="24"/>
          <w:szCs w:val="24"/>
        </w:rPr>
        <w:t>tahun</w:t>
      </w:r>
      <w:proofErr w:type="spellEnd"/>
      <w:r w:rsidRPr="0092129E">
        <w:rPr>
          <w:rFonts w:ascii="Times New Roman" w:hAnsi="Times New Roman" w:cs="Times New Roman"/>
          <w:sz w:val="24"/>
          <w:szCs w:val="24"/>
        </w:rPr>
        <w:t xml:space="preserve"> 1990.</w:t>
      </w:r>
    </w:p>
    <w:p w14:paraId="3B3892C0" w14:textId="77777777" w:rsidR="003F26C9" w:rsidRDefault="003F26C9" w:rsidP="003F26C9">
      <w:pPr>
        <w:tabs>
          <w:tab w:val="left" w:pos="1134"/>
          <w:tab w:val="left" w:pos="1276"/>
        </w:tabs>
        <w:spacing w:line="480" w:lineRule="auto"/>
        <w:ind w:left="709" w:firstLine="425"/>
        <w:jc w:val="both"/>
        <w:rPr>
          <w:rFonts w:ascii="Times New Roman" w:hAnsi="Times New Roman" w:cs="Times New Roman"/>
          <w:i/>
          <w:iCs/>
          <w:sz w:val="24"/>
          <w:szCs w:val="24"/>
        </w:rPr>
      </w:pPr>
      <w:proofErr w:type="spellStart"/>
      <w:r w:rsidRPr="00E75DF6">
        <w:rPr>
          <w:rFonts w:ascii="Times New Roman" w:hAnsi="Times New Roman" w:cs="Times New Roman"/>
          <w:sz w:val="24"/>
          <w:szCs w:val="24"/>
        </w:rPr>
        <w:lastRenderedPageBreak/>
        <w:t>Berdasarkan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Konvensi</w:t>
      </w:r>
      <w:proofErr w:type="spellEnd"/>
      <w:r w:rsidRPr="00E75DF6">
        <w:rPr>
          <w:rFonts w:ascii="Times New Roman" w:hAnsi="Times New Roman" w:cs="Times New Roman"/>
          <w:sz w:val="24"/>
          <w:szCs w:val="24"/>
        </w:rPr>
        <w:t xml:space="preserve"> Hak-Hak Anak 1989 (</w:t>
      </w:r>
      <w:proofErr w:type="spellStart"/>
      <w:r w:rsidRPr="00E75DF6">
        <w:rPr>
          <w:rFonts w:ascii="Times New Roman" w:hAnsi="Times New Roman" w:cs="Times New Roman"/>
          <w:sz w:val="24"/>
          <w:szCs w:val="24"/>
        </w:rPr>
        <w:t>Resolusi</w:t>
      </w:r>
      <w:proofErr w:type="spellEnd"/>
      <w:r w:rsidRPr="00E75DF6">
        <w:rPr>
          <w:rFonts w:ascii="Times New Roman" w:hAnsi="Times New Roman" w:cs="Times New Roman"/>
          <w:sz w:val="24"/>
          <w:szCs w:val="24"/>
        </w:rPr>
        <w:t xml:space="preserve"> PBB </w:t>
      </w:r>
      <w:proofErr w:type="spellStart"/>
      <w:r w:rsidRPr="00E75DF6">
        <w:rPr>
          <w:rFonts w:ascii="Times New Roman" w:hAnsi="Times New Roman" w:cs="Times New Roman"/>
          <w:sz w:val="24"/>
          <w:szCs w:val="24"/>
        </w:rPr>
        <w:t>Nomor</w:t>
      </w:r>
      <w:proofErr w:type="spellEnd"/>
      <w:r w:rsidRPr="00E75DF6">
        <w:rPr>
          <w:rFonts w:ascii="Times New Roman" w:hAnsi="Times New Roman" w:cs="Times New Roman"/>
          <w:sz w:val="24"/>
          <w:szCs w:val="24"/>
        </w:rPr>
        <w:t xml:space="preserve"> 44/25 </w:t>
      </w:r>
      <w:proofErr w:type="spellStart"/>
      <w:r w:rsidRPr="00E75DF6">
        <w:rPr>
          <w:rFonts w:ascii="Times New Roman" w:hAnsi="Times New Roman" w:cs="Times New Roman"/>
          <w:sz w:val="24"/>
          <w:szCs w:val="24"/>
        </w:rPr>
        <w:t>tanggal</w:t>
      </w:r>
      <w:proofErr w:type="spellEnd"/>
      <w:r w:rsidRPr="00E75DF6">
        <w:rPr>
          <w:rFonts w:ascii="Times New Roman" w:hAnsi="Times New Roman" w:cs="Times New Roman"/>
          <w:sz w:val="24"/>
          <w:szCs w:val="24"/>
        </w:rPr>
        <w:t xml:space="preserve"> 5 </w:t>
      </w:r>
      <w:proofErr w:type="spellStart"/>
      <w:r w:rsidRPr="00E75DF6">
        <w:rPr>
          <w:rFonts w:ascii="Times New Roman" w:hAnsi="Times New Roman" w:cs="Times New Roman"/>
          <w:sz w:val="24"/>
          <w:szCs w:val="24"/>
        </w:rPr>
        <w:t>Desember</w:t>
      </w:r>
      <w:proofErr w:type="spellEnd"/>
      <w:r w:rsidRPr="00E75DF6">
        <w:rPr>
          <w:rFonts w:ascii="Times New Roman" w:hAnsi="Times New Roman" w:cs="Times New Roman"/>
          <w:sz w:val="24"/>
          <w:szCs w:val="24"/>
        </w:rPr>
        <w:t xml:space="preserve"> 1989), </w:t>
      </w:r>
      <w:proofErr w:type="spellStart"/>
      <w:r w:rsidRPr="00E75DF6">
        <w:rPr>
          <w:rFonts w:ascii="Times New Roman" w:hAnsi="Times New Roman" w:cs="Times New Roman"/>
          <w:sz w:val="24"/>
          <w:szCs w:val="24"/>
        </w:rPr>
        <w:t>hak-hak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anak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secara</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umum</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dapat</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dikelompokan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dalam</w:t>
      </w:r>
      <w:proofErr w:type="spellEnd"/>
      <w:r w:rsidRPr="00E75DF6">
        <w:rPr>
          <w:rFonts w:ascii="Times New Roman" w:hAnsi="Times New Roman" w:cs="Times New Roman"/>
          <w:sz w:val="24"/>
          <w:szCs w:val="24"/>
        </w:rPr>
        <w:t xml:space="preserve"> 4 (</w:t>
      </w:r>
      <w:proofErr w:type="spellStart"/>
      <w:r w:rsidRPr="00E75DF6">
        <w:rPr>
          <w:rFonts w:ascii="Times New Roman" w:hAnsi="Times New Roman" w:cs="Times New Roman"/>
          <w:sz w:val="24"/>
          <w:szCs w:val="24"/>
        </w:rPr>
        <w:t>empat</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kategori</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hak-hak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anak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yaitu</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hak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untuk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kelangsungan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hidup</w:t>
      </w:r>
      <w:proofErr w:type="spellEnd"/>
      <w:r w:rsidRPr="00E75DF6">
        <w:rPr>
          <w:rFonts w:ascii="Times New Roman" w:hAnsi="Times New Roman" w:cs="Times New Roman"/>
          <w:sz w:val="24"/>
          <w:szCs w:val="24"/>
        </w:rPr>
        <w:t xml:space="preserve"> </w:t>
      </w:r>
      <w:r w:rsidRPr="00E75DF6">
        <w:rPr>
          <w:rFonts w:ascii="Times New Roman" w:hAnsi="Times New Roman" w:cs="Times New Roman"/>
          <w:i/>
          <w:iCs/>
          <w:sz w:val="24"/>
          <w:szCs w:val="24"/>
        </w:rPr>
        <w:t>(the right to survival),</w:t>
      </w:r>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hak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untuk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tumbuh</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kembang</w:t>
      </w:r>
      <w:proofErr w:type="spellEnd"/>
      <w:r w:rsidRPr="00E75DF6">
        <w:rPr>
          <w:rFonts w:ascii="Times New Roman" w:hAnsi="Times New Roman" w:cs="Times New Roman"/>
          <w:sz w:val="24"/>
          <w:szCs w:val="24"/>
        </w:rPr>
        <w:t xml:space="preserve"> </w:t>
      </w:r>
      <w:r w:rsidRPr="00E75DF6">
        <w:rPr>
          <w:rFonts w:ascii="Times New Roman" w:hAnsi="Times New Roman" w:cs="Times New Roman"/>
          <w:i/>
          <w:iCs/>
          <w:sz w:val="24"/>
          <w:szCs w:val="24"/>
        </w:rPr>
        <w:t>(the right to develop),</w:t>
      </w:r>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hak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untuk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perlindungan</w:t>
      </w:r>
      <w:proofErr w:type="spellEnd"/>
      <w:r w:rsidRPr="00E75DF6">
        <w:rPr>
          <w:rFonts w:ascii="Times New Roman" w:hAnsi="Times New Roman" w:cs="Times New Roman"/>
          <w:sz w:val="24"/>
          <w:szCs w:val="24"/>
        </w:rPr>
        <w:t xml:space="preserve"> </w:t>
      </w:r>
      <w:r w:rsidRPr="00E75DF6">
        <w:rPr>
          <w:rFonts w:ascii="Times New Roman" w:hAnsi="Times New Roman" w:cs="Times New Roman"/>
          <w:i/>
          <w:iCs/>
          <w:sz w:val="24"/>
          <w:szCs w:val="24"/>
        </w:rPr>
        <w:t>(the right to protection),</w:t>
      </w:r>
      <w:r w:rsidRPr="00E75DF6">
        <w:rPr>
          <w:rFonts w:ascii="Times New Roman" w:hAnsi="Times New Roman" w:cs="Times New Roman"/>
          <w:sz w:val="24"/>
          <w:szCs w:val="24"/>
        </w:rPr>
        <w:t xml:space="preserve"> dan </w:t>
      </w:r>
      <w:proofErr w:type="spellStart"/>
      <w:r w:rsidRPr="00E75DF6">
        <w:rPr>
          <w:rFonts w:ascii="Times New Roman" w:hAnsi="Times New Roman" w:cs="Times New Roman"/>
          <w:sz w:val="24"/>
          <w:szCs w:val="24"/>
        </w:rPr>
        <w:t>hak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untuk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partisipasi</w:t>
      </w:r>
      <w:proofErr w:type="spellEnd"/>
      <w:r w:rsidRPr="00E75DF6">
        <w:rPr>
          <w:rFonts w:ascii="Times New Roman" w:hAnsi="Times New Roman" w:cs="Times New Roman"/>
          <w:sz w:val="24"/>
          <w:szCs w:val="24"/>
        </w:rPr>
        <w:t xml:space="preserve"> </w:t>
      </w:r>
      <w:r w:rsidRPr="00E75DF6">
        <w:rPr>
          <w:rFonts w:ascii="Times New Roman" w:hAnsi="Times New Roman" w:cs="Times New Roman"/>
          <w:i/>
          <w:iCs/>
          <w:sz w:val="24"/>
          <w:szCs w:val="24"/>
        </w:rPr>
        <w:t>(the right to participation</w:t>
      </w:r>
      <w:r w:rsidRPr="00E75DF6">
        <w:rPr>
          <w:rFonts w:ascii="Times New Roman" w:hAnsi="Times New Roman" w:cs="Times New Roman"/>
          <w:sz w:val="24"/>
          <w:szCs w:val="24"/>
        </w:rPr>
        <w:t>)</w:t>
      </w:r>
      <w:r w:rsidRPr="00CB2CCF">
        <w:rPr>
          <w:rStyle w:val="FootnoteReference"/>
          <w:rFonts w:ascii="Times New Roman" w:hAnsi="Times New Roman" w:cs="Times New Roman"/>
          <w:sz w:val="24"/>
          <w:szCs w:val="24"/>
        </w:rPr>
        <w:footnoteReference w:id="55"/>
      </w:r>
      <w:r w:rsidRPr="00E75DF6">
        <w:rPr>
          <w:rFonts w:ascii="Times New Roman" w:hAnsi="Times New Roman" w:cs="Times New Roman"/>
          <w:i/>
          <w:iCs/>
          <w:sz w:val="24"/>
          <w:szCs w:val="24"/>
        </w:rPr>
        <w:t>.</w:t>
      </w:r>
    </w:p>
    <w:p w14:paraId="0462B26F" w14:textId="77777777" w:rsidR="003F26C9" w:rsidRDefault="003F26C9" w:rsidP="003F26C9">
      <w:pPr>
        <w:tabs>
          <w:tab w:val="left" w:pos="1134"/>
          <w:tab w:val="left" w:pos="1276"/>
        </w:tabs>
        <w:spacing w:line="480" w:lineRule="auto"/>
        <w:ind w:left="709" w:firstLine="425"/>
        <w:jc w:val="both"/>
        <w:rPr>
          <w:rFonts w:ascii="Times New Roman" w:hAnsi="Times New Roman" w:cs="Times New Roman"/>
          <w:sz w:val="24"/>
          <w:szCs w:val="24"/>
        </w:rPr>
      </w:pPr>
      <w:proofErr w:type="spellStart"/>
      <w:r w:rsidRPr="00E75DF6">
        <w:rPr>
          <w:rFonts w:ascii="Times New Roman" w:hAnsi="Times New Roman" w:cs="Times New Roman"/>
          <w:sz w:val="24"/>
          <w:szCs w:val="24"/>
        </w:rPr>
        <w:t>Setiap</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anak</w:t>
      </w:r>
      <w:proofErr w:type="spellEnd"/>
      <w:r w:rsidRPr="00E75DF6">
        <w:rPr>
          <w:rFonts w:ascii="Times New Roman" w:hAnsi="Times New Roman" w:cs="Times New Roman"/>
          <w:sz w:val="24"/>
          <w:szCs w:val="24"/>
        </w:rPr>
        <w:t xml:space="preserve"> yang </w:t>
      </w:r>
      <w:proofErr w:type="spellStart"/>
      <w:r w:rsidRPr="00E75DF6">
        <w:rPr>
          <w:rFonts w:ascii="Times New Roman" w:hAnsi="Times New Roman" w:cs="Times New Roman"/>
          <w:sz w:val="24"/>
          <w:szCs w:val="24"/>
        </w:rPr>
        <w:t>menjadi</w:t>
      </w:r>
      <w:proofErr w:type="spellEnd"/>
      <w:r w:rsidRPr="00E75DF6">
        <w:rPr>
          <w:rFonts w:ascii="Times New Roman" w:hAnsi="Times New Roman" w:cs="Times New Roman"/>
          <w:sz w:val="24"/>
          <w:szCs w:val="24"/>
        </w:rPr>
        <w:t xml:space="preserve"> korban </w:t>
      </w:r>
      <w:proofErr w:type="spellStart"/>
      <w:r w:rsidRPr="00E75DF6">
        <w:rPr>
          <w:rFonts w:ascii="Times New Roman" w:hAnsi="Times New Roman" w:cs="Times New Roman"/>
          <w:sz w:val="24"/>
          <w:szCs w:val="24"/>
        </w:rPr>
        <w:t>atau</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pelaku</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tindak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pidana</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berhak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dirahasiakan</w:t>
      </w:r>
      <w:proofErr w:type="spellEnd"/>
      <w:r w:rsidRPr="00E75DF6">
        <w:rPr>
          <w:rFonts w:ascii="Times New Roman" w:hAnsi="Times New Roman" w:cs="Times New Roman"/>
          <w:sz w:val="24"/>
          <w:szCs w:val="24"/>
        </w:rPr>
        <w:t xml:space="preserve">. Selain </w:t>
      </w:r>
      <w:proofErr w:type="spellStart"/>
      <w:r w:rsidRPr="00E75DF6">
        <w:rPr>
          <w:rFonts w:ascii="Times New Roman" w:hAnsi="Times New Roman" w:cs="Times New Roman"/>
          <w:sz w:val="24"/>
          <w:szCs w:val="24"/>
        </w:rPr>
        <w:t>itu</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anak</w:t>
      </w:r>
      <w:proofErr w:type="spellEnd"/>
      <w:r w:rsidRPr="00E75DF6">
        <w:rPr>
          <w:rFonts w:ascii="Times New Roman" w:hAnsi="Times New Roman" w:cs="Times New Roman"/>
          <w:sz w:val="24"/>
          <w:szCs w:val="24"/>
        </w:rPr>
        <w:t xml:space="preserve"> yang </w:t>
      </w:r>
      <w:proofErr w:type="spellStart"/>
      <w:r w:rsidRPr="00E75DF6">
        <w:rPr>
          <w:rFonts w:ascii="Times New Roman" w:hAnsi="Times New Roman" w:cs="Times New Roman"/>
          <w:sz w:val="24"/>
          <w:szCs w:val="24"/>
        </w:rPr>
        <w:t>berhadapan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dengan</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hukum</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atau</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pelaku</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tindak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pidana</w:t>
      </w:r>
      <w:proofErr w:type="spellEnd"/>
      <w:r w:rsidRPr="00E75DF6">
        <w:rPr>
          <w:rFonts w:ascii="Times New Roman" w:hAnsi="Times New Roman" w:cs="Times New Roman"/>
          <w:sz w:val="24"/>
          <w:szCs w:val="24"/>
        </w:rPr>
        <w:t xml:space="preserve"> juga </w:t>
      </w:r>
      <w:proofErr w:type="spellStart"/>
      <w:r w:rsidRPr="00E75DF6">
        <w:rPr>
          <w:rFonts w:ascii="Times New Roman" w:hAnsi="Times New Roman" w:cs="Times New Roman"/>
          <w:sz w:val="24"/>
          <w:szCs w:val="24"/>
        </w:rPr>
        <w:t>memiliki</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hal</w:t>
      </w:r>
      <w:proofErr w:type="spellEnd"/>
      <w:r w:rsidRPr="00E75DF6">
        <w:rPr>
          <w:rFonts w:ascii="Times New Roman" w:hAnsi="Times New Roman" w:cs="Times New Roman"/>
          <w:sz w:val="24"/>
          <w:szCs w:val="24"/>
        </w:rPr>
        <w:t xml:space="preserve"> yang </w:t>
      </w:r>
      <w:proofErr w:type="spellStart"/>
      <w:r w:rsidRPr="00E75DF6">
        <w:rPr>
          <w:rFonts w:ascii="Times New Roman" w:hAnsi="Times New Roman" w:cs="Times New Roman"/>
          <w:sz w:val="24"/>
          <w:szCs w:val="24"/>
        </w:rPr>
        <w:t>harus</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dilihat</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dilindungiu</w:t>
      </w:r>
      <w:proofErr w:type="spellEnd"/>
      <w:r w:rsidRPr="00E75DF6">
        <w:rPr>
          <w:rFonts w:ascii="Times New Roman" w:hAnsi="Times New Roman" w:cs="Times New Roman"/>
          <w:sz w:val="24"/>
          <w:szCs w:val="24"/>
        </w:rPr>
        <w:t xml:space="preserve"> dan </w:t>
      </w:r>
      <w:proofErr w:type="spellStart"/>
      <w:r w:rsidRPr="00E75DF6">
        <w:rPr>
          <w:rFonts w:ascii="Times New Roman" w:hAnsi="Times New Roman" w:cs="Times New Roman"/>
          <w:sz w:val="24"/>
          <w:szCs w:val="24"/>
        </w:rPr>
        <w:t>dipenuhi</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yaitu</w:t>
      </w:r>
      <w:proofErr w:type="spellEnd"/>
      <w:r w:rsidRPr="00E75DF6">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p>
    <w:p w14:paraId="59640844" w14:textId="77777777" w:rsidR="003F26C9" w:rsidRDefault="003F26C9" w:rsidP="003F26C9">
      <w:pPr>
        <w:tabs>
          <w:tab w:val="left" w:pos="1134"/>
          <w:tab w:val="left" w:pos="1276"/>
        </w:tabs>
        <w:spacing w:line="480" w:lineRule="auto"/>
        <w:ind w:left="709" w:firstLine="425"/>
        <w:jc w:val="both"/>
        <w:rPr>
          <w:rFonts w:ascii="Times New Roman" w:hAnsi="Times New Roman" w:cs="Times New Roman"/>
          <w:sz w:val="24"/>
          <w:szCs w:val="24"/>
        </w:rPr>
      </w:pPr>
      <w:r w:rsidRPr="00E75DF6">
        <w:rPr>
          <w:rFonts w:ascii="Times New Roman" w:hAnsi="Times New Roman" w:cs="Times New Roman"/>
          <w:sz w:val="24"/>
          <w:szCs w:val="24"/>
        </w:rPr>
        <w:t xml:space="preserve">Hak </w:t>
      </w:r>
      <w:proofErr w:type="spellStart"/>
      <w:r w:rsidRPr="00E75DF6">
        <w:rPr>
          <w:rFonts w:ascii="Times New Roman" w:hAnsi="Times New Roman" w:cs="Times New Roman"/>
          <w:sz w:val="24"/>
          <w:szCs w:val="24"/>
        </w:rPr>
        <w:t>anak</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sebagai</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pelaku</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sebelum</w:t>
      </w:r>
      <w:proofErr w:type="spellEnd"/>
      <w:r w:rsidRPr="00E75DF6">
        <w:rPr>
          <w:rFonts w:ascii="Times New Roman" w:hAnsi="Times New Roman" w:cs="Times New Roman"/>
          <w:sz w:val="24"/>
          <w:szCs w:val="24"/>
        </w:rPr>
        <w:t xml:space="preserve"> </w:t>
      </w:r>
      <w:proofErr w:type="spellStart"/>
      <w:r w:rsidRPr="00E75DF6">
        <w:rPr>
          <w:rFonts w:ascii="Times New Roman" w:hAnsi="Times New Roman" w:cs="Times New Roman"/>
          <w:sz w:val="24"/>
          <w:szCs w:val="24"/>
        </w:rPr>
        <w:t>persidangan</w:t>
      </w:r>
      <w:proofErr w:type="spellEnd"/>
      <w:r w:rsidRPr="00E75DF6">
        <w:rPr>
          <w:rFonts w:ascii="Times New Roman" w:hAnsi="Times New Roman" w:cs="Times New Roman"/>
          <w:sz w:val="24"/>
          <w:szCs w:val="24"/>
        </w:rPr>
        <w:t>:</w:t>
      </w:r>
    </w:p>
    <w:p w14:paraId="6D9DFE87" w14:textId="77777777" w:rsidR="003F26C9" w:rsidRDefault="003F26C9" w:rsidP="003F26C9">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diperlakukan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bersalah</w:t>
      </w:r>
      <w:proofErr w:type="spellEnd"/>
    </w:p>
    <w:p w14:paraId="613A7B79" w14:textId="77777777" w:rsidR="003F26C9" w:rsidRDefault="003F26C9" w:rsidP="003F26C9">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w:t>
      </w:r>
    </w:p>
    <w:p w14:paraId="1B9FC9AB" w14:textId="77777777" w:rsidR="003F26C9" w:rsidRDefault="003F26C9" w:rsidP="003F26C9">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penasihat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dating.</w:t>
      </w:r>
    </w:p>
    <w:p w14:paraId="5C08707F" w14:textId="77777777" w:rsidR="003F26C9" w:rsidRDefault="003F26C9" w:rsidP="003F26C9">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memperlancar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w:t>
      </w:r>
    </w:p>
    <w:p w14:paraId="4AD0AE00" w14:textId="77777777" w:rsidR="003F26C9" w:rsidRPr="00985D8A" w:rsidRDefault="003F26C9" w:rsidP="003F26C9">
      <w:pPr>
        <w:spacing w:line="480" w:lineRule="auto"/>
        <w:ind w:left="72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Hak anak sebagai pelaku selama persidangan:</w:t>
      </w:r>
    </w:p>
    <w:p w14:paraId="42B00520" w14:textId="77777777" w:rsidR="003F26C9" w:rsidRPr="00985D8A" w:rsidRDefault="003F26C9" w:rsidP="003F26C9">
      <w:pPr>
        <w:pStyle w:val="ListParagraph"/>
        <w:numPr>
          <w:ilvl w:val="0"/>
          <w:numId w:val="47"/>
        </w:numPr>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lastRenderedPageBreak/>
        <w:t>Hak anak untuk mendapatkan penjelasan mengenai tata cara persidangan dan kasusnya</w:t>
      </w:r>
    </w:p>
    <w:p w14:paraId="75C16F45" w14:textId="77777777" w:rsidR="003F26C9" w:rsidRDefault="003F26C9" w:rsidP="003F26C9">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penasihat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persidangan</w:t>
      </w:r>
      <w:proofErr w:type="spellEnd"/>
    </w:p>
    <w:p w14:paraId="18D69152" w14:textId="77777777" w:rsidR="003F26C9" w:rsidRDefault="003F26C9" w:rsidP="003F26C9">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memperlancar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w:t>
      </w:r>
    </w:p>
    <w:p w14:paraId="7A91B5F3" w14:textId="77777777" w:rsidR="003F26C9" w:rsidRPr="00985D8A" w:rsidRDefault="003F26C9" w:rsidP="003F26C9">
      <w:pPr>
        <w:spacing w:line="480" w:lineRule="auto"/>
        <w:ind w:firstLine="720"/>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Hak anak sebagai pelaku setelah persidangan:</w:t>
      </w:r>
    </w:p>
    <w:p w14:paraId="42FE3033" w14:textId="77777777" w:rsidR="003F26C9" w:rsidRPr="00985D8A" w:rsidRDefault="003F26C9" w:rsidP="003F26C9">
      <w:pPr>
        <w:pStyle w:val="ListParagraph"/>
        <w:numPr>
          <w:ilvl w:val="0"/>
          <w:numId w:val="48"/>
        </w:numPr>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Hak untuk mendapatkan pembinaan atau penghukuman yang manusiawi sesuai dengan Pancasila, UUD 1945, dan ide mengenai pemasyarakatan</w:t>
      </w:r>
    </w:p>
    <w:p w14:paraId="2C8BF75C" w14:textId="77777777" w:rsidR="003F26C9" w:rsidRPr="00985D8A" w:rsidRDefault="003F26C9" w:rsidP="003F26C9">
      <w:pPr>
        <w:pStyle w:val="ListParagraph"/>
        <w:numPr>
          <w:ilvl w:val="0"/>
          <w:numId w:val="48"/>
        </w:numPr>
        <w:spacing w:line="480" w:lineRule="auto"/>
        <w:jc w:val="both"/>
        <w:rPr>
          <w:rFonts w:ascii="Times New Roman" w:hAnsi="Times New Roman" w:cs="Times New Roman"/>
          <w:sz w:val="24"/>
          <w:szCs w:val="24"/>
          <w:lang w:val="fi-FI"/>
        </w:rPr>
      </w:pPr>
      <w:r w:rsidRPr="00985D8A">
        <w:rPr>
          <w:rFonts w:ascii="Times New Roman" w:hAnsi="Times New Roman" w:cs="Times New Roman"/>
          <w:sz w:val="24"/>
          <w:szCs w:val="24"/>
          <w:lang w:val="fi-FI"/>
        </w:rPr>
        <w:t>Hak untuk mendapatkan perlindungan terhadap tindakan-tindakan yang merugikan, menimbulkan penederitaan fisik, mental, dan sosial</w:t>
      </w:r>
    </w:p>
    <w:p w14:paraId="109D4E4E" w14:textId="77777777" w:rsidR="003F26C9" w:rsidRDefault="003F26C9" w:rsidP="003F26C9">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w:t>
      </w:r>
    </w:p>
    <w:p w14:paraId="7DD1BD8E" w14:textId="77777777" w:rsidR="003F26C9" w:rsidRDefault="003F26C9" w:rsidP="003F26C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EE7516">
        <w:rPr>
          <w:rFonts w:ascii="Times New Roman" w:hAnsi="Times New Roman" w:cs="Times New Roman"/>
          <w:sz w:val="24"/>
          <w:szCs w:val="24"/>
        </w:rPr>
        <w:t xml:space="preserve">Hak dan </w:t>
      </w:r>
      <w:proofErr w:type="spellStart"/>
      <w:r w:rsidRPr="00EE7516">
        <w:rPr>
          <w:rFonts w:ascii="Times New Roman" w:hAnsi="Times New Roman" w:cs="Times New Roman"/>
          <w:sz w:val="24"/>
          <w:szCs w:val="24"/>
        </w:rPr>
        <w:t>kewajiban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adalah</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hal</w:t>
      </w:r>
      <w:proofErr w:type="spellEnd"/>
      <w:r w:rsidRPr="00EE7516">
        <w:rPr>
          <w:rFonts w:ascii="Times New Roman" w:hAnsi="Times New Roman" w:cs="Times New Roman"/>
          <w:sz w:val="24"/>
          <w:szCs w:val="24"/>
        </w:rPr>
        <w:t xml:space="preserve"> yang </w:t>
      </w:r>
      <w:proofErr w:type="spellStart"/>
      <w:r w:rsidRPr="00EE7516">
        <w:rPr>
          <w:rFonts w:ascii="Times New Roman" w:hAnsi="Times New Roman" w:cs="Times New Roman"/>
          <w:sz w:val="24"/>
          <w:szCs w:val="24"/>
        </w:rPr>
        <w:t>tida</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bisa</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dipisahkan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karena</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keduanya</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saling</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berhubungan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Menurut</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Setya</w:t>
      </w:r>
      <w:proofErr w:type="spellEnd"/>
      <w:r w:rsidRPr="00EE7516">
        <w:rPr>
          <w:rFonts w:ascii="Times New Roman" w:hAnsi="Times New Roman" w:cs="Times New Roman"/>
          <w:sz w:val="24"/>
          <w:szCs w:val="24"/>
        </w:rPr>
        <w:t xml:space="preserve"> Wahyudi, </w:t>
      </w:r>
      <w:proofErr w:type="spellStart"/>
      <w:r w:rsidRPr="00EE7516">
        <w:rPr>
          <w:rFonts w:ascii="Times New Roman" w:hAnsi="Times New Roman" w:cs="Times New Roman"/>
          <w:sz w:val="24"/>
          <w:szCs w:val="24"/>
        </w:rPr>
        <w:t>anak</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melakukan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kewajiban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bukan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semata-mata</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sebagai</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beban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teapi</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justru</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menjadikan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kewajiban-kewajiban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menjadikan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anak</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tersebut</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berpredikat</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anak</w:t>
      </w:r>
      <w:proofErr w:type="spellEnd"/>
      <w:r w:rsidRPr="00EE7516">
        <w:rPr>
          <w:rFonts w:ascii="Times New Roman" w:hAnsi="Times New Roman" w:cs="Times New Roman"/>
          <w:sz w:val="24"/>
          <w:szCs w:val="24"/>
        </w:rPr>
        <w:t xml:space="preserve"> yang bauk” (</w:t>
      </w:r>
      <w:proofErr w:type="spellStart"/>
      <w:r w:rsidRPr="00EE7516">
        <w:rPr>
          <w:rFonts w:ascii="Times New Roman" w:hAnsi="Times New Roman" w:cs="Times New Roman"/>
          <w:sz w:val="24"/>
          <w:szCs w:val="24"/>
        </w:rPr>
        <w:t>Djamil</w:t>
      </w:r>
      <w:proofErr w:type="spellEnd"/>
      <w:r w:rsidRPr="00EE7516">
        <w:rPr>
          <w:rFonts w:ascii="Times New Roman" w:hAnsi="Times New Roman" w:cs="Times New Roman"/>
          <w:sz w:val="24"/>
          <w:szCs w:val="24"/>
        </w:rPr>
        <w:t xml:space="preserve">, 2013, p. 21). </w:t>
      </w:r>
      <w:proofErr w:type="spellStart"/>
      <w:r w:rsidRPr="00EE7516">
        <w:rPr>
          <w:rFonts w:ascii="Times New Roman" w:hAnsi="Times New Roman" w:cs="Times New Roman"/>
          <w:sz w:val="24"/>
          <w:szCs w:val="24"/>
        </w:rPr>
        <w:t>Kewajiban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seorang</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anak</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dalam</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UndangUndang</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Nomor</w:t>
      </w:r>
      <w:proofErr w:type="spellEnd"/>
      <w:r w:rsidRPr="00EE7516">
        <w:rPr>
          <w:rFonts w:ascii="Times New Roman" w:hAnsi="Times New Roman" w:cs="Times New Roman"/>
          <w:sz w:val="24"/>
          <w:szCs w:val="24"/>
        </w:rPr>
        <w:t xml:space="preserve"> 35 Tahum 2014 </w:t>
      </w:r>
      <w:proofErr w:type="spellStart"/>
      <w:r w:rsidRPr="00EE7516">
        <w:rPr>
          <w:rFonts w:ascii="Times New Roman" w:hAnsi="Times New Roman" w:cs="Times New Roman"/>
          <w:sz w:val="24"/>
          <w:szCs w:val="24"/>
        </w:rPr>
        <w:t>tentang</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perubahan</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atas</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Undang-Undang</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Nomor</w:t>
      </w:r>
      <w:proofErr w:type="spellEnd"/>
      <w:r w:rsidRPr="00EE7516">
        <w:rPr>
          <w:rFonts w:ascii="Times New Roman" w:hAnsi="Times New Roman" w:cs="Times New Roman"/>
          <w:sz w:val="24"/>
          <w:szCs w:val="24"/>
        </w:rPr>
        <w:t xml:space="preserve"> 23 </w:t>
      </w:r>
      <w:proofErr w:type="spellStart"/>
      <w:r w:rsidRPr="00EE7516">
        <w:rPr>
          <w:rFonts w:ascii="Times New Roman" w:hAnsi="Times New Roman" w:cs="Times New Roman"/>
          <w:sz w:val="24"/>
          <w:szCs w:val="24"/>
        </w:rPr>
        <w:t>Tahun</w:t>
      </w:r>
      <w:proofErr w:type="spellEnd"/>
      <w:r w:rsidRPr="00EE7516">
        <w:rPr>
          <w:rFonts w:ascii="Times New Roman" w:hAnsi="Times New Roman" w:cs="Times New Roman"/>
          <w:sz w:val="24"/>
          <w:szCs w:val="24"/>
        </w:rPr>
        <w:t xml:space="preserve"> 2002 </w:t>
      </w:r>
      <w:proofErr w:type="spellStart"/>
      <w:r w:rsidRPr="00EE7516">
        <w:rPr>
          <w:rFonts w:ascii="Times New Roman" w:hAnsi="Times New Roman" w:cs="Times New Roman"/>
          <w:sz w:val="24"/>
          <w:szCs w:val="24"/>
        </w:rPr>
        <w:t>tentang</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Perlidungan</w:t>
      </w:r>
      <w:proofErr w:type="spellEnd"/>
      <w:r w:rsidRPr="00EE7516">
        <w:rPr>
          <w:rFonts w:ascii="Times New Roman" w:hAnsi="Times New Roman" w:cs="Times New Roman"/>
          <w:sz w:val="24"/>
          <w:szCs w:val="24"/>
        </w:rPr>
        <w:t xml:space="preserve"> Anak, </w:t>
      </w:r>
      <w:proofErr w:type="spellStart"/>
      <w:r w:rsidRPr="00EE7516">
        <w:rPr>
          <w:rFonts w:ascii="Times New Roman" w:hAnsi="Times New Roman" w:cs="Times New Roman"/>
          <w:sz w:val="24"/>
          <w:szCs w:val="24"/>
        </w:rPr>
        <w:t>yaitu</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setiap</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anak</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berkewajiban</w:t>
      </w:r>
      <w:proofErr w:type="spellEnd"/>
      <w:r w:rsidRPr="00EE7516">
        <w:rPr>
          <w:rFonts w:ascii="Times New Roman" w:hAnsi="Times New Roman" w:cs="Times New Roman"/>
          <w:sz w:val="24"/>
          <w:szCs w:val="24"/>
        </w:rPr>
        <w:t>:</w:t>
      </w:r>
    </w:p>
    <w:p w14:paraId="7261EBC4" w14:textId="77777777" w:rsidR="003F26C9" w:rsidRDefault="003F26C9" w:rsidP="003F26C9">
      <w:pPr>
        <w:pStyle w:val="ListParagraph"/>
        <w:numPr>
          <w:ilvl w:val="1"/>
          <w:numId w:val="39"/>
        </w:numPr>
        <w:spacing w:line="480" w:lineRule="auto"/>
        <w:jc w:val="both"/>
        <w:rPr>
          <w:rFonts w:ascii="Times New Roman" w:hAnsi="Times New Roman" w:cs="Times New Roman"/>
          <w:sz w:val="24"/>
          <w:szCs w:val="24"/>
        </w:rPr>
      </w:pPr>
      <w:proofErr w:type="spellStart"/>
      <w:r w:rsidRPr="00EE7516">
        <w:rPr>
          <w:rFonts w:ascii="Times New Roman" w:hAnsi="Times New Roman" w:cs="Times New Roman"/>
          <w:sz w:val="24"/>
          <w:szCs w:val="24"/>
        </w:rPr>
        <w:t>Menghormati</w:t>
      </w:r>
      <w:proofErr w:type="spellEnd"/>
      <w:r w:rsidRPr="00EE7516">
        <w:rPr>
          <w:rFonts w:ascii="Times New Roman" w:hAnsi="Times New Roman" w:cs="Times New Roman"/>
          <w:sz w:val="24"/>
          <w:szCs w:val="24"/>
        </w:rPr>
        <w:t xml:space="preserve"> orang </w:t>
      </w:r>
      <w:proofErr w:type="spellStart"/>
      <w:r w:rsidRPr="00EE7516">
        <w:rPr>
          <w:rFonts w:ascii="Times New Roman" w:hAnsi="Times New Roman" w:cs="Times New Roman"/>
          <w:sz w:val="24"/>
          <w:szCs w:val="24"/>
        </w:rPr>
        <w:t>tua</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wali</w:t>
      </w:r>
      <w:proofErr w:type="spellEnd"/>
      <w:r w:rsidRPr="00EE7516">
        <w:rPr>
          <w:rFonts w:ascii="Times New Roman" w:hAnsi="Times New Roman" w:cs="Times New Roman"/>
          <w:sz w:val="24"/>
          <w:szCs w:val="24"/>
        </w:rPr>
        <w:t>, dan guru;</w:t>
      </w:r>
    </w:p>
    <w:p w14:paraId="319EAFB8" w14:textId="77777777" w:rsidR="003F26C9" w:rsidRPr="001C7F8F" w:rsidRDefault="003F26C9" w:rsidP="003F26C9">
      <w:pPr>
        <w:pStyle w:val="ListParagraph"/>
        <w:numPr>
          <w:ilvl w:val="1"/>
          <w:numId w:val="39"/>
        </w:numPr>
        <w:spacing w:line="480" w:lineRule="auto"/>
        <w:jc w:val="both"/>
        <w:rPr>
          <w:rFonts w:ascii="Times New Roman" w:hAnsi="Times New Roman" w:cs="Times New Roman"/>
          <w:sz w:val="24"/>
          <w:szCs w:val="24"/>
          <w:lang w:val="fi-FI"/>
        </w:rPr>
      </w:pPr>
      <w:r w:rsidRPr="001C7F8F">
        <w:rPr>
          <w:rFonts w:ascii="Times New Roman" w:hAnsi="Times New Roman" w:cs="Times New Roman"/>
          <w:sz w:val="24"/>
          <w:szCs w:val="24"/>
          <w:lang w:val="fi-FI"/>
        </w:rPr>
        <w:t xml:space="preserve">Mencintai keluarga, masyarakat, dan meyayangi teman; </w:t>
      </w:r>
    </w:p>
    <w:p w14:paraId="2FC806E1" w14:textId="77777777" w:rsidR="003F26C9" w:rsidRDefault="003F26C9" w:rsidP="003F26C9">
      <w:pPr>
        <w:pStyle w:val="ListParagraph"/>
        <w:numPr>
          <w:ilvl w:val="1"/>
          <w:numId w:val="39"/>
        </w:numPr>
        <w:spacing w:line="480" w:lineRule="auto"/>
        <w:jc w:val="both"/>
        <w:rPr>
          <w:rFonts w:ascii="Times New Roman" w:hAnsi="Times New Roman" w:cs="Times New Roman"/>
          <w:sz w:val="24"/>
          <w:szCs w:val="24"/>
        </w:rPr>
      </w:pPr>
      <w:proofErr w:type="spellStart"/>
      <w:r w:rsidRPr="00EE7516">
        <w:rPr>
          <w:rFonts w:ascii="Times New Roman" w:hAnsi="Times New Roman" w:cs="Times New Roman"/>
          <w:sz w:val="24"/>
          <w:szCs w:val="24"/>
        </w:rPr>
        <w:lastRenderedPageBreak/>
        <w:t>Mencintai</w:t>
      </w:r>
      <w:proofErr w:type="spellEnd"/>
      <w:r w:rsidRPr="00EE7516">
        <w:rPr>
          <w:rFonts w:ascii="Times New Roman" w:hAnsi="Times New Roman" w:cs="Times New Roman"/>
          <w:sz w:val="24"/>
          <w:szCs w:val="24"/>
        </w:rPr>
        <w:t xml:space="preserve"> </w:t>
      </w:r>
      <w:proofErr w:type="spellStart"/>
      <w:r w:rsidRPr="00EE7516">
        <w:rPr>
          <w:rFonts w:ascii="Times New Roman" w:hAnsi="Times New Roman" w:cs="Times New Roman"/>
          <w:sz w:val="24"/>
          <w:szCs w:val="24"/>
        </w:rPr>
        <w:t>tanah</w:t>
      </w:r>
      <w:proofErr w:type="spellEnd"/>
      <w:r w:rsidRPr="00EE7516">
        <w:rPr>
          <w:rFonts w:ascii="Times New Roman" w:hAnsi="Times New Roman" w:cs="Times New Roman"/>
          <w:sz w:val="24"/>
          <w:szCs w:val="24"/>
        </w:rPr>
        <w:t xml:space="preserve"> air, </w:t>
      </w:r>
      <w:proofErr w:type="spellStart"/>
      <w:r w:rsidRPr="00EE7516">
        <w:rPr>
          <w:rFonts w:ascii="Times New Roman" w:hAnsi="Times New Roman" w:cs="Times New Roman"/>
          <w:sz w:val="24"/>
          <w:szCs w:val="24"/>
        </w:rPr>
        <w:t>bangsa</w:t>
      </w:r>
      <w:proofErr w:type="spellEnd"/>
      <w:r w:rsidRPr="00EE7516">
        <w:rPr>
          <w:rFonts w:ascii="Times New Roman" w:hAnsi="Times New Roman" w:cs="Times New Roman"/>
          <w:sz w:val="24"/>
          <w:szCs w:val="24"/>
        </w:rPr>
        <w:t xml:space="preserve"> dan negara; </w:t>
      </w:r>
    </w:p>
    <w:p w14:paraId="27BCA1D5" w14:textId="77777777" w:rsidR="003F26C9" w:rsidRDefault="003F26C9" w:rsidP="003F26C9">
      <w:pPr>
        <w:pStyle w:val="ListParagraph"/>
        <w:numPr>
          <w:ilvl w:val="1"/>
          <w:numId w:val="39"/>
        </w:numPr>
        <w:spacing w:line="480" w:lineRule="auto"/>
        <w:jc w:val="both"/>
        <w:rPr>
          <w:rFonts w:ascii="Times New Roman" w:hAnsi="Times New Roman" w:cs="Times New Roman"/>
          <w:sz w:val="24"/>
          <w:szCs w:val="24"/>
          <w:lang w:val="fi-FI"/>
        </w:rPr>
      </w:pPr>
      <w:r w:rsidRPr="00EE7516">
        <w:rPr>
          <w:rFonts w:ascii="Times New Roman" w:hAnsi="Times New Roman" w:cs="Times New Roman"/>
          <w:sz w:val="24"/>
          <w:szCs w:val="24"/>
          <w:lang w:val="fi-FI"/>
        </w:rPr>
        <w:t>Menunaikan ibadah sesuai ajaran agamanya; dan</w:t>
      </w:r>
    </w:p>
    <w:p w14:paraId="0A9935C9" w14:textId="77777777" w:rsidR="003F26C9" w:rsidRPr="00EE7516" w:rsidRDefault="003F26C9" w:rsidP="003F26C9">
      <w:pPr>
        <w:pStyle w:val="ListParagraph"/>
        <w:numPr>
          <w:ilvl w:val="1"/>
          <w:numId w:val="39"/>
        </w:numPr>
        <w:spacing w:line="480" w:lineRule="auto"/>
        <w:jc w:val="both"/>
        <w:rPr>
          <w:rFonts w:ascii="Times New Roman" w:hAnsi="Times New Roman" w:cs="Times New Roman"/>
          <w:sz w:val="24"/>
          <w:szCs w:val="24"/>
          <w:lang w:val="fi-FI"/>
        </w:rPr>
      </w:pPr>
      <w:r w:rsidRPr="00EE7516">
        <w:rPr>
          <w:rFonts w:ascii="Times New Roman" w:hAnsi="Times New Roman" w:cs="Times New Roman"/>
          <w:sz w:val="24"/>
          <w:szCs w:val="24"/>
          <w:lang w:val="fi-FI"/>
        </w:rPr>
        <w:t>Melaksanakan etika dan akhlak yang mulia</w:t>
      </w:r>
    </w:p>
    <w:p w14:paraId="32B1057C" w14:textId="77777777" w:rsidR="003F26C9" w:rsidRDefault="003F26C9" w:rsidP="003F26C9">
      <w:pPr>
        <w:pStyle w:val="ListParagraph"/>
        <w:numPr>
          <w:ilvl w:val="0"/>
          <w:numId w:val="43"/>
        </w:numPr>
        <w:tabs>
          <w:tab w:val="left" w:pos="709"/>
        </w:tabs>
        <w:spacing w:line="480" w:lineRule="auto"/>
        <w:jc w:val="both"/>
        <w:rPr>
          <w:rFonts w:ascii="Times New Roman" w:hAnsi="Times New Roman" w:cs="Times New Roman"/>
          <w:sz w:val="24"/>
          <w:szCs w:val="24"/>
        </w:rPr>
      </w:pPr>
      <w:r w:rsidRPr="00D5657D">
        <w:rPr>
          <w:rFonts w:ascii="Times New Roman" w:hAnsi="Times New Roman" w:cs="Times New Roman"/>
          <w:sz w:val="24"/>
          <w:szCs w:val="24"/>
        </w:rPr>
        <w:t xml:space="preserve">Anak Yang </w:t>
      </w:r>
      <w:proofErr w:type="spellStart"/>
      <w:r w:rsidRPr="00D5657D">
        <w:rPr>
          <w:rFonts w:ascii="Times New Roman" w:hAnsi="Times New Roman" w:cs="Times New Roman"/>
          <w:sz w:val="24"/>
          <w:szCs w:val="24"/>
        </w:rPr>
        <w:t>Berhadapan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Dengan</w:t>
      </w:r>
      <w:proofErr w:type="spellEnd"/>
      <w:r w:rsidRPr="00D5657D">
        <w:rPr>
          <w:rFonts w:ascii="Times New Roman" w:hAnsi="Times New Roman" w:cs="Times New Roman"/>
          <w:sz w:val="24"/>
          <w:szCs w:val="24"/>
        </w:rPr>
        <w:t xml:space="preserve"> Hukum</w:t>
      </w:r>
    </w:p>
    <w:p w14:paraId="4C2C38FE" w14:textId="77777777" w:rsidR="003F26C9" w:rsidRDefault="003F26C9" w:rsidP="003F26C9">
      <w:pPr>
        <w:pStyle w:val="ListParagraph"/>
        <w:tabs>
          <w:tab w:val="left" w:pos="709"/>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Menurut</w:t>
      </w:r>
      <w:proofErr w:type="spellEnd"/>
      <w:r w:rsidRPr="00D5657D">
        <w:rPr>
          <w:rFonts w:ascii="Times New Roman" w:hAnsi="Times New Roman" w:cs="Times New Roman"/>
          <w:sz w:val="24"/>
          <w:szCs w:val="24"/>
        </w:rPr>
        <w:t xml:space="preserve"> Pasal 1 </w:t>
      </w:r>
      <w:proofErr w:type="spellStart"/>
      <w:r w:rsidRPr="00D5657D">
        <w:rPr>
          <w:rFonts w:ascii="Times New Roman" w:hAnsi="Times New Roman" w:cs="Times New Roman"/>
          <w:sz w:val="24"/>
          <w:szCs w:val="24"/>
        </w:rPr>
        <w:t>ayat</w:t>
      </w:r>
      <w:proofErr w:type="spellEnd"/>
      <w:r w:rsidRPr="00D5657D">
        <w:rPr>
          <w:rFonts w:ascii="Times New Roman" w:hAnsi="Times New Roman" w:cs="Times New Roman"/>
          <w:sz w:val="24"/>
          <w:szCs w:val="24"/>
        </w:rPr>
        <w:t xml:space="preserve"> (2) </w:t>
      </w:r>
      <w:proofErr w:type="spellStart"/>
      <w:r w:rsidRPr="00D5657D">
        <w:rPr>
          <w:rFonts w:ascii="Times New Roman" w:hAnsi="Times New Roman" w:cs="Times New Roman"/>
          <w:sz w:val="24"/>
          <w:szCs w:val="24"/>
        </w:rPr>
        <w:t>Undang-Undang</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Nomor</w:t>
      </w:r>
      <w:proofErr w:type="spellEnd"/>
      <w:r w:rsidRPr="00D5657D">
        <w:rPr>
          <w:rFonts w:ascii="Times New Roman" w:hAnsi="Times New Roman" w:cs="Times New Roman"/>
          <w:sz w:val="24"/>
          <w:szCs w:val="24"/>
        </w:rPr>
        <w:t xml:space="preserve"> 11 </w:t>
      </w:r>
      <w:proofErr w:type="spellStart"/>
      <w:r w:rsidRPr="00D5657D">
        <w:rPr>
          <w:rFonts w:ascii="Times New Roman" w:hAnsi="Times New Roman" w:cs="Times New Roman"/>
          <w:sz w:val="24"/>
          <w:szCs w:val="24"/>
        </w:rPr>
        <w:t>Tahun</w:t>
      </w:r>
      <w:proofErr w:type="spellEnd"/>
      <w:r w:rsidRPr="00D5657D">
        <w:rPr>
          <w:rFonts w:ascii="Times New Roman" w:hAnsi="Times New Roman" w:cs="Times New Roman"/>
          <w:sz w:val="24"/>
          <w:szCs w:val="24"/>
        </w:rPr>
        <w:t xml:space="preserve"> 2012 </w:t>
      </w:r>
      <w:proofErr w:type="spellStart"/>
      <w:r w:rsidRPr="00D5657D">
        <w:rPr>
          <w:rFonts w:ascii="Times New Roman" w:hAnsi="Times New Roman" w:cs="Times New Roman"/>
          <w:sz w:val="24"/>
          <w:szCs w:val="24"/>
        </w:rPr>
        <w:t>Tentang</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Ssotem</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Peradilan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Pidana</w:t>
      </w:r>
      <w:proofErr w:type="spellEnd"/>
      <w:r w:rsidRPr="00D5657D">
        <w:rPr>
          <w:rFonts w:ascii="Times New Roman" w:hAnsi="Times New Roman" w:cs="Times New Roman"/>
          <w:sz w:val="24"/>
          <w:szCs w:val="24"/>
        </w:rPr>
        <w:t xml:space="preserve"> Anak yang </w:t>
      </w:r>
      <w:proofErr w:type="spellStart"/>
      <w:r w:rsidRPr="00D5657D">
        <w:rPr>
          <w:rFonts w:ascii="Times New Roman" w:hAnsi="Times New Roman" w:cs="Times New Roman"/>
          <w:sz w:val="24"/>
          <w:szCs w:val="24"/>
        </w:rPr>
        <w:t>dimaksud</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dengan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anak</w:t>
      </w:r>
      <w:proofErr w:type="spellEnd"/>
      <w:r w:rsidRPr="00D5657D">
        <w:rPr>
          <w:rFonts w:ascii="Times New Roman" w:hAnsi="Times New Roman" w:cs="Times New Roman"/>
          <w:sz w:val="24"/>
          <w:szCs w:val="24"/>
        </w:rPr>
        <w:t xml:space="preserve"> yang </w:t>
      </w:r>
      <w:proofErr w:type="spellStart"/>
      <w:r w:rsidRPr="00D5657D">
        <w:rPr>
          <w:rFonts w:ascii="Times New Roman" w:hAnsi="Times New Roman" w:cs="Times New Roman"/>
          <w:sz w:val="24"/>
          <w:szCs w:val="24"/>
        </w:rPr>
        <w:t>berhadapan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dengan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hukum</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adalah</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anak</w:t>
      </w:r>
      <w:proofErr w:type="spellEnd"/>
      <w:r w:rsidRPr="00D5657D">
        <w:rPr>
          <w:rFonts w:ascii="Times New Roman" w:hAnsi="Times New Roman" w:cs="Times New Roman"/>
          <w:sz w:val="24"/>
          <w:szCs w:val="24"/>
        </w:rPr>
        <w:t xml:space="preserve"> yang </w:t>
      </w:r>
      <w:proofErr w:type="spellStart"/>
      <w:r w:rsidRPr="00D5657D">
        <w:rPr>
          <w:rFonts w:ascii="Times New Roman" w:hAnsi="Times New Roman" w:cs="Times New Roman"/>
          <w:sz w:val="24"/>
          <w:szCs w:val="24"/>
        </w:rPr>
        <w:t>berkonflik</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dengan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hukum</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anak</w:t>
      </w:r>
      <w:proofErr w:type="spellEnd"/>
      <w:r w:rsidRPr="00D5657D">
        <w:rPr>
          <w:rFonts w:ascii="Times New Roman" w:hAnsi="Times New Roman" w:cs="Times New Roman"/>
          <w:sz w:val="24"/>
          <w:szCs w:val="24"/>
        </w:rPr>
        <w:t xml:space="preserve"> yang </w:t>
      </w:r>
      <w:proofErr w:type="spellStart"/>
      <w:r w:rsidRPr="00D5657D">
        <w:rPr>
          <w:rFonts w:ascii="Times New Roman" w:hAnsi="Times New Roman" w:cs="Times New Roman"/>
          <w:sz w:val="24"/>
          <w:szCs w:val="24"/>
        </w:rPr>
        <w:t>menjadi</w:t>
      </w:r>
      <w:proofErr w:type="spellEnd"/>
      <w:r w:rsidRPr="00D5657D">
        <w:rPr>
          <w:rFonts w:ascii="Times New Roman" w:hAnsi="Times New Roman" w:cs="Times New Roman"/>
          <w:sz w:val="24"/>
          <w:szCs w:val="24"/>
        </w:rPr>
        <w:t xml:space="preserve"> korban </w:t>
      </w:r>
      <w:proofErr w:type="spellStart"/>
      <w:r w:rsidRPr="00D5657D">
        <w:rPr>
          <w:rFonts w:ascii="Times New Roman" w:hAnsi="Times New Roman" w:cs="Times New Roman"/>
          <w:sz w:val="24"/>
          <w:szCs w:val="24"/>
        </w:rPr>
        <w:t>tindak</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pidana</w:t>
      </w:r>
      <w:proofErr w:type="spellEnd"/>
      <w:r w:rsidRPr="00D5657D">
        <w:rPr>
          <w:rFonts w:ascii="Times New Roman" w:hAnsi="Times New Roman" w:cs="Times New Roman"/>
          <w:sz w:val="24"/>
          <w:szCs w:val="24"/>
        </w:rPr>
        <w:t xml:space="preserve">, dan </w:t>
      </w:r>
      <w:proofErr w:type="spellStart"/>
      <w:r w:rsidRPr="00D5657D">
        <w:rPr>
          <w:rFonts w:ascii="Times New Roman" w:hAnsi="Times New Roman" w:cs="Times New Roman"/>
          <w:sz w:val="24"/>
          <w:szCs w:val="24"/>
        </w:rPr>
        <w:t>sanksi</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tindak</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pidana</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Menangani</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tantangan</w:t>
      </w:r>
      <w:proofErr w:type="spellEnd"/>
      <w:r w:rsidRPr="00D5657D">
        <w:rPr>
          <w:rFonts w:ascii="Times New Roman" w:hAnsi="Times New Roman" w:cs="Times New Roman"/>
          <w:sz w:val="24"/>
          <w:szCs w:val="24"/>
        </w:rPr>
        <w:t xml:space="preserve"> yang </w:t>
      </w:r>
      <w:proofErr w:type="spellStart"/>
      <w:r w:rsidRPr="00D5657D">
        <w:rPr>
          <w:rFonts w:ascii="Times New Roman" w:hAnsi="Times New Roman" w:cs="Times New Roman"/>
          <w:sz w:val="24"/>
          <w:szCs w:val="24"/>
        </w:rPr>
        <w:t>dihadapi</w:t>
      </w:r>
      <w:proofErr w:type="spellEnd"/>
      <w:r w:rsidRPr="00D5657D">
        <w:rPr>
          <w:rFonts w:ascii="Times New Roman" w:hAnsi="Times New Roman" w:cs="Times New Roman"/>
          <w:sz w:val="24"/>
          <w:szCs w:val="24"/>
        </w:rPr>
        <w:t xml:space="preserve"> oleh </w:t>
      </w:r>
      <w:proofErr w:type="spellStart"/>
      <w:r w:rsidRPr="00D5657D">
        <w:rPr>
          <w:rFonts w:ascii="Times New Roman" w:hAnsi="Times New Roman" w:cs="Times New Roman"/>
          <w:sz w:val="24"/>
          <w:szCs w:val="24"/>
        </w:rPr>
        <w:t>anak</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merupakan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aspek</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penting</w:t>
      </w:r>
      <w:proofErr w:type="spellEnd"/>
      <w:r w:rsidRPr="00D5657D">
        <w:rPr>
          <w:rFonts w:ascii="Times New Roman" w:hAnsi="Times New Roman" w:cs="Times New Roman"/>
          <w:sz w:val="24"/>
          <w:szCs w:val="24"/>
        </w:rPr>
        <w:t xml:space="preserve"> yang </w:t>
      </w:r>
      <w:proofErr w:type="spellStart"/>
      <w:r w:rsidRPr="00D5657D">
        <w:rPr>
          <w:rFonts w:ascii="Times New Roman" w:hAnsi="Times New Roman" w:cs="Times New Roman"/>
          <w:sz w:val="24"/>
          <w:szCs w:val="24"/>
        </w:rPr>
        <w:t>seringkali</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tidak</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diperhitungkan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dari</w:t>
      </w:r>
      <w:proofErr w:type="spellEnd"/>
      <w:r w:rsidRPr="00D5657D">
        <w:rPr>
          <w:rFonts w:ascii="Times New Roman" w:hAnsi="Times New Roman" w:cs="Times New Roman"/>
          <w:sz w:val="24"/>
          <w:szCs w:val="24"/>
        </w:rPr>
        <w:t xml:space="preserve"> proses dan </w:t>
      </w:r>
      <w:proofErr w:type="spellStart"/>
      <w:r w:rsidRPr="00D5657D">
        <w:rPr>
          <w:rFonts w:ascii="Times New Roman" w:hAnsi="Times New Roman" w:cs="Times New Roman"/>
          <w:sz w:val="24"/>
          <w:szCs w:val="24"/>
        </w:rPr>
        <w:t>perkembangan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oembangunan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bangsa-bangsa</w:t>
      </w:r>
      <w:proofErr w:type="spellEnd"/>
      <w:r w:rsidRPr="00D5657D">
        <w:rPr>
          <w:rFonts w:ascii="Times New Roman" w:hAnsi="Times New Roman" w:cs="Times New Roman"/>
          <w:sz w:val="24"/>
          <w:szCs w:val="24"/>
        </w:rPr>
        <w:t xml:space="preserve"> yang </w:t>
      </w:r>
      <w:proofErr w:type="spellStart"/>
      <w:r w:rsidRPr="00D5657D">
        <w:rPr>
          <w:rFonts w:ascii="Times New Roman" w:hAnsi="Times New Roman" w:cs="Times New Roman"/>
          <w:sz w:val="24"/>
          <w:szCs w:val="24"/>
        </w:rPr>
        <w:t>mempunyai</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cita</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ambisius</w:t>
      </w:r>
      <w:proofErr w:type="spellEnd"/>
      <w:r w:rsidRPr="00D5657D">
        <w:rPr>
          <w:rFonts w:ascii="Times New Roman" w:hAnsi="Times New Roman" w:cs="Times New Roman"/>
          <w:sz w:val="24"/>
          <w:szCs w:val="24"/>
        </w:rPr>
        <w:t xml:space="preserve"> dan masa </w:t>
      </w:r>
      <w:proofErr w:type="spellStart"/>
      <w:r w:rsidRPr="00D5657D">
        <w:rPr>
          <w:rFonts w:ascii="Times New Roman" w:hAnsi="Times New Roman" w:cs="Times New Roman"/>
          <w:sz w:val="24"/>
          <w:szCs w:val="24"/>
        </w:rPr>
        <w:t>depan</w:t>
      </w:r>
      <w:proofErr w:type="spellEnd"/>
      <w:r w:rsidRPr="00D5657D">
        <w:rPr>
          <w:rFonts w:ascii="Times New Roman" w:hAnsi="Times New Roman" w:cs="Times New Roman"/>
          <w:sz w:val="24"/>
          <w:szCs w:val="24"/>
        </w:rPr>
        <w:t xml:space="preserve"> yang </w:t>
      </w:r>
      <w:proofErr w:type="spellStart"/>
      <w:r w:rsidRPr="00D5657D">
        <w:rPr>
          <w:rFonts w:ascii="Times New Roman" w:hAnsi="Times New Roman" w:cs="Times New Roman"/>
          <w:sz w:val="24"/>
          <w:szCs w:val="24"/>
        </w:rPr>
        <w:t>menjanjikan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karena</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anak-anak</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adalah</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pemimpin</w:t>
      </w:r>
      <w:proofErr w:type="spellEnd"/>
      <w:r w:rsidRPr="00D5657D">
        <w:rPr>
          <w:rFonts w:ascii="Times New Roman" w:hAnsi="Times New Roman" w:cs="Times New Roman"/>
          <w:sz w:val="24"/>
          <w:szCs w:val="24"/>
        </w:rPr>
        <w:t xml:space="preserve"> masa </w:t>
      </w:r>
      <w:proofErr w:type="spellStart"/>
      <w:r w:rsidRPr="00D5657D">
        <w:rPr>
          <w:rFonts w:ascii="Times New Roman" w:hAnsi="Times New Roman" w:cs="Times New Roman"/>
          <w:sz w:val="24"/>
          <w:szCs w:val="24"/>
        </w:rPr>
        <w:t>depan</w:t>
      </w:r>
      <w:proofErr w:type="spellEnd"/>
      <w:r w:rsidRPr="00D5657D">
        <w:rPr>
          <w:rFonts w:ascii="Times New Roman" w:hAnsi="Times New Roman" w:cs="Times New Roman"/>
          <w:sz w:val="24"/>
          <w:szCs w:val="24"/>
        </w:rPr>
        <w:t xml:space="preserve"> </w:t>
      </w:r>
      <w:proofErr w:type="spellStart"/>
      <w:r w:rsidRPr="00D5657D">
        <w:rPr>
          <w:rFonts w:ascii="Times New Roman" w:hAnsi="Times New Roman" w:cs="Times New Roman"/>
          <w:sz w:val="24"/>
          <w:szCs w:val="24"/>
        </w:rPr>
        <w:t>bangsa</w:t>
      </w:r>
      <w:proofErr w:type="spellEnd"/>
      <w:r w:rsidRPr="00D5657D">
        <w:rPr>
          <w:rFonts w:ascii="Times New Roman" w:hAnsi="Times New Roman" w:cs="Times New Roman"/>
          <w:sz w:val="24"/>
          <w:szCs w:val="24"/>
        </w:rPr>
        <w:t xml:space="preserve"> Indonesia. </w:t>
      </w:r>
    </w:p>
    <w:p w14:paraId="57934509" w14:textId="77777777" w:rsidR="003F26C9" w:rsidRDefault="003F26C9" w:rsidP="003F26C9">
      <w:pPr>
        <w:pStyle w:val="ListParagraph"/>
        <w:tabs>
          <w:tab w:val="left" w:pos="709"/>
          <w:tab w:val="left" w:pos="1134"/>
        </w:tabs>
        <w:spacing w:line="480" w:lineRule="auto"/>
        <w:ind w:firstLine="556"/>
        <w:jc w:val="both"/>
        <w:rPr>
          <w:rFonts w:ascii="Times New Roman" w:hAnsi="Times New Roman" w:cs="Times New Roman"/>
          <w:sz w:val="24"/>
          <w:szCs w:val="24"/>
        </w:rPr>
      </w:pPr>
      <w:r w:rsidRPr="008D3B77">
        <w:rPr>
          <w:rFonts w:ascii="Times New Roman" w:hAnsi="Times New Roman" w:cs="Times New Roman"/>
          <w:sz w:val="24"/>
          <w:szCs w:val="24"/>
        </w:rPr>
        <w:t xml:space="preserve">Harry E. Allen dan Clifford E. </w:t>
      </w:r>
      <w:proofErr w:type="spellStart"/>
      <w:r w:rsidRPr="008D3B77">
        <w:rPr>
          <w:rFonts w:ascii="Times New Roman" w:hAnsi="Times New Roman" w:cs="Times New Roman"/>
          <w:sz w:val="24"/>
          <w:szCs w:val="24"/>
        </w:rPr>
        <w:t>Simmonsen</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membagi</w:t>
      </w:r>
      <w:proofErr w:type="spellEnd"/>
      <w:r w:rsidRPr="008D3B77">
        <w:rPr>
          <w:rFonts w:ascii="Times New Roman" w:hAnsi="Times New Roman" w:cs="Times New Roman"/>
          <w:sz w:val="24"/>
          <w:szCs w:val="24"/>
        </w:rPr>
        <w:t xml:space="preserve"> 2 (dua) </w:t>
      </w:r>
      <w:proofErr w:type="spellStart"/>
      <w:r w:rsidRPr="008D3B77">
        <w:rPr>
          <w:rFonts w:ascii="Times New Roman" w:hAnsi="Times New Roman" w:cs="Times New Roman"/>
          <w:sz w:val="24"/>
          <w:szCs w:val="24"/>
        </w:rPr>
        <w:t>hal</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penting</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tentang</w:t>
      </w:r>
      <w:proofErr w:type="spellEnd"/>
      <w:r w:rsidRPr="008D3B77">
        <w:rPr>
          <w:rFonts w:ascii="Times New Roman" w:hAnsi="Times New Roman" w:cs="Times New Roman"/>
          <w:sz w:val="24"/>
          <w:szCs w:val="24"/>
        </w:rPr>
        <w:t xml:space="preserve"> Anak </w:t>
      </w:r>
      <w:proofErr w:type="spellStart"/>
      <w:r w:rsidRPr="008D3B77">
        <w:rPr>
          <w:rFonts w:ascii="Times New Roman" w:hAnsi="Times New Roman" w:cs="Times New Roman"/>
          <w:sz w:val="24"/>
          <w:szCs w:val="24"/>
        </w:rPr>
        <w:t>Berhadapan</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dengan</w:t>
      </w:r>
      <w:proofErr w:type="spellEnd"/>
      <w:r w:rsidRPr="008D3B77">
        <w:rPr>
          <w:rFonts w:ascii="Times New Roman" w:hAnsi="Times New Roman" w:cs="Times New Roman"/>
          <w:sz w:val="24"/>
          <w:szCs w:val="24"/>
        </w:rPr>
        <w:t xml:space="preserve"> Hukum, </w:t>
      </w:r>
      <w:proofErr w:type="spellStart"/>
      <w:r w:rsidRPr="008D3B77">
        <w:rPr>
          <w:rFonts w:ascii="Times New Roman" w:hAnsi="Times New Roman" w:cs="Times New Roman"/>
          <w:sz w:val="24"/>
          <w:szCs w:val="24"/>
        </w:rPr>
        <w:t>yaitu</w:t>
      </w:r>
      <w:proofErr w:type="spellEnd"/>
      <w:r w:rsidRPr="008D3B77">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p>
    <w:p w14:paraId="47CC3F2A" w14:textId="77777777" w:rsidR="003F26C9" w:rsidRPr="008D3B77" w:rsidRDefault="003F26C9" w:rsidP="003F26C9">
      <w:pPr>
        <w:pStyle w:val="ListParagraph"/>
        <w:numPr>
          <w:ilvl w:val="0"/>
          <w:numId w:val="49"/>
        </w:numPr>
        <w:tabs>
          <w:tab w:val="left" w:pos="1134"/>
          <w:tab w:val="left" w:pos="1276"/>
        </w:tabs>
        <w:spacing w:line="480" w:lineRule="auto"/>
        <w:jc w:val="both"/>
        <w:rPr>
          <w:rFonts w:ascii="Times New Roman" w:hAnsi="Times New Roman" w:cs="Times New Roman"/>
          <w:sz w:val="24"/>
          <w:szCs w:val="24"/>
        </w:rPr>
      </w:pPr>
      <w:r w:rsidRPr="008D3B77">
        <w:rPr>
          <w:rFonts w:ascii="Times New Roman" w:hAnsi="Times New Roman" w:cs="Times New Roman"/>
          <w:i/>
          <w:iCs/>
          <w:sz w:val="24"/>
          <w:szCs w:val="24"/>
        </w:rPr>
        <w:t>Status Offence</w:t>
      </w:r>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adalah</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perilaku</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nakal</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anak</w:t>
      </w:r>
      <w:proofErr w:type="spellEnd"/>
      <w:r w:rsidRPr="008D3B77">
        <w:rPr>
          <w:rFonts w:ascii="Times New Roman" w:hAnsi="Times New Roman" w:cs="Times New Roman"/>
          <w:sz w:val="24"/>
          <w:szCs w:val="24"/>
        </w:rPr>
        <w:t xml:space="preserve"> yang </w:t>
      </w:r>
      <w:proofErr w:type="spellStart"/>
      <w:r w:rsidRPr="008D3B77">
        <w:rPr>
          <w:rFonts w:ascii="Times New Roman" w:hAnsi="Times New Roman" w:cs="Times New Roman"/>
          <w:sz w:val="24"/>
          <w:szCs w:val="24"/>
        </w:rPr>
        <w:t>apabila</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dilakukan</w:t>
      </w:r>
      <w:proofErr w:type="spellEnd"/>
      <w:r w:rsidRPr="008D3B77">
        <w:rPr>
          <w:rFonts w:ascii="Times New Roman" w:hAnsi="Times New Roman" w:cs="Times New Roman"/>
          <w:sz w:val="24"/>
          <w:szCs w:val="24"/>
        </w:rPr>
        <w:t xml:space="preserve"> oleh orang </w:t>
      </w:r>
      <w:proofErr w:type="spellStart"/>
      <w:r w:rsidRPr="008D3B77">
        <w:rPr>
          <w:rFonts w:ascii="Times New Roman" w:hAnsi="Times New Roman" w:cs="Times New Roman"/>
          <w:sz w:val="24"/>
          <w:szCs w:val="24"/>
        </w:rPr>
        <w:t>dewasa</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tidak</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dianggap</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sebagai</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tindak</w:t>
      </w:r>
      <w:proofErr w:type="spellEnd"/>
      <w:r w:rsidRPr="008D3B77">
        <w:rPr>
          <w:rFonts w:ascii="Times New Roman" w:hAnsi="Times New Roman" w:cs="Times New Roman"/>
          <w:sz w:val="24"/>
          <w:szCs w:val="24"/>
        </w:rPr>
        <w:t xml:space="preserve"> </w:t>
      </w:r>
      <w:proofErr w:type="spellStart"/>
      <w:r w:rsidRPr="008D3B77">
        <w:rPr>
          <w:rFonts w:ascii="Times New Roman" w:hAnsi="Times New Roman" w:cs="Times New Roman"/>
          <w:sz w:val="24"/>
          <w:szCs w:val="24"/>
        </w:rPr>
        <w:t>pidana</w:t>
      </w:r>
      <w:proofErr w:type="spellEnd"/>
      <w:r w:rsidRPr="008D3B77">
        <w:rPr>
          <w:rFonts w:ascii="Times New Roman" w:hAnsi="Times New Roman" w:cs="Times New Roman"/>
          <w:sz w:val="24"/>
          <w:szCs w:val="24"/>
        </w:rPr>
        <w:t>.</w:t>
      </w:r>
    </w:p>
    <w:p w14:paraId="01A00062" w14:textId="77777777" w:rsidR="003F26C9" w:rsidRDefault="003F26C9" w:rsidP="003F26C9">
      <w:pPr>
        <w:pStyle w:val="ListParagraph"/>
        <w:numPr>
          <w:ilvl w:val="0"/>
          <w:numId w:val="49"/>
        </w:numPr>
        <w:tabs>
          <w:tab w:val="left" w:pos="1134"/>
          <w:tab w:val="left" w:pos="1276"/>
        </w:tabs>
        <w:spacing w:line="480" w:lineRule="auto"/>
        <w:jc w:val="both"/>
        <w:rPr>
          <w:rFonts w:ascii="Times New Roman" w:hAnsi="Times New Roman" w:cs="Times New Roman"/>
          <w:sz w:val="24"/>
          <w:szCs w:val="24"/>
        </w:rPr>
      </w:pPr>
      <w:r w:rsidRPr="00F20011">
        <w:rPr>
          <w:rFonts w:ascii="Times New Roman" w:hAnsi="Times New Roman" w:cs="Times New Roman"/>
          <w:i/>
          <w:iCs/>
          <w:sz w:val="24"/>
          <w:szCs w:val="24"/>
        </w:rPr>
        <w:t xml:space="preserve">Juvenile </w:t>
      </w:r>
      <w:proofErr w:type="spellStart"/>
      <w:r w:rsidRPr="00F20011">
        <w:rPr>
          <w:rFonts w:ascii="Times New Roman" w:hAnsi="Times New Roman" w:cs="Times New Roman"/>
          <w:i/>
          <w:iCs/>
          <w:sz w:val="24"/>
          <w:szCs w:val="24"/>
        </w:rPr>
        <w:t>Deliquence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w:t>
      </w:r>
    </w:p>
    <w:p w14:paraId="723B6612" w14:textId="77777777" w:rsidR="003F26C9" w:rsidRPr="004E4181" w:rsidRDefault="003F26C9" w:rsidP="003F26C9">
      <w:pPr>
        <w:tabs>
          <w:tab w:val="left" w:pos="1134"/>
          <w:tab w:val="left" w:pos="1276"/>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4E4181">
        <w:rPr>
          <w:rFonts w:ascii="Times New Roman" w:hAnsi="Times New Roman" w:cs="Times New Roman"/>
          <w:sz w:val="24"/>
          <w:szCs w:val="24"/>
        </w:rPr>
        <w:t xml:space="preserve">Anak yang </w:t>
      </w:r>
      <w:proofErr w:type="spellStart"/>
      <w:r w:rsidRPr="004E4181">
        <w:rPr>
          <w:rFonts w:ascii="Times New Roman" w:hAnsi="Times New Roman" w:cs="Times New Roman"/>
          <w:sz w:val="24"/>
          <w:szCs w:val="24"/>
        </w:rPr>
        <w:t>berhadapan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dengan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hukum</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adalah</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mereka</w:t>
      </w:r>
      <w:proofErr w:type="spellEnd"/>
      <w:r w:rsidRPr="004E4181">
        <w:rPr>
          <w:rFonts w:ascii="Times New Roman" w:hAnsi="Times New Roman" w:cs="Times New Roman"/>
          <w:sz w:val="24"/>
          <w:szCs w:val="24"/>
        </w:rPr>
        <w:t xml:space="preserve"> yang </w:t>
      </w:r>
      <w:proofErr w:type="spellStart"/>
      <w:r w:rsidRPr="004E4181">
        <w:rPr>
          <w:rFonts w:ascii="Times New Roman" w:hAnsi="Times New Roman" w:cs="Times New Roman"/>
          <w:sz w:val="24"/>
          <w:szCs w:val="24"/>
        </w:rPr>
        <w:t>memiliki</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hubungan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langsung</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dengan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tindak</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pidana</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baik</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sebagai</w:t>
      </w:r>
      <w:proofErr w:type="spellEnd"/>
      <w:r w:rsidRPr="004E4181">
        <w:rPr>
          <w:rFonts w:ascii="Times New Roman" w:hAnsi="Times New Roman" w:cs="Times New Roman"/>
          <w:sz w:val="24"/>
          <w:szCs w:val="24"/>
        </w:rPr>
        <w:t xml:space="preserve"> korban, </w:t>
      </w:r>
      <w:proofErr w:type="spellStart"/>
      <w:r w:rsidRPr="004E4181">
        <w:rPr>
          <w:rFonts w:ascii="Times New Roman" w:hAnsi="Times New Roman" w:cs="Times New Roman"/>
          <w:sz w:val="24"/>
          <w:szCs w:val="24"/>
        </w:rPr>
        <w:t>pelaku</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lastRenderedPageBreak/>
        <w:t>maupun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saksi</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tindak</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pidana</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Terdapat</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perbedaan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antara</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tindakan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melanggar</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hukum</w:t>
      </w:r>
      <w:proofErr w:type="spellEnd"/>
      <w:r w:rsidRPr="004E4181">
        <w:rPr>
          <w:rFonts w:ascii="Times New Roman" w:hAnsi="Times New Roman" w:cs="Times New Roman"/>
          <w:sz w:val="24"/>
          <w:szCs w:val="24"/>
        </w:rPr>
        <w:t xml:space="preserve"> oleh </w:t>
      </w:r>
      <w:proofErr w:type="spellStart"/>
      <w:r w:rsidRPr="004E4181">
        <w:rPr>
          <w:rFonts w:ascii="Times New Roman" w:hAnsi="Times New Roman" w:cs="Times New Roman"/>
          <w:sz w:val="24"/>
          <w:szCs w:val="24"/>
        </w:rPr>
        <w:t>anak</w:t>
      </w:r>
      <w:proofErr w:type="spellEnd"/>
      <w:r w:rsidRPr="004E4181">
        <w:rPr>
          <w:rFonts w:ascii="Times New Roman" w:hAnsi="Times New Roman" w:cs="Times New Roman"/>
          <w:sz w:val="24"/>
          <w:szCs w:val="24"/>
        </w:rPr>
        <w:t xml:space="preserve"> di </w:t>
      </w:r>
      <w:proofErr w:type="spellStart"/>
      <w:r w:rsidRPr="004E4181">
        <w:rPr>
          <w:rFonts w:ascii="Times New Roman" w:hAnsi="Times New Roman" w:cs="Times New Roman"/>
          <w:sz w:val="24"/>
          <w:szCs w:val="24"/>
        </w:rPr>
        <w:t>bawah</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umur</w:t>
      </w:r>
      <w:proofErr w:type="spellEnd"/>
      <w:r w:rsidRPr="004E4181">
        <w:rPr>
          <w:rFonts w:ascii="Times New Roman" w:hAnsi="Times New Roman" w:cs="Times New Roman"/>
          <w:sz w:val="24"/>
          <w:szCs w:val="24"/>
        </w:rPr>
        <w:t xml:space="preserve"> dan orang </w:t>
      </w:r>
      <w:proofErr w:type="spellStart"/>
      <w:r w:rsidRPr="004E4181">
        <w:rPr>
          <w:rFonts w:ascii="Times New Roman" w:hAnsi="Times New Roman" w:cs="Times New Roman"/>
          <w:sz w:val="24"/>
          <w:szCs w:val="24"/>
        </w:rPr>
        <w:t>dewasa</w:t>
      </w:r>
      <w:proofErr w:type="spellEnd"/>
      <w:r w:rsidRPr="004E4181">
        <w:rPr>
          <w:rFonts w:ascii="Times New Roman" w:hAnsi="Times New Roman" w:cs="Times New Roman"/>
          <w:sz w:val="24"/>
          <w:szCs w:val="24"/>
        </w:rPr>
        <w:t xml:space="preserve"> yang </w:t>
      </w:r>
      <w:proofErr w:type="spellStart"/>
      <w:r w:rsidRPr="004E4181">
        <w:rPr>
          <w:rFonts w:ascii="Times New Roman" w:hAnsi="Times New Roman" w:cs="Times New Roman"/>
          <w:sz w:val="24"/>
          <w:szCs w:val="24"/>
        </w:rPr>
        <w:t>tidak</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dapat</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dibandingkan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karena</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tindakan</w:t>
      </w:r>
      <w:proofErr w:type="spellEnd"/>
      <w:r w:rsidRPr="004E4181">
        <w:rPr>
          <w:rFonts w:ascii="Times New Roman" w:hAnsi="Times New Roman" w:cs="Times New Roman"/>
          <w:sz w:val="24"/>
          <w:szCs w:val="24"/>
        </w:rPr>
        <w:t xml:space="preserve"> yang </w:t>
      </w:r>
      <w:proofErr w:type="spellStart"/>
      <w:r w:rsidRPr="004E4181">
        <w:rPr>
          <w:rFonts w:ascii="Times New Roman" w:hAnsi="Times New Roman" w:cs="Times New Roman"/>
          <w:sz w:val="24"/>
          <w:szCs w:val="24"/>
        </w:rPr>
        <w:t>dilakukan</w:t>
      </w:r>
      <w:proofErr w:type="spellEnd"/>
      <w:r w:rsidRPr="004E4181">
        <w:rPr>
          <w:rFonts w:ascii="Times New Roman" w:hAnsi="Times New Roman" w:cs="Times New Roman"/>
          <w:sz w:val="24"/>
          <w:szCs w:val="24"/>
        </w:rPr>
        <w:t xml:space="preserve"> oleh </w:t>
      </w:r>
      <w:proofErr w:type="spellStart"/>
      <w:r w:rsidRPr="004E4181">
        <w:rPr>
          <w:rFonts w:ascii="Times New Roman" w:hAnsi="Times New Roman" w:cs="Times New Roman"/>
          <w:sz w:val="24"/>
          <w:szCs w:val="24"/>
        </w:rPr>
        <w:t>anak</w:t>
      </w:r>
      <w:proofErr w:type="spellEnd"/>
      <w:r w:rsidRPr="004E4181">
        <w:rPr>
          <w:rFonts w:ascii="Times New Roman" w:hAnsi="Times New Roman" w:cs="Times New Roman"/>
          <w:sz w:val="24"/>
          <w:szCs w:val="24"/>
        </w:rPr>
        <w:t xml:space="preserve"> di </w:t>
      </w:r>
      <w:proofErr w:type="spellStart"/>
      <w:r w:rsidRPr="004E4181">
        <w:rPr>
          <w:rFonts w:ascii="Times New Roman" w:hAnsi="Times New Roman" w:cs="Times New Roman"/>
          <w:sz w:val="24"/>
          <w:szCs w:val="24"/>
        </w:rPr>
        <w:t>bawah</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umur</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dapat</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dianggap</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melanggar</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hukum</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namun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tindakan</w:t>
      </w:r>
      <w:proofErr w:type="spellEnd"/>
      <w:r w:rsidRPr="004E4181">
        <w:rPr>
          <w:rFonts w:ascii="Times New Roman" w:hAnsi="Times New Roman" w:cs="Times New Roman"/>
          <w:sz w:val="24"/>
          <w:szCs w:val="24"/>
        </w:rPr>
        <w:t xml:space="preserve"> yang </w:t>
      </w:r>
      <w:proofErr w:type="spellStart"/>
      <w:r w:rsidRPr="004E4181">
        <w:rPr>
          <w:rFonts w:ascii="Times New Roman" w:hAnsi="Times New Roman" w:cs="Times New Roman"/>
          <w:sz w:val="24"/>
          <w:szCs w:val="24"/>
        </w:rPr>
        <w:t>sama</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mungkin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bukan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merupakan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tindakan</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kriminal</w:t>
      </w:r>
      <w:proofErr w:type="spellEnd"/>
      <w:r w:rsidRPr="004E4181">
        <w:rPr>
          <w:rFonts w:ascii="Times New Roman" w:hAnsi="Times New Roman" w:cs="Times New Roman"/>
          <w:sz w:val="24"/>
          <w:szCs w:val="24"/>
        </w:rPr>
        <w:t xml:space="preserve"> </w:t>
      </w:r>
      <w:proofErr w:type="spellStart"/>
      <w:r w:rsidRPr="004E4181">
        <w:rPr>
          <w:rFonts w:ascii="Times New Roman" w:hAnsi="Times New Roman" w:cs="Times New Roman"/>
          <w:sz w:val="24"/>
          <w:szCs w:val="24"/>
        </w:rPr>
        <w:t>bagi</w:t>
      </w:r>
      <w:proofErr w:type="spellEnd"/>
      <w:r w:rsidRPr="004E4181">
        <w:rPr>
          <w:rFonts w:ascii="Times New Roman" w:hAnsi="Times New Roman" w:cs="Times New Roman"/>
          <w:sz w:val="24"/>
          <w:szCs w:val="24"/>
        </w:rPr>
        <w:t xml:space="preserve"> orang </w:t>
      </w:r>
      <w:proofErr w:type="spellStart"/>
      <w:r w:rsidRPr="004E4181">
        <w:rPr>
          <w:rFonts w:ascii="Times New Roman" w:hAnsi="Times New Roman" w:cs="Times New Roman"/>
          <w:sz w:val="24"/>
          <w:szCs w:val="24"/>
        </w:rPr>
        <w:t>dewasa</w:t>
      </w:r>
      <w:proofErr w:type="spellEnd"/>
      <w:r w:rsidRPr="004E4181">
        <w:rPr>
          <w:rFonts w:ascii="Times New Roman" w:hAnsi="Times New Roman" w:cs="Times New Roman"/>
          <w:sz w:val="24"/>
          <w:szCs w:val="24"/>
        </w:rPr>
        <w:t xml:space="preserve">, dan </w:t>
      </w:r>
      <w:proofErr w:type="spellStart"/>
      <w:r w:rsidRPr="004E4181">
        <w:rPr>
          <w:rFonts w:ascii="Times New Roman" w:hAnsi="Times New Roman" w:cs="Times New Roman"/>
          <w:sz w:val="24"/>
          <w:szCs w:val="24"/>
        </w:rPr>
        <w:t>sebaliknya</w:t>
      </w:r>
      <w:proofErr w:type="spellEnd"/>
      <w:r w:rsidRPr="004E4181">
        <w:rPr>
          <w:rFonts w:ascii="Times New Roman" w:hAnsi="Times New Roman" w:cs="Times New Roman"/>
          <w:sz w:val="24"/>
          <w:szCs w:val="24"/>
        </w:rPr>
        <w:t xml:space="preserve">. </w:t>
      </w:r>
    </w:p>
    <w:p w14:paraId="6BC7C2C3" w14:textId="77777777" w:rsidR="003F26C9" w:rsidRPr="004E4181" w:rsidRDefault="003F26C9" w:rsidP="003F26C9">
      <w:pPr>
        <w:tabs>
          <w:tab w:val="left" w:pos="1134"/>
          <w:tab w:val="left" w:pos="1276"/>
        </w:tabs>
        <w:spacing w:line="480" w:lineRule="auto"/>
        <w:ind w:left="709" w:firstLine="425"/>
        <w:jc w:val="both"/>
        <w:rPr>
          <w:rFonts w:ascii="Times New Roman" w:hAnsi="Times New Roman" w:cs="Times New Roman"/>
          <w:sz w:val="24"/>
          <w:szCs w:val="24"/>
          <w:lang w:val="fi-FI"/>
        </w:rPr>
      </w:pPr>
      <w:r w:rsidRPr="004E4181">
        <w:rPr>
          <w:rFonts w:ascii="Times New Roman" w:hAnsi="Times New Roman" w:cs="Times New Roman"/>
          <w:sz w:val="24"/>
          <w:szCs w:val="24"/>
          <w:lang w:val="fi-FI"/>
        </w:rPr>
        <w:t xml:space="preserve">Perbedaan antara pelaku kejahatan anak di bawah umur dan orang dewasa terlihat jelas dari sanksi yang diberikan. Hukuman mati adalah hukuman yang paling berat untuk orang dewasa, sedangkan anak di bawah umur hanya dapat menghadapi hukuman penjara sebagai pilihan terakhir, tanpa hukuman mati atau penjara seumur hidup. </w:t>
      </w:r>
    </w:p>
    <w:p w14:paraId="6987B2BD" w14:textId="77777777" w:rsidR="003F26C9" w:rsidRPr="003F26C9" w:rsidRDefault="003F26C9" w:rsidP="003F26C9">
      <w:pPr>
        <w:tabs>
          <w:tab w:val="left" w:pos="1134"/>
          <w:tab w:val="left" w:pos="1276"/>
        </w:tabs>
        <w:spacing w:line="480" w:lineRule="auto"/>
        <w:ind w:left="709" w:firstLine="425"/>
        <w:jc w:val="both"/>
        <w:rPr>
          <w:rFonts w:ascii="Times New Roman" w:hAnsi="Times New Roman" w:cs="Times New Roman"/>
          <w:sz w:val="24"/>
          <w:szCs w:val="24"/>
          <w:lang w:val="fi-FI"/>
        </w:rPr>
      </w:pPr>
      <w:r w:rsidRPr="004E4181">
        <w:rPr>
          <w:rFonts w:ascii="Times New Roman" w:hAnsi="Times New Roman" w:cs="Times New Roman"/>
          <w:sz w:val="24"/>
          <w:szCs w:val="24"/>
          <w:lang w:val="fi-FI"/>
        </w:rPr>
        <w:t>Perbedaan lainnya adalah dalam prosedur hukum, dimana ABH harus didampingi oleh orang tua atau wali, Bapas, Peksos, dan pihak-pihak terkait lainnya. Orang dewasa berhak didampingi oleh penasihat hukum dan mendapatkan bantuan hukum. Proses hukum untuk anak di bawah umur harus dilakukan dalam sidang tertutup untuk umum, tidak seperti sidang orang dewasa yang dapat diakses oleh publik.</w:t>
      </w:r>
    </w:p>
    <w:p w14:paraId="008BF028" w14:textId="5FE227F9" w:rsidR="003F26C9" w:rsidRPr="003F26C9" w:rsidRDefault="003F26C9" w:rsidP="00133582">
      <w:pPr>
        <w:spacing w:line="360" w:lineRule="auto"/>
        <w:ind w:left="360"/>
        <w:rPr>
          <w:rFonts w:ascii="Times New Roman" w:hAnsi="Times New Roman" w:cs="Times New Roman"/>
          <w:b/>
          <w:bCs/>
          <w:sz w:val="24"/>
          <w:szCs w:val="24"/>
          <w:lang w:val="fi-FI"/>
        </w:rPr>
      </w:pPr>
    </w:p>
    <w:p w14:paraId="6A74CA8D" w14:textId="77777777" w:rsidR="003F26C9" w:rsidRPr="003F26C9" w:rsidRDefault="003F26C9" w:rsidP="003F26C9">
      <w:pPr>
        <w:rPr>
          <w:rFonts w:ascii="Times New Roman" w:hAnsi="Times New Roman" w:cs="Times New Roman"/>
          <w:sz w:val="28"/>
          <w:szCs w:val="28"/>
          <w:lang w:val="fi-FI"/>
        </w:rPr>
      </w:pPr>
    </w:p>
    <w:sectPr w:rsidR="003F26C9" w:rsidRPr="003F26C9" w:rsidSect="00D84C37">
      <w:headerReference w:type="first" r:id="rId18"/>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FAC03" w14:textId="77777777" w:rsidR="00170ED7" w:rsidRDefault="00170ED7" w:rsidP="00133582">
      <w:pPr>
        <w:spacing w:after="0" w:line="240" w:lineRule="auto"/>
      </w:pPr>
      <w:r>
        <w:separator/>
      </w:r>
    </w:p>
  </w:endnote>
  <w:endnote w:type="continuationSeparator" w:id="0">
    <w:p w14:paraId="5430F450" w14:textId="77777777" w:rsidR="00170ED7" w:rsidRDefault="00170ED7" w:rsidP="0013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146523"/>
      <w:docPartObj>
        <w:docPartGallery w:val="Page Numbers (Bottom of Page)"/>
        <w:docPartUnique/>
      </w:docPartObj>
    </w:sdtPr>
    <w:sdtEndPr>
      <w:rPr>
        <w:noProof/>
      </w:rPr>
    </w:sdtEndPr>
    <w:sdtContent>
      <w:p w14:paraId="2EEE9861" w14:textId="1F513B32" w:rsidR="00070A8A" w:rsidRDefault="00070A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B1F9F" w14:textId="53278A39" w:rsidR="003F26C9" w:rsidRDefault="003F26C9" w:rsidP="005A18AD">
    <w:pPr>
      <w:pStyle w:val="Footer"/>
      <w:tabs>
        <w:tab w:val="clear" w:pos="4513"/>
        <w:tab w:val="clear" w:pos="9026"/>
        <w:tab w:val="left" w:pos="27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997973"/>
      <w:docPartObj>
        <w:docPartGallery w:val="Page Numbers (Bottom of Page)"/>
        <w:docPartUnique/>
      </w:docPartObj>
    </w:sdtPr>
    <w:sdtEndPr>
      <w:rPr>
        <w:noProof/>
      </w:rPr>
    </w:sdtEndPr>
    <w:sdtContent>
      <w:p w14:paraId="4D52C5DE" w14:textId="118D635F" w:rsidR="00070A8A" w:rsidRDefault="00070A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FD38C" w14:textId="77777777" w:rsidR="003F26C9" w:rsidRDefault="003F26C9" w:rsidP="00070A8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4AE5" w14:textId="5CBBE65F" w:rsidR="00070A8A" w:rsidRDefault="00070A8A">
    <w:pPr>
      <w:pStyle w:val="Footer"/>
      <w:jc w:val="center"/>
    </w:pPr>
  </w:p>
  <w:p w14:paraId="4A062EAC" w14:textId="77777777" w:rsidR="00070A8A" w:rsidRDefault="00070A8A" w:rsidP="005A18AD">
    <w:pPr>
      <w:pStyle w:val="Footer"/>
      <w:tabs>
        <w:tab w:val="clear" w:pos="4513"/>
        <w:tab w:val="clear" w:pos="9026"/>
        <w:tab w:val="left" w:pos="27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6592D" w14:textId="77777777" w:rsidR="00170ED7" w:rsidRDefault="00170ED7" w:rsidP="00133582">
      <w:pPr>
        <w:spacing w:after="0" w:line="240" w:lineRule="auto"/>
      </w:pPr>
      <w:r>
        <w:separator/>
      </w:r>
    </w:p>
  </w:footnote>
  <w:footnote w:type="continuationSeparator" w:id="0">
    <w:p w14:paraId="1B8C7A51" w14:textId="77777777" w:rsidR="00170ED7" w:rsidRDefault="00170ED7" w:rsidP="00133582">
      <w:pPr>
        <w:spacing w:after="0" w:line="240" w:lineRule="auto"/>
      </w:pPr>
      <w:r>
        <w:continuationSeparator/>
      </w:r>
    </w:p>
  </w:footnote>
  <w:footnote w:id="1">
    <w:p w14:paraId="15E0FF43" w14:textId="77777777" w:rsidR="003F26C9" w:rsidRPr="00113804" w:rsidRDefault="003F26C9" w:rsidP="003F26C9">
      <w:pPr>
        <w:pStyle w:val="FootnoteText"/>
        <w:ind w:firstLine="720"/>
        <w:jc w:val="both"/>
        <w:rPr>
          <w:rFonts w:ascii="Times New Roman" w:hAnsi="Times New Roman" w:cs="Times New Roman"/>
          <w:lang w:val="en-US"/>
        </w:rPr>
      </w:pPr>
      <w:r w:rsidRPr="00113804">
        <w:rPr>
          <w:rStyle w:val="FootnoteReference"/>
          <w:rFonts w:ascii="Times New Roman" w:hAnsi="Times New Roman" w:cs="Times New Roman"/>
        </w:rPr>
        <w:footnoteRef/>
      </w:r>
      <w:r w:rsidRPr="00113804">
        <w:rPr>
          <w:rFonts w:ascii="Times New Roman" w:hAnsi="Times New Roman" w:cs="Times New Roman"/>
        </w:rPr>
        <w:t xml:space="preserve"> </w:t>
      </w:r>
      <w:r w:rsidRPr="00113804">
        <w:rPr>
          <w:rFonts w:ascii="Times New Roman" w:hAnsi="Times New Roman" w:cs="Times New Roman"/>
          <w:lang w:val="en-US"/>
        </w:rPr>
        <w:t xml:space="preserve">Yvonne Kezia D Nafi, </w:t>
      </w:r>
      <w:proofErr w:type="spellStart"/>
      <w:r w:rsidRPr="00113804">
        <w:rPr>
          <w:rFonts w:ascii="Times New Roman" w:hAnsi="Times New Roman" w:cs="Times New Roman"/>
          <w:i/>
          <w:iCs/>
          <w:lang w:val="en-US"/>
        </w:rPr>
        <w:t>Tindak</w:t>
      </w:r>
      <w:proofErr w:type="spellEnd"/>
      <w:r w:rsidRPr="00113804">
        <w:rPr>
          <w:rFonts w:ascii="Times New Roman" w:hAnsi="Times New Roman" w:cs="Times New Roman"/>
          <w:i/>
          <w:iCs/>
          <w:lang w:val="en-US"/>
        </w:rPr>
        <w:t xml:space="preserve"> </w:t>
      </w:r>
      <w:proofErr w:type="spellStart"/>
      <w:r w:rsidRPr="00113804">
        <w:rPr>
          <w:rFonts w:ascii="Times New Roman" w:hAnsi="Times New Roman" w:cs="Times New Roman"/>
          <w:i/>
          <w:iCs/>
          <w:lang w:val="en-US"/>
        </w:rPr>
        <w:t>Pidana</w:t>
      </w:r>
      <w:proofErr w:type="spellEnd"/>
      <w:r w:rsidRPr="00113804">
        <w:rPr>
          <w:rFonts w:ascii="Times New Roman" w:hAnsi="Times New Roman" w:cs="Times New Roman"/>
          <w:i/>
          <w:iCs/>
          <w:lang w:val="en-US"/>
        </w:rPr>
        <w:t xml:space="preserve"> Anak </w:t>
      </w:r>
      <w:proofErr w:type="spellStart"/>
      <w:r w:rsidRPr="00113804">
        <w:rPr>
          <w:rFonts w:ascii="Times New Roman" w:hAnsi="Times New Roman" w:cs="Times New Roman"/>
          <w:i/>
          <w:iCs/>
          <w:lang w:val="en-US"/>
        </w:rPr>
        <w:t>Meningkat</w:t>
      </w:r>
      <w:proofErr w:type="spellEnd"/>
      <w:r w:rsidRPr="00113804">
        <w:rPr>
          <w:rFonts w:ascii="Times New Roman" w:hAnsi="Times New Roman" w:cs="Times New Roman"/>
          <w:i/>
          <w:iCs/>
          <w:lang w:val="en-US"/>
        </w:rPr>
        <w:t xml:space="preserve">: PR Besar </w:t>
      </w:r>
      <w:proofErr w:type="spellStart"/>
      <w:r w:rsidRPr="00113804">
        <w:rPr>
          <w:rFonts w:ascii="Times New Roman" w:hAnsi="Times New Roman" w:cs="Times New Roman"/>
          <w:i/>
          <w:iCs/>
          <w:lang w:val="en-US"/>
        </w:rPr>
        <w:t>Sistem</w:t>
      </w:r>
      <w:proofErr w:type="spellEnd"/>
      <w:r w:rsidRPr="00113804">
        <w:rPr>
          <w:rFonts w:ascii="Times New Roman" w:hAnsi="Times New Roman" w:cs="Times New Roman"/>
          <w:i/>
          <w:iCs/>
          <w:lang w:val="en-US"/>
        </w:rPr>
        <w:t xml:space="preserve"> </w:t>
      </w:r>
      <w:proofErr w:type="spellStart"/>
      <w:r w:rsidRPr="00113804">
        <w:rPr>
          <w:rFonts w:ascii="Times New Roman" w:hAnsi="Times New Roman" w:cs="Times New Roman"/>
          <w:i/>
          <w:iCs/>
          <w:lang w:val="en-US"/>
        </w:rPr>
        <w:t>Peradilan</w:t>
      </w:r>
      <w:proofErr w:type="spellEnd"/>
      <w:r w:rsidRPr="00113804">
        <w:rPr>
          <w:rFonts w:ascii="Times New Roman" w:hAnsi="Times New Roman" w:cs="Times New Roman"/>
          <w:i/>
          <w:iCs/>
          <w:lang w:val="en-US"/>
        </w:rPr>
        <w:t xml:space="preserve"> Anak</w:t>
      </w:r>
      <w:r w:rsidRPr="00113804">
        <w:rPr>
          <w:rFonts w:ascii="Times New Roman" w:hAnsi="Times New Roman" w:cs="Times New Roman"/>
          <w:lang w:val="en-US"/>
        </w:rPr>
        <w:t xml:space="preserve"> (</w:t>
      </w:r>
      <w:hyperlink r:id="rId1" w:history="1">
        <w:r w:rsidRPr="00113804">
          <w:rPr>
            <w:rStyle w:val="Hyperlink"/>
            <w:rFonts w:ascii="Times New Roman" w:hAnsi="Times New Roman" w:cs="Times New Roman"/>
            <w:lang w:val="en-US"/>
          </w:rPr>
          <w:t>https://www.kompas.id/baca/opini/2024/09/19/tindak-pidana-anak-meningkat-pr-besar-sistem-peradilan-anak</w:t>
        </w:r>
      </w:hyperlink>
      <w:r w:rsidRPr="00113804">
        <w:rPr>
          <w:rFonts w:ascii="Times New Roman" w:hAnsi="Times New Roman" w:cs="Times New Roman"/>
          <w:lang w:val="en-US"/>
        </w:rPr>
        <w:t xml:space="preserve"> </w:t>
      </w:r>
      <w:proofErr w:type="spellStart"/>
      <w:r w:rsidRPr="00113804">
        <w:rPr>
          <w:rFonts w:ascii="Times New Roman" w:hAnsi="Times New Roman" w:cs="Times New Roman"/>
          <w:lang w:val="en-US"/>
        </w:rPr>
        <w:t>Diakses</w:t>
      </w:r>
      <w:proofErr w:type="spellEnd"/>
      <w:r w:rsidRPr="00113804">
        <w:rPr>
          <w:rFonts w:ascii="Times New Roman" w:hAnsi="Times New Roman" w:cs="Times New Roman"/>
          <w:lang w:val="en-US"/>
        </w:rPr>
        <w:t xml:space="preserve"> Pada </w:t>
      </w:r>
      <w:proofErr w:type="spellStart"/>
      <w:r w:rsidRPr="00113804">
        <w:rPr>
          <w:rFonts w:ascii="Times New Roman" w:hAnsi="Times New Roman" w:cs="Times New Roman"/>
          <w:lang w:val="en-US"/>
        </w:rPr>
        <w:t>Tanggal</w:t>
      </w:r>
      <w:proofErr w:type="spellEnd"/>
      <w:r w:rsidRPr="00113804">
        <w:rPr>
          <w:rFonts w:ascii="Times New Roman" w:hAnsi="Times New Roman" w:cs="Times New Roman"/>
          <w:lang w:val="en-US"/>
        </w:rPr>
        <w:t xml:space="preserve"> 8 </w:t>
      </w:r>
      <w:proofErr w:type="spellStart"/>
      <w:r w:rsidRPr="00113804">
        <w:rPr>
          <w:rFonts w:ascii="Times New Roman" w:hAnsi="Times New Roman" w:cs="Times New Roman"/>
          <w:lang w:val="en-US"/>
        </w:rPr>
        <w:t>Desember</w:t>
      </w:r>
      <w:proofErr w:type="spellEnd"/>
      <w:r w:rsidRPr="00113804">
        <w:rPr>
          <w:rFonts w:ascii="Times New Roman" w:hAnsi="Times New Roman" w:cs="Times New Roman"/>
          <w:lang w:val="en-US"/>
        </w:rPr>
        <w:t xml:space="preserve"> 2024 </w:t>
      </w:r>
      <w:proofErr w:type="spellStart"/>
      <w:r w:rsidRPr="00113804">
        <w:rPr>
          <w:rFonts w:ascii="Times New Roman" w:hAnsi="Times New Roman" w:cs="Times New Roman"/>
          <w:lang w:val="en-US"/>
        </w:rPr>
        <w:t>Pukul</w:t>
      </w:r>
      <w:proofErr w:type="spellEnd"/>
      <w:r w:rsidRPr="00113804">
        <w:rPr>
          <w:rFonts w:ascii="Times New Roman" w:hAnsi="Times New Roman" w:cs="Times New Roman"/>
          <w:lang w:val="en-US"/>
        </w:rPr>
        <w:t xml:space="preserve"> 15.29 WIB)</w:t>
      </w:r>
    </w:p>
  </w:footnote>
  <w:footnote w:id="2">
    <w:p w14:paraId="73AD77D1" w14:textId="77777777" w:rsidR="003F26C9" w:rsidRPr="00195563" w:rsidRDefault="003F26C9" w:rsidP="003F26C9">
      <w:pPr>
        <w:pStyle w:val="FootnoteText"/>
        <w:ind w:firstLine="720"/>
        <w:jc w:val="both"/>
        <w:rPr>
          <w:rFonts w:ascii="Times New Roman" w:hAnsi="Times New Roman" w:cs="Times New Roman"/>
          <w:lang w:val="en-US"/>
        </w:rPr>
      </w:pPr>
      <w:r w:rsidRPr="00195563">
        <w:rPr>
          <w:rStyle w:val="FootnoteReference"/>
          <w:rFonts w:ascii="Times New Roman" w:hAnsi="Times New Roman" w:cs="Times New Roman"/>
        </w:rPr>
        <w:footnoteRef/>
      </w:r>
      <w:r w:rsidRPr="00195563">
        <w:rPr>
          <w:rFonts w:ascii="Times New Roman" w:hAnsi="Times New Roman" w:cs="Times New Roman"/>
        </w:rPr>
        <w:t xml:space="preserve"> </w:t>
      </w:r>
      <w:proofErr w:type="spellStart"/>
      <w:r w:rsidRPr="00195563">
        <w:rPr>
          <w:rFonts w:ascii="Times New Roman" w:hAnsi="Times New Roman" w:cs="Times New Roman"/>
          <w:lang w:val="en-US"/>
        </w:rPr>
        <w:t>R.Soesilo</w:t>
      </w:r>
      <w:proofErr w:type="spellEnd"/>
      <w:r w:rsidRPr="00195563">
        <w:rPr>
          <w:rFonts w:ascii="Times New Roman" w:hAnsi="Times New Roman" w:cs="Times New Roman"/>
          <w:lang w:val="en-US"/>
        </w:rPr>
        <w:t xml:space="preserve">, </w:t>
      </w:r>
      <w:r>
        <w:rPr>
          <w:rFonts w:ascii="Times New Roman" w:hAnsi="Times New Roman" w:cs="Times New Roman"/>
          <w:lang w:val="en-US"/>
        </w:rPr>
        <w:t>“</w:t>
      </w:r>
      <w:r w:rsidRPr="00195563">
        <w:rPr>
          <w:rFonts w:ascii="Times New Roman" w:hAnsi="Times New Roman" w:cs="Times New Roman"/>
          <w:i/>
          <w:iCs/>
          <w:lang w:val="en-US"/>
        </w:rPr>
        <w:t xml:space="preserve">Kitab </w:t>
      </w:r>
      <w:proofErr w:type="spellStart"/>
      <w:r w:rsidRPr="00195563">
        <w:rPr>
          <w:rFonts w:ascii="Times New Roman" w:hAnsi="Times New Roman" w:cs="Times New Roman"/>
          <w:i/>
          <w:iCs/>
          <w:lang w:val="en-US"/>
        </w:rPr>
        <w:t>Undang-Undang</w:t>
      </w:r>
      <w:proofErr w:type="spellEnd"/>
      <w:r w:rsidRPr="00195563">
        <w:rPr>
          <w:rFonts w:ascii="Times New Roman" w:hAnsi="Times New Roman" w:cs="Times New Roman"/>
          <w:i/>
          <w:iCs/>
          <w:lang w:val="en-US"/>
        </w:rPr>
        <w:t xml:space="preserve"> Hukum </w:t>
      </w:r>
      <w:proofErr w:type="spellStart"/>
      <w:r w:rsidRPr="00195563">
        <w:rPr>
          <w:rFonts w:ascii="Times New Roman" w:hAnsi="Times New Roman" w:cs="Times New Roman"/>
          <w:i/>
          <w:iCs/>
          <w:lang w:val="en-US"/>
        </w:rPr>
        <w:t>Pidana</w:t>
      </w:r>
      <w:proofErr w:type="spellEnd"/>
      <w:r w:rsidRPr="00195563">
        <w:rPr>
          <w:rFonts w:ascii="Times New Roman" w:hAnsi="Times New Roman" w:cs="Times New Roman"/>
          <w:i/>
          <w:iCs/>
          <w:lang w:val="en-US"/>
        </w:rPr>
        <w:t xml:space="preserve"> (KUHP) Serta </w:t>
      </w:r>
      <w:proofErr w:type="spellStart"/>
      <w:r w:rsidRPr="00195563">
        <w:rPr>
          <w:rFonts w:ascii="Times New Roman" w:hAnsi="Times New Roman" w:cs="Times New Roman"/>
          <w:i/>
          <w:iCs/>
          <w:lang w:val="en-US"/>
        </w:rPr>
        <w:t>Komentar</w:t>
      </w:r>
      <w:proofErr w:type="spellEnd"/>
      <w:r w:rsidRPr="00195563">
        <w:rPr>
          <w:rFonts w:ascii="Times New Roman" w:hAnsi="Times New Roman" w:cs="Times New Roman"/>
          <w:i/>
          <w:iCs/>
          <w:lang w:val="en-US"/>
        </w:rPr>
        <w:t xml:space="preserve"> </w:t>
      </w:r>
      <w:proofErr w:type="spellStart"/>
      <w:r w:rsidRPr="00195563">
        <w:rPr>
          <w:rFonts w:ascii="Times New Roman" w:hAnsi="Times New Roman" w:cs="Times New Roman"/>
          <w:i/>
          <w:iCs/>
          <w:lang w:val="en-US"/>
        </w:rPr>
        <w:t>Lengkap</w:t>
      </w:r>
      <w:proofErr w:type="spellEnd"/>
      <w:r w:rsidRPr="00195563">
        <w:rPr>
          <w:rFonts w:ascii="Times New Roman" w:hAnsi="Times New Roman" w:cs="Times New Roman"/>
          <w:i/>
          <w:iCs/>
          <w:lang w:val="en-US"/>
        </w:rPr>
        <w:t xml:space="preserve"> Serta Pasal Demi Pasal</w:t>
      </w:r>
      <w:r>
        <w:rPr>
          <w:rFonts w:ascii="Times New Roman" w:hAnsi="Times New Roman" w:cs="Times New Roman"/>
          <w:i/>
          <w:iCs/>
          <w:lang w:val="en-US"/>
        </w:rPr>
        <w:t>’’</w:t>
      </w:r>
      <w:r w:rsidRPr="00195563">
        <w:rPr>
          <w:rFonts w:ascii="Times New Roman" w:hAnsi="Times New Roman" w:cs="Times New Roman"/>
          <w:lang w:val="en-US"/>
        </w:rPr>
        <w:t xml:space="preserve">, Bogor: Politeia, 1995, </w:t>
      </w:r>
      <w:proofErr w:type="spellStart"/>
      <w:r w:rsidRPr="00195563">
        <w:rPr>
          <w:rFonts w:ascii="Times New Roman" w:hAnsi="Times New Roman" w:cs="Times New Roman"/>
          <w:lang w:val="en-US"/>
        </w:rPr>
        <w:t>hlm</w:t>
      </w:r>
      <w:proofErr w:type="spellEnd"/>
      <w:r w:rsidRPr="00195563">
        <w:rPr>
          <w:rFonts w:ascii="Times New Roman" w:hAnsi="Times New Roman" w:cs="Times New Roman"/>
          <w:lang w:val="en-US"/>
        </w:rPr>
        <w:t xml:space="preserve"> 209.</w:t>
      </w:r>
    </w:p>
  </w:footnote>
  <w:footnote w:id="3">
    <w:p w14:paraId="60DA7BE5" w14:textId="77777777" w:rsidR="003F26C9" w:rsidRPr="0013664F" w:rsidRDefault="003F26C9" w:rsidP="003F26C9">
      <w:pPr>
        <w:pStyle w:val="FootnoteText"/>
        <w:ind w:firstLine="720"/>
        <w:jc w:val="both"/>
        <w:rPr>
          <w:lang w:val="en-US"/>
        </w:rPr>
      </w:pPr>
      <w:r>
        <w:rPr>
          <w:rStyle w:val="FootnoteReference"/>
        </w:rPr>
        <w:footnoteRef/>
      </w:r>
      <w:r>
        <w:t xml:space="preserve"> </w:t>
      </w:r>
      <w:r w:rsidRPr="00125A27">
        <w:rPr>
          <w:rFonts w:ascii="Times New Roman" w:hAnsi="Times New Roman" w:cs="Times New Roman"/>
        </w:rPr>
        <w:t xml:space="preserve">Nezar Patria, </w:t>
      </w:r>
      <w:r>
        <w:rPr>
          <w:rFonts w:ascii="Times New Roman" w:hAnsi="Times New Roman" w:cs="Times New Roman"/>
        </w:rPr>
        <w:t>‘‘</w:t>
      </w:r>
      <w:proofErr w:type="spellStart"/>
      <w:r w:rsidRPr="00125A27">
        <w:rPr>
          <w:rFonts w:ascii="Times New Roman" w:hAnsi="Times New Roman" w:cs="Times New Roman"/>
        </w:rPr>
        <w:t>Siaran</w:t>
      </w:r>
      <w:proofErr w:type="spellEnd"/>
      <w:r w:rsidRPr="00125A27">
        <w:rPr>
          <w:rFonts w:ascii="Times New Roman" w:hAnsi="Times New Roman" w:cs="Times New Roman"/>
        </w:rPr>
        <w:t xml:space="preserve"> Pers No. 477/HM/KOMINFO/11/2023 </w:t>
      </w:r>
      <w:proofErr w:type="spellStart"/>
      <w:r w:rsidRPr="00125A27">
        <w:rPr>
          <w:rFonts w:ascii="Times New Roman" w:hAnsi="Times New Roman" w:cs="Times New Roman"/>
        </w:rPr>
        <w:t>Tentang</w:t>
      </w:r>
      <w:proofErr w:type="spellEnd"/>
      <w:r w:rsidRPr="00125A27">
        <w:rPr>
          <w:rFonts w:ascii="Times New Roman" w:hAnsi="Times New Roman" w:cs="Times New Roman"/>
        </w:rPr>
        <w:t xml:space="preserve"> </w:t>
      </w:r>
      <w:proofErr w:type="spellStart"/>
      <w:r w:rsidRPr="00125A27">
        <w:rPr>
          <w:rFonts w:ascii="Times New Roman" w:hAnsi="Times New Roman" w:cs="Times New Roman"/>
        </w:rPr>
        <w:t>Wamenkominfo</w:t>
      </w:r>
      <w:proofErr w:type="spellEnd"/>
      <w:r w:rsidRPr="00125A27">
        <w:rPr>
          <w:rFonts w:ascii="Times New Roman" w:hAnsi="Times New Roman" w:cs="Times New Roman"/>
        </w:rPr>
        <w:t xml:space="preserve">: </w:t>
      </w:r>
      <w:proofErr w:type="spellStart"/>
      <w:r w:rsidRPr="00125A27">
        <w:rPr>
          <w:rFonts w:ascii="Times New Roman" w:hAnsi="Times New Roman" w:cs="Times New Roman"/>
        </w:rPr>
        <w:t>Lindungi</w:t>
      </w:r>
      <w:proofErr w:type="spellEnd"/>
      <w:r w:rsidRPr="00125A27">
        <w:rPr>
          <w:rFonts w:ascii="Times New Roman" w:hAnsi="Times New Roman" w:cs="Times New Roman"/>
        </w:rPr>
        <w:t xml:space="preserve"> Anak </w:t>
      </w:r>
      <w:proofErr w:type="spellStart"/>
      <w:r w:rsidRPr="00125A27">
        <w:rPr>
          <w:rFonts w:ascii="Times New Roman" w:hAnsi="Times New Roman" w:cs="Times New Roman"/>
        </w:rPr>
        <w:t>dari</w:t>
      </w:r>
      <w:proofErr w:type="spellEnd"/>
      <w:r w:rsidRPr="00125A27">
        <w:rPr>
          <w:rFonts w:ascii="Times New Roman" w:hAnsi="Times New Roman" w:cs="Times New Roman"/>
        </w:rPr>
        <w:t xml:space="preserve"> </w:t>
      </w:r>
      <w:proofErr w:type="spellStart"/>
      <w:r w:rsidRPr="00125A27">
        <w:rPr>
          <w:rFonts w:ascii="Times New Roman" w:hAnsi="Times New Roman" w:cs="Times New Roman"/>
        </w:rPr>
        <w:t>Kejahatan</w:t>
      </w:r>
      <w:proofErr w:type="spellEnd"/>
      <w:r w:rsidRPr="00125A27">
        <w:rPr>
          <w:rFonts w:ascii="Times New Roman" w:hAnsi="Times New Roman" w:cs="Times New Roman"/>
        </w:rPr>
        <w:t xml:space="preserve"> Ruang Digital</w:t>
      </w:r>
      <w:r>
        <w:rPr>
          <w:rFonts w:ascii="Times New Roman" w:hAnsi="Times New Roman" w:cs="Times New Roman"/>
        </w:rPr>
        <w:t>’’</w:t>
      </w:r>
      <w:r w:rsidRPr="00125A27">
        <w:rPr>
          <w:rFonts w:ascii="Times New Roman" w:hAnsi="Times New Roman" w:cs="Times New Roman"/>
        </w:rPr>
        <w:t xml:space="preserve"> </w:t>
      </w:r>
      <w:r w:rsidRPr="00015E9B">
        <w:rPr>
          <w:rFonts w:ascii="Times New Roman" w:hAnsi="Times New Roman" w:cs="Times New Roman"/>
        </w:rPr>
        <w:t>(</w:t>
      </w:r>
      <w:hyperlink r:id="rId2" w:history="1">
        <w:r w:rsidRPr="00015E9B">
          <w:rPr>
            <w:rStyle w:val="Hyperlink"/>
            <w:rFonts w:ascii="Times New Roman" w:hAnsi="Times New Roman" w:cs="Times New Roman"/>
          </w:rPr>
          <w:t>https://www.kominfo.go.id/berita/siaran-pers/detail/siaran-pers-no-477-hm-kominfo-11-2023-tentang-wamenkominfo-lindungi-anak-dari-kejahatan-ruang-digital</w:t>
        </w:r>
      </w:hyperlink>
      <w:r>
        <w:rPr>
          <w:rFonts w:ascii="Times New Roman" w:hAnsi="Times New Roman" w:cs="Times New Roman"/>
        </w:rP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Pada 10 Oktober </w:t>
      </w:r>
      <w:proofErr w:type="spellStart"/>
      <w:r>
        <w:rPr>
          <w:rFonts w:ascii="Times New Roman" w:hAnsi="Times New Roman" w:cs="Times New Roman"/>
        </w:rPr>
        <w:t>Pukul</w:t>
      </w:r>
      <w:proofErr w:type="spellEnd"/>
      <w:r>
        <w:rPr>
          <w:rFonts w:ascii="Times New Roman" w:hAnsi="Times New Roman" w:cs="Times New Roman"/>
        </w:rPr>
        <w:t xml:space="preserve"> 04.52 WIB)</w:t>
      </w:r>
    </w:p>
    <w:p w14:paraId="38CFDA7B" w14:textId="77777777" w:rsidR="003F26C9" w:rsidRPr="001E4D9D" w:rsidRDefault="003F26C9" w:rsidP="003F26C9">
      <w:pPr>
        <w:pStyle w:val="FootnoteText"/>
        <w:ind w:firstLine="720"/>
        <w:rPr>
          <w:lang w:val="en-US"/>
        </w:rPr>
      </w:pPr>
    </w:p>
  </w:footnote>
  <w:footnote w:id="4">
    <w:p w14:paraId="18FD75CE" w14:textId="77777777" w:rsidR="003F26C9" w:rsidRPr="00EC5E6B" w:rsidRDefault="003F26C9" w:rsidP="003F26C9">
      <w:pPr>
        <w:pStyle w:val="FootnoteText"/>
        <w:ind w:firstLine="720"/>
        <w:jc w:val="both"/>
        <w:rPr>
          <w:lang w:val="en-US"/>
        </w:rPr>
      </w:pPr>
      <w:r>
        <w:rPr>
          <w:rStyle w:val="FootnoteReference"/>
        </w:rPr>
        <w:footnoteRef/>
      </w:r>
      <w:r>
        <w:t xml:space="preserve"> </w:t>
      </w:r>
      <w:r w:rsidRPr="00EF478D">
        <w:rPr>
          <w:rFonts w:ascii="Times New Roman" w:hAnsi="Times New Roman" w:cs="Times New Roman"/>
          <w:lang w:val="en-US"/>
        </w:rPr>
        <w:t xml:space="preserve">Nikita Rosa, </w:t>
      </w:r>
      <w:r>
        <w:rPr>
          <w:rFonts w:ascii="Times New Roman" w:hAnsi="Times New Roman" w:cs="Times New Roman"/>
          <w:lang w:val="en-US"/>
        </w:rPr>
        <w:t>‘‘</w:t>
      </w:r>
      <w:r w:rsidRPr="00EF478D">
        <w:rPr>
          <w:rFonts w:ascii="Times New Roman" w:hAnsi="Times New Roman" w:cs="Times New Roman"/>
          <w:lang w:val="en-US"/>
        </w:rPr>
        <w:t xml:space="preserve">5,5 Juta Anak di Indonesia Jadi Korban </w:t>
      </w:r>
      <w:proofErr w:type="spellStart"/>
      <w:r w:rsidRPr="00EF478D">
        <w:rPr>
          <w:rFonts w:ascii="Times New Roman" w:hAnsi="Times New Roman" w:cs="Times New Roman"/>
          <w:lang w:val="en-US"/>
        </w:rPr>
        <w:t>Pornografi</w:t>
      </w:r>
      <w:proofErr w:type="spellEnd"/>
      <w:r w:rsidRPr="00EF478D">
        <w:rPr>
          <w:rFonts w:ascii="Times New Roman" w:hAnsi="Times New Roman" w:cs="Times New Roman"/>
          <w:lang w:val="en-US"/>
        </w:rPr>
        <w:t xml:space="preserve">, </w:t>
      </w:r>
      <w:proofErr w:type="spellStart"/>
      <w:r w:rsidRPr="00EF478D">
        <w:rPr>
          <w:rFonts w:ascii="Times New Roman" w:hAnsi="Times New Roman" w:cs="Times New Roman"/>
          <w:lang w:val="en-US"/>
        </w:rPr>
        <w:t>Menkopolhukam</w:t>
      </w:r>
      <w:proofErr w:type="spellEnd"/>
      <w:r w:rsidRPr="00EF478D">
        <w:rPr>
          <w:rFonts w:ascii="Times New Roman" w:hAnsi="Times New Roman" w:cs="Times New Roman"/>
          <w:lang w:val="en-US"/>
        </w:rPr>
        <w:t>: Korban Murid Paud-SMA</w:t>
      </w:r>
      <w:r>
        <w:rPr>
          <w:rFonts w:ascii="Times New Roman" w:hAnsi="Times New Roman" w:cs="Times New Roman"/>
          <w:lang w:val="en-US"/>
        </w:rPr>
        <w:t>’’</w:t>
      </w:r>
      <w:r w:rsidRPr="00EF478D">
        <w:rPr>
          <w:rFonts w:ascii="Times New Roman" w:hAnsi="Times New Roman" w:cs="Times New Roman"/>
          <w:lang w:val="en-US"/>
        </w:rPr>
        <w:t xml:space="preserve"> </w:t>
      </w:r>
      <w:r w:rsidRPr="0050300D">
        <w:rPr>
          <w:rFonts w:ascii="Times New Roman" w:hAnsi="Times New Roman" w:cs="Times New Roman"/>
          <w:lang w:val="en-US"/>
        </w:rPr>
        <w:t>(</w:t>
      </w:r>
      <w:hyperlink r:id="rId3" w:history="1">
        <w:r w:rsidRPr="0050300D">
          <w:rPr>
            <w:rStyle w:val="Hyperlink"/>
            <w:rFonts w:ascii="Times New Roman" w:hAnsi="Times New Roman" w:cs="Times New Roman"/>
            <w:lang w:val="en-US"/>
          </w:rPr>
          <w:t>https://www.detik.com/edu/edutainment/d-7301739/5-5-juta-anak-indonesia-jadi-korban-pornografi-menkopolhukam-korban-murid-paud-sma</w:t>
        </w:r>
      </w:hyperlink>
      <w:r w:rsidRPr="00EF478D">
        <w:rPr>
          <w:rFonts w:ascii="Times New Roman" w:hAnsi="Times New Roman" w:cs="Times New Roman"/>
          <w:u w:val="single"/>
          <w:lang w:val="en-US"/>
        </w:rPr>
        <w:t xml:space="preserve"> </w:t>
      </w:r>
      <w:proofErr w:type="spellStart"/>
      <w:r w:rsidRPr="0050300D">
        <w:rPr>
          <w:rFonts w:ascii="Times New Roman" w:hAnsi="Times New Roman" w:cs="Times New Roman"/>
          <w:lang w:val="en-US"/>
        </w:rPr>
        <w:t>diakses</w:t>
      </w:r>
      <w:proofErr w:type="spellEnd"/>
      <w:r w:rsidRPr="0050300D">
        <w:rPr>
          <w:rFonts w:ascii="Times New Roman" w:hAnsi="Times New Roman" w:cs="Times New Roman"/>
          <w:lang w:val="en-US"/>
        </w:rPr>
        <w:t xml:space="preserve"> pada </w:t>
      </w:r>
      <w:proofErr w:type="spellStart"/>
      <w:r w:rsidRPr="0050300D">
        <w:rPr>
          <w:rFonts w:ascii="Times New Roman" w:hAnsi="Times New Roman" w:cs="Times New Roman"/>
          <w:lang w:val="en-US"/>
        </w:rPr>
        <w:t>tanggal</w:t>
      </w:r>
      <w:proofErr w:type="spellEnd"/>
      <w:r w:rsidRPr="0050300D">
        <w:rPr>
          <w:rFonts w:ascii="Times New Roman" w:hAnsi="Times New Roman" w:cs="Times New Roman"/>
          <w:lang w:val="en-US"/>
        </w:rPr>
        <w:t xml:space="preserve"> 10 Oktober 2024 </w:t>
      </w:r>
      <w:proofErr w:type="spellStart"/>
      <w:r w:rsidRPr="0050300D">
        <w:rPr>
          <w:rFonts w:ascii="Times New Roman" w:hAnsi="Times New Roman" w:cs="Times New Roman"/>
          <w:lang w:val="en-US"/>
        </w:rPr>
        <w:t>Pukul</w:t>
      </w:r>
      <w:proofErr w:type="spellEnd"/>
      <w:r w:rsidRPr="0050300D">
        <w:rPr>
          <w:rFonts w:ascii="Times New Roman" w:hAnsi="Times New Roman" w:cs="Times New Roman"/>
          <w:lang w:val="en-US"/>
        </w:rPr>
        <w:t xml:space="preserve"> 05.00 WIB)</w:t>
      </w:r>
    </w:p>
  </w:footnote>
  <w:footnote w:id="5">
    <w:p w14:paraId="4E9D2080" w14:textId="77777777" w:rsidR="003F26C9" w:rsidRPr="00EC5E6B" w:rsidRDefault="003F26C9" w:rsidP="003F26C9">
      <w:pPr>
        <w:pStyle w:val="FootnoteText"/>
        <w:ind w:firstLine="720"/>
        <w:jc w:val="both"/>
        <w:rPr>
          <w:lang w:val="en-US"/>
        </w:rPr>
      </w:pPr>
      <w:r>
        <w:rPr>
          <w:rStyle w:val="FootnoteReference"/>
        </w:rPr>
        <w:footnoteRef/>
      </w:r>
      <w:r>
        <w:t xml:space="preserve"> </w:t>
      </w:r>
      <w:r w:rsidRPr="0020190C">
        <w:rPr>
          <w:rFonts w:ascii="Times New Roman" w:hAnsi="Times New Roman" w:cs="Times New Roman"/>
        </w:rPr>
        <w:t xml:space="preserve">Budi </w:t>
      </w:r>
      <w:proofErr w:type="spellStart"/>
      <w:r w:rsidRPr="0020190C">
        <w:rPr>
          <w:rFonts w:ascii="Times New Roman" w:hAnsi="Times New Roman" w:cs="Times New Roman"/>
        </w:rPr>
        <w:t>Artini</w:t>
      </w:r>
      <w:proofErr w:type="spellEnd"/>
      <w:r w:rsidRPr="0020190C">
        <w:rPr>
          <w:rFonts w:ascii="Times New Roman" w:hAnsi="Times New Roman" w:cs="Times New Roman"/>
        </w:rPr>
        <w:t xml:space="preserve">, </w:t>
      </w:r>
      <w:r>
        <w:rPr>
          <w:rFonts w:ascii="Times New Roman" w:hAnsi="Times New Roman" w:cs="Times New Roman"/>
        </w:rPr>
        <w:t>‘‘</w:t>
      </w:r>
      <w:proofErr w:type="spellStart"/>
      <w:r w:rsidRPr="0020190C">
        <w:rPr>
          <w:rFonts w:ascii="Times New Roman" w:hAnsi="Times New Roman" w:cs="Times New Roman"/>
        </w:rPr>
        <w:t>Analisis</w:t>
      </w:r>
      <w:proofErr w:type="spellEnd"/>
      <w:r w:rsidRPr="0020190C">
        <w:rPr>
          <w:rFonts w:ascii="Times New Roman" w:hAnsi="Times New Roman" w:cs="Times New Roman"/>
        </w:rPr>
        <w:t xml:space="preserve"> Faktor Yang </w:t>
      </w:r>
      <w:proofErr w:type="spellStart"/>
      <w:r w:rsidRPr="0020190C">
        <w:rPr>
          <w:rFonts w:ascii="Times New Roman" w:hAnsi="Times New Roman" w:cs="Times New Roman"/>
        </w:rPr>
        <w:t>Mempengaruhi</w:t>
      </w:r>
      <w:proofErr w:type="spellEnd"/>
      <w:r w:rsidRPr="0020190C">
        <w:rPr>
          <w:rFonts w:ascii="Times New Roman" w:hAnsi="Times New Roman" w:cs="Times New Roman"/>
        </w:rPr>
        <w:t xml:space="preserve"> </w:t>
      </w:r>
      <w:proofErr w:type="spellStart"/>
      <w:r w:rsidRPr="0020190C">
        <w:rPr>
          <w:rFonts w:ascii="Times New Roman" w:hAnsi="Times New Roman" w:cs="Times New Roman"/>
        </w:rPr>
        <w:t>Kenakalan</w:t>
      </w:r>
      <w:proofErr w:type="spellEnd"/>
      <w:r w:rsidRPr="0020190C">
        <w:rPr>
          <w:rFonts w:ascii="Times New Roman" w:hAnsi="Times New Roman" w:cs="Times New Roman"/>
        </w:rPr>
        <w:t xml:space="preserve"> </w:t>
      </w:r>
      <w:proofErr w:type="spellStart"/>
      <w:r w:rsidRPr="0020190C">
        <w:rPr>
          <w:rFonts w:ascii="Times New Roman" w:hAnsi="Times New Roman" w:cs="Times New Roman"/>
        </w:rPr>
        <w:t>Remaja</w:t>
      </w:r>
      <w:proofErr w:type="spellEnd"/>
      <w:r>
        <w:rPr>
          <w:rFonts w:ascii="Times New Roman" w:hAnsi="Times New Roman" w:cs="Times New Roman"/>
        </w:rPr>
        <w:t>’’</w:t>
      </w:r>
      <w:r w:rsidRPr="0020190C">
        <w:rPr>
          <w:rFonts w:ascii="Times New Roman" w:hAnsi="Times New Roman" w:cs="Times New Roman"/>
        </w:rPr>
        <w:t xml:space="preserve"> </w:t>
      </w:r>
      <w:proofErr w:type="spellStart"/>
      <w:r w:rsidRPr="0020190C">
        <w:rPr>
          <w:rFonts w:ascii="Times New Roman" w:hAnsi="Times New Roman" w:cs="Times New Roman"/>
          <w:i/>
          <w:iCs/>
        </w:rPr>
        <w:t>Jurnal</w:t>
      </w:r>
      <w:proofErr w:type="spellEnd"/>
      <w:r w:rsidRPr="0020190C">
        <w:rPr>
          <w:rFonts w:ascii="Times New Roman" w:hAnsi="Times New Roman" w:cs="Times New Roman"/>
          <w:i/>
          <w:iCs/>
        </w:rPr>
        <w:t xml:space="preserve"> </w:t>
      </w:r>
      <w:proofErr w:type="spellStart"/>
      <w:r w:rsidRPr="0020190C">
        <w:rPr>
          <w:rFonts w:ascii="Times New Roman" w:hAnsi="Times New Roman" w:cs="Times New Roman"/>
          <w:i/>
          <w:iCs/>
        </w:rPr>
        <w:t>Keperawatan</w:t>
      </w:r>
      <w:proofErr w:type="spellEnd"/>
      <w:r w:rsidRPr="0020190C">
        <w:rPr>
          <w:rFonts w:ascii="Times New Roman" w:hAnsi="Times New Roman" w:cs="Times New Roman"/>
        </w:rPr>
        <w:t xml:space="preserve">, </w:t>
      </w:r>
      <w:r>
        <w:rPr>
          <w:rFonts w:ascii="Times New Roman" w:hAnsi="Times New Roman" w:cs="Times New Roman"/>
        </w:rPr>
        <w:t>7 (1),</w:t>
      </w:r>
      <w:r w:rsidRPr="0020190C">
        <w:rPr>
          <w:rFonts w:ascii="Times New Roman" w:hAnsi="Times New Roman" w:cs="Times New Roman"/>
        </w:rPr>
        <w:t xml:space="preserve"> 48.</w:t>
      </w:r>
    </w:p>
  </w:footnote>
  <w:footnote w:id="6">
    <w:p w14:paraId="7CF49EF8" w14:textId="77777777" w:rsidR="003F26C9" w:rsidRPr="000E287A" w:rsidRDefault="003F26C9" w:rsidP="003F26C9">
      <w:pPr>
        <w:pStyle w:val="FootnoteText"/>
        <w:ind w:firstLine="720"/>
        <w:jc w:val="both"/>
        <w:rPr>
          <w:rFonts w:ascii="Times New Roman" w:hAnsi="Times New Roman" w:cs="Times New Roman"/>
        </w:rPr>
      </w:pPr>
      <w:r>
        <w:rPr>
          <w:rFonts w:ascii="Times New Roman" w:hAnsi="Times New Roman" w:cs="Times New Roman"/>
        </w:rPr>
        <w:t xml:space="preserve"> </w:t>
      </w:r>
      <w:r w:rsidRPr="000E287A">
        <w:rPr>
          <w:rStyle w:val="FootnoteReference"/>
          <w:rFonts w:ascii="Times New Roman" w:hAnsi="Times New Roman" w:cs="Times New Roman"/>
        </w:rPr>
        <w:footnoteRef/>
      </w:r>
      <w:r w:rsidRPr="000E287A">
        <w:rPr>
          <w:rFonts w:ascii="Times New Roman" w:hAnsi="Times New Roman" w:cs="Times New Roman"/>
        </w:rPr>
        <w:t xml:space="preserve"> Fajar Ari </w:t>
      </w:r>
      <w:proofErr w:type="spellStart"/>
      <w:r w:rsidRPr="000E287A">
        <w:rPr>
          <w:rFonts w:ascii="Times New Roman" w:hAnsi="Times New Roman" w:cs="Times New Roman"/>
        </w:rPr>
        <w:t>Sudewo</w:t>
      </w:r>
      <w:proofErr w:type="spellEnd"/>
      <w:r w:rsidRPr="000E287A">
        <w:rPr>
          <w:rFonts w:ascii="Times New Roman" w:hAnsi="Times New Roman" w:cs="Times New Roman"/>
        </w:rPr>
        <w:t xml:space="preserve">, </w:t>
      </w:r>
      <w:proofErr w:type="spellStart"/>
      <w:r w:rsidRPr="000E287A">
        <w:rPr>
          <w:rFonts w:ascii="Times New Roman" w:hAnsi="Times New Roman" w:cs="Times New Roman"/>
        </w:rPr>
        <w:t>dkk</w:t>
      </w:r>
      <w:proofErr w:type="spellEnd"/>
      <w:r w:rsidRPr="000E287A">
        <w:rPr>
          <w:rFonts w:ascii="Times New Roman" w:hAnsi="Times New Roman" w:cs="Times New Roman"/>
        </w:rPr>
        <w:t xml:space="preserve">, Application of </w:t>
      </w:r>
      <w:proofErr w:type="spellStart"/>
      <w:r w:rsidRPr="000E287A">
        <w:rPr>
          <w:rFonts w:ascii="Times New Roman" w:hAnsi="Times New Roman" w:cs="Times New Roman"/>
        </w:rPr>
        <w:t>Ultimum</w:t>
      </w:r>
      <w:proofErr w:type="spellEnd"/>
      <w:r w:rsidRPr="000E287A">
        <w:rPr>
          <w:rFonts w:ascii="Times New Roman" w:hAnsi="Times New Roman" w:cs="Times New Roman"/>
        </w:rPr>
        <w:t xml:space="preserve"> </w:t>
      </w:r>
      <w:proofErr w:type="spellStart"/>
      <w:r w:rsidRPr="000E287A">
        <w:rPr>
          <w:rFonts w:ascii="Times New Roman" w:hAnsi="Times New Roman" w:cs="Times New Roman"/>
        </w:rPr>
        <w:t>Remedium</w:t>
      </w:r>
      <w:proofErr w:type="spellEnd"/>
      <w:r w:rsidRPr="000E287A">
        <w:rPr>
          <w:rFonts w:ascii="Times New Roman" w:hAnsi="Times New Roman" w:cs="Times New Roman"/>
        </w:rPr>
        <w:t xml:space="preserve"> Principles in Progressive Law Perspective, </w:t>
      </w:r>
      <w:r w:rsidRPr="000E287A">
        <w:rPr>
          <w:rFonts w:ascii="Times New Roman" w:hAnsi="Times New Roman" w:cs="Times New Roman"/>
          <w:i/>
          <w:iCs/>
        </w:rPr>
        <w:t>International Journal of Criminology and Sociology</w:t>
      </w:r>
      <w:r w:rsidRPr="000E287A">
        <w:rPr>
          <w:rFonts w:ascii="Times New Roman" w:hAnsi="Times New Roman" w:cs="Times New Roman"/>
        </w:rPr>
        <w:t>, 10, 1020.</w:t>
      </w:r>
    </w:p>
  </w:footnote>
  <w:footnote w:id="7">
    <w:p w14:paraId="4F839371" w14:textId="77777777" w:rsidR="003F26C9" w:rsidRPr="00B136D3" w:rsidRDefault="003F26C9" w:rsidP="003F26C9">
      <w:pPr>
        <w:pStyle w:val="FootnoteText"/>
        <w:ind w:firstLine="720"/>
        <w:jc w:val="both"/>
        <w:rPr>
          <w:lang w:val="en-US"/>
        </w:rPr>
      </w:pPr>
      <w:r>
        <w:rPr>
          <w:rStyle w:val="FootnoteReference"/>
        </w:rPr>
        <w:footnoteRef/>
      </w:r>
      <w:r>
        <w:t xml:space="preserve"> </w:t>
      </w:r>
      <w:r w:rsidRPr="006228F9">
        <w:rPr>
          <w:rFonts w:ascii="Times New Roman" w:hAnsi="Times New Roman" w:cs="Times New Roman"/>
          <w:lang w:val="en-US"/>
        </w:rPr>
        <w:t xml:space="preserve">Muhammad Hamdan dan Mahmud Mulyadi, </w:t>
      </w:r>
      <w:r>
        <w:rPr>
          <w:rFonts w:ascii="Times New Roman" w:hAnsi="Times New Roman" w:cs="Times New Roman"/>
          <w:lang w:val="en-US"/>
        </w:rPr>
        <w:t>‘‘</w:t>
      </w:r>
      <w:proofErr w:type="spellStart"/>
      <w:r w:rsidRPr="006228F9">
        <w:rPr>
          <w:rFonts w:ascii="Times New Roman" w:hAnsi="Times New Roman" w:cs="Times New Roman"/>
          <w:i/>
          <w:iCs/>
          <w:lang w:val="en-US"/>
        </w:rPr>
        <w:t>Sanksi</w:t>
      </w:r>
      <w:proofErr w:type="spellEnd"/>
      <w:r w:rsidRPr="006228F9">
        <w:rPr>
          <w:rFonts w:ascii="Times New Roman" w:hAnsi="Times New Roman" w:cs="Times New Roman"/>
          <w:i/>
          <w:iCs/>
          <w:lang w:val="en-US"/>
        </w:rPr>
        <w:t xml:space="preserve"> </w:t>
      </w:r>
      <w:proofErr w:type="spellStart"/>
      <w:r w:rsidRPr="006228F9">
        <w:rPr>
          <w:rFonts w:ascii="Times New Roman" w:hAnsi="Times New Roman" w:cs="Times New Roman"/>
          <w:i/>
          <w:iCs/>
          <w:lang w:val="en-US"/>
        </w:rPr>
        <w:t>Pidana</w:t>
      </w:r>
      <w:proofErr w:type="spellEnd"/>
      <w:r w:rsidRPr="006228F9">
        <w:rPr>
          <w:rFonts w:ascii="Times New Roman" w:hAnsi="Times New Roman" w:cs="Times New Roman"/>
          <w:i/>
          <w:iCs/>
          <w:lang w:val="en-US"/>
        </w:rPr>
        <w:t xml:space="preserve"> dan Tindakan </w:t>
      </w:r>
      <w:proofErr w:type="spellStart"/>
      <w:r w:rsidRPr="006228F9">
        <w:rPr>
          <w:rFonts w:ascii="Times New Roman" w:hAnsi="Times New Roman" w:cs="Times New Roman"/>
          <w:i/>
          <w:iCs/>
          <w:lang w:val="en-US"/>
        </w:rPr>
        <w:t>Terhadap</w:t>
      </w:r>
      <w:proofErr w:type="spellEnd"/>
      <w:r w:rsidRPr="006228F9">
        <w:rPr>
          <w:rFonts w:ascii="Times New Roman" w:hAnsi="Times New Roman" w:cs="Times New Roman"/>
          <w:i/>
          <w:iCs/>
          <w:lang w:val="en-US"/>
        </w:rPr>
        <w:t xml:space="preserve"> Anak (</w:t>
      </w:r>
      <w:proofErr w:type="spellStart"/>
      <w:r w:rsidRPr="006228F9">
        <w:rPr>
          <w:rFonts w:ascii="Times New Roman" w:hAnsi="Times New Roman" w:cs="Times New Roman"/>
          <w:i/>
          <w:iCs/>
          <w:lang w:val="en-US"/>
        </w:rPr>
        <w:t>Menurut</w:t>
      </w:r>
      <w:proofErr w:type="spellEnd"/>
      <w:r w:rsidRPr="006228F9">
        <w:rPr>
          <w:rFonts w:ascii="Times New Roman" w:hAnsi="Times New Roman" w:cs="Times New Roman"/>
          <w:i/>
          <w:iCs/>
          <w:lang w:val="en-US"/>
        </w:rPr>
        <w:t xml:space="preserve"> </w:t>
      </w:r>
      <w:proofErr w:type="spellStart"/>
      <w:r w:rsidRPr="006228F9">
        <w:rPr>
          <w:rFonts w:ascii="Times New Roman" w:hAnsi="Times New Roman" w:cs="Times New Roman"/>
          <w:i/>
          <w:iCs/>
          <w:lang w:val="en-US"/>
        </w:rPr>
        <w:t>Undang-Undang</w:t>
      </w:r>
      <w:proofErr w:type="spellEnd"/>
      <w:r w:rsidRPr="006228F9">
        <w:rPr>
          <w:rFonts w:ascii="Times New Roman" w:hAnsi="Times New Roman" w:cs="Times New Roman"/>
          <w:i/>
          <w:iCs/>
          <w:lang w:val="en-US"/>
        </w:rPr>
        <w:t xml:space="preserve"> </w:t>
      </w:r>
      <w:proofErr w:type="spellStart"/>
      <w:r w:rsidRPr="006228F9">
        <w:rPr>
          <w:rFonts w:ascii="Times New Roman" w:hAnsi="Times New Roman" w:cs="Times New Roman"/>
          <w:i/>
          <w:iCs/>
          <w:lang w:val="en-US"/>
        </w:rPr>
        <w:t>Sistem</w:t>
      </w:r>
      <w:proofErr w:type="spellEnd"/>
      <w:r w:rsidRPr="006228F9">
        <w:rPr>
          <w:rFonts w:ascii="Times New Roman" w:hAnsi="Times New Roman" w:cs="Times New Roman"/>
          <w:i/>
          <w:iCs/>
          <w:lang w:val="en-US"/>
        </w:rPr>
        <w:t xml:space="preserve"> </w:t>
      </w:r>
      <w:proofErr w:type="spellStart"/>
      <w:r w:rsidRPr="006228F9">
        <w:rPr>
          <w:rFonts w:ascii="Times New Roman" w:hAnsi="Times New Roman" w:cs="Times New Roman"/>
          <w:i/>
          <w:iCs/>
          <w:lang w:val="en-US"/>
        </w:rPr>
        <w:t>Peradilan</w:t>
      </w:r>
      <w:proofErr w:type="spellEnd"/>
      <w:r w:rsidRPr="006228F9">
        <w:rPr>
          <w:rFonts w:ascii="Times New Roman" w:hAnsi="Times New Roman" w:cs="Times New Roman"/>
          <w:i/>
          <w:iCs/>
          <w:lang w:val="en-US"/>
        </w:rPr>
        <w:t xml:space="preserve"> </w:t>
      </w:r>
      <w:proofErr w:type="spellStart"/>
      <w:r w:rsidRPr="006228F9">
        <w:rPr>
          <w:rFonts w:ascii="Times New Roman" w:hAnsi="Times New Roman" w:cs="Times New Roman"/>
          <w:i/>
          <w:iCs/>
          <w:lang w:val="en-US"/>
        </w:rPr>
        <w:t>Pidana</w:t>
      </w:r>
      <w:proofErr w:type="spellEnd"/>
      <w:r w:rsidRPr="006228F9">
        <w:rPr>
          <w:rFonts w:ascii="Times New Roman" w:hAnsi="Times New Roman" w:cs="Times New Roman"/>
          <w:i/>
          <w:iCs/>
          <w:lang w:val="en-US"/>
        </w:rPr>
        <w:t xml:space="preserve"> Anak)</w:t>
      </w:r>
      <w:r>
        <w:rPr>
          <w:rFonts w:ascii="Times New Roman" w:hAnsi="Times New Roman" w:cs="Times New Roman"/>
          <w:i/>
          <w:iCs/>
          <w:lang w:val="en-US"/>
        </w:rPr>
        <w:t>’’</w:t>
      </w:r>
      <w:r w:rsidRPr="006228F9">
        <w:rPr>
          <w:rFonts w:ascii="Times New Roman" w:hAnsi="Times New Roman" w:cs="Times New Roman"/>
          <w:lang w:val="en-US"/>
        </w:rPr>
        <w:t xml:space="preserve">, Medan: CV Pustaka </w:t>
      </w:r>
      <w:proofErr w:type="spellStart"/>
      <w:r w:rsidRPr="006228F9">
        <w:rPr>
          <w:rFonts w:ascii="Times New Roman" w:hAnsi="Times New Roman" w:cs="Times New Roman"/>
          <w:lang w:val="en-US"/>
        </w:rPr>
        <w:t>Bangsa</w:t>
      </w:r>
      <w:proofErr w:type="spellEnd"/>
      <w:r w:rsidRPr="006228F9">
        <w:rPr>
          <w:rFonts w:ascii="Times New Roman" w:hAnsi="Times New Roman" w:cs="Times New Roman"/>
          <w:lang w:val="en-US"/>
        </w:rPr>
        <w:t xml:space="preserve"> Press, 2019, </w:t>
      </w:r>
      <w:proofErr w:type="spellStart"/>
      <w:r w:rsidRPr="006228F9">
        <w:rPr>
          <w:rFonts w:ascii="Times New Roman" w:hAnsi="Times New Roman" w:cs="Times New Roman"/>
          <w:lang w:val="en-US"/>
        </w:rPr>
        <w:t>hlm</w:t>
      </w:r>
      <w:proofErr w:type="spellEnd"/>
      <w:r w:rsidRPr="006228F9">
        <w:rPr>
          <w:rFonts w:ascii="Times New Roman" w:hAnsi="Times New Roman" w:cs="Times New Roman"/>
          <w:lang w:val="en-US"/>
        </w:rPr>
        <w:t xml:space="preserve"> 69.</w:t>
      </w:r>
    </w:p>
  </w:footnote>
  <w:footnote w:id="8">
    <w:p w14:paraId="05BC3FEE" w14:textId="77777777" w:rsidR="003F26C9" w:rsidRPr="004A5D5C" w:rsidRDefault="003F26C9" w:rsidP="003F26C9">
      <w:pPr>
        <w:pStyle w:val="FootnoteText"/>
        <w:ind w:firstLine="720"/>
        <w:jc w:val="both"/>
        <w:rPr>
          <w:lang w:val="en-US"/>
        </w:rPr>
      </w:pPr>
      <w:r>
        <w:rPr>
          <w:rStyle w:val="FootnoteReference"/>
        </w:rPr>
        <w:footnoteRef/>
      </w:r>
      <w:r>
        <w:t xml:space="preserve"> </w:t>
      </w:r>
      <w:r w:rsidRPr="004139F9">
        <w:rPr>
          <w:rFonts w:ascii="Times New Roman" w:hAnsi="Times New Roman" w:cs="Times New Roman"/>
        </w:rPr>
        <w:t xml:space="preserve"> </w:t>
      </w:r>
      <w:r w:rsidRPr="004139F9">
        <w:rPr>
          <w:rFonts w:ascii="Times New Roman" w:hAnsi="Times New Roman" w:cs="Times New Roman"/>
          <w:lang w:val="en-US"/>
        </w:rPr>
        <w:t xml:space="preserve">Henry </w:t>
      </w:r>
      <w:proofErr w:type="spellStart"/>
      <w:r w:rsidRPr="004139F9">
        <w:rPr>
          <w:rFonts w:ascii="Times New Roman" w:hAnsi="Times New Roman" w:cs="Times New Roman"/>
          <w:lang w:val="en-US"/>
        </w:rPr>
        <w:t>Pratama</w:t>
      </w:r>
      <w:proofErr w:type="spellEnd"/>
      <w:r w:rsidRPr="004139F9">
        <w:rPr>
          <w:rFonts w:ascii="Times New Roman" w:hAnsi="Times New Roman" w:cs="Times New Roman"/>
          <w:lang w:val="en-US"/>
        </w:rPr>
        <w:t xml:space="preserve"> </w:t>
      </w:r>
      <w:proofErr w:type="spellStart"/>
      <w:r w:rsidRPr="004139F9">
        <w:rPr>
          <w:rFonts w:ascii="Times New Roman" w:hAnsi="Times New Roman" w:cs="Times New Roman"/>
          <w:lang w:val="en-US"/>
        </w:rPr>
        <w:t>Teguh</w:t>
      </w:r>
      <w:proofErr w:type="spellEnd"/>
      <w:r w:rsidRPr="004139F9">
        <w:rPr>
          <w:rFonts w:ascii="Times New Roman" w:hAnsi="Times New Roman" w:cs="Times New Roman"/>
          <w:lang w:val="en-US"/>
        </w:rPr>
        <w:t xml:space="preserve">, </w:t>
      </w:r>
      <w:r w:rsidRPr="004139F9">
        <w:rPr>
          <w:rFonts w:ascii="Times New Roman" w:hAnsi="Times New Roman" w:cs="Times New Roman"/>
          <w:i/>
          <w:iCs/>
          <w:lang w:val="en-US"/>
        </w:rPr>
        <w:t xml:space="preserve">Hukum </w:t>
      </w:r>
      <w:proofErr w:type="spellStart"/>
      <w:r w:rsidRPr="004139F9">
        <w:rPr>
          <w:rFonts w:ascii="Times New Roman" w:hAnsi="Times New Roman" w:cs="Times New Roman"/>
          <w:i/>
          <w:iCs/>
          <w:lang w:val="en-US"/>
        </w:rPr>
        <w:t>Pidana</w:t>
      </w:r>
      <w:proofErr w:type="spellEnd"/>
      <w:r w:rsidRPr="004139F9">
        <w:rPr>
          <w:rFonts w:ascii="Times New Roman" w:hAnsi="Times New Roman" w:cs="Times New Roman"/>
          <w:i/>
          <w:iCs/>
          <w:lang w:val="en-US"/>
        </w:rPr>
        <w:t xml:space="preserve"> dan </w:t>
      </w:r>
      <w:proofErr w:type="spellStart"/>
      <w:r w:rsidRPr="004139F9">
        <w:rPr>
          <w:rFonts w:ascii="Times New Roman" w:hAnsi="Times New Roman" w:cs="Times New Roman"/>
          <w:i/>
          <w:iCs/>
          <w:lang w:val="en-US"/>
        </w:rPr>
        <w:t>Perlindungan</w:t>
      </w:r>
      <w:proofErr w:type="spellEnd"/>
      <w:r w:rsidRPr="004139F9">
        <w:rPr>
          <w:rFonts w:ascii="Times New Roman" w:hAnsi="Times New Roman" w:cs="Times New Roman"/>
          <w:i/>
          <w:iCs/>
          <w:lang w:val="en-US"/>
        </w:rPr>
        <w:t xml:space="preserve"> Anak di Indonesia (Teori dan </w:t>
      </w:r>
      <w:proofErr w:type="spellStart"/>
      <w:r w:rsidRPr="004139F9">
        <w:rPr>
          <w:rFonts w:ascii="Times New Roman" w:hAnsi="Times New Roman" w:cs="Times New Roman"/>
          <w:i/>
          <w:iCs/>
          <w:lang w:val="en-US"/>
        </w:rPr>
        <w:t>Praktik</w:t>
      </w:r>
      <w:proofErr w:type="spellEnd"/>
      <w:r w:rsidRPr="004139F9">
        <w:rPr>
          <w:rFonts w:ascii="Times New Roman" w:hAnsi="Times New Roman" w:cs="Times New Roman"/>
          <w:i/>
          <w:iCs/>
          <w:lang w:val="en-US"/>
        </w:rPr>
        <w:t xml:space="preserve"> </w:t>
      </w:r>
      <w:proofErr w:type="spellStart"/>
      <w:r w:rsidRPr="004139F9">
        <w:rPr>
          <w:rFonts w:ascii="Times New Roman" w:hAnsi="Times New Roman" w:cs="Times New Roman"/>
          <w:i/>
          <w:iCs/>
          <w:lang w:val="en-US"/>
        </w:rPr>
        <w:t>Perlindungan</w:t>
      </w:r>
      <w:proofErr w:type="spellEnd"/>
      <w:r w:rsidRPr="004139F9">
        <w:rPr>
          <w:rFonts w:ascii="Times New Roman" w:hAnsi="Times New Roman" w:cs="Times New Roman"/>
          <w:i/>
          <w:iCs/>
          <w:lang w:val="en-US"/>
        </w:rPr>
        <w:t xml:space="preserve"> Anak </w:t>
      </w:r>
      <w:proofErr w:type="spellStart"/>
      <w:r w:rsidRPr="004139F9">
        <w:rPr>
          <w:rFonts w:ascii="Times New Roman" w:hAnsi="Times New Roman" w:cs="Times New Roman"/>
          <w:i/>
          <w:iCs/>
          <w:lang w:val="en-US"/>
        </w:rPr>
        <w:t>dalam</w:t>
      </w:r>
      <w:proofErr w:type="spellEnd"/>
      <w:r w:rsidRPr="004139F9">
        <w:rPr>
          <w:rFonts w:ascii="Times New Roman" w:hAnsi="Times New Roman" w:cs="Times New Roman"/>
          <w:i/>
          <w:iCs/>
          <w:lang w:val="en-US"/>
        </w:rPr>
        <w:t xml:space="preserve"> Hukum </w:t>
      </w:r>
      <w:proofErr w:type="spellStart"/>
      <w:r w:rsidRPr="004139F9">
        <w:rPr>
          <w:rFonts w:ascii="Times New Roman" w:hAnsi="Times New Roman" w:cs="Times New Roman"/>
          <w:i/>
          <w:iCs/>
          <w:lang w:val="en-US"/>
        </w:rPr>
        <w:t>Pidana</w:t>
      </w:r>
      <w:proofErr w:type="spellEnd"/>
      <w:r w:rsidRPr="004139F9">
        <w:rPr>
          <w:rFonts w:ascii="Times New Roman" w:hAnsi="Times New Roman" w:cs="Times New Roman"/>
          <w:lang w:val="en-US"/>
        </w:rPr>
        <w:t xml:space="preserve">, Bandung: CV Pustaka Setia, 2020, </w:t>
      </w:r>
      <w:proofErr w:type="spellStart"/>
      <w:r w:rsidRPr="004139F9">
        <w:rPr>
          <w:rFonts w:ascii="Times New Roman" w:hAnsi="Times New Roman" w:cs="Times New Roman"/>
          <w:lang w:val="en-US"/>
        </w:rPr>
        <w:t>hlm</w:t>
      </w:r>
      <w:proofErr w:type="spellEnd"/>
      <w:r w:rsidRPr="004139F9">
        <w:rPr>
          <w:rFonts w:ascii="Times New Roman" w:hAnsi="Times New Roman" w:cs="Times New Roman"/>
          <w:lang w:val="en-US"/>
        </w:rPr>
        <w:t xml:space="preserve"> 90.</w:t>
      </w:r>
    </w:p>
  </w:footnote>
  <w:footnote w:id="9">
    <w:p w14:paraId="21ED33D4" w14:textId="77777777" w:rsidR="003F26C9" w:rsidRPr="004A5D5C" w:rsidRDefault="003F26C9" w:rsidP="003F26C9">
      <w:pPr>
        <w:pStyle w:val="FootnoteText"/>
        <w:ind w:firstLine="720"/>
        <w:jc w:val="both"/>
        <w:rPr>
          <w:lang w:val="en-US"/>
        </w:rPr>
      </w:pPr>
      <w:r>
        <w:rPr>
          <w:rStyle w:val="FootnoteReference"/>
        </w:rPr>
        <w:footnoteRef/>
      </w:r>
      <w:r>
        <w:t xml:space="preserve"> </w:t>
      </w:r>
      <w:r w:rsidRPr="005E5C22">
        <w:rPr>
          <w:rFonts w:ascii="Times New Roman" w:hAnsi="Times New Roman" w:cs="Times New Roman"/>
        </w:rPr>
        <w:t xml:space="preserve">Andri Wijaya Laksana, </w:t>
      </w:r>
      <w:proofErr w:type="spellStart"/>
      <w:r w:rsidRPr="005E5C22">
        <w:rPr>
          <w:rFonts w:ascii="Times New Roman" w:hAnsi="Times New Roman" w:cs="Times New Roman"/>
        </w:rPr>
        <w:t>Keadilan</w:t>
      </w:r>
      <w:proofErr w:type="spellEnd"/>
      <w:r w:rsidRPr="005E5C22">
        <w:rPr>
          <w:rFonts w:ascii="Times New Roman" w:hAnsi="Times New Roman" w:cs="Times New Roman"/>
        </w:rPr>
        <w:t xml:space="preserve"> </w:t>
      </w:r>
      <w:proofErr w:type="spellStart"/>
      <w:r w:rsidRPr="005E5C22">
        <w:rPr>
          <w:rFonts w:ascii="Times New Roman" w:hAnsi="Times New Roman" w:cs="Times New Roman"/>
        </w:rPr>
        <w:t>Restoratif</w:t>
      </w:r>
      <w:proofErr w:type="spellEnd"/>
      <w:r w:rsidRPr="005E5C22">
        <w:rPr>
          <w:rFonts w:ascii="Times New Roman" w:hAnsi="Times New Roman" w:cs="Times New Roman"/>
        </w:rPr>
        <w:t xml:space="preserve"> Dalam </w:t>
      </w:r>
      <w:proofErr w:type="spellStart"/>
      <w:r w:rsidRPr="005E5C22">
        <w:rPr>
          <w:rFonts w:ascii="Times New Roman" w:hAnsi="Times New Roman" w:cs="Times New Roman"/>
        </w:rPr>
        <w:t>Penyelesaian</w:t>
      </w:r>
      <w:proofErr w:type="spellEnd"/>
      <w:r w:rsidRPr="005E5C22">
        <w:rPr>
          <w:rFonts w:ascii="Times New Roman" w:hAnsi="Times New Roman" w:cs="Times New Roman"/>
        </w:rPr>
        <w:t xml:space="preserve"> </w:t>
      </w:r>
      <w:proofErr w:type="spellStart"/>
      <w:r w:rsidRPr="005E5C22">
        <w:rPr>
          <w:rFonts w:ascii="Times New Roman" w:hAnsi="Times New Roman" w:cs="Times New Roman"/>
        </w:rPr>
        <w:t>Perkara</w:t>
      </w:r>
      <w:proofErr w:type="spellEnd"/>
      <w:r w:rsidRPr="005E5C22">
        <w:rPr>
          <w:rFonts w:ascii="Times New Roman" w:hAnsi="Times New Roman" w:cs="Times New Roman"/>
        </w:rPr>
        <w:t xml:space="preserve"> Anak Yang </w:t>
      </w:r>
      <w:proofErr w:type="spellStart"/>
      <w:r w:rsidRPr="005E5C22">
        <w:rPr>
          <w:rFonts w:ascii="Times New Roman" w:hAnsi="Times New Roman" w:cs="Times New Roman"/>
        </w:rPr>
        <w:t>Berhadapan</w:t>
      </w:r>
      <w:proofErr w:type="spellEnd"/>
      <w:r w:rsidRPr="005E5C22">
        <w:rPr>
          <w:rFonts w:ascii="Times New Roman" w:hAnsi="Times New Roman" w:cs="Times New Roman"/>
        </w:rPr>
        <w:t xml:space="preserve"> </w:t>
      </w:r>
      <w:proofErr w:type="spellStart"/>
      <w:r w:rsidRPr="005E5C22">
        <w:rPr>
          <w:rFonts w:ascii="Times New Roman" w:hAnsi="Times New Roman" w:cs="Times New Roman"/>
        </w:rPr>
        <w:t>Dengan</w:t>
      </w:r>
      <w:proofErr w:type="spellEnd"/>
      <w:r w:rsidRPr="005E5C22">
        <w:rPr>
          <w:rFonts w:ascii="Times New Roman" w:hAnsi="Times New Roman" w:cs="Times New Roman"/>
        </w:rPr>
        <w:t xml:space="preserve"> Hukum Dalam </w:t>
      </w:r>
      <w:proofErr w:type="spellStart"/>
      <w:r w:rsidRPr="005E5C22">
        <w:rPr>
          <w:rFonts w:ascii="Times New Roman" w:hAnsi="Times New Roman" w:cs="Times New Roman"/>
        </w:rPr>
        <w:t>Sistem</w:t>
      </w:r>
      <w:proofErr w:type="spellEnd"/>
      <w:r w:rsidRPr="005E5C22">
        <w:rPr>
          <w:rFonts w:ascii="Times New Roman" w:hAnsi="Times New Roman" w:cs="Times New Roman"/>
        </w:rPr>
        <w:t xml:space="preserve"> </w:t>
      </w:r>
      <w:proofErr w:type="spellStart"/>
      <w:r w:rsidRPr="005E5C22">
        <w:rPr>
          <w:rFonts w:ascii="Times New Roman" w:hAnsi="Times New Roman" w:cs="Times New Roman"/>
        </w:rPr>
        <w:t>Peradilan</w:t>
      </w:r>
      <w:proofErr w:type="spellEnd"/>
      <w:r w:rsidRPr="005E5C22">
        <w:rPr>
          <w:rFonts w:ascii="Times New Roman" w:hAnsi="Times New Roman" w:cs="Times New Roman"/>
        </w:rPr>
        <w:t xml:space="preserve"> </w:t>
      </w:r>
      <w:proofErr w:type="spellStart"/>
      <w:r w:rsidRPr="005E5C22">
        <w:rPr>
          <w:rFonts w:ascii="Times New Roman" w:hAnsi="Times New Roman" w:cs="Times New Roman"/>
        </w:rPr>
        <w:t>Pidana</w:t>
      </w:r>
      <w:proofErr w:type="spellEnd"/>
      <w:r w:rsidRPr="005E5C22">
        <w:rPr>
          <w:rFonts w:ascii="Times New Roman" w:hAnsi="Times New Roman" w:cs="Times New Roman"/>
        </w:rPr>
        <w:t xml:space="preserve"> Anak, </w:t>
      </w:r>
      <w:proofErr w:type="spellStart"/>
      <w:r w:rsidRPr="005E5C22">
        <w:rPr>
          <w:rFonts w:ascii="Times New Roman" w:hAnsi="Times New Roman" w:cs="Times New Roman"/>
          <w:i/>
          <w:iCs/>
        </w:rPr>
        <w:t>Jurnal</w:t>
      </w:r>
      <w:proofErr w:type="spellEnd"/>
      <w:r w:rsidRPr="005E5C22">
        <w:rPr>
          <w:rFonts w:ascii="Times New Roman" w:hAnsi="Times New Roman" w:cs="Times New Roman"/>
          <w:i/>
          <w:iCs/>
        </w:rPr>
        <w:t xml:space="preserve"> </w:t>
      </w:r>
      <w:proofErr w:type="spellStart"/>
      <w:r w:rsidRPr="005E5C22">
        <w:rPr>
          <w:rFonts w:ascii="Times New Roman" w:hAnsi="Times New Roman" w:cs="Times New Roman"/>
          <w:i/>
          <w:iCs/>
        </w:rPr>
        <w:t>Pembaharuan</w:t>
      </w:r>
      <w:proofErr w:type="spellEnd"/>
      <w:r w:rsidRPr="005E5C22">
        <w:rPr>
          <w:rFonts w:ascii="Times New Roman" w:hAnsi="Times New Roman" w:cs="Times New Roman"/>
          <w:i/>
          <w:iCs/>
        </w:rPr>
        <w:t xml:space="preserve"> Hukum</w:t>
      </w:r>
      <w:r w:rsidRPr="005E5C22">
        <w:rPr>
          <w:rFonts w:ascii="Times New Roman" w:hAnsi="Times New Roman" w:cs="Times New Roman"/>
        </w:rPr>
        <w:t xml:space="preserve">. </w:t>
      </w:r>
      <w:r>
        <w:rPr>
          <w:rFonts w:ascii="Times New Roman" w:hAnsi="Times New Roman" w:cs="Times New Roman"/>
        </w:rPr>
        <w:t xml:space="preserve">4 (1), </w:t>
      </w:r>
      <w:r w:rsidRPr="005E5C22">
        <w:rPr>
          <w:rFonts w:ascii="Times New Roman" w:hAnsi="Times New Roman" w:cs="Times New Roman"/>
        </w:rPr>
        <w:t>59.</w:t>
      </w:r>
    </w:p>
  </w:footnote>
  <w:footnote w:id="10">
    <w:p w14:paraId="23E9FF7E" w14:textId="77777777" w:rsidR="003F26C9" w:rsidRPr="005868F8" w:rsidRDefault="003F26C9" w:rsidP="003F26C9">
      <w:pPr>
        <w:pStyle w:val="FootnoteText"/>
        <w:ind w:firstLine="720"/>
        <w:jc w:val="both"/>
        <w:rPr>
          <w:rFonts w:ascii="Times New Roman" w:hAnsi="Times New Roman" w:cs="Times New Roman"/>
          <w:lang w:val="en-US"/>
        </w:rPr>
      </w:pPr>
      <w:r w:rsidRPr="005868F8">
        <w:rPr>
          <w:rStyle w:val="FootnoteReference"/>
          <w:rFonts w:ascii="Times New Roman" w:hAnsi="Times New Roman" w:cs="Times New Roman"/>
        </w:rPr>
        <w:footnoteRef/>
      </w:r>
      <w:r w:rsidRPr="005868F8">
        <w:rPr>
          <w:rFonts w:ascii="Times New Roman" w:hAnsi="Times New Roman" w:cs="Times New Roman"/>
        </w:rPr>
        <w:t xml:space="preserve"> </w:t>
      </w:r>
      <w:proofErr w:type="spellStart"/>
      <w:r w:rsidRPr="005868F8">
        <w:rPr>
          <w:rFonts w:ascii="Times New Roman" w:hAnsi="Times New Roman" w:cs="Times New Roman"/>
          <w:lang w:val="en-US"/>
        </w:rPr>
        <w:t>Suratma</w:t>
      </w:r>
      <w:proofErr w:type="spellEnd"/>
      <w:r w:rsidRPr="005868F8">
        <w:rPr>
          <w:rFonts w:ascii="Times New Roman" w:hAnsi="Times New Roman" w:cs="Times New Roman"/>
          <w:lang w:val="en-US"/>
        </w:rPr>
        <w:t xml:space="preserve">, H. Philips Dillah, </w:t>
      </w:r>
      <w:r w:rsidRPr="005868F8">
        <w:rPr>
          <w:rFonts w:ascii="Times New Roman" w:hAnsi="Times New Roman" w:cs="Times New Roman"/>
          <w:i/>
          <w:iCs/>
          <w:lang w:val="en-US"/>
        </w:rPr>
        <w:t xml:space="preserve">Metode </w:t>
      </w:r>
      <w:proofErr w:type="spellStart"/>
      <w:r w:rsidRPr="005868F8">
        <w:rPr>
          <w:rFonts w:ascii="Times New Roman" w:hAnsi="Times New Roman" w:cs="Times New Roman"/>
          <w:i/>
          <w:iCs/>
          <w:lang w:val="en-US"/>
        </w:rPr>
        <w:t>Penelitian</w:t>
      </w:r>
      <w:proofErr w:type="spellEnd"/>
      <w:r w:rsidRPr="005868F8">
        <w:rPr>
          <w:rFonts w:ascii="Times New Roman" w:hAnsi="Times New Roman" w:cs="Times New Roman"/>
          <w:i/>
          <w:iCs/>
          <w:lang w:val="en-US"/>
        </w:rPr>
        <w:t xml:space="preserve"> Hukum</w:t>
      </w:r>
      <w:r w:rsidRPr="005868F8">
        <w:rPr>
          <w:rFonts w:ascii="Times New Roman" w:hAnsi="Times New Roman" w:cs="Times New Roman"/>
          <w:lang w:val="en-US"/>
        </w:rPr>
        <w:t xml:space="preserve">, Bandung: </w:t>
      </w:r>
      <w:proofErr w:type="spellStart"/>
      <w:r w:rsidRPr="005868F8">
        <w:rPr>
          <w:rFonts w:ascii="Times New Roman" w:hAnsi="Times New Roman" w:cs="Times New Roman"/>
          <w:lang w:val="en-US"/>
        </w:rPr>
        <w:t>Alfabeta</w:t>
      </w:r>
      <w:proofErr w:type="spellEnd"/>
      <w:r w:rsidRPr="005868F8">
        <w:rPr>
          <w:rFonts w:ascii="Times New Roman" w:hAnsi="Times New Roman" w:cs="Times New Roman"/>
          <w:lang w:val="en-US"/>
        </w:rPr>
        <w:t xml:space="preserve">, 2013, </w:t>
      </w:r>
      <w:proofErr w:type="spellStart"/>
      <w:r w:rsidRPr="005868F8">
        <w:rPr>
          <w:rFonts w:ascii="Times New Roman" w:hAnsi="Times New Roman" w:cs="Times New Roman"/>
          <w:lang w:val="en-US"/>
        </w:rPr>
        <w:t>hlm</w:t>
      </w:r>
      <w:proofErr w:type="spellEnd"/>
      <w:r w:rsidRPr="005868F8">
        <w:rPr>
          <w:rFonts w:ascii="Times New Roman" w:hAnsi="Times New Roman" w:cs="Times New Roman"/>
          <w:lang w:val="en-US"/>
        </w:rPr>
        <w:t xml:space="preserve"> 51.</w:t>
      </w:r>
    </w:p>
  </w:footnote>
  <w:footnote w:id="11">
    <w:p w14:paraId="62FB5672" w14:textId="77777777" w:rsidR="003F26C9" w:rsidRPr="00985D8A" w:rsidRDefault="003F26C9" w:rsidP="003F26C9">
      <w:pPr>
        <w:pStyle w:val="FootnoteText"/>
        <w:ind w:firstLine="720"/>
        <w:jc w:val="both"/>
        <w:rPr>
          <w:lang w:val="fi-FI"/>
        </w:rPr>
      </w:pPr>
      <w:r>
        <w:rPr>
          <w:rStyle w:val="FootnoteReference"/>
        </w:rPr>
        <w:footnoteRef/>
      </w:r>
      <w:r w:rsidRPr="00985D8A">
        <w:rPr>
          <w:lang w:val="fi-FI"/>
        </w:rPr>
        <w:t xml:space="preserve"> </w:t>
      </w:r>
      <w:r w:rsidRPr="00985D8A">
        <w:rPr>
          <w:rFonts w:ascii="Times New Roman" w:hAnsi="Times New Roman" w:cs="Times New Roman"/>
          <w:lang w:val="fi-FI"/>
        </w:rPr>
        <w:t xml:space="preserve">Soerjono Sukanto, Sri Mamudi, </w:t>
      </w:r>
      <w:r w:rsidRPr="00985D8A">
        <w:rPr>
          <w:rFonts w:ascii="Times New Roman" w:hAnsi="Times New Roman" w:cs="Times New Roman"/>
          <w:i/>
          <w:iCs/>
          <w:lang w:val="fi-FI"/>
        </w:rPr>
        <w:t>Penelitian Hukum Normative Suatu Tinjauan Singkat</w:t>
      </w:r>
      <w:r w:rsidRPr="00985D8A">
        <w:rPr>
          <w:rFonts w:ascii="Times New Roman" w:hAnsi="Times New Roman" w:cs="Times New Roman"/>
          <w:lang w:val="fi-FI"/>
        </w:rPr>
        <w:t>, Jakarta: Raja Grafindo Persada, 2003, hlm 23.</w:t>
      </w:r>
    </w:p>
  </w:footnote>
  <w:footnote w:id="12">
    <w:p w14:paraId="5F302CCD" w14:textId="77777777" w:rsidR="003F26C9" w:rsidRPr="00985D8A" w:rsidRDefault="003F26C9" w:rsidP="003F26C9">
      <w:pPr>
        <w:pStyle w:val="FootnoteText"/>
        <w:ind w:firstLine="720"/>
        <w:rPr>
          <w:rFonts w:ascii="Times New Roman" w:hAnsi="Times New Roman" w:cs="Times New Roman"/>
          <w:lang w:val="fi-FI"/>
        </w:rPr>
      </w:pPr>
      <w:r w:rsidRPr="006E4836">
        <w:rPr>
          <w:rStyle w:val="FootnoteReference"/>
          <w:rFonts w:ascii="Times New Roman" w:hAnsi="Times New Roman" w:cs="Times New Roman"/>
        </w:rPr>
        <w:footnoteRef/>
      </w:r>
      <w:r w:rsidRPr="00985D8A">
        <w:rPr>
          <w:rFonts w:ascii="Times New Roman" w:hAnsi="Times New Roman" w:cs="Times New Roman"/>
          <w:lang w:val="fi-FI"/>
        </w:rPr>
        <w:t xml:space="preserve"> Zainuddin </w:t>
      </w:r>
      <w:r w:rsidRPr="00985D8A">
        <w:rPr>
          <w:rFonts w:ascii="Times New Roman" w:hAnsi="Times New Roman" w:cs="Times New Roman"/>
          <w:lang w:val="fi-FI"/>
        </w:rPr>
        <w:t xml:space="preserve">Ali, </w:t>
      </w:r>
      <w:r w:rsidRPr="00985D8A">
        <w:rPr>
          <w:rFonts w:ascii="Times New Roman" w:hAnsi="Times New Roman" w:cs="Times New Roman"/>
          <w:i/>
          <w:iCs/>
          <w:lang w:val="fi-FI"/>
        </w:rPr>
        <w:t>Metode Penelitian Hukum</w:t>
      </w:r>
      <w:r w:rsidRPr="00985D8A">
        <w:rPr>
          <w:rFonts w:ascii="Times New Roman" w:hAnsi="Times New Roman" w:cs="Times New Roman"/>
          <w:lang w:val="fi-FI"/>
        </w:rPr>
        <w:t xml:space="preserve">, Jakarta: Sinar Grafika, 2013, hlm. 106. </w:t>
      </w:r>
    </w:p>
  </w:footnote>
  <w:footnote w:id="13">
    <w:p w14:paraId="5633A90F" w14:textId="77777777" w:rsidR="003F26C9" w:rsidRPr="00985D8A" w:rsidRDefault="003F26C9" w:rsidP="003F26C9">
      <w:pPr>
        <w:pStyle w:val="FootnoteText"/>
        <w:ind w:firstLine="720"/>
        <w:jc w:val="both"/>
        <w:rPr>
          <w:lang w:val="fi-FI"/>
        </w:rPr>
      </w:pPr>
      <w:r>
        <w:rPr>
          <w:rStyle w:val="FootnoteReference"/>
        </w:rPr>
        <w:footnoteRef/>
      </w:r>
      <w:r w:rsidRPr="00985D8A">
        <w:rPr>
          <w:lang w:val="fi-FI"/>
        </w:rPr>
        <w:t xml:space="preserve"> </w:t>
      </w:r>
      <w:r w:rsidRPr="00985D8A">
        <w:rPr>
          <w:rFonts w:ascii="Times New Roman" w:hAnsi="Times New Roman" w:cs="Times New Roman"/>
          <w:lang w:val="fi-FI"/>
        </w:rPr>
        <w:t xml:space="preserve">Elisabeth </w:t>
      </w:r>
      <w:r w:rsidRPr="00985D8A">
        <w:rPr>
          <w:rFonts w:ascii="Times New Roman" w:hAnsi="Times New Roman" w:cs="Times New Roman"/>
          <w:lang w:val="fi-FI"/>
        </w:rPr>
        <w:t>Nurhaini Baturbatur</w:t>
      </w:r>
      <w:r w:rsidRPr="00985D8A">
        <w:rPr>
          <w:rFonts w:ascii="Times New Roman" w:hAnsi="Times New Roman" w:cs="Times New Roman"/>
          <w:i/>
          <w:iCs/>
          <w:lang w:val="fi-FI"/>
        </w:rPr>
        <w:t>, Metode Penelitian Hukum</w:t>
      </w:r>
      <w:r w:rsidRPr="00985D8A">
        <w:rPr>
          <w:rFonts w:ascii="Times New Roman" w:hAnsi="Times New Roman" w:cs="Times New Roman"/>
          <w:lang w:val="fi-FI"/>
        </w:rPr>
        <w:t>, Bandung: PT Refika Aditama, 2018, hlm. 148.</w:t>
      </w:r>
    </w:p>
  </w:footnote>
  <w:footnote w:id="14">
    <w:p w14:paraId="16E99691" w14:textId="77777777" w:rsidR="003F26C9" w:rsidRPr="00985D8A" w:rsidRDefault="003F26C9" w:rsidP="003F26C9">
      <w:pPr>
        <w:pStyle w:val="FootnoteText"/>
        <w:ind w:firstLine="720"/>
        <w:jc w:val="both"/>
        <w:rPr>
          <w:lang w:val="fi-FI"/>
        </w:rPr>
      </w:pPr>
      <w:r>
        <w:rPr>
          <w:rStyle w:val="FootnoteReference"/>
        </w:rPr>
        <w:footnoteRef/>
      </w:r>
      <w:r w:rsidRPr="00985D8A">
        <w:rPr>
          <w:lang w:val="fi-FI"/>
        </w:rPr>
        <w:t xml:space="preserve"> </w:t>
      </w:r>
      <w:r w:rsidRPr="00985D8A">
        <w:rPr>
          <w:rFonts w:ascii="Times New Roman" w:hAnsi="Times New Roman" w:cs="Times New Roman"/>
          <w:lang w:val="fi-FI"/>
        </w:rPr>
        <w:t xml:space="preserve">Abdulkadir </w:t>
      </w:r>
      <w:r w:rsidRPr="00985D8A">
        <w:rPr>
          <w:rFonts w:ascii="Times New Roman" w:hAnsi="Times New Roman" w:cs="Times New Roman"/>
          <w:lang w:val="fi-FI"/>
        </w:rPr>
        <w:t xml:space="preserve">Muhammad, </w:t>
      </w:r>
      <w:r w:rsidRPr="00985D8A">
        <w:rPr>
          <w:rFonts w:ascii="Times New Roman" w:hAnsi="Times New Roman" w:cs="Times New Roman"/>
          <w:i/>
          <w:iCs/>
          <w:lang w:val="fi-FI"/>
        </w:rPr>
        <w:t>Hukum dan Penelitian Hukum</w:t>
      </w:r>
      <w:r w:rsidRPr="00985D8A">
        <w:rPr>
          <w:rFonts w:ascii="Times New Roman" w:hAnsi="Times New Roman" w:cs="Times New Roman"/>
          <w:lang w:val="fi-FI"/>
        </w:rPr>
        <w:t>, Bandung: Citra Aditya Bakti, 2004, hlm 127.</w:t>
      </w:r>
    </w:p>
  </w:footnote>
  <w:footnote w:id="15">
    <w:p w14:paraId="1A4204A8" w14:textId="77777777" w:rsidR="003F26C9" w:rsidRPr="00985D8A" w:rsidRDefault="003F26C9" w:rsidP="003F26C9">
      <w:pPr>
        <w:pStyle w:val="FootnoteText"/>
        <w:ind w:firstLine="720"/>
        <w:jc w:val="both"/>
        <w:rPr>
          <w:lang w:val="fi-FI"/>
        </w:rPr>
      </w:pPr>
      <w:r>
        <w:rPr>
          <w:rStyle w:val="FootnoteReference"/>
        </w:rPr>
        <w:footnoteRef/>
      </w:r>
      <w:r w:rsidRPr="00985D8A">
        <w:rPr>
          <w:lang w:val="fi-FI"/>
        </w:rPr>
        <w:t xml:space="preserve"> </w:t>
      </w:r>
      <w:r w:rsidRPr="00985D8A">
        <w:rPr>
          <w:rFonts w:ascii="Times New Roman" w:hAnsi="Times New Roman" w:cs="Times New Roman"/>
          <w:lang w:val="fi-FI"/>
        </w:rPr>
        <w:t xml:space="preserve">Wirjono </w:t>
      </w:r>
      <w:r w:rsidRPr="00985D8A">
        <w:rPr>
          <w:rFonts w:ascii="Times New Roman" w:hAnsi="Times New Roman" w:cs="Times New Roman"/>
          <w:lang w:val="fi-FI"/>
        </w:rPr>
        <w:t xml:space="preserve">Prodjodikoro, </w:t>
      </w:r>
      <w:r w:rsidRPr="00985D8A">
        <w:rPr>
          <w:rFonts w:ascii="Times New Roman" w:hAnsi="Times New Roman" w:cs="Times New Roman"/>
          <w:i/>
          <w:iCs/>
          <w:lang w:val="fi-FI"/>
        </w:rPr>
        <w:t>Asas-asas Hukum Pidana di Indonesia</w:t>
      </w:r>
      <w:r w:rsidRPr="00985D8A">
        <w:rPr>
          <w:rFonts w:ascii="Times New Roman" w:hAnsi="Times New Roman" w:cs="Times New Roman"/>
          <w:lang w:val="fi-FI"/>
        </w:rPr>
        <w:t>, Bandung: Refika Aditama, 2009, hlm 59.</w:t>
      </w:r>
    </w:p>
  </w:footnote>
  <w:footnote w:id="16">
    <w:p w14:paraId="71B95B8C" w14:textId="77777777" w:rsidR="003F26C9" w:rsidRPr="00985D8A" w:rsidRDefault="003F26C9" w:rsidP="003F26C9">
      <w:pPr>
        <w:pStyle w:val="FootnoteText"/>
        <w:ind w:firstLine="720"/>
        <w:jc w:val="both"/>
        <w:rPr>
          <w:rFonts w:ascii="Times New Roman" w:hAnsi="Times New Roman" w:cs="Times New Roman"/>
          <w:lang w:val="fi-FI"/>
        </w:rPr>
      </w:pPr>
      <w:r w:rsidRPr="00825359">
        <w:rPr>
          <w:rStyle w:val="FootnoteReference"/>
          <w:rFonts w:ascii="Times New Roman" w:hAnsi="Times New Roman" w:cs="Times New Roman"/>
        </w:rPr>
        <w:footnoteRef/>
      </w:r>
      <w:r w:rsidRPr="00985D8A">
        <w:rPr>
          <w:rFonts w:ascii="Times New Roman" w:hAnsi="Times New Roman" w:cs="Times New Roman"/>
          <w:lang w:val="fi-FI"/>
        </w:rPr>
        <w:t xml:space="preserve"> </w:t>
      </w:r>
      <w:r w:rsidRPr="00985D8A">
        <w:rPr>
          <w:rFonts w:ascii="Times New Roman" w:hAnsi="Times New Roman" w:cs="Times New Roman"/>
          <w:lang w:val="fi-FI"/>
        </w:rPr>
        <w:t>Sofyan Andi, Azisa Nur</w:t>
      </w:r>
      <w:r w:rsidRPr="00985D8A">
        <w:rPr>
          <w:rFonts w:ascii="Times New Roman" w:hAnsi="Times New Roman" w:cs="Times New Roman"/>
          <w:i/>
          <w:iCs/>
          <w:lang w:val="fi-FI"/>
        </w:rPr>
        <w:t>, Modul Hukum Pidana</w:t>
      </w:r>
      <w:r w:rsidRPr="00985D8A">
        <w:rPr>
          <w:rFonts w:ascii="Times New Roman" w:hAnsi="Times New Roman" w:cs="Times New Roman"/>
          <w:lang w:val="fi-FI"/>
        </w:rPr>
        <w:t>, Pustaka Pena Pers, 2016, hlm 96.</w:t>
      </w:r>
    </w:p>
  </w:footnote>
  <w:footnote w:id="17">
    <w:p w14:paraId="6EFA04BD" w14:textId="77777777" w:rsidR="003F26C9" w:rsidRPr="00985D8A" w:rsidRDefault="003F26C9" w:rsidP="003F26C9">
      <w:pPr>
        <w:pStyle w:val="FootnoteText"/>
        <w:ind w:firstLine="720"/>
        <w:jc w:val="both"/>
        <w:rPr>
          <w:lang w:val="fi-FI"/>
        </w:rPr>
      </w:pPr>
      <w:r w:rsidRPr="00825359">
        <w:rPr>
          <w:rStyle w:val="FootnoteReference"/>
          <w:rFonts w:ascii="Times New Roman" w:hAnsi="Times New Roman" w:cs="Times New Roman"/>
        </w:rPr>
        <w:footnoteRef/>
      </w:r>
      <w:r w:rsidRPr="00985D8A">
        <w:rPr>
          <w:rFonts w:ascii="Times New Roman" w:hAnsi="Times New Roman" w:cs="Times New Roman"/>
          <w:lang w:val="fi-FI"/>
        </w:rPr>
        <w:t xml:space="preserve"> E. </w:t>
      </w:r>
      <w:r w:rsidRPr="00985D8A">
        <w:rPr>
          <w:rFonts w:ascii="Times New Roman" w:hAnsi="Times New Roman" w:cs="Times New Roman"/>
          <w:lang w:val="fi-FI"/>
        </w:rPr>
        <w:t xml:space="preserve">Y. Kanter, S.H., et.al, </w:t>
      </w:r>
      <w:r w:rsidRPr="00985D8A">
        <w:rPr>
          <w:rFonts w:ascii="Times New Roman" w:hAnsi="Times New Roman" w:cs="Times New Roman"/>
          <w:i/>
          <w:iCs/>
          <w:lang w:val="fi-FI"/>
        </w:rPr>
        <w:t>Asas-Asas Hukum Pidana di Indonesia</w:t>
      </w:r>
      <w:r w:rsidRPr="00985D8A">
        <w:rPr>
          <w:rFonts w:ascii="Times New Roman" w:hAnsi="Times New Roman" w:cs="Times New Roman"/>
          <w:lang w:val="fi-FI"/>
        </w:rPr>
        <w:t>, Jakarta: Alumni AHM-PTHM, 1982, hlm 205.</w:t>
      </w:r>
    </w:p>
  </w:footnote>
  <w:footnote w:id="18">
    <w:p w14:paraId="0894C2AC" w14:textId="77777777" w:rsidR="003F26C9" w:rsidRPr="00985D8A" w:rsidRDefault="003F26C9" w:rsidP="003F26C9">
      <w:pPr>
        <w:pStyle w:val="FootnoteText"/>
        <w:ind w:firstLine="720"/>
        <w:rPr>
          <w:rFonts w:ascii="Times New Roman" w:hAnsi="Times New Roman" w:cs="Times New Roman"/>
          <w:lang w:val="fi-FI"/>
        </w:rPr>
      </w:pPr>
      <w:r w:rsidRPr="00825359">
        <w:rPr>
          <w:rStyle w:val="FootnoteReference"/>
          <w:rFonts w:ascii="Times New Roman" w:hAnsi="Times New Roman" w:cs="Times New Roman"/>
        </w:rPr>
        <w:footnoteRef/>
      </w:r>
      <w:r w:rsidRPr="00985D8A">
        <w:rPr>
          <w:rFonts w:ascii="Times New Roman" w:hAnsi="Times New Roman" w:cs="Times New Roman"/>
          <w:lang w:val="fi-FI"/>
        </w:rPr>
        <w:t xml:space="preserve"> Kansil, </w:t>
      </w:r>
      <w:r w:rsidRPr="00985D8A">
        <w:rPr>
          <w:rFonts w:ascii="Times New Roman" w:hAnsi="Times New Roman" w:cs="Times New Roman"/>
          <w:lang w:val="fi-FI"/>
        </w:rPr>
        <w:t xml:space="preserve">C.S.T, dan Christine S.T, Kansil, </w:t>
      </w:r>
      <w:r w:rsidRPr="00985D8A">
        <w:rPr>
          <w:rFonts w:ascii="Times New Roman" w:hAnsi="Times New Roman" w:cs="Times New Roman"/>
          <w:i/>
          <w:iCs/>
          <w:lang w:val="fi-FI"/>
        </w:rPr>
        <w:t>Pokok-pokok Hukum Pidana</w:t>
      </w:r>
      <w:r w:rsidRPr="00985D8A">
        <w:rPr>
          <w:rFonts w:ascii="Times New Roman" w:hAnsi="Times New Roman" w:cs="Times New Roman"/>
          <w:lang w:val="fi-FI"/>
        </w:rPr>
        <w:t>, Jakarta: Pradnya Paramita, 2004, hlm 54.</w:t>
      </w:r>
    </w:p>
  </w:footnote>
  <w:footnote w:id="19">
    <w:p w14:paraId="4DFCE546" w14:textId="77777777" w:rsidR="003F26C9" w:rsidRPr="00985D8A" w:rsidRDefault="003F26C9" w:rsidP="003F26C9">
      <w:pPr>
        <w:pStyle w:val="FootnoteText"/>
        <w:ind w:firstLine="720"/>
        <w:rPr>
          <w:rFonts w:ascii="Times New Roman" w:hAnsi="Times New Roman" w:cs="Times New Roman"/>
          <w:lang w:val="fi-FI"/>
        </w:rPr>
      </w:pPr>
      <w:r w:rsidRPr="00E3147F">
        <w:rPr>
          <w:rStyle w:val="FootnoteReference"/>
          <w:rFonts w:ascii="Times New Roman" w:hAnsi="Times New Roman" w:cs="Times New Roman"/>
        </w:rPr>
        <w:footnoteRef/>
      </w:r>
      <w:r w:rsidRPr="00985D8A">
        <w:rPr>
          <w:rFonts w:ascii="Times New Roman" w:hAnsi="Times New Roman" w:cs="Times New Roman"/>
          <w:lang w:val="fi-FI"/>
        </w:rPr>
        <w:t xml:space="preserve"> Barda </w:t>
      </w:r>
      <w:r w:rsidRPr="00985D8A">
        <w:rPr>
          <w:rFonts w:ascii="Times New Roman" w:hAnsi="Times New Roman" w:cs="Times New Roman"/>
          <w:lang w:val="fi-FI"/>
        </w:rPr>
        <w:t xml:space="preserve">Nawawi Arief, </w:t>
      </w:r>
      <w:r w:rsidRPr="00985D8A">
        <w:rPr>
          <w:rFonts w:ascii="Times New Roman" w:hAnsi="Times New Roman" w:cs="Times New Roman"/>
          <w:i/>
          <w:iCs/>
          <w:lang w:val="fi-FI"/>
        </w:rPr>
        <w:t>Bunga Rampai Kebijakan Hukum Pidana</w:t>
      </w:r>
      <w:r w:rsidRPr="00985D8A">
        <w:rPr>
          <w:rFonts w:ascii="Times New Roman" w:hAnsi="Times New Roman" w:cs="Times New Roman"/>
          <w:lang w:val="fi-FI"/>
        </w:rPr>
        <w:t>, PT Citra Aditya Bakti: Bandung, 1996, hlm 107.</w:t>
      </w:r>
    </w:p>
  </w:footnote>
  <w:footnote w:id="20">
    <w:p w14:paraId="79F48F62" w14:textId="77777777" w:rsidR="003F26C9" w:rsidRPr="00985D8A" w:rsidRDefault="003F26C9" w:rsidP="003F26C9">
      <w:pPr>
        <w:pStyle w:val="FootnoteText"/>
        <w:ind w:firstLine="720"/>
        <w:jc w:val="both"/>
        <w:rPr>
          <w:rFonts w:ascii="Times New Roman" w:hAnsi="Times New Roman" w:cs="Times New Roman"/>
          <w:lang w:val="fi-FI"/>
        </w:rPr>
      </w:pPr>
      <w:r w:rsidRPr="00101454">
        <w:rPr>
          <w:rStyle w:val="FootnoteReference"/>
          <w:rFonts w:ascii="Times New Roman" w:hAnsi="Times New Roman" w:cs="Times New Roman"/>
        </w:rPr>
        <w:footnoteRef/>
      </w:r>
      <w:r w:rsidRPr="00985D8A">
        <w:rPr>
          <w:rFonts w:ascii="Times New Roman" w:hAnsi="Times New Roman" w:cs="Times New Roman"/>
          <w:lang w:val="fi-FI"/>
        </w:rPr>
        <w:t xml:space="preserve"> Kansil, </w:t>
      </w:r>
      <w:r w:rsidRPr="00985D8A">
        <w:rPr>
          <w:rFonts w:ascii="Times New Roman" w:hAnsi="Times New Roman" w:cs="Times New Roman"/>
          <w:lang w:val="fi-FI"/>
        </w:rPr>
        <w:t xml:space="preserve">C.S.T, dan Christine S.T, </w:t>
      </w:r>
      <w:r w:rsidRPr="00985D8A">
        <w:rPr>
          <w:rFonts w:ascii="Times New Roman" w:hAnsi="Times New Roman" w:cs="Times New Roman"/>
          <w:i/>
          <w:iCs/>
          <w:lang w:val="fi-FI"/>
        </w:rPr>
        <w:t>pokok-Pokok Hukum Pidana</w:t>
      </w:r>
      <w:r w:rsidRPr="00985D8A">
        <w:rPr>
          <w:rFonts w:ascii="Times New Roman" w:hAnsi="Times New Roman" w:cs="Times New Roman"/>
          <w:lang w:val="fi-FI"/>
        </w:rPr>
        <w:t>, Pradnya Paramita: Jakarta, 2004, hlm 54</w:t>
      </w:r>
    </w:p>
  </w:footnote>
  <w:footnote w:id="21">
    <w:p w14:paraId="362DA474" w14:textId="77777777" w:rsidR="003F26C9" w:rsidRPr="00985D8A" w:rsidRDefault="003F26C9" w:rsidP="003F26C9">
      <w:pPr>
        <w:pStyle w:val="FootnoteText"/>
        <w:ind w:firstLine="720"/>
        <w:rPr>
          <w:rFonts w:ascii="Times New Roman" w:hAnsi="Times New Roman" w:cs="Times New Roman"/>
          <w:lang w:val="fi-FI"/>
        </w:rPr>
      </w:pPr>
      <w:r w:rsidRPr="00E3147F">
        <w:rPr>
          <w:rStyle w:val="FootnoteReference"/>
          <w:rFonts w:ascii="Times New Roman" w:hAnsi="Times New Roman" w:cs="Times New Roman"/>
        </w:rPr>
        <w:footnoteRef/>
      </w:r>
      <w:r w:rsidRPr="00985D8A">
        <w:rPr>
          <w:rFonts w:ascii="Times New Roman" w:hAnsi="Times New Roman" w:cs="Times New Roman"/>
          <w:lang w:val="fi-FI"/>
        </w:rPr>
        <w:t xml:space="preserve"> Djamali, </w:t>
      </w:r>
      <w:r w:rsidRPr="00985D8A">
        <w:rPr>
          <w:rFonts w:ascii="Times New Roman" w:hAnsi="Times New Roman" w:cs="Times New Roman"/>
          <w:lang w:val="fi-FI"/>
        </w:rPr>
        <w:t xml:space="preserve">R Abodoel, </w:t>
      </w:r>
      <w:r w:rsidRPr="00985D8A">
        <w:rPr>
          <w:rFonts w:ascii="Times New Roman" w:hAnsi="Times New Roman" w:cs="Times New Roman"/>
          <w:i/>
          <w:iCs/>
          <w:lang w:val="fi-FI"/>
        </w:rPr>
        <w:t>Pengantar Hukum Indonesia Edisi Revisi,</w:t>
      </w:r>
      <w:r w:rsidRPr="00985D8A">
        <w:rPr>
          <w:rFonts w:ascii="Times New Roman" w:hAnsi="Times New Roman" w:cs="Times New Roman"/>
          <w:lang w:val="fi-FI"/>
        </w:rPr>
        <w:t xml:space="preserve"> Jakarta: Rajawali Press, 2010, hlm 1</w:t>
      </w:r>
    </w:p>
  </w:footnote>
  <w:footnote w:id="22">
    <w:p w14:paraId="100AC7BE" w14:textId="77777777" w:rsidR="003F26C9" w:rsidRPr="00C839B7" w:rsidRDefault="003F26C9" w:rsidP="003F26C9">
      <w:pPr>
        <w:pStyle w:val="FootnoteText"/>
        <w:ind w:firstLine="720"/>
        <w:rPr>
          <w:lang w:val="fi-FI"/>
        </w:rPr>
      </w:pPr>
      <w:r>
        <w:rPr>
          <w:rStyle w:val="FootnoteReference"/>
        </w:rPr>
        <w:footnoteRef/>
      </w:r>
      <w:r w:rsidRPr="00C839B7">
        <w:rPr>
          <w:lang w:val="fi-FI"/>
        </w:rPr>
        <w:t xml:space="preserve"> </w:t>
      </w:r>
      <w:r w:rsidRPr="001E65C7">
        <w:rPr>
          <w:rFonts w:ascii="Times New Roman" w:hAnsi="Times New Roman" w:cs="Times New Roman"/>
          <w:lang w:val="fi-FI"/>
        </w:rPr>
        <w:t xml:space="preserve">Zainal </w:t>
      </w:r>
      <w:r w:rsidRPr="001E65C7">
        <w:rPr>
          <w:rFonts w:ascii="Times New Roman" w:hAnsi="Times New Roman" w:cs="Times New Roman"/>
          <w:lang w:val="fi-FI"/>
        </w:rPr>
        <w:t xml:space="preserve">Abidin Farid, </w:t>
      </w:r>
      <w:r w:rsidRPr="001E65C7">
        <w:rPr>
          <w:rFonts w:ascii="Times New Roman" w:hAnsi="Times New Roman" w:cs="Times New Roman"/>
          <w:i/>
          <w:iCs/>
          <w:lang w:val="fi-FI"/>
        </w:rPr>
        <w:t>Hukum Pidana I</w:t>
      </w:r>
      <w:r w:rsidRPr="001E65C7">
        <w:rPr>
          <w:rFonts w:ascii="Times New Roman" w:hAnsi="Times New Roman" w:cs="Times New Roman"/>
          <w:lang w:val="fi-FI"/>
        </w:rPr>
        <w:t>, Jakarta: Penerbit Sinar Grafika Cetakan ke-III, 2010, hlm 234.</w:t>
      </w:r>
    </w:p>
  </w:footnote>
  <w:footnote w:id="23">
    <w:p w14:paraId="089D7016" w14:textId="77777777" w:rsidR="003F26C9" w:rsidRPr="00C839B7" w:rsidRDefault="003F26C9" w:rsidP="003F26C9">
      <w:pPr>
        <w:pStyle w:val="FootnoteText"/>
        <w:ind w:firstLine="720"/>
        <w:rPr>
          <w:lang w:val="fi-FI"/>
        </w:rPr>
      </w:pPr>
      <w:r>
        <w:rPr>
          <w:rStyle w:val="FootnoteReference"/>
        </w:rPr>
        <w:footnoteRef/>
      </w:r>
      <w:r>
        <w:t xml:space="preserve"> </w:t>
      </w:r>
      <w:r w:rsidRPr="001E65C7">
        <w:rPr>
          <w:rFonts w:ascii="Times New Roman" w:hAnsi="Times New Roman" w:cs="Times New Roman"/>
        </w:rPr>
        <w:t xml:space="preserve">Adam </w:t>
      </w:r>
      <w:proofErr w:type="spellStart"/>
      <w:r w:rsidRPr="001E65C7">
        <w:rPr>
          <w:rFonts w:ascii="Times New Roman" w:hAnsi="Times New Roman" w:cs="Times New Roman"/>
        </w:rPr>
        <w:t>Chazawi</w:t>
      </w:r>
      <w:proofErr w:type="spellEnd"/>
      <w:r w:rsidRPr="001E65C7">
        <w:rPr>
          <w:rFonts w:ascii="Times New Roman" w:hAnsi="Times New Roman" w:cs="Times New Roman"/>
        </w:rPr>
        <w:t xml:space="preserve">, </w:t>
      </w:r>
      <w:r w:rsidRPr="001E65C7">
        <w:rPr>
          <w:rFonts w:ascii="Times New Roman" w:hAnsi="Times New Roman" w:cs="Times New Roman"/>
          <w:i/>
          <w:iCs/>
        </w:rPr>
        <w:t xml:space="preserve">Pelajaran Hukum </w:t>
      </w:r>
      <w:proofErr w:type="spellStart"/>
      <w:r w:rsidRPr="001E65C7">
        <w:rPr>
          <w:rFonts w:ascii="Times New Roman" w:hAnsi="Times New Roman" w:cs="Times New Roman"/>
          <w:i/>
          <w:iCs/>
        </w:rPr>
        <w:t>Pidana</w:t>
      </w:r>
      <w:proofErr w:type="spellEnd"/>
      <w:r w:rsidRPr="001E65C7">
        <w:rPr>
          <w:rFonts w:ascii="Times New Roman" w:hAnsi="Times New Roman" w:cs="Times New Roman"/>
          <w:i/>
          <w:iCs/>
        </w:rPr>
        <w:t xml:space="preserve"> Bagian I</w:t>
      </w:r>
      <w:r w:rsidRPr="001E65C7">
        <w:rPr>
          <w:rFonts w:ascii="Times New Roman" w:hAnsi="Times New Roman" w:cs="Times New Roman"/>
        </w:rPr>
        <w:t xml:space="preserve">, </w:t>
      </w:r>
      <w:proofErr w:type="spellStart"/>
      <w:r w:rsidRPr="001E65C7">
        <w:rPr>
          <w:rFonts w:ascii="Times New Roman" w:hAnsi="Times New Roman" w:cs="Times New Roman"/>
        </w:rPr>
        <w:t>Penerbit</w:t>
      </w:r>
      <w:proofErr w:type="spellEnd"/>
      <w:r w:rsidRPr="001E65C7">
        <w:rPr>
          <w:rFonts w:ascii="Times New Roman" w:hAnsi="Times New Roman" w:cs="Times New Roman"/>
        </w:rPr>
        <w:t xml:space="preserve"> PT. </w:t>
      </w:r>
      <w:r w:rsidRPr="001E65C7">
        <w:rPr>
          <w:rFonts w:ascii="Times New Roman" w:hAnsi="Times New Roman" w:cs="Times New Roman"/>
          <w:lang w:val="fi-FI"/>
        </w:rPr>
        <w:t>Raja Grafindo Persada, Cetakan Ke- 7, 2012, hlm 67.</w:t>
      </w:r>
    </w:p>
  </w:footnote>
  <w:footnote w:id="24">
    <w:p w14:paraId="1AE1A7FA" w14:textId="77777777" w:rsidR="003F26C9" w:rsidRPr="00C839B7" w:rsidRDefault="003F26C9" w:rsidP="003F26C9">
      <w:pPr>
        <w:pStyle w:val="FootnoteText"/>
        <w:ind w:firstLine="720"/>
        <w:rPr>
          <w:rFonts w:ascii="Times New Roman" w:hAnsi="Times New Roman" w:cs="Times New Roman"/>
          <w:lang w:val="fi-FI"/>
        </w:rPr>
      </w:pPr>
      <w:r w:rsidRPr="00C839B7">
        <w:rPr>
          <w:rStyle w:val="FootnoteReference"/>
          <w:rFonts w:ascii="Times New Roman" w:hAnsi="Times New Roman" w:cs="Times New Roman"/>
        </w:rPr>
        <w:footnoteRef/>
      </w:r>
      <w:r w:rsidRPr="00C839B7">
        <w:rPr>
          <w:rFonts w:ascii="Times New Roman" w:hAnsi="Times New Roman" w:cs="Times New Roman"/>
          <w:lang w:val="fi-FI"/>
        </w:rPr>
        <w:t xml:space="preserve"> Ibid</w:t>
      </w:r>
    </w:p>
  </w:footnote>
  <w:footnote w:id="25">
    <w:p w14:paraId="5DF5ED32" w14:textId="77777777" w:rsidR="003F26C9" w:rsidRPr="00985D8A" w:rsidRDefault="003F26C9" w:rsidP="003F26C9">
      <w:pPr>
        <w:pStyle w:val="FootnoteText"/>
        <w:ind w:firstLine="720"/>
        <w:rPr>
          <w:lang w:val="fi-FI"/>
        </w:rPr>
      </w:pPr>
      <w:r>
        <w:rPr>
          <w:rStyle w:val="FootnoteReference"/>
        </w:rPr>
        <w:footnoteRef/>
      </w:r>
      <w:r w:rsidRPr="00985D8A">
        <w:rPr>
          <w:lang w:val="fi-FI"/>
        </w:rPr>
        <w:t xml:space="preserve"> </w:t>
      </w:r>
      <w:r w:rsidRPr="00985D8A">
        <w:rPr>
          <w:rFonts w:ascii="Times New Roman" w:hAnsi="Times New Roman" w:cs="Times New Roman"/>
          <w:lang w:val="fi-FI"/>
        </w:rPr>
        <w:t xml:space="preserve">Ismu Gunadi dan Jonaedi Efendi, </w:t>
      </w:r>
      <w:r w:rsidRPr="00985D8A">
        <w:rPr>
          <w:rFonts w:ascii="Times New Roman" w:hAnsi="Times New Roman" w:cs="Times New Roman"/>
          <w:i/>
          <w:iCs/>
          <w:lang w:val="fi-FI"/>
        </w:rPr>
        <w:t>Hukum Pidana</w:t>
      </w:r>
      <w:r w:rsidRPr="00985D8A">
        <w:rPr>
          <w:rFonts w:ascii="Times New Roman" w:hAnsi="Times New Roman" w:cs="Times New Roman"/>
          <w:lang w:val="fi-FI"/>
        </w:rPr>
        <w:t>, Kencana: Jakarta, 2014 hlm 35.</w:t>
      </w:r>
    </w:p>
  </w:footnote>
  <w:footnote w:id="26">
    <w:p w14:paraId="3E998D07" w14:textId="77777777" w:rsidR="003F26C9" w:rsidRPr="00C82EAC" w:rsidRDefault="003F26C9" w:rsidP="003F26C9">
      <w:pPr>
        <w:pStyle w:val="FootnoteText"/>
        <w:ind w:firstLine="720"/>
        <w:jc w:val="both"/>
        <w:rPr>
          <w:rFonts w:ascii="Times New Roman" w:hAnsi="Times New Roman" w:cs="Times New Roman"/>
          <w:lang w:val="en-US"/>
        </w:rPr>
      </w:pPr>
      <w:r w:rsidRPr="00C82EAC">
        <w:rPr>
          <w:rStyle w:val="FootnoteReference"/>
          <w:rFonts w:ascii="Times New Roman" w:hAnsi="Times New Roman" w:cs="Times New Roman"/>
        </w:rPr>
        <w:footnoteRef/>
      </w:r>
      <w:r w:rsidRPr="00C82EAC">
        <w:rPr>
          <w:rFonts w:ascii="Times New Roman" w:hAnsi="Times New Roman" w:cs="Times New Roman"/>
        </w:rPr>
        <w:t xml:space="preserve"> R. </w:t>
      </w:r>
      <w:proofErr w:type="spellStart"/>
      <w:r w:rsidRPr="00C82EAC">
        <w:rPr>
          <w:rFonts w:ascii="Times New Roman" w:hAnsi="Times New Roman" w:cs="Times New Roman"/>
        </w:rPr>
        <w:t>Soesilo</w:t>
      </w:r>
      <w:proofErr w:type="spellEnd"/>
      <w:r w:rsidRPr="00C82EAC">
        <w:rPr>
          <w:rFonts w:ascii="Times New Roman" w:hAnsi="Times New Roman" w:cs="Times New Roman"/>
          <w:i/>
          <w:iCs/>
        </w:rPr>
        <w:t xml:space="preserve">, </w:t>
      </w:r>
      <w:r>
        <w:rPr>
          <w:rFonts w:ascii="Times New Roman" w:hAnsi="Times New Roman" w:cs="Times New Roman"/>
        </w:rPr>
        <w:t xml:space="preserve">Op. Cit, </w:t>
      </w:r>
      <w:proofErr w:type="spellStart"/>
      <w:r w:rsidRPr="00C82EAC">
        <w:rPr>
          <w:rFonts w:ascii="Times New Roman" w:hAnsi="Times New Roman" w:cs="Times New Roman"/>
        </w:rPr>
        <w:t>hlm</w:t>
      </w:r>
      <w:proofErr w:type="spellEnd"/>
      <w:r w:rsidRPr="00C82EAC">
        <w:rPr>
          <w:rFonts w:ascii="Times New Roman" w:hAnsi="Times New Roman" w:cs="Times New Roman"/>
        </w:rPr>
        <w:t xml:space="preserve"> </w:t>
      </w:r>
      <w:r>
        <w:rPr>
          <w:rFonts w:ascii="Times New Roman" w:hAnsi="Times New Roman" w:cs="Times New Roman"/>
        </w:rPr>
        <w:t>249.</w:t>
      </w:r>
    </w:p>
  </w:footnote>
  <w:footnote w:id="27">
    <w:p w14:paraId="23C414AB" w14:textId="77777777" w:rsidR="003F26C9" w:rsidRPr="00D845EB" w:rsidRDefault="003F26C9" w:rsidP="003F26C9">
      <w:pPr>
        <w:pStyle w:val="FootnoteText"/>
        <w:ind w:firstLine="720"/>
        <w:rPr>
          <w:rFonts w:ascii="Times New Roman" w:hAnsi="Times New Roman" w:cs="Times New Roman"/>
          <w:lang w:val="en-US"/>
        </w:rPr>
      </w:pPr>
      <w:r w:rsidRPr="00D845EB">
        <w:rPr>
          <w:rStyle w:val="FootnoteReference"/>
          <w:rFonts w:ascii="Times New Roman" w:hAnsi="Times New Roman" w:cs="Times New Roman"/>
        </w:rPr>
        <w:footnoteRef/>
      </w:r>
      <w:r w:rsidRPr="00D845EB">
        <w:rPr>
          <w:rFonts w:ascii="Times New Roman" w:hAnsi="Times New Roman" w:cs="Times New Roman"/>
        </w:rPr>
        <w:t xml:space="preserve"> </w:t>
      </w:r>
      <w:r w:rsidRPr="00D845EB">
        <w:rPr>
          <w:rFonts w:ascii="Times New Roman" w:hAnsi="Times New Roman" w:cs="Times New Roman"/>
          <w:lang w:val="en-US"/>
        </w:rPr>
        <w:t xml:space="preserve">Ibid, </w:t>
      </w:r>
      <w:proofErr w:type="spellStart"/>
      <w:r w:rsidRPr="00D845EB">
        <w:rPr>
          <w:rFonts w:ascii="Times New Roman" w:hAnsi="Times New Roman" w:cs="Times New Roman"/>
          <w:lang w:val="en-US"/>
        </w:rPr>
        <w:t>hlm</w:t>
      </w:r>
      <w:proofErr w:type="spellEnd"/>
      <w:r w:rsidRPr="00D845EB">
        <w:rPr>
          <w:rFonts w:ascii="Times New Roman" w:hAnsi="Times New Roman" w:cs="Times New Roman"/>
          <w:lang w:val="en-US"/>
        </w:rPr>
        <w:t xml:space="preserve"> 340-341.</w:t>
      </w:r>
    </w:p>
  </w:footnote>
  <w:footnote w:id="28">
    <w:p w14:paraId="3459B6C5" w14:textId="77777777" w:rsidR="003F26C9" w:rsidRPr="00D4114C" w:rsidRDefault="003F26C9" w:rsidP="003F26C9">
      <w:pPr>
        <w:pStyle w:val="FootnoteText"/>
        <w:ind w:firstLine="720"/>
        <w:jc w:val="both"/>
        <w:rPr>
          <w:rFonts w:ascii="Times New Roman" w:hAnsi="Times New Roman" w:cs="Times New Roman"/>
          <w:lang w:val="en-US"/>
        </w:rPr>
      </w:pPr>
      <w:r w:rsidRPr="00D4114C">
        <w:rPr>
          <w:rStyle w:val="FootnoteReference"/>
          <w:rFonts w:ascii="Times New Roman" w:hAnsi="Times New Roman" w:cs="Times New Roman"/>
        </w:rPr>
        <w:footnoteRef/>
      </w:r>
      <w:r w:rsidRPr="00D4114C">
        <w:rPr>
          <w:rFonts w:ascii="Times New Roman" w:hAnsi="Times New Roman" w:cs="Times New Roman"/>
        </w:rPr>
        <w:t xml:space="preserve"> </w:t>
      </w:r>
      <w:proofErr w:type="spellStart"/>
      <w:r w:rsidRPr="00D4114C">
        <w:rPr>
          <w:rFonts w:ascii="Times New Roman" w:hAnsi="Times New Roman" w:cs="Times New Roman"/>
          <w:lang w:val="en-US"/>
        </w:rPr>
        <w:t>Roeslan</w:t>
      </w:r>
      <w:proofErr w:type="spellEnd"/>
      <w:r w:rsidRPr="00D4114C">
        <w:rPr>
          <w:rFonts w:ascii="Times New Roman" w:hAnsi="Times New Roman" w:cs="Times New Roman"/>
          <w:lang w:val="en-US"/>
        </w:rPr>
        <w:t xml:space="preserve"> Saleh, Kitab</w:t>
      </w:r>
      <w:r w:rsidRPr="00D4114C">
        <w:rPr>
          <w:rFonts w:ascii="Times New Roman" w:hAnsi="Times New Roman" w:cs="Times New Roman"/>
          <w:i/>
          <w:iCs/>
          <w:lang w:val="en-US"/>
        </w:rPr>
        <w:t xml:space="preserve"> </w:t>
      </w:r>
      <w:proofErr w:type="spellStart"/>
      <w:r w:rsidRPr="00D4114C">
        <w:rPr>
          <w:rFonts w:ascii="Times New Roman" w:hAnsi="Times New Roman" w:cs="Times New Roman"/>
          <w:i/>
          <w:iCs/>
          <w:lang w:val="en-US"/>
        </w:rPr>
        <w:t>Undang-Undang</w:t>
      </w:r>
      <w:proofErr w:type="spellEnd"/>
      <w:r w:rsidRPr="00D4114C">
        <w:rPr>
          <w:rFonts w:ascii="Times New Roman" w:hAnsi="Times New Roman" w:cs="Times New Roman"/>
          <w:i/>
          <w:iCs/>
          <w:lang w:val="en-US"/>
        </w:rPr>
        <w:t xml:space="preserve"> Hukum </w:t>
      </w:r>
      <w:proofErr w:type="spellStart"/>
      <w:r w:rsidRPr="00D4114C">
        <w:rPr>
          <w:rFonts w:ascii="Times New Roman" w:hAnsi="Times New Roman" w:cs="Times New Roman"/>
          <w:i/>
          <w:iCs/>
          <w:lang w:val="en-US"/>
        </w:rPr>
        <w:t>Pidana</w:t>
      </w:r>
      <w:proofErr w:type="spellEnd"/>
      <w:r w:rsidRPr="00D4114C">
        <w:rPr>
          <w:rFonts w:ascii="Times New Roman" w:hAnsi="Times New Roman" w:cs="Times New Roman"/>
          <w:i/>
          <w:iCs/>
          <w:lang w:val="en-US"/>
        </w:rPr>
        <w:t xml:space="preserve"> dan </w:t>
      </w:r>
      <w:proofErr w:type="spellStart"/>
      <w:r w:rsidRPr="00D4114C">
        <w:rPr>
          <w:rFonts w:ascii="Times New Roman" w:hAnsi="Times New Roman" w:cs="Times New Roman"/>
          <w:i/>
          <w:iCs/>
          <w:lang w:val="en-US"/>
        </w:rPr>
        <w:t>Penjelasannya</w:t>
      </w:r>
      <w:proofErr w:type="spellEnd"/>
      <w:r w:rsidRPr="00D4114C">
        <w:rPr>
          <w:rFonts w:ascii="Times New Roman" w:hAnsi="Times New Roman" w:cs="Times New Roman"/>
          <w:lang w:val="en-US"/>
        </w:rPr>
        <w:t xml:space="preserve">, Jakarta: Aksara Baru, 1980, </w:t>
      </w:r>
      <w:proofErr w:type="spellStart"/>
      <w:r w:rsidRPr="00D4114C">
        <w:rPr>
          <w:rFonts w:ascii="Times New Roman" w:hAnsi="Times New Roman" w:cs="Times New Roman"/>
          <w:lang w:val="en-US"/>
        </w:rPr>
        <w:t>hlm</w:t>
      </w:r>
      <w:proofErr w:type="spellEnd"/>
      <w:r w:rsidRPr="00D4114C">
        <w:rPr>
          <w:rFonts w:ascii="Times New Roman" w:hAnsi="Times New Roman" w:cs="Times New Roman"/>
          <w:lang w:val="en-US"/>
        </w:rPr>
        <w:t xml:space="preserve"> 3.</w:t>
      </w:r>
    </w:p>
  </w:footnote>
  <w:footnote w:id="29">
    <w:p w14:paraId="70C56474" w14:textId="77777777" w:rsidR="003F26C9" w:rsidRPr="00826427" w:rsidRDefault="003F26C9" w:rsidP="003F26C9">
      <w:pPr>
        <w:pStyle w:val="FootnoteText"/>
        <w:ind w:firstLine="720"/>
        <w:jc w:val="both"/>
        <w:rPr>
          <w:rFonts w:ascii="Times New Roman" w:hAnsi="Times New Roman" w:cs="Times New Roman"/>
          <w:lang w:val="en-US"/>
        </w:rPr>
      </w:pPr>
      <w:r w:rsidRPr="00826427">
        <w:rPr>
          <w:rStyle w:val="FootnoteReference"/>
          <w:rFonts w:ascii="Times New Roman" w:hAnsi="Times New Roman" w:cs="Times New Roman"/>
        </w:rPr>
        <w:footnoteRef/>
      </w:r>
      <w:r w:rsidRPr="00826427">
        <w:rPr>
          <w:rFonts w:ascii="Times New Roman" w:hAnsi="Times New Roman" w:cs="Times New Roman"/>
        </w:rPr>
        <w:t xml:space="preserve"> </w:t>
      </w:r>
      <w:proofErr w:type="spellStart"/>
      <w:r w:rsidRPr="00826427">
        <w:rPr>
          <w:rFonts w:ascii="Times New Roman" w:hAnsi="Times New Roman" w:cs="Times New Roman"/>
        </w:rPr>
        <w:t>Sofjan</w:t>
      </w:r>
      <w:proofErr w:type="spellEnd"/>
      <w:r w:rsidRPr="00826427">
        <w:rPr>
          <w:rFonts w:ascii="Times New Roman" w:hAnsi="Times New Roman" w:cs="Times New Roman"/>
        </w:rPr>
        <w:t xml:space="preserve"> </w:t>
      </w:r>
      <w:proofErr w:type="spellStart"/>
      <w:r w:rsidRPr="00826427">
        <w:rPr>
          <w:rFonts w:ascii="Times New Roman" w:hAnsi="Times New Roman" w:cs="Times New Roman"/>
        </w:rPr>
        <w:t>Sastrawidjaja</w:t>
      </w:r>
      <w:proofErr w:type="spellEnd"/>
      <w:r w:rsidRPr="00826427">
        <w:rPr>
          <w:rFonts w:ascii="Times New Roman" w:hAnsi="Times New Roman" w:cs="Times New Roman"/>
        </w:rPr>
        <w:t xml:space="preserve">, </w:t>
      </w:r>
      <w:r w:rsidRPr="00826427">
        <w:rPr>
          <w:rFonts w:ascii="Times New Roman" w:hAnsi="Times New Roman" w:cs="Times New Roman"/>
          <w:i/>
          <w:iCs/>
        </w:rPr>
        <w:t xml:space="preserve">Hukum </w:t>
      </w:r>
      <w:proofErr w:type="spellStart"/>
      <w:r w:rsidRPr="00826427">
        <w:rPr>
          <w:rFonts w:ascii="Times New Roman" w:hAnsi="Times New Roman" w:cs="Times New Roman"/>
          <w:i/>
          <w:iCs/>
        </w:rPr>
        <w:t>Pidana</w:t>
      </w:r>
      <w:proofErr w:type="spellEnd"/>
      <w:r w:rsidRPr="00826427">
        <w:rPr>
          <w:rFonts w:ascii="Times New Roman" w:hAnsi="Times New Roman" w:cs="Times New Roman"/>
          <w:i/>
          <w:iCs/>
        </w:rPr>
        <w:t xml:space="preserve"> I</w:t>
      </w:r>
      <w:r w:rsidRPr="00826427">
        <w:rPr>
          <w:rFonts w:ascii="Times New Roman" w:hAnsi="Times New Roman" w:cs="Times New Roman"/>
        </w:rPr>
        <w:t xml:space="preserve">, Bandung: CV </w:t>
      </w:r>
      <w:proofErr w:type="spellStart"/>
      <w:r w:rsidRPr="00826427">
        <w:rPr>
          <w:rFonts w:ascii="Times New Roman" w:hAnsi="Times New Roman" w:cs="Times New Roman"/>
        </w:rPr>
        <w:t>Armico</w:t>
      </w:r>
      <w:proofErr w:type="spellEnd"/>
      <w:r w:rsidRPr="00826427">
        <w:rPr>
          <w:rFonts w:ascii="Times New Roman" w:hAnsi="Times New Roman" w:cs="Times New Roman"/>
        </w:rPr>
        <w:t xml:space="preserve">, 1990, </w:t>
      </w:r>
      <w:proofErr w:type="spellStart"/>
      <w:r w:rsidRPr="00826427">
        <w:rPr>
          <w:rFonts w:ascii="Times New Roman" w:hAnsi="Times New Roman" w:cs="Times New Roman"/>
        </w:rPr>
        <w:t>hlm</w:t>
      </w:r>
      <w:proofErr w:type="spellEnd"/>
      <w:r w:rsidRPr="00826427">
        <w:rPr>
          <w:rFonts w:ascii="Times New Roman" w:hAnsi="Times New Roman" w:cs="Times New Roman"/>
        </w:rPr>
        <w:t xml:space="preserve"> 151.</w:t>
      </w:r>
    </w:p>
  </w:footnote>
  <w:footnote w:id="30">
    <w:p w14:paraId="5FAB9B84" w14:textId="77777777" w:rsidR="003F26C9" w:rsidRPr="00AD1514" w:rsidRDefault="003F26C9" w:rsidP="003F26C9">
      <w:pPr>
        <w:pStyle w:val="FootnoteText"/>
        <w:ind w:firstLine="720"/>
        <w:jc w:val="both"/>
        <w:rPr>
          <w:rFonts w:ascii="Times New Roman" w:hAnsi="Times New Roman" w:cs="Times New Roman"/>
          <w:lang w:val="en-US"/>
        </w:rPr>
      </w:pPr>
      <w:r w:rsidRPr="00AD1514">
        <w:rPr>
          <w:rStyle w:val="FootnoteReference"/>
          <w:rFonts w:ascii="Times New Roman" w:hAnsi="Times New Roman" w:cs="Times New Roman"/>
        </w:rPr>
        <w:footnoteRef/>
      </w:r>
      <w:r w:rsidRPr="00AD1514">
        <w:rPr>
          <w:rFonts w:ascii="Times New Roman" w:hAnsi="Times New Roman" w:cs="Times New Roman"/>
        </w:rPr>
        <w:t xml:space="preserve">Amir Ilyas, </w:t>
      </w:r>
      <w:r w:rsidRPr="00AD1514">
        <w:rPr>
          <w:rFonts w:ascii="Times New Roman" w:hAnsi="Times New Roman" w:cs="Times New Roman"/>
          <w:i/>
          <w:iCs/>
        </w:rPr>
        <w:t xml:space="preserve">Asas-Asas Hukum </w:t>
      </w:r>
      <w:proofErr w:type="spellStart"/>
      <w:r w:rsidRPr="00AD1514">
        <w:rPr>
          <w:rFonts w:ascii="Times New Roman" w:hAnsi="Times New Roman" w:cs="Times New Roman"/>
          <w:i/>
          <w:iCs/>
        </w:rPr>
        <w:t>Pidana</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Memahami</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Tindak</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Pidana</w:t>
      </w:r>
      <w:proofErr w:type="spellEnd"/>
      <w:r w:rsidRPr="00AD1514">
        <w:rPr>
          <w:rFonts w:ascii="Times New Roman" w:hAnsi="Times New Roman" w:cs="Times New Roman"/>
          <w:i/>
          <w:iCs/>
        </w:rPr>
        <w:t xml:space="preserve"> dan </w:t>
      </w:r>
      <w:proofErr w:type="spellStart"/>
      <w:r w:rsidRPr="00AD1514">
        <w:rPr>
          <w:rFonts w:ascii="Times New Roman" w:hAnsi="Times New Roman" w:cs="Times New Roman"/>
          <w:i/>
          <w:iCs/>
        </w:rPr>
        <w:t>Pertanggungjawaban</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Pidana</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Sebagai</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Syarat</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Pemidanaan</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Disertai</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teori-teori</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pengantar</w:t>
      </w:r>
      <w:proofErr w:type="spellEnd"/>
      <w:r w:rsidRPr="00AD1514">
        <w:rPr>
          <w:rFonts w:ascii="Times New Roman" w:hAnsi="Times New Roman" w:cs="Times New Roman"/>
          <w:i/>
          <w:iCs/>
        </w:rPr>
        <w:t xml:space="preserve"> dan </w:t>
      </w:r>
      <w:proofErr w:type="spellStart"/>
      <w:r w:rsidRPr="00AD1514">
        <w:rPr>
          <w:rFonts w:ascii="Times New Roman" w:hAnsi="Times New Roman" w:cs="Times New Roman"/>
          <w:i/>
          <w:iCs/>
        </w:rPr>
        <w:t>beberapa</w:t>
      </w:r>
      <w:proofErr w:type="spellEnd"/>
      <w:r w:rsidRPr="00AD1514">
        <w:rPr>
          <w:rFonts w:ascii="Times New Roman" w:hAnsi="Times New Roman" w:cs="Times New Roman"/>
          <w:i/>
          <w:iCs/>
        </w:rPr>
        <w:t xml:space="preserve"> </w:t>
      </w:r>
      <w:proofErr w:type="spellStart"/>
      <w:r w:rsidRPr="00AD1514">
        <w:rPr>
          <w:rFonts w:ascii="Times New Roman" w:hAnsi="Times New Roman" w:cs="Times New Roman"/>
          <w:i/>
          <w:iCs/>
        </w:rPr>
        <w:t>komentar</w:t>
      </w:r>
      <w:proofErr w:type="spellEnd"/>
      <w:r w:rsidRPr="00AD1514">
        <w:rPr>
          <w:rFonts w:ascii="Times New Roman" w:hAnsi="Times New Roman" w:cs="Times New Roman"/>
          <w:i/>
          <w:iCs/>
        </w:rPr>
        <w:t>),</w:t>
      </w:r>
      <w:r w:rsidRPr="00AD1514">
        <w:rPr>
          <w:rFonts w:ascii="Times New Roman" w:hAnsi="Times New Roman" w:cs="Times New Roman"/>
        </w:rPr>
        <w:t xml:space="preserve"> </w:t>
      </w:r>
      <w:proofErr w:type="spellStart"/>
      <w:r w:rsidRPr="00AD1514">
        <w:rPr>
          <w:rFonts w:ascii="Times New Roman" w:hAnsi="Times New Roman" w:cs="Times New Roman"/>
        </w:rPr>
        <w:t>Rangkang</w:t>
      </w:r>
      <w:proofErr w:type="spellEnd"/>
      <w:r w:rsidRPr="00AD1514">
        <w:rPr>
          <w:rFonts w:ascii="Times New Roman" w:hAnsi="Times New Roman" w:cs="Times New Roman"/>
        </w:rPr>
        <w:t xml:space="preserve"> Education dan PUKAP Indonesia: Yogyakarta, 2002, </w:t>
      </w:r>
      <w:proofErr w:type="spellStart"/>
      <w:r w:rsidRPr="00AD1514">
        <w:rPr>
          <w:rFonts w:ascii="Times New Roman" w:hAnsi="Times New Roman" w:cs="Times New Roman"/>
        </w:rPr>
        <w:t>hlm</w:t>
      </w:r>
      <w:proofErr w:type="spellEnd"/>
      <w:r w:rsidRPr="00AD1514">
        <w:rPr>
          <w:rFonts w:ascii="Times New Roman" w:hAnsi="Times New Roman" w:cs="Times New Roman"/>
        </w:rPr>
        <w:t xml:space="preserve"> 51</w:t>
      </w:r>
    </w:p>
  </w:footnote>
  <w:footnote w:id="31">
    <w:p w14:paraId="557A0E03" w14:textId="77777777" w:rsidR="003F26C9" w:rsidRPr="001F017A" w:rsidRDefault="003F26C9" w:rsidP="003F26C9">
      <w:pPr>
        <w:pStyle w:val="FootnoteText"/>
        <w:ind w:firstLine="720"/>
        <w:jc w:val="both"/>
        <w:rPr>
          <w:rFonts w:ascii="Times New Roman" w:hAnsi="Times New Roman" w:cs="Times New Roman"/>
          <w:lang w:val="en-US"/>
        </w:rPr>
      </w:pPr>
      <w:r w:rsidRPr="001F017A">
        <w:rPr>
          <w:rStyle w:val="FootnoteReference"/>
          <w:rFonts w:ascii="Times New Roman" w:hAnsi="Times New Roman" w:cs="Times New Roman"/>
        </w:rPr>
        <w:footnoteRef/>
      </w:r>
      <w:r w:rsidRPr="001F017A">
        <w:rPr>
          <w:rFonts w:ascii="Times New Roman" w:hAnsi="Times New Roman" w:cs="Times New Roman"/>
        </w:rPr>
        <w:t xml:space="preserve"> </w:t>
      </w:r>
      <w:r w:rsidRPr="001F017A">
        <w:rPr>
          <w:rFonts w:ascii="Times New Roman" w:hAnsi="Times New Roman" w:cs="Times New Roman"/>
          <w:lang w:val="en-US"/>
        </w:rPr>
        <w:t xml:space="preserve">M. </w:t>
      </w:r>
      <w:proofErr w:type="spellStart"/>
      <w:r w:rsidRPr="001F017A">
        <w:rPr>
          <w:rFonts w:ascii="Times New Roman" w:hAnsi="Times New Roman" w:cs="Times New Roman"/>
          <w:lang w:val="en-US"/>
        </w:rPr>
        <w:t>Boerdiarto</w:t>
      </w:r>
      <w:proofErr w:type="spellEnd"/>
      <w:r w:rsidRPr="001F017A">
        <w:rPr>
          <w:rFonts w:ascii="Times New Roman" w:hAnsi="Times New Roman" w:cs="Times New Roman"/>
          <w:lang w:val="en-US"/>
        </w:rPr>
        <w:t xml:space="preserve"> K. </w:t>
      </w:r>
      <w:proofErr w:type="spellStart"/>
      <w:r w:rsidRPr="001F017A">
        <w:rPr>
          <w:rFonts w:ascii="Times New Roman" w:hAnsi="Times New Roman" w:cs="Times New Roman"/>
          <w:lang w:val="en-US"/>
        </w:rPr>
        <w:t>Wantjik</w:t>
      </w:r>
      <w:proofErr w:type="spellEnd"/>
      <w:r w:rsidRPr="001F017A">
        <w:rPr>
          <w:rFonts w:ascii="Times New Roman" w:hAnsi="Times New Roman" w:cs="Times New Roman"/>
          <w:lang w:val="en-US"/>
        </w:rPr>
        <w:t xml:space="preserve"> Saleh, </w:t>
      </w:r>
      <w:r w:rsidRPr="001F017A">
        <w:rPr>
          <w:rFonts w:ascii="Times New Roman" w:hAnsi="Times New Roman" w:cs="Times New Roman"/>
          <w:i/>
          <w:iCs/>
          <w:lang w:val="en-US"/>
        </w:rPr>
        <w:t xml:space="preserve">Kitab </w:t>
      </w:r>
      <w:proofErr w:type="spellStart"/>
      <w:r w:rsidRPr="001F017A">
        <w:rPr>
          <w:rFonts w:ascii="Times New Roman" w:hAnsi="Times New Roman" w:cs="Times New Roman"/>
          <w:i/>
          <w:iCs/>
          <w:lang w:val="en-US"/>
        </w:rPr>
        <w:t>Undang-Undang</w:t>
      </w:r>
      <w:proofErr w:type="spellEnd"/>
      <w:r w:rsidRPr="001F017A">
        <w:rPr>
          <w:rFonts w:ascii="Times New Roman" w:hAnsi="Times New Roman" w:cs="Times New Roman"/>
          <w:i/>
          <w:iCs/>
          <w:lang w:val="en-US"/>
        </w:rPr>
        <w:t xml:space="preserve"> Hukum </w:t>
      </w:r>
      <w:proofErr w:type="spellStart"/>
      <w:r w:rsidRPr="001F017A">
        <w:rPr>
          <w:rFonts w:ascii="Times New Roman" w:hAnsi="Times New Roman" w:cs="Times New Roman"/>
          <w:i/>
          <w:iCs/>
          <w:lang w:val="en-US"/>
        </w:rPr>
        <w:t>Pidana</w:t>
      </w:r>
      <w:proofErr w:type="spellEnd"/>
      <w:r w:rsidRPr="001F017A">
        <w:rPr>
          <w:rFonts w:ascii="Times New Roman" w:hAnsi="Times New Roman" w:cs="Times New Roman"/>
          <w:i/>
          <w:iCs/>
          <w:lang w:val="en-US"/>
        </w:rPr>
        <w:t xml:space="preserve"> Indonesia</w:t>
      </w:r>
      <w:r w:rsidRPr="001F017A">
        <w:rPr>
          <w:rFonts w:ascii="Times New Roman" w:hAnsi="Times New Roman" w:cs="Times New Roman"/>
          <w:lang w:val="en-US"/>
        </w:rPr>
        <w:t xml:space="preserve">, Ghalia Indonesia, 1982, </w:t>
      </w:r>
      <w:proofErr w:type="spellStart"/>
      <w:r w:rsidRPr="001F017A">
        <w:rPr>
          <w:rFonts w:ascii="Times New Roman" w:hAnsi="Times New Roman" w:cs="Times New Roman"/>
          <w:lang w:val="en-US"/>
        </w:rPr>
        <w:t>hlm</w:t>
      </w:r>
      <w:proofErr w:type="spellEnd"/>
      <w:r w:rsidRPr="001F017A">
        <w:rPr>
          <w:rFonts w:ascii="Times New Roman" w:hAnsi="Times New Roman" w:cs="Times New Roman"/>
          <w:lang w:val="en-US"/>
        </w:rPr>
        <w:t xml:space="preserve"> 9</w:t>
      </w:r>
    </w:p>
  </w:footnote>
  <w:footnote w:id="32">
    <w:p w14:paraId="46787AFB" w14:textId="77777777" w:rsidR="003F26C9" w:rsidRPr="00A047E5" w:rsidRDefault="003F26C9" w:rsidP="003F26C9">
      <w:pPr>
        <w:pStyle w:val="FootnoteText"/>
        <w:ind w:firstLine="720"/>
        <w:rPr>
          <w:lang w:val="en-US"/>
        </w:rPr>
      </w:pPr>
      <w:r>
        <w:rPr>
          <w:rStyle w:val="FootnoteReference"/>
        </w:rPr>
        <w:footnoteRef/>
      </w:r>
      <w:r>
        <w:t xml:space="preserve"> </w:t>
      </w:r>
      <w:r w:rsidRPr="00E02676">
        <w:rPr>
          <w:rFonts w:ascii="Times New Roman" w:hAnsi="Times New Roman" w:cs="Times New Roman"/>
          <w:lang w:val="en-US"/>
        </w:rPr>
        <w:t xml:space="preserve">Theodora, </w:t>
      </w:r>
      <w:proofErr w:type="spellStart"/>
      <w:r w:rsidRPr="008B74BE">
        <w:rPr>
          <w:rFonts w:ascii="Times New Roman" w:hAnsi="Times New Roman" w:cs="Times New Roman"/>
          <w:i/>
          <w:iCs/>
          <w:lang w:val="en-US"/>
        </w:rPr>
        <w:t>Perkembangan</w:t>
      </w:r>
      <w:proofErr w:type="spellEnd"/>
      <w:r w:rsidRPr="008B74BE">
        <w:rPr>
          <w:rFonts w:ascii="Times New Roman" w:hAnsi="Times New Roman" w:cs="Times New Roman"/>
          <w:i/>
          <w:iCs/>
          <w:lang w:val="en-US"/>
        </w:rPr>
        <w:t xml:space="preserve"> Asas </w:t>
      </w:r>
      <w:proofErr w:type="spellStart"/>
      <w:r w:rsidRPr="008B74BE">
        <w:rPr>
          <w:rFonts w:ascii="Times New Roman" w:hAnsi="Times New Roman" w:cs="Times New Roman"/>
          <w:i/>
          <w:iCs/>
          <w:lang w:val="en-US"/>
        </w:rPr>
        <w:t>Legalitas</w:t>
      </w:r>
      <w:proofErr w:type="spellEnd"/>
      <w:r w:rsidRPr="008B74BE">
        <w:rPr>
          <w:rFonts w:ascii="Times New Roman" w:hAnsi="Times New Roman" w:cs="Times New Roman"/>
          <w:i/>
          <w:iCs/>
          <w:lang w:val="en-US"/>
        </w:rPr>
        <w:t xml:space="preserve"> </w:t>
      </w:r>
      <w:proofErr w:type="spellStart"/>
      <w:r w:rsidRPr="008B74BE">
        <w:rPr>
          <w:rFonts w:ascii="Times New Roman" w:hAnsi="Times New Roman" w:cs="Times New Roman"/>
          <w:i/>
          <w:iCs/>
          <w:lang w:val="en-US"/>
        </w:rPr>
        <w:t>dalam</w:t>
      </w:r>
      <w:proofErr w:type="spellEnd"/>
      <w:r w:rsidRPr="008B74BE">
        <w:rPr>
          <w:rFonts w:ascii="Times New Roman" w:hAnsi="Times New Roman" w:cs="Times New Roman"/>
          <w:i/>
          <w:iCs/>
          <w:lang w:val="en-US"/>
        </w:rPr>
        <w:t xml:space="preserve"> KUHP Lama dan KUHP Baru</w:t>
      </w:r>
      <w:r w:rsidRPr="00E02676">
        <w:rPr>
          <w:rFonts w:ascii="Times New Roman" w:hAnsi="Times New Roman" w:cs="Times New Roman"/>
          <w:lang w:val="en-US"/>
        </w:rPr>
        <w:t xml:space="preserve">, 2023 </w:t>
      </w:r>
      <w:hyperlink r:id="rId4" w:history="1">
        <w:r w:rsidRPr="00E02676">
          <w:rPr>
            <w:rStyle w:val="Hyperlink"/>
            <w:rFonts w:ascii="Times New Roman" w:hAnsi="Times New Roman" w:cs="Times New Roman"/>
            <w:lang w:val="en-US"/>
          </w:rPr>
          <w:t>https://www.hukumonline.com/klinik/a/perkembangan-asas-legalitas-dalam-kuhp-lama-dan-kuhp-baru-lt645f50985c253/</w:t>
        </w:r>
      </w:hyperlink>
      <w:r w:rsidRPr="00E02676">
        <w:rPr>
          <w:rFonts w:ascii="Times New Roman" w:hAnsi="Times New Roman" w:cs="Times New Roman"/>
          <w:lang w:val="en-US"/>
        </w:rPr>
        <w:t xml:space="preserve"> </w:t>
      </w:r>
      <w:proofErr w:type="spellStart"/>
      <w:r w:rsidRPr="00E02676">
        <w:rPr>
          <w:rFonts w:ascii="Times New Roman" w:hAnsi="Times New Roman" w:cs="Times New Roman"/>
          <w:lang w:val="en-US"/>
        </w:rPr>
        <w:t>Diakses</w:t>
      </w:r>
      <w:proofErr w:type="spellEnd"/>
      <w:r w:rsidRPr="00E02676">
        <w:rPr>
          <w:rFonts w:ascii="Times New Roman" w:hAnsi="Times New Roman" w:cs="Times New Roman"/>
          <w:lang w:val="en-US"/>
        </w:rPr>
        <w:t xml:space="preserve"> Pada 29 </w:t>
      </w:r>
      <w:proofErr w:type="spellStart"/>
      <w:r w:rsidRPr="00E02676">
        <w:rPr>
          <w:rFonts w:ascii="Times New Roman" w:hAnsi="Times New Roman" w:cs="Times New Roman"/>
          <w:lang w:val="en-US"/>
        </w:rPr>
        <w:t>Desember</w:t>
      </w:r>
      <w:proofErr w:type="spellEnd"/>
      <w:r w:rsidRPr="00E02676">
        <w:rPr>
          <w:rFonts w:ascii="Times New Roman" w:hAnsi="Times New Roman" w:cs="Times New Roman"/>
          <w:lang w:val="en-US"/>
        </w:rPr>
        <w:t xml:space="preserve"> 2024 </w:t>
      </w:r>
      <w:proofErr w:type="spellStart"/>
      <w:r w:rsidRPr="00E02676">
        <w:rPr>
          <w:rFonts w:ascii="Times New Roman" w:hAnsi="Times New Roman" w:cs="Times New Roman"/>
          <w:lang w:val="en-US"/>
        </w:rPr>
        <w:t>Pukul</w:t>
      </w:r>
      <w:proofErr w:type="spellEnd"/>
      <w:r w:rsidRPr="00E02676">
        <w:rPr>
          <w:rFonts w:ascii="Times New Roman" w:hAnsi="Times New Roman" w:cs="Times New Roman"/>
          <w:lang w:val="en-US"/>
        </w:rPr>
        <w:t xml:space="preserve"> 11.57 WIB</w:t>
      </w:r>
    </w:p>
  </w:footnote>
  <w:footnote w:id="33">
    <w:p w14:paraId="1712CC9F" w14:textId="77777777" w:rsidR="003F26C9" w:rsidRPr="00985D8A" w:rsidRDefault="003F26C9" w:rsidP="003F26C9">
      <w:pPr>
        <w:pStyle w:val="FootnoteText"/>
        <w:ind w:firstLine="720"/>
        <w:rPr>
          <w:rFonts w:ascii="Times New Roman" w:hAnsi="Times New Roman" w:cs="Times New Roman"/>
          <w:lang w:val="fi-FI"/>
        </w:rPr>
      </w:pPr>
      <w:r w:rsidRPr="00A653A2">
        <w:rPr>
          <w:rStyle w:val="FootnoteReference"/>
          <w:rFonts w:ascii="Times New Roman" w:hAnsi="Times New Roman" w:cs="Times New Roman"/>
        </w:rPr>
        <w:footnoteRef/>
      </w:r>
      <w:r w:rsidRPr="00985D8A">
        <w:rPr>
          <w:rFonts w:ascii="Times New Roman" w:hAnsi="Times New Roman" w:cs="Times New Roman"/>
          <w:lang w:val="fi-FI"/>
        </w:rPr>
        <w:t xml:space="preserve"> </w:t>
      </w:r>
      <w:r w:rsidRPr="00985D8A">
        <w:rPr>
          <w:rFonts w:ascii="Times New Roman" w:hAnsi="Times New Roman" w:cs="Times New Roman"/>
          <w:lang w:val="fi-FI"/>
        </w:rPr>
        <w:t>R. Soesilo, Op.Cit., hlm 60.</w:t>
      </w:r>
    </w:p>
  </w:footnote>
  <w:footnote w:id="34">
    <w:p w14:paraId="4740B6A5" w14:textId="77777777" w:rsidR="003F26C9" w:rsidRPr="00C72F57" w:rsidRDefault="003F26C9" w:rsidP="003F26C9">
      <w:pPr>
        <w:pStyle w:val="FootnoteText"/>
        <w:ind w:firstLine="720"/>
        <w:rPr>
          <w:rFonts w:ascii="Times New Roman" w:hAnsi="Times New Roman" w:cs="Times New Roman"/>
          <w:lang w:val="en-US"/>
        </w:rPr>
      </w:pPr>
      <w:r w:rsidRPr="00C72F57">
        <w:rPr>
          <w:rStyle w:val="FootnoteReference"/>
          <w:rFonts w:ascii="Times New Roman" w:hAnsi="Times New Roman" w:cs="Times New Roman"/>
        </w:rPr>
        <w:footnoteRef/>
      </w:r>
      <w:r w:rsidRPr="00C72F57">
        <w:rPr>
          <w:rFonts w:ascii="Times New Roman" w:hAnsi="Times New Roman" w:cs="Times New Roman"/>
        </w:rPr>
        <w:t xml:space="preserve"> </w:t>
      </w:r>
      <w:proofErr w:type="spellStart"/>
      <w:r w:rsidRPr="00C72F57">
        <w:rPr>
          <w:rFonts w:ascii="Times New Roman" w:hAnsi="Times New Roman" w:cs="Times New Roman"/>
          <w:lang w:val="en-US"/>
        </w:rPr>
        <w:t>Wirjono</w:t>
      </w:r>
      <w:proofErr w:type="spellEnd"/>
      <w:r w:rsidRPr="00C72F57">
        <w:rPr>
          <w:rFonts w:ascii="Times New Roman" w:hAnsi="Times New Roman" w:cs="Times New Roman"/>
          <w:lang w:val="en-US"/>
        </w:rPr>
        <w:t xml:space="preserve"> </w:t>
      </w:r>
      <w:proofErr w:type="spellStart"/>
      <w:r w:rsidRPr="00C72F57">
        <w:rPr>
          <w:rFonts w:ascii="Times New Roman" w:hAnsi="Times New Roman" w:cs="Times New Roman"/>
          <w:lang w:val="en-US"/>
        </w:rPr>
        <w:t>Prodjodikoro</w:t>
      </w:r>
      <w:proofErr w:type="spellEnd"/>
      <w:r w:rsidRPr="00C72F57">
        <w:rPr>
          <w:rFonts w:ascii="Times New Roman" w:hAnsi="Times New Roman" w:cs="Times New Roman"/>
          <w:lang w:val="en-US"/>
        </w:rPr>
        <w:t xml:space="preserve">, Op, Cit., </w:t>
      </w:r>
      <w:proofErr w:type="spellStart"/>
      <w:r w:rsidRPr="00C72F57">
        <w:rPr>
          <w:rFonts w:ascii="Times New Roman" w:hAnsi="Times New Roman" w:cs="Times New Roman"/>
          <w:lang w:val="en-US"/>
        </w:rPr>
        <w:t>hlm</w:t>
      </w:r>
      <w:proofErr w:type="spellEnd"/>
      <w:r w:rsidRPr="00C72F57">
        <w:rPr>
          <w:rFonts w:ascii="Times New Roman" w:hAnsi="Times New Roman" w:cs="Times New Roman"/>
          <w:lang w:val="en-US"/>
        </w:rPr>
        <w:t xml:space="preserve"> 55</w:t>
      </w:r>
    </w:p>
  </w:footnote>
  <w:footnote w:id="35">
    <w:p w14:paraId="18ABAB57" w14:textId="77777777" w:rsidR="003F26C9" w:rsidRPr="00985D8A" w:rsidRDefault="003F26C9" w:rsidP="003F26C9">
      <w:pPr>
        <w:pStyle w:val="FootnoteText"/>
        <w:ind w:firstLine="720"/>
        <w:rPr>
          <w:rFonts w:ascii="Times New Roman" w:hAnsi="Times New Roman" w:cs="Times New Roman"/>
          <w:lang w:val="fi-FI"/>
        </w:rPr>
      </w:pPr>
      <w:r w:rsidRPr="00C72F57">
        <w:rPr>
          <w:rStyle w:val="FootnoteReference"/>
          <w:rFonts w:ascii="Times New Roman" w:hAnsi="Times New Roman" w:cs="Times New Roman"/>
        </w:rPr>
        <w:footnoteRef/>
      </w:r>
      <w:r w:rsidRPr="00985D8A">
        <w:rPr>
          <w:rFonts w:ascii="Times New Roman" w:hAnsi="Times New Roman" w:cs="Times New Roman"/>
          <w:lang w:val="fi-FI"/>
        </w:rPr>
        <w:t xml:space="preserve"> </w:t>
      </w:r>
      <w:r w:rsidRPr="00985D8A">
        <w:rPr>
          <w:rFonts w:ascii="Times New Roman" w:hAnsi="Times New Roman" w:cs="Times New Roman"/>
          <w:lang w:val="fi-FI"/>
        </w:rPr>
        <w:t xml:space="preserve">Andi Hamzah, </w:t>
      </w:r>
      <w:r w:rsidRPr="00985D8A">
        <w:rPr>
          <w:rFonts w:ascii="Times New Roman" w:hAnsi="Times New Roman" w:cs="Times New Roman"/>
          <w:i/>
          <w:iCs/>
          <w:lang w:val="fi-FI"/>
        </w:rPr>
        <w:t>Asas-Asas Hukum Pidana, Cetakan Ke IV</w:t>
      </w:r>
      <w:r w:rsidRPr="00985D8A">
        <w:rPr>
          <w:rFonts w:ascii="Times New Roman" w:hAnsi="Times New Roman" w:cs="Times New Roman"/>
          <w:lang w:val="fi-FI"/>
        </w:rPr>
        <w:t>, Jakarta: Rineka Cipta, 2010, hlm 103.</w:t>
      </w:r>
    </w:p>
  </w:footnote>
  <w:footnote w:id="36">
    <w:p w14:paraId="0CD8E274" w14:textId="77777777" w:rsidR="003F26C9" w:rsidRPr="00110035" w:rsidRDefault="003F26C9" w:rsidP="003F26C9">
      <w:pPr>
        <w:pStyle w:val="FootnoteText"/>
        <w:ind w:firstLine="720"/>
        <w:rPr>
          <w:rFonts w:ascii="Times New Roman" w:hAnsi="Times New Roman" w:cs="Times New Roman"/>
          <w:lang w:val="fi-FI"/>
        </w:rPr>
      </w:pPr>
      <w:r w:rsidRPr="00AA7A46">
        <w:rPr>
          <w:rStyle w:val="FootnoteReference"/>
          <w:rFonts w:ascii="Times New Roman" w:hAnsi="Times New Roman" w:cs="Times New Roman"/>
        </w:rPr>
        <w:footnoteRef/>
      </w:r>
      <w:r w:rsidRPr="00110035">
        <w:rPr>
          <w:rFonts w:ascii="Times New Roman" w:hAnsi="Times New Roman" w:cs="Times New Roman"/>
          <w:lang w:val="fi-FI"/>
        </w:rPr>
        <w:t xml:space="preserve"> Ismu </w:t>
      </w:r>
      <w:r w:rsidRPr="00110035">
        <w:rPr>
          <w:rFonts w:ascii="Times New Roman" w:hAnsi="Times New Roman" w:cs="Times New Roman"/>
          <w:lang w:val="fi-FI"/>
        </w:rPr>
        <w:t xml:space="preserve">Gunadi dan Jonaedi Efendi, </w:t>
      </w:r>
      <w:r w:rsidRPr="00110035">
        <w:rPr>
          <w:rFonts w:ascii="Times New Roman" w:hAnsi="Times New Roman" w:cs="Times New Roman"/>
          <w:i/>
          <w:iCs/>
          <w:lang w:val="fi-FI"/>
        </w:rPr>
        <w:t>Hukum Pidana</w:t>
      </w:r>
      <w:r w:rsidRPr="00110035">
        <w:rPr>
          <w:rFonts w:ascii="Times New Roman" w:hAnsi="Times New Roman" w:cs="Times New Roman"/>
          <w:lang w:val="fi-FI"/>
        </w:rPr>
        <w:t>, Jakarta: Kencana, 2014, hlm 35</w:t>
      </w:r>
    </w:p>
  </w:footnote>
  <w:footnote w:id="37">
    <w:p w14:paraId="7774384E" w14:textId="77777777" w:rsidR="003F26C9" w:rsidRPr="005729C5" w:rsidRDefault="003F26C9" w:rsidP="003F26C9">
      <w:pPr>
        <w:pStyle w:val="FootnoteText"/>
        <w:ind w:firstLine="720"/>
        <w:rPr>
          <w:rFonts w:ascii="Times New Roman" w:hAnsi="Times New Roman" w:cs="Times New Roman"/>
          <w:lang w:val="en-US"/>
        </w:rPr>
      </w:pPr>
      <w:r w:rsidRPr="005729C5">
        <w:rPr>
          <w:rStyle w:val="FootnoteReference"/>
          <w:rFonts w:ascii="Times New Roman" w:hAnsi="Times New Roman" w:cs="Times New Roman"/>
        </w:rPr>
        <w:footnoteRef/>
      </w:r>
      <w:r w:rsidRPr="005729C5">
        <w:rPr>
          <w:rFonts w:ascii="Times New Roman" w:hAnsi="Times New Roman" w:cs="Times New Roman"/>
        </w:rPr>
        <w:t xml:space="preserve"> Adam </w:t>
      </w:r>
      <w:proofErr w:type="spellStart"/>
      <w:r w:rsidRPr="005729C5">
        <w:rPr>
          <w:rFonts w:ascii="Times New Roman" w:hAnsi="Times New Roman" w:cs="Times New Roman"/>
        </w:rPr>
        <w:t>Chazawi</w:t>
      </w:r>
      <w:proofErr w:type="spellEnd"/>
      <w:r w:rsidRPr="005729C5">
        <w:rPr>
          <w:rFonts w:ascii="Times New Roman" w:hAnsi="Times New Roman" w:cs="Times New Roman"/>
          <w:i/>
          <w:iCs/>
        </w:rPr>
        <w:t>, Op Cit</w:t>
      </w:r>
      <w:r w:rsidRPr="005729C5">
        <w:rPr>
          <w:rFonts w:ascii="Times New Roman" w:hAnsi="Times New Roman" w:cs="Times New Roman"/>
        </w:rPr>
        <w:t xml:space="preserve">, </w:t>
      </w:r>
      <w:proofErr w:type="spellStart"/>
      <w:r w:rsidRPr="005729C5">
        <w:rPr>
          <w:rFonts w:ascii="Times New Roman" w:hAnsi="Times New Roman" w:cs="Times New Roman"/>
        </w:rPr>
        <w:t>hlm</w:t>
      </w:r>
      <w:proofErr w:type="spellEnd"/>
      <w:r w:rsidRPr="005729C5">
        <w:rPr>
          <w:rFonts w:ascii="Times New Roman" w:hAnsi="Times New Roman" w:cs="Times New Roman"/>
        </w:rPr>
        <w:t xml:space="preserve"> 126</w:t>
      </w:r>
    </w:p>
  </w:footnote>
  <w:footnote w:id="38">
    <w:p w14:paraId="40A10312" w14:textId="77777777" w:rsidR="003F26C9" w:rsidRPr="00110035" w:rsidRDefault="003F26C9" w:rsidP="003F26C9">
      <w:pPr>
        <w:pStyle w:val="FootnoteText"/>
        <w:ind w:firstLine="720"/>
        <w:jc w:val="both"/>
        <w:rPr>
          <w:lang w:val="en-US"/>
        </w:rPr>
      </w:pPr>
      <w:r>
        <w:rPr>
          <w:rStyle w:val="FootnoteReference"/>
        </w:rPr>
        <w:footnoteRef/>
      </w:r>
      <w:r w:rsidRPr="00110035">
        <w:rPr>
          <w:lang w:val="en-US"/>
        </w:rPr>
        <w:t xml:space="preserve"> </w:t>
      </w:r>
      <w:r w:rsidRPr="00110035">
        <w:rPr>
          <w:rFonts w:ascii="Times New Roman" w:hAnsi="Times New Roman" w:cs="Times New Roman"/>
          <w:lang w:val="en-US"/>
        </w:rPr>
        <w:t xml:space="preserve">Muhammad </w:t>
      </w:r>
      <w:proofErr w:type="spellStart"/>
      <w:r w:rsidRPr="00110035">
        <w:rPr>
          <w:rFonts w:ascii="Times New Roman" w:hAnsi="Times New Roman" w:cs="Times New Roman"/>
          <w:lang w:val="en-US"/>
        </w:rPr>
        <w:t>Ekaputra</w:t>
      </w:r>
      <w:proofErr w:type="spellEnd"/>
      <w:r w:rsidRPr="00110035">
        <w:rPr>
          <w:rFonts w:ascii="Times New Roman" w:hAnsi="Times New Roman" w:cs="Times New Roman"/>
          <w:lang w:val="en-US"/>
        </w:rPr>
        <w:t xml:space="preserve"> dan Abdul Kahir, </w:t>
      </w:r>
      <w:proofErr w:type="spellStart"/>
      <w:r w:rsidRPr="00110035">
        <w:rPr>
          <w:rFonts w:ascii="Times New Roman" w:hAnsi="Times New Roman" w:cs="Times New Roman"/>
          <w:i/>
          <w:iCs/>
          <w:lang w:val="en-US"/>
        </w:rPr>
        <w:t>Sistem</w:t>
      </w:r>
      <w:proofErr w:type="spellEnd"/>
      <w:r w:rsidRPr="00110035">
        <w:rPr>
          <w:rFonts w:ascii="Times New Roman" w:hAnsi="Times New Roman" w:cs="Times New Roman"/>
          <w:i/>
          <w:iCs/>
          <w:lang w:val="en-US"/>
        </w:rPr>
        <w:t xml:space="preserve"> </w:t>
      </w:r>
      <w:proofErr w:type="spellStart"/>
      <w:r w:rsidRPr="00110035">
        <w:rPr>
          <w:rFonts w:ascii="Times New Roman" w:hAnsi="Times New Roman" w:cs="Times New Roman"/>
          <w:i/>
          <w:iCs/>
          <w:lang w:val="en-US"/>
        </w:rPr>
        <w:t>Pidana</w:t>
      </w:r>
      <w:proofErr w:type="spellEnd"/>
      <w:r w:rsidRPr="00110035">
        <w:rPr>
          <w:rFonts w:ascii="Times New Roman" w:hAnsi="Times New Roman" w:cs="Times New Roman"/>
          <w:i/>
          <w:iCs/>
          <w:lang w:val="en-US"/>
        </w:rPr>
        <w:t xml:space="preserve"> di Dalam KUHP dan </w:t>
      </w:r>
      <w:proofErr w:type="spellStart"/>
      <w:r w:rsidRPr="00110035">
        <w:rPr>
          <w:rFonts w:ascii="Times New Roman" w:hAnsi="Times New Roman" w:cs="Times New Roman"/>
          <w:i/>
          <w:iCs/>
          <w:lang w:val="en-US"/>
        </w:rPr>
        <w:t>Pengaturannya</w:t>
      </w:r>
      <w:proofErr w:type="spellEnd"/>
      <w:r w:rsidRPr="00110035">
        <w:rPr>
          <w:rFonts w:ascii="Times New Roman" w:hAnsi="Times New Roman" w:cs="Times New Roman"/>
          <w:i/>
          <w:iCs/>
          <w:lang w:val="en-US"/>
        </w:rPr>
        <w:t xml:space="preserve"> </w:t>
      </w:r>
      <w:proofErr w:type="spellStart"/>
      <w:r w:rsidRPr="00110035">
        <w:rPr>
          <w:rFonts w:ascii="Times New Roman" w:hAnsi="Times New Roman" w:cs="Times New Roman"/>
          <w:i/>
          <w:iCs/>
          <w:lang w:val="en-US"/>
        </w:rPr>
        <w:t>Menurut</w:t>
      </w:r>
      <w:proofErr w:type="spellEnd"/>
      <w:r w:rsidRPr="00110035">
        <w:rPr>
          <w:rFonts w:ascii="Times New Roman" w:hAnsi="Times New Roman" w:cs="Times New Roman"/>
          <w:i/>
          <w:iCs/>
          <w:lang w:val="en-US"/>
        </w:rPr>
        <w:t xml:space="preserve"> </w:t>
      </w:r>
      <w:proofErr w:type="spellStart"/>
      <w:r w:rsidRPr="00110035">
        <w:rPr>
          <w:rFonts w:ascii="Times New Roman" w:hAnsi="Times New Roman" w:cs="Times New Roman"/>
          <w:i/>
          <w:iCs/>
          <w:lang w:val="en-US"/>
        </w:rPr>
        <w:t>Konsep</w:t>
      </w:r>
      <w:proofErr w:type="spellEnd"/>
      <w:r w:rsidRPr="00110035">
        <w:rPr>
          <w:rFonts w:ascii="Times New Roman" w:hAnsi="Times New Roman" w:cs="Times New Roman"/>
          <w:i/>
          <w:iCs/>
          <w:lang w:val="en-US"/>
        </w:rPr>
        <w:t xml:space="preserve"> KUHP Baru</w:t>
      </w:r>
      <w:r w:rsidRPr="00110035">
        <w:rPr>
          <w:rFonts w:ascii="Times New Roman" w:hAnsi="Times New Roman" w:cs="Times New Roman"/>
          <w:lang w:val="en-US"/>
        </w:rPr>
        <w:t>, Medan: USU Press, 2010</w:t>
      </w:r>
    </w:p>
  </w:footnote>
  <w:footnote w:id="39">
    <w:p w14:paraId="7BFF9164" w14:textId="77777777" w:rsidR="003F26C9" w:rsidRPr="00985D8A" w:rsidRDefault="003F26C9" w:rsidP="003F26C9">
      <w:pPr>
        <w:pStyle w:val="FootnoteText"/>
        <w:ind w:firstLine="720"/>
        <w:jc w:val="both"/>
        <w:rPr>
          <w:rFonts w:ascii="Times New Roman" w:hAnsi="Times New Roman" w:cs="Times New Roman"/>
          <w:lang w:val="fi-FI"/>
        </w:rPr>
      </w:pPr>
      <w:r w:rsidRPr="009D1072">
        <w:rPr>
          <w:rStyle w:val="FootnoteReference"/>
          <w:rFonts w:ascii="Times New Roman" w:hAnsi="Times New Roman" w:cs="Times New Roman"/>
        </w:rPr>
        <w:footnoteRef/>
      </w:r>
      <w:r w:rsidRPr="00985D8A">
        <w:rPr>
          <w:rFonts w:ascii="Times New Roman" w:hAnsi="Times New Roman" w:cs="Times New Roman"/>
          <w:lang w:val="fi-FI"/>
        </w:rPr>
        <w:t xml:space="preserve"> </w:t>
      </w:r>
      <w:r w:rsidRPr="00985D8A">
        <w:rPr>
          <w:rFonts w:ascii="Times New Roman" w:hAnsi="Times New Roman" w:cs="Times New Roman"/>
          <w:lang w:val="fi-FI"/>
        </w:rPr>
        <w:t>Ibid</w:t>
      </w:r>
    </w:p>
  </w:footnote>
  <w:footnote w:id="40">
    <w:p w14:paraId="1679B0F4" w14:textId="77777777" w:rsidR="003F26C9" w:rsidRPr="00985D8A" w:rsidRDefault="003F26C9" w:rsidP="003F26C9">
      <w:pPr>
        <w:pStyle w:val="FootnoteText"/>
        <w:ind w:firstLine="720"/>
        <w:jc w:val="both"/>
        <w:rPr>
          <w:lang w:val="fi-FI"/>
        </w:rPr>
      </w:pPr>
      <w:r w:rsidRPr="00C02F73">
        <w:rPr>
          <w:rStyle w:val="FootnoteReference"/>
          <w:rFonts w:ascii="Times New Roman" w:hAnsi="Times New Roman" w:cs="Times New Roman"/>
        </w:rPr>
        <w:footnoteRef/>
      </w:r>
      <w:r w:rsidRPr="00985D8A">
        <w:rPr>
          <w:rFonts w:ascii="Times New Roman" w:hAnsi="Times New Roman" w:cs="Times New Roman"/>
          <w:lang w:val="fi-FI"/>
        </w:rPr>
        <w:t xml:space="preserve"> Roeslan </w:t>
      </w:r>
      <w:r w:rsidRPr="00985D8A">
        <w:rPr>
          <w:rFonts w:ascii="Times New Roman" w:hAnsi="Times New Roman" w:cs="Times New Roman"/>
          <w:lang w:val="fi-FI"/>
        </w:rPr>
        <w:t>Saleh</w:t>
      </w:r>
      <w:r w:rsidRPr="00985D8A">
        <w:rPr>
          <w:rFonts w:ascii="Times New Roman" w:hAnsi="Times New Roman" w:cs="Times New Roman"/>
          <w:i/>
          <w:iCs/>
          <w:lang w:val="fi-FI"/>
        </w:rPr>
        <w:t>, Stelsel Pidana Indonesia</w:t>
      </w:r>
      <w:r w:rsidRPr="00985D8A">
        <w:rPr>
          <w:rFonts w:ascii="Times New Roman" w:hAnsi="Times New Roman" w:cs="Times New Roman"/>
          <w:lang w:val="fi-FI"/>
        </w:rPr>
        <w:t>, Jakarta: Bina Akasara, 1987, hlm 5</w:t>
      </w:r>
      <w:r w:rsidRPr="00985D8A">
        <w:rPr>
          <w:lang w:val="fi-FI"/>
        </w:rPr>
        <w:t>.</w:t>
      </w:r>
    </w:p>
  </w:footnote>
  <w:footnote w:id="41">
    <w:p w14:paraId="55862B6C" w14:textId="77777777" w:rsidR="003F26C9" w:rsidRPr="00985D8A" w:rsidRDefault="003F26C9" w:rsidP="003F26C9">
      <w:pPr>
        <w:pStyle w:val="FootnoteText"/>
        <w:ind w:firstLine="720"/>
        <w:jc w:val="both"/>
        <w:rPr>
          <w:lang w:val="fi-FI"/>
        </w:rPr>
      </w:pPr>
      <w:r>
        <w:rPr>
          <w:rStyle w:val="FootnoteReference"/>
        </w:rPr>
        <w:footnoteRef/>
      </w:r>
      <w:r w:rsidRPr="00985D8A">
        <w:rPr>
          <w:lang w:val="fi-FI"/>
        </w:rPr>
        <w:t xml:space="preserve"> </w:t>
      </w:r>
      <w:r w:rsidRPr="00985D8A">
        <w:rPr>
          <w:rFonts w:ascii="Times New Roman" w:hAnsi="Times New Roman" w:cs="Times New Roman"/>
          <w:lang w:val="fi-FI"/>
        </w:rPr>
        <w:t xml:space="preserve">Dwidja, Priyatno, </w:t>
      </w:r>
      <w:r w:rsidRPr="00985D8A">
        <w:rPr>
          <w:rFonts w:ascii="Times New Roman" w:hAnsi="Times New Roman" w:cs="Times New Roman"/>
          <w:i/>
          <w:iCs/>
          <w:lang w:val="fi-FI"/>
        </w:rPr>
        <w:t>Sistem Pelaksanaan Pidana Penjara Di Indonesia</w:t>
      </w:r>
      <w:r w:rsidRPr="00985D8A">
        <w:rPr>
          <w:rFonts w:ascii="Times New Roman" w:hAnsi="Times New Roman" w:cs="Times New Roman"/>
          <w:lang w:val="fi-FI"/>
        </w:rPr>
        <w:t>. Bandung: PT Relika Aditomo, 2006, hlm 27</w:t>
      </w:r>
    </w:p>
  </w:footnote>
  <w:footnote w:id="42">
    <w:p w14:paraId="173CC393" w14:textId="77777777" w:rsidR="003F26C9" w:rsidRPr="00985D8A" w:rsidRDefault="003F26C9" w:rsidP="003F26C9">
      <w:pPr>
        <w:pStyle w:val="FootnoteText"/>
        <w:ind w:firstLine="720"/>
        <w:jc w:val="both"/>
        <w:rPr>
          <w:lang w:val="fi-FI"/>
        </w:rPr>
      </w:pPr>
      <w:r>
        <w:rPr>
          <w:rStyle w:val="FootnoteReference"/>
        </w:rPr>
        <w:footnoteRef/>
      </w:r>
      <w:r w:rsidRPr="00985D8A">
        <w:rPr>
          <w:lang w:val="fi-FI"/>
        </w:rPr>
        <w:t xml:space="preserve"> </w:t>
      </w:r>
      <w:r w:rsidRPr="00985D8A">
        <w:rPr>
          <w:rFonts w:ascii="Times New Roman" w:hAnsi="Times New Roman" w:cs="Times New Roman"/>
          <w:lang w:val="fi-FI"/>
        </w:rPr>
        <w:t xml:space="preserve">Barda </w:t>
      </w:r>
      <w:r w:rsidRPr="00985D8A">
        <w:rPr>
          <w:rFonts w:ascii="Times New Roman" w:hAnsi="Times New Roman" w:cs="Times New Roman"/>
          <w:lang w:val="fi-FI"/>
        </w:rPr>
        <w:t xml:space="preserve">Nawawi Arief, </w:t>
      </w:r>
      <w:r w:rsidRPr="00985D8A">
        <w:rPr>
          <w:rFonts w:ascii="Times New Roman" w:hAnsi="Times New Roman" w:cs="Times New Roman"/>
          <w:i/>
          <w:iCs/>
          <w:lang w:val="fi-FI"/>
        </w:rPr>
        <w:t>Bunga Rampai Kebijakan Hukum Pidana</w:t>
      </w:r>
      <w:r w:rsidRPr="00985D8A">
        <w:rPr>
          <w:rFonts w:ascii="Times New Roman" w:hAnsi="Times New Roman" w:cs="Times New Roman"/>
          <w:lang w:val="fi-FI"/>
        </w:rPr>
        <w:t>, Bandung: Citra Aditya Bakti, 2002, hlm 129</w:t>
      </w:r>
    </w:p>
  </w:footnote>
  <w:footnote w:id="43">
    <w:p w14:paraId="1127A31D" w14:textId="77777777" w:rsidR="003F26C9" w:rsidRPr="00985D8A" w:rsidRDefault="003F26C9" w:rsidP="003F26C9">
      <w:pPr>
        <w:pStyle w:val="FootnoteText"/>
        <w:ind w:firstLine="720"/>
        <w:rPr>
          <w:lang w:val="fi-FI"/>
        </w:rPr>
      </w:pPr>
      <w:r>
        <w:rPr>
          <w:rStyle w:val="FootnoteReference"/>
        </w:rPr>
        <w:footnoteRef/>
      </w:r>
      <w:r w:rsidRPr="00985D8A">
        <w:rPr>
          <w:lang w:val="fi-FI"/>
        </w:rPr>
        <w:t xml:space="preserve"> </w:t>
      </w:r>
      <w:r w:rsidRPr="00985D8A">
        <w:rPr>
          <w:rFonts w:ascii="Times New Roman" w:hAnsi="Times New Roman" w:cs="Times New Roman"/>
          <w:lang w:val="fi-FI"/>
        </w:rPr>
        <w:t xml:space="preserve">Marlina, </w:t>
      </w:r>
      <w:r w:rsidRPr="00985D8A">
        <w:rPr>
          <w:rFonts w:ascii="Times New Roman" w:hAnsi="Times New Roman" w:cs="Times New Roman"/>
          <w:i/>
          <w:iCs/>
          <w:lang w:val="fi-FI"/>
        </w:rPr>
        <w:t>Hukum Penitensier</w:t>
      </w:r>
      <w:r w:rsidRPr="00985D8A">
        <w:rPr>
          <w:rFonts w:ascii="Times New Roman" w:hAnsi="Times New Roman" w:cs="Times New Roman"/>
          <w:lang w:val="fi-FI"/>
        </w:rPr>
        <w:t>, Bandung: PT Refika Aditama, 2011, hlm 33</w:t>
      </w:r>
    </w:p>
  </w:footnote>
  <w:footnote w:id="44">
    <w:p w14:paraId="38A958AA" w14:textId="77777777" w:rsidR="003F26C9" w:rsidRPr="00985D8A" w:rsidRDefault="003F26C9" w:rsidP="003F26C9">
      <w:pPr>
        <w:pStyle w:val="FootnoteText"/>
        <w:ind w:firstLine="720"/>
        <w:rPr>
          <w:rFonts w:ascii="Times New Roman" w:hAnsi="Times New Roman" w:cs="Times New Roman"/>
          <w:lang w:val="fi-FI"/>
        </w:rPr>
      </w:pPr>
      <w:r w:rsidRPr="00B41258">
        <w:rPr>
          <w:rStyle w:val="FootnoteReference"/>
          <w:rFonts w:ascii="Times New Roman" w:hAnsi="Times New Roman" w:cs="Times New Roman"/>
        </w:rPr>
        <w:footnoteRef/>
      </w:r>
      <w:r w:rsidRPr="00985D8A">
        <w:rPr>
          <w:rFonts w:ascii="Times New Roman" w:hAnsi="Times New Roman" w:cs="Times New Roman"/>
          <w:lang w:val="fi-FI"/>
        </w:rPr>
        <w:t xml:space="preserve"> Teguh </w:t>
      </w:r>
      <w:r w:rsidRPr="00985D8A">
        <w:rPr>
          <w:rFonts w:ascii="Times New Roman" w:hAnsi="Times New Roman" w:cs="Times New Roman"/>
          <w:lang w:val="fi-FI"/>
        </w:rPr>
        <w:t>Prasety</w:t>
      </w:r>
      <w:r w:rsidRPr="00985D8A">
        <w:rPr>
          <w:rFonts w:ascii="Times New Roman" w:hAnsi="Times New Roman" w:cs="Times New Roman"/>
          <w:i/>
          <w:iCs/>
          <w:lang w:val="fi-FI"/>
        </w:rPr>
        <w:t>, Hukum Pidana Edisi Revisi</w:t>
      </w:r>
      <w:r w:rsidRPr="00985D8A">
        <w:rPr>
          <w:rFonts w:ascii="Times New Roman" w:hAnsi="Times New Roman" w:cs="Times New Roman"/>
          <w:lang w:val="fi-FI"/>
        </w:rPr>
        <w:t>, Jakarta: Rajawali Pers, 2011, hlm 117.</w:t>
      </w:r>
    </w:p>
  </w:footnote>
  <w:footnote w:id="45">
    <w:p w14:paraId="53BB5663" w14:textId="77777777" w:rsidR="003F26C9" w:rsidRPr="001A6228" w:rsidRDefault="003F26C9" w:rsidP="003F26C9">
      <w:pPr>
        <w:pStyle w:val="FootnoteText"/>
        <w:ind w:firstLine="720"/>
        <w:jc w:val="both"/>
        <w:rPr>
          <w:rFonts w:ascii="Times New Roman" w:hAnsi="Times New Roman" w:cs="Times New Roman"/>
          <w:lang w:val="en-US"/>
        </w:rPr>
      </w:pPr>
      <w:r w:rsidRPr="001A6228">
        <w:rPr>
          <w:rStyle w:val="FootnoteReference"/>
          <w:rFonts w:ascii="Times New Roman" w:hAnsi="Times New Roman" w:cs="Times New Roman"/>
        </w:rPr>
        <w:footnoteRef/>
      </w:r>
      <w:r w:rsidRPr="001A6228">
        <w:rPr>
          <w:rFonts w:ascii="Times New Roman" w:hAnsi="Times New Roman" w:cs="Times New Roman"/>
        </w:rPr>
        <w:t xml:space="preserve"> </w:t>
      </w:r>
      <w:r w:rsidRPr="001A6228">
        <w:rPr>
          <w:rFonts w:ascii="Times New Roman" w:hAnsi="Times New Roman" w:cs="Times New Roman"/>
          <w:lang w:val="en-US"/>
        </w:rPr>
        <w:t xml:space="preserve">Tim Hukum Online, Macam-Macam </w:t>
      </w:r>
      <w:proofErr w:type="spellStart"/>
      <w:r w:rsidRPr="001A6228">
        <w:rPr>
          <w:rFonts w:ascii="Times New Roman" w:hAnsi="Times New Roman" w:cs="Times New Roman"/>
          <w:lang w:val="en-US"/>
        </w:rPr>
        <w:t>Sanksi</w:t>
      </w:r>
      <w:proofErr w:type="spellEnd"/>
      <w:r w:rsidRPr="001A6228">
        <w:rPr>
          <w:rFonts w:ascii="Times New Roman" w:hAnsi="Times New Roman" w:cs="Times New Roman"/>
          <w:lang w:val="en-US"/>
        </w:rPr>
        <w:t xml:space="preserve"> </w:t>
      </w:r>
      <w:proofErr w:type="spellStart"/>
      <w:r w:rsidRPr="001A6228">
        <w:rPr>
          <w:rFonts w:ascii="Times New Roman" w:hAnsi="Times New Roman" w:cs="Times New Roman"/>
          <w:lang w:val="en-US"/>
        </w:rPr>
        <w:t>Pidana</w:t>
      </w:r>
      <w:proofErr w:type="spellEnd"/>
      <w:r w:rsidRPr="001A6228">
        <w:rPr>
          <w:rFonts w:ascii="Times New Roman" w:hAnsi="Times New Roman" w:cs="Times New Roman"/>
          <w:lang w:val="en-US"/>
        </w:rPr>
        <w:t xml:space="preserve"> dan </w:t>
      </w:r>
      <w:proofErr w:type="spellStart"/>
      <w:r w:rsidRPr="001A6228">
        <w:rPr>
          <w:rFonts w:ascii="Times New Roman" w:hAnsi="Times New Roman" w:cs="Times New Roman"/>
          <w:lang w:val="en-US"/>
        </w:rPr>
        <w:t>Contohnya</w:t>
      </w:r>
      <w:proofErr w:type="spellEnd"/>
      <w:r w:rsidRPr="001A6228">
        <w:rPr>
          <w:rFonts w:ascii="Times New Roman" w:hAnsi="Times New Roman" w:cs="Times New Roman"/>
          <w:lang w:val="en-US"/>
        </w:rPr>
        <w:t xml:space="preserve">, 2024, </w:t>
      </w:r>
      <w:hyperlink r:id="rId5" w:history="1">
        <w:r w:rsidRPr="001A6228">
          <w:rPr>
            <w:rStyle w:val="Hyperlink"/>
            <w:rFonts w:ascii="Times New Roman" w:hAnsi="Times New Roman" w:cs="Times New Roman"/>
            <w:lang w:val="en-US"/>
          </w:rPr>
          <w:t>https://www.hukumonline.com/berita/a/sanksi-pidana-dan-contohnya-lt63227a2102445/?page=2</w:t>
        </w:r>
      </w:hyperlink>
      <w:r w:rsidRPr="001A6228">
        <w:rPr>
          <w:rFonts w:ascii="Times New Roman" w:hAnsi="Times New Roman" w:cs="Times New Roman"/>
          <w:lang w:val="en-US"/>
        </w:rPr>
        <w:t xml:space="preserve"> (</w:t>
      </w:r>
      <w:proofErr w:type="spellStart"/>
      <w:r w:rsidRPr="001A6228">
        <w:rPr>
          <w:rFonts w:ascii="Times New Roman" w:hAnsi="Times New Roman" w:cs="Times New Roman"/>
          <w:lang w:val="en-US"/>
        </w:rPr>
        <w:t>Diakses</w:t>
      </w:r>
      <w:proofErr w:type="spellEnd"/>
      <w:r w:rsidRPr="001A6228">
        <w:rPr>
          <w:rFonts w:ascii="Times New Roman" w:hAnsi="Times New Roman" w:cs="Times New Roman"/>
          <w:lang w:val="en-US"/>
        </w:rPr>
        <w:t xml:space="preserve"> Pada 29 </w:t>
      </w:r>
      <w:proofErr w:type="spellStart"/>
      <w:r w:rsidRPr="001A6228">
        <w:rPr>
          <w:rFonts w:ascii="Times New Roman" w:hAnsi="Times New Roman" w:cs="Times New Roman"/>
          <w:lang w:val="en-US"/>
        </w:rPr>
        <w:t>Desember</w:t>
      </w:r>
      <w:proofErr w:type="spellEnd"/>
      <w:r w:rsidRPr="001A6228">
        <w:rPr>
          <w:rFonts w:ascii="Times New Roman" w:hAnsi="Times New Roman" w:cs="Times New Roman"/>
          <w:lang w:val="en-US"/>
        </w:rPr>
        <w:t xml:space="preserve"> 2024 </w:t>
      </w:r>
      <w:proofErr w:type="spellStart"/>
      <w:r w:rsidRPr="001A6228">
        <w:rPr>
          <w:rFonts w:ascii="Times New Roman" w:hAnsi="Times New Roman" w:cs="Times New Roman"/>
          <w:lang w:val="en-US"/>
        </w:rPr>
        <w:t>Pukul</w:t>
      </w:r>
      <w:proofErr w:type="spellEnd"/>
      <w:r w:rsidRPr="001A6228">
        <w:rPr>
          <w:rFonts w:ascii="Times New Roman" w:hAnsi="Times New Roman" w:cs="Times New Roman"/>
          <w:lang w:val="en-US"/>
        </w:rPr>
        <w:t xml:space="preserve"> 20.37 WIB)</w:t>
      </w:r>
    </w:p>
  </w:footnote>
  <w:footnote w:id="46">
    <w:p w14:paraId="54EDEBA1" w14:textId="77777777" w:rsidR="003F26C9" w:rsidRPr="00B41258" w:rsidRDefault="003F26C9" w:rsidP="003F26C9">
      <w:pPr>
        <w:pStyle w:val="FootnoteText"/>
        <w:ind w:firstLine="720"/>
        <w:rPr>
          <w:rFonts w:ascii="Times New Roman" w:hAnsi="Times New Roman" w:cs="Times New Roman"/>
          <w:lang w:val="en-US"/>
        </w:rPr>
      </w:pPr>
      <w:r w:rsidRPr="00B41258">
        <w:rPr>
          <w:rStyle w:val="FootnoteReference"/>
          <w:rFonts w:ascii="Times New Roman" w:hAnsi="Times New Roman" w:cs="Times New Roman"/>
        </w:rPr>
        <w:footnoteRef/>
      </w:r>
      <w:r w:rsidRPr="00B41258">
        <w:rPr>
          <w:rFonts w:ascii="Times New Roman" w:hAnsi="Times New Roman" w:cs="Times New Roman"/>
        </w:rPr>
        <w:t xml:space="preserve"> </w:t>
      </w:r>
      <w:r w:rsidRPr="00B41258">
        <w:rPr>
          <w:rFonts w:ascii="Times New Roman" w:hAnsi="Times New Roman" w:cs="Times New Roman"/>
          <w:lang w:val="en-US"/>
        </w:rPr>
        <w:t xml:space="preserve">Tolib </w:t>
      </w:r>
      <w:proofErr w:type="spellStart"/>
      <w:r w:rsidRPr="00B41258">
        <w:rPr>
          <w:rFonts w:ascii="Times New Roman" w:hAnsi="Times New Roman" w:cs="Times New Roman"/>
          <w:lang w:val="en-US"/>
        </w:rPr>
        <w:t>Setiady</w:t>
      </w:r>
      <w:proofErr w:type="spellEnd"/>
      <w:r w:rsidRPr="00B41258">
        <w:rPr>
          <w:rFonts w:ascii="Times New Roman" w:hAnsi="Times New Roman" w:cs="Times New Roman"/>
          <w:lang w:val="en-US"/>
        </w:rPr>
        <w:t xml:space="preserve">, </w:t>
      </w:r>
      <w:proofErr w:type="spellStart"/>
      <w:r w:rsidRPr="00B41258">
        <w:rPr>
          <w:rFonts w:ascii="Times New Roman" w:hAnsi="Times New Roman" w:cs="Times New Roman"/>
          <w:i/>
          <w:iCs/>
          <w:lang w:val="en-US"/>
        </w:rPr>
        <w:t>Pokok</w:t>
      </w:r>
      <w:proofErr w:type="spellEnd"/>
      <w:r w:rsidRPr="00B41258">
        <w:rPr>
          <w:rFonts w:ascii="Times New Roman" w:hAnsi="Times New Roman" w:cs="Times New Roman"/>
          <w:i/>
          <w:iCs/>
          <w:lang w:val="en-US"/>
        </w:rPr>
        <w:t xml:space="preserve">- </w:t>
      </w:r>
      <w:proofErr w:type="spellStart"/>
      <w:r w:rsidRPr="00B41258">
        <w:rPr>
          <w:rFonts w:ascii="Times New Roman" w:hAnsi="Times New Roman" w:cs="Times New Roman"/>
          <w:i/>
          <w:iCs/>
          <w:lang w:val="en-US"/>
        </w:rPr>
        <w:t>Pokok</w:t>
      </w:r>
      <w:proofErr w:type="spellEnd"/>
      <w:r w:rsidRPr="00B41258">
        <w:rPr>
          <w:rFonts w:ascii="Times New Roman" w:hAnsi="Times New Roman" w:cs="Times New Roman"/>
          <w:i/>
          <w:iCs/>
          <w:lang w:val="en-US"/>
        </w:rPr>
        <w:t xml:space="preserve"> Hukum </w:t>
      </w:r>
      <w:proofErr w:type="spellStart"/>
      <w:r w:rsidRPr="00B41258">
        <w:rPr>
          <w:rFonts w:ascii="Times New Roman" w:hAnsi="Times New Roman" w:cs="Times New Roman"/>
          <w:i/>
          <w:iCs/>
          <w:lang w:val="en-US"/>
        </w:rPr>
        <w:t>Penitensier</w:t>
      </w:r>
      <w:proofErr w:type="spellEnd"/>
      <w:r w:rsidRPr="00B41258">
        <w:rPr>
          <w:rFonts w:ascii="Times New Roman" w:hAnsi="Times New Roman" w:cs="Times New Roman"/>
          <w:i/>
          <w:iCs/>
          <w:lang w:val="en-US"/>
        </w:rPr>
        <w:t xml:space="preserve"> Indonesia</w:t>
      </w:r>
      <w:r w:rsidRPr="00B41258">
        <w:rPr>
          <w:rFonts w:ascii="Times New Roman" w:hAnsi="Times New Roman" w:cs="Times New Roman"/>
          <w:lang w:val="en-US"/>
        </w:rPr>
        <w:t xml:space="preserve">, Bandung: </w:t>
      </w:r>
      <w:proofErr w:type="spellStart"/>
      <w:r w:rsidRPr="00B41258">
        <w:rPr>
          <w:rFonts w:ascii="Times New Roman" w:hAnsi="Times New Roman" w:cs="Times New Roman"/>
          <w:lang w:val="en-US"/>
        </w:rPr>
        <w:t>Alfabeta</w:t>
      </w:r>
      <w:proofErr w:type="spellEnd"/>
      <w:r w:rsidRPr="00B41258">
        <w:rPr>
          <w:rFonts w:ascii="Times New Roman" w:hAnsi="Times New Roman" w:cs="Times New Roman"/>
          <w:lang w:val="en-US"/>
        </w:rPr>
        <w:t xml:space="preserve">, 2010, </w:t>
      </w:r>
      <w:proofErr w:type="spellStart"/>
      <w:r w:rsidRPr="00B41258">
        <w:rPr>
          <w:rFonts w:ascii="Times New Roman" w:hAnsi="Times New Roman" w:cs="Times New Roman"/>
          <w:lang w:val="en-US"/>
        </w:rPr>
        <w:t>hlm</w:t>
      </w:r>
      <w:proofErr w:type="spellEnd"/>
      <w:r w:rsidRPr="00B41258">
        <w:rPr>
          <w:rFonts w:ascii="Times New Roman" w:hAnsi="Times New Roman" w:cs="Times New Roman"/>
          <w:lang w:val="en-US"/>
        </w:rPr>
        <w:t xml:space="preserve"> 105.</w:t>
      </w:r>
    </w:p>
  </w:footnote>
  <w:footnote w:id="47">
    <w:p w14:paraId="46756D42" w14:textId="77777777" w:rsidR="003F26C9" w:rsidRPr="00B41258" w:rsidRDefault="003F26C9" w:rsidP="003F26C9">
      <w:pPr>
        <w:pStyle w:val="FootnoteText"/>
        <w:ind w:firstLine="720"/>
        <w:rPr>
          <w:rFonts w:ascii="Times New Roman" w:hAnsi="Times New Roman" w:cs="Times New Roman"/>
          <w:lang w:val="en-US"/>
        </w:rPr>
      </w:pPr>
      <w:r w:rsidRPr="00B41258">
        <w:rPr>
          <w:rStyle w:val="FootnoteReference"/>
          <w:rFonts w:ascii="Times New Roman" w:hAnsi="Times New Roman" w:cs="Times New Roman"/>
        </w:rPr>
        <w:footnoteRef/>
      </w:r>
      <w:r w:rsidRPr="00B41258">
        <w:rPr>
          <w:rFonts w:ascii="Times New Roman" w:hAnsi="Times New Roman" w:cs="Times New Roman"/>
        </w:rPr>
        <w:t xml:space="preserve"> </w:t>
      </w:r>
      <w:r w:rsidRPr="00B41258">
        <w:rPr>
          <w:rFonts w:ascii="Times New Roman" w:hAnsi="Times New Roman" w:cs="Times New Roman"/>
          <w:lang w:val="en-US"/>
        </w:rPr>
        <w:t xml:space="preserve">Tim </w:t>
      </w:r>
      <w:proofErr w:type="spellStart"/>
      <w:r w:rsidRPr="00B41258">
        <w:rPr>
          <w:rFonts w:ascii="Times New Roman" w:hAnsi="Times New Roman" w:cs="Times New Roman"/>
          <w:lang w:val="en-US"/>
        </w:rPr>
        <w:t>Redaksi</w:t>
      </w:r>
      <w:proofErr w:type="spellEnd"/>
      <w:r w:rsidRPr="00B41258">
        <w:rPr>
          <w:rFonts w:ascii="Times New Roman" w:hAnsi="Times New Roman" w:cs="Times New Roman"/>
          <w:lang w:val="en-US"/>
        </w:rPr>
        <w:t xml:space="preserve">, </w:t>
      </w:r>
      <w:r w:rsidRPr="001447AF">
        <w:rPr>
          <w:rFonts w:ascii="Times New Roman" w:hAnsi="Times New Roman" w:cs="Times New Roman"/>
          <w:i/>
          <w:iCs/>
          <w:lang w:val="en-US"/>
        </w:rPr>
        <w:t>KUHP dan KUHAP</w:t>
      </w:r>
      <w:r w:rsidRPr="00B41258">
        <w:rPr>
          <w:rFonts w:ascii="Times New Roman" w:hAnsi="Times New Roman" w:cs="Times New Roman"/>
          <w:lang w:val="en-US"/>
        </w:rPr>
        <w:t xml:space="preserve">, Surabaya: </w:t>
      </w:r>
      <w:proofErr w:type="spellStart"/>
      <w:r w:rsidRPr="00B41258">
        <w:rPr>
          <w:rFonts w:ascii="Times New Roman" w:hAnsi="Times New Roman" w:cs="Times New Roman"/>
          <w:lang w:val="en-US"/>
        </w:rPr>
        <w:t>Kesindo</w:t>
      </w:r>
      <w:proofErr w:type="spellEnd"/>
      <w:r w:rsidRPr="00B41258">
        <w:rPr>
          <w:rFonts w:ascii="Times New Roman" w:hAnsi="Times New Roman" w:cs="Times New Roman"/>
          <w:lang w:val="en-US"/>
        </w:rPr>
        <w:t xml:space="preserve"> Utama, 2012, </w:t>
      </w:r>
      <w:proofErr w:type="spellStart"/>
      <w:r w:rsidRPr="00B41258">
        <w:rPr>
          <w:rFonts w:ascii="Times New Roman" w:hAnsi="Times New Roman" w:cs="Times New Roman"/>
          <w:lang w:val="en-US"/>
        </w:rPr>
        <w:t>hlm</w:t>
      </w:r>
      <w:proofErr w:type="spellEnd"/>
      <w:r w:rsidRPr="00B41258">
        <w:rPr>
          <w:rFonts w:ascii="Times New Roman" w:hAnsi="Times New Roman" w:cs="Times New Roman"/>
          <w:lang w:val="en-US"/>
        </w:rPr>
        <w:t xml:space="preserve"> 20.</w:t>
      </w:r>
    </w:p>
  </w:footnote>
  <w:footnote w:id="48">
    <w:p w14:paraId="21ED5ACA" w14:textId="77777777" w:rsidR="003F26C9" w:rsidRPr="00985D8A" w:rsidRDefault="003F26C9" w:rsidP="003F26C9">
      <w:pPr>
        <w:pStyle w:val="FootnoteText"/>
        <w:ind w:firstLine="720"/>
        <w:jc w:val="both"/>
        <w:rPr>
          <w:rFonts w:ascii="Times New Roman" w:hAnsi="Times New Roman" w:cs="Times New Roman"/>
          <w:lang w:val="fi-FI"/>
        </w:rPr>
      </w:pPr>
      <w:r w:rsidRPr="001E761B">
        <w:rPr>
          <w:rStyle w:val="FootnoteReference"/>
          <w:rFonts w:ascii="Times New Roman" w:hAnsi="Times New Roman" w:cs="Times New Roman"/>
        </w:rPr>
        <w:footnoteRef/>
      </w:r>
      <w:r w:rsidRPr="00985D8A">
        <w:rPr>
          <w:rFonts w:ascii="Times New Roman" w:hAnsi="Times New Roman" w:cs="Times New Roman"/>
          <w:lang w:val="fi-FI"/>
        </w:rPr>
        <w:t xml:space="preserve"> </w:t>
      </w:r>
      <w:r w:rsidRPr="00985D8A">
        <w:rPr>
          <w:rFonts w:ascii="Times New Roman" w:hAnsi="Times New Roman" w:cs="Times New Roman"/>
          <w:lang w:val="fi-FI"/>
        </w:rPr>
        <w:t xml:space="preserve">Djoko Prakoso, </w:t>
      </w:r>
      <w:r w:rsidRPr="00985D8A">
        <w:rPr>
          <w:rFonts w:ascii="Times New Roman" w:hAnsi="Times New Roman" w:cs="Times New Roman"/>
          <w:i/>
          <w:iCs/>
          <w:lang w:val="fi-FI"/>
        </w:rPr>
        <w:t>Surat Dakwaan, Tuntutan Pidana dan Eksaminasi Perkara di Dalam Proses Pidana,</w:t>
      </w:r>
      <w:r w:rsidRPr="00985D8A">
        <w:rPr>
          <w:rFonts w:ascii="Times New Roman" w:hAnsi="Times New Roman" w:cs="Times New Roman"/>
          <w:lang w:val="fi-FI"/>
        </w:rPr>
        <w:t xml:space="preserve"> Liberty: Yogyakarta, hlm 47.</w:t>
      </w:r>
    </w:p>
  </w:footnote>
  <w:footnote w:id="49">
    <w:p w14:paraId="29C0BABF" w14:textId="77777777" w:rsidR="003F26C9" w:rsidRPr="00985D8A" w:rsidRDefault="003F26C9" w:rsidP="003F26C9">
      <w:pPr>
        <w:pStyle w:val="FootnoteText"/>
        <w:ind w:firstLine="720"/>
        <w:rPr>
          <w:rFonts w:ascii="Times New Roman" w:hAnsi="Times New Roman" w:cs="Times New Roman"/>
          <w:lang w:val="fi-FI"/>
        </w:rPr>
      </w:pPr>
      <w:r w:rsidRPr="00D7642E">
        <w:rPr>
          <w:rStyle w:val="FootnoteReference"/>
          <w:rFonts w:ascii="Times New Roman" w:hAnsi="Times New Roman" w:cs="Times New Roman"/>
        </w:rPr>
        <w:footnoteRef/>
      </w:r>
      <w:r w:rsidRPr="00985D8A">
        <w:rPr>
          <w:rFonts w:ascii="Times New Roman" w:hAnsi="Times New Roman" w:cs="Times New Roman"/>
          <w:lang w:val="fi-FI"/>
        </w:rPr>
        <w:t xml:space="preserve"> R. </w:t>
      </w:r>
      <w:r w:rsidRPr="00985D8A">
        <w:rPr>
          <w:rFonts w:ascii="Times New Roman" w:hAnsi="Times New Roman" w:cs="Times New Roman"/>
          <w:lang w:val="fi-FI"/>
        </w:rPr>
        <w:t>Soesilo, Op, Cit., hlm 45</w:t>
      </w:r>
    </w:p>
  </w:footnote>
  <w:footnote w:id="50">
    <w:p w14:paraId="61C8F02D" w14:textId="77777777" w:rsidR="003F26C9" w:rsidRPr="00985D8A" w:rsidRDefault="003F26C9" w:rsidP="003F26C9">
      <w:pPr>
        <w:pStyle w:val="FootnoteText"/>
        <w:ind w:firstLine="720"/>
        <w:rPr>
          <w:rFonts w:ascii="Times New Roman" w:hAnsi="Times New Roman" w:cs="Times New Roman"/>
          <w:lang w:val="fi-FI"/>
        </w:rPr>
      </w:pPr>
      <w:r w:rsidRPr="00D92382">
        <w:rPr>
          <w:rStyle w:val="FootnoteReference"/>
          <w:rFonts w:ascii="Times New Roman" w:hAnsi="Times New Roman" w:cs="Times New Roman"/>
        </w:rPr>
        <w:footnoteRef/>
      </w:r>
      <w:r w:rsidRPr="00985D8A">
        <w:rPr>
          <w:rFonts w:ascii="Times New Roman" w:hAnsi="Times New Roman" w:cs="Times New Roman"/>
          <w:lang w:val="fi-FI"/>
        </w:rPr>
        <w:t xml:space="preserve"> R. </w:t>
      </w:r>
      <w:r w:rsidRPr="00985D8A">
        <w:rPr>
          <w:rFonts w:ascii="Times New Roman" w:hAnsi="Times New Roman" w:cs="Times New Roman"/>
          <w:lang w:val="fi-FI"/>
        </w:rPr>
        <w:t>Soesilo, Op.Cit., hlm 211.</w:t>
      </w:r>
    </w:p>
  </w:footnote>
  <w:footnote w:id="51">
    <w:p w14:paraId="74B2D06D" w14:textId="77777777" w:rsidR="003F26C9" w:rsidRPr="00985D8A" w:rsidRDefault="003F26C9" w:rsidP="003F26C9">
      <w:pPr>
        <w:pStyle w:val="FootnoteText"/>
        <w:ind w:firstLine="720"/>
        <w:rPr>
          <w:rFonts w:ascii="Times New Roman" w:hAnsi="Times New Roman" w:cs="Times New Roman"/>
          <w:lang w:val="fi-FI"/>
        </w:rPr>
      </w:pPr>
      <w:r w:rsidRPr="006B49DF">
        <w:rPr>
          <w:rStyle w:val="FootnoteReference"/>
          <w:rFonts w:ascii="Times New Roman" w:hAnsi="Times New Roman" w:cs="Times New Roman"/>
        </w:rPr>
        <w:footnoteRef/>
      </w:r>
      <w:r w:rsidRPr="00985D8A">
        <w:rPr>
          <w:rFonts w:ascii="Times New Roman" w:hAnsi="Times New Roman" w:cs="Times New Roman"/>
          <w:lang w:val="fi-FI"/>
        </w:rPr>
        <w:t xml:space="preserve"> Ibid</w:t>
      </w:r>
    </w:p>
  </w:footnote>
  <w:footnote w:id="52">
    <w:p w14:paraId="0AF2DCE3" w14:textId="77777777" w:rsidR="003F26C9" w:rsidRPr="00985D8A" w:rsidRDefault="003F26C9" w:rsidP="003F26C9">
      <w:pPr>
        <w:pStyle w:val="FootnoteText"/>
        <w:ind w:firstLine="720"/>
        <w:jc w:val="both"/>
        <w:rPr>
          <w:lang w:val="fi-FI"/>
        </w:rPr>
      </w:pPr>
      <w:r w:rsidRPr="006B49DF">
        <w:rPr>
          <w:rStyle w:val="FootnoteReference"/>
          <w:rFonts w:ascii="Times New Roman" w:hAnsi="Times New Roman" w:cs="Times New Roman"/>
        </w:rPr>
        <w:footnoteRef/>
      </w:r>
      <w:r w:rsidRPr="00985D8A">
        <w:rPr>
          <w:rFonts w:ascii="Times New Roman" w:hAnsi="Times New Roman" w:cs="Times New Roman"/>
          <w:lang w:val="fi-FI"/>
        </w:rPr>
        <w:t xml:space="preserve"> </w:t>
      </w:r>
      <w:r w:rsidRPr="00985D8A">
        <w:rPr>
          <w:rFonts w:ascii="Times New Roman" w:hAnsi="Times New Roman" w:cs="Times New Roman"/>
          <w:lang w:val="fi-FI"/>
        </w:rPr>
        <w:t xml:space="preserve">Andi Hamzah, </w:t>
      </w:r>
      <w:r w:rsidRPr="00985D8A">
        <w:rPr>
          <w:rFonts w:ascii="Times New Roman" w:hAnsi="Times New Roman" w:cs="Times New Roman"/>
          <w:i/>
          <w:iCs/>
          <w:lang w:val="fi-FI"/>
        </w:rPr>
        <w:t>Delik-Delik Tertentu (Speciale Delicten) di dalam KUHP</w:t>
      </w:r>
      <w:r w:rsidRPr="00985D8A">
        <w:rPr>
          <w:rFonts w:ascii="Times New Roman" w:hAnsi="Times New Roman" w:cs="Times New Roman"/>
          <w:lang w:val="fi-FI"/>
        </w:rPr>
        <w:t>, Sinar Grafika, Jakarta, 2011, hlm 164.</w:t>
      </w:r>
    </w:p>
  </w:footnote>
  <w:footnote w:id="53">
    <w:p w14:paraId="2210AA89" w14:textId="77777777" w:rsidR="003F26C9" w:rsidRPr="00985D8A" w:rsidRDefault="003F26C9" w:rsidP="003F26C9">
      <w:pPr>
        <w:pStyle w:val="FootnoteText"/>
        <w:ind w:firstLine="720"/>
        <w:rPr>
          <w:rFonts w:ascii="Times New Roman" w:hAnsi="Times New Roman" w:cs="Times New Roman"/>
          <w:lang w:val="fi-FI"/>
        </w:rPr>
      </w:pPr>
      <w:r w:rsidRPr="00104982">
        <w:rPr>
          <w:rStyle w:val="FootnoteReference"/>
          <w:rFonts w:ascii="Times New Roman" w:hAnsi="Times New Roman" w:cs="Times New Roman"/>
        </w:rPr>
        <w:footnoteRef/>
      </w:r>
      <w:r w:rsidRPr="00985D8A">
        <w:rPr>
          <w:rFonts w:ascii="Times New Roman" w:hAnsi="Times New Roman" w:cs="Times New Roman"/>
          <w:lang w:val="fi-FI"/>
        </w:rPr>
        <w:t xml:space="preserve"> R. </w:t>
      </w:r>
      <w:r w:rsidRPr="00985D8A">
        <w:rPr>
          <w:rFonts w:ascii="Times New Roman" w:hAnsi="Times New Roman" w:cs="Times New Roman"/>
          <w:lang w:val="fi-FI"/>
        </w:rPr>
        <w:t>Soesilo Op. Cit., hlm 209</w:t>
      </w:r>
    </w:p>
  </w:footnote>
  <w:footnote w:id="54">
    <w:p w14:paraId="746B1AD7" w14:textId="77777777" w:rsidR="003F26C9" w:rsidRPr="00985D8A" w:rsidRDefault="003F26C9" w:rsidP="003F26C9">
      <w:pPr>
        <w:pStyle w:val="FootnoteText"/>
        <w:ind w:firstLine="720"/>
        <w:rPr>
          <w:rFonts w:ascii="Times New Roman" w:hAnsi="Times New Roman" w:cs="Times New Roman"/>
          <w:lang w:val="fi-FI"/>
        </w:rPr>
      </w:pPr>
      <w:r w:rsidRPr="00B5225F">
        <w:rPr>
          <w:rStyle w:val="FootnoteReference"/>
          <w:rFonts w:ascii="Times New Roman" w:hAnsi="Times New Roman" w:cs="Times New Roman"/>
        </w:rPr>
        <w:footnoteRef/>
      </w:r>
      <w:r w:rsidRPr="00985D8A">
        <w:rPr>
          <w:rFonts w:ascii="Times New Roman" w:hAnsi="Times New Roman" w:cs="Times New Roman"/>
          <w:lang w:val="fi-FI"/>
        </w:rPr>
        <w:t xml:space="preserve"> Abu </w:t>
      </w:r>
      <w:r w:rsidRPr="00985D8A">
        <w:rPr>
          <w:rFonts w:ascii="Times New Roman" w:hAnsi="Times New Roman" w:cs="Times New Roman"/>
          <w:lang w:val="fi-FI"/>
        </w:rPr>
        <w:t xml:space="preserve">Huraerah, </w:t>
      </w:r>
      <w:r w:rsidRPr="00985D8A">
        <w:rPr>
          <w:rFonts w:ascii="Times New Roman" w:hAnsi="Times New Roman" w:cs="Times New Roman"/>
          <w:i/>
          <w:iCs/>
          <w:lang w:val="fi-FI"/>
        </w:rPr>
        <w:t>Kekerasan Terhadap Anak</w:t>
      </w:r>
      <w:r w:rsidRPr="00985D8A">
        <w:rPr>
          <w:rFonts w:ascii="Times New Roman" w:hAnsi="Times New Roman" w:cs="Times New Roman"/>
          <w:lang w:val="fi-FI"/>
        </w:rPr>
        <w:t>, Bandung: Nuansa, 2006, hlm 36.</w:t>
      </w:r>
    </w:p>
  </w:footnote>
  <w:footnote w:id="55">
    <w:p w14:paraId="4BF19879" w14:textId="77777777" w:rsidR="003F26C9" w:rsidRPr="00110035" w:rsidRDefault="003F26C9" w:rsidP="003F26C9">
      <w:pPr>
        <w:pStyle w:val="FootnoteText"/>
        <w:ind w:firstLine="720"/>
        <w:jc w:val="both"/>
        <w:rPr>
          <w:rFonts w:ascii="Times New Roman" w:hAnsi="Times New Roman" w:cs="Times New Roman"/>
        </w:rPr>
      </w:pPr>
      <w:r w:rsidRPr="00CB2CCF">
        <w:rPr>
          <w:rStyle w:val="FootnoteReference"/>
          <w:rFonts w:ascii="Times New Roman" w:hAnsi="Times New Roman" w:cs="Times New Roman"/>
        </w:rPr>
        <w:footnoteRef/>
      </w:r>
      <w:r w:rsidRPr="00110035">
        <w:rPr>
          <w:rFonts w:ascii="Times New Roman" w:hAnsi="Times New Roman" w:cs="Times New Roman"/>
        </w:rPr>
        <w:t xml:space="preserve"> </w:t>
      </w:r>
      <w:proofErr w:type="spellStart"/>
      <w:r w:rsidRPr="00110035">
        <w:rPr>
          <w:rFonts w:ascii="Times New Roman" w:hAnsi="Times New Roman" w:cs="Times New Roman"/>
        </w:rPr>
        <w:t>Setya</w:t>
      </w:r>
      <w:proofErr w:type="spellEnd"/>
      <w:r w:rsidRPr="00110035">
        <w:rPr>
          <w:rFonts w:ascii="Times New Roman" w:hAnsi="Times New Roman" w:cs="Times New Roman"/>
        </w:rPr>
        <w:t xml:space="preserve"> Wahyudi, 2012, </w:t>
      </w:r>
      <w:proofErr w:type="spellStart"/>
      <w:r w:rsidRPr="00110035">
        <w:rPr>
          <w:rFonts w:ascii="Times New Roman" w:hAnsi="Times New Roman" w:cs="Times New Roman"/>
          <w:i/>
          <w:iCs/>
        </w:rPr>
        <w:t>Implementasi</w:t>
      </w:r>
      <w:proofErr w:type="spellEnd"/>
      <w:r w:rsidRPr="00110035">
        <w:rPr>
          <w:rFonts w:ascii="Times New Roman" w:hAnsi="Times New Roman" w:cs="Times New Roman"/>
          <w:i/>
          <w:iCs/>
        </w:rPr>
        <w:t xml:space="preserve"> Ide Diversi Dalam </w:t>
      </w:r>
      <w:proofErr w:type="spellStart"/>
      <w:r w:rsidRPr="00110035">
        <w:rPr>
          <w:rFonts w:ascii="Times New Roman" w:hAnsi="Times New Roman" w:cs="Times New Roman"/>
          <w:i/>
          <w:iCs/>
        </w:rPr>
        <w:t>Pembaruan</w:t>
      </w:r>
      <w:proofErr w:type="spellEnd"/>
      <w:r w:rsidRPr="00110035">
        <w:rPr>
          <w:rFonts w:ascii="Times New Roman" w:hAnsi="Times New Roman" w:cs="Times New Roman"/>
          <w:i/>
          <w:iCs/>
        </w:rPr>
        <w:t xml:space="preserve"> </w:t>
      </w:r>
      <w:proofErr w:type="spellStart"/>
      <w:r w:rsidRPr="00110035">
        <w:rPr>
          <w:rFonts w:ascii="Times New Roman" w:hAnsi="Times New Roman" w:cs="Times New Roman"/>
          <w:i/>
          <w:iCs/>
        </w:rPr>
        <w:t>Sistem</w:t>
      </w:r>
      <w:proofErr w:type="spellEnd"/>
      <w:r w:rsidRPr="00110035">
        <w:rPr>
          <w:rFonts w:ascii="Times New Roman" w:hAnsi="Times New Roman" w:cs="Times New Roman"/>
          <w:i/>
          <w:iCs/>
        </w:rPr>
        <w:t xml:space="preserve"> </w:t>
      </w:r>
      <w:proofErr w:type="spellStart"/>
      <w:r w:rsidRPr="00110035">
        <w:rPr>
          <w:rFonts w:ascii="Times New Roman" w:hAnsi="Times New Roman" w:cs="Times New Roman"/>
          <w:i/>
          <w:iCs/>
        </w:rPr>
        <w:t>Peradilan</w:t>
      </w:r>
      <w:proofErr w:type="spellEnd"/>
      <w:r w:rsidRPr="00110035">
        <w:rPr>
          <w:rFonts w:ascii="Times New Roman" w:hAnsi="Times New Roman" w:cs="Times New Roman"/>
          <w:i/>
          <w:iCs/>
        </w:rPr>
        <w:t xml:space="preserve"> </w:t>
      </w:r>
      <w:proofErr w:type="spellStart"/>
      <w:r w:rsidRPr="00110035">
        <w:rPr>
          <w:rFonts w:ascii="Times New Roman" w:hAnsi="Times New Roman" w:cs="Times New Roman"/>
          <w:i/>
          <w:iCs/>
        </w:rPr>
        <w:t>Pidana</w:t>
      </w:r>
      <w:proofErr w:type="spellEnd"/>
      <w:r w:rsidRPr="00110035">
        <w:rPr>
          <w:rFonts w:ascii="Times New Roman" w:hAnsi="Times New Roman" w:cs="Times New Roman"/>
          <w:i/>
          <w:iCs/>
        </w:rPr>
        <w:t xml:space="preserve"> Anak Di Indonesia</w:t>
      </w:r>
      <w:r w:rsidRPr="00110035">
        <w:rPr>
          <w:rFonts w:ascii="Times New Roman" w:hAnsi="Times New Roman" w:cs="Times New Roman"/>
        </w:rPr>
        <w:t xml:space="preserve">, Yogyakarta: Genta Publishing, 2012, </w:t>
      </w:r>
      <w:proofErr w:type="spellStart"/>
      <w:r w:rsidRPr="00110035">
        <w:rPr>
          <w:rFonts w:ascii="Times New Roman" w:hAnsi="Times New Roman" w:cs="Times New Roman"/>
        </w:rPr>
        <w:t>hlm</w:t>
      </w:r>
      <w:proofErr w:type="spellEnd"/>
      <w:r w:rsidRPr="00110035">
        <w:rPr>
          <w:rFonts w:ascii="Times New Roman" w:hAnsi="Times New Roman" w:cs="Times New Roman"/>
        </w:rPr>
        <w:t xml:space="preserve"> 22.</w:t>
      </w:r>
    </w:p>
  </w:footnote>
  <w:footnote w:id="56">
    <w:p w14:paraId="0E73493B" w14:textId="77777777" w:rsidR="003F26C9" w:rsidRPr="00985D8A" w:rsidRDefault="003F26C9" w:rsidP="003F26C9">
      <w:pPr>
        <w:pStyle w:val="FootnoteText"/>
        <w:ind w:firstLine="720"/>
        <w:rPr>
          <w:rFonts w:ascii="Times New Roman" w:hAnsi="Times New Roman" w:cs="Times New Roman"/>
          <w:lang w:val="fi-FI"/>
        </w:rPr>
      </w:pPr>
      <w:r w:rsidRPr="00B5225F">
        <w:rPr>
          <w:rStyle w:val="FootnoteReference"/>
          <w:rFonts w:ascii="Times New Roman" w:hAnsi="Times New Roman" w:cs="Times New Roman"/>
        </w:rPr>
        <w:footnoteRef/>
      </w:r>
      <w:r w:rsidRPr="00985D8A">
        <w:rPr>
          <w:rFonts w:ascii="Times New Roman" w:hAnsi="Times New Roman" w:cs="Times New Roman"/>
          <w:lang w:val="fi-FI"/>
        </w:rPr>
        <w:t xml:space="preserve"> </w:t>
      </w:r>
      <w:r w:rsidRPr="00985D8A">
        <w:rPr>
          <w:rFonts w:ascii="Times New Roman" w:hAnsi="Times New Roman" w:cs="Times New Roman"/>
          <w:lang w:val="fi-FI"/>
        </w:rPr>
        <w:t xml:space="preserve">Nashriana, </w:t>
      </w:r>
      <w:r w:rsidRPr="00985D8A">
        <w:rPr>
          <w:rFonts w:ascii="Times New Roman" w:hAnsi="Times New Roman" w:cs="Times New Roman"/>
          <w:i/>
          <w:iCs/>
          <w:lang w:val="fi-FI"/>
        </w:rPr>
        <w:t>Perlindungan Hukum Pidana Bagi Anak di Indonesia</w:t>
      </w:r>
      <w:r w:rsidRPr="00985D8A">
        <w:rPr>
          <w:rFonts w:ascii="Times New Roman" w:hAnsi="Times New Roman" w:cs="Times New Roman"/>
          <w:lang w:val="fi-FI"/>
        </w:rPr>
        <w:t>, Jakarta: Rajawali Pers, 2012, hlm 20-23.</w:t>
      </w:r>
    </w:p>
  </w:footnote>
  <w:footnote w:id="57">
    <w:p w14:paraId="77CD05CA" w14:textId="77777777" w:rsidR="003F26C9" w:rsidRPr="00F20011" w:rsidRDefault="003F26C9" w:rsidP="003F26C9">
      <w:pPr>
        <w:pStyle w:val="FootnoteText"/>
        <w:ind w:firstLine="720"/>
        <w:jc w:val="both"/>
        <w:rPr>
          <w:rFonts w:ascii="Times New Roman" w:hAnsi="Times New Roman" w:cs="Times New Roman"/>
          <w:lang w:val="en-US"/>
        </w:rPr>
      </w:pPr>
      <w:r w:rsidRPr="00F20011">
        <w:rPr>
          <w:rStyle w:val="FootnoteReference"/>
          <w:rFonts w:ascii="Times New Roman" w:hAnsi="Times New Roman" w:cs="Times New Roman"/>
        </w:rPr>
        <w:footnoteRef/>
      </w:r>
      <w:r w:rsidRPr="00F20011">
        <w:rPr>
          <w:rFonts w:ascii="Times New Roman" w:hAnsi="Times New Roman" w:cs="Times New Roman"/>
        </w:rPr>
        <w:t xml:space="preserve"> Harry E. Allen and Clifford E. </w:t>
      </w:r>
      <w:proofErr w:type="spellStart"/>
      <w:r w:rsidRPr="00F20011">
        <w:rPr>
          <w:rFonts w:ascii="Times New Roman" w:hAnsi="Times New Roman" w:cs="Times New Roman"/>
        </w:rPr>
        <w:t>Simmonsen</w:t>
      </w:r>
      <w:proofErr w:type="spellEnd"/>
      <w:r w:rsidRPr="00F20011">
        <w:rPr>
          <w:rFonts w:ascii="Times New Roman" w:hAnsi="Times New Roman" w:cs="Times New Roman"/>
        </w:rPr>
        <w:t xml:space="preserve"> </w:t>
      </w:r>
      <w:proofErr w:type="spellStart"/>
      <w:r w:rsidRPr="00F20011">
        <w:rPr>
          <w:rFonts w:ascii="Times New Roman" w:hAnsi="Times New Roman" w:cs="Times New Roman"/>
        </w:rPr>
        <w:t>dalam</w:t>
      </w:r>
      <w:proofErr w:type="spellEnd"/>
      <w:r w:rsidRPr="00F20011">
        <w:rPr>
          <w:rFonts w:ascii="Times New Roman" w:hAnsi="Times New Roman" w:cs="Times New Roman"/>
        </w:rPr>
        <w:t xml:space="preserve"> </w:t>
      </w:r>
      <w:proofErr w:type="spellStart"/>
      <w:r w:rsidRPr="00F20011">
        <w:rPr>
          <w:rFonts w:ascii="Times New Roman" w:hAnsi="Times New Roman" w:cs="Times New Roman"/>
        </w:rPr>
        <w:t>Purniati</w:t>
      </w:r>
      <w:proofErr w:type="spellEnd"/>
      <w:r w:rsidRPr="00F20011">
        <w:rPr>
          <w:rFonts w:ascii="Times New Roman" w:hAnsi="Times New Roman" w:cs="Times New Roman"/>
        </w:rPr>
        <w:t xml:space="preserve">, Mamik, Sri </w:t>
      </w:r>
      <w:proofErr w:type="spellStart"/>
      <w:r w:rsidRPr="00F20011">
        <w:rPr>
          <w:rFonts w:ascii="Times New Roman" w:hAnsi="Times New Roman" w:cs="Times New Roman"/>
        </w:rPr>
        <w:t>Supatmi</w:t>
      </w:r>
      <w:proofErr w:type="spellEnd"/>
      <w:r w:rsidRPr="00F20011">
        <w:rPr>
          <w:rFonts w:ascii="Times New Roman" w:hAnsi="Times New Roman" w:cs="Times New Roman"/>
        </w:rPr>
        <w:t xml:space="preserve">, dan Ni Made Martini </w:t>
      </w:r>
      <w:proofErr w:type="spellStart"/>
      <w:r w:rsidRPr="00F20011">
        <w:rPr>
          <w:rFonts w:ascii="Times New Roman" w:hAnsi="Times New Roman" w:cs="Times New Roman"/>
        </w:rPr>
        <w:t>Tinduk</w:t>
      </w:r>
      <w:proofErr w:type="spellEnd"/>
      <w:r w:rsidRPr="00F20011">
        <w:rPr>
          <w:rFonts w:ascii="Times New Roman" w:hAnsi="Times New Roman" w:cs="Times New Roman"/>
        </w:rPr>
        <w:t xml:space="preserve">,  </w:t>
      </w:r>
      <w:r w:rsidRPr="00F20011">
        <w:rPr>
          <w:rFonts w:ascii="Times New Roman" w:hAnsi="Times New Roman" w:cs="Times New Roman"/>
          <w:i/>
          <w:iCs/>
        </w:rPr>
        <w:t xml:space="preserve">Correction in America An Introduction, Analisa </w:t>
      </w:r>
      <w:proofErr w:type="spellStart"/>
      <w:r w:rsidRPr="00F20011">
        <w:rPr>
          <w:rFonts w:ascii="Times New Roman" w:hAnsi="Times New Roman" w:cs="Times New Roman"/>
          <w:i/>
          <w:iCs/>
        </w:rPr>
        <w:t>Situasi</w:t>
      </w:r>
      <w:proofErr w:type="spellEnd"/>
      <w:r w:rsidRPr="00F20011">
        <w:rPr>
          <w:rFonts w:ascii="Times New Roman" w:hAnsi="Times New Roman" w:cs="Times New Roman"/>
          <w:i/>
          <w:iCs/>
        </w:rPr>
        <w:t xml:space="preserve"> </w:t>
      </w:r>
      <w:proofErr w:type="spellStart"/>
      <w:r w:rsidRPr="00F20011">
        <w:rPr>
          <w:rFonts w:ascii="Times New Roman" w:hAnsi="Times New Roman" w:cs="Times New Roman"/>
          <w:i/>
          <w:iCs/>
        </w:rPr>
        <w:t>Sistem</w:t>
      </w:r>
      <w:proofErr w:type="spellEnd"/>
      <w:r w:rsidRPr="00F20011">
        <w:rPr>
          <w:rFonts w:ascii="Times New Roman" w:hAnsi="Times New Roman" w:cs="Times New Roman"/>
          <w:i/>
          <w:iCs/>
        </w:rPr>
        <w:t xml:space="preserve"> </w:t>
      </w:r>
      <w:proofErr w:type="spellStart"/>
      <w:r w:rsidRPr="00F20011">
        <w:rPr>
          <w:rFonts w:ascii="Times New Roman" w:hAnsi="Times New Roman" w:cs="Times New Roman"/>
          <w:i/>
          <w:iCs/>
        </w:rPr>
        <w:t>Peradilan</w:t>
      </w:r>
      <w:proofErr w:type="spellEnd"/>
      <w:r w:rsidRPr="00F20011">
        <w:rPr>
          <w:rFonts w:ascii="Times New Roman" w:hAnsi="Times New Roman" w:cs="Times New Roman"/>
          <w:i/>
          <w:iCs/>
        </w:rPr>
        <w:t xml:space="preserve"> </w:t>
      </w:r>
      <w:proofErr w:type="spellStart"/>
      <w:r w:rsidRPr="00F20011">
        <w:rPr>
          <w:rFonts w:ascii="Times New Roman" w:hAnsi="Times New Roman" w:cs="Times New Roman"/>
          <w:i/>
          <w:iCs/>
        </w:rPr>
        <w:t>Pidana</w:t>
      </w:r>
      <w:proofErr w:type="spellEnd"/>
      <w:r w:rsidRPr="00F20011">
        <w:rPr>
          <w:rFonts w:ascii="Times New Roman" w:hAnsi="Times New Roman" w:cs="Times New Roman"/>
          <w:i/>
          <w:iCs/>
        </w:rPr>
        <w:t xml:space="preserve"> Anak (Juvenile Justice System) di Indonesia</w:t>
      </w:r>
      <w:r w:rsidRPr="00F20011">
        <w:rPr>
          <w:rFonts w:ascii="Times New Roman" w:hAnsi="Times New Roman" w:cs="Times New Roman"/>
        </w:rPr>
        <w:t xml:space="preserve">, Jakarta, UNICEF, </w:t>
      </w:r>
      <w:r>
        <w:rPr>
          <w:rFonts w:ascii="Times New Roman" w:hAnsi="Times New Roman" w:cs="Times New Roman"/>
        </w:rPr>
        <w:t xml:space="preserve">2003, </w:t>
      </w:r>
      <w:r w:rsidRPr="00F20011">
        <w:rPr>
          <w:rFonts w:ascii="Times New Roman" w:hAnsi="Times New Roman" w:cs="Times New Roman"/>
        </w:rPr>
        <w:t>hlm.2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715589"/>
      <w:docPartObj>
        <w:docPartGallery w:val="Page Numbers (Top of Page)"/>
        <w:docPartUnique/>
      </w:docPartObj>
    </w:sdtPr>
    <w:sdtEndPr>
      <w:rPr>
        <w:noProof/>
      </w:rPr>
    </w:sdtEndPr>
    <w:sdtContent>
      <w:p w14:paraId="266119C3" w14:textId="09CCC8E1" w:rsidR="00070A8A" w:rsidRDefault="00070A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4A38A7" w14:textId="77777777" w:rsidR="003F26C9" w:rsidRDefault="003F2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16A5" w14:textId="77777777" w:rsidR="005A18AD" w:rsidRDefault="005A18AD">
    <w:pPr>
      <w:pStyle w:val="Header"/>
      <w:jc w:val="right"/>
    </w:pPr>
  </w:p>
  <w:p w14:paraId="3BD4827F" w14:textId="77777777" w:rsidR="005A18AD" w:rsidRDefault="005A1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456102"/>
      <w:docPartObj>
        <w:docPartGallery w:val="Page Numbers (Top of Page)"/>
        <w:docPartUnique/>
      </w:docPartObj>
    </w:sdtPr>
    <w:sdtEndPr>
      <w:rPr>
        <w:noProof/>
      </w:rPr>
    </w:sdtEndPr>
    <w:sdtContent>
      <w:p w14:paraId="6A396382" w14:textId="05914AFD" w:rsidR="00070A8A" w:rsidRDefault="00070A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B6675F" w14:textId="77777777" w:rsidR="005A18AD" w:rsidRDefault="005A18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5524" w14:textId="77777777" w:rsidR="005A18AD" w:rsidRDefault="005A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B83"/>
    <w:multiLevelType w:val="hybridMultilevel"/>
    <w:tmpl w:val="BB2C34B2"/>
    <w:lvl w:ilvl="0" w:tplc="AC8C021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5E6275"/>
    <w:multiLevelType w:val="hybridMultilevel"/>
    <w:tmpl w:val="B7BC4F34"/>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077F4243"/>
    <w:multiLevelType w:val="hybridMultilevel"/>
    <w:tmpl w:val="6D28FF6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9923B0"/>
    <w:multiLevelType w:val="hybridMultilevel"/>
    <w:tmpl w:val="80B8BA2E"/>
    <w:lvl w:ilvl="0" w:tplc="01DA40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79F1F8A"/>
    <w:multiLevelType w:val="hybridMultilevel"/>
    <w:tmpl w:val="464667E8"/>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09F47788"/>
    <w:multiLevelType w:val="hybridMultilevel"/>
    <w:tmpl w:val="C74C41F6"/>
    <w:lvl w:ilvl="0" w:tplc="F2BA6A7A">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A614CF0"/>
    <w:multiLevelType w:val="hybridMultilevel"/>
    <w:tmpl w:val="5C98BC1C"/>
    <w:lvl w:ilvl="0" w:tplc="1364511A">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E673E41"/>
    <w:multiLevelType w:val="hybridMultilevel"/>
    <w:tmpl w:val="41E41DBA"/>
    <w:lvl w:ilvl="0" w:tplc="89BC75CA">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22C47B9"/>
    <w:multiLevelType w:val="hybridMultilevel"/>
    <w:tmpl w:val="3C6EA804"/>
    <w:lvl w:ilvl="0" w:tplc="3E48B03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5F344C8"/>
    <w:multiLevelType w:val="hybridMultilevel"/>
    <w:tmpl w:val="FCC01B0C"/>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17D45DA8"/>
    <w:multiLevelType w:val="hybridMultilevel"/>
    <w:tmpl w:val="7CB8073E"/>
    <w:lvl w:ilvl="0" w:tplc="2E0855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85359A0"/>
    <w:multiLevelType w:val="hybridMultilevel"/>
    <w:tmpl w:val="F17CDF16"/>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94C388B"/>
    <w:multiLevelType w:val="hybridMultilevel"/>
    <w:tmpl w:val="B66A7090"/>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3" w15:restartNumberingAfterBreak="0">
    <w:nsid w:val="1BB51E76"/>
    <w:multiLevelType w:val="hybridMultilevel"/>
    <w:tmpl w:val="DDB4E716"/>
    <w:lvl w:ilvl="0" w:tplc="764CC0F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1CD84B1D"/>
    <w:multiLevelType w:val="hybridMultilevel"/>
    <w:tmpl w:val="E46ECE30"/>
    <w:lvl w:ilvl="0" w:tplc="AB3CD00C">
      <w:start w:val="1"/>
      <w:numFmt w:val="decimal"/>
      <w:lvlText w:val="(%1)"/>
      <w:lvlJc w:val="left"/>
      <w:pPr>
        <w:ind w:left="1353" w:hanging="360"/>
      </w:pPr>
      <w:rPr>
        <w:rFonts w:ascii="Times New Roman" w:eastAsiaTheme="minorHAnsi" w:hAnsi="Times New Roman" w:cs="Times New Roman"/>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5" w15:restartNumberingAfterBreak="0">
    <w:nsid w:val="1E8B71C3"/>
    <w:multiLevelType w:val="hybridMultilevel"/>
    <w:tmpl w:val="6B2A9592"/>
    <w:lvl w:ilvl="0" w:tplc="69600132">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FF822B1"/>
    <w:multiLevelType w:val="hybridMultilevel"/>
    <w:tmpl w:val="C0D088E0"/>
    <w:lvl w:ilvl="0" w:tplc="7F6823DE">
      <w:start w:val="1"/>
      <w:numFmt w:val="lowerLetter"/>
      <w:lvlText w:val="%1."/>
      <w:lvlJc w:val="left"/>
      <w:pPr>
        <w:ind w:left="1069" w:hanging="360"/>
      </w:pPr>
      <w:rPr>
        <w:rFonts w:ascii="Times New Roman" w:eastAsiaTheme="minorHAnsi"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22D15E7C"/>
    <w:multiLevelType w:val="hybridMultilevel"/>
    <w:tmpl w:val="75D27482"/>
    <w:lvl w:ilvl="0" w:tplc="672EA74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3371F0E"/>
    <w:multiLevelType w:val="hybridMultilevel"/>
    <w:tmpl w:val="DC1A591E"/>
    <w:lvl w:ilvl="0" w:tplc="9D16C09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9" w15:restartNumberingAfterBreak="0">
    <w:nsid w:val="244C42AF"/>
    <w:multiLevelType w:val="hybridMultilevel"/>
    <w:tmpl w:val="2190F21E"/>
    <w:lvl w:ilvl="0" w:tplc="FC141F9E">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24BB4BAD"/>
    <w:multiLevelType w:val="hybridMultilevel"/>
    <w:tmpl w:val="F168E30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4C540AC"/>
    <w:multiLevelType w:val="hybridMultilevel"/>
    <w:tmpl w:val="B4FCBDD2"/>
    <w:lvl w:ilvl="0" w:tplc="15BAF89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277A2E78"/>
    <w:multiLevelType w:val="hybridMultilevel"/>
    <w:tmpl w:val="72382A74"/>
    <w:lvl w:ilvl="0" w:tplc="F16C6B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27C03004"/>
    <w:multiLevelType w:val="hybridMultilevel"/>
    <w:tmpl w:val="158AD0F6"/>
    <w:lvl w:ilvl="0" w:tplc="430CA3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2987497A"/>
    <w:multiLevelType w:val="hybridMultilevel"/>
    <w:tmpl w:val="E6724F04"/>
    <w:lvl w:ilvl="0" w:tplc="AB70807C">
      <w:start w:val="1"/>
      <w:numFmt w:val="lowerLetter"/>
      <w:lvlText w:val="%1)"/>
      <w:lvlJc w:val="left"/>
      <w:pPr>
        <w:ind w:left="1080" w:hanging="360"/>
      </w:pPr>
      <w:rPr>
        <w:rFonts w:ascii="Times New Roman" w:eastAsiaTheme="minorHAnsi" w:hAnsi="Times New Roman" w:cs="Times New Roman"/>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2A8F6DDB"/>
    <w:multiLevelType w:val="hybridMultilevel"/>
    <w:tmpl w:val="62360D1A"/>
    <w:lvl w:ilvl="0" w:tplc="135ABE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B8839C2"/>
    <w:multiLevelType w:val="hybridMultilevel"/>
    <w:tmpl w:val="142EAE60"/>
    <w:lvl w:ilvl="0" w:tplc="A84847F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18F73AE"/>
    <w:multiLevelType w:val="hybridMultilevel"/>
    <w:tmpl w:val="4A446280"/>
    <w:lvl w:ilvl="0" w:tplc="B76AE8C6">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C7709298">
      <w:start w:val="1"/>
      <w:numFmt w:val="decimal"/>
      <w:lvlText w:val="(%3)"/>
      <w:lvlJc w:val="left"/>
      <w:pPr>
        <w:ind w:left="2700" w:hanging="360"/>
      </w:pPr>
      <w:rPr>
        <w:rFonts w:hint="default"/>
      </w:rPr>
    </w:lvl>
    <w:lvl w:ilvl="3" w:tplc="BC523E8C">
      <w:start w:val="1"/>
      <w:numFmt w:val="decimal"/>
      <w:lvlText w:val="%4)"/>
      <w:lvlJc w:val="left"/>
      <w:pPr>
        <w:ind w:left="3240" w:hanging="360"/>
      </w:pPr>
      <w:rPr>
        <w:rFonts w:hint="default"/>
      </w:rPr>
    </w:lvl>
    <w:lvl w:ilvl="4" w:tplc="269EE470">
      <w:start w:val="1"/>
      <w:numFmt w:val="decimal"/>
      <w:lvlText w:val="%5."/>
      <w:lvlJc w:val="left"/>
      <w:pPr>
        <w:ind w:left="3960" w:hanging="360"/>
      </w:pPr>
      <w:rPr>
        <w:rFonts w:hint="default"/>
      </w:r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346C435C"/>
    <w:multiLevelType w:val="hybridMultilevel"/>
    <w:tmpl w:val="F9607086"/>
    <w:lvl w:ilvl="0" w:tplc="ADE01E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3528066E"/>
    <w:multiLevelType w:val="hybridMultilevel"/>
    <w:tmpl w:val="A2205094"/>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0" w15:restartNumberingAfterBreak="0">
    <w:nsid w:val="38430F7F"/>
    <w:multiLevelType w:val="hybridMultilevel"/>
    <w:tmpl w:val="3E0EF496"/>
    <w:lvl w:ilvl="0" w:tplc="A84847F0">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38B65230"/>
    <w:multiLevelType w:val="hybridMultilevel"/>
    <w:tmpl w:val="87101752"/>
    <w:lvl w:ilvl="0" w:tplc="58AA036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3CE9731D"/>
    <w:multiLevelType w:val="hybridMultilevel"/>
    <w:tmpl w:val="B8542740"/>
    <w:lvl w:ilvl="0" w:tplc="FAD8FE4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3D760D93"/>
    <w:multiLevelType w:val="hybridMultilevel"/>
    <w:tmpl w:val="7E8ADB6E"/>
    <w:lvl w:ilvl="0" w:tplc="507624E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3D9E0F94"/>
    <w:multiLevelType w:val="hybridMultilevel"/>
    <w:tmpl w:val="3496E5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F0137F8"/>
    <w:multiLevelType w:val="hybridMultilevel"/>
    <w:tmpl w:val="C62E81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14F2767"/>
    <w:multiLevelType w:val="hybridMultilevel"/>
    <w:tmpl w:val="2BC4654C"/>
    <w:lvl w:ilvl="0" w:tplc="3490ED3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46974ED2"/>
    <w:multiLevelType w:val="hybridMultilevel"/>
    <w:tmpl w:val="C6867516"/>
    <w:lvl w:ilvl="0" w:tplc="3122640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475F3886"/>
    <w:multiLevelType w:val="hybridMultilevel"/>
    <w:tmpl w:val="BAFABEA4"/>
    <w:lvl w:ilvl="0" w:tplc="52D650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48C57E73"/>
    <w:multiLevelType w:val="hybridMultilevel"/>
    <w:tmpl w:val="EB4EB5A0"/>
    <w:lvl w:ilvl="0" w:tplc="573CEED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48CA28B6"/>
    <w:multiLevelType w:val="hybridMultilevel"/>
    <w:tmpl w:val="130E49F4"/>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4A1D0491"/>
    <w:multiLevelType w:val="hybridMultilevel"/>
    <w:tmpl w:val="944A5090"/>
    <w:lvl w:ilvl="0" w:tplc="29922D7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4B2B7D05"/>
    <w:multiLevelType w:val="hybridMultilevel"/>
    <w:tmpl w:val="244495EA"/>
    <w:lvl w:ilvl="0" w:tplc="AB3CAB0C">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4EBE1248"/>
    <w:multiLevelType w:val="hybridMultilevel"/>
    <w:tmpl w:val="94EE12F8"/>
    <w:lvl w:ilvl="0" w:tplc="53682FE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51917EBB"/>
    <w:multiLevelType w:val="hybridMultilevel"/>
    <w:tmpl w:val="3DA2F5C6"/>
    <w:lvl w:ilvl="0" w:tplc="60169FE2">
      <w:start w:val="1"/>
      <w:numFmt w:val="lowerLetter"/>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51A608D7"/>
    <w:multiLevelType w:val="hybridMultilevel"/>
    <w:tmpl w:val="2068A30E"/>
    <w:lvl w:ilvl="0" w:tplc="CB5661D0">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64F0BDBA">
      <w:start w:val="1"/>
      <w:numFmt w:val="upperLetter"/>
      <w:lvlText w:val="%3."/>
      <w:lvlJc w:val="left"/>
      <w:pPr>
        <w:ind w:left="2700" w:hanging="360"/>
      </w:pPr>
      <w:rPr>
        <w:rFonts w:hint="default"/>
      </w:rPr>
    </w:lvl>
    <w:lvl w:ilvl="3" w:tplc="B950C6D0">
      <w:start w:val="1"/>
      <w:numFmt w:val="upperLetter"/>
      <w:lvlText w:val="%4)"/>
      <w:lvlJc w:val="left"/>
      <w:pPr>
        <w:ind w:left="3240" w:hanging="360"/>
      </w:pPr>
      <w:rPr>
        <w:rFonts w:ascii="Times New Roman" w:eastAsiaTheme="minorHAnsi" w:hAnsi="Times New Roman" w:cs="Times New Roman"/>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52C17BE1"/>
    <w:multiLevelType w:val="hybridMultilevel"/>
    <w:tmpl w:val="CE7CE7DC"/>
    <w:lvl w:ilvl="0" w:tplc="027220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53714B9C"/>
    <w:multiLevelType w:val="hybridMultilevel"/>
    <w:tmpl w:val="22600412"/>
    <w:lvl w:ilvl="0" w:tplc="12A6C7CC">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7785E4C"/>
    <w:multiLevelType w:val="hybridMultilevel"/>
    <w:tmpl w:val="C45EFD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91D0262"/>
    <w:multiLevelType w:val="hybridMultilevel"/>
    <w:tmpl w:val="F2E01538"/>
    <w:lvl w:ilvl="0" w:tplc="83C0DC10">
      <w:start w:val="1"/>
      <w:numFmt w:val="lowerLetter"/>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5A0E1EFD"/>
    <w:multiLevelType w:val="hybridMultilevel"/>
    <w:tmpl w:val="878EE31A"/>
    <w:lvl w:ilvl="0" w:tplc="AD4CAA4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1" w15:restartNumberingAfterBreak="0">
    <w:nsid w:val="5AA07026"/>
    <w:multiLevelType w:val="hybridMultilevel"/>
    <w:tmpl w:val="02EA046E"/>
    <w:lvl w:ilvl="0" w:tplc="950087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5AA71083"/>
    <w:multiLevelType w:val="hybridMultilevel"/>
    <w:tmpl w:val="E3049EF2"/>
    <w:lvl w:ilvl="0" w:tplc="D0F628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5BB61BED"/>
    <w:multiLevelType w:val="hybridMultilevel"/>
    <w:tmpl w:val="7C427A84"/>
    <w:lvl w:ilvl="0" w:tplc="401A82C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5CD941CB"/>
    <w:multiLevelType w:val="hybridMultilevel"/>
    <w:tmpl w:val="EF2299DE"/>
    <w:lvl w:ilvl="0" w:tplc="9E28DDF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15:restartNumberingAfterBreak="0">
    <w:nsid w:val="5DB7783D"/>
    <w:multiLevelType w:val="hybridMultilevel"/>
    <w:tmpl w:val="4CF8173C"/>
    <w:lvl w:ilvl="0" w:tplc="95D6B3C0">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6" w15:restartNumberingAfterBreak="0">
    <w:nsid w:val="5E505E74"/>
    <w:multiLevelType w:val="hybridMultilevel"/>
    <w:tmpl w:val="549C5614"/>
    <w:lvl w:ilvl="0" w:tplc="C442A55A">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7" w15:restartNumberingAfterBreak="0">
    <w:nsid w:val="5EAC3B4C"/>
    <w:multiLevelType w:val="hybridMultilevel"/>
    <w:tmpl w:val="BC326120"/>
    <w:lvl w:ilvl="0" w:tplc="8B54BEAA">
      <w:start w:val="1"/>
      <w:numFmt w:val="decimal"/>
      <w:lvlText w:val="%1)"/>
      <w:lvlJc w:val="left"/>
      <w:pPr>
        <w:ind w:left="1080" w:hanging="360"/>
      </w:pPr>
      <w:rPr>
        <w:rFonts w:ascii="Times New Roman" w:eastAsiaTheme="minorHAnsi" w:hAnsi="Times New Roman" w:cs="Times New Roman"/>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60EA39FE"/>
    <w:multiLevelType w:val="hybridMultilevel"/>
    <w:tmpl w:val="87F655C4"/>
    <w:lvl w:ilvl="0" w:tplc="36C6C96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62D8433C"/>
    <w:multiLevelType w:val="hybridMultilevel"/>
    <w:tmpl w:val="9448F2C6"/>
    <w:lvl w:ilvl="0" w:tplc="C6C4C5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63405258"/>
    <w:multiLevelType w:val="hybridMultilevel"/>
    <w:tmpl w:val="C7D273A6"/>
    <w:lvl w:ilvl="0" w:tplc="3E162F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1" w15:restartNumberingAfterBreak="0">
    <w:nsid w:val="671C5A2E"/>
    <w:multiLevelType w:val="hybridMultilevel"/>
    <w:tmpl w:val="589CD6B4"/>
    <w:lvl w:ilvl="0" w:tplc="C6DED8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2" w15:restartNumberingAfterBreak="0">
    <w:nsid w:val="699E156A"/>
    <w:multiLevelType w:val="hybridMultilevel"/>
    <w:tmpl w:val="24320C6C"/>
    <w:lvl w:ilvl="0" w:tplc="8886249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3" w15:restartNumberingAfterBreak="0">
    <w:nsid w:val="6B0D238E"/>
    <w:multiLevelType w:val="hybridMultilevel"/>
    <w:tmpl w:val="5BE84A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BFB55FC"/>
    <w:multiLevelType w:val="hybridMultilevel"/>
    <w:tmpl w:val="FBC0B17E"/>
    <w:lvl w:ilvl="0" w:tplc="7840B31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5" w15:restartNumberingAfterBreak="0">
    <w:nsid w:val="6E25549D"/>
    <w:multiLevelType w:val="hybridMultilevel"/>
    <w:tmpl w:val="1D56E1FA"/>
    <w:lvl w:ilvl="0" w:tplc="7F08F59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72F323BE"/>
    <w:multiLevelType w:val="hybridMultilevel"/>
    <w:tmpl w:val="BC3844B2"/>
    <w:lvl w:ilvl="0" w:tplc="0D38A32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15:restartNumberingAfterBreak="0">
    <w:nsid w:val="739E467A"/>
    <w:multiLevelType w:val="hybridMultilevel"/>
    <w:tmpl w:val="5AA4E180"/>
    <w:lvl w:ilvl="0" w:tplc="4634CD74">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8" w15:restartNumberingAfterBreak="0">
    <w:nsid w:val="75465954"/>
    <w:multiLevelType w:val="hybridMultilevel"/>
    <w:tmpl w:val="E8687AA8"/>
    <w:lvl w:ilvl="0" w:tplc="009CAF6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9" w15:restartNumberingAfterBreak="0">
    <w:nsid w:val="76A4411B"/>
    <w:multiLevelType w:val="hybridMultilevel"/>
    <w:tmpl w:val="0CE05D98"/>
    <w:lvl w:ilvl="0" w:tplc="EAD46FC4">
      <w:start w:val="1"/>
      <w:numFmt w:val="lowerLetter"/>
      <w:lvlText w:val="%1."/>
      <w:lvlJc w:val="left"/>
      <w:pPr>
        <w:ind w:left="720" w:hanging="360"/>
      </w:pPr>
      <w:rPr>
        <w:rFonts w:hint="default"/>
        <w:i w:val="0"/>
        <w:iCs w:val="0"/>
      </w:rPr>
    </w:lvl>
    <w:lvl w:ilvl="1" w:tplc="E54A0CD4">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8937D8D"/>
    <w:multiLevelType w:val="hybridMultilevel"/>
    <w:tmpl w:val="CAD04408"/>
    <w:lvl w:ilvl="0" w:tplc="1256AA1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7F507FCF"/>
    <w:multiLevelType w:val="hybridMultilevel"/>
    <w:tmpl w:val="ACCCB6D2"/>
    <w:lvl w:ilvl="0" w:tplc="1C36A70C">
      <w:start w:val="1"/>
      <w:numFmt w:val="decimal"/>
      <w:lvlText w:val="%1)"/>
      <w:lvlJc w:val="left"/>
      <w:pPr>
        <w:ind w:left="1440" w:hanging="360"/>
      </w:pPr>
      <w:rPr>
        <w:rFonts w:hint="default"/>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671980779">
    <w:abstractNumId w:val="34"/>
  </w:num>
  <w:num w:numId="2" w16cid:durableId="986275304">
    <w:abstractNumId w:val="35"/>
  </w:num>
  <w:num w:numId="3" w16cid:durableId="308366286">
    <w:abstractNumId w:val="48"/>
  </w:num>
  <w:num w:numId="4" w16cid:durableId="959579252">
    <w:abstractNumId w:val="10"/>
  </w:num>
  <w:num w:numId="5" w16cid:durableId="1698584759">
    <w:abstractNumId w:val="63"/>
  </w:num>
  <w:num w:numId="6" w16cid:durableId="551163002">
    <w:abstractNumId w:val="2"/>
  </w:num>
  <w:num w:numId="7" w16cid:durableId="1205874894">
    <w:abstractNumId w:val="20"/>
  </w:num>
  <w:num w:numId="8" w16cid:durableId="1403873085">
    <w:abstractNumId w:val="51"/>
  </w:num>
  <w:num w:numId="9" w16cid:durableId="381557904">
    <w:abstractNumId w:val="25"/>
  </w:num>
  <w:num w:numId="10" w16cid:durableId="985356269">
    <w:abstractNumId w:val="0"/>
  </w:num>
  <w:num w:numId="11" w16cid:durableId="1583830939">
    <w:abstractNumId w:val="60"/>
  </w:num>
  <w:num w:numId="12" w16cid:durableId="356426">
    <w:abstractNumId w:val="47"/>
  </w:num>
  <w:num w:numId="13" w16cid:durableId="1662076280">
    <w:abstractNumId w:val="30"/>
  </w:num>
  <w:num w:numId="14" w16cid:durableId="1815633868">
    <w:abstractNumId w:val="6"/>
  </w:num>
  <w:num w:numId="15" w16cid:durableId="1498225484">
    <w:abstractNumId w:val="59"/>
  </w:num>
  <w:num w:numId="16" w16cid:durableId="424962504">
    <w:abstractNumId w:val="11"/>
  </w:num>
  <w:num w:numId="17" w16cid:durableId="2068407446">
    <w:abstractNumId w:val="43"/>
  </w:num>
  <w:num w:numId="18" w16cid:durableId="1603144763">
    <w:abstractNumId w:val="61"/>
  </w:num>
  <w:num w:numId="19" w16cid:durableId="1197350416">
    <w:abstractNumId w:val="15"/>
  </w:num>
  <w:num w:numId="20" w16cid:durableId="1366057613">
    <w:abstractNumId w:val="32"/>
  </w:num>
  <w:num w:numId="21" w16cid:durableId="1301153385">
    <w:abstractNumId w:val="8"/>
  </w:num>
  <w:num w:numId="22" w16cid:durableId="719672395">
    <w:abstractNumId w:val="66"/>
  </w:num>
  <w:num w:numId="23" w16cid:durableId="142242368">
    <w:abstractNumId w:val="62"/>
  </w:num>
  <w:num w:numId="24" w16cid:durableId="1276599826">
    <w:abstractNumId w:val="67"/>
  </w:num>
  <w:num w:numId="25" w16cid:durableId="1441409466">
    <w:abstractNumId w:val="4"/>
  </w:num>
  <w:num w:numId="26" w16cid:durableId="546911924">
    <w:abstractNumId w:val="55"/>
  </w:num>
  <w:num w:numId="27" w16cid:durableId="1933082165">
    <w:abstractNumId w:val="57"/>
  </w:num>
  <w:num w:numId="28" w16cid:durableId="1066034096">
    <w:abstractNumId w:val="5"/>
  </w:num>
  <w:num w:numId="29" w16cid:durableId="1299265782">
    <w:abstractNumId w:val="3"/>
  </w:num>
  <w:num w:numId="30" w16cid:durableId="1141967124">
    <w:abstractNumId w:val="46"/>
  </w:num>
  <w:num w:numId="31" w16cid:durableId="1569145132">
    <w:abstractNumId w:val="24"/>
  </w:num>
  <w:num w:numId="32" w16cid:durableId="596451234">
    <w:abstractNumId w:val="7"/>
  </w:num>
  <w:num w:numId="33" w16cid:durableId="585263972">
    <w:abstractNumId w:val="39"/>
  </w:num>
  <w:num w:numId="34" w16cid:durableId="1434131028">
    <w:abstractNumId w:val="44"/>
  </w:num>
  <w:num w:numId="35" w16cid:durableId="290020343">
    <w:abstractNumId w:val="28"/>
  </w:num>
  <w:num w:numId="36" w16cid:durableId="763497412">
    <w:abstractNumId w:val="70"/>
  </w:num>
  <w:num w:numId="37" w16cid:durableId="1093477795">
    <w:abstractNumId w:val="23"/>
  </w:num>
  <w:num w:numId="38" w16cid:durableId="649872040">
    <w:abstractNumId w:val="49"/>
  </w:num>
  <w:num w:numId="39" w16cid:durableId="1803041360">
    <w:abstractNumId w:val="27"/>
  </w:num>
  <w:num w:numId="40" w16cid:durableId="1833062267">
    <w:abstractNumId w:val="45"/>
  </w:num>
  <w:num w:numId="41" w16cid:durableId="1481003138">
    <w:abstractNumId w:val="69"/>
  </w:num>
  <w:num w:numId="42" w16cid:durableId="601568710">
    <w:abstractNumId w:val="21"/>
  </w:num>
  <w:num w:numId="43" w16cid:durableId="485513039">
    <w:abstractNumId w:val="26"/>
  </w:num>
  <w:num w:numId="44" w16cid:durableId="736322034">
    <w:abstractNumId w:val="64"/>
  </w:num>
  <w:num w:numId="45" w16cid:durableId="1648974736">
    <w:abstractNumId w:val="56"/>
  </w:num>
  <w:num w:numId="46" w16cid:durableId="646012163">
    <w:abstractNumId w:val="22"/>
  </w:num>
  <w:num w:numId="47" w16cid:durableId="45615995">
    <w:abstractNumId w:val="58"/>
  </w:num>
  <w:num w:numId="48" w16cid:durableId="994264981">
    <w:abstractNumId w:val="52"/>
  </w:num>
  <w:num w:numId="49" w16cid:durableId="922839787">
    <w:abstractNumId w:val="16"/>
  </w:num>
  <w:num w:numId="50" w16cid:durableId="2070642304">
    <w:abstractNumId w:val="65"/>
  </w:num>
  <w:num w:numId="51" w16cid:durableId="910114300">
    <w:abstractNumId w:val="71"/>
  </w:num>
  <w:num w:numId="52" w16cid:durableId="161701864">
    <w:abstractNumId w:val="53"/>
  </w:num>
  <w:num w:numId="53" w16cid:durableId="1714620166">
    <w:abstractNumId w:val="37"/>
  </w:num>
  <w:num w:numId="54" w16cid:durableId="1212035490">
    <w:abstractNumId w:val="54"/>
  </w:num>
  <w:num w:numId="55" w16cid:durableId="1434207002">
    <w:abstractNumId w:val="19"/>
  </w:num>
  <w:num w:numId="56" w16cid:durableId="166214467">
    <w:abstractNumId w:val="31"/>
  </w:num>
  <w:num w:numId="57" w16cid:durableId="372195531">
    <w:abstractNumId w:val="68"/>
  </w:num>
  <w:num w:numId="58" w16cid:durableId="146824735">
    <w:abstractNumId w:val="12"/>
  </w:num>
  <w:num w:numId="59" w16cid:durableId="430707823">
    <w:abstractNumId w:val="9"/>
  </w:num>
  <w:num w:numId="60" w16cid:durableId="1278028128">
    <w:abstractNumId w:val="1"/>
  </w:num>
  <w:num w:numId="61" w16cid:durableId="52705485">
    <w:abstractNumId w:val="40"/>
  </w:num>
  <w:num w:numId="62" w16cid:durableId="200945782">
    <w:abstractNumId w:val="14"/>
  </w:num>
  <w:num w:numId="63" w16cid:durableId="855464100">
    <w:abstractNumId w:val="18"/>
  </w:num>
  <w:num w:numId="64" w16cid:durableId="1448544994">
    <w:abstractNumId w:val="29"/>
  </w:num>
  <w:num w:numId="65" w16cid:durableId="1923176341">
    <w:abstractNumId w:val="42"/>
  </w:num>
  <w:num w:numId="66" w16cid:durableId="1338263544">
    <w:abstractNumId w:val="17"/>
  </w:num>
  <w:num w:numId="67" w16cid:durableId="1482842157">
    <w:abstractNumId w:val="50"/>
  </w:num>
  <w:num w:numId="68" w16cid:durableId="569656218">
    <w:abstractNumId w:val="36"/>
  </w:num>
  <w:num w:numId="69" w16cid:durableId="835540311">
    <w:abstractNumId w:val="33"/>
  </w:num>
  <w:num w:numId="70" w16cid:durableId="1746804912">
    <w:abstractNumId w:val="13"/>
  </w:num>
  <w:num w:numId="71" w16cid:durableId="882443994">
    <w:abstractNumId w:val="41"/>
  </w:num>
  <w:num w:numId="72" w16cid:durableId="19730576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37"/>
    <w:rsid w:val="00016E60"/>
    <w:rsid w:val="0004479E"/>
    <w:rsid w:val="000536ED"/>
    <w:rsid w:val="00070A8A"/>
    <w:rsid w:val="00133582"/>
    <w:rsid w:val="00170ED7"/>
    <w:rsid w:val="003F26C9"/>
    <w:rsid w:val="005A18AD"/>
    <w:rsid w:val="0060073D"/>
    <w:rsid w:val="0065165D"/>
    <w:rsid w:val="00805B2C"/>
    <w:rsid w:val="008173DE"/>
    <w:rsid w:val="00895C2B"/>
    <w:rsid w:val="00987ABF"/>
    <w:rsid w:val="00AB741A"/>
    <w:rsid w:val="00BD54A5"/>
    <w:rsid w:val="00D84C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039C"/>
  <w15:chartTrackingRefBased/>
  <w15:docId w15:val="{6B9ACDD8-DA9B-4DE7-A988-169E5F24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37"/>
  </w:style>
  <w:style w:type="paragraph" w:styleId="Heading1">
    <w:name w:val="heading 1"/>
    <w:basedOn w:val="Normal"/>
    <w:next w:val="Normal"/>
    <w:link w:val="Heading1Char"/>
    <w:uiPriority w:val="9"/>
    <w:qFormat/>
    <w:rsid w:val="00D84C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4C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4C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4C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4C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4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C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4C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4C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4C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4C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4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C37"/>
    <w:rPr>
      <w:rFonts w:eastAsiaTheme="majorEastAsia" w:cstheme="majorBidi"/>
      <w:color w:val="272727" w:themeColor="text1" w:themeTint="D8"/>
    </w:rPr>
  </w:style>
  <w:style w:type="paragraph" w:styleId="Title">
    <w:name w:val="Title"/>
    <w:basedOn w:val="Normal"/>
    <w:next w:val="Normal"/>
    <w:link w:val="TitleChar"/>
    <w:uiPriority w:val="10"/>
    <w:qFormat/>
    <w:rsid w:val="00D84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C37"/>
    <w:pPr>
      <w:spacing w:before="160"/>
      <w:jc w:val="center"/>
    </w:pPr>
    <w:rPr>
      <w:i/>
      <w:iCs/>
      <w:color w:val="404040" w:themeColor="text1" w:themeTint="BF"/>
    </w:rPr>
  </w:style>
  <w:style w:type="character" w:customStyle="1" w:styleId="QuoteChar">
    <w:name w:val="Quote Char"/>
    <w:basedOn w:val="DefaultParagraphFont"/>
    <w:link w:val="Quote"/>
    <w:uiPriority w:val="29"/>
    <w:rsid w:val="00D84C37"/>
    <w:rPr>
      <w:i/>
      <w:iCs/>
      <w:color w:val="404040" w:themeColor="text1" w:themeTint="BF"/>
    </w:rPr>
  </w:style>
  <w:style w:type="paragraph" w:styleId="ListParagraph">
    <w:name w:val="List Paragraph"/>
    <w:basedOn w:val="Normal"/>
    <w:uiPriority w:val="34"/>
    <w:qFormat/>
    <w:rsid w:val="00D84C37"/>
    <w:pPr>
      <w:ind w:left="720"/>
      <w:contextualSpacing/>
    </w:pPr>
  </w:style>
  <w:style w:type="character" w:styleId="IntenseEmphasis">
    <w:name w:val="Intense Emphasis"/>
    <w:basedOn w:val="DefaultParagraphFont"/>
    <w:uiPriority w:val="21"/>
    <w:qFormat/>
    <w:rsid w:val="00D84C37"/>
    <w:rPr>
      <w:i/>
      <w:iCs/>
      <w:color w:val="2F5496" w:themeColor="accent1" w:themeShade="BF"/>
    </w:rPr>
  </w:style>
  <w:style w:type="paragraph" w:styleId="IntenseQuote">
    <w:name w:val="Intense Quote"/>
    <w:basedOn w:val="Normal"/>
    <w:next w:val="Normal"/>
    <w:link w:val="IntenseQuoteChar"/>
    <w:uiPriority w:val="30"/>
    <w:qFormat/>
    <w:rsid w:val="00D84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4C37"/>
    <w:rPr>
      <w:i/>
      <w:iCs/>
      <w:color w:val="2F5496" w:themeColor="accent1" w:themeShade="BF"/>
    </w:rPr>
  </w:style>
  <w:style w:type="character" w:styleId="IntenseReference">
    <w:name w:val="Intense Reference"/>
    <w:basedOn w:val="DefaultParagraphFont"/>
    <w:uiPriority w:val="32"/>
    <w:qFormat/>
    <w:rsid w:val="00D84C37"/>
    <w:rPr>
      <w:b/>
      <w:bCs/>
      <w:smallCaps/>
      <w:color w:val="2F5496" w:themeColor="accent1" w:themeShade="BF"/>
      <w:spacing w:val="5"/>
    </w:rPr>
  </w:style>
  <w:style w:type="paragraph" w:styleId="Header">
    <w:name w:val="header"/>
    <w:basedOn w:val="Normal"/>
    <w:link w:val="HeaderChar"/>
    <w:uiPriority w:val="99"/>
    <w:unhideWhenUsed/>
    <w:rsid w:val="00133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582"/>
  </w:style>
  <w:style w:type="paragraph" w:styleId="Footer">
    <w:name w:val="footer"/>
    <w:basedOn w:val="Normal"/>
    <w:link w:val="FooterChar"/>
    <w:uiPriority w:val="99"/>
    <w:unhideWhenUsed/>
    <w:rsid w:val="00133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582"/>
  </w:style>
  <w:style w:type="paragraph" w:styleId="FootnoteText">
    <w:name w:val="footnote text"/>
    <w:basedOn w:val="Normal"/>
    <w:link w:val="FootnoteTextChar"/>
    <w:uiPriority w:val="99"/>
    <w:unhideWhenUsed/>
    <w:rsid w:val="00133582"/>
    <w:pPr>
      <w:spacing w:after="0" w:line="240" w:lineRule="auto"/>
    </w:pPr>
    <w:rPr>
      <w:sz w:val="20"/>
      <w:szCs w:val="20"/>
    </w:rPr>
  </w:style>
  <w:style w:type="character" w:customStyle="1" w:styleId="FootnoteTextChar">
    <w:name w:val="Footnote Text Char"/>
    <w:basedOn w:val="DefaultParagraphFont"/>
    <w:link w:val="FootnoteText"/>
    <w:uiPriority w:val="99"/>
    <w:rsid w:val="00133582"/>
    <w:rPr>
      <w:sz w:val="20"/>
      <w:szCs w:val="20"/>
    </w:rPr>
  </w:style>
  <w:style w:type="character" w:styleId="FootnoteReference">
    <w:name w:val="footnote reference"/>
    <w:basedOn w:val="DefaultParagraphFont"/>
    <w:uiPriority w:val="99"/>
    <w:semiHidden/>
    <w:unhideWhenUsed/>
    <w:rsid w:val="00133582"/>
    <w:rPr>
      <w:vertAlign w:val="superscript"/>
    </w:rPr>
  </w:style>
  <w:style w:type="character" w:styleId="Hyperlink">
    <w:name w:val="Hyperlink"/>
    <w:basedOn w:val="DefaultParagraphFont"/>
    <w:uiPriority w:val="99"/>
    <w:unhideWhenUsed/>
    <w:rsid w:val="001335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detik.com/edu/edutainment/d-7301739/5-5-juta-anak-indonesia-jadi-korban-pornografi-menkopolhukam-korban-murid-paud-sma" TargetMode="External"/><Relationship Id="rId2" Type="http://schemas.openxmlformats.org/officeDocument/2006/relationships/hyperlink" Target="https://www.kominfo.go.id/berita/siaran-pers/detail/siaran-pers-no-477-hm-kominfo-11-2023-tentang-wamenkominfo-lindungi-anak-dari-kejahatan-ruang-digital" TargetMode="External"/><Relationship Id="rId1" Type="http://schemas.openxmlformats.org/officeDocument/2006/relationships/hyperlink" Target="https://www.kompas.id/baca/opini/2024/09/19/tindak-pidana-anak-meningkat-pr-besar-sistem-peradilan-anak" TargetMode="External"/><Relationship Id="rId5" Type="http://schemas.openxmlformats.org/officeDocument/2006/relationships/hyperlink" Target="https://www.hukumonline.com/berita/a/sanksi-pidana-dan-contohnya-lt63227a2102445/?page=2" TargetMode="External"/><Relationship Id="rId4" Type="http://schemas.openxmlformats.org/officeDocument/2006/relationships/hyperlink" Target="https://www.hukumonline.com/klinik/a/perkembangan-asas-legalitas-dalam-kuhp-lama-dan-kuhp-baru-lt645f50985c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Ada02</b:Tag>
    <b:SourceType>Book</b:SourceType>
    <b:Guid>{18B43772-FB0F-4638-8630-3780156735B7}</b:Guid>
    <b:Author>
      <b:Author>
        <b:NameList>
          <b:Person>
            <b:Last>Chazawi</b:Last>
            <b:First>Adami</b:First>
          </b:Person>
        </b:NameList>
      </b:Author>
    </b:Author>
    <b:Year>2002</b:Year>
    <b:RefOrder>1</b:RefOrder>
  </b:Source>
</b:Sources>
</file>

<file path=customXml/itemProps1.xml><?xml version="1.0" encoding="utf-8"?>
<ds:datastoreItem xmlns:ds="http://schemas.openxmlformats.org/officeDocument/2006/customXml" ds:itemID="{F985DBD9-DB64-4F75-855C-0C93DDCC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11169</Words>
  <Characters>63668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 Rizki Maulliditia</dc:creator>
  <cp:keywords/>
  <dc:description/>
  <cp:lastModifiedBy>Milla Rizki Maulliditia</cp:lastModifiedBy>
  <cp:revision>2</cp:revision>
  <cp:lastPrinted>2025-02-19T12:35:00Z</cp:lastPrinted>
  <dcterms:created xsi:type="dcterms:W3CDTF">2025-02-20T00:13:00Z</dcterms:created>
  <dcterms:modified xsi:type="dcterms:W3CDTF">2025-02-20T00:13:00Z</dcterms:modified>
</cp:coreProperties>
</file>