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AE15" w14:textId="77777777" w:rsidR="006B088A" w:rsidRPr="006B088A" w:rsidRDefault="006B088A" w:rsidP="006B088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B088A">
        <w:rPr>
          <w:rFonts w:ascii="Times New Roman" w:hAnsi="Times New Roman" w:cs="Times New Roman"/>
          <w:b/>
          <w:bCs/>
        </w:rPr>
        <w:t>DAFTAR PUSTAKA</w:t>
      </w:r>
    </w:p>
    <w:p w14:paraId="1AF3095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3F240A">
        <w:rPr>
          <w:rFonts w:ascii="Times New Roman" w:hAnsi="Times New Roman" w:cs="Times New Roman"/>
        </w:rPr>
        <w:fldChar w:fldCharType="begin" w:fldLock="1"/>
      </w:r>
      <w:r w:rsidRPr="003F240A">
        <w:rPr>
          <w:rFonts w:ascii="Times New Roman" w:hAnsi="Times New Roman" w:cs="Times New Roman"/>
        </w:rPr>
        <w:instrText xml:space="preserve">ADDIN Mendeley Bibliography CSL_BIBLIOGRAPHY </w:instrText>
      </w:r>
      <w:r w:rsidRPr="003F240A">
        <w:rPr>
          <w:rFonts w:ascii="Times New Roman" w:hAnsi="Times New Roman" w:cs="Times New Roman"/>
        </w:rPr>
        <w:fldChar w:fldCharType="separate"/>
      </w:r>
      <w:r w:rsidRPr="00C05CF7">
        <w:rPr>
          <w:rFonts w:ascii="Times New Roman" w:hAnsi="Times New Roman" w:cs="Times New Roman"/>
          <w:noProof/>
          <w:kern w:val="0"/>
        </w:rPr>
        <w:t xml:space="preserve">Abdiputri, M., &amp; Angraini, D. (2024). Pengaruh ukuran perusahaan, growth opportunities, dan insentif pajak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Neraca: Jurnal Ekonomi, Manajemen,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(11), 418–431.</w:t>
      </w:r>
    </w:p>
    <w:p w14:paraId="78B9FA7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>Abdullah, K.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C05CF7">
        <w:rPr>
          <w:rFonts w:ascii="Times New Roman" w:hAnsi="Times New Roman" w:cs="Times New Roman"/>
          <w:noProof/>
          <w:kern w:val="0"/>
        </w:rPr>
        <w:t xml:space="preserve">Sari, M. E.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Metodologi Penelitian Kuantitatif</w:t>
      </w:r>
      <w:r w:rsidRPr="00C05CF7">
        <w:rPr>
          <w:rFonts w:ascii="Times New Roman" w:hAnsi="Times New Roman" w:cs="Times New Roman"/>
          <w:noProof/>
          <w:kern w:val="0"/>
        </w:rPr>
        <w:t>. Yayasan Penerbit Muhammad Zaini.</w:t>
      </w:r>
    </w:p>
    <w:p w14:paraId="11C98C22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Afriani, N., Zulpahmi, &amp; Sumardi. (2021). Faktor-Faktor yang Mempengaruhi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Buana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(1), 40–56. https://doi.org/10.36805/akuntansi.v6i1.1255</w:t>
      </w:r>
    </w:p>
    <w:p w14:paraId="7C11A82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Agustin, Y., Yanti, &amp; Trisyanto, A. (2023). Financial Distress , Profitabilitas Dan Sustainability Report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Management &amp; Business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(1), 506–523.</w:t>
      </w:r>
    </w:p>
    <w:p w14:paraId="4C6BC12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Ajaib.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Datar Sektor Usaha Perusahaan yang Tercatat di BEI</w:t>
      </w:r>
      <w:r w:rsidRPr="00C05CF7">
        <w:rPr>
          <w:rFonts w:ascii="Times New Roman" w:hAnsi="Times New Roman" w:cs="Times New Roman"/>
          <w:noProof/>
          <w:kern w:val="0"/>
        </w:rPr>
        <w:t>. https://ajaib.co.id/sektor-usaha-perusahaan-tercatat-di-bei/</w:t>
      </w:r>
    </w:p>
    <w:p w14:paraId="5CDE7E0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Anggraini, E. R., &amp; Meidiyustiani, R. (2024). pengaruh inancial distress, leverage dan ukuran perusahaan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Ekonomika Dan Manajemen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13</w:t>
      </w:r>
      <w:r w:rsidRPr="00C05CF7">
        <w:rPr>
          <w:rFonts w:ascii="Times New Roman" w:hAnsi="Times New Roman" w:cs="Times New Roman"/>
          <w:noProof/>
          <w:kern w:val="0"/>
        </w:rPr>
        <w:t>, 107–116.</w:t>
      </w:r>
    </w:p>
    <w:p w14:paraId="5E96234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Apriliani, E., &amp; Yulianto. (2024). Pengaruh Pajak , Risiko Litigasi dan Intensif Pajak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Management Education Social Sciences Information And Religion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(2), 490–502.</w:t>
      </w:r>
    </w:p>
    <w:p w14:paraId="40D4D009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Aprillia, N., &amp; Mulyaningtyas. (2023). Mekanisme Growth Opportunity, Leverage dan Financial Distress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CAPITAL: Jurnal Ekonomi Dan Manajemen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(2), 467–479. https://doi.org/10.25273/capital.v6i2.15457</w:t>
      </w:r>
    </w:p>
    <w:p w14:paraId="3F3DB04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Arsita, M. A., &amp; Kristanti, F. T. (2019). Pengaruh Leverage, Profitabilitas, Kepemilikan Manajerial, Intensitas Modal dan Ukuran Perusahaan Terhadap Konservatisme Akuntansi ( Studi Empiris pada Perusahaan Sub Sektor Food and Beverages yang Terdaftar di Bursa Efek Indonesia Periode 2014-2017 ) THE.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E-Proceeding Of Management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(2), 3399–3410.</w:t>
      </w:r>
    </w:p>
    <w:p w14:paraId="3CA15B4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Aryani, N. K. D., &amp; Muliati, N. K. (2020). Pengaruh Financial Distress, Asimetri Informasi, Ukuraan Perusahaan dan Leverage Tehadap Koservatisme Akuntansi Pada Perusahaan Manufaktur Di Bursa Efek Indonesia (BEI) Periode Tahun 2014-2018.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Hita Akuntansi Dan Keuangan</w:t>
      </w:r>
      <w:r w:rsidRPr="00C05CF7">
        <w:rPr>
          <w:rFonts w:ascii="Times New Roman" w:hAnsi="Times New Roman" w:cs="Times New Roman"/>
          <w:noProof/>
          <w:kern w:val="0"/>
        </w:rPr>
        <w:t>, 572–601.</w:t>
      </w:r>
    </w:p>
    <w:p w14:paraId="1538974E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Asmara, R. A., &amp; Putra, G. H.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Leverage Dan Ukuran Perusahaan Terhadap Konservatisme Akuntansi Pada Perusahaan Manufaktur Subsektor Makanan Dan Minuman Di Bursa Efek Indonesia Tahun 2017-2021</w:t>
      </w:r>
      <w:r w:rsidRPr="00C05CF7">
        <w:rPr>
          <w:rFonts w:ascii="Times New Roman" w:hAnsi="Times New Roman" w:cs="Times New Roman"/>
          <w:noProof/>
          <w:kern w:val="0"/>
        </w:rPr>
        <w:t>.</w:t>
      </w:r>
    </w:p>
    <w:p w14:paraId="3711484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2D0DB2F1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  <w:sectPr w:rsidR="006B088A" w:rsidSect="006B088A">
          <w:type w:val="continuous"/>
          <w:pgSz w:w="11906" w:h="16838"/>
          <w:pgMar w:top="2268" w:right="1701" w:bottom="1701" w:left="2268" w:header="708" w:footer="708" w:gutter="0"/>
          <w:pgNumType w:start="91"/>
          <w:cols w:space="708"/>
          <w:docGrid w:linePitch="360"/>
        </w:sectPr>
      </w:pPr>
    </w:p>
    <w:p w14:paraId="01968C6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Atika, Elvina; M, Agussalim; Bustari, A. (2021). Pengaruh Insentif Pajak, Leverage, Ukuran Perusahaan dan Profitabilitas terhadap Konservatisme Akuntansi pada perusahaan Industri Barang Konsumsi yang terdaftar di Bursa Efek Indonesia periode 2014–2018.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Parseo Jurnal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(1), 23–36.</w:t>
      </w:r>
    </w:p>
    <w:p w14:paraId="07956F3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Atika, E., M, A., &amp; Bustari, A. (2021). Pengaruh Insentif Pajak, Leverage, Ukuran Perusahaan dan Profitabilitas terhadap Konservatisme Akuntansi pada Perusahaan Industri Barang dan Konsumsi yang terdaftar di Bursa Efek Indonesia Tahun 2014-2018.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Pareso Jurnal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, 23–36.</w:t>
      </w:r>
    </w:p>
    <w:p w14:paraId="0AD84702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Azizah, T. N. (2021). Pengaruh Profitabilitas, Leverage, dan Kepemilikan Manajerial Terhadap Penerapan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Ilmu Dan Riset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10</w:t>
      </w:r>
      <w:r w:rsidRPr="00C05CF7">
        <w:rPr>
          <w:rFonts w:ascii="Times New Roman" w:hAnsi="Times New Roman" w:cs="Times New Roman"/>
          <w:noProof/>
          <w:kern w:val="0"/>
        </w:rPr>
        <w:t>, 1–19.</w:t>
      </w:r>
    </w:p>
    <w:p w14:paraId="2628D54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Bahantwelu, M. I., &amp; Welay, P. A. (2024). Pengaruh Financial Distress, Ukuran Perusahaan dan Leverage terhadap Konservatisme Akuntansipada Perusahaan Manufaktur yang terdaftar di BEI ahun 2016-2020.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Accounting Research Unit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C05CF7">
        <w:rPr>
          <w:rFonts w:ascii="Times New Roman" w:hAnsi="Times New Roman" w:cs="Times New Roman"/>
          <w:noProof/>
          <w:kern w:val="0"/>
        </w:rPr>
        <w:t>, 38–46.</w:t>
      </w:r>
    </w:p>
    <w:p w14:paraId="078AFA2C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BEI.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Ikhtisar dan Sejarah Bei</w:t>
      </w:r>
      <w:r w:rsidRPr="00C05CF7">
        <w:rPr>
          <w:rFonts w:ascii="Times New Roman" w:hAnsi="Times New Roman" w:cs="Times New Roman"/>
          <w:noProof/>
          <w:kern w:val="0"/>
        </w:rPr>
        <w:t>. https://www.idx.co.id/id/tentang-bei/ikhtisar-dan-sejarah-bei</w:t>
      </w:r>
    </w:p>
    <w:p w14:paraId="79AC1EF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>Boari, Y.</w:t>
      </w:r>
      <w:r>
        <w:rPr>
          <w:rFonts w:ascii="Times New Roman" w:hAnsi="Times New Roman" w:cs="Times New Roman"/>
          <w:noProof/>
          <w:kern w:val="0"/>
        </w:rPr>
        <w:t xml:space="preserve"> </w:t>
      </w:r>
      <w:r w:rsidRPr="00C05CF7">
        <w:rPr>
          <w:rFonts w:ascii="Times New Roman" w:hAnsi="Times New Roman" w:cs="Times New Roman"/>
          <w:noProof/>
          <w:kern w:val="0"/>
        </w:rPr>
        <w:t xml:space="preserve">Judijanto, L. (2024). Pengaruh Insentif Pajak dan Kualitas Audit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Kajian Ekonomi &amp;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C05CF7">
        <w:rPr>
          <w:rFonts w:ascii="Times New Roman" w:hAnsi="Times New Roman" w:cs="Times New Roman"/>
          <w:noProof/>
          <w:kern w:val="0"/>
        </w:rPr>
        <w:t>(8), 300–310. https://doi.org/10.53682/jaim.vi.4458</w:t>
      </w:r>
    </w:p>
    <w:p w14:paraId="5B2DF6E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Caniago, M. N., &amp; Serly, V. (2023). Pengaruh Fiancial Distress dan Corporate Social Resposibility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Eksplorasi Akuntansi (JEA)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C05CF7">
        <w:rPr>
          <w:rFonts w:ascii="Times New Roman" w:hAnsi="Times New Roman" w:cs="Times New Roman"/>
          <w:noProof/>
          <w:kern w:val="0"/>
        </w:rPr>
        <w:t>(1), 25–40.</w:t>
      </w:r>
    </w:p>
    <w:p w14:paraId="0D65476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Damayanty, P., &amp; Masrin, R. (2022). Pengaruh Struktur Kepemilikan Manajerial, Leverage, Financial Distress Dan Risiko Litigasi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Manajemen Dan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(2), 111–127. https://doi.org/10.32509/jmb.v2i2.2347</w:t>
      </w:r>
    </w:p>
    <w:p w14:paraId="0170BAD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Daryatno, A. B., &amp; Santioso, L. (2020). Faktor-faktor yang mempengaruhi Penerapan Konservatisme Akuntansi pada Perusahaan Manufaktur yang terdaftar di BEI.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Muara Ilmu Ekonomi Dan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126–136.</w:t>
      </w:r>
    </w:p>
    <w:p w14:paraId="5CBDB3E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Dewi, M. W., &amp; Heliawan, Y. A. (2021). Pengaruh Kepemilikan Manajerial, Kepemilikan Publik, Leverage, Firm Size, Dan Operating Cash Flow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 Dan Pajak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22</w:t>
      </w:r>
      <w:r w:rsidRPr="00C05CF7">
        <w:rPr>
          <w:rFonts w:ascii="Times New Roman" w:hAnsi="Times New Roman" w:cs="Times New Roman"/>
          <w:noProof/>
          <w:kern w:val="0"/>
        </w:rPr>
        <w:t>, 426–433.</w:t>
      </w:r>
    </w:p>
    <w:p w14:paraId="74ACB722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Dhanendra, D., Trisnawati, E., &amp; Verawati, V. (2023). Pengaruh Financial Distress, Growth Opportunities Dan Managerial Ownership Terhadap Accounting Conservatism Dengan Risk Litigation Sebagai Moderasi Pada Perusahaan Manufaktur Di Bursa Efek Indonesia 2019-2021.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Cakrawala Repositori IMWI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(6), 2293–2305. https://doi.org/10.52851/cakrawala.v6i6.528</w:t>
      </w:r>
    </w:p>
    <w:p w14:paraId="20FA7A75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44388B95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Edison, E. Susilawati, E. (2023). Pengaruh Leverage, Growth Opportunity, Ukuran Perusahaan dan Intensitas Modal terhadap Konservatisme Akuntansi (Studi Empiris pada Perusahaan Sektor Perbankan yang Terdaftar di Bursa Efek Indonesia (BEI) Tahun 2016-2019).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Universitas Batanghari Jambi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23</w:t>
      </w:r>
      <w:r w:rsidRPr="00C05CF7">
        <w:rPr>
          <w:rFonts w:ascii="Times New Roman" w:hAnsi="Times New Roman" w:cs="Times New Roman"/>
          <w:noProof/>
          <w:kern w:val="0"/>
        </w:rPr>
        <w:t>(2), 2483. https://doi.org/10.33087/jiubj.v23i2.3966</w:t>
      </w:r>
    </w:p>
    <w:p w14:paraId="484FABF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Erawati, T., &amp; Wea, A. Y. S. (2021). Pengaruh tingkat kesulitan keuangan, risiko litigasi dan profitabilitas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Forum Ekonomi</w:t>
      </w:r>
      <w:r w:rsidRPr="00C05CF7">
        <w:rPr>
          <w:rFonts w:ascii="Times New Roman" w:hAnsi="Times New Roman" w:cs="Times New Roman"/>
          <w:noProof/>
          <w:kern w:val="0"/>
        </w:rPr>
        <w:t>, 640–647.</w:t>
      </w:r>
    </w:p>
    <w:p w14:paraId="3386197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Fadhiilah, D., &amp; Rahayuningsih, D. A. (2022). Faktor-Faktor Yang Memengaruhi Penerapan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Akurasi : Jurnal Studi Akuntansi Dan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C05CF7">
        <w:rPr>
          <w:rFonts w:ascii="Times New Roman" w:hAnsi="Times New Roman" w:cs="Times New Roman"/>
          <w:noProof/>
          <w:kern w:val="0"/>
        </w:rPr>
        <w:t>(1), 87–102. https://doi.org/10.29303/akurasi.v5i1.143</w:t>
      </w:r>
    </w:p>
    <w:p w14:paraId="3A8B130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Fadhlan, I.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Faktor-faktor Konservatisme Akuntansi Dalam Perpajakan PT Kimia Farma (persero)</w:t>
      </w:r>
      <w:r w:rsidRPr="00C05CF7">
        <w:rPr>
          <w:rFonts w:ascii="Times New Roman" w:hAnsi="Times New Roman" w:cs="Times New Roman"/>
          <w:noProof/>
          <w:kern w:val="0"/>
        </w:rPr>
        <w:t>. Fakultas Ekonomi dan Bisnis, Universitas Muhammadiyah, Sumatera Utara.</w:t>
      </w:r>
    </w:p>
    <w:p w14:paraId="046549D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Faleila, N.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Financial Distress, Leverage, dan Insentif Pajak Terhadap Konservatisme Akuntansi pada Era Pandemi Covid 19</w:t>
      </w:r>
      <w:r w:rsidRPr="00C05CF7">
        <w:rPr>
          <w:rFonts w:ascii="Times New Roman" w:hAnsi="Times New Roman" w:cs="Times New Roman"/>
          <w:noProof/>
          <w:kern w:val="0"/>
        </w:rPr>
        <w:t>. Universitas Islam Sultan Agung Fakultas Ekonomi Program Studi Akuntansi Semarang.</w:t>
      </w:r>
    </w:p>
    <w:p w14:paraId="3CCD5D5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Fallenia, F. Della, Syafitri, R., &amp; Syahputri, A. Z. (2023). Kerangka Berfikir Penelitian Kuantitatif.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Tarbiyah: Jurnal Ilmu Pendidikan Dan Pengajaran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(1), 160–166. https://jurnal.diklinko.id/index.php/tarbiyah/https://jurnal.diklinko.id/index.php/tarbiyah/</w:t>
      </w:r>
    </w:p>
    <w:p w14:paraId="2D83D0D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Fatihudin, D. (2020).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Metodologi Penelitian</w:t>
      </w:r>
      <w:r w:rsidRPr="00C05CF7">
        <w:rPr>
          <w:rFonts w:ascii="Times New Roman" w:hAnsi="Times New Roman" w:cs="Times New Roman"/>
          <w:noProof/>
          <w:kern w:val="0"/>
        </w:rPr>
        <w:t>. Zifatama Publishing.</w:t>
      </w:r>
    </w:p>
    <w:p w14:paraId="34EEAA75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Febriana, S. A. (2023). Pengaruh Financial Distress , Leverage dan Intensitas Modal terhadap Konservatisme Akuntansi pada Perusahaan Sektor Barang Konsumsi Terdaftar di Bursa Efek Indonesia.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Economics &amp; Management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(1), 51–60.</w:t>
      </w:r>
    </w:p>
    <w:p w14:paraId="430E1DC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Fitriana, A.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Analisis Laporan Keuangan</w:t>
      </w:r>
      <w:r w:rsidRPr="00C05CF7">
        <w:rPr>
          <w:rFonts w:ascii="Times New Roman" w:hAnsi="Times New Roman" w:cs="Times New Roman"/>
          <w:noProof/>
          <w:kern w:val="0"/>
        </w:rPr>
        <w:t>. CV. Malik Rizki Amanah.</w:t>
      </w:r>
    </w:p>
    <w:p w14:paraId="0F98210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Fitriani, F., &amp; Pangiuk, A. (2022). Pengaruh Financial Distress, Kepemilikan Institusional, Risiko Litigasi Dan Ukuran Perusahaan Terhadap Konservatisme Akuntansi Syariah.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Syntax Admiration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(7), 869–879. https://doi.org/10.46799/jsa.v3i7.454</w:t>
      </w:r>
    </w:p>
    <w:p w14:paraId="5A37A79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Furwati, C. Yahawi, S. H. (2022). Pengaruh Kepemilikan Manajerial, Debt Convenant Dan Risiko Litigasi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EBISMEN : Jurnal Ekonomi Bisnis Dan Manajemen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, 82–99.</w:t>
      </w:r>
    </w:p>
    <w:p w14:paraId="24251F7A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Ganevia, N. R., Karim, N. K., &amp; Hudaya, R. (2022). Pengaruh Leverage, Ukuran Perusahaan Dan Kepemilikan Manajerial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Bisnis Terapan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(2), 117–129. https://doi.org/10.24123/jbt.v6i2.5096</w:t>
      </w:r>
    </w:p>
    <w:p w14:paraId="3F355A12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7CCD3AB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Ghozali, I. (2018).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Aplikasi Analisis Multivariate dengan program IBM SPSS 25</w:t>
      </w:r>
      <w:r w:rsidRPr="00C05CF7">
        <w:rPr>
          <w:rFonts w:ascii="Times New Roman" w:hAnsi="Times New Roman" w:cs="Times New Roman"/>
          <w:noProof/>
          <w:kern w:val="0"/>
        </w:rPr>
        <w:t xml:space="preserve"> (edisi 9). Universitas Diponegoro.</w:t>
      </w:r>
    </w:p>
    <w:p w14:paraId="6852073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Ghozali, I.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25 Grand Theory</w:t>
      </w:r>
      <w:r w:rsidRPr="00C05CF7">
        <w:rPr>
          <w:rFonts w:ascii="Times New Roman" w:hAnsi="Times New Roman" w:cs="Times New Roman"/>
          <w:noProof/>
          <w:kern w:val="0"/>
        </w:rPr>
        <w:t>. Yoga Pratama.</w:t>
      </w:r>
    </w:p>
    <w:p w14:paraId="2DECDF7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Goh, T. S.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Monograf : Financial Distress</w:t>
      </w:r>
      <w:r w:rsidRPr="00C05CF7">
        <w:rPr>
          <w:rFonts w:ascii="Times New Roman" w:hAnsi="Times New Roman" w:cs="Times New Roman"/>
          <w:noProof/>
          <w:kern w:val="0"/>
        </w:rPr>
        <w:t>. Indomedia Pustaka.</w:t>
      </w:r>
    </w:p>
    <w:p w14:paraId="7345C16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Goso.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Metode Penelitian Bisnis : Pendekatan Kuantitatif</w:t>
      </w:r>
      <w:r w:rsidRPr="00C05CF7">
        <w:rPr>
          <w:rFonts w:ascii="Times New Roman" w:hAnsi="Times New Roman" w:cs="Times New Roman"/>
          <w:noProof/>
          <w:kern w:val="0"/>
        </w:rPr>
        <w:t xml:space="preserve"> (Edisi Pert). LPPI UM Palopo.</w:t>
      </w:r>
    </w:p>
    <w:p w14:paraId="561A73B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Hala, Y.  Hasana, N. (2024). Pengaruh Financial Distress Dan Leverage Terhadap Konservatisme Akuntansi Pada Perusahaan Ritel Yang Terdaftar Di Bursa Efek Indonesia.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Point Equilibrium Manajemen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(1), 63–74. https://doi.org/10.59963/jpema.v6i1.297</w:t>
      </w:r>
    </w:p>
    <w:p w14:paraId="4FD572A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Halim, K. I. (2021). Pengaruh Arus Kas Operasi, Pertumbuhan Perusahaan, Leverage, dan Profitabilitas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 Unihaz-Jaz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37–50.</w:t>
      </w:r>
    </w:p>
    <w:p w14:paraId="4A9CDF6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Hambali, M., Abbas, D. S. A., &amp; Eksandy, A. (2021). Pengaruh Leverage , Likuiditas , Debt Covenant , Political Cost Dan Profitabilitas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Prosding Seminar Nasional Ekonomi Dan Bisnis</w:t>
      </w:r>
      <w:r w:rsidRPr="00C05CF7">
        <w:rPr>
          <w:rFonts w:ascii="Times New Roman" w:hAnsi="Times New Roman" w:cs="Times New Roman"/>
          <w:noProof/>
          <w:kern w:val="0"/>
        </w:rPr>
        <w:t>, 462–476.</w:t>
      </w:r>
    </w:p>
    <w:p w14:paraId="7F32CDE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Hardiyanti, F., Azmi, Z., &amp; Ahyaruddin, M. (2022). The Effect Of Debt Covenant, Leverage, Growth Opportunities and Financial Distress On Accounting Conservatism (Study On Transportation Sub-Sektor Companies Listed On The Indonesia Stock Exchange IDX Period 2017-2019).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Pelang: Jurnal Pemikiran Dan Penelitian Pendidikan Islam Anak Usia Dini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(1), 61–72.</w:t>
      </w:r>
    </w:p>
    <w:p w14:paraId="5B12EBB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Hariyanto, E. (2020). Analisis Faktor-faktor yang Berpengaruh Terhadap Konservatisme Akuntansi (studi empiris pada perusahaan real astate and property di Indonesia).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Akuntansi</w:t>
      </w:r>
      <w:r w:rsidRPr="00C05CF7">
        <w:rPr>
          <w:rFonts w:ascii="Times New Roman" w:hAnsi="Times New Roman" w:cs="Times New Roman"/>
          <w:noProof/>
          <w:kern w:val="0"/>
        </w:rPr>
        <w:t>, 116–129.</w:t>
      </w:r>
    </w:p>
    <w:p w14:paraId="7FE8C30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Hartyawan, I. F., &amp; Kartika, A. (2023). Analisis Pengaruh Debt Covenant, Growth Opportunities, Dan Profitabilitas Terhadap Konservatisme Akuntansi Pada Perusahaan Manufaktur Tahun 2016-2021.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Economic, Bussines and Accounting (COSTING)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(2), 1845–1859. https://doi.org/10.31539/costing.v6i2.5484</w:t>
      </w:r>
    </w:p>
    <w:p w14:paraId="1F8F130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Haryadi, E., Sumiati, T., &amp; Umdiana, N. (2020). Financial Distress, Leverage, Persistensi, dan Ukuran Perusahaan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 Dan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66–78.</w:t>
      </w:r>
    </w:p>
    <w:p w14:paraId="4ED9B69A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Hosianna, M., &amp; Lestari, I. R. (2024). Pengaruh Growth Opportunity, Leverage, dan Ukuran Perusahaan terhadap Konservatisme Akuntansi(Studi Empiris pada Perusahaan Sektor Properti dan Real estateyang Terdaftar di Bursa Efek Indonesia Periode 2019-2023).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Riset Ekonomi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191–220.</w:t>
      </w:r>
    </w:p>
    <w:p w14:paraId="113F219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3DF86A0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Ibrahimy, J. A. D., &amp; Suryaputri, R. V. (2022). Pengaruh Ukuran Perusahaan Serta Leverage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 Trisakti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(2), 1913–1922. https://doi.org/10.25105/jet.v2i2.14875</w:t>
      </w:r>
    </w:p>
    <w:p w14:paraId="7E0990D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Islami, R., Solihat, P. A., Suryadi, N. (2022). Exchange for the 2017-2019 Period ) Pengaruh Profitabilitas , Likuiditas , Leverage Dan Ukuran Perusahaan Terhadap Konservatisme Akuntansi ( Studi Pada Perusahaan Subsektor Transportasi Di Bursa Efek Indonesia Periode 2017-2019 ).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Management Studies And Entrepreneurship Journal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(June), 1285–1295.</w:t>
      </w:r>
    </w:p>
    <w:p w14:paraId="5007A98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Islami, R., Soihat, P. ayu, Suryadi, N. (2022). The Effect Of Profitability, Liquidity, Leverage , and Company Size On Accounting Conservatism (Study Of Transportation Sub Sector Companies On the Indonesian Stock Exchange For the 2017-2019 Period).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Management Studies And Entrepreneurship Journal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, 1285–1295.</w:t>
      </w:r>
    </w:p>
    <w:p w14:paraId="50FF9D3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Jaya, A. A., &amp; Maria. (2022). Pengaruh Financial Distress, Growth Opportunity, Kepemilikan Institusional, Kepemilikan Manajerial, Debt Covenant, dan Intensitas Modal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E-Jurnal Akuntansi TSM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109–120.</w:t>
      </w:r>
    </w:p>
    <w:p w14:paraId="794067B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Jaya, A. Muchsidin, M.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Manajemen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 (Edisi Pert). PT Global Eksekutif Teknologi.</w:t>
      </w:r>
    </w:p>
    <w:p w14:paraId="36D855B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Jirwanto, H. Sulfitri, V.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Manajemen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 (Edisi Pert). CV. Azka Pustaka.</w:t>
      </w:r>
    </w:p>
    <w:p w14:paraId="245D0CCC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Juwini. (2023). Analisis Pengaruh Profitabilitas, Leverage, dan Intensitas Modal Terhadap Konservatisme Akuntansi (Studi Empiris Pada Sektor Manufaktur yang Terdaftar Di Bursa Efek Indonesia).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KAjian Ilmiah Akuntansi Fakultas Ekonomi UNTAN (KIAFE)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(3), 18–33.</w:t>
      </w:r>
    </w:p>
    <w:p w14:paraId="20C0B43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Kurniawan, Y. A., Farida, &amp; Purwantini, A. H. (2022). Pengaruhukuran perusahaan, intensitas modal,leverage, growth opportunitiesdanfinancial distress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Borobudur Review Accounting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1–20.</w:t>
      </w:r>
    </w:p>
    <w:p w14:paraId="1BCF88F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Larasati, A., &amp; Srimindarti, C. (2021). Pengaruh Kepemilikian Institusional, Growth Opportunity dan Profitabilitas terhadap Konservatisme Akuntansi pada Perusahaan BUMN Tahun 2017-2020.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SIMAK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19</w:t>
      </w:r>
      <w:r w:rsidRPr="00C05CF7">
        <w:rPr>
          <w:rFonts w:ascii="Times New Roman" w:hAnsi="Times New Roman" w:cs="Times New Roman"/>
          <w:noProof/>
          <w:kern w:val="0"/>
        </w:rPr>
        <w:t>, 213–224.</w:t>
      </w:r>
    </w:p>
    <w:p w14:paraId="03C6286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Lestari, F. A., Hadiwibowo, I., &amp; Azis, M. T. (2023). Pengaruh Leverage, Ukuran Perusahaan, dan Risiko Litigasi terhadap Konservatisme Akuntansi dengan Financial Distress sebagai variabel moderasi.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Applied Managerial Accounting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7</w:t>
      </w:r>
      <w:r w:rsidRPr="00C05CF7">
        <w:rPr>
          <w:rFonts w:ascii="Times New Roman" w:hAnsi="Times New Roman" w:cs="Times New Roman"/>
          <w:noProof/>
          <w:kern w:val="0"/>
        </w:rPr>
        <w:t>, 303–316.</w:t>
      </w:r>
    </w:p>
    <w:p w14:paraId="6409960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Machali, I.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Metode Penelitian Kuantitatif : Panduan Praktis Merencanakan, Melaksanakan dan Analisis dalam Penelitian Kuantitatif</w:t>
      </w:r>
      <w:r w:rsidRPr="00C05CF7">
        <w:rPr>
          <w:rFonts w:ascii="Times New Roman" w:hAnsi="Times New Roman" w:cs="Times New Roman"/>
          <w:noProof/>
          <w:kern w:val="0"/>
        </w:rPr>
        <w:t xml:space="preserve"> (edisi 3). Fakultas Ilmu Tarbiyah dan Keguruan Universitas Islam Negeri (UIN) Sunan Kalijaga Yogyakarta.</w:t>
      </w:r>
    </w:p>
    <w:p w14:paraId="5ECD0F0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Maharani, D. P., &amp; Dura, J. (2022). Pengaruh Risiko Litigasi, Intensitas Modal dan Financial Distress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Bisnis Dan Ekonomi Asia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, 226–238. https://doi.org/10.32812/jibeka.v17i2.1697</w:t>
      </w:r>
    </w:p>
    <w:p w14:paraId="7BC6C892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Maharani, M., Komalasari, A., &amp; Komarruddin. (2021). Pengaruh Tingkat Obligasi dan Konflik Bondholder-Sharehorder Terhadap Penerapan Konservtisme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Akutansi Dan Keuangan (JAK)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26</w:t>
      </w:r>
      <w:r w:rsidRPr="00C05CF7">
        <w:rPr>
          <w:rFonts w:ascii="Times New Roman" w:hAnsi="Times New Roman" w:cs="Times New Roman"/>
          <w:noProof/>
          <w:kern w:val="0"/>
        </w:rPr>
        <w:t>, 34–42. https://doi.org/10.23960/jak.v26i1.259</w:t>
      </w:r>
    </w:p>
    <w:p w14:paraId="1409965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Malenza, R. Sofyan, A. (2021). Pengaruh Debt Covenant, Risiko Litigasi, Insentif Pajak Dan Kepemilikan Publik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The Journal Of Taxation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(2), 188–210.</w:t>
      </w:r>
    </w:p>
    <w:p w14:paraId="4ED9EAB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Mariati, N., &amp; Setiawan, M. A. (2024). Pengaruh Kepemilikan Institusional, Financial Distress, dan Intensitas Modal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Eksplorasi Akuntansi (JEA)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(1), 44–58.</w:t>
      </w:r>
    </w:p>
    <w:p w14:paraId="190E372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Maryani, R.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Insentif Pajak dan Faktor Non Pajak Terhadap Konservatisme Akuntansi (Studi Pada Perusahaan Manufaktur Sektor Industri Dasar Dan Kimia Yang Terdaftar Di Jakarta Islamic Index Periode 2016-2020)</w:t>
      </w:r>
      <w:r w:rsidRPr="00C05CF7">
        <w:rPr>
          <w:rFonts w:ascii="Times New Roman" w:hAnsi="Times New Roman" w:cs="Times New Roman"/>
          <w:noProof/>
          <w:kern w:val="0"/>
        </w:rPr>
        <w:t>. Fakultas Ekonomi dan Bisnis Islam, Universitas Islam Negeri Raden Intan, Lampung.</w:t>
      </w:r>
    </w:p>
    <w:p w14:paraId="5167011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Maulana, R. D., Prihatni, R., &amp; Muliasari, I. (2021). Pengaruh Kepemilikan Institusional, Ukuran Perusahaan, dan Financial Distress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Akuntansi, Perpajakan Dan Auditing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362–378.</w:t>
      </w:r>
    </w:p>
    <w:p w14:paraId="77A1264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Mumayiz, N. A., &amp; Cahyaningsih, C. (2020). Analisis Faktor-Faktor yang Memengaruhi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Studi Akuntansi Dan Keuangan Indonesia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(1), 29–49. https://doi.org/10.21632/saki.3.1.29-49</w:t>
      </w:r>
    </w:p>
    <w:p w14:paraId="7C46F6C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Musholikhodin, D. W., Adiansyah, M. D., &amp; Farich, A. I. (2023). Pengaruh Ukuran Perusahaan, Kinerja Keuangan, Dan Kepemilikan Publik Terhadap Konservatisme Akuntansi Pada Perusahaan Jasa Telekomunikasi Dan Perdagangan Yang Terdaftar Di Bei Periode 2020/2021.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SENTRI: Jurnal Riset Ilmiah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(1), 223–229. https://doi.org/10.55681/sentri.v2i1.462</w:t>
      </w:r>
    </w:p>
    <w:p w14:paraId="4975B03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Musyafaah, A. M., Dewanthi, B. Y., &amp; Suryadi, C. F.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INSENTIF PAJAK DAN INTENSITAS MODAL TERHADAP KONSERVATISME AKUNTANSI ( Studi Empiris pada Perusahaan Sektor Industri yang Terdaftar di Bursa Efek Indonesia Periode Devi Rosita , Nofryanti</w:t>
      </w:r>
      <w:r w:rsidRPr="00C05CF7">
        <w:rPr>
          <w:rFonts w:ascii="Times New Roman" w:hAnsi="Times New Roman" w:cs="Times New Roman"/>
          <w:noProof/>
          <w:kern w:val="0"/>
        </w:rPr>
        <w:t xml:space="preserve">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(2), 1–17.</w:t>
      </w:r>
    </w:p>
    <w:p w14:paraId="42F6274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Nagano, K., &amp; Djashan, I. A. (2024). Pengaruh Risiko Litigasi, Intensitas Modal, Dan Faktor-Faktor Lainnya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E-Jurnal Akuntansi TSM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(1), 149–158. https://doi.org/10.34208/ejatsm.v4i1.2436</w:t>
      </w:r>
    </w:p>
    <w:p w14:paraId="784E1EA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Narenda, M. E., &amp; Sari, I. R. (2022). The Effect Of Tax Incentives, Growth Opportunities, And Financial Distress On Accounting </w:t>
      </w: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Conservatism(Empirical Study On Manufacturing Companies In The Food And Beverage Sub-Sector Listed On The Indonesia Stock Exchange For The 2017-2021 Period).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International Marginal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(1), 299–315.</w:t>
      </w:r>
    </w:p>
    <w:p w14:paraId="67FA74D5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Noviyanti, A., Hakim, M. Z., &amp; Abbas, D. S. (2021). Pengaruh Debt Covenant, Ukuran Perusahaan, Leverage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Prosding Seminar Nasional Ekonomi Dan Bisnis</w:t>
      </w:r>
      <w:r w:rsidRPr="00C05CF7">
        <w:rPr>
          <w:rFonts w:ascii="Times New Roman" w:hAnsi="Times New Roman" w:cs="Times New Roman"/>
          <w:noProof/>
          <w:kern w:val="0"/>
        </w:rPr>
        <w:t>, 352–358.</w:t>
      </w:r>
    </w:p>
    <w:p w14:paraId="0E6107F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Oktana, E., Satriawan, B., &amp; Robin, R. (2023). Pengaruh Leverage, Intensitas Modal Dan Risiko Litigasi Terhadap Konservatisme Akuntansi Dengan Kepemilikan Manajerial Sebagai Variabel Moderasi.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Manajemen, Ekonomi, &amp; Akuntansi (MEA)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7</w:t>
      </w:r>
      <w:r w:rsidRPr="00C05CF7">
        <w:rPr>
          <w:rFonts w:ascii="Times New Roman" w:hAnsi="Times New Roman" w:cs="Times New Roman"/>
          <w:noProof/>
          <w:kern w:val="0"/>
        </w:rPr>
        <w:t>(3), 1568–1591. https://doi.org/10.31955/mea.v7i3.3447</w:t>
      </w:r>
    </w:p>
    <w:p w14:paraId="3B7A65F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Pahriyani, R. A., Asiah, A. N., &amp; Suriansyah. (2020). Pengaruh Ukuran Perusahaan, Leverage, dan Financial Distress Terhadap Konservatisme Akuntansi Pada Perusahaan Manufaktur Industri Barang dan Konsumsi yang Terdaftar di Bursa Efek Indonesia.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Manajemen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21</w:t>
      </w:r>
      <w:r w:rsidRPr="00C05CF7">
        <w:rPr>
          <w:rFonts w:ascii="Times New Roman" w:hAnsi="Times New Roman" w:cs="Times New Roman"/>
          <w:noProof/>
          <w:kern w:val="0"/>
        </w:rPr>
        <w:t>, 40–50.</w:t>
      </w:r>
    </w:p>
    <w:p w14:paraId="61A7990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Pajak.io. (2024a).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Kenali Jenis-jenis Insentif Pajak di Indonesia</w:t>
      </w:r>
      <w:r w:rsidRPr="00C05CF7">
        <w:rPr>
          <w:rFonts w:ascii="Times New Roman" w:hAnsi="Times New Roman" w:cs="Times New Roman"/>
          <w:noProof/>
          <w:kern w:val="0"/>
        </w:rPr>
        <w:t>. 3 Juli. https://pajak.io/blog/jenis-insentif-pajak/</w:t>
      </w:r>
    </w:p>
    <w:p w14:paraId="75A5FCD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Pajak.io. (2024b).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Mengenal Insentif Pajak; Optimalisasi Pemanfaatan pajak di 2024</w:t>
      </w:r>
      <w:r w:rsidRPr="00C05CF7">
        <w:rPr>
          <w:rFonts w:ascii="Times New Roman" w:hAnsi="Times New Roman" w:cs="Times New Roman"/>
          <w:noProof/>
          <w:kern w:val="0"/>
        </w:rPr>
        <w:t>. https://pajak.io/blog/pemanfaatan-insentif-pajak/</w:t>
      </w:r>
    </w:p>
    <w:p w14:paraId="7BE12AB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Pertiwi, S. W. Suhendra, C. (2023). Pengaruh financial distress, leverage dan ukuran perusahaan terhadap konservatisme akuntansi (Studi Kasus Pada Perusahaan Manufaktur Sektor IndustriMakanan dan Minuman yang Terdaftar di Bursa Efek IndonesiaTahun 2019-2021).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Akuntansi, Ekonomi Dan Manajemen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, 166–175.</w:t>
      </w:r>
    </w:p>
    <w:p w14:paraId="0830259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Pranata, M. G., Anggarani, A., &amp; Aryanindita, G. P. (2023). Pengaruh Kepemilikan Manajerial, Leverage, Dan Kepemilikan Publik Terhadap Konservatisme Akuntansi Pada Perusahaan Pertambangan Di Indonesia Untuk Tahun 2018-2021.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Trilogi Accounting And Business Research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189–204.</w:t>
      </w:r>
    </w:p>
    <w:p w14:paraId="3A1DEDF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Pratama, A. Hartikasari, A. I. (2024). Pengaruh Financial Distress, Leverage dan Profitabilitas Terhadap Konservatisme Akuntansi : Studi Empiris pada Perusahaan Manufaktur Sektor Industri Barang dan Konsumsi yang terdaftar di Bursa Efek Indonesia Periode 2019-2022.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Scientific Journal Of Refection : Economic, Accounting, Management and Business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7</w:t>
      </w:r>
      <w:r w:rsidRPr="00C05CF7">
        <w:rPr>
          <w:rFonts w:ascii="Times New Roman" w:hAnsi="Times New Roman" w:cs="Times New Roman"/>
          <w:noProof/>
          <w:kern w:val="0"/>
        </w:rPr>
        <w:t>, 712–725.</w:t>
      </w:r>
    </w:p>
    <w:p w14:paraId="293FD33C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Prawira, W. A., &amp; Mubarok, P. A. (2023). Pengaruh Tingkat Utang (Leverage), Kepemilikan Manajerial, Dan Profitabilitas Terhadap Penerapan Konservatisme Akuntansi Pada Perusahaan Konstruksi Dan Real Estate Yang Terdaftar Di Bursa Efek Indonesia Tahun 2017-2019.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Riset Perbankan, Manajemen,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7</w:t>
      </w:r>
      <w:r w:rsidRPr="00C05CF7">
        <w:rPr>
          <w:rFonts w:ascii="Times New Roman" w:hAnsi="Times New Roman" w:cs="Times New Roman"/>
          <w:noProof/>
          <w:kern w:val="0"/>
        </w:rPr>
        <w:t>(1), 64. https://doi.org/10.56174/jrpma.v7i1.112</w:t>
      </w:r>
    </w:p>
    <w:p w14:paraId="109773D9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1D44178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Purba, R. B.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Teori Akuntansi : Sebuah Pemahaman Untuk Mendukung Penelitian Di Bidang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 (Edisi 1). CV. Merdeka Kreasi Group.</w:t>
      </w:r>
    </w:p>
    <w:p w14:paraId="5846C199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Putra, G. H., &amp; Satria, D. N. (2022). Pengaruh Komisaris Independen Dan Kepemilikan Institusional Terhadap Konservatisme Akuntansi Pada Perusahaan BUMN.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Owner : Riset &amp; Jurnal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(4), 3433–3444. https://doi.org/10.33395/owner.v6i4.1156</w:t>
      </w:r>
    </w:p>
    <w:p w14:paraId="2D7DEF9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Putra, I. W. D., &amp; Sari, V. F. (2020). Pengaruh Financial Distress , Leverage , dan Profitabilitas Tehadap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Eksplorasi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(4), 3500–3516.</w:t>
      </w:r>
    </w:p>
    <w:p w14:paraId="535D21A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Putri, S. K., Wiralestari, &amp; Hernando, R. (2021). Pengaruh Leverage , Growth Opportunity , Ukuran Perusahaan dan Intensitas Modal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Wahana Riset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9</w:t>
      </w:r>
      <w:r w:rsidRPr="00C05CF7">
        <w:rPr>
          <w:rFonts w:ascii="Times New Roman" w:hAnsi="Times New Roman" w:cs="Times New Roman"/>
          <w:noProof/>
          <w:kern w:val="0"/>
        </w:rPr>
        <w:t>(1), 46–61.</w:t>
      </w:r>
    </w:p>
    <w:p w14:paraId="36E0436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Puttri, W. C., Lindawati, &amp; Mu’arif, S. (2023). The Influence Of Financial Distress, Debt Covenant And Political Cost On Accounting Conservatism In Banking Sector Financial Service Companies Listed On the Indonesian Stock Exchange.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International Journal Management And Economic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49–61.</w:t>
      </w:r>
    </w:p>
    <w:p w14:paraId="5485BFEC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Raharjo, S. (2013).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Belajar Praktik Analisis Multivariate dengan SPSS</w:t>
      </w:r>
      <w:r w:rsidRPr="00C05CF7">
        <w:rPr>
          <w:rFonts w:ascii="Times New Roman" w:hAnsi="Times New Roman" w:cs="Times New Roman"/>
          <w:noProof/>
          <w:kern w:val="0"/>
        </w:rPr>
        <w:t xml:space="preserve"> (edisi pert). Konsistensi.</w:t>
      </w:r>
    </w:p>
    <w:p w14:paraId="2A2098D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Rahmi, N. U. Sinaga, D. (2022). Pengaruh Financial Distress, Intensitas Modal, Leverage, Dan Profitabilitas Terhadap Konservatisme Akuntansi Pada Perusahaan Industri Dasar Dan Kimia.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Economic, Bussines and Accounting (COSTING)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5</w:t>
      </w:r>
      <w:r w:rsidRPr="00C05CF7">
        <w:rPr>
          <w:rFonts w:ascii="Times New Roman" w:hAnsi="Times New Roman" w:cs="Times New Roman"/>
          <w:noProof/>
          <w:kern w:val="0"/>
        </w:rPr>
        <w:t>(2), 1316–1327. https://doi.org/10.31539/costing.v5i2.2479</w:t>
      </w:r>
    </w:p>
    <w:p w14:paraId="3F94AE0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Ramadhani, B. N., &amp; Sulistyowati, M. (2019). Pengaruh Financial Distress,Leverage,Ukuran Perusahaan Terhadap Konservatisme Akuntansi Pada Perusahaan Food and Beverage Yang Terdaftar Di Bei Tahun 2015-2017.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(1), 78–94.</w:t>
      </w:r>
    </w:p>
    <w:p w14:paraId="45E5EDC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Rasmon, &amp; Safrizal. (2022). Pengaruh Financial Distress dan Insentif Pajak Terhadap Konservatisme Akuntansi ( Studi Pada Perusahaan Sektor Transportasi yang Terdaftar di BEI Periode 2017-2019 ).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IAKP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(2), 122–130.</w:t>
      </w:r>
    </w:p>
    <w:p w14:paraId="20E0E3C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Rhemananda, H., . W., &amp; . M. (2022). Pengaruh Profitabilitas, Kepemilikan Manajerial, Ukuran Perusahaan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Fokus Ekonomi, Manajemen, Bisnis &amp; Akuntansi (EMBA)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(1), 27–31. https://doi.org/10.34152/emba.v1i1.441</w:t>
      </w:r>
    </w:p>
    <w:p w14:paraId="6E904C3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Riadi, M.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Ukuran Perusahaan (Pengertian, Jenis, Kriteria dan Indikator</w:t>
      </w:r>
      <w:r w:rsidRPr="00C05CF7">
        <w:rPr>
          <w:rFonts w:ascii="Times New Roman" w:hAnsi="Times New Roman" w:cs="Times New Roman"/>
          <w:noProof/>
          <w:kern w:val="0"/>
        </w:rPr>
        <w:t>. Kajian Pustaka. https://www.kajianpustaka.com/2020/04/ukuran-perusahaan-pengertian-jenis-kriteria-dan-indikator.html?m=1</w:t>
      </w:r>
    </w:p>
    <w:p w14:paraId="30C9003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Ridho, M. (2020).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Analisis faktor-faktor yang memengaruhi penerapan konservatisme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21</w:t>
      </w:r>
      <w:r w:rsidRPr="00C05CF7">
        <w:rPr>
          <w:rFonts w:ascii="Times New Roman" w:hAnsi="Times New Roman" w:cs="Times New Roman"/>
          <w:noProof/>
          <w:kern w:val="0"/>
        </w:rPr>
        <w:t>(3), 256–268.</w:t>
      </w:r>
    </w:p>
    <w:p w14:paraId="2A1B4D2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Rismawati, V. E., &amp; Nurhayati, I. (2023). Pengaruh Corporate Governance, Growth Opportunity, Profitabilitas Dan Leverage Terhadap Konservatisme Akuntansi Pada Perusahaan Yang Terdaftar Di BEI Tahun 2020-2022.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Riset Akuntansi Politala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, 180–196.</w:t>
      </w:r>
    </w:p>
    <w:p w14:paraId="746A8F1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Riyadi, W. (2022). Pengaruh Financial Distress Dan Leverage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EKBIS (Ekonomi &amp; Bisnis)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10</w:t>
      </w:r>
      <w:r w:rsidRPr="00C05CF7">
        <w:rPr>
          <w:rFonts w:ascii="Times New Roman" w:hAnsi="Times New Roman" w:cs="Times New Roman"/>
          <w:noProof/>
          <w:kern w:val="0"/>
        </w:rPr>
        <w:t>(2), 8–15. https://doi.org/10.56689/ekbis.v10i2.856</w:t>
      </w:r>
    </w:p>
    <w:p w14:paraId="3700C76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Salamah, N., Utaminingtyas, T. H., &amp; Fauzi, A. (2023). the Influence of Financial Distress, Profitability and Leverage on Accounting Conservatism in Manufacturing Companies on the Indonesia Stock Exchange.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International Journal of Multidisciplinary Research and Literature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(1), 59–72. https://doi.org/10.53067/ijomral.v2i1.73</w:t>
      </w:r>
    </w:p>
    <w:p w14:paraId="33EF07CC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Salsabila, F., Timuriana, T., &amp; Kohar, A. (2021). Analisis Financial Distress Menggunakan Model Altman dan Springate pada Sub Sektor Manufaktur Perusahaan Makanan dan Minuman yang terdaftar di Bursa Efek Indonesia Periode 2017-2021.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 Pratama</w:t>
      </w:r>
      <w:r w:rsidRPr="00C05CF7">
        <w:rPr>
          <w:rFonts w:ascii="Times New Roman" w:hAnsi="Times New Roman" w:cs="Times New Roman"/>
          <w:noProof/>
          <w:kern w:val="0"/>
        </w:rPr>
        <w:t>, 1–16.</w:t>
      </w:r>
    </w:p>
    <w:p w14:paraId="740AF23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Salsabyla, N. F.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Insentif Pajak, Capital Intensity, dan Growth Opportunity Terhadap Konservatisme Akuntansi dengan Risiko Litigasi sebagai Variabel Moderasi (Studi Pada Perusahaan Manufaktur yang terdaftar di BEI Tahun 2020-2021</w:t>
      </w:r>
      <w:r w:rsidRPr="00C05CF7">
        <w:rPr>
          <w:rFonts w:ascii="Times New Roman" w:hAnsi="Times New Roman" w:cs="Times New Roman"/>
          <w:noProof/>
          <w:kern w:val="0"/>
        </w:rPr>
        <w:t>. Program Studi Akuntansi, Fakultas Ekonomi dan Bisnis, Universitas Islam Negeri Syarif Hidayatullah, Jakarta.</w:t>
      </w:r>
    </w:p>
    <w:p w14:paraId="62FB821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Sanira, M., &amp; Ratnasari, F. (2024). Pengaruh Insentif Pajak, Operating Cash Flow, Intensitas Modal Terhadap Konservatisme Akuntansi (Studi Empiris Pada Perusahaan Sub Sektor Perbankan Yang Terdaftar Di Bursa Efek Indonesia Tahun 2020-2022).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Ekonomi, Manajemen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, 588–606.</w:t>
      </w:r>
    </w:p>
    <w:p w14:paraId="65BAC9A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Sari, A. M. I. (2023). Pengaruh Debt Covenant, Ukuan Perusahaan, Dan Bonus Plan Terhadap Konservatisme Akuntansi Dengan Kepemilikan Institusional Sebagai Variabel Moderator.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Kompartemen : Jurnal Ilmiah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20</w:t>
      </w:r>
      <w:r w:rsidRPr="00C05CF7">
        <w:rPr>
          <w:rFonts w:ascii="Times New Roman" w:hAnsi="Times New Roman" w:cs="Times New Roman"/>
          <w:noProof/>
          <w:kern w:val="0"/>
        </w:rPr>
        <w:t>(2), 286. https://doi.org/10.30595/kompartemen.v20i2.13881</w:t>
      </w:r>
    </w:p>
    <w:p w14:paraId="49D6097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Sari, I. P., &amp; Srimindarti, C. (2022). Indikator-Indikator yang Mempengaruhi Tingkat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Riset &amp; Jurnal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, 487–500.</w:t>
      </w:r>
    </w:p>
    <w:p w14:paraId="333519B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Sari, K. A. P. (2021). Pengaruh Struktur Kepemilikan Manajerial, Intensitas Modal, Ukuran Perusahaan dan Growth Opportunities Terhadap Konservatisme Akuntansi (Studi Pada Perusahaan Manufaktur yang Terdaftar Di Bursa Efek Indonesia Tahun 2017-2019).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Hita Akuntansi Dan Keuangan</w:t>
      </w:r>
      <w:r w:rsidRPr="00C05CF7">
        <w:rPr>
          <w:rFonts w:ascii="Times New Roman" w:hAnsi="Times New Roman" w:cs="Times New Roman"/>
          <w:noProof/>
          <w:kern w:val="0"/>
        </w:rPr>
        <w:t>, 165–182.</w:t>
      </w:r>
    </w:p>
    <w:p w14:paraId="1728E112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Savitri, E. (2016). Konservatisme Akuntansi: Cara Pengukuran, Tinjauan Empiris dan Faktor-Faktor yang Mempengaruhinya.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Pustaka Sahila Yogyakarta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, 113.</w:t>
      </w:r>
    </w:p>
    <w:p w14:paraId="164F239E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Setiawan, E.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Profitabilitas, Ukuran Perusahaan Dan Pertumbuhan Asset Serta Pengaruhnya Terhadap Leverage Pada Perusahaan</w:t>
      </w:r>
      <w:r w:rsidRPr="00C05CF7">
        <w:rPr>
          <w:rFonts w:ascii="Times New Roman" w:hAnsi="Times New Roman" w:cs="Times New Roman"/>
          <w:noProof/>
          <w:kern w:val="0"/>
        </w:rPr>
        <w:t xml:space="preserve"> (edisi 1). </w:t>
      </w:r>
      <w:r w:rsidRPr="00C05CF7">
        <w:rPr>
          <w:rFonts w:ascii="Times New Roman" w:hAnsi="Times New Roman" w:cs="Times New Roman"/>
          <w:noProof/>
          <w:kern w:val="0"/>
        </w:rPr>
        <w:lastRenderedPageBreak/>
        <w:t>Perkumpulan Rumah Cemerlang Indonesia.</w:t>
      </w:r>
    </w:p>
    <w:p w14:paraId="7516211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Sholikhah, H., Maslichah, &amp; Sari, A. F. K. (2020). Hubungan Mekanisme Good Governance, Leverage dan Ukuran Perusahaan dengan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E-JRA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09</w:t>
      </w:r>
      <w:r w:rsidRPr="00C05CF7">
        <w:rPr>
          <w:rFonts w:ascii="Times New Roman" w:hAnsi="Times New Roman" w:cs="Times New Roman"/>
          <w:noProof/>
          <w:kern w:val="0"/>
        </w:rPr>
        <w:t>(05), 56–66.</w:t>
      </w:r>
    </w:p>
    <w:p w14:paraId="6D004E23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Sholikhah, R. M., &amp; Suryani, W. (2020). The Influence Of The Financial Distress, Conflict Of Interst, And Litigation Risk On Accounting Conservatism.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KnE Social Sciences</w:t>
      </w:r>
      <w:r w:rsidRPr="00C05CF7">
        <w:rPr>
          <w:rFonts w:ascii="Times New Roman" w:hAnsi="Times New Roman" w:cs="Times New Roman"/>
          <w:noProof/>
          <w:kern w:val="0"/>
        </w:rPr>
        <w:t>, 222–239.</w:t>
      </w:r>
    </w:p>
    <w:p w14:paraId="3FC28C6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Solichah, N., &amp; Fachrurrozie. (2019). Effect of Managerial Ownership, Audit Committee, Profitability and Leverage on Accounting Conservatism.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Accounting Analysis Journal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8</w:t>
      </w:r>
      <w:r w:rsidRPr="00C05CF7">
        <w:rPr>
          <w:rFonts w:ascii="Times New Roman" w:hAnsi="Times New Roman" w:cs="Times New Roman"/>
          <w:noProof/>
          <w:kern w:val="0"/>
        </w:rPr>
        <w:t>(3), 151–157. https://doi.org/10.29407/jae.v7i1.16994</w:t>
      </w:r>
    </w:p>
    <w:p w14:paraId="25901BD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Stiawan, H., Ningsih, F. E., &amp; Nurani, S. (2022). Pengaruh Insentif Pajak, Financial Distress, dan Capital Intensity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Ekonomi, Keuangan, Investasi Dan Syariah (EKUITAS)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3</w:t>
      </w:r>
      <w:r w:rsidRPr="00C05CF7">
        <w:rPr>
          <w:rFonts w:ascii="Times New Roman" w:hAnsi="Times New Roman" w:cs="Times New Roman"/>
          <w:noProof/>
          <w:kern w:val="0"/>
        </w:rPr>
        <w:t>, 510–520.</w:t>
      </w:r>
    </w:p>
    <w:p w14:paraId="2489B0B9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Subroto, V. K., &amp; Endaryati, E.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Kumpulan Teori Akuntansi</w:t>
      </w:r>
      <w:r w:rsidRPr="00C05CF7">
        <w:rPr>
          <w:rFonts w:ascii="Times New Roman" w:hAnsi="Times New Roman" w:cs="Times New Roman"/>
          <w:noProof/>
          <w:kern w:val="0"/>
        </w:rPr>
        <w:t>. Yayasan Prima Agus Teknik.</w:t>
      </w:r>
    </w:p>
    <w:p w14:paraId="514D6EF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Sudradjat, S. (2022). Pengaruh Financial Distress, Profitabilitas dan Company Growth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Ilmiah Akuntansi Kesatuan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10</w:t>
      </w:r>
      <w:r w:rsidRPr="00C05CF7">
        <w:rPr>
          <w:rFonts w:ascii="Times New Roman" w:hAnsi="Times New Roman" w:cs="Times New Roman"/>
          <w:noProof/>
          <w:kern w:val="0"/>
        </w:rPr>
        <w:t>(2), 233–240. https://doi.org/10.37641/jiakes.v10i2.1318</w:t>
      </w:r>
    </w:p>
    <w:p w14:paraId="22A6D7B1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Sugiyarti, L., &amp; Rina, S. (2020). Pengaruh Insentif Pajak, Financial Distress, Earning Pressure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Litbang Sukowati : Media Penelitian Dan Pengembangan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(1), 10. https://doi.org/10.32630/sukowati.v4i1.148</w:t>
      </w:r>
    </w:p>
    <w:p w14:paraId="75AD729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Sugiyono. (2020).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Metode Penelitian Kuantitatif Kualitatif dan R&amp;D</w:t>
      </w:r>
      <w:r w:rsidRPr="00C05CF7">
        <w:rPr>
          <w:rFonts w:ascii="Times New Roman" w:hAnsi="Times New Roman" w:cs="Times New Roman"/>
          <w:noProof/>
          <w:kern w:val="0"/>
        </w:rPr>
        <w:t>. ALFABETA BANDUNG.</w:t>
      </w:r>
    </w:p>
    <w:p w14:paraId="1A12347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Suhaeni, S., Hakim, M. Z., &amp; Abbas, D. S. (2021).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Pengaruh Debt Covenant, Ukuran Perusahaan, Profitabilitas, Likuiditas, Dan Leverage Terhadap Konservatisme Akuntansi (Pada perusahaan sektor Aneka Industri Yang Terdaftar di Bursa Efek Indonesia Tahun 2016-2019)</w:t>
      </w:r>
      <w:r w:rsidRPr="00C05CF7">
        <w:rPr>
          <w:rFonts w:ascii="Times New Roman" w:hAnsi="Times New Roman" w:cs="Times New Roman"/>
          <w:noProof/>
          <w:kern w:val="0"/>
        </w:rPr>
        <w:t>. 500–513. https://doi.org/10.32528/psneb.v0i0.5203</w:t>
      </w:r>
    </w:p>
    <w:p w14:paraId="4774A89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Sultan. (2023). Peran leverage dan profitaabilitas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Ekonomika Dan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9</w:t>
      </w:r>
      <w:r w:rsidRPr="00C05CF7">
        <w:rPr>
          <w:rFonts w:ascii="Times New Roman" w:hAnsi="Times New Roman" w:cs="Times New Roman"/>
          <w:noProof/>
          <w:kern w:val="0"/>
        </w:rPr>
        <w:t>(2), 227–239.</w:t>
      </w:r>
    </w:p>
    <w:p w14:paraId="61750C30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Sumardi, R., &amp; Suharyono. (2020).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Dasar-dasar Manajemen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 (edisi 1). LPU-UNAS, Jakarta.</w:t>
      </w:r>
    </w:p>
    <w:p w14:paraId="62616B05" w14:textId="77777777" w:rsidR="006B088A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Surya Abbas, D., Rustianti Nurhasanah, S., &amp; Budi Santoso, S. (2024). Pengaruh Insentif Pajak dan Penilaian Ekuitas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 Dan Keuangan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2</w:t>
      </w:r>
      <w:r w:rsidRPr="00C05CF7">
        <w:rPr>
          <w:rFonts w:ascii="Times New Roman" w:hAnsi="Times New Roman" w:cs="Times New Roman"/>
          <w:noProof/>
          <w:kern w:val="0"/>
        </w:rPr>
        <w:t>(1), 41–54. https://doi.org/10.61132/moneter.v1i4.105</w:t>
      </w:r>
    </w:p>
    <w:p w14:paraId="4E5399F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</w:p>
    <w:p w14:paraId="7847BD26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Suwarti, T. Ainunnisa, S. Z. (2020). Pengaruh Debt Covenant, Profitabilitas, dan Growth Opportunity Terhadap Konservatisme Akuntansi (Study Pada Perusahaan Manufaktur yang Terdaftar di BEI Tahun 2016-2019).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Procceding SENDU</w:t>
      </w:r>
      <w:r w:rsidRPr="00C05CF7">
        <w:rPr>
          <w:rFonts w:ascii="Times New Roman" w:hAnsi="Times New Roman" w:cs="Times New Roman"/>
          <w:noProof/>
          <w:kern w:val="0"/>
        </w:rPr>
        <w:t>, 627–632.</w:t>
      </w:r>
    </w:p>
    <w:p w14:paraId="7330621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Suyono, N. A. (2021). Faktor Determinan Pemilihan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Journal of Economic, Management, Accounting and Technology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(1), 67–76. https://doi.org/10.32500/jematech.v4i1.1653</w:t>
      </w:r>
    </w:p>
    <w:p w14:paraId="22314144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Syarifuddin, &amp; Saudi, I. Al.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Metode Reset Praktis Regresi Berganda Dengan SPSS</w:t>
      </w:r>
      <w:r w:rsidRPr="00C05CF7">
        <w:rPr>
          <w:rFonts w:ascii="Times New Roman" w:hAnsi="Times New Roman" w:cs="Times New Roman"/>
          <w:noProof/>
          <w:kern w:val="0"/>
        </w:rPr>
        <w:t>. Bobby Digital Center.</w:t>
      </w:r>
    </w:p>
    <w:p w14:paraId="56A186D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Ulum, M., Amani, T., &amp; Rustianawati, M. (2024). Pengaruh Leverage, Ukuran Perusahaan dan Financial Distress terhadap Konservatisme Akuntansi Pada Perusahaan Infrastruktur yang terdaftar di BEI tahun 2021-2023.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Ekonomi, Akuntansi, Manajemen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2437–2446.</w:t>
      </w:r>
    </w:p>
    <w:p w14:paraId="0DC0098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Utari, Y. R., Aris, M. A., &amp; Surakarta, U. M.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Complexity On Accounting Conservatism ( Empirical Study On Food And Beverage Companies Listed On The Indonesia Stock Exchange In 2020-2022 ) Pengaruh Financial Distress , Intensitas Modal , Leverage Dan Kompleksitas Operasi Terhadap Konservatisme Akuntans</w:t>
      </w:r>
      <w:r w:rsidRPr="00C05CF7">
        <w:rPr>
          <w:rFonts w:ascii="Times New Roman" w:hAnsi="Times New Roman" w:cs="Times New Roman"/>
          <w:noProof/>
          <w:kern w:val="0"/>
        </w:rPr>
        <w:t xml:space="preserve">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(6), 7051–7063.</w:t>
      </w:r>
    </w:p>
    <w:p w14:paraId="1B3B5FAF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Valentina, F., Abbas, D. S., &amp; Yaramah, W. (2024). Pengaruh Financial DistressdanGrowth Opportunity terhadap KonservatismeAkuntansi.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Manajemen Dan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4</w:t>
      </w:r>
      <w:r w:rsidRPr="00C05CF7">
        <w:rPr>
          <w:rFonts w:ascii="Times New Roman" w:hAnsi="Times New Roman" w:cs="Times New Roman"/>
          <w:noProof/>
          <w:kern w:val="0"/>
        </w:rPr>
        <w:t>, 84–96.</w:t>
      </w:r>
    </w:p>
    <w:p w14:paraId="4FD280E8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Vikaliana, R. Ulfa, L. (2022).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Ragam Penelitian dengan SPSS</w:t>
      </w:r>
      <w:r w:rsidRPr="00C05CF7">
        <w:rPr>
          <w:rFonts w:ascii="Times New Roman" w:hAnsi="Times New Roman" w:cs="Times New Roman"/>
          <w:noProof/>
          <w:kern w:val="0"/>
        </w:rPr>
        <w:t>. Tahta Media Group.</w:t>
      </w:r>
    </w:p>
    <w:p w14:paraId="59A8374C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Wibowo, A. (2023).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Kumpulan Teori Organisasi &amp; Manajemen</w:t>
      </w:r>
      <w:r w:rsidRPr="00C05CF7">
        <w:rPr>
          <w:rFonts w:ascii="Times New Roman" w:hAnsi="Times New Roman" w:cs="Times New Roman"/>
          <w:noProof/>
          <w:kern w:val="0"/>
        </w:rPr>
        <w:t>. Yayasan Prima Agus Teknik.</w:t>
      </w:r>
    </w:p>
    <w:p w14:paraId="255E317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Widhya, N. E., Kuntandi, C., &amp; Pramukti, R. (2023). Pengaruh Insentif Pajak, Kepemilikan Manajerial Dan Cash Flow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Manajemen, Akuntansi, Dan Logistik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(3), 468–478.</w:t>
      </w:r>
    </w:p>
    <w:p w14:paraId="299D117A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Wiecandy, N., &amp; Khairunnisa. (2020). Pengaruh Kesulitan Keuangan, Risiko Litigasi, dan Poltical Cost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 Dan Ekonomi</w:t>
      </w:r>
      <w:r w:rsidRPr="00C05CF7">
        <w:rPr>
          <w:rFonts w:ascii="Times New Roman" w:hAnsi="Times New Roman" w:cs="Times New Roman"/>
          <w:noProof/>
          <w:kern w:val="0"/>
        </w:rPr>
        <w:t>, 64–73.</w:t>
      </w:r>
    </w:p>
    <w:p w14:paraId="09B44E57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Wijaya, K., &amp; Kesaulya, F. A. (2023). Pengaruh Financial Distress Dan Ceo Gender Terhadap Konservatisme Akuntansi Di Perusahaan Sektor Jasa Transportasi Yang Terdaftar Di Bursa Efek Indonesia (BEI).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Informasi Akuntansi (JIA)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(3), 62–76. https://doi.org/10.32524/jia.v1i3.728</w:t>
      </w:r>
    </w:p>
    <w:p w14:paraId="652E0AF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Wikipedia.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Bursa Efek Indonesia</w:t>
      </w:r>
      <w:r w:rsidRPr="00C05CF7">
        <w:rPr>
          <w:rFonts w:ascii="Times New Roman" w:hAnsi="Times New Roman" w:cs="Times New Roman"/>
          <w:noProof/>
          <w:kern w:val="0"/>
        </w:rPr>
        <w:t>. https://id.m.wikipedia.org/wiki/Bursa_Efek_Indonesia</w:t>
      </w:r>
    </w:p>
    <w:p w14:paraId="32686C45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Yamin, M., &amp; Pertiwi, N. I. (2023). Analisis Pengaruh Struktur Kepemilikan Manajerial, Struktur Kepemilikan Institusional dan Profitabilitas Teradap Konservatisme Akuntansi Pada Perushaan Manufaktur Sektor Industri Dasar </w:t>
      </w:r>
      <w:r w:rsidRPr="00C05CF7">
        <w:rPr>
          <w:rFonts w:ascii="Times New Roman" w:hAnsi="Times New Roman" w:cs="Times New Roman"/>
          <w:noProof/>
          <w:kern w:val="0"/>
        </w:rPr>
        <w:lastRenderedPageBreak/>
        <w:t xml:space="preserve">dan Kimia Yang Terdaftar di Bursa Efek Indonesia (BEI) Tahun 2017-2020.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Accounting Research And Business JOurnal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(1), 1–20.</w:t>
      </w:r>
    </w:p>
    <w:p w14:paraId="6B0E5D2B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Yulia, R. K. (2023). Pengaruh Insentif Pajak dan Growth Opportunity Terhadap Konservatisme Akuntansi Pada Perusahaan Manufaktur Yang Bergerak di Bidang Industri dan Konsumsi yang terdapat di Bursa Efek Indonesia Pada Tahun.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 Publik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</w:t>
      </w:r>
      <w:r w:rsidRPr="00C05CF7">
        <w:rPr>
          <w:rFonts w:ascii="Times New Roman" w:hAnsi="Times New Roman" w:cs="Times New Roman"/>
          <w:noProof/>
          <w:kern w:val="0"/>
        </w:rPr>
        <w:t>(3), 400–413.</w:t>
      </w:r>
    </w:p>
    <w:p w14:paraId="21192D1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Yusrizal, Oktariani, &amp; Hayati, R. (2021). The Effect of Profitability, Company Size, Debt To Total Assets, and Level of Financial Difficulty on Accounting Conservatism.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Akuntansi, Kewirausahaan Dan Bisnis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6</w:t>
      </w:r>
      <w:r w:rsidRPr="00C05CF7">
        <w:rPr>
          <w:rFonts w:ascii="Times New Roman" w:hAnsi="Times New Roman" w:cs="Times New Roman"/>
          <w:noProof/>
          <w:kern w:val="0"/>
        </w:rPr>
        <w:t>(2), 122–133.</w:t>
      </w:r>
    </w:p>
    <w:p w14:paraId="5DE479F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Zahra, A., &amp; Iswara, U. S. (2023). Pengaruh Leverage, Financial Distress dan Profitabilitas Terhadap Konservatisme Akuntansi.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Jurnal Ilmu Dan Riset Akuntansi</w:t>
      </w:r>
      <w:r w:rsidRPr="00C05CF7">
        <w:rPr>
          <w:rFonts w:ascii="Times New Roman" w:hAnsi="Times New Roman" w:cs="Times New Roman"/>
          <w:noProof/>
          <w:kern w:val="0"/>
        </w:rPr>
        <w:t xml:space="preserve">,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12</w:t>
      </w:r>
      <w:r w:rsidRPr="00C05CF7">
        <w:rPr>
          <w:rFonts w:ascii="Times New Roman" w:hAnsi="Times New Roman" w:cs="Times New Roman"/>
          <w:noProof/>
          <w:kern w:val="0"/>
        </w:rPr>
        <w:t>, 1–16.</w:t>
      </w:r>
    </w:p>
    <w:p w14:paraId="2128D18D" w14:textId="77777777" w:rsidR="006B088A" w:rsidRPr="00C05CF7" w:rsidRDefault="006B088A" w:rsidP="00C05CF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C05CF7">
        <w:rPr>
          <w:rFonts w:ascii="Times New Roman" w:hAnsi="Times New Roman" w:cs="Times New Roman"/>
          <w:noProof/>
          <w:kern w:val="0"/>
        </w:rPr>
        <w:t xml:space="preserve">Zulfikar, R. Fadilah, H. (2024). </w:t>
      </w:r>
      <w:r w:rsidRPr="00C05CF7">
        <w:rPr>
          <w:rFonts w:ascii="Times New Roman" w:hAnsi="Times New Roman" w:cs="Times New Roman"/>
          <w:i/>
          <w:iCs/>
          <w:noProof/>
          <w:kern w:val="0"/>
        </w:rPr>
        <w:t>Metode Penelitian Kuantitatif : Teori, Metode dan Praktik</w:t>
      </w:r>
      <w:r w:rsidRPr="00C05CF7">
        <w:rPr>
          <w:rFonts w:ascii="Times New Roman" w:hAnsi="Times New Roman" w:cs="Times New Roman"/>
          <w:noProof/>
          <w:kern w:val="0"/>
        </w:rPr>
        <w:t>. Widina Media Utama.</w:t>
      </w:r>
    </w:p>
    <w:p w14:paraId="35FBE49E" w14:textId="77777777" w:rsidR="006B088A" w:rsidRDefault="006B088A" w:rsidP="00C05CF7">
      <w:pPr>
        <w:spacing w:line="240" w:lineRule="auto"/>
        <w:jc w:val="both"/>
        <w:rPr>
          <w:rFonts w:ascii="Times New Roman" w:hAnsi="Times New Roman" w:cs="Times New Roman"/>
        </w:rPr>
        <w:sectPr w:rsidR="006B088A" w:rsidSect="006B088A">
          <w:headerReference w:type="default" r:id="rId7"/>
          <w:footerReference w:type="default" r:id="rId8"/>
          <w:pgSz w:w="11906" w:h="16838"/>
          <w:pgMar w:top="2268" w:right="1701" w:bottom="1701" w:left="2268" w:header="708" w:footer="708" w:gutter="0"/>
          <w:pgNumType w:start="92"/>
          <w:cols w:space="708"/>
          <w:docGrid w:linePitch="360"/>
        </w:sectPr>
      </w:pPr>
      <w:r w:rsidRPr="003F240A">
        <w:rPr>
          <w:rFonts w:ascii="Times New Roman" w:hAnsi="Times New Roman" w:cs="Times New Roman"/>
        </w:rPr>
        <w:fldChar w:fldCharType="end"/>
      </w:r>
    </w:p>
    <w:p w14:paraId="1B7E4570" w14:textId="77777777" w:rsidR="006B088A" w:rsidRPr="006D72DE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563A8A77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1EDEDA96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667480C9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1E7D8620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508F2AB4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1F661442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2A23EBCA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3F19669F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4C82AB1E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4BEB7112" w14:textId="77777777" w:rsidR="006B088A" w:rsidRPr="006D72DE" w:rsidRDefault="006B088A" w:rsidP="006D72DE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LAMPIRAN</w:t>
      </w:r>
    </w:p>
    <w:p w14:paraId="225D8AD8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79A448FF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2E91583F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</w:rPr>
      </w:pPr>
    </w:p>
    <w:p w14:paraId="18F33B3C" w14:textId="77777777" w:rsidR="006B088A" w:rsidRDefault="006B088A" w:rsidP="006D72DE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4634382D" w14:textId="77777777" w:rsidR="006B088A" w:rsidRPr="006D72DE" w:rsidRDefault="006B088A" w:rsidP="006D72DE">
      <w:pPr>
        <w:spacing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5C5BE5D8" w14:textId="77777777" w:rsidR="006B088A" w:rsidRDefault="006B088A" w:rsidP="006D72DE">
      <w:pPr>
        <w:spacing w:after="0" w:line="360" w:lineRule="auto"/>
        <w:rPr>
          <w:rFonts w:ascii="Times New Roman" w:hAnsi="Times New Roman" w:cs="Times New Roman"/>
        </w:rPr>
      </w:pPr>
    </w:p>
    <w:p w14:paraId="4C8D84F5" w14:textId="77777777" w:rsidR="006B088A" w:rsidRDefault="006B088A" w:rsidP="00106E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327DA6" w14:textId="77777777" w:rsidR="006B088A" w:rsidRDefault="006B088A" w:rsidP="006D72DE">
      <w:pPr>
        <w:spacing w:after="0" w:line="360" w:lineRule="auto"/>
        <w:rPr>
          <w:rFonts w:ascii="Times New Roman" w:hAnsi="Times New Roman" w:cs="Times New Roman"/>
        </w:rPr>
        <w:sectPr w:rsidR="006B088A" w:rsidSect="006B088A">
          <w:headerReference w:type="default" r:id="rId9"/>
          <w:footerReference w:type="default" r:id="rId10"/>
          <w:pgSz w:w="11906" w:h="16838"/>
          <w:pgMar w:top="2268" w:right="1701" w:bottom="1701" w:left="2268" w:header="708" w:footer="708" w:gutter="0"/>
          <w:pgNumType w:start="103"/>
          <w:cols w:space="708"/>
          <w:docGrid w:linePitch="360"/>
        </w:sectPr>
      </w:pPr>
    </w:p>
    <w:p w14:paraId="680B308E" w14:textId="77777777" w:rsidR="006B088A" w:rsidRDefault="006B088A" w:rsidP="006D72D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Lampiran 1</w:t>
      </w:r>
    </w:p>
    <w:p w14:paraId="10529D1E" w14:textId="77777777" w:rsidR="006B088A" w:rsidRDefault="006B088A" w:rsidP="00106E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DAFTAR SAMPEL </w:t>
      </w:r>
    </w:p>
    <w:p w14:paraId="4C624018" w14:textId="77777777" w:rsidR="006B088A" w:rsidRDefault="006B088A" w:rsidP="00106E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PERUSAHAAN SEKTOR INDUSTRI DASAR DAN KIMIA</w:t>
      </w:r>
    </w:p>
    <w:p w14:paraId="7041BB66" w14:textId="77777777" w:rsidR="006B088A" w:rsidRDefault="006B088A" w:rsidP="00106EB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TAHUN 2019-2023</w:t>
      </w:r>
    </w:p>
    <w:p w14:paraId="24BF1A5D" w14:textId="77777777" w:rsidR="006B088A" w:rsidRDefault="006B088A" w:rsidP="00106EBA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252"/>
        <w:gridCol w:w="5165"/>
      </w:tblGrid>
      <w:tr w:rsidR="006B088A" w:rsidRPr="00DB79B9" w14:paraId="14A41E5B" w14:textId="77777777" w:rsidTr="00B90CCE">
        <w:tc>
          <w:tcPr>
            <w:tcW w:w="510" w:type="dxa"/>
          </w:tcPr>
          <w:p w14:paraId="52632140" w14:textId="77777777" w:rsidR="006B088A" w:rsidRPr="00DB79B9" w:rsidRDefault="006B088A" w:rsidP="00B90C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252" w:type="dxa"/>
          </w:tcPr>
          <w:p w14:paraId="3FFF6852" w14:textId="77777777" w:rsidR="006B088A" w:rsidRPr="00DB79B9" w:rsidRDefault="006B088A" w:rsidP="00B90C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5165" w:type="dxa"/>
          </w:tcPr>
          <w:p w14:paraId="4451E3FC" w14:textId="77777777" w:rsidR="006B088A" w:rsidRPr="00DB79B9" w:rsidRDefault="006B088A" w:rsidP="00B90C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Perusahaan</w:t>
            </w:r>
          </w:p>
        </w:tc>
      </w:tr>
      <w:tr w:rsidR="006B088A" w:rsidRPr="00B80E24" w14:paraId="75F26C56" w14:textId="77777777" w:rsidTr="00B90CCE">
        <w:tc>
          <w:tcPr>
            <w:tcW w:w="510" w:type="dxa"/>
          </w:tcPr>
          <w:p w14:paraId="772D3A6F" w14:textId="77777777" w:rsidR="006B088A" w:rsidRPr="00B80E24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1D27A911" w14:textId="77777777" w:rsidR="006B088A" w:rsidRPr="00B80E24" w:rsidRDefault="006B088A" w:rsidP="00B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AGII</w:t>
            </w:r>
          </w:p>
        </w:tc>
        <w:tc>
          <w:tcPr>
            <w:tcW w:w="5165" w:type="dxa"/>
          </w:tcPr>
          <w:p w14:paraId="158DA4A8" w14:textId="77777777" w:rsidR="006B088A" w:rsidRPr="00B80E24" w:rsidRDefault="006B088A" w:rsidP="00B9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Aneka Gas Industri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5335173" w14:textId="77777777" w:rsidTr="00B90CCE">
        <w:tc>
          <w:tcPr>
            <w:tcW w:w="510" w:type="dxa"/>
          </w:tcPr>
          <w:p w14:paraId="70331EFE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7438EAE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ALDO</w:t>
            </w:r>
          </w:p>
        </w:tc>
        <w:tc>
          <w:tcPr>
            <w:tcW w:w="5165" w:type="dxa"/>
          </w:tcPr>
          <w:p w14:paraId="4699CBFC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7969C85" w14:textId="77777777" w:rsidTr="00B90CCE">
        <w:tc>
          <w:tcPr>
            <w:tcW w:w="510" w:type="dxa"/>
          </w:tcPr>
          <w:p w14:paraId="6CC8668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5F11C99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</w:t>
            </w:r>
          </w:p>
        </w:tc>
        <w:tc>
          <w:tcPr>
            <w:tcW w:w="5165" w:type="dxa"/>
          </w:tcPr>
          <w:p w14:paraId="486EA40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Alaskan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8219B1D" w14:textId="77777777" w:rsidTr="00B90CCE">
        <w:tc>
          <w:tcPr>
            <w:tcW w:w="510" w:type="dxa"/>
          </w:tcPr>
          <w:p w14:paraId="47FF7235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2DCD379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</w:t>
            </w:r>
          </w:p>
        </w:tc>
        <w:tc>
          <w:tcPr>
            <w:tcW w:w="5165" w:type="dxa"/>
          </w:tcPr>
          <w:p w14:paraId="34D9872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Citra Mulia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73257CAF" w14:textId="77777777" w:rsidTr="00B90CCE">
        <w:tc>
          <w:tcPr>
            <w:tcW w:w="510" w:type="dxa"/>
          </w:tcPr>
          <w:p w14:paraId="5C485BC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5EF5127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BRPT</w:t>
            </w:r>
          </w:p>
        </w:tc>
        <w:tc>
          <w:tcPr>
            <w:tcW w:w="5165" w:type="dxa"/>
          </w:tcPr>
          <w:p w14:paraId="7AD25C2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FF16B91" w14:textId="77777777" w:rsidTr="00B90CCE">
        <w:tc>
          <w:tcPr>
            <w:tcW w:w="510" w:type="dxa"/>
          </w:tcPr>
          <w:p w14:paraId="002D3AFE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14:paraId="623CC7A9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BTON</w:t>
            </w:r>
          </w:p>
        </w:tc>
        <w:tc>
          <w:tcPr>
            <w:tcW w:w="5165" w:type="dxa"/>
          </w:tcPr>
          <w:p w14:paraId="50C490BC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Beton Jaya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39451CE" w14:textId="77777777" w:rsidTr="00B90CCE">
        <w:tc>
          <w:tcPr>
            <w:tcW w:w="510" w:type="dxa"/>
          </w:tcPr>
          <w:p w14:paraId="0BB8696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14:paraId="3CB0521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</w:t>
            </w:r>
          </w:p>
        </w:tc>
        <w:tc>
          <w:tcPr>
            <w:tcW w:w="5165" w:type="dxa"/>
          </w:tcPr>
          <w:p w14:paraId="5349DC4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Budi Starch &amp; Sweetener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0C76127D" w14:textId="77777777" w:rsidTr="00B90CCE">
        <w:tc>
          <w:tcPr>
            <w:tcW w:w="510" w:type="dxa"/>
          </w:tcPr>
          <w:p w14:paraId="7C1326A5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14:paraId="05BE8DD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5165" w:type="dxa"/>
          </w:tcPr>
          <w:p w14:paraId="7A543B5B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Charoen Pokphand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A6D52EA" w14:textId="77777777" w:rsidTr="00B90CCE">
        <w:tc>
          <w:tcPr>
            <w:tcW w:w="510" w:type="dxa"/>
          </w:tcPr>
          <w:p w14:paraId="28B005C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2" w:type="dxa"/>
          </w:tcPr>
          <w:p w14:paraId="03DA57E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DPNS</w:t>
            </w:r>
          </w:p>
        </w:tc>
        <w:tc>
          <w:tcPr>
            <w:tcW w:w="5165" w:type="dxa"/>
          </w:tcPr>
          <w:p w14:paraId="6A6AB34C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Duta Pertiwi Nusantara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393B938B" w14:textId="77777777" w:rsidTr="00B90CCE">
        <w:tc>
          <w:tcPr>
            <w:tcW w:w="510" w:type="dxa"/>
          </w:tcPr>
          <w:p w14:paraId="6F12887D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14:paraId="350B071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EKAD</w:t>
            </w:r>
          </w:p>
        </w:tc>
        <w:tc>
          <w:tcPr>
            <w:tcW w:w="5165" w:type="dxa"/>
          </w:tcPr>
          <w:p w14:paraId="031AE12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Ekadharma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24C599FA" w14:textId="77777777" w:rsidTr="00B90CCE">
        <w:tc>
          <w:tcPr>
            <w:tcW w:w="510" w:type="dxa"/>
          </w:tcPr>
          <w:p w14:paraId="3D980C3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14:paraId="0D18BCB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ESIP </w:t>
            </w:r>
          </w:p>
        </w:tc>
        <w:tc>
          <w:tcPr>
            <w:tcW w:w="5165" w:type="dxa"/>
          </w:tcPr>
          <w:p w14:paraId="090BCD09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B697E43" w14:textId="77777777" w:rsidTr="00B90CCE">
        <w:tc>
          <w:tcPr>
            <w:tcW w:w="510" w:type="dxa"/>
          </w:tcPr>
          <w:p w14:paraId="4BB0DF2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14:paraId="5B6D415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IFII</w:t>
            </w:r>
          </w:p>
        </w:tc>
        <w:tc>
          <w:tcPr>
            <w:tcW w:w="5165" w:type="dxa"/>
          </w:tcPr>
          <w:p w14:paraId="096FA715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Indonesia Fireboard Industri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097E66F6" w14:textId="77777777" w:rsidTr="00B90CCE">
        <w:tc>
          <w:tcPr>
            <w:tcW w:w="510" w:type="dxa"/>
          </w:tcPr>
          <w:p w14:paraId="391D9B9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2" w:type="dxa"/>
          </w:tcPr>
          <w:p w14:paraId="3FE5F19A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IGAR</w:t>
            </w:r>
          </w:p>
        </w:tc>
        <w:tc>
          <w:tcPr>
            <w:tcW w:w="5165" w:type="dxa"/>
          </w:tcPr>
          <w:p w14:paraId="7372784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Champion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7C3EED60" w14:textId="77777777" w:rsidTr="00B90CCE">
        <w:tc>
          <w:tcPr>
            <w:tcW w:w="510" w:type="dxa"/>
          </w:tcPr>
          <w:p w14:paraId="5140B35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2" w:type="dxa"/>
          </w:tcPr>
          <w:p w14:paraId="3A2E32B5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IMPC</w:t>
            </w:r>
          </w:p>
        </w:tc>
        <w:tc>
          <w:tcPr>
            <w:tcW w:w="5165" w:type="dxa"/>
          </w:tcPr>
          <w:p w14:paraId="195C128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3E4F5BF2" w14:textId="77777777" w:rsidTr="00B90CCE">
        <w:tc>
          <w:tcPr>
            <w:tcW w:w="510" w:type="dxa"/>
          </w:tcPr>
          <w:p w14:paraId="1525682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2" w:type="dxa"/>
          </w:tcPr>
          <w:p w14:paraId="57193F69" w14:textId="77777777" w:rsidR="006B088A" w:rsidRPr="007061A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</w:t>
            </w:r>
          </w:p>
        </w:tc>
        <w:tc>
          <w:tcPr>
            <w:tcW w:w="5165" w:type="dxa"/>
          </w:tcPr>
          <w:p w14:paraId="7EA2958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Intan Wijaya 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6564E9DB" w14:textId="77777777" w:rsidTr="00B90CCE">
        <w:tc>
          <w:tcPr>
            <w:tcW w:w="510" w:type="dxa"/>
          </w:tcPr>
          <w:p w14:paraId="05872F2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2" w:type="dxa"/>
          </w:tcPr>
          <w:p w14:paraId="2E28B5A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INKP</w:t>
            </w:r>
          </w:p>
        </w:tc>
        <w:tc>
          <w:tcPr>
            <w:tcW w:w="5165" w:type="dxa"/>
          </w:tcPr>
          <w:p w14:paraId="6ACD69E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Indah Kiat Pulp&amp; Paper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3051C585" w14:textId="77777777" w:rsidTr="00B90CCE">
        <w:tc>
          <w:tcPr>
            <w:tcW w:w="510" w:type="dxa"/>
          </w:tcPr>
          <w:p w14:paraId="6B6C6B1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2" w:type="dxa"/>
          </w:tcPr>
          <w:p w14:paraId="39547CB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INTP</w:t>
            </w:r>
          </w:p>
        </w:tc>
        <w:tc>
          <w:tcPr>
            <w:tcW w:w="5165" w:type="dxa"/>
          </w:tcPr>
          <w:p w14:paraId="79403C2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Indocement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Tunggal Prakasa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8D3DE9E" w14:textId="77777777" w:rsidTr="00B90CCE">
        <w:tc>
          <w:tcPr>
            <w:tcW w:w="510" w:type="dxa"/>
          </w:tcPr>
          <w:p w14:paraId="4C134F4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2" w:type="dxa"/>
          </w:tcPr>
          <w:p w14:paraId="1BD4B64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IPOL</w:t>
            </w:r>
          </w:p>
        </w:tc>
        <w:tc>
          <w:tcPr>
            <w:tcW w:w="5165" w:type="dxa"/>
          </w:tcPr>
          <w:p w14:paraId="4A617BB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Indopoly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Swakarsa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7F4ABE9" w14:textId="77777777" w:rsidTr="00B90CCE">
        <w:tc>
          <w:tcPr>
            <w:tcW w:w="510" w:type="dxa"/>
          </w:tcPr>
          <w:p w14:paraId="131023A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2" w:type="dxa"/>
          </w:tcPr>
          <w:p w14:paraId="6D345F6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ISSP</w:t>
            </w:r>
          </w:p>
        </w:tc>
        <w:tc>
          <w:tcPr>
            <w:tcW w:w="5165" w:type="dxa"/>
          </w:tcPr>
          <w:p w14:paraId="0D3C28C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Steel Pipe Industry of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4A84179F" w14:textId="77777777" w:rsidTr="00B90CCE">
        <w:tc>
          <w:tcPr>
            <w:tcW w:w="510" w:type="dxa"/>
          </w:tcPr>
          <w:p w14:paraId="6073F92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14:paraId="5C29985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5165" w:type="dxa"/>
          </w:tcPr>
          <w:p w14:paraId="42C63FA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Japfa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Comfeed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D57515A" w14:textId="77777777" w:rsidTr="00B90CCE">
        <w:tc>
          <w:tcPr>
            <w:tcW w:w="510" w:type="dxa"/>
          </w:tcPr>
          <w:p w14:paraId="488B0C9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2" w:type="dxa"/>
          </w:tcPr>
          <w:p w14:paraId="196E26C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KDSI</w:t>
            </w:r>
          </w:p>
        </w:tc>
        <w:tc>
          <w:tcPr>
            <w:tcW w:w="5165" w:type="dxa"/>
          </w:tcPr>
          <w:p w14:paraId="31D1EBF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Kedawung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Setia Industrial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364114D6" w14:textId="77777777" w:rsidTr="00B90CCE">
        <w:tc>
          <w:tcPr>
            <w:tcW w:w="510" w:type="dxa"/>
          </w:tcPr>
          <w:p w14:paraId="79D8E0FA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2" w:type="dxa"/>
          </w:tcPr>
          <w:p w14:paraId="103BDD9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5165" w:type="dxa"/>
          </w:tcPr>
          <w:p w14:paraId="63B1C78B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Dynamics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76063854" w14:textId="77777777" w:rsidTr="00B90CCE">
        <w:tc>
          <w:tcPr>
            <w:tcW w:w="510" w:type="dxa"/>
          </w:tcPr>
          <w:p w14:paraId="79C91A7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2" w:type="dxa"/>
          </w:tcPr>
          <w:p w14:paraId="33089D4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MDKI</w:t>
            </w:r>
          </w:p>
        </w:tc>
        <w:tc>
          <w:tcPr>
            <w:tcW w:w="5165" w:type="dxa"/>
          </w:tcPr>
          <w:p w14:paraId="6C8644B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Emdeki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A3A9D9C" w14:textId="77777777" w:rsidTr="00B90CCE">
        <w:tc>
          <w:tcPr>
            <w:tcW w:w="510" w:type="dxa"/>
          </w:tcPr>
          <w:p w14:paraId="67ABDC6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2" w:type="dxa"/>
          </w:tcPr>
          <w:p w14:paraId="47347A25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MLIA</w:t>
            </w:r>
          </w:p>
        </w:tc>
        <w:tc>
          <w:tcPr>
            <w:tcW w:w="5165" w:type="dxa"/>
          </w:tcPr>
          <w:p w14:paraId="433EC5E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2DD9796B" w14:textId="77777777" w:rsidTr="00B90CCE">
        <w:tc>
          <w:tcPr>
            <w:tcW w:w="510" w:type="dxa"/>
          </w:tcPr>
          <w:p w14:paraId="15BD451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2" w:type="dxa"/>
          </w:tcPr>
          <w:p w14:paraId="1910278C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MOLI</w:t>
            </w:r>
          </w:p>
        </w:tc>
        <w:tc>
          <w:tcPr>
            <w:tcW w:w="5165" w:type="dxa"/>
          </w:tcPr>
          <w:p w14:paraId="1BC9F57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Madusari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Murni Indah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6F155389" w14:textId="77777777" w:rsidTr="00B90CCE">
        <w:tc>
          <w:tcPr>
            <w:tcW w:w="510" w:type="dxa"/>
          </w:tcPr>
          <w:p w14:paraId="0B13CC6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2" w:type="dxa"/>
          </w:tcPr>
          <w:p w14:paraId="1195265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PBID</w:t>
            </w:r>
          </w:p>
        </w:tc>
        <w:tc>
          <w:tcPr>
            <w:tcW w:w="5165" w:type="dxa"/>
          </w:tcPr>
          <w:p w14:paraId="21EBD349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1CE309F3" w14:textId="77777777" w:rsidTr="00B90CCE">
        <w:tc>
          <w:tcPr>
            <w:tcW w:w="510" w:type="dxa"/>
          </w:tcPr>
          <w:p w14:paraId="20329B9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2" w:type="dxa"/>
          </w:tcPr>
          <w:p w14:paraId="5086D9A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SMBR</w:t>
            </w:r>
          </w:p>
        </w:tc>
        <w:tc>
          <w:tcPr>
            <w:tcW w:w="5165" w:type="dxa"/>
          </w:tcPr>
          <w:p w14:paraId="6057A1B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Baturaja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(Persero)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0EBB6BC0" w14:textId="77777777" w:rsidTr="00B90CCE">
        <w:tc>
          <w:tcPr>
            <w:tcW w:w="510" w:type="dxa"/>
          </w:tcPr>
          <w:p w14:paraId="4D01726A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2" w:type="dxa"/>
          </w:tcPr>
          <w:p w14:paraId="4B8F1CC1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SMCB</w:t>
            </w:r>
          </w:p>
        </w:tc>
        <w:tc>
          <w:tcPr>
            <w:tcW w:w="5165" w:type="dxa"/>
          </w:tcPr>
          <w:p w14:paraId="4C4F068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29D3032B" w14:textId="77777777" w:rsidTr="00B90CCE">
        <w:tc>
          <w:tcPr>
            <w:tcW w:w="510" w:type="dxa"/>
          </w:tcPr>
          <w:p w14:paraId="4721696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2" w:type="dxa"/>
          </w:tcPr>
          <w:p w14:paraId="67D4BD2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SMGR</w:t>
            </w:r>
          </w:p>
        </w:tc>
        <w:tc>
          <w:tcPr>
            <w:tcW w:w="5165" w:type="dxa"/>
          </w:tcPr>
          <w:p w14:paraId="67685D5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Semen Indonesia (Persero)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05EBFF8F" w14:textId="77777777" w:rsidTr="00B90CCE">
        <w:tc>
          <w:tcPr>
            <w:tcW w:w="510" w:type="dxa"/>
          </w:tcPr>
          <w:p w14:paraId="1F2D538D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14:paraId="28EB144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SMKL</w:t>
            </w:r>
          </w:p>
        </w:tc>
        <w:tc>
          <w:tcPr>
            <w:tcW w:w="5165" w:type="dxa"/>
          </w:tcPr>
          <w:p w14:paraId="5D75A94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Satyamitra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Kemas Lestari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31DC3F64" w14:textId="77777777" w:rsidTr="00B90CCE">
        <w:tc>
          <w:tcPr>
            <w:tcW w:w="510" w:type="dxa"/>
          </w:tcPr>
          <w:p w14:paraId="49B7C09A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2" w:type="dxa"/>
          </w:tcPr>
          <w:p w14:paraId="2964C1DE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SPMA</w:t>
            </w:r>
          </w:p>
        </w:tc>
        <w:tc>
          <w:tcPr>
            <w:tcW w:w="5165" w:type="dxa"/>
          </w:tcPr>
          <w:p w14:paraId="196E2709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3017A45" w14:textId="77777777" w:rsidTr="00B90CCE">
        <w:tc>
          <w:tcPr>
            <w:tcW w:w="510" w:type="dxa"/>
          </w:tcPr>
          <w:p w14:paraId="69789EDD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2" w:type="dxa"/>
          </w:tcPr>
          <w:p w14:paraId="537385A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SRSN</w:t>
            </w:r>
          </w:p>
        </w:tc>
        <w:tc>
          <w:tcPr>
            <w:tcW w:w="5165" w:type="dxa"/>
          </w:tcPr>
          <w:p w14:paraId="11DC7F04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Acitama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50006ACB" w14:textId="77777777" w:rsidTr="00B90CCE">
        <w:tc>
          <w:tcPr>
            <w:tcW w:w="510" w:type="dxa"/>
          </w:tcPr>
          <w:p w14:paraId="7ABC7D48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52" w:type="dxa"/>
          </w:tcPr>
          <w:p w14:paraId="2C1F39A7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TALF</w:t>
            </w:r>
          </w:p>
        </w:tc>
        <w:tc>
          <w:tcPr>
            <w:tcW w:w="5165" w:type="dxa"/>
          </w:tcPr>
          <w:p w14:paraId="44F3974E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Tunas Alfin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7E9B1C1B" w14:textId="77777777" w:rsidTr="00B90CCE">
        <w:tc>
          <w:tcPr>
            <w:tcW w:w="510" w:type="dxa"/>
          </w:tcPr>
          <w:p w14:paraId="3B0DD75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52" w:type="dxa"/>
          </w:tcPr>
          <w:p w14:paraId="1D0A3C0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TBMS</w:t>
            </w:r>
          </w:p>
        </w:tc>
        <w:tc>
          <w:tcPr>
            <w:tcW w:w="5165" w:type="dxa"/>
          </w:tcPr>
          <w:p w14:paraId="2CACDCB0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44CB1A74" w14:textId="77777777" w:rsidTr="00B90CCE">
        <w:tc>
          <w:tcPr>
            <w:tcW w:w="510" w:type="dxa"/>
          </w:tcPr>
          <w:p w14:paraId="1F9245A6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2" w:type="dxa"/>
          </w:tcPr>
          <w:p w14:paraId="4986C54D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TKIM</w:t>
            </w:r>
          </w:p>
        </w:tc>
        <w:tc>
          <w:tcPr>
            <w:tcW w:w="5165" w:type="dxa"/>
          </w:tcPr>
          <w:p w14:paraId="524BE633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Tjiwi Kimia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6B088A" w14:paraId="64F162CF" w14:textId="77777777" w:rsidTr="00B90CCE">
        <w:tc>
          <w:tcPr>
            <w:tcW w:w="510" w:type="dxa"/>
          </w:tcPr>
          <w:p w14:paraId="3EC2AB82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52" w:type="dxa"/>
          </w:tcPr>
          <w:p w14:paraId="4D3A6C1F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</w:p>
        </w:tc>
        <w:tc>
          <w:tcPr>
            <w:tcW w:w="5165" w:type="dxa"/>
          </w:tcPr>
          <w:p w14:paraId="5552CF8E" w14:textId="77777777" w:rsidR="006B088A" w:rsidRDefault="006B088A" w:rsidP="00B90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Unggul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Indah Cahaya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</w:tbl>
    <w:p w14:paraId="1B689271" w14:textId="77777777" w:rsidR="006B088A" w:rsidRPr="00E778C4" w:rsidRDefault="006B088A" w:rsidP="00E778C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778C4">
        <w:rPr>
          <w:rFonts w:ascii="Times New Roman" w:hAnsi="Times New Roman" w:cs="Times New Roman"/>
          <w:b/>
          <w:bCs/>
        </w:rPr>
        <w:lastRenderedPageBreak/>
        <w:t>Lampiran 2</w:t>
      </w:r>
    </w:p>
    <w:p w14:paraId="15C6BA77" w14:textId="77777777" w:rsidR="006B088A" w:rsidRPr="00CC6437" w:rsidRDefault="006B088A" w:rsidP="00CC643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778C4">
        <w:rPr>
          <w:rFonts w:ascii="Times New Roman" w:hAnsi="Times New Roman" w:cs="Times New Roman"/>
          <w:b/>
          <w:bCs/>
        </w:rPr>
        <w:t xml:space="preserve">Data </w:t>
      </w:r>
      <w:proofErr w:type="spellStart"/>
      <w:r w:rsidRPr="00E778C4">
        <w:rPr>
          <w:rFonts w:ascii="Times New Roman" w:hAnsi="Times New Roman" w:cs="Times New Roman"/>
          <w:b/>
          <w:bCs/>
        </w:rPr>
        <w:t>Perhitungan</w:t>
      </w:r>
      <w:proofErr w:type="spellEnd"/>
      <w:r w:rsidRPr="00E77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8C4">
        <w:rPr>
          <w:rFonts w:ascii="Times New Roman" w:hAnsi="Times New Roman" w:cs="Times New Roman"/>
          <w:b/>
          <w:bCs/>
        </w:rPr>
        <w:t>Variabel</w:t>
      </w:r>
      <w:proofErr w:type="spellEnd"/>
      <w:r w:rsidRPr="00E778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8C4">
        <w:rPr>
          <w:rFonts w:ascii="Times New Roman" w:hAnsi="Times New Roman" w:cs="Times New Roman"/>
          <w:b/>
          <w:bCs/>
        </w:rPr>
        <w:t>Insentif</w:t>
      </w:r>
      <w:proofErr w:type="spellEnd"/>
      <w:r w:rsidRPr="00E778C4">
        <w:rPr>
          <w:rFonts w:ascii="Times New Roman" w:hAnsi="Times New Roman" w:cs="Times New Roman"/>
          <w:b/>
          <w:bCs/>
        </w:rPr>
        <w:t xml:space="preserve"> Pajak</w:t>
      </w:r>
    </w:p>
    <w:p w14:paraId="03EC30AA" w14:textId="77777777" w:rsidR="006B088A" w:rsidRDefault="006B088A" w:rsidP="008B292E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B292E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1F23DE1" wp14:editId="653CB73E">
            <wp:extent cx="5587718" cy="7331103"/>
            <wp:effectExtent l="0" t="0" r="0" b="3175"/>
            <wp:docPr id="1589264339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26" cy="737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9D89" w14:textId="77777777" w:rsidR="006B088A" w:rsidRDefault="006B088A" w:rsidP="008B292E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B292E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654EA731" wp14:editId="1570E6E8">
            <wp:extent cx="5557520" cy="8039405"/>
            <wp:effectExtent l="0" t="0" r="5080" b="0"/>
            <wp:docPr id="55960128" name="Picture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79" cy="80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57F3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8B292E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27571F89" wp14:editId="546188A9">
            <wp:extent cx="5501031" cy="5551805"/>
            <wp:effectExtent l="0" t="0" r="4445" b="0"/>
            <wp:docPr id="316777927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55" cy="556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DF48C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120B6E96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5B9E2E28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5E5DA12D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48FD23B9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32504B05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4D5ADE59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3210ECE0" w14:textId="77777777" w:rsidR="006B088A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4E5C2078" w14:textId="77777777" w:rsidR="006B088A" w:rsidRPr="00E778C4" w:rsidRDefault="006B088A" w:rsidP="00E778C4">
      <w:pPr>
        <w:spacing w:line="240" w:lineRule="auto"/>
        <w:jc w:val="center"/>
        <w:rPr>
          <w:rFonts w:ascii="Times New Roman" w:hAnsi="Times New Roman" w:cs="Times New Roman"/>
        </w:rPr>
      </w:pPr>
    </w:p>
    <w:p w14:paraId="3F56864B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3</w:t>
      </w:r>
    </w:p>
    <w:p w14:paraId="756AB7E5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</w:rPr>
        <w:t>Perhitungan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Variabel</w:t>
      </w:r>
      <w:proofErr w:type="spellEnd"/>
      <w:r>
        <w:rPr>
          <w:rFonts w:ascii="Times New Roman" w:hAnsi="Times New Roman" w:cs="Times New Roman"/>
          <w:b/>
          <w:bCs/>
        </w:rPr>
        <w:t xml:space="preserve"> Financial Distress</w:t>
      </w:r>
    </w:p>
    <w:p w14:paraId="1A1DC56E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C6437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3CC49695" wp14:editId="5CD1AE24">
            <wp:extent cx="5449824" cy="7417435"/>
            <wp:effectExtent l="0" t="0" r="0" b="0"/>
            <wp:docPr id="1278815354" name="Picture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57" cy="74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BBC8B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C6437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73127703" wp14:editId="266CA96C">
            <wp:extent cx="5454650" cy="7747862"/>
            <wp:effectExtent l="0" t="0" r="0" b="5715"/>
            <wp:docPr id="1410023186" name="Picture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02" cy="776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E116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83D27F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C6437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31AC6D7A" wp14:editId="3EF0A19C">
            <wp:extent cx="5588000" cy="2034792"/>
            <wp:effectExtent l="0" t="0" r="0" b="3810"/>
            <wp:docPr id="104068575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64" cy="203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4A3F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403352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FDA1DD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37634B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E8FD13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41B106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30F50A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3573E0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AB19C9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0923D0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AFBCB3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E70C93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DA2C4E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E2A26D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7DED43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040FFB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E61EEB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3D1EA0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CCA056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2FF6A2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157434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17B015" w14:textId="77777777" w:rsidR="006B088A" w:rsidRDefault="006B088A" w:rsidP="00CC6437">
      <w:pPr>
        <w:tabs>
          <w:tab w:val="left" w:pos="2773"/>
          <w:tab w:val="center" w:pos="3968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47CACA27" w14:textId="77777777" w:rsidR="006B088A" w:rsidRDefault="006B088A" w:rsidP="001921D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4</w:t>
      </w:r>
    </w:p>
    <w:p w14:paraId="49BA20AB" w14:textId="77777777" w:rsidR="006B088A" w:rsidRDefault="006B088A" w:rsidP="001921D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</w:rPr>
        <w:t>Perhitungan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Variabel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Profitabilitas</w:t>
      </w:r>
      <w:proofErr w:type="spellEnd"/>
    </w:p>
    <w:p w14:paraId="04842C8C" w14:textId="77777777" w:rsidR="006B088A" w:rsidRDefault="006B088A" w:rsidP="001921D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921DF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3074B1AB" wp14:editId="07D0B85A">
            <wp:extent cx="5255812" cy="7386320"/>
            <wp:effectExtent l="0" t="0" r="2540" b="5080"/>
            <wp:docPr id="1070044880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09" cy="739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A3F7" w14:textId="77777777" w:rsidR="006B088A" w:rsidRPr="001921DF" w:rsidRDefault="006B088A" w:rsidP="001921DF">
      <w:pPr>
        <w:jc w:val="center"/>
        <w:rPr>
          <w:rFonts w:ascii="Times New Roman" w:hAnsi="Times New Roman" w:cs="Times New Roman"/>
        </w:rPr>
      </w:pPr>
      <w:r w:rsidRPr="00182ABF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6D3D1641" wp14:editId="5B8BB957">
            <wp:extent cx="4921857" cy="8171815"/>
            <wp:effectExtent l="0" t="0" r="0" b="635"/>
            <wp:docPr id="2027115860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57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821E8" w14:textId="77777777" w:rsidR="006B088A" w:rsidRPr="001921DF" w:rsidRDefault="006B088A" w:rsidP="00182ABF">
      <w:pPr>
        <w:jc w:val="center"/>
        <w:rPr>
          <w:rFonts w:ascii="Times New Roman" w:hAnsi="Times New Roman" w:cs="Times New Roman"/>
        </w:rPr>
      </w:pPr>
      <w:r w:rsidRPr="00182ABF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1A523705" wp14:editId="5F156A52">
            <wp:extent cx="5247861" cy="7084060"/>
            <wp:effectExtent l="0" t="0" r="0" b="2540"/>
            <wp:docPr id="337722572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29" cy="709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99FB1" w14:textId="77777777" w:rsidR="006B088A" w:rsidRDefault="006B088A" w:rsidP="001F500B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C301E0C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4CFD768B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32B99793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5</w:t>
      </w:r>
    </w:p>
    <w:p w14:paraId="14F8BD85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</w:rPr>
        <w:t>Perhitungan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Variabel</w:t>
      </w:r>
      <w:proofErr w:type="spellEnd"/>
      <w:r>
        <w:rPr>
          <w:rFonts w:ascii="Times New Roman" w:hAnsi="Times New Roman" w:cs="Times New Roman"/>
          <w:b/>
          <w:bCs/>
        </w:rPr>
        <w:t xml:space="preserve"> Leverage</w:t>
      </w:r>
    </w:p>
    <w:p w14:paraId="258B4600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2ABF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539CABC5" wp14:editId="3C76988E">
            <wp:extent cx="5279366" cy="7573645"/>
            <wp:effectExtent l="0" t="0" r="0" b="8255"/>
            <wp:docPr id="1687776179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718" cy="76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27B1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2ABF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2CC76052" wp14:editId="77C6F05E">
            <wp:extent cx="5020310" cy="8080745"/>
            <wp:effectExtent l="0" t="0" r="8890" b="0"/>
            <wp:docPr id="1673522605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432" cy="809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AC42" w14:textId="77777777" w:rsidR="006B088A" w:rsidRDefault="006B088A" w:rsidP="00182ABF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82ABF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26004A66" wp14:editId="7432F575">
            <wp:extent cx="5162550" cy="7332345"/>
            <wp:effectExtent l="0" t="0" r="0" b="1905"/>
            <wp:docPr id="289131089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02" cy="733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3CAA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D113AE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ECF6D2" w14:textId="77777777" w:rsidR="006B088A" w:rsidRDefault="006B088A" w:rsidP="00EB12C3">
      <w:pPr>
        <w:tabs>
          <w:tab w:val="left" w:pos="2773"/>
          <w:tab w:val="center" w:pos="3968"/>
        </w:tabs>
        <w:spacing w:line="240" w:lineRule="auto"/>
        <w:rPr>
          <w:rFonts w:ascii="Times New Roman" w:hAnsi="Times New Roman" w:cs="Times New Roman"/>
          <w:b/>
          <w:bCs/>
        </w:rPr>
      </w:pPr>
    </w:p>
    <w:p w14:paraId="60C58C76" w14:textId="77777777" w:rsidR="006B088A" w:rsidRDefault="006B088A" w:rsidP="00EB12C3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6</w:t>
      </w:r>
    </w:p>
    <w:p w14:paraId="15AA7139" w14:textId="77777777" w:rsidR="006B088A" w:rsidRDefault="006B088A" w:rsidP="00EB12C3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</w:rPr>
        <w:t>Perhitungan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Variabel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Ukuran</w:t>
      </w:r>
      <w:proofErr w:type="spellEnd"/>
      <w:r>
        <w:rPr>
          <w:rFonts w:ascii="Times New Roman" w:hAnsi="Times New Roman" w:cs="Times New Roman"/>
          <w:b/>
          <w:bCs/>
        </w:rPr>
        <w:t xml:space="preserve"> Perusahaan</w:t>
      </w:r>
    </w:p>
    <w:p w14:paraId="46C64FD4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12C3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61FF7181" wp14:editId="1FB24033">
            <wp:extent cx="4438650" cy="7548113"/>
            <wp:effectExtent l="0" t="0" r="0" b="0"/>
            <wp:docPr id="582185082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35" cy="75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53BA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12C3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1455B24E" wp14:editId="36A622A5">
            <wp:extent cx="4416724" cy="8171520"/>
            <wp:effectExtent l="0" t="0" r="3175" b="1270"/>
            <wp:docPr id="1632119495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89" cy="81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ED00" w14:textId="77777777" w:rsidR="006B088A" w:rsidRDefault="006B088A" w:rsidP="00EB12C3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12C3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 wp14:anchorId="1E8BD249" wp14:editId="750EF2CA">
            <wp:extent cx="4226944" cy="8170761"/>
            <wp:effectExtent l="0" t="0" r="2540" b="1905"/>
            <wp:docPr id="487976139" name="Picture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14" cy="81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D818" w14:textId="77777777" w:rsidR="006B088A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7</w:t>
      </w:r>
    </w:p>
    <w:p w14:paraId="30CBC1F3" w14:textId="77777777" w:rsidR="006B088A" w:rsidRPr="00E778C4" w:rsidRDefault="006B088A" w:rsidP="00E778C4">
      <w:pPr>
        <w:tabs>
          <w:tab w:val="left" w:pos="2773"/>
          <w:tab w:val="center" w:pos="3968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</w:rPr>
        <w:t>Perhitungan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Variabel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Konservatisme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Akuntansi</w:t>
      </w:r>
      <w:proofErr w:type="spellEnd"/>
    </w:p>
    <w:p w14:paraId="13DC47B8" w14:textId="77777777" w:rsidR="006B088A" w:rsidRDefault="006B088A" w:rsidP="00EB12C3">
      <w:pPr>
        <w:jc w:val="center"/>
      </w:pPr>
      <w:r w:rsidRPr="008C03A9">
        <w:rPr>
          <w:noProof/>
          <w:lang w:val="en-US" w:eastAsia="en-US"/>
        </w:rPr>
        <w:drawing>
          <wp:inline distT="0" distB="0" distL="0" distR="0" wp14:anchorId="59851908" wp14:editId="621E263D">
            <wp:extent cx="5039995" cy="7490764"/>
            <wp:effectExtent l="0" t="0" r="8255" b="0"/>
            <wp:docPr id="1976108824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81" cy="74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196A" w14:textId="77777777" w:rsidR="006B088A" w:rsidRPr="00712709" w:rsidRDefault="006B088A" w:rsidP="008C03A9">
      <w:pPr>
        <w:tabs>
          <w:tab w:val="left" w:pos="3774"/>
          <w:tab w:val="center" w:pos="3968"/>
        </w:tabs>
        <w:jc w:val="center"/>
        <w:rPr>
          <w:lang w:eastAsia="en-US"/>
        </w:rPr>
      </w:pPr>
      <w:r w:rsidRPr="008C03A9">
        <w:rPr>
          <w:noProof/>
          <w:lang w:val="en-US" w:eastAsia="en-US"/>
        </w:rPr>
        <w:lastRenderedPageBreak/>
        <w:drawing>
          <wp:inline distT="0" distB="0" distL="0" distR="0" wp14:anchorId="39ADE64D" wp14:editId="5F68E047">
            <wp:extent cx="5039995" cy="7600493"/>
            <wp:effectExtent l="0" t="0" r="8255" b="635"/>
            <wp:docPr id="1921265238" name="Pictur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01" cy="76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BA7F" w14:textId="77777777" w:rsidR="006B088A" w:rsidRDefault="006B088A" w:rsidP="008C03A9">
      <w:pPr>
        <w:rPr>
          <w:lang w:eastAsia="en-US"/>
        </w:rPr>
      </w:pPr>
    </w:p>
    <w:p w14:paraId="7B065C72" w14:textId="77777777" w:rsidR="006B088A" w:rsidRPr="00712709" w:rsidRDefault="006B088A" w:rsidP="008C03A9">
      <w:pPr>
        <w:jc w:val="center"/>
        <w:rPr>
          <w:lang w:eastAsia="en-US"/>
        </w:rPr>
      </w:pPr>
      <w:r w:rsidRPr="008C03A9">
        <w:rPr>
          <w:noProof/>
          <w:lang w:val="en-US" w:eastAsia="en-US"/>
        </w:rPr>
        <w:lastRenderedPageBreak/>
        <w:drawing>
          <wp:inline distT="0" distB="0" distL="0" distR="0" wp14:anchorId="5570E87F" wp14:editId="67942EC5">
            <wp:extent cx="5039995" cy="7388352"/>
            <wp:effectExtent l="0" t="0" r="8255" b="3175"/>
            <wp:docPr id="1669878701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20" cy="73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781A" w14:textId="77777777" w:rsidR="006B088A" w:rsidRPr="00C753BF" w:rsidRDefault="006B088A" w:rsidP="00712709">
      <w:pPr>
        <w:tabs>
          <w:tab w:val="left" w:pos="1192"/>
        </w:tabs>
        <w:rPr>
          <w:rFonts w:cs="Times New Roman"/>
          <w:bCs/>
        </w:rPr>
      </w:pPr>
      <w:r>
        <w:rPr>
          <w:lang w:eastAsia="en-US"/>
        </w:rPr>
        <w:tab/>
      </w:r>
    </w:p>
    <w:p w14:paraId="58AD4C7E" w14:textId="77777777" w:rsidR="006B088A" w:rsidRDefault="006B088A" w:rsidP="00356767">
      <w:pPr>
        <w:sectPr w:rsidR="006B088A" w:rsidSect="006B088A">
          <w:headerReference w:type="default" r:id="rId29"/>
          <w:footerReference w:type="default" r:id="rId30"/>
          <w:pgSz w:w="11906" w:h="16838"/>
          <w:pgMar w:top="2268" w:right="1701" w:bottom="1701" w:left="2268" w:header="708" w:footer="708" w:gutter="0"/>
          <w:pgNumType w:start="104"/>
          <w:cols w:space="708"/>
          <w:docGrid w:linePitch="360"/>
        </w:sectPr>
      </w:pPr>
    </w:p>
    <w:p w14:paraId="0B5C6FD1" w14:textId="77777777" w:rsidR="006B088A" w:rsidRDefault="006B088A" w:rsidP="008C03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Lampiran 8</w:t>
      </w:r>
    </w:p>
    <w:p w14:paraId="743A69EF" w14:textId="77777777" w:rsidR="006B088A" w:rsidRDefault="006B088A" w:rsidP="008C03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Output </w:t>
      </w:r>
      <w:proofErr w:type="spellStart"/>
      <w:r>
        <w:rPr>
          <w:rFonts w:ascii="Times New Roman" w:hAnsi="Times New Roman" w:cs="Times New Roman"/>
          <w:b/>
          <w:bCs/>
        </w:rPr>
        <w:t>Analisis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Statistik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Deskriptif</w:t>
      </w:r>
      <w:proofErr w:type="spellEnd"/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276"/>
        <w:gridCol w:w="1418"/>
        <w:gridCol w:w="1417"/>
        <w:gridCol w:w="1559"/>
      </w:tblGrid>
      <w:tr w:rsidR="006B088A" w:rsidRPr="00AA446C" w14:paraId="6F1DCB28" w14:textId="77777777" w:rsidTr="00DC3EC6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DAD3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b/>
                <w:bCs/>
                <w:color w:val="010205"/>
              </w:rPr>
              <w:t>Descriptive Statistics</w:t>
            </w:r>
          </w:p>
        </w:tc>
      </w:tr>
      <w:tr w:rsidR="006B088A" w:rsidRPr="00AA446C" w14:paraId="2CC231AF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7BD22" w14:textId="77777777" w:rsidR="006B088A" w:rsidRPr="00AA446C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FA813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A446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FE23B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A446C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6B8B0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A446C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82E2D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A446C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03FF3" w14:textId="77777777" w:rsidR="006B088A" w:rsidRPr="00AA446C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A446C">
              <w:rPr>
                <w:rFonts w:ascii="Times New Roman" w:hAnsi="Times New Roman" w:cs="Times New Roman"/>
              </w:rPr>
              <w:t>Std. Deviation</w:t>
            </w:r>
          </w:p>
        </w:tc>
      </w:tr>
      <w:tr w:rsidR="006B088A" w:rsidRPr="00AA446C" w14:paraId="2491E32D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8C956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416E59">
              <w:rPr>
                <w:rFonts w:ascii="Times New Roman" w:hAnsi="Times New Roman" w:cs="Times New Roman"/>
              </w:rPr>
              <w:t>Insentif</w:t>
            </w:r>
            <w:proofErr w:type="spellEnd"/>
            <w:r w:rsidRPr="00416E59">
              <w:rPr>
                <w:rFonts w:ascii="Times New Roman" w:hAnsi="Times New Roman" w:cs="Times New Roman"/>
              </w:rPr>
              <w:t xml:space="preserve"> Pajak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BC03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99BC6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-,00149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9EF38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,08104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B0D95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,0135770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0FF4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,01151541</w:t>
            </w:r>
          </w:p>
        </w:tc>
      </w:tr>
      <w:tr w:rsidR="006B088A" w:rsidRPr="00AA446C" w14:paraId="1667A3A8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4FF88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Financial Distress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B124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766A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,76275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8D2A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13,41517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230C5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3,0843276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A4FF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1,97331832</w:t>
            </w:r>
          </w:p>
        </w:tc>
      </w:tr>
      <w:tr w:rsidR="006B088A" w:rsidRPr="00AA446C" w14:paraId="3985E343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0F6B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416E59">
              <w:rPr>
                <w:rFonts w:ascii="Times New Roman" w:hAnsi="Times New Roman" w:cs="Times New Roman"/>
              </w:rPr>
              <w:t>Profitabilitas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35DD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4FC0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,13886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6B3E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36,36199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FF1FA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5,9601322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F675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5,20652230</w:t>
            </w:r>
          </w:p>
        </w:tc>
      </w:tr>
      <w:tr w:rsidR="006B088A" w:rsidRPr="00AA446C" w14:paraId="39E482D1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4573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2AE3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25B4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,03376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E18B2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4,77165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483F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,7079495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5BCC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,60480234</w:t>
            </w:r>
          </w:p>
        </w:tc>
      </w:tr>
      <w:tr w:rsidR="006B088A" w:rsidRPr="00AA446C" w14:paraId="498D2D44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6060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416E59">
              <w:rPr>
                <w:rFonts w:ascii="Times New Roman" w:hAnsi="Times New Roman" w:cs="Times New Roman"/>
              </w:rPr>
              <w:t>Ukuran</w:t>
            </w:r>
            <w:proofErr w:type="spellEnd"/>
            <w:r w:rsidRPr="00416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E59">
              <w:rPr>
                <w:rFonts w:ascii="Times New Roman" w:hAnsi="Times New Roman" w:cs="Times New Roman"/>
              </w:rPr>
              <w:t>perusahaan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EB30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5FA4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25,04885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C9D5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32,68387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AD26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28,8303789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4A31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1,75092983</w:t>
            </w:r>
          </w:p>
        </w:tc>
      </w:tr>
      <w:tr w:rsidR="006B088A" w:rsidRPr="00AA446C" w14:paraId="439B0996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E6018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416E59">
              <w:rPr>
                <w:rFonts w:ascii="Times New Roman" w:hAnsi="Times New Roman" w:cs="Times New Roman"/>
              </w:rPr>
              <w:t>Konservatisme</w:t>
            </w:r>
            <w:proofErr w:type="spellEnd"/>
            <w:r w:rsidRPr="00416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E59">
              <w:rPr>
                <w:rFonts w:ascii="Times New Roman" w:hAnsi="Times New Roman" w:cs="Times New Roman"/>
              </w:rPr>
              <w:t>akuntansi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9631D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4D0B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-,45428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45BFC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,36683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CD34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-,0127762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2B12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,07916470</w:t>
            </w:r>
          </w:p>
        </w:tc>
      </w:tr>
      <w:tr w:rsidR="006B088A" w:rsidRPr="00AA446C" w14:paraId="483C5752" w14:textId="77777777" w:rsidTr="00DC3EC6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943D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Valid N (listwise)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2AC58" w14:textId="77777777" w:rsidR="006B088A" w:rsidRPr="00AA446C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AA446C">
              <w:rPr>
                <w:rFonts w:ascii="Times New Roman" w:hAnsi="Times New Roman" w:cs="Times New Roman"/>
                <w:color w:val="010205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910C" w14:textId="77777777" w:rsidR="006B088A" w:rsidRPr="00AA446C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548C" w14:textId="77777777" w:rsidR="006B088A" w:rsidRPr="00AA446C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5ADE" w14:textId="77777777" w:rsidR="006B088A" w:rsidRPr="00AA446C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F8F3" w14:textId="77777777" w:rsidR="006B088A" w:rsidRPr="00AA446C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EEC4D9" w14:textId="77777777" w:rsidR="006B088A" w:rsidRDefault="006B088A" w:rsidP="008C03A9">
      <w:pPr>
        <w:jc w:val="center"/>
        <w:rPr>
          <w:rFonts w:ascii="Times New Roman" w:hAnsi="Times New Roman" w:cs="Times New Roman"/>
          <w:b/>
          <w:bCs/>
        </w:rPr>
      </w:pPr>
    </w:p>
    <w:p w14:paraId="5C028D6D" w14:textId="77777777" w:rsidR="006B088A" w:rsidRDefault="006B088A" w:rsidP="008C03A9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Lampiran  9</w:t>
      </w:r>
      <w:proofErr w:type="gramEnd"/>
    </w:p>
    <w:p w14:paraId="68F86B35" w14:textId="77777777" w:rsidR="006B088A" w:rsidRPr="003D4DE5" w:rsidRDefault="006B088A" w:rsidP="008C03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Normalitas</w:t>
      </w:r>
      <w:proofErr w:type="spellEnd"/>
      <w:r>
        <w:rPr>
          <w:rFonts w:ascii="Times New Roman" w:hAnsi="Times New Roman" w:cs="Times New Roman"/>
          <w:b/>
          <w:bCs/>
        </w:rPr>
        <w:t xml:space="preserve">  One</w:t>
      </w:r>
      <w:proofErr w:type="gramEnd"/>
      <w:r>
        <w:rPr>
          <w:rFonts w:ascii="Times New Roman" w:hAnsi="Times New Roman" w:cs="Times New Roman"/>
          <w:b/>
          <w:bCs/>
        </w:rPr>
        <w:t>-Sample Kolmogorov-Smirnov Test</w:t>
      </w:r>
    </w:p>
    <w:tbl>
      <w:tblPr>
        <w:tblpPr w:leftFromText="180" w:rightFromText="180" w:vertAnchor="text" w:horzAnchor="margin" w:tblpXSpec="center" w:tblpY="166"/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606"/>
        <w:gridCol w:w="1469"/>
      </w:tblGrid>
      <w:tr w:rsidR="006B088A" w:rsidRPr="00416E59" w14:paraId="31B68AC4" w14:textId="77777777" w:rsidTr="00DC3EC6">
        <w:trPr>
          <w:cantSplit/>
        </w:trPr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BD94" w14:textId="77777777" w:rsidR="006B088A" w:rsidRPr="00416E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  <w:b/>
                <w:bCs/>
              </w:rPr>
              <w:t>One-Sample Kolmogorov-Smirnov Test</w:t>
            </w:r>
          </w:p>
        </w:tc>
      </w:tr>
      <w:tr w:rsidR="006B088A" w:rsidRPr="00416E59" w14:paraId="5AEE903B" w14:textId="77777777" w:rsidTr="00DC3EC6">
        <w:trPr>
          <w:cantSplit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65D4A" w14:textId="77777777" w:rsidR="006B088A" w:rsidRPr="00416E5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5C2CB" w14:textId="77777777" w:rsidR="006B088A" w:rsidRPr="00416E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Unstandardized Residual</w:t>
            </w:r>
          </w:p>
        </w:tc>
      </w:tr>
      <w:tr w:rsidR="006B088A" w:rsidRPr="00416E59" w14:paraId="70E8108C" w14:textId="77777777" w:rsidTr="00DC3EC6">
        <w:trPr>
          <w:cantSplit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00E7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5B23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166</w:t>
            </w:r>
          </w:p>
        </w:tc>
      </w:tr>
      <w:tr w:rsidR="006B088A" w:rsidRPr="00416E59" w14:paraId="39EADF63" w14:textId="77777777" w:rsidTr="00DC3EC6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FCBF7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 xml:space="preserve">Normal </w:t>
            </w:r>
            <w:proofErr w:type="spellStart"/>
            <w:proofErr w:type="gramStart"/>
            <w:r w:rsidRPr="00416E59">
              <w:rPr>
                <w:rFonts w:ascii="Times New Roman" w:hAnsi="Times New Roman" w:cs="Times New Roman"/>
              </w:rPr>
              <w:t>Parameters</w:t>
            </w:r>
            <w:r w:rsidRPr="00416E59">
              <w:rPr>
                <w:rFonts w:ascii="Times New Roman" w:hAnsi="Times New Roman" w:cs="Times New Roman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07501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A2FF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0000000</w:t>
            </w:r>
          </w:p>
        </w:tc>
      </w:tr>
      <w:tr w:rsidR="006B088A" w:rsidRPr="00416E59" w14:paraId="14B866B2" w14:textId="77777777" w:rsidTr="00DC3EC6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8AF23" w14:textId="77777777" w:rsidR="006B088A" w:rsidRPr="00416E5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80D8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Std. Deviation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C1FB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17851650</w:t>
            </w:r>
          </w:p>
        </w:tc>
      </w:tr>
      <w:tr w:rsidR="006B088A" w:rsidRPr="00416E59" w14:paraId="3836A2D2" w14:textId="77777777" w:rsidTr="00DC3EC6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6A19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Most Extreme Differences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AF3BC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Absolute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450B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105</w:t>
            </w:r>
          </w:p>
        </w:tc>
      </w:tr>
      <w:tr w:rsidR="006B088A" w:rsidRPr="00416E59" w14:paraId="48FCE02C" w14:textId="77777777" w:rsidTr="00DC3EC6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1474" w14:textId="77777777" w:rsidR="006B088A" w:rsidRPr="00416E5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A6886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8DA55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080</w:t>
            </w:r>
          </w:p>
        </w:tc>
      </w:tr>
      <w:tr w:rsidR="006B088A" w:rsidRPr="00416E59" w14:paraId="391D877D" w14:textId="77777777" w:rsidTr="00DC3EC6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0C40A" w14:textId="77777777" w:rsidR="006B088A" w:rsidRPr="00416E5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751E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F6A9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105</w:t>
            </w:r>
          </w:p>
        </w:tc>
      </w:tr>
      <w:tr w:rsidR="006B088A" w:rsidRPr="00416E59" w14:paraId="761429A1" w14:textId="77777777" w:rsidTr="00DC3EC6">
        <w:trPr>
          <w:cantSplit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394EF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416E59">
              <w:rPr>
                <w:rFonts w:ascii="Times New Roman" w:hAnsi="Times New Roman" w:cs="Times New Roman"/>
              </w:rPr>
              <w:t>Test Statistic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57C74" w14:textId="77777777" w:rsidR="006B088A" w:rsidRPr="00416E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416E59">
              <w:rPr>
                <w:rFonts w:ascii="Times New Roman" w:hAnsi="Times New Roman" w:cs="Times New Roman"/>
              </w:rPr>
              <w:t>105</w:t>
            </w:r>
          </w:p>
        </w:tc>
      </w:tr>
      <w:tr w:rsidR="006B088A" w:rsidRPr="00AB1BB6" w14:paraId="606751C1" w14:textId="77777777" w:rsidTr="00DC3EC6">
        <w:trPr>
          <w:cantSplit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0E3B" w14:textId="77777777" w:rsidR="006B088A" w:rsidRPr="00416E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416E59">
              <w:rPr>
                <w:rFonts w:ascii="Times New Roman" w:hAnsi="Times New Roman" w:cs="Times New Roman"/>
              </w:rPr>
              <w:t>Asymp</w:t>
            </w:r>
            <w:proofErr w:type="spellEnd"/>
            <w:r w:rsidRPr="00416E59">
              <w:rPr>
                <w:rFonts w:ascii="Times New Roman" w:hAnsi="Times New Roman" w:cs="Times New Roman"/>
              </w:rPr>
              <w:t>. Sig. (2-tailed)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F13C" w14:textId="77777777" w:rsidR="006B088A" w:rsidRPr="00AB1BB6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AB1BB6">
              <w:rPr>
                <w:rFonts w:ascii="Times New Roman" w:hAnsi="Times New Roman" w:cs="Times New Roman"/>
              </w:rPr>
              <w:t>068</w:t>
            </w:r>
            <w:r w:rsidRPr="00AB1BB6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</w:tbl>
    <w:p w14:paraId="76B83379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39BAB69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60B97C3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5C9EBA9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E62615F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F3E7572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A2C5AAD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29F6488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7E08C66" w14:textId="77777777" w:rsidR="006B088A" w:rsidRDefault="006B088A" w:rsidP="003D4DE5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C76FA7A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10</w:t>
      </w:r>
    </w:p>
    <w:p w14:paraId="4B73D07E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Multikolinearitas</w:t>
      </w:r>
      <w:proofErr w:type="spellEnd"/>
    </w:p>
    <w:tbl>
      <w:tblPr>
        <w:tblpPr w:leftFromText="180" w:rightFromText="180" w:vertAnchor="text" w:horzAnchor="page" w:tblpX="3791" w:tblpY="198"/>
        <w:tblW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1275"/>
        <w:gridCol w:w="851"/>
      </w:tblGrid>
      <w:tr w:rsidR="006B088A" w:rsidRPr="002D0559" w14:paraId="1BCBA21D" w14:textId="77777777" w:rsidTr="00DC3EC6">
        <w:trPr>
          <w:cantSplit/>
          <w:trHeight w:val="644"/>
        </w:trPr>
        <w:tc>
          <w:tcPr>
            <w:tcW w:w="5824" w:type="dxa"/>
            <w:gridSpan w:val="3"/>
            <w:shd w:val="clear" w:color="auto" w:fill="FFFFFF"/>
            <w:vAlign w:val="bottom"/>
          </w:tcPr>
          <w:p w14:paraId="35125820" w14:textId="77777777" w:rsidR="006B088A" w:rsidRPr="002D05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B088A" w:rsidRPr="002D0559" w14:paraId="1DBCB393" w14:textId="77777777" w:rsidTr="00DC3EC6">
        <w:trPr>
          <w:cantSplit/>
          <w:trHeight w:val="644"/>
        </w:trPr>
        <w:tc>
          <w:tcPr>
            <w:tcW w:w="3698" w:type="dxa"/>
            <w:vMerge w:val="restart"/>
            <w:shd w:val="clear" w:color="auto" w:fill="FFFFFF"/>
            <w:vAlign w:val="bottom"/>
          </w:tcPr>
          <w:p w14:paraId="6E16E7E2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 w14:paraId="7FCAAF86" w14:textId="77777777" w:rsidR="006B088A" w:rsidRPr="002D05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Collinearity Statistics</w:t>
            </w:r>
          </w:p>
        </w:tc>
      </w:tr>
      <w:tr w:rsidR="006B088A" w:rsidRPr="002D0559" w14:paraId="797A99B6" w14:textId="77777777" w:rsidTr="00DC3EC6">
        <w:trPr>
          <w:cantSplit/>
          <w:trHeight w:val="321"/>
        </w:trPr>
        <w:tc>
          <w:tcPr>
            <w:tcW w:w="3698" w:type="dxa"/>
            <w:vMerge/>
            <w:shd w:val="clear" w:color="auto" w:fill="FFFFFF"/>
            <w:vAlign w:val="bottom"/>
          </w:tcPr>
          <w:p w14:paraId="6B41C6AC" w14:textId="77777777" w:rsidR="006B088A" w:rsidRPr="002D055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14:paraId="556F9E22" w14:textId="77777777" w:rsidR="006B088A" w:rsidRPr="002D05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Tolerance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36125CB0" w14:textId="77777777" w:rsidR="006B088A" w:rsidRPr="002D055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VIF</w:t>
            </w:r>
          </w:p>
        </w:tc>
      </w:tr>
      <w:tr w:rsidR="006B088A" w:rsidRPr="002D0559" w14:paraId="2DAA8E98" w14:textId="77777777" w:rsidTr="00DC3EC6">
        <w:trPr>
          <w:cantSplit/>
          <w:trHeight w:val="343"/>
        </w:trPr>
        <w:tc>
          <w:tcPr>
            <w:tcW w:w="3698" w:type="dxa"/>
            <w:shd w:val="clear" w:color="auto" w:fill="FFFFFF" w:themeFill="background1"/>
          </w:tcPr>
          <w:p w14:paraId="6F67C9C9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2D0559">
              <w:rPr>
                <w:rFonts w:ascii="Times New Roman" w:hAnsi="Times New Roman" w:cs="Times New Roman"/>
              </w:rPr>
              <w:t>Insentif</w:t>
            </w:r>
            <w:proofErr w:type="spellEnd"/>
            <w:r w:rsidRPr="002D0559">
              <w:rPr>
                <w:rFonts w:ascii="Times New Roman" w:hAnsi="Times New Roman" w:cs="Times New Roman"/>
              </w:rPr>
              <w:t xml:space="preserve"> Pajak</w:t>
            </w:r>
          </w:p>
        </w:tc>
        <w:tc>
          <w:tcPr>
            <w:tcW w:w="1275" w:type="dxa"/>
            <w:shd w:val="clear" w:color="auto" w:fill="FFFFFF"/>
          </w:tcPr>
          <w:p w14:paraId="7BB508CB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226</w:t>
            </w:r>
          </w:p>
        </w:tc>
        <w:tc>
          <w:tcPr>
            <w:tcW w:w="851" w:type="dxa"/>
            <w:shd w:val="clear" w:color="auto" w:fill="FFFFFF"/>
          </w:tcPr>
          <w:p w14:paraId="6B1F5FC9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2D0559">
              <w:rPr>
                <w:rFonts w:ascii="Times New Roman" w:hAnsi="Times New Roman" w:cs="Times New Roman"/>
                <w:color w:val="010205"/>
              </w:rPr>
              <w:t>4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422</w:t>
            </w:r>
          </w:p>
        </w:tc>
      </w:tr>
      <w:tr w:rsidR="006B088A" w:rsidRPr="002D0559" w14:paraId="0637AAC4" w14:textId="77777777" w:rsidTr="00DC3EC6">
        <w:trPr>
          <w:cantSplit/>
          <w:trHeight w:val="343"/>
        </w:trPr>
        <w:tc>
          <w:tcPr>
            <w:tcW w:w="3698" w:type="dxa"/>
            <w:shd w:val="clear" w:color="auto" w:fill="FFFFFF" w:themeFill="background1"/>
          </w:tcPr>
          <w:p w14:paraId="032D1857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Financial</w:t>
            </w:r>
            <w:r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1275" w:type="dxa"/>
            <w:shd w:val="clear" w:color="auto" w:fill="FFFFFF"/>
          </w:tcPr>
          <w:p w14:paraId="740B8124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656</w:t>
            </w:r>
          </w:p>
        </w:tc>
        <w:tc>
          <w:tcPr>
            <w:tcW w:w="851" w:type="dxa"/>
            <w:shd w:val="clear" w:color="auto" w:fill="FFFFFF"/>
          </w:tcPr>
          <w:p w14:paraId="7866437A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2D0559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524</w:t>
            </w:r>
          </w:p>
        </w:tc>
      </w:tr>
      <w:tr w:rsidR="006B088A" w:rsidRPr="002D0559" w14:paraId="3E36F6A6" w14:textId="77777777" w:rsidTr="00DC3EC6">
        <w:trPr>
          <w:cantSplit/>
          <w:trHeight w:val="343"/>
        </w:trPr>
        <w:tc>
          <w:tcPr>
            <w:tcW w:w="3698" w:type="dxa"/>
            <w:shd w:val="clear" w:color="auto" w:fill="FFFFFF" w:themeFill="background1"/>
          </w:tcPr>
          <w:p w14:paraId="209ED608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2D0559">
              <w:rPr>
                <w:rFonts w:ascii="Times New Roman" w:hAnsi="Times New Roman" w:cs="Times New Roman"/>
              </w:rPr>
              <w:t>Profitabilitas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14:paraId="0885A68F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217</w:t>
            </w:r>
          </w:p>
        </w:tc>
        <w:tc>
          <w:tcPr>
            <w:tcW w:w="851" w:type="dxa"/>
            <w:shd w:val="clear" w:color="auto" w:fill="FFFFFF"/>
          </w:tcPr>
          <w:p w14:paraId="0A537187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2D0559">
              <w:rPr>
                <w:rFonts w:ascii="Times New Roman" w:hAnsi="Times New Roman" w:cs="Times New Roman"/>
                <w:color w:val="010205"/>
              </w:rPr>
              <w:t>4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604</w:t>
            </w:r>
          </w:p>
        </w:tc>
      </w:tr>
      <w:tr w:rsidR="006B088A" w:rsidRPr="002D0559" w14:paraId="06B37A4D" w14:textId="77777777" w:rsidTr="00DC3EC6">
        <w:trPr>
          <w:cantSplit/>
          <w:trHeight w:val="343"/>
        </w:trPr>
        <w:tc>
          <w:tcPr>
            <w:tcW w:w="3698" w:type="dxa"/>
            <w:shd w:val="clear" w:color="auto" w:fill="FFFFFF" w:themeFill="background1"/>
          </w:tcPr>
          <w:p w14:paraId="5DA11765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2D0559"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1275" w:type="dxa"/>
            <w:shd w:val="clear" w:color="auto" w:fill="FFFFFF"/>
          </w:tcPr>
          <w:p w14:paraId="080B5669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802</w:t>
            </w:r>
          </w:p>
        </w:tc>
        <w:tc>
          <w:tcPr>
            <w:tcW w:w="851" w:type="dxa"/>
            <w:shd w:val="clear" w:color="auto" w:fill="FFFFFF"/>
          </w:tcPr>
          <w:p w14:paraId="35FEB005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2D0559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247</w:t>
            </w:r>
          </w:p>
        </w:tc>
      </w:tr>
      <w:tr w:rsidR="006B088A" w:rsidRPr="002D0559" w14:paraId="4F7DD236" w14:textId="77777777" w:rsidTr="00DC3EC6">
        <w:trPr>
          <w:cantSplit/>
          <w:trHeight w:val="321"/>
        </w:trPr>
        <w:tc>
          <w:tcPr>
            <w:tcW w:w="3698" w:type="dxa"/>
            <w:shd w:val="clear" w:color="auto" w:fill="FFFFFF" w:themeFill="background1"/>
          </w:tcPr>
          <w:p w14:paraId="2E677E37" w14:textId="77777777" w:rsidR="006B088A" w:rsidRPr="002D055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2D0559">
              <w:rPr>
                <w:rFonts w:ascii="Times New Roman" w:hAnsi="Times New Roman" w:cs="Times New Roman"/>
              </w:rPr>
              <w:t>Ukuran</w:t>
            </w:r>
            <w:proofErr w:type="spellEnd"/>
            <w:r w:rsidRPr="002D05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2D0559">
              <w:rPr>
                <w:rFonts w:ascii="Times New Roman" w:hAnsi="Times New Roman" w:cs="Times New Roman"/>
              </w:rPr>
              <w:t>erusahaan</w:t>
            </w:r>
          </w:p>
        </w:tc>
        <w:tc>
          <w:tcPr>
            <w:tcW w:w="1275" w:type="dxa"/>
            <w:shd w:val="clear" w:color="auto" w:fill="FFFFFF"/>
          </w:tcPr>
          <w:p w14:paraId="5361DE31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737</w:t>
            </w:r>
          </w:p>
        </w:tc>
        <w:tc>
          <w:tcPr>
            <w:tcW w:w="851" w:type="dxa"/>
            <w:shd w:val="clear" w:color="auto" w:fill="FFFFFF"/>
          </w:tcPr>
          <w:p w14:paraId="6C95F250" w14:textId="77777777" w:rsidR="006B088A" w:rsidRPr="002D055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2D0559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2D0559">
              <w:rPr>
                <w:rFonts w:ascii="Times New Roman" w:hAnsi="Times New Roman" w:cs="Times New Roman"/>
                <w:color w:val="010205"/>
              </w:rPr>
              <w:t>357</w:t>
            </w:r>
          </w:p>
        </w:tc>
      </w:tr>
      <w:tr w:rsidR="006B088A" w:rsidRPr="002D0559" w14:paraId="07E3D9BC" w14:textId="77777777" w:rsidTr="00DC3EC6">
        <w:trPr>
          <w:cantSplit/>
          <w:trHeight w:val="321"/>
        </w:trPr>
        <w:tc>
          <w:tcPr>
            <w:tcW w:w="5824" w:type="dxa"/>
            <w:gridSpan w:val="3"/>
            <w:shd w:val="clear" w:color="auto" w:fill="FFFFFF" w:themeFill="background1"/>
          </w:tcPr>
          <w:p w14:paraId="28F631DE" w14:textId="77777777" w:rsidR="006B088A" w:rsidRPr="002D0559" w:rsidRDefault="006B088A" w:rsidP="00DC3EC6">
            <w:pPr>
              <w:pStyle w:val="ListParagraph"/>
              <w:numPr>
                <w:ilvl w:val="0"/>
                <w:numId w:val="54"/>
              </w:numPr>
              <w:spacing w:line="240" w:lineRule="auto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2D055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Dependent Variable: "</w:t>
            </w:r>
            <w:proofErr w:type="spellStart"/>
            <w:r w:rsidRPr="002D055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Konservatisme</w:t>
            </w:r>
            <w:proofErr w:type="spellEnd"/>
            <w:r w:rsidRPr="002D055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2D055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akuntansi</w:t>
            </w:r>
            <w:proofErr w:type="spellEnd"/>
          </w:p>
        </w:tc>
      </w:tr>
    </w:tbl>
    <w:p w14:paraId="4B24AABB" w14:textId="77777777" w:rsidR="006B088A" w:rsidRDefault="006B088A" w:rsidP="002C5AB9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8B6B2EE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3FB3CFC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85F784D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196D30D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22B7297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7D7CEAA" w14:textId="77777777" w:rsidR="006B088A" w:rsidRDefault="006B088A" w:rsidP="003D4DE5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2D20385C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11</w:t>
      </w:r>
    </w:p>
    <w:p w14:paraId="481EEAC7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Heteroskedastisitas</w:t>
      </w:r>
      <w:proofErr w:type="spellEnd"/>
    </w:p>
    <w:tbl>
      <w:tblPr>
        <w:tblW w:w="8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035"/>
        <w:gridCol w:w="1331"/>
        <w:gridCol w:w="1331"/>
        <w:gridCol w:w="1469"/>
        <w:gridCol w:w="1024"/>
        <w:gridCol w:w="1024"/>
      </w:tblGrid>
      <w:tr w:rsidR="006B088A" w:rsidRPr="008E4A89" w14:paraId="57224B88" w14:textId="77777777" w:rsidTr="00DC3EC6">
        <w:trPr>
          <w:cantSplit/>
        </w:trPr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A776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proofErr w:type="spellStart"/>
            <w:r w:rsidRPr="008E4A89">
              <w:rPr>
                <w:rFonts w:ascii="Times New Roman" w:hAnsi="Times New Roman" w:cs="Times New Roman"/>
                <w:b/>
                <w:bCs/>
                <w:color w:val="010205"/>
              </w:rPr>
              <w:t>Coefficients</w:t>
            </w:r>
            <w:r w:rsidRPr="008E4A89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B088A" w:rsidRPr="008E4A89" w14:paraId="74FFB5E8" w14:textId="77777777" w:rsidTr="00DC3EC6">
        <w:trPr>
          <w:cantSplit/>
        </w:trPr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88F4D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E5039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8469D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9DFD0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BDBE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Sig.</w:t>
            </w:r>
          </w:p>
        </w:tc>
      </w:tr>
      <w:tr w:rsidR="006B088A" w:rsidRPr="008E4A89" w14:paraId="515B0432" w14:textId="77777777" w:rsidTr="00DC3EC6">
        <w:trPr>
          <w:cantSplit/>
        </w:trPr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27DB2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CC53E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7C279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C8BD4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CFEC2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641E6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</w:tr>
      <w:tr w:rsidR="006B088A" w:rsidRPr="008E4A89" w14:paraId="353B3AB3" w14:textId="77777777" w:rsidTr="00DC3EC6">
        <w:trPr>
          <w:cantSplit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E4E1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691A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DCA5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7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212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902F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8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497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29104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52D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849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1F7C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399</w:t>
            </w:r>
          </w:p>
        </w:tc>
      </w:tr>
      <w:tr w:rsidR="006B088A" w:rsidRPr="008E4A89" w14:paraId="110D02B3" w14:textId="77777777" w:rsidTr="00DC3EC6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C1B7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F5768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Insentif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Pajak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070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4DA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464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26BF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49EF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91C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910</w:t>
            </w:r>
          </w:p>
        </w:tc>
      </w:tr>
      <w:tr w:rsidR="006B088A" w:rsidRPr="008E4A89" w14:paraId="0C30CA77" w14:textId="77777777" w:rsidTr="00DC3EC6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3A5C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4B12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Financial</w:t>
            </w:r>
            <w:r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842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957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349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E2C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FA1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6A69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953</w:t>
            </w:r>
          </w:p>
        </w:tc>
      </w:tr>
      <w:tr w:rsidR="006B088A" w:rsidRPr="008E4A89" w14:paraId="07507457" w14:textId="77777777" w:rsidTr="00DC3EC6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FD23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139C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Profitabilitas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4371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4B0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429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B43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3758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9EB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937</w:t>
            </w:r>
          </w:p>
        </w:tc>
      </w:tr>
      <w:tr w:rsidR="006B088A" w:rsidRPr="008E4A89" w14:paraId="37036303" w14:textId="77777777" w:rsidTr="00DC3EC6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EA86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0E401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E595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82A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186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3644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F96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661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60D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511</w:t>
            </w:r>
          </w:p>
        </w:tc>
      </w:tr>
      <w:tr w:rsidR="006B088A" w:rsidRPr="008E4A89" w14:paraId="106281EA" w14:textId="77777777" w:rsidTr="00DC3EC6">
        <w:trPr>
          <w:cantSplit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A3F70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5AE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Ukuran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A89">
              <w:rPr>
                <w:rFonts w:ascii="Times New Roman" w:hAnsi="Times New Roman" w:cs="Times New Roman"/>
              </w:rPr>
              <w:t>perusahaan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BC74D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782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9B32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327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EBB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25BD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766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516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447</w:t>
            </w:r>
          </w:p>
        </w:tc>
      </w:tr>
    </w:tbl>
    <w:p w14:paraId="2E1EB438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F48363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614BE6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A995CA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E43B0E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12</w:t>
      </w:r>
    </w:p>
    <w:p w14:paraId="6EBA454D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Autokorelasi</w:t>
      </w:r>
      <w:proofErr w:type="spellEnd"/>
    </w:p>
    <w:tbl>
      <w:tblPr>
        <w:tblpPr w:leftFromText="180" w:rightFromText="180" w:vertAnchor="text" w:horzAnchor="margin" w:tblpXSpec="right" w:tblpY="-24"/>
        <w:tblW w:w="7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760"/>
        <w:gridCol w:w="1134"/>
        <w:gridCol w:w="1417"/>
        <w:gridCol w:w="1737"/>
        <w:gridCol w:w="1469"/>
      </w:tblGrid>
      <w:tr w:rsidR="006B088A" w:rsidRPr="008E4A89" w14:paraId="043866BA" w14:textId="77777777" w:rsidTr="00DC3EC6">
        <w:trPr>
          <w:cantSplit/>
        </w:trPr>
        <w:tc>
          <w:tcPr>
            <w:tcW w:w="7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842B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  <w:proofErr w:type="spellStart"/>
            <w:r w:rsidRPr="008E4A89">
              <w:rPr>
                <w:rFonts w:ascii="Times New Roman" w:hAnsi="Times New Roman" w:cs="Times New Roman"/>
                <w:b/>
                <w:bCs/>
              </w:rPr>
              <w:t>Summary</w:t>
            </w:r>
            <w:r w:rsidRPr="008E4A89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6B088A" w:rsidRPr="008E4A89" w14:paraId="490DD377" w14:textId="77777777" w:rsidTr="00DC3EC6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99FDA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61D1B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73D0C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DD497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143E0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Std. Error of the Estimate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5C9DC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Durbin-Watson</w:t>
            </w:r>
          </w:p>
        </w:tc>
      </w:tr>
      <w:tr w:rsidR="006B088A" w:rsidRPr="008E4A89" w14:paraId="53273FC9" w14:textId="77777777" w:rsidTr="00DC3EC6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64E3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EFC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464</w:t>
            </w:r>
            <w:r w:rsidRPr="008E4A8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FC7D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414A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7BA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07125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6A7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997</w:t>
            </w:r>
          </w:p>
        </w:tc>
      </w:tr>
    </w:tbl>
    <w:p w14:paraId="23C6DDF5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3DD4FA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202D8D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802C93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3ADFA4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A2610F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13</w:t>
      </w:r>
    </w:p>
    <w:p w14:paraId="3C72450E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Regresi</w:t>
      </w:r>
      <w:proofErr w:type="spellEnd"/>
      <w:r>
        <w:rPr>
          <w:rFonts w:ascii="Times New Roman" w:hAnsi="Times New Roman" w:cs="Times New Roman"/>
          <w:b/>
          <w:bCs/>
        </w:rPr>
        <w:t xml:space="preserve"> Linear </w:t>
      </w:r>
      <w:proofErr w:type="spellStart"/>
      <w:r>
        <w:rPr>
          <w:rFonts w:ascii="Times New Roman" w:hAnsi="Times New Roman" w:cs="Times New Roman"/>
          <w:b/>
          <w:bCs/>
        </w:rPr>
        <w:t>Berganda</w:t>
      </w:r>
      <w:proofErr w:type="spellEnd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134"/>
        <w:gridCol w:w="1276"/>
        <w:gridCol w:w="1559"/>
        <w:gridCol w:w="992"/>
        <w:gridCol w:w="851"/>
      </w:tblGrid>
      <w:tr w:rsidR="006B088A" w:rsidRPr="008E4A89" w14:paraId="7541CC1F" w14:textId="77777777" w:rsidTr="00DC3EC6">
        <w:trPr>
          <w:cantSplit/>
        </w:trPr>
        <w:tc>
          <w:tcPr>
            <w:tcW w:w="8359" w:type="dxa"/>
            <w:gridSpan w:val="7"/>
            <w:shd w:val="clear" w:color="auto" w:fill="FFFFFF"/>
            <w:vAlign w:val="bottom"/>
          </w:tcPr>
          <w:p w14:paraId="06D0044E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</w:rPr>
            </w:pPr>
            <w:proofErr w:type="spellStart"/>
            <w:r w:rsidRPr="008E4A89">
              <w:rPr>
                <w:rFonts w:ascii="Times New Roman" w:hAnsi="Times New Roman" w:cs="Times New Roman"/>
                <w:b/>
                <w:bCs/>
                <w:color w:val="010205"/>
              </w:rPr>
              <w:t>Coefficients</w:t>
            </w:r>
            <w:r w:rsidRPr="008E4A89">
              <w:rPr>
                <w:rFonts w:ascii="Times New Roman" w:hAnsi="Times New Roman" w:cs="Times New Roman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B088A" w:rsidRPr="008E4A89" w14:paraId="0D930268" w14:textId="77777777" w:rsidTr="00DC3EC6">
        <w:trPr>
          <w:cantSplit/>
        </w:trPr>
        <w:tc>
          <w:tcPr>
            <w:tcW w:w="2547" w:type="dxa"/>
            <w:gridSpan w:val="2"/>
            <w:vMerge w:val="restart"/>
            <w:shd w:val="clear" w:color="auto" w:fill="FFFFFF"/>
            <w:vAlign w:val="bottom"/>
          </w:tcPr>
          <w:p w14:paraId="7840AC68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14:paraId="64230864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F05D2D9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14:paraId="0D76A59A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51" w:type="dxa"/>
            <w:vMerge w:val="restart"/>
            <w:shd w:val="clear" w:color="auto" w:fill="FFFFFF"/>
            <w:vAlign w:val="bottom"/>
          </w:tcPr>
          <w:p w14:paraId="1BBBC576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Sig.</w:t>
            </w:r>
          </w:p>
        </w:tc>
      </w:tr>
      <w:tr w:rsidR="006B088A" w:rsidRPr="008E4A89" w14:paraId="03651152" w14:textId="77777777" w:rsidTr="00DC3EC6">
        <w:trPr>
          <w:cantSplit/>
        </w:trPr>
        <w:tc>
          <w:tcPr>
            <w:tcW w:w="2547" w:type="dxa"/>
            <w:gridSpan w:val="2"/>
            <w:vMerge/>
            <w:shd w:val="clear" w:color="auto" w:fill="FFFFFF"/>
            <w:vAlign w:val="bottom"/>
          </w:tcPr>
          <w:p w14:paraId="5BD00EA5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57CEB8FD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9BB514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07E7AB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14:paraId="6F3665AA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14:paraId="14E72AE3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  <w:color w:val="264A60"/>
              </w:rPr>
            </w:pPr>
          </w:p>
        </w:tc>
      </w:tr>
      <w:tr w:rsidR="006B088A" w:rsidRPr="008E4A89" w14:paraId="08733DDD" w14:textId="77777777" w:rsidTr="00DC3EC6">
        <w:trPr>
          <w:cantSplit/>
        </w:trPr>
        <w:tc>
          <w:tcPr>
            <w:tcW w:w="421" w:type="dxa"/>
            <w:vMerge w:val="restart"/>
            <w:shd w:val="clear" w:color="auto" w:fill="FFFFFF" w:themeFill="background1"/>
          </w:tcPr>
          <w:p w14:paraId="57563BDF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243C5FC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134" w:type="dxa"/>
            <w:shd w:val="clear" w:color="auto" w:fill="FFFFFF"/>
          </w:tcPr>
          <w:p w14:paraId="1D0F2493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269</w:t>
            </w:r>
          </w:p>
        </w:tc>
        <w:tc>
          <w:tcPr>
            <w:tcW w:w="1276" w:type="dxa"/>
            <w:shd w:val="clear" w:color="auto" w:fill="FFFFFF"/>
          </w:tcPr>
          <w:p w14:paraId="68FACE9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D3DFED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14:paraId="734270F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-2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572</w:t>
            </w:r>
          </w:p>
        </w:tc>
        <w:tc>
          <w:tcPr>
            <w:tcW w:w="851" w:type="dxa"/>
            <w:shd w:val="clear" w:color="auto" w:fill="FFFFFF"/>
          </w:tcPr>
          <w:p w14:paraId="56F4CD4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011</w:t>
            </w:r>
          </w:p>
        </w:tc>
      </w:tr>
      <w:tr w:rsidR="006B088A" w:rsidRPr="008E4A89" w14:paraId="7EC80DF2" w14:textId="77777777" w:rsidTr="00DC3EC6">
        <w:trPr>
          <w:cantSplit/>
        </w:trPr>
        <w:tc>
          <w:tcPr>
            <w:tcW w:w="421" w:type="dxa"/>
            <w:vMerge/>
            <w:shd w:val="clear" w:color="auto" w:fill="FFFFFF" w:themeFill="background1"/>
          </w:tcPr>
          <w:p w14:paraId="4818F571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08CC5B3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Insentif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Pajak</w:t>
            </w:r>
          </w:p>
        </w:tc>
        <w:tc>
          <w:tcPr>
            <w:tcW w:w="1134" w:type="dxa"/>
            <w:shd w:val="clear" w:color="auto" w:fill="FFFFFF"/>
          </w:tcPr>
          <w:p w14:paraId="338908B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485</w:t>
            </w:r>
          </w:p>
        </w:tc>
        <w:tc>
          <w:tcPr>
            <w:tcW w:w="1276" w:type="dxa"/>
            <w:shd w:val="clear" w:color="auto" w:fill="FFFFFF"/>
          </w:tcPr>
          <w:p w14:paraId="2B213B0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975</w:t>
            </w:r>
          </w:p>
        </w:tc>
        <w:tc>
          <w:tcPr>
            <w:tcW w:w="1559" w:type="dxa"/>
            <w:shd w:val="clear" w:color="auto" w:fill="FFFFFF"/>
          </w:tcPr>
          <w:p w14:paraId="34E1CD33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216</w:t>
            </w:r>
          </w:p>
        </w:tc>
        <w:tc>
          <w:tcPr>
            <w:tcW w:w="992" w:type="dxa"/>
            <w:shd w:val="clear" w:color="auto" w:fill="FFFFFF"/>
          </w:tcPr>
          <w:p w14:paraId="5589FD5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-1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523</w:t>
            </w:r>
          </w:p>
        </w:tc>
        <w:tc>
          <w:tcPr>
            <w:tcW w:w="851" w:type="dxa"/>
            <w:shd w:val="clear" w:color="auto" w:fill="FFFFFF"/>
          </w:tcPr>
          <w:p w14:paraId="29C8288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130</w:t>
            </w:r>
          </w:p>
        </w:tc>
      </w:tr>
      <w:tr w:rsidR="006B088A" w:rsidRPr="008E4A89" w14:paraId="15306BA3" w14:textId="77777777" w:rsidTr="00DC3EC6">
        <w:trPr>
          <w:cantSplit/>
        </w:trPr>
        <w:tc>
          <w:tcPr>
            <w:tcW w:w="421" w:type="dxa"/>
            <w:vMerge/>
            <w:shd w:val="clear" w:color="auto" w:fill="FFFFFF" w:themeFill="background1"/>
          </w:tcPr>
          <w:p w14:paraId="5BCBF89F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B0DC168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Financial Distress</w:t>
            </w:r>
          </w:p>
        </w:tc>
        <w:tc>
          <w:tcPr>
            <w:tcW w:w="1134" w:type="dxa"/>
            <w:shd w:val="clear" w:color="auto" w:fill="FFFFFF"/>
          </w:tcPr>
          <w:p w14:paraId="19C17DDD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011</w:t>
            </w:r>
          </w:p>
        </w:tc>
        <w:tc>
          <w:tcPr>
            <w:tcW w:w="1276" w:type="dxa"/>
            <w:shd w:val="clear" w:color="auto" w:fill="FFFFFF"/>
          </w:tcPr>
          <w:p w14:paraId="2F063AE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003</w:t>
            </w:r>
          </w:p>
        </w:tc>
        <w:tc>
          <w:tcPr>
            <w:tcW w:w="1559" w:type="dxa"/>
            <w:shd w:val="clear" w:color="auto" w:fill="FFFFFF"/>
          </w:tcPr>
          <w:p w14:paraId="1D0EDC4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272</w:t>
            </w:r>
          </w:p>
        </w:tc>
        <w:tc>
          <w:tcPr>
            <w:tcW w:w="992" w:type="dxa"/>
            <w:shd w:val="clear" w:color="auto" w:fill="FFFFFF"/>
          </w:tcPr>
          <w:p w14:paraId="5E247AC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3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264</w:t>
            </w:r>
          </w:p>
        </w:tc>
        <w:tc>
          <w:tcPr>
            <w:tcW w:w="851" w:type="dxa"/>
            <w:shd w:val="clear" w:color="auto" w:fill="FFFFFF"/>
          </w:tcPr>
          <w:p w14:paraId="388659D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001</w:t>
            </w:r>
          </w:p>
        </w:tc>
      </w:tr>
      <w:tr w:rsidR="006B088A" w:rsidRPr="008E4A89" w14:paraId="0EACA981" w14:textId="77777777" w:rsidTr="00DC3EC6">
        <w:trPr>
          <w:cantSplit/>
        </w:trPr>
        <w:tc>
          <w:tcPr>
            <w:tcW w:w="421" w:type="dxa"/>
            <w:vMerge/>
            <w:shd w:val="clear" w:color="auto" w:fill="FFFFFF" w:themeFill="background1"/>
          </w:tcPr>
          <w:p w14:paraId="7D9E1557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A5B599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Profitabilitas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434865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005</w:t>
            </w:r>
          </w:p>
        </w:tc>
        <w:tc>
          <w:tcPr>
            <w:tcW w:w="1276" w:type="dxa"/>
            <w:shd w:val="clear" w:color="auto" w:fill="FFFFFF"/>
          </w:tcPr>
          <w:p w14:paraId="7E11EC8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002</w:t>
            </w:r>
          </w:p>
        </w:tc>
        <w:tc>
          <w:tcPr>
            <w:tcW w:w="1559" w:type="dxa"/>
            <w:shd w:val="clear" w:color="auto" w:fill="FFFFFF"/>
          </w:tcPr>
          <w:p w14:paraId="10ABD0B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313</w:t>
            </w:r>
          </w:p>
        </w:tc>
        <w:tc>
          <w:tcPr>
            <w:tcW w:w="992" w:type="dxa"/>
            <w:shd w:val="clear" w:color="auto" w:fill="FFFFFF"/>
          </w:tcPr>
          <w:p w14:paraId="2A73801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2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162</w:t>
            </w:r>
          </w:p>
        </w:tc>
        <w:tc>
          <w:tcPr>
            <w:tcW w:w="851" w:type="dxa"/>
            <w:shd w:val="clear" w:color="auto" w:fill="FFFFFF"/>
          </w:tcPr>
          <w:p w14:paraId="2C06746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032</w:t>
            </w:r>
          </w:p>
        </w:tc>
      </w:tr>
      <w:tr w:rsidR="006B088A" w:rsidRPr="008E4A89" w14:paraId="2261C042" w14:textId="77777777" w:rsidTr="00DC3EC6">
        <w:trPr>
          <w:cantSplit/>
        </w:trPr>
        <w:tc>
          <w:tcPr>
            <w:tcW w:w="421" w:type="dxa"/>
            <w:vMerge/>
            <w:shd w:val="clear" w:color="auto" w:fill="FFFFFF" w:themeFill="background1"/>
          </w:tcPr>
          <w:p w14:paraId="10EF66AC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B429FC9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1134" w:type="dxa"/>
            <w:shd w:val="clear" w:color="auto" w:fill="FFFFFF"/>
          </w:tcPr>
          <w:p w14:paraId="55F8D0EA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038</w:t>
            </w:r>
          </w:p>
        </w:tc>
        <w:tc>
          <w:tcPr>
            <w:tcW w:w="1276" w:type="dxa"/>
            <w:shd w:val="clear" w:color="auto" w:fill="FFFFFF"/>
          </w:tcPr>
          <w:p w14:paraId="4573744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010</w:t>
            </w:r>
          </w:p>
        </w:tc>
        <w:tc>
          <w:tcPr>
            <w:tcW w:w="1559" w:type="dxa"/>
            <w:shd w:val="clear" w:color="auto" w:fill="FFFFFF"/>
          </w:tcPr>
          <w:p w14:paraId="793FB3E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287</w:t>
            </w:r>
          </w:p>
        </w:tc>
        <w:tc>
          <w:tcPr>
            <w:tcW w:w="992" w:type="dxa"/>
            <w:shd w:val="clear" w:color="auto" w:fill="FFFFFF"/>
          </w:tcPr>
          <w:p w14:paraId="1BE4CFE0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3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806</w:t>
            </w:r>
          </w:p>
        </w:tc>
        <w:tc>
          <w:tcPr>
            <w:tcW w:w="851" w:type="dxa"/>
            <w:shd w:val="clear" w:color="auto" w:fill="FFFFFF"/>
          </w:tcPr>
          <w:p w14:paraId="3407981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000</w:t>
            </w:r>
          </w:p>
        </w:tc>
      </w:tr>
      <w:tr w:rsidR="006B088A" w:rsidRPr="008E4A89" w14:paraId="42432870" w14:textId="77777777" w:rsidTr="00DC3EC6">
        <w:trPr>
          <w:cantSplit/>
        </w:trPr>
        <w:tc>
          <w:tcPr>
            <w:tcW w:w="421" w:type="dxa"/>
            <w:vMerge/>
            <w:shd w:val="clear" w:color="auto" w:fill="FFFFFF" w:themeFill="background1"/>
          </w:tcPr>
          <w:p w14:paraId="1B197607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D19A0C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Ukuran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8E4A89">
              <w:rPr>
                <w:rFonts w:ascii="Times New Roman" w:hAnsi="Times New Roman" w:cs="Times New Roman"/>
              </w:rPr>
              <w:t>erusahaan</w:t>
            </w:r>
          </w:p>
        </w:tc>
        <w:tc>
          <w:tcPr>
            <w:tcW w:w="1134" w:type="dxa"/>
            <w:shd w:val="clear" w:color="auto" w:fill="FFFFFF"/>
          </w:tcPr>
          <w:p w14:paraId="160F9E5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007</w:t>
            </w:r>
          </w:p>
        </w:tc>
        <w:tc>
          <w:tcPr>
            <w:tcW w:w="1276" w:type="dxa"/>
            <w:shd w:val="clear" w:color="auto" w:fill="FFFFFF"/>
          </w:tcPr>
          <w:p w14:paraId="703A639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004</w:t>
            </w:r>
          </w:p>
        </w:tc>
        <w:tc>
          <w:tcPr>
            <w:tcW w:w="1559" w:type="dxa"/>
            <w:shd w:val="clear" w:color="auto" w:fill="FFFFFF"/>
          </w:tcPr>
          <w:p w14:paraId="0B0B9EF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144</w:t>
            </w:r>
          </w:p>
        </w:tc>
        <w:tc>
          <w:tcPr>
            <w:tcW w:w="992" w:type="dxa"/>
            <w:shd w:val="clear" w:color="auto" w:fill="FFFFFF"/>
          </w:tcPr>
          <w:p w14:paraId="57DDBD4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 w:rsidRPr="008E4A89">
              <w:rPr>
                <w:rFonts w:ascii="Times New Roman" w:hAnsi="Times New Roman" w:cs="Times New Roman"/>
                <w:color w:val="010205"/>
              </w:rPr>
              <w:t>1</w:t>
            </w: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832</w:t>
            </w:r>
          </w:p>
        </w:tc>
        <w:tc>
          <w:tcPr>
            <w:tcW w:w="851" w:type="dxa"/>
            <w:shd w:val="clear" w:color="auto" w:fill="FFFFFF"/>
          </w:tcPr>
          <w:p w14:paraId="70B3F17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color w:val="010205"/>
              </w:rPr>
              <w:t>,</w:t>
            </w:r>
            <w:r w:rsidRPr="008E4A89">
              <w:rPr>
                <w:rFonts w:ascii="Times New Roman" w:hAnsi="Times New Roman" w:cs="Times New Roman"/>
                <w:color w:val="010205"/>
              </w:rPr>
              <w:t>069</w:t>
            </w:r>
          </w:p>
        </w:tc>
      </w:tr>
      <w:tr w:rsidR="006B088A" w:rsidRPr="008E4A89" w14:paraId="4F588186" w14:textId="77777777" w:rsidTr="00DC3EC6">
        <w:trPr>
          <w:cantSplit/>
        </w:trPr>
        <w:tc>
          <w:tcPr>
            <w:tcW w:w="8359" w:type="dxa"/>
            <w:gridSpan w:val="7"/>
            <w:shd w:val="clear" w:color="auto" w:fill="FFFFFF" w:themeFill="background1"/>
          </w:tcPr>
          <w:p w14:paraId="2573322C" w14:textId="77777777" w:rsidR="006B088A" w:rsidRPr="008E4A89" w:rsidRDefault="006B088A" w:rsidP="009F22A3">
            <w:pPr>
              <w:pStyle w:val="ListParagraph"/>
              <w:numPr>
                <w:ilvl w:val="0"/>
                <w:numId w:val="59"/>
              </w:numPr>
              <w:spacing w:line="240" w:lineRule="auto"/>
              <w:ind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8E4A8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Dependent Variable: "</w:t>
            </w:r>
            <w:proofErr w:type="spellStart"/>
            <w:r w:rsidRPr="008E4A8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Konservatisme</w:t>
            </w:r>
            <w:proofErr w:type="spellEnd"/>
            <w:r w:rsidRPr="008E4A8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proofErr w:type="spellStart"/>
            <w:r w:rsidRPr="008E4A89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akuntansi</w:t>
            </w:r>
            <w:proofErr w:type="spellEnd"/>
          </w:p>
        </w:tc>
      </w:tr>
    </w:tbl>
    <w:p w14:paraId="116DCCB9" w14:textId="77777777" w:rsidR="006B088A" w:rsidRDefault="006B088A" w:rsidP="002C5AB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C537CEB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14</w:t>
      </w:r>
    </w:p>
    <w:p w14:paraId="69EC278C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Kelayakan</w:t>
      </w:r>
      <w:proofErr w:type="spellEnd"/>
      <w:r>
        <w:rPr>
          <w:rFonts w:ascii="Times New Roman" w:hAnsi="Times New Roman" w:cs="Times New Roman"/>
          <w:b/>
          <w:bCs/>
        </w:rPr>
        <w:t xml:space="preserve"> Model (Uji F)</w:t>
      </w:r>
    </w:p>
    <w:tbl>
      <w:tblPr>
        <w:tblW w:w="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6B088A" w:rsidRPr="008E4A89" w14:paraId="1D076F30" w14:textId="77777777" w:rsidTr="00DC3EC6">
        <w:trPr>
          <w:cantSplit/>
        </w:trPr>
        <w:tc>
          <w:tcPr>
            <w:tcW w:w="7969" w:type="dxa"/>
            <w:gridSpan w:val="7"/>
            <w:shd w:val="clear" w:color="auto" w:fill="FFFFFF"/>
            <w:vAlign w:val="center"/>
          </w:tcPr>
          <w:p w14:paraId="23B62072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  <w:b/>
                <w:bCs/>
              </w:rPr>
              <w:t>ANOVA</w:t>
            </w:r>
            <w:r w:rsidRPr="008E4A89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6B088A" w:rsidRPr="008E4A89" w14:paraId="1C0EE1A7" w14:textId="77777777" w:rsidTr="00DC3EC6">
        <w:trPr>
          <w:cantSplit/>
        </w:trPr>
        <w:tc>
          <w:tcPr>
            <w:tcW w:w="2017" w:type="dxa"/>
            <w:gridSpan w:val="2"/>
            <w:shd w:val="clear" w:color="auto" w:fill="FFFFFF"/>
            <w:vAlign w:val="bottom"/>
          </w:tcPr>
          <w:p w14:paraId="414139A3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469" w:type="dxa"/>
            <w:shd w:val="clear" w:color="auto" w:fill="FFFFFF"/>
            <w:vAlign w:val="bottom"/>
          </w:tcPr>
          <w:p w14:paraId="7E4CFAB4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Sum of Squares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6A3AB91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1408" w:type="dxa"/>
            <w:shd w:val="clear" w:color="auto" w:fill="FFFFFF"/>
            <w:vAlign w:val="bottom"/>
          </w:tcPr>
          <w:p w14:paraId="69DB57D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1EC5743A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25" w:type="dxa"/>
            <w:shd w:val="clear" w:color="auto" w:fill="FFFFFF"/>
            <w:vAlign w:val="bottom"/>
          </w:tcPr>
          <w:p w14:paraId="1808937D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Sig.</w:t>
            </w:r>
          </w:p>
        </w:tc>
      </w:tr>
      <w:tr w:rsidR="006B088A" w:rsidRPr="008E4A89" w14:paraId="57E954EE" w14:textId="77777777" w:rsidTr="00DC3EC6">
        <w:trPr>
          <w:cantSplit/>
        </w:trPr>
        <w:tc>
          <w:tcPr>
            <w:tcW w:w="733" w:type="dxa"/>
            <w:vMerge w:val="restart"/>
            <w:shd w:val="clear" w:color="auto" w:fill="FFFFFF" w:themeFill="background1"/>
          </w:tcPr>
          <w:p w14:paraId="01F382D6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shd w:val="clear" w:color="auto" w:fill="FFFFFF" w:themeFill="background1"/>
          </w:tcPr>
          <w:p w14:paraId="75EF03EF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Regression</w:t>
            </w:r>
          </w:p>
        </w:tc>
        <w:tc>
          <w:tcPr>
            <w:tcW w:w="1469" w:type="dxa"/>
            <w:shd w:val="clear" w:color="auto" w:fill="FFFFFF"/>
          </w:tcPr>
          <w:p w14:paraId="6D76F0D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25" w:type="dxa"/>
            <w:shd w:val="clear" w:color="auto" w:fill="FFFFFF"/>
          </w:tcPr>
          <w:p w14:paraId="07036DF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shd w:val="clear" w:color="auto" w:fill="FFFFFF"/>
          </w:tcPr>
          <w:p w14:paraId="299E2CD7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1025" w:type="dxa"/>
            <w:shd w:val="clear" w:color="auto" w:fill="FFFFFF"/>
          </w:tcPr>
          <w:p w14:paraId="342B0FF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25" w:type="dxa"/>
            <w:shd w:val="clear" w:color="auto" w:fill="FFFFFF"/>
          </w:tcPr>
          <w:p w14:paraId="73106B17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000</w:t>
            </w:r>
            <w:r w:rsidRPr="008E4A8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6B088A" w:rsidRPr="008E4A89" w14:paraId="08A31C44" w14:textId="77777777" w:rsidTr="00DC3EC6">
        <w:trPr>
          <w:cantSplit/>
        </w:trPr>
        <w:tc>
          <w:tcPr>
            <w:tcW w:w="733" w:type="dxa"/>
            <w:vMerge/>
            <w:shd w:val="clear" w:color="auto" w:fill="FFFFFF" w:themeFill="background1"/>
          </w:tcPr>
          <w:p w14:paraId="2D6C06CE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44DC63C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Residual</w:t>
            </w:r>
          </w:p>
        </w:tc>
        <w:tc>
          <w:tcPr>
            <w:tcW w:w="1469" w:type="dxa"/>
            <w:shd w:val="clear" w:color="auto" w:fill="FFFFFF"/>
          </w:tcPr>
          <w:p w14:paraId="56BAA48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025" w:type="dxa"/>
            <w:shd w:val="clear" w:color="auto" w:fill="FFFFFF"/>
          </w:tcPr>
          <w:p w14:paraId="5146490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408" w:type="dxa"/>
            <w:shd w:val="clear" w:color="auto" w:fill="FFFFFF"/>
          </w:tcPr>
          <w:p w14:paraId="106D3D2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9D0F629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708064AC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88A" w:rsidRPr="008E4A89" w14:paraId="2CAB9441" w14:textId="77777777" w:rsidTr="00DC3EC6">
        <w:trPr>
          <w:cantSplit/>
        </w:trPr>
        <w:tc>
          <w:tcPr>
            <w:tcW w:w="733" w:type="dxa"/>
            <w:vMerge/>
            <w:shd w:val="clear" w:color="auto" w:fill="FFFFFF" w:themeFill="background1"/>
          </w:tcPr>
          <w:p w14:paraId="748000E4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DAF20C3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69" w:type="dxa"/>
            <w:shd w:val="clear" w:color="auto" w:fill="FFFFFF"/>
          </w:tcPr>
          <w:p w14:paraId="7288D57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25" w:type="dxa"/>
            <w:shd w:val="clear" w:color="auto" w:fill="FFFFFF"/>
          </w:tcPr>
          <w:p w14:paraId="067152F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408" w:type="dxa"/>
            <w:shd w:val="clear" w:color="auto" w:fill="FFFFFF"/>
            <w:vAlign w:val="center"/>
          </w:tcPr>
          <w:p w14:paraId="44881AB4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347550D8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14:paraId="13AB4610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633D2E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2EF70F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15</w:t>
      </w:r>
    </w:p>
    <w:p w14:paraId="6BC8E31F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Parsial</w:t>
      </w:r>
      <w:proofErr w:type="spellEnd"/>
      <w:r>
        <w:rPr>
          <w:rFonts w:ascii="Times New Roman" w:hAnsi="Times New Roman" w:cs="Times New Roman"/>
          <w:b/>
          <w:bCs/>
        </w:rPr>
        <w:t xml:space="preserve"> (Uji t)</w:t>
      </w:r>
    </w:p>
    <w:tbl>
      <w:tblPr>
        <w:tblW w:w="8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134"/>
        <w:gridCol w:w="1276"/>
        <w:gridCol w:w="1417"/>
        <w:gridCol w:w="1134"/>
        <w:gridCol w:w="992"/>
      </w:tblGrid>
      <w:tr w:rsidR="006B088A" w:rsidRPr="008E4A89" w14:paraId="5AECA345" w14:textId="77777777" w:rsidTr="00DC3EC6">
        <w:trPr>
          <w:cantSplit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1307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  <w:b/>
                <w:bCs/>
              </w:rPr>
              <w:t>Coefficients</w:t>
            </w:r>
            <w:r w:rsidRPr="008E4A89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6B088A" w:rsidRPr="008E4A89" w14:paraId="0C2EE004" w14:textId="77777777" w:rsidTr="00DC3EC6">
        <w:trPr>
          <w:cantSplit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082F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CB24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Unstandardized Coefficients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7FBC8F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719C55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72F4F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Sig.</w:t>
            </w:r>
          </w:p>
        </w:tc>
      </w:tr>
      <w:tr w:rsidR="006B088A" w:rsidRPr="008E4A89" w14:paraId="1AB8EB67" w14:textId="77777777" w:rsidTr="00DC3EC6">
        <w:trPr>
          <w:cantSplit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54A5BB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67048D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65464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Std. Error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03886" w14:textId="77777777" w:rsidR="006B088A" w:rsidRPr="008E4A89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54F5C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25EBA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088A" w:rsidRPr="008E4A89" w14:paraId="27110168" w14:textId="77777777" w:rsidTr="00DC3EC6">
        <w:trPr>
          <w:cantSplit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B7C33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889B0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(Constant)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2AF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DDBC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6D7C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7EF0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90C1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011</w:t>
            </w:r>
          </w:p>
        </w:tc>
      </w:tr>
      <w:tr w:rsidR="006B088A" w:rsidRPr="008E4A89" w14:paraId="15AE71C7" w14:textId="77777777" w:rsidTr="00DC3EC6">
        <w:trPr>
          <w:cantSplit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FB7B7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7C58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Insentif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Pajak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313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A0A2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9D8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03D4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CC8C0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130</w:t>
            </w:r>
          </w:p>
        </w:tc>
      </w:tr>
      <w:tr w:rsidR="006B088A" w:rsidRPr="008E4A89" w14:paraId="623F564D" w14:textId="77777777" w:rsidTr="00DC3EC6">
        <w:trPr>
          <w:cantSplit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F94DD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EDD9D" w14:textId="77777777" w:rsidR="006B088A" w:rsidRPr="008E4A89" w:rsidRDefault="006B088A" w:rsidP="00DC3EC6">
            <w:pPr>
              <w:spacing w:line="240" w:lineRule="auto"/>
              <w:ind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 xml:space="preserve"> Financial Distress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CF7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CC71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FF2DD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D2D7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951AD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001</w:t>
            </w:r>
          </w:p>
        </w:tc>
      </w:tr>
      <w:tr w:rsidR="006B088A" w:rsidRPr="008E4A89" w14:paraId="164D29A2" w14:textId="77777777" w:rsidTr="00DC3EC6">
        <w:trPr>
          <w:cantSplit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EBCF0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0B6C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Profitabilitas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9E59B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A4E11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1A51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1EB3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8D78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032</w:t>
            </w:r>
          </w:p>
        </w:tc>
      </w:tr>
      <w:tr w:rsidR="006B088A" w:rsidRPr="008E4A89" w14:paraId="79FF58EB" w14:textId="77777777" w:rsidTr="00DC3EC6">
        <w:trPr>
          <w:cantSplit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2FB0D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5FB57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Leverage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7F55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D2344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EB4CE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1927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0D09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000</w:t>
            </w:r>
          </w:p>
        </w:tc>
      </w:tr>
      <w:tr w:rsidR="006B088A" w:rsidRPr="008E4A89" w14:paraId="6F5B539C" w14:textId="77777777" w:rsidTr="00DC3EC6">
        <w:trPr>
          <w:cantSplit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31952" w14:textId="77777777" w:rsidR="006B088A" w:rsidRPr="008E4A89" w:rsidRDefault="006B088A" w:rsidP="00DC3EC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F32A3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r w:rsidRPr="008E4A89">
              <w:rPr>
                <w:rFonts w:ascii="Times New Roman" w:hAnsi="Times New Roman" w:cs="Times New Roman"/>
              </w:rPr>
              <w:t>Ukuran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A89">
              <w:rPr>
                <w:rFonts w:ascii="Times New Roman" w:hAnsi="Times New Roman" w:cs="Times New Roman"/>
              </w:rPr>
              <w:t>perusahaan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5482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4C909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0E86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7039F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B58B" w14:textId="77777777" w:rsidR="006B088A" w:rsidRPr="008E4A89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8E4A89">
              <w:rPr>
                <w:rFonts w:ascii="Times New Roman" w:hAnsi="Times New Roman" w:cs="Times New Roman"/>
              </w:rPr>
              <w:t>069</w:t>
            </w:r>
          </w:p>
        </w:tc>
      </w:tr>
      <w:tr w:rsidR="006B088A" w:rsidRPr="008E4A89" w14:paraId="233669DB" w14:textId="77777777" w:rsidTr="00DC3EC6">
        <w:trPr>
          <w:cantSplit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77C4" w14:textId="77777777" w:rsidR="006B088A" w:rsidRPr="008E4A89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8E4A89">
              <w:rPr>
                <w:rFonts w:ascii="Times New Roman" w:hAnsi="Times New Roman" w:cs="Times New Roman"/>
              </w:rPr>
              <w:t xml:space="preserve">a. Dependent Variable: 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8E4A89">
              <w:rPr>
                <w:rFonts w:ascii="Times New Roman" w:hAnsi="Times New Roman" w:cs="Times New Roman"/>
              </w:rPr>
              <w:t>Konservatisme</w:t>
            </w:r>
            <w:proofErr w:type="spellEnd"/>
            <w:r w:rsidRPr="008E4A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A89">
              <w:rPr>
                <w:rFonts w:ascii="Times New Roman" w:hAnsi="Times New Roman" w:cs="Times New Roman"/>
              </w:rPr>
              <w:t>akuntansi</w:t>
            </w:r>
            <w:proofErr w:type="spellEnd"/>
          </w:p>
        </w:tc>
      </w:tr>
    </w:tbl>
    <w:p w14:paraId="7987AD41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0E8761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C7C4F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Lampiran 16</w:t>
      </w:r>
    </w:p>
    <w:p w14:paraId="51E9EE5D" w14:textId="77777777" w:rsidR="006B088A" w:rsidRDefault="006B088A" w:rsidP="002C5AB9">
      <w:pPr>
        <w:spacing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Hasil Uji </w:t>
      </w:r>
      <w:proofErr w:type="spellStart"/>
      <w:r>
        <w:rPr>
          <w:rFonts w:ascii="Times New Roman" w:hAnsi="Times New Roman" w:cs="Times New Roman"/>
          <w:b/>
          <w:bCs/>
        </w:rPr>
        <w:t>Koefisien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Determinasi</w:t>
      </w:r>
      <w:proofErr w:type="spellEnd"/>
      <w:r>
        <w:rPr>
          <w:rFonts w:ascii="Times New Roman" w:hAnsi="Times New Roman" w:cs="Times New Roman"/>
          <w:b/>
          <w:bCs/>
        </w:rPr>
        <w:t xml:space="preserve"> (R</w:t>
      </w:r>
      <w:r w:rsidRPr="002C5AB9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tbl>
      <w:tblPr>
        <w:tblW w:w="7312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  <w:gridCol w:w="1469"/>
      </w:tblGrid>
      <w:tr w:rsidR="006B088A" w:rsidRPr="00366B87" w14:paraId="086A8885" w14:textId="77777777" w:rsidTr="00DC3EC6">
        <w:trPr>
          <w:cantSplit/>
        </w:trPr>
        <w:tc>
          <w:tcPr>
            <w:tcW w:w="7312" w:type="dxa"/>
            <w:gridSpan w:val="6"/>
            <w:shd w:val="clear" w:color="auto" w:fill="FFFFFF" w:themeFill="background1"/>
            <w:vAlign w:val="center"/>
          </w:tcPr>
          <w:p w14:paraId="166A55CE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  <w:proofErr w:type="spellStart"/>
            <w:r w:rsidRPr="00366B87">
              <w:rPr>
                <w:rFonts w:ascii="Times New Roman" w:hAnsi="Times New Roman" w:cs="Times New Roman"/>
                <w:b/>
                <w:bCs/>
              </w:rPr>
              <w:t>Summary</w:t>
            </w:r>
            <w:r w:rsidRPr="00366B87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6B088A" w:rsidRPr="00366B87" w14:paraId="56957C35" w14:textId="77777777" w:rsidTr="00DC3EC6">
        <w:trPr>
          <w:cantSplit/>
        </w:trPr>
        <w:tc>
          <w:tcPr>
            <w:tcW w:w="795" w:type="dxa"/>
            <w:shd w:val="clear" w:color="auto" w:fill="FFFFFF" w:themeFill="background1"/>
            <w:vAlign w:val="bottom"/>
          </w:tcPr>
          <w:p w14:paraId="7A041122" w14:textId="77777777" w:rsidR="006B088A" w:rsidRPr="00366B87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024" w:type="dxa"/>
            <w:shd w:val="clear" w:color="auto" w:fill="FFFFFF" w:themeFill="background1"/>
            <w:vAlign w:val="bottom"/>
          </w:tcPr>
          <w:p w14:paraId="091235BF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86" w:type="dxa"/>
            <w:shd w:val="clear" w:color="auto" w:fill="FFFFFF" w:themeFill="background1"/>
            <w:vAlign w:val="bottom"/>
          </w:tcPr>
          <w:p w14:paraId="1AA4A58C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469" w:type="dxa"/>
            <w:shd w:val="clear" w:color="auto" w:fill="FFFFFF" w:themeFill="background1"/>
            <w:vAlign w:val="bottom"/>
          </w:tcPr>
          <w:p w14:paraId="396FB870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469" w:type="dxa"/>
            <w:shd w:val="clear" w:color="auto" w:fill="FFFFFF" w:themeFill="background1"/>
            <w:vAlign w:val="bottom"/>
          </w:tcPr>
          <w:p w14:paraId="0E036C98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Std. Error of the Estimate</w:t>
            </w:r>
          </w:p>
        </w:tc>
        <w:tc>
          <w:tcPr>
            <w:tcW w:w="1469" w:type="dxa"/>
            <w:shd w:val="clear" w:color="auto" w:fill="FFFFFF" w:themeFill="background1"/>
            <w:vAlign w:val="bottom"/>
          </w:tcPr>
          <w:p w14:paraId="3469B6C5" w14:textId="77777777" w:rsidR="006B088A" w:rsidRPr="00366B87" w:rsidRDefault="006B088A" w:rsidP="00DC3EC6">
            <w:pPr>
              <w:spacing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Durbin-Watson</w:t>
            </w:r>
          </w:p>
        </w:tc>
      </w:tr>
      <w:tr w:rsidR="006B088A" w:rsidRPr="00366B87" w14:paraId="40EBC03E" w14:textId="77777777" w:rsidTr="00DC3EC6">
        <w:trPr>
          <w:cantSplit/>
        </w:trPr>
        <w:tc>
          <w:tcPr>
            <w:tcW w:w="795" w:type="dxa"/>
            <w:shd w:val="clear" w:color="auto" w:fill="FFFFFF" w:themeFill="background1"/>
          </w:tcPr>
          <w:p w14:paraId="3FCAD286" w14:textId="77777777" w:rsidR="006B088A" w:rsidRPr="00366B87" w:rsidRDefault="006B088A" w:rsidP="00DC3EC6">
            <w:pPr>
              <w:spacing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shd w:val="clear" w:color="auto" w:fill="FFFFFF" w:themeFill="background1"/>
          </w:tcPr>
          <w:p w14:paraId="62FB2D47" w14:textId="77777777" w:rsidR="006B088A" w:rsidRPr="00366B87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366B87">
              <w:rPr>
                <w:rFonts w:ascii="Times New Roman" w:hAnsi="Times New Roman" w:cs="Times New Roman"/>
              </w:rPr>
              <w:t>464</w:t>
            </w:r>
            <w:r w:rsidRPr="00366B87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86" w:type="dxa"/>
            <w:shd w:val="clear" w:color="auto" w:fill="FFFFFF" w:themeFill="background1"/>
          </w:tcPr>
          <w:p w14:paraId="5904EB63" w14:textId="77777777" w:rsidR="006B088A" w:rsidRPr="00366B87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366B8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469" w:type="dxa"/>
            <w:shd w:val="clear" w:color="auto" w:fill="FFFFFF" w:themeFill="background1"/>
          </w:tcPr>
          <w:p w14:paraId="2CC712B4" w14:textId="77777777" w:rsidR="006B088A" w:rsidRPr="00366B87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366B8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469" w:type="dxa"/>
            <w:shd w:val="clear" w:color="auto" w:fill="FFFFFF" w:themeFill="background1"/>
          </w:tcPr>
          <w:p w14:paraId="6C253FC8" w14:textId="77777777" w:rsidR="006B088A" w:rsidRPr="00366B87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366B87">
              <w:rPr>
                <w:rFonts w:ascii="Times New Roman" w:hAnsi="Times New Roman" w:cs="Times New Roman"/>
              </w:rPr>
              <w:t>07125</w:t>
            </w:r>
          </w:p>
        </w:tc>
        <w:tc>
          <w:tcPr>
            <w:tcW w:w="1469" w:type="dxa"/>
            <w:shd w:val="clear" w:color="auto" w:fill="FFFFFF" w:themeFill="background1"/>
          </w:tcPr>
          <w:p w14:paraId="6C0CC4EE" w14:textId="77777777" w:rsidR="006B088A" w:rsidRPr="00366B87" w:rsidRDefault="006B088A" w:rsidP="00DC3EC6">
            <w:pPr>
              <w:spacing w:line="240" w:lineRule="auto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366B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366B87">
              <w:rPr>
                <w:rFonts w:ascii="Times New Roman" w:hAnsi="Times New Roman" w:cs="Times New Roman"/>
              </w:rPr>
              <w:t>997</w:t>
            </w:r>
          </w:p>
        </w:tc>
      </w:tr>
    </w:tbl>
    <w:p w14:paraId="121A9C7E" w14:textId="22F9582B" w:rsidR="005D4827" w:rsidRPr="006B088A" w:rsidRDefault="005D4827">
      <w:pPr>
        <w:rPr>
          <w:rFonts w:ascii="Times New Roman" w:hAnsi="Times New Roman" w:cs="Times New Roman"/>
        </w:rPr>
      </w:pPr>
    </w:p>
    <w:sectPr w:rsidR="005D4827" w:rsidRPr="006B088A" w:rsidSect="006B088A">
      <w:headerReference w:type="default" r:id="rId3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4B8B" w14:textId="77777777" w:rsidR="006B088A" w:rsidRDefault="006B088A">
      <w:pPr>
        <w:spacing w:after="0" w:line="240" w:lineRule="auto"/>
      </w:pPr>
      <w:r>
        <w:separator/>
      </w:r>
    </w:p>
  </w:endnote>
  <w:endnote w:type="continuationSeparator" w:id="0">
    <w:p w14:paraId="0AC78DB7" w14:textId="77777777" w:rsidR="006B088A" w:rsidRDefault="006B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FC1A" w14:textId="77777777" w:rsidR="006B088A" w:rsidRDefault="006B088A">
    <w:pPr>
      <w:pStyle w:val="Footer"/>
      <w:jc w:val="center"/>
    </w:pPr>
  </w:p>
  <w:p w14:paraId="20AE6151" w14:textId="77777777" w:rsidR="006B088A" w:rsidRDefault="006B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54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0F172" w14:textId="77777777" w:rsidR="006B088A" w:rsidRDefault="006B0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652BA2C4" w14:textId="77777777" w:rsidR="006B088A" w:rsidRDefault="006B0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E676" w14:textId="77777777" w:rsidR="006B088A" w:rsidRDefault="006B088A">
    <w:pPr>
      <w:pStyle w:val="Footer"/>
      <w:jc w:val="center"/>
    </w:pPr>
  </w:p>
  <w:p w14:paraId="23DC0CE5" w14:textId="77777777" w:rsidR="006B088A" w:rsidRDefault="006B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8D2A" w14:textId="77777777" w:rsidR="006B088A" w:rsidRDefault="006B088A">
      <w:pPr>
        <w:spacing w:after="0" w:line="240" w:lineRule="auto"/>
      </w:pPr>
      <w:r>
        <w:separator/>
      </w:r>
    </w:p>
  </w:footnote>
  <w:footnote w:type="continuationSeparator" w:id="0">
    <w:p w14:paraId="21A4016B" w14:textId="77777777" w:rsidR="006B088A" w:rsidRDefault="006B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820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8710C4" w14:textId="77777777" w:rsidR="006B088A" w:rsidRDefault="006B0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14:paraId="379B26CA" w14:textId="77777777" w:rsidR="006B088A" w:rsidRDefault="006B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09EA" w14:textId="77777777" w:rsidR="006B088A" w:rsidRDefault="006B088A">
    <w:pPr>
      <w:pStyle w:val="Header"/>
      <w:jc w:val="right"/>
    </w:pPr>
  </w:p>
  <w:p w14:paraId="557B4187" w14:textId="77777777" w:rsidR="006B088A" w:rsidRDefault="006B0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3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79495" w14:textId="77777777" w:rsidR="006B088A" w:rsidRDefault="006B0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14:paraId="4C2BE2FB" w14:textId="77777777" w:rsidR="006B088A" w:rsidRDefault="006B08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4950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7BA9D5" w14:textId="77777777" w:rsidR="00727DD2" w:rsidRDefault="006B0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14:paraId="0B2EFBB1" w14:textId="77777777" w:rsidR="00727DD2" w:rsidRDefault="00727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5434"/>
    <w:multiLevelType w:val="hybridMultilevel"/>
    <w:tmpl w:val="B6EAE5DE"/>
    <w:lvl w:ilvl="0" w:tplc="FE4070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44BB"/>
    <w:multiLevelType w:val="hybridMultilevel"/>
    <w:tmpl w:val="F8D247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16F2"/>
    <w:multiLevelType w:val="hybridMultilevel"/>
    <w:tmpl w:val="5D4EEC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1807"/>
    <w:multiLevelType w:val="hybridMultilevel"/>
    <w:tmpl w:val="E1762520"/>
    <w:lvl w:ilvl="0" w:tplc="5DCE29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3E4C77"/>
    <w:multiLevelType w:val="hybridMultilevel"/>
    <w:tmpl w:val="DCC29E2E"/>
    <w:lvl w:ilvl="0" w:tplc="503EEF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E401B"/>
    <w:multiLevelType w:val="hybridMultilevel"/>
    <w:tmpl w:val="06E2643C"/>
    <w:lvl w:ilvl="0" w:tplc="B8CAB9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70D04"/>
    <w:multiLevelType w:val="hybridMultilevel"/>
    <w:tmpl w:val="D55E05B0"/>
    <w:lvl w:ilvl="0" w:tplc="4BD6B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B0D65"/>
    <w:multiLevelType w:val="hybridMultilevel"/>
    <w:tmpl w:val="FE2EBD3A"/>
    <w:lvl w:ilvl="0" w:tplc="13B431C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6722B7"/>
    <w:multiLevelType w:val="hybridMultilevel"/>
    <w:tmpl w:val="E06EA1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7262"/>
    <w:multiLevelType w:val="hybridMultilevel"/>
    <w:tmpl w:val="09567798"/>
    <w:lvl w:ilvl="0" w:tplc="BA5A9F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B73F99"/>
    <w:multiLevelType w:val="hybridMultilevel"/>
    <w:tmpl w:val="67A809F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3DBC"/>
    <w:multiLevelType w:val="hybridMultilevel"/>
    <w:tmpl w:val="50D80738"/>
    <w:lvl w:ilvl="0" w:tplc="D592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71F02"/>
    <w:multiLevelType w:val="hybridMultilevel"/>
    <w:tmpl w:val="879CD340"/>
    <w:lvl w:ilvl="0" w:tplc="ABE862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B5C9A"/>
    <w:multiLevelType w:val="hybridMultilevel"/>
    <w:tmpl w:val="B5E0C642"/>
    <w:lvl w:ilvl="0" w:tplc="1A0EFB0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CD35F36"/>
    <w:multiLevelType w:val="hybridMultilevel"/>
    <w:tmpl w:val="4B566F78"/>
    <w:lvl w:ilvl="0" w:tplc="5DDADF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D4696D"/>
    <w:multiLevelType w:val="hybridMultilevel"/>
    <w:tmpl w:val="B9A8E144"/>
    <w:lvl w:ilvl="0" w:tplc="19F87F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AE11B8"/>
    <w:multiLevelType w:val="hybridMultilevel"/>
    <w:tmpl w:val="0396DE90"/>
    <w:lvl w:ilvl="0" w:tplc="21E0DBB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05E502B"/>
    <w:multiLevelType w:val="hybridMultilevel"/>
    <w:tmpl w:val="91C0E8EC"/>
    <w:lvl w:ilvl="0" w:tplc="62141C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B21062"/>
    <w:multiLevelType w:val="hybridMultilevel"/>
    <w:tmpl w:val="40E2AB26"/>
    <w:lvl w:ilvl="0" w:tplc="270665D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56108F3"/>
    <w:multiLevelType w:val="hybridMultilevel"/>
    <w:tmpl w:val="89FE60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A38D0"/>
    <w:multiLevelType w:val="hybridMultilevel"/>
    <w:tmpl w:val="BF1C43C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87CEB"/>
    <w:multiLevelType w:val="hybridMultilevel"/>
    <w:tmpl w:val="A29484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C5173"/>
    <w:multiLevelType w:val="hybridMultilevel"/>
    <w:tmpl w:val="7DE2DC88"/>
    <w:lvl w:ilvl="0" w:tplc="8BBE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B2659C"/>
    <w:multiLevelType w:val="hybridMultilevel"/>
    <w:tmpl w:val="7F0EE10C"/>
    <w:lvl w:ilvl="0" w:tplc="8E70D8B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C303E15"/>
    <w:multiLevelType w:val="hybridMultilevel"/>
    <w:tmpl w:val="5F7CB202"/>
    <w:lvl w:ilvl="0" w:tplc="570E4E5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E283E39"/>
    <w:multiLevelType w:val="hybridMultilevel"/>
    <w:tmpl w:val="60FE6AF4"/>
    <w:lvl w:ilvl="0" w:tplc="7AAA4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B860A1"/>
    <w:multiLevelType w:val="hybridMultilevel"/>
    <w:tmpl w:val="56A0A662"/>
    <w:lvl w:ilvl="0" w:tplc="19AC265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F9A272A"/>
    <w:multiLevelType w:val="hybridMultilevel"/>
    <w:tmpl w:val="10C245EE"/>
    <w:lvl w:ilvl="0" w:tplc="4BE63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330635"/>
    <w:multiLevelType w:val="hybridMultilevel"/>
    <w:tmpl w:val="F24AA288"/>
    <w:lvl w:ilvl="0" w:tplc="D234B558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00" w:hanging="360"/>
      </w:pPr>
    </w:lvl>
    <w:lvl w:ilvl="2" w:tplc="3809001B" w:tentative="1">
      <w:start w:val="1"/>
      <w:numFmt w:val="lowerRoman"/>
      <w:lvlText w:val="%3."/>
      <w:lvlJc w:val="right"/>
      <w:pPr>
        <w:ind w:left="2820" w:hanging="180"/>
      </w:pPr>
    </w:lvl>
    <w:lvl w:ilvl="3" w:tplc="3809000F" w:tentative="1">
      <w:start w:val="1"/>
      <w:numFmt w:val="decimal"/>
      <w:lvlText w:val="%4."/>
      <w:lvlJc w:val="left"/>
      <w:pPr>
        <w:ind w:left="3540" w:hanging="360"/>
      </w:pPr>
    </w:lvl>
    <w:lvl w:ilvl="4" w:tplc="38090019" w:tentative="1">
      <w:start w:val="1"/>
      <w:numFmt w:val="lowerLetter"/>
      <w:lvlText w:val="%5."/>
      <w:lvlJc w:val="left"/>
      <w:pPr>
        <w:ind w:left="4260" w:hanging="360"/>
      </w:pPr>
    </w:lvl>
    <w:lvl w:ilvl="5" w:tplc="3809001B" w:tentative="1">
      <w:start w:val="1"/>
      <w:numFmt w:val="lowerRoman"/>
      <w:lvlText w:val="%6."/>
      <w:lvlJc w:val="right"/>
      <w:pPr>
        <w:ind w:left="4980" w:hanging="180"/>
      </w:pPr>
    </w:lvl>
    <w:lvl w:ilvl="6" w:tplc="3809000F" w:tentative="1">
      <w:start w:val="1"/>
      <w:numFmt w:val="decimal"/>
      <w:lvlText w:val="%7."/>
      <w:lvlJc w:val="left"/>
      <w:pPr>
        <w:ind w:left="5700" w:hanging="360"/>
      </w:pPr>
    </w:lvl>
    <w:lvl w:ilvl="7" w:tplc="38090019" w:tentative="1">
      <w:start w:val="1"/>
      <w:numFmt w:val="lowerLetter"/>
      <w:lvlText w:val="%8."/>
      <w:lvlJc w:val="left"/>
      <w:pPr>
        <w:ind w:left="6420" w:hanging="360"/>
      </w:pPr>
    </w:lvl>
    <w:lvl w:ilvl="8" w:tplc="3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41A75E5F"/>
    <w:multiLevelType w:val="hybridMultilevel"/>
    <w:tmpl w:val="6F406684"/>
    <w:lvl w:ilvl="0" w:tplc="C03685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A85EFD"/>
    <w:multiLevelType w:val="hybridMultilevel"/>
    <w:tmpl w:val="D17C3570"/>
    <w:lvl w:ilvl="0" w:tplc="77CC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51105A"/>
    <w:multiLevelType w:val="hybridMultilevel"/>
    <w:tmpl w:val="EE34F2A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D3290"/>
    <w:multiLevelType w:val="hybridMultilevel"/>
    <w:tmpl w:val="5AD2BF46"/>
    <w:lvl w:ilvl="0" w:tplc="51E661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F00E8D"/>
    <w:multiLevelType w:val="hybridMultilevel"/>
    <w:tmpl w:val="553EC526"/>
    <w:lvl w:ilvl="0" w:tplc="D5E8DD2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C6A3278"/>
    <w:multiLevelType w:val="hybridMultilevel"/>
    <w:tmpl w:val="5588C606"/>
    <w:lvl w:ilvl="0" w:tplc="9244BC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F8A1D2F"/>
    <w:multiLevelType w:val="hybridMultilevel"/>
    <w:tmpl w:val="4E1CE3E4"/>
    <w:lvl w:ilvl="0" w:tplc="47DE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FCB6E9D"/>
    <w:multiLevelType w:val="hybridMultilevel"/>
    <w:tmpl w:val="1006119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F3ADA"/>
    <w:multiLevelType w:val="hybridMultilevel"/>
    <w:tmpl w:val="20608302"/>
    <w:lvl w:ilvl="0" w:tplc="F81CF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C75FEB"/>
    <w:multiLevelType w:val="hybridMultilevel"/>
    <w:tmpl w:val="26001FD6"/>
    <w:lvl w:ilvl="0" w:tplc="ABF8D25E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F24E69"/>
    <w:multiLevelType w:val="hybridMultilevel"/>
    <w:tmpl w:val="3BDA98D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A604A"/>
    <w:multiLevelType w:val="hybridMultilevel"/>
    <w:tmpl w:val="08A2A6A0"/>
    <w:lvl w:ilvl="0" w:tplc="0D388A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36C791D"/>
    <w:multiLevelType w:val="hybridMultilevel"/>
    <w:tmpl w:val="75EA08FA"/>
    <w:lvl w:ilvl="0" w:tplc="5142A4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5262175"/>
    <w:multiLevelType w:val="hybridMultilevel"/>
    <w:tmpl w:val="93C2048A"/>
    <w:lvl w:ilvl="0" w:tplc="AE9E5A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202C09"/>
    <w:multiLevelType w:val="hybridMultilevel"/>
    <w:tmpl w:val="ADF63E4E"/>
    <w:lvl w:ilvl="0" w:tplc="2706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9B7687C"/>
    <w:multiLevelType w:val="hybridMultilevel"/>
    <w:tmpl w:val="B11ABFBC"/>
    <w:lvl w:ilvl="0" w:tplc="1F04381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F6F349C"/>
    <w:multiLevelType w:val="hybridMultilevel"/>
    <w:tmpl w:val="5F7CB202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0D142BB"/>
    <w:multiLevelType w:val="hybridMultilevel"/>
    <w:tmpl w:val="568E04FE"/>
    <w:lvl w:ilvl="0" w:tplc="1D5CD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68653F"/>
    <w:multiLevelType w:val="hybridMultilevel"/>
    <w:tmpl w:val="8914548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CD62FB"/>
    <w:multiLevelType w:val="hybridMultilevel"/>
    <w:tmpl w:val="D6226E1E"/>
    <w:lvl w:ilvl="0" w:tplc="849E1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41515FF"/>
    <w:multiLevelType w:val="hybridMultilevel"/>
    <w:tmpl w:val="DB62D73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A596F"/>
    <w:multiLevelType w:val="hybridMultilevel"/>
    <w:tmpl w:val="89CE4D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F631E"/>
    <w:multiLevelType w:val="hybridMultilevel"/>
    <w:tmpl w:val="ADE4A96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0A4A86"/>
    <w:multiLevelType w:val="hybridMultilevel"/>
    <w:tmpl w:val="EC783C1C"/>
    <w:lvl w:ilvl="0" w:tplc="0EFAF15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98376B0"/>
    <w:multiLevelType w:val="hybridMultilevel"/>
    <w:tmpl w:val="4CBE71B8"/>
    <w:lvl w:ilvl="0" w:tplc="0548E4E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ABA01D7"/>
    <w:multiLevelType w:val="hybridMultilevel"/>
    <w:tmpl w:val="07882DD6"/>
    <w:lvl w:ilvl="0" w:tplc="9A506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6F2E9A"/>
    <w:multiLevelType w:val="hybridMultilevel"/>
    <w:tmpl w:val="2D069C0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65B82"/>
    <w:multiLevelType w:val="hybridMultilevel"/>
    <w:tmpl w:val="DDE09ED6"/>
    <w:lvl w:ilvl="0" w:tplc="12D01A2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E293912"/>
    <w:multiLevelType w:val="hybridMultilevel"/>
    <w:tmpl w:val="8F7AC24E"/>
    <w:lvl w:ilvl="0" w:tplc="FC38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E5012F7"/>
    <w:multiLevelType w:val="hybridMultilevel"/>
    <w:tmpl w:val="7250F3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97F"/>
    <w:multiLevelType w:val="hybridMultilevel"/>
    <w:tmpl w:val="8F6EFA00"/>
    <w:lvl w:ilvl="0" w:tplc="4050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234288">
    <w:abstractNumId w:val="19"/>
  </w:num>
  <w:num w:numId="2" w16cid:durableId="999649968">
    <w:abstractNumId w:val="55"/>
  </w:num>
  <w:num w:numId="3" w16cid:durableId="488520421">
    <w:abstractNumId w:val="36"/>
  </w:num>
  <w:num w:numId="4" w16cid:durableId="1907185339">
    <w:abstractNumId w:val="37"/>
  </w:num>
  <w:num w:numId="5" w16cid:durableId="1244756015">
    <w:abstractNumId w:val="47"/>
  </w:num>
  <w:num w:numId="6" w16cid:durableId="453603210">
    <w:abstractNumId w:val="1"/>
  </w:num>
  <w:num w:numId="7" w16cid:durableId="484594322">
    <w:abstractNumId w:val="8"/>
  </w:num>
  <w:num w:numId="8" w16cid:durableId="1950774827">
    <w:abstractNumId w:val="28"/>
  </w:num>
  <w:num w:numId="9" w16cid:durableId="2045444791">
    <w:abstractNumId w:val="58"/>
  </w:num>
  <w:num w:numId="10" w16cid:durableId="617954447">
    <w:abstractNumId w:val="59"/>
  </w:num>
  <w:num w:numId="11" w16cid:durableId="1946495883">
    <w:abstractNumId w:val="30"/>
  </w:num>
  <w:num w:numId="12" w16cid:durableId="1717705658">
    <w:abstractNumId w:val="11"/>
  </w:num>
  <w:num w:numId="13" w16cid:durableId="1191645176">
    <w:abstractNumId w:val="27"/>
  </w:num>
  <w:num w:numId="14" w16cid:durableId="672608034">
    <w:abstractNumId w:val="54"/>
  </w:num>
  <w:num w:numId="15" w16cid:durableId="1633903817">
    <w:abstractNumId w:val="34"/>
  </w:num>
  <w:num w:numId="16" w16cid:durableId="618222608">
    <w:abstractNumId w:val="22"/>
  </w:num>
  <w:num w:numId="17" w16cid:durableId="1372729683">
    <w:abstractNumId w:val="38"/>
  </w:num>
  <w:num w:numId="18" w16cid:durableId="395125319">
    <w:abstractNumId w:val="46"/>
  </w:num>
  <w:num w:numId="19" w16cid:durableId="148519484">
    <w:abstractNumId w:val="31"/>
  </w:num>
  <w:num w:numId="20" w16cid:durableId="696540429">
    <w:abstractNumId w:val="0"/>
  </w:num>
  <w:num w:numId="21" w16cid:durableId="2045061831">
    <w:abstractNumId w:val="14"/>
  </w:num>
  <w:num w:numId="22" w16cid:durableId="401802872">
    <w:abstractNumId w:val="56"/>
  </w:num>
  <w:num w:numId="23" w16cid:durableId="784615293">
    <w:abstractNumId w:val="9"/>
  </w:num>
  <w:num w:numId="24" w16cid:durableId="879317919">
    <w:abstractNumId w:val="12"/>
  </w:num>
  <w:num w:numId="25" w16cid:durableId="689184327">
    <w:abstractNumId w:val="32"/>
  </w:num>
  <w:num w:numId="26" w16cid:durableId="2119133845">
    <w:abstractNumId w:val="7"/>
  </w:num>
  <w:num w:numId="27" w16cid:durableId="104690074">
    <w:abstractNumId w:val="33"/>
  </w:num>
  <w:num w:numId="28" w16cid:durableId="1337920461">
    <w:abstractNumId w:val="53"/>
  </w:num>
  <w:num w:numId="29" w16cid:durableId="367999195">
    <w:abstractNumId w:val="41"/>
  </w:num>
  <w:num w:numId="30" w16cid:durableId="961039715">
    <w:abstractNumId w:val="17"/>
  </w:num>
  <w:num w:numId="31" w16cid:durableId="867377451">
    <w:abstractNumId w:val="57"/>
  </w:num>
  <w:num w:numId="32" w16cid:durableId="1213542947">
    <w:abstractNumId w:val="40"/>
  </w:num>
  <w:num w:numId="33" w16cid:durableId="470951629">
    <w:abstractNumId w:val="48"/>
  </w:num>
  <w:num w:numId="34" w16cid:durableId="1098478073">
    <w:abstractNumId w:val="25"/>
  </w:num>
  <w:num w:numId="35" w16cid:durableId="1756046432">
    <w:abstractNumId w:val="44"/>
  </w:num>
  <w:num w:numId="36" w16cid:durableId="574434019">
    <w:abstractNumId w:val="29"/>
  </w:num>
  <w:num w:numId="37" w16cid:durableId="1427993178">
    <w:abstractNumId w:val="4"/>
  </w:num>
  <w:num w:numId="38" w16cid:durableId="604771301">
    <w:abstractNumId w:val="15"/>
  </w:num>
  <w:num w:numId="39" w16cid:durableId="1033922697">
    <w:abstractNumId w:val="42"/>
  </w:num>
  <w:num w:numId="40" w16cid:durableId="1160653964">
    <w:abstractNumId w:val="49"/>
  </w:num>
  <w:num w:numId="41" w16cid:durableId="205341572">
    <w:abstractNumId w:val="43"/>
  </w:num>
  <w:num w:numId="42" w16cid:durableId="480272882">
    <w:abstractNumId w:val="50"/>
  </w:num>
  <w:num w:numId="43" w16cid:durableId="1018041442">
    <w:abstractNumId w:val="39"/>
  </w:num>
  <w:num w:numId="44" w16cid:durableId="49421183">
    <w:abstractNumId w:val="51"/>
  </w:num>
  <w:num w:numId="45" w16cid:durableId="213740671">
    <w:abstractNumId w:val="2"/>
  </w:num>
  <w:num w:numId="46" w16cid:durableId="1980647831">
    <w:abstractNumId w:val="10"/>
  </w:num>
  <w:num w:numId="47" w16cid:durableId="1616672113">
    <w:abstractNumId w:val="20"/>
  </w:num>
  <w:num w:numId="48" w16cid:durableId="1922061641">
    <w:abstractNumId w:val="3"/>
  </w:num>
  <w:num w:numId="49" w16cid:durableId="557084641">
    <w:abstractNumId w:val="23"/>
  </w:num>
  <w:num w:numId="50" w16cid:durableId="1606960044">
    <w:abstractNumId w:val="26"/>
  </w:num>
  <w:num w:numId="51" w16cid:durableId="1144200745">
    <w:abstractNumId w:val="35"/>
  </w:num>
  <w:num w:numId="52" w16cid:durableId="616258585">
    <w:abstractNumId w:val="21"/>
  </w:num>
  <w:num w:numId="53" w16cid:durableId="1153838816">
    <w:abstractNumId w:val="5"/>
  </w:num>
  <w:num w:numId="54" w16cid:durableId="1487284080">
    <w:abstractNumId w:val="16"/>
  </w:num>
  <w:num w:numId="55" w16cid:durableId="1454668128">
    <w:abstractNumId w:val="24"/>
  </w:num>
  <w:num w:numId="56" w16cid:durableId="1142845441">
    <w:abstractNumId w:val="18"/>
  </w:num>
  <w:num w:numId="57" w16cid:durableId="1562714722">
    <w:abstractNumId w:val="52"/>
  </w:num>
  <w:num w:numId="58" w16cid:durableId="1736514249">
    <w:abstractNumId w:val="13"/>
  </w:num>
  <w:num w:numId="59" w16cid:durableId="511340864">
    <w:abstractNumId w:val="45"/>
  </w:num>
  <w:num w:numId="60" w16cid:durableId="393744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52"/>
    <w:rsid w:val="005D4827"/>
    <w:rsid w:val="006B088A"/>
    <w:rsid w:val="00727DD2"/>
    <w:rsid w:val="00993152"/>
    <w:rsid w:val="009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DE45"/>
  <w15:chartTrackingRefBased/>
  <w15:docId w15:val="{38B69164-663A-4771-A853-776D03D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152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152"/>
    <w:rPr>
      <w:rFonts w:ascii="Times New Roman" w:eastAsiaTheme="majorEastAsia" w:hAnsi="Times New Roman" w:cstheme="majorBidi"/>
      <w:b/>
      <w:color w:val="2F5496" w:themeColor="accent1" w:themeShade="BF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93152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315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3152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93152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152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9315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31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1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3152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3152"/>
    <w:pPr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3152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10" Type="http://schemas.openxmlformats.org/officeDocument/2006/relationships/footer" Target="footer2.xml"/><Relationship Id="rId19" Type="http://schemas.openxmlformats.org/officeDocument/2006/relationships/image" Target="media/image9.emf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footer" Target="footer3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4870</Words>
  <Characters>27764</Characters>
  <Application>Microsoft Office Word</Application>
  <DocSecurity>0</DocSecurity>
  <Lines>231</Lines>
  <Paragraphs>65</Paragraphs>
  <ScaleCrop>false</ScaleCrop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wisnu</dc:creator>
  <cp:keywords/>
  <dc:description/>
  <cp:lastModifiedBy>aria wisnu</cp:lastModifiedBy>
  <cp:revision>2</cp:revision>
  <dcterms:created xsi:type="dcterms:W3CDTF">2025-02-26T12:03:00Z</dcterms:created>
  <dcterms:modified xsi:type="dcterms:W3CDTF">2025-02-26T12:10:00Z</dcterms:modified>
</cp:coreProperties>
</file>