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E5322" w14:textId="3888251B" w:rsidR="00C60ABC" w:rsidRPr="00306A1B" w:rsidRDefault="00C60ABC" w:rsidP="00C60ABC">
      <w:pPr>
        <w:pStyle w:val="Title"/>
        <w:spacing w:line="276" w:lineRule="auto"/>
        <w:jc w:val="center"/>
      </w:pPr>
      <w:r w:rsidRPr="00306A1B">
        <w:t>PENYELESAIAN PERSELISIHAN HAK MENGENAI UPAH BAGI PEKERJA PERJANJIAN KERJA WAKTU TERTENTU BERDASARKAN</w:t>
      </w:r>
      <w:r w:rsidRPr="00306A1B">
        <w:rPr>
          <w:spacing w:val="-6"/>
        </w:rPr>
        <w:t xml:space="preserve"> </w:t>
      </w:r>
      <w:r w:rsidRPr="00306A1B">
        <w:t>UU</w:t>
      </w:r>
      <w:r w:rsidRPr="00306A1B">
        <w:rPr>
          <w:spacing w:val="-6"/>
        </w:rPr>
        <w:t xml:space="preserve"> </w:t>
      </w:r>
      <w:r w:rsidRPr="00306A1B">
        <w:t>NO.13</w:t>
      </w:r>
      <w:r w:rsidRPr="00306A1B">
        <w:rPr>
          <w:spacing w:val="-7"/>
        </w:rPr>
        <w:t xml:space="preserve"> </w:t>
      </w:r>
      <w:r w:rsidRPr="00306A1B">
        <w:t>TAHUN</w:t>
      </w:r>
      <w:r w:rsidRPr="00306A1B">
        <w:rPr>
          <w:spacing w:val="-4"/>
        </w:rPr>
        <w:t xml:space="preserve"> </w:t>
      </w:r>
      <w:r w:rsidRPr="00306A1B">
        <w:t>2003</w:t>
      </w:r>
      <w:r w:rsidRPr="00306A1B">
        <w:rPr>
          <w:spacing w:val="-5"/>
        </w:rPr>
        <w:t xml:space="preserve"> </w:t>
      </w:r>
      <w:r w:rsidRPr="00306A1B">
        <w:t>Jo</w:t>
      </w:r>
      <w:r w:rsidRPr="00306A1B">
        <w:rPr>
          <w:spacing w:val="-5"/>
        </w:rPr>
        <w:t xml:space="preserve"> </w:t>
      </w:r>
      <w:r w:rsidRPr="00306A1B">
        <w:t>UU NO. 6 TAHUN 2023 TENTANG CIPTA KERJA</w:t>
      </w:r>
    </w:p>
    <w:p w14:paraId="5A044A0F" w14:textId="77777777" w:rsidR="00C60ABC" w:rsidRPr="00306A1B" w:rsidRDefault="00C60ABC" w:rsidP="00C60ABC">
      <w:pPr>
        <w:pStyle w:val="Title"/>
        <w:spacing w:line="276" w:lineRule="auto"/>
        <w:jc w:val="center"/>
      </w:pPr>
    </w:p>
    <w:p w14:paraId="4159C471" w14:textId="5E24BFCA" w:rsidR="00B85476" w:rsidRPr="00306A1B" w:rsidRDefault="00AC634E" w:rsidP="00C60ABC">
      <w:pPr>
        <w:pStyle w:val="Title"/>
        <w:spacing w:before="0" w:line="276" w:lineRule="auto"/>
        <w:jc w:val="center"/>
        <w:rPr>
          <w:bCs w:val="0"/>
          <w:sz w:val="28"/>
          <w:szCs w:val="24"/>
          <w:lang w:val="id-ID"/>
        </w:rPr>
      </w:pPr>
      <w:r w:rsidRPr="00306A1B">
        <w:rPr>
          <w:noProof/>
        </w:rPr>
        <w:drawing>
          <wp:anchor distT="0" distB="0" distL="0" distR="0" simplePos="0" relativeHeight="251659264" behindDoc="0" locked="0" layoutInCell="1" allowOverlap="1" wp14:anchorId="2227A45C" wp14:editId="035D4A82">
            <wp:simplePos x="0" y="0"/>
            <wp:positionH relativeFrom="page">
              <wp:posOffset>2762309</wp:posOffset>
            </wp:positionH>
            <wp:positionV relativeFrom="paragraph">
              <wp:posOffset>13970</wp:posOffset>
            </wp:positionV>
            <wp:extent cx="2267585" cy="2030095"/>
            <wp:effectExtent l="0" t="0" r="0" b="825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585" cy="2030095"/>
                    </a:xfrm>
                    <a:prstGeom prst="rect">
                      <a:avLst/>
                    </a:prstGeom>
                    <a:noFill/>
                  </pic:spPr>
                </pic:pic>
              </a:graphicData>
            </a:graphic>
            <wp14:sizeRelH relativeFrom="page">
              <wp14:pctWidth>0</wp14:pctWidth>
            </wp14:sizeRelH>
            <wp14:sizeRelV relativeFrom="page">
              <wp14:pctHeight>0</wp14:pctHeight>
            </wp14:sizeRelV>
          </wp:anchor>
        </w:drawing>
      </w:r>
    </w:p>
    <w:p w14:paraId="2BD1ECA2" w14:textId="4BA839E4" w:rsidR="00B85476" w:rsidRPr="00306A1B" w:rsidRDefault="00B85476" w:rsidP="00B85476">
      <w:pPr>
        <w:pStyle w:val="Title"/>
        <w:spacing w:before="0" w:line="276" w:lineRule="auto"/>
        <w:rPr>
          <w:bCs w:val="0"/>
          <w:sz w:val="28"/>
          <w:szCs w:val="24"/>
          <w:lang w:val="id-ID"/>
        </w:rPr>
      </w:pPr>
    </w:p>
    <w:p w14:paraId="2F6FC491" w14:textId="69923E9F" w:rsidR="00B85476" w:rsidRPr="00306A1B" w:rsidRDefault="00B85476" w:rsidP="00B85476">
      <w:pPr>
        <w:pStyle w:val="Title"/>
        <w:spacing w:before="0" w:line="276" w:lineRule="auto"/>
        <w:rPr>
          <w:bCs w:val="0"/>
          <w:sz w:val="28"/>
          <w:szCs w:val="24"/>
          <w:lang w:val="id-ID"/>
        </w:rPr>
      </w:pPr>
    </w:p>
    <w:p w14:paraId="6DD4AD9D" w14:textId="5B8B03ED" w:rsidR="00B85476" w:rsidRPr="00306A1B" w:rsidRDefault="00B85476" w:rsidP="00B85476">
      <w:pPr>
        <w:pStyle w:val="Title"/>
        <w:spacing w:before="0" w:line="276" w:lineRule="auto"/>
        <w:rPr>
          <w:bCs w:val="0"/>
          <w:sz w:val="28"/>
          <w:szCs w:val="24"/>
          <w:lang w:val="id-ID"/>
        </w:rPr>
      </w:pPr>
    </w:p>
    <w:p w14:paraId="1315500E" w14:textId="77777777" w:rsidR="00B85476" w:rsidRPr="00306A1B" w:rsidRDefault="00B85476" w:rsidP="00B85476">
      <w:pPr>
        <w:pStyle w:val="Title"/>
        <w:spacing w:before="0" w:line="276" w:lineRule="auto"/>
        <w:rPr>
          <w:bCs w:val="0"/>
          <w:sz w:val="28"/>
          <w:szCs w:val="24"/>
          <w:lang w:val="id-ID"/>
        </w:rPr>
      </w:pPr>
    </w:p>
    <w:p w14:paraId="33ACF1D8" w14:textId="77777777" w:rsidR="00B85476" w:rsidRPr="00306A1B" w:rsidRDefault="00B85476" w:rsidP="00B85476">
      <w:pPr>
        <w:pStyle w:val="Title"/>
        <w:spacing w:before="0" w:line="276" w:lineRule="auto"/>
        <w:rPr>
          <w:bCs w:val="0"/>
          <w:sz w:val="28"/>
          <w:szCs w:val="24"/>
          <w:lang w:val="id-ID"/>
        </w:rPr>
      </w:pPr>
    </w:p>
    <w:p w14:paraId="0CC6AD42" w14:textId="77777777" w:rsidR="00B85476" w:rsidRPr="00306A1B" w:rsidRDefault="00B85476" w:rsidP="00B85476">
      <w:pPr>
        <w:pStyle w:val="Title"/>
        <w:spacing w:before="0" w:line="276" w:lineRule="auto"/>
        <w:rPr>
          <w:bCs w:val="0"/>
          <w:sz w:val="28"/>
          <w:szCs w:val="24"/>
          <w:lang w:val="id-ID"/>
        </w:rPr>
      </w:pPr>
    </w:p>
    <w:p w14:paraId="3CF182E3" w14:textId="77777777" w:rsidR="00B85476" w:rsidRPr="00306A1B" w:rsidRDefault="00B85476" w:rsidP="00B85476">
      <w:pPr>
        <w:pStyle w:val="Title"/>
        <w:spacing w:before="0" w:line="276" w:lineRule="auto"/>
        <w:rPr>
          <w:bCs w:val="0"/>
          <w:sz w:val="28"/>
          <w:szCs w:val="24"/>
          <w:lang w:val="id-ID"/>
        </w:rPr>
      </w:pPr>
    </w:p>
    <w:p w14:paraId="18370400" w14:textId="77777777" w:rsidR="00B85476" w:rsidRPr="00306A1B" w:rsidRDefault="00B85476" w:rsidP="00B85476">
      <w:pPr>
        <w:pStyle w:val="Title"/>
        <w:spacing w:before="0" w:line="276" w:lineRule="auto"/>
        <w:rPr>
          <w:bCs w:val="0"/>
          <w:sz w:val="28"/>
          <w:szCs w:val="24"/>
          <w:lang w:val="id-ID"/>
        </w:rPr>
      </w:pPr>
    </w:p>
    <w:p w14:paraId="71B01FBE" w14:textId="77777777" w:rsidR="00B85476" w:rsidRPr="00306A1B" w:rsidRDefault="00B85476" w:rsidP="00E953BD">
      <w:pPr>
        <w:pStyle w:val="Title"/>
        <w:spacing w:before="0" w:line="276" w:lineRule="auto"/>
        <w:ind w:left="0" w:firstLine="0"/>
        <w:rPr>
          <w:bCs w:val="0"/>
          <w:sz w:val="28"/>
          <w:szCs w:val="24"/>
          <w:lang w:val="id-ID"/>
        </w:rPr>
      </w:pPr>
    </w:p>
    <w:p w14:paraId="0CBEBE2D" w14:textId="77777777" w:rsidR="00B85476" w:rsidRPr="00306A1B" w:rsidRDefault="00B85476" w:rsidP="000336D6">
      <w:pPr>
        <w:pStyle w:val="Heading1"/>
        <w:spacing w:line="480" w:lineRule="auto"/>
        <w:rPr>
          <w:sz w:val="28"/>
          <w:szCs w:val="28"/>
        </w:rPr>
      </w:pPr>
      <w:bookmarkStart w:id="0" w:name="_Toc187950831"/>
      <w:bookmarkStart w:id="1" w:name="_Toc187952782"/>
      <w:bookmarkStart w:id="2" w:name="_Toc188326090"/>
      <w:r w:rsidRPr="00306A1B">
        <w:rPr>
          <w:sz w:val="28"/>
          <w:szCs w:val="28"/>
        </w:rPr>
        <w:t>SKRIPSI</w:t>
      </w:r>
      <w:bookmarkEnd w:id="0"/>
      <w:bookmarkEnd w:id="1"/>
      <w:bookmarkEnd w:id="2"/>
    </w:p>
    <w:p w14:paraId="0C928B75" w14:textId="77777777" w:rsidR="00B85476" w:rsidRPr="00306A1B" w:rsidRDefault="00B85476" w:rsidP="00B85476">
      <w:pPr>
        <w:pStyle w:val="Title"/>
        <w:spacing w:before="0" w:line="276" w:lineRule="auto"/>
        <w:jc w:val="center"/>
        <w:rPr>
          <w:sz w:val="20"/>
          <w:lang w:val="id-ID"/>
        </w:rPr>
      </w:pPr>
    </w:p>
    <w:p w14:paraId="6CFCC970" w14:textId="77777777" w:rsidR="00B85476" w:rsidRPr="00306A1B" w:rsidRDefault="00B85476" w:rsidP="00B85476">
      <w:pPr>
        <w:spacing w:line="276" w:lineRule="auto"/>
        <w:ind w:left="316" w:right="336"/>
        <w:jc w:val="center"/>
        <w:rPr>
          <w:rFonts w:ascii="Times New Roman" w:hAnsi="Times New Roman" w:cs="Times New Roman"/>
          <w:b/>
          <w:sz w:val="24"/>
          <w:lang w:val="id-ID"/>
        </w:rPr>
      </w:pPr>
      <w:r w:rsidRPr="00306A1B">
        <w:rPr>
          <w:rFonts w:ascii="Times New Roman" w:hAnsi="Times New Roman" w:cs="Times New Roman"/>
          <w:b/>
          <w:sz w:val="24"/>
          <w:lang w:val="id-ID"/>
        </w:rPr>
        <w:t>Diajukan</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untuk</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Memenuhi</w:t>
      </w:r>
      <w:r w:rsidRPr="00306A1B">
        <w:rPr>
          <w:rFonts w:ascii="Times New Roman" w:hAnsi="Times New Roman" w:cs="Times New Roman"/>
          <w:b/>
          <w:spacing w:val="-6"/>
          <w:sz w:val="24"/>
          <w:lang w:val="id-ID"/>
        </w:rPr>
        <w:t xml:space="preserve"> </w:t>
      </w:r>
      <w:r w:rsidRPr="00306A1B">
        <w:rPr>
          <w:rFonts w:ascii="Times New Roman" w:hAnsi="Times New Roman" w:cs="Times New Roman"/>
          <w:b/>
          <w:sz w:val="24"/>
          <w:lang w:val="id-ID"/>
        </w:rPr>
        <w:t>Tugas</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dan</w:t>
      </w:r>
      <w:r w:rsidRPr="00306A1B">
        <w:rPr>
          <w:rFonts w:ascii="Times New Roman" w:hAnsi="Times New Roman" w:cs="Times New Roman"/>
          <w:b/>
          <w:spacing w:val="-2"/>
          <w:sz w:val="24"/>
          <w:lang w:val="id-ID"/>
        </w:rPr>
        <w:t xml:space="preserve"> </w:t>
      </w:r>
      <w:r w:rsidRPr="00306A1B">
        <w:rPr>
          <w:rFonts w:ascii="Times New Roman" w:hAnsi="Times New Roman" w:cs="Times New Roman"/>
          <w:b/>
          <w:sz w:val="24"/>
          <w:lang w:val="id-ID"/>
        </w:rPr>
        <w:t>Melengkapi</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Syarat</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Guna</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Memperoleh</w:t>
      </w:r>
      <w:r w:rsidRPr="00306A1B">
        <w:rPr>
          <w:rFonts w:ascii="Times New Roman" w:hAnsi="Times New Roman" w:cs="Times New Roman"/>
          <w:b/>
          <w:spacing w:val="-5"/>
          <w:sz w:val="24"/>
          <w:lang w:val="id-ID"/>
        </w:rPr>
        <w:t xml:space="preserve"> </w:t>
      </w:r>
      <w:r w:rsidRPr="00306A1B">
        <w:rPr>
          <w:rFonts w:ascii="Times New Roman" w:hAnsi="Times New Roman" w:cs="Times New Roman"/>
          <w:b/>
          <w:sz w:val="24"/>
          <w:lang w:val="id-ID"/>
        </w:rPr>
        <w:t>Gelar Sarjana Strata 1 dalam Ilmu Hukum</w:t>
      </w:r>
    </w:p>
    <w:p w14:paraId="38C8C7E5" w14:textId="77777777" w:rsidR="00B85476" w:rsidRPr="00306A1B" w:rsidRDefault="00B85476" w:rsidP="00B85476">
      <w:pPr>
        <w:pStyle w:val="BodyText"/>
        <w:spacing w:before="183" w:line="276" w:lineRule="auto"/>
        <w:rPr>
          <w:b/>
          <w:lang w:val="id-ID"/>
        </w:rPr>
      </w:pPr>
    </w:p>
    <w:p w14:paraId="469D5182" w14:textId="27A259F7" w:rsidR="00B85476" w:rsidRPr="00306A1B" w:rsidRDefault="00B85476" w:rsidP="00E953BD">
      <w:pPr>
        <w:tabs>
          <w:tab w:val="left" w:pos="719"/>
        </w:tabs>
        <w:spacing w:line="276" w:lineRule="auto"/>
        <w:ind w:right="15"/>
        <w:jc w:val="center"/>
        <w:rPr>
          <w:rFonts w:ascii="Times New Roman" w:hAnsi="Times New Roman" w:cs="Times New Roman"/>
          <w:b/>
          <w:spacing w:val="-10"/>
          <w:sz w:val="24"/>
          <w:lang w:val="id-ID"/>
        </w:rPr>
      </w:pPr>
      <w:r w:rsidRPr="00306A1B">
        <w:rPr>
          <w:rFonts w:ascii="Times New Roman" w:hAnsi="Times New Roman" w:cs="Times New Roman"/>
          <w:b/>
          <w:spacing w:val="-4"/>
          <w:sz w:val="24"/>
          <w:lang w:val="id-ID"/>
        </w:rPr>
        <w:t>Oleh</w:t>
      </w:r>
      <w:r w:rsidRPr="00306A1B">
        <w:rPr>
          <w:rFonts w:ascii="Times New Roman" w:hAnsi="Times New Roman" w:cs="Times New Roman"/>
          <w:b/>
          <w:sz w:val="24"/>
          <w:lang w:val="id-ID"/>
        </w:rPr>
        <w:tab/>
      </w:r>
      <w:r w:rsidRPr="00306A1B">
        <w:rPr>
          <w:rFonts w:ascii="Times New Roman" w:hAnsi="Times New Roman" w:cs="Times New Roman"/>
          <w:b/>
          <w:spacing w:val="-10"/>
          <w:sz w:val="24"/>
          <w:lang w:val="id-ID"/>
        </w:rPr>
        <w:t>:</w:t>
      </w:r>
    </w:p>
    <w:p w14:paraId="1C4CBABA" w14:textId="77777777" w:rsidR="00B85476" w:rsidRPr="00306A1B" w:rsidRDefault="00B85476" w:rsidP="00B85476">
      <w:pPr>
        <w:tabs>
          <w:tab w:val="left" w:pos="719"/>
        </w:tabs>
        <w:spacing w:line="276" w:lineRule="auto"/>
        <w:ind w:right="15"/>
        <w:jc w:val="center"/>
        <w:rPr>
          <w:rFonts w:ascii="Times New Roman" w:hAnsi="Times New Roman" w:cs="Times New Roman"/>
          <w:b/>
          <w:sz w:val="24"/>
        </w:rPr>
      </w:pPr>
      <w:r w:rsidRPr="00306A1B">
        <w:rPr>
          <w:rFonts w:ascii="Times New Roman" w:hAnsi="Times New Roman" w:cs="Times New Roman"/>
          <w:b/>
          <w:sz w:val="24"/>
        </w:rPr>
        <w:t>NANDA LOMA NURPUTRI</w:t>
      </w:r>
    </w:p>
    <w:p w14:paraId="77C50558" w14:textId="1A622370" w:rsidR="00B111A3" w:rsidRPr="00306A1B" w:rsidRDefault="00FA1637" w:rsidP="00E953BD">
      <w:pPr>
        <w:tabs>
          <w:tab w:val="left" w:pos="719"/>
        </w:tabs>
        <w:spacing w:line="276" w:lineRule="auto"/>
        <w:ind w:right="15"/>
        <w:jc w:val="center"/>
        <w:rPr>
          <w:rFonts w:ascii="Times New Roman" w:hAnsi="Times New Roman" w:cs="Times New Roman"/>
          <w:b/>
          <w:sz w:val="24"/>
        </w:rPr>
      </w:pPr>
      <w:r w:rsidRPr="00306A1B">
        <w:rPr>
          <w:rFonts w:ascii="Times New Roman" w:hAnsi="Times New Roman" w:cs="Times New Roman"/>
          <w:b/>
          <w:sz w:val="24"/>
        </w:rPr>
        <w:t>NPM 5121600083</w:t>
      </w:r>
    </w:p>
    <w:p w14:paraId="2D0012E0" w14:textId="77777777" w:rsidR="00C60ABC" w:rsidRPr="00306A1B" w:rsidRDefault="00C60ABC" w:rsidP="00E953BD">
      <w:pPr>
        <w:tabs>
          <w:tab w:val="left" w:pos="719"/>
        </w:tabs>
        <w:spacing w:line="276" w:lineRule="auto"/>
        <w:ind w:right="15"/>
        <w:jc w:val="center"/>
        <w:rPr>
          <w:rFonts w:ascii="Times New Roman" w:hAnsi="Times New Roman" w:cs="Times New Roman"/>
          <w:b/>
          <w:sz w:val="24"/>
        </w:rPr>
      </w:pPr>
    </w:p>
    <w:p w14:paraId="2219EFF0" w14:textId="3A8ABEC3" w:rsidR="00B85476" w:rsidRPr="00306A1B" w:rsidRDefault="00B85476" w:rsidP="00B85476">
      <w:pPr>
        <w:tabs>
          <w:tab w:val="left" w:pos="719"/>
        </w:tabs>
        <w:spacing w:line="276" w:lineRule="auto"/>
        <w:ind w:right="15"/>
        <w:jc w:val="center"/>
        <w:rPr>
          <w:rFonts w:ascii="Times New Roman" w:hAnsi="Times New Roman" w:cs="Times New Roman"/>
          <w:b/>
          <w:sz w:val="28"/>
          <w:lang w:val="id-ID"/>
        </w:rPr>
      </w:pPr>
      <w:r w:rsidRPr="00306A1B">
        <w:rPr>
          <w:rFonts w:ascii="Times New Roman" w:hAnsi="Times New Roman" w:cs="Times New Roman"/>
          <w:b/>
          <w:sz w:val="28"/>
          <w:lang w:val="id-ID"/>
        </w:rPr>
        <w:t>FAKULTAS HUKUM</w:t>
      </w:r>
    </w:p>
    <w:p w14:paraId="58169A0F" w14:textId="77777777" w:rsidR="00B85476" w:rsidRPr="00306A1B" w:rsidRDefault="00B85476" w:rsidP="00B85476">
      <w:pPr>
        <w:tabs>
          <w:tab w:val="left" w:pos="719"/>
        </w:tabs>
        <w:spacing w:line="276" w:lineRule="auto"/>
        <w:ind w:right="15"/>
        <w:jc w:val="center"/>
        <w:rPr>
          <w:rFonts w:ascii="Times New Roman" w:hAnsi="Times New Roman" w:cs="Times New Roman"/>
          <w:b/>
          <w:sz w:val="28"/>
        </w:rPr>
      </w:pPr>
      <w:r w:rsidRPr="00306A1B">
        <w:rPr>
          <w:rFonts w:ascii="Times New Roman" w:hAnsi="Times New Roman" w:cs="Times New Roman"/>
          <w:b/>
          <w:sz w:val="28"/>
        </w:rPr>
        <w:t>UNIVERSITAS PANCASAKTI TEGAL</w:t>
      </w:r>
    </w:p>
    <w:p w14:paraId="65C83A1E" w14:textId="11C426E2" w:rsidR="005B0EA7" w:rsidRPr="00306A1B" w:rsidRDefault="00FA1637" w:rsidP="00B111A3">
      <w:pPr>
        <w:tabs>
          <w:tab w:val="left" w:pos="719"/>
        </w:tabs>
        <w:spacing w:line="276" w:lineRule="auto"/>
        <w:ind w:right="15"/>
        <w:jc w:val="center"/>
        <w:rPr>
          <w:rFonts w:ascii="Times New Roman" w:hAnsi="Times New Roman" w:cs="Times New Roman"/>
          <w:b/>
          <w:spacing w:val="-4"/>
          <w:sz w:val="28"/>
        </w:rPr>
      </w:pPr>
      <w:r w:rsidRPr="00306A1B">
        <w:rPr>
          <w:rFonts w:ascii="Times New Roman" w:hAnsi="Times New Roman" w:cs="Times New Roman"/>
          <w:b/>
          <w:spacing w:val="-4"/>
          <w:sz w:val="28"/>
          <w:lang w:val="id-ID"/>
        </w:rPr>
        <w:t>20</w:t>
      </w:r>
      <w:r w:rsidRPr="00306A1B">
        <w:rPr>
          <w:rFonts w:ascii="Times New Roman" w:hAnsi="Times New Roman" w:cs="Times New Roman"/>
          <w:b/>
          <w:spacing w:val="-4"/>
          <w:sz w:val="28"/>
        </w:rPr>
        <w:t>25</w:t>
      </w:r>
    </w:p>
    <w:p w14:paraId="2D1461E7" w14:textId="77777777" w:rsidR="00C60ABC" w:rsidRPr="00306A1B" w:rsidRDefault="00C60ABC" w:rsidP="00B111A3">
      <w:pPr>
        <w:tabs>
          <w:tab w:val="left" w:pos="719"/>
        </w:tabs>
        <w:spacing w:line="276" w:lineRule="auto"/>
        <w:ind w:right="15"/>
        <w:jc w:val="center"/>
        <w:rPr>
          <w:rFonts w:ascii="Times New Roman" w:hAnsi="Times New Roman" w:cs="Times New Roman"/>
          <w:b/>
          <w:spacing w:val="-4"/>
          <w:sz w:val="28"/>
        </w:rPr>
        <w:sectPr w:rsidR="00C60ABC" w:rsidRPr="00306A1B" w:rsidSect="00E953BD">
          <w:headerReference w:type="default" r:id="rId9"/>
          <w:footerReference w:type="default" r:id="rId10"/>
          <w:headerReference w:type="first" r:id="rId11"/>
          <w:footerReference w:type="first" r:id="rId12"/>
          <w:pgSz w:w="11907" w:h="16839" w:code="9"/>
          <w:pgMar w:top="2268" w:right="1701" w:bottom="2268" w:left="1701" w:header="720" w:footer="720" w:gutter="0"/>
          <w:pgNumType w:fmt="lowerRoman" w:start="1"/>
          <w:cols w:space="720"/>
          <w:titlePg/>
          <w:docGrid w:linePitch="360"/>
        </w:sectPr>
      </w:pPr>
    </w:p>
    <w:p w14:paraId="011E9C9F" w14:textId="0E8F5E75" w:rsidR="005B0EA7" w:rsidRPr="00306A1B" w:rsidRDefault="00C60ABC" w:rsidP="00B111A3">
      <w:pPr>
        <w:pStyle w:val="Heading1"/>
        <w:ind w:left="0"/>
        <w:jc w:val="left"/>
        <w:rPr>
          <w:lang w:val="en-US"/>
        </w:rPr>
        <w:sectPr w:rsidR="005B0EA7" w:rsidRPr="00306A1B" w:rsidSect="00A420F5">
          <w:pgSz w:w="11907" w:h="16839" w:code="9"/>
          <w:pgMar w:top="2268" w:right="1701" w:bottom="1701" w:left="2268" w:header="720" w:footer="720" w:gutter="0"/>
          <w:pgNumType w:fmt="lowerRoman" w:start="2"/>
          <w:cols w:space="720"/>
          <w:titlePg/>
          <w:docGrid w:linePitch="360"/>
        </w:sectPr>
      </w:pPr>
      <w:bookmarkStart w:id="3" w:name="_Toc187952783"/>
      <w:r w:rsidRPr="00306A1B">
        <w:rPr>
          <w:noProof/>
          <w:lang w:val="en-US"/>
        </w:rPr>
        <w:lastRenderedPageBreak/>
        <w:drawing>
          <wp:anchor distT="0" distB="0" distL="114300" distR="114300" simplePos="0" relativeHeight="251661312" behindDoc="0" locked="0" layoutInCell="1" allowOverlap="1" wp14:anchorId="6076E397" wp14:editId="096B91D2">
            <wp:simplePos x="0" y="0"/>
            <wp:positionH relativeFrom="column">
              <wp:posOffset>-1477468</wp:posOffset>
            </wp:positionH>
            <wp:positionV relativeFrom="paragraph">
              <wp:posOffset>-1452009</wp:posOffset>
            </wp:positionV>
            <wp:extent cx="7558405" cy="9622465"/>
            <wp:effectExtent l="0" t="0" r="444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ERSETUJUAN DOSBING.jpeg"/>
                    <pic:cNvPicPr/>
                  </pic:nvPicPr>
                  <pic:blipFill rotWithShape="1">
                    <a:blip r:embed="rId13" cstate="print">
                      <a:extLst>
                        <a:ext uri="{28A0092B-C50C-407E-A947-70E740481C1C}">
                          <a14:useLocalDpi xmlns:a14="http://schemas.microsoft.com/office/drawing/2010/main" val="0"/>
                        </a:ext>
                      </a:extLst>
                    </a:blip>
                    <a:srcRect b="16629"/>
                    <a:stretch/>
                  </pic:blipFill>
                  <pic:spPr bwMode="auto">
                    <a:xfrm>
                      <a:off x="0" y="0"/>
                      <a:ext cx="7558405" cy="9622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3"/>
    <w:p w14:paraId="0DE33CC6" w14:textId="31A8C091" w:rsidR="00C60ABC" w:rsidRPr="00306A1B" w:rsidRDefault="00C60ABC" w:rsidP="0091384C">
      <w:pPr>
        <w:pStyle w:val="Heading1"/>
        <w:rPr>
          <w:lang w:val="en-US"/>
        </w:rPr>
      </w:pPr>
    </w:p>
    <w:p w14:paraId="31F03FB0" w14:textId="77777777" w:rsidR="00C60ABC" w:rsidRPr="00306A1B" w:rsidRDefault="00C60ABC">
      <w:pPr>
        <w:rPr>
          <w:rFonts w:ascii="Times New Roman" w:eastAsia="Times New Roman" w:hAnsi="Times New Roman" w:cs="Times New Roman"/>
          <w:b/>
          <w:bCs/>
          <w:sz w:val="24"/>
          <w:szCs w:val="24"/>
        </w:rPr>
      </w:pPr>
      <w:r w:rsidRPr="00306A1B">
        <w:br w:type="page"/>
      </w:r>
    </w:p>
    <w:p w14:paraId="1A2C543F" w14:textId="76F7F7B6" w:rsidR="00C60ABC" w:rsidRPr="00306A1B" w:rsidRDefault="00C60ABC" w:rsidP="0091384C">
      <w:pPr>
        <w:pStyle w:val="Heading1"/>
        <w:rPr>
          <w:lang w:val="en-US"/>
        </w:rPr>
      </w:pPr>
      <w:r w:rsidRPr="00306A1B">
        <w:rPr>
          <w:rFonts w:ascii="Calibri"/>
          <w:noProof/>
          <w:lang w:val="en-US"/>
        </w:rPr>
        <w:lastRenderedPageBreak/>
        <w:drawing>
          <wp:anchor distT="0" distB="0" distL="114300" distR="114300" simplePos="0" relativeHeight="251665408" behindDoc="0" locked="0" layoutInCell="1" allowOverlap="1" wp14:anchorId="295F650A" wp14:editId="703A542B">
            <wp:simplePos x="0" y="0"/>
            <wp:positionH relativeFrom="column">
              <wp:posOffset>-1424305</wp:posOffset>
            </wp:positionH>
            <wp:positionV relativeFrom="paragraph">
              <wp:posOffset>-1429991</wp:posOffset>
            </wp:positionV>
            <wp:extent cx="7538484" cy="8787176"/>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ENGESAHAN.jpeg"/>
                    <pic:cNvPicPr/>
                  </pic:nvPicPr>
                  <pic:blipFill rotWithShape="1">
                    <a:blip r:embed="rId14" cstate="print">
                      <a:extLst>
                        <a:ext uri="{28A0092B-C50C-407E-A947-70E740481C1C}">
                          <a14:useLocalDpi xmlns:a14="http://schemas.microsoft.com/office/drawing/2010/main" val="0"/>
                        </a:ext>
                      </a:extLst>
                    </a:blip>
                    <a:srcRect b="17473"/>
                    <a:stretch/>
                  </pic:blipFill>
                  <pic:spPr bwMode="auto">
                    <a:xfrm>
                      <a:off x="0" y="0"/>
                      <a:ext cx="7538484" cy="87871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4F2D5B" w14:textId="776A3CA2" w:rsidR="00101A05" w:rsidRDefault="00C60ABC" w:rsidP="008225C0">
      <w:pPr>
        <w:jc w:val="center"/>
        <w:rPr>
          <w:rFonts w:ascii="Times New Roman" w:hAnsi="Times New Roman" w:cs="Times New Roman"/>
          <w:sz w:val="24"/>
          <w:szCs w:val="24"/>
        </w:rPr>
      </w:pPr>
      <w:r w:rsidRPr="00306A1B">
        <w:br w:type="page"/>
      </w:r>
      <w:r w:rsidR="00A761A0">
        <w:rPr>
          <w:rFonts w:ascii="Times New Roman" w:hAnsi="Times New Roman" w:cs="Times New Roman"/>
          <w:noProof/>
          <w:sz w:val="24"/>
          <w:szCs w:val="24"/>
        </w:rPr>
        <w:lastRenderedPageBreak/>
        <w:drawing>
          <wp:anchor distT="0" distB="0" distL="114300" distR="114300" simplePos="0" relativeHeight="251670528" behindDoc="0" locked="0" layoutInCell="1" allowOverlap="1" wp14:anchorId="2E2D1D41" wp14:editId="178F868E">
            <wp:simplePos x="0" y="0"/>
            <wp:positionH relativeFrom="column">
              <wp:posOffset>-1330988</wp:posOffset>
            </wp:positionH>
            <wp:positionV relativeFrom="paragraph">
              <wp:posOffset>-1412875</wp:posOffset>
            </wp:positionV>
            <wp:extent cx="7438029" cy="99083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nyataan.jpeg"/>
                    <pic:cNvPicPr/>
                  </pic:nvPicPr>
                  <pic:blipFill rotWithShape="1">
                    <a:blip r:embed="rId15" cstate="print">
                      <a:extLst>
                        <a:ext uri="{28A0092B-C50C-407E-A947-70E740481C1C}">
                          <a14:useLocalDpi xmlns:a14="http://schemas.microsoft.com/office/drawing/2010/main" val="0"/>
                        </a:ext>
                      </a:extLst>
                    </a:blip>
                    <a:srcRect b="10991"/>
                    <a:stretch/>
                  </pic:blipFill>
                  <pic:spPr bwMode="auto">
                    <a:xfrm>
                      <a:off x="0" y="0"/>
                      <a:ext cx="7438029" cy="9908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1A05" w:rsidRPr="00306A1B">
        <w:rPr>
          <w:rFonts w:ascii="Times New Roman" w:hAnsi="Times New Roman" w:cs="Times New Roman"/>
          <w:sz w:val="24"/>
          <w:szCs w:val="24"/>
        </w:rPr>
        <w:t>​​​​​​​​</w:t>
      </w:r>
    </w:p>
    <w:p w14:paraId="1B1D5675" w14:textId="77777777" w:rsidR="008225C0" w:rsidRDefault="008225C0" w:rsidP="008225C0">
      <w:pPr>
        <w:jc w:val="center"/>
        <w:rPr>
          <w:rFonts w:ascii="Times New Roman" w:hAnsi="Times New Roman" w:cs="Times New Roman"/>
          <w:sz w:val="24"/>
          <w:szCs w:val="24"/>
        </w:rPr>
      </w:pPr>
    </w:p>
    <w:p w14:paraId="4F8A8166" w14:textId="77777777" w:rsidR="008225C0" w:rsidRDefault="008225C0" w:rsidP="008225C0">
      <w:pPr>
        <w:jc w:val="center"/>
        <w:rPr>
          <w:rFonts w:ascii="Times New Roman" w:hAnsi="Times New Roman" w:cs="Times New Roman"/>
          <w:sz w:val="24"/>
          <w:szCs w:val="24"/>
        </w:rPr>
      </w:pPr>
    </w:p>
    <w:p w14:paraId="0F92F70E" w14:textId="77777777" w:rsidR="008225C0" w:rsidRDefault="008225C0" w:rsidP="008225C0">
      <w:pPr>
        <w:jc w:val="center"/>
        <w:rPr>
          <w:rFonts w:ascii="Times New Roman" w:hAnsi="Times New Roman" w:cs="Times New Roman"/>
          <w:sz w:val="24"/>
          <w:szCs w:val="24"/>
        </w:rPr>
      </w:pPr>
    </w:p>
    <w:p w14:paraId="141C9520" w14:textId="77777777" w:rsidR="008225C0" w:rsidRDefault="008225C0" w:rsidP="008225C0">
      <w:pPr>
        <w:jc w:val="center"/>
        <w:rPr>
          <w:rFonts w:ascii="Times New Roman" w:hAnsi="Times New Roman" w:cs="Times New Roman"/>
          <w:sz w:val="24"/>
          <w:szCs w:val="24"/>
        </w:rPr>
      </w:pPr>
    </w:p>
    <w:p w14:paraId="2791B994" w14:textId="77777777" w:rsidR="008225C0" w:rsidRDefault="008225C0" w:rsidP="008225C0">
      <w:pPr>
        <w:jc w:val="center"/>
        <w:rPr>
          <w:rFonts w:ascii="Times New Roman" w:hAnsi="Times New Roman" w:cs="Times New Roman"/>
          <w:sz w:val="24"/>
          <w:szCs w:val="24"/>
        </w:rPr>
      </w:pPr>
    </w:p>
    <w:p w14:paraId="1C892B26" w14:textId="77777777" w:rsidR="008225C0" w:rsidRDefault="008225C0" w:rsidP="008225C0">
      <w:pPr>
        <w:jc w:val="center"/>
        <w:rPr>
          <w:rFonts w:ascii="Times New Roman" w:hAnsi="Times New Roman" w:cs="Times New Roman"/>
          <w:sz w:val="24"/>
          <w:szCs w:val="24"/>
        </w:rPr>
      </w:pPr>
    </w:p>
    <w:p w14:paraId="5549161D" w14:textId="77777777" w:rsidR="008225C0" w:rsidRDefault="008225C0" w:rsidP="008225C0">
      <w:pPr>
        <w:jc w:val="center"/>
        <w:rPr>
          <w:rFonts w:ascii="Times New Roman" w:hAnsi="Times New Roman" w:cs="Times New Roman"/>
          <w:sz w:val="24"/>
          <w:szCs w:val="24"/>
        </w:rPr>
      </w:pPr>
    </w:p>
    <w:p w14:paraId="6FE2310C" w14:textId="77777777" w:rsidR="008225C0" w:rsidRDefault="008225C0" w:rsidP="008225C0">
      <w:pPr>
        <w:jc w:val="center"/>
        <w:rPr>
          <w:rFonts w:ascii="Times New Roman" w:hAnsi="Times New Roman" w:cs="Times New Roman"/>
          <w:sz w:val="24"/>
          <w:szCs w:val="24"/>
        </w:rPr>
      </w:pPr>
    </w:p>
    <w:p w14:paraId="53808362" w14:textId="77777777" w:rsidR="008225C0" w:rsidRDefault="008225C0" w:rsidP="008225C0">
      <w:pPr>
        <w:jc w:val="center"/>
        <w:rPr>
          <w:rFonts w:ascii="Times New Roman" w:hAnsi="Times New Roman" w:cs="Times New Roman"/>
          <w:sz w:val="24"/>
          <w:szCs w:val="24"/>
        </w:rPr>
      </w:pPr>
    </w:p>
    <w:p w14:paraId="043D2158" w14:textId="77777777" w:rsidR="008225C0" w:rsidRDefault="008225C0" w:rsidP="008225C0">
      <w:pPr>
        <w:jc w:val="center"/>
        <w:rPr>
          <w:rFonts w:ascii="Times New Roman" w:hAnsi="Times New Roman" w:cs="Times New Roman"/>
          <w:sz w:val="24"/>
          <w:szCs w:val="24"/>
        </w:rPr>
      </w:pPr>
    </w:p>
    <w:p w14:paraId="3834DF2C" w14:textId="77777777" w:rsidR="008225C0" w:rsidRDefault="008225C0" w:rsidP="008225C0">
      <w:pPr>
        <w:jc w:val="center"/>
        <w:rPr>
          <w:rFonts w:ascii="Times New Roman" w:hAnsi="Times New Roman" w:cs="Times New Roman"/>
          <w:sz w:val="24"/>
          <w:szCs w:val="24"/>
        </w:rPr>
      </w:pPr>
    </w:p>
    <w:p w14:paraId="5F626948" w14:textId="77777777" w:rsidR="008225C0" w:rsidRDefault="008225C0" w:rsidP="008225C0">
      <w:pPr>
        <w:jc w:val="center"/>
        <w:rPr>
          <w:rFonts w:ascii="Times New Roman" w:hAnsi="Times New Roman" w:cs="Times New Roman"/>
          <w:sz w:val="24"/>
          <w:szCs w:val="24"/>
        </w:rPr>
      </w:pPr>
    </w:p>
    <w:p w14:paraId="5D6DE83D" w14:textId="77777777" w:rsidR="008225C0" w:rsidRDefault="008225C0" w:rsidP="008225C0">
      <w:pPr>
        <w:jc w:val="center"/>
        <w:rPr>
          <w:rFonts w:ascii="Times New Roman" w:hAnsi="Times New Roman" w:cs="Times New Roman"/>
          <w:sz w:val="24"/>
          <w:szCs w:val="24"/>
        </w:rPr>
      </w:pPr>
    </w:p>
    <w:p w14:paraId="5C735A61" w14:textId="77777777" w:rsidR="008225C0" w:rsidRDefault="008225C0" w:rsidP="008225C0">
      <w:pPr>
        <w:jc w:val="center"/>
        <w:rPr>
          <w:rFonts w:ascii="Times New Roman" w:hAnsi="Times New Roman" w:cs="Times New Roman"/>
          <w:sz w:val="24"/>
          <w:szCs w:val="24"/>
        </w:rPr>
      </w:pPr>
    </w:p>
    <w:p w14:paraId="505F1C7F" w14:textId="77777777" w:rsidR="008225C0" w:rsidRDefault="008225C0" w:rsidP="008225C0">
      <w:pPr>
        <w:jc w:val="center"/>
        <w:rPr>
          <w:rFonts w:ascii="Times New Roman" w:hAnsi="Times New Roman" w:cs="Times New Roman"/>
          <w:sz w:val="24"/>
          <w:szCs w:val="24"/>
        </w:rPr>
      </w:pPr>
    </w:p>
    <w:p w14:paraId="6BD50522" w14:textId="77777777" w:rsidR="008225C0" w:rsidRDefault="008225C0" w:rsidP="008225C0">
      <w:pPr>
        <w:jc w:val="center"/>
        <w:rPr>
          <w:rFonts w:ascii="Times New Roman" w:hAnsi="Times New Roman" w:cs="Times New Roman"/>
          <w:sz w:val="24"/>
          <w:szCs w:val="24"/>
        </w:rPr>
      </w:pPr>
    </w:p>
    <w:p w14:paraId="6632D0C0" w14:textId="77777777" w:rsidR="008225C0" w:rsidRDefault="008225C0" w:rsidP="008225C0">
      <w:pPr>
        <w:jc w:val="center"/>
        <w:rPr>
          <w:rFonts w:ascii="Times New Roman" w:hAnsi="Times New Roman" w:cs="Times New Roman"/>
          <w:sz w:val="24"/>
          <w:szCs w:val="24"/>
        </w:rPr>
      </w:pPr>
    </w:p>
    <w:p w14:paraId="467F4911" w14:textId="77777777" w:rsidR="008225C0" w:rsidRDefault="008225C0" w:rsidP="008225C0">
      <w:pPr>
        <w:jc w:val="center"/>
        <w:rPr>
          <w:rFonts w:ascii="Times New Roman" w:hAnsi="Times New Roman" w:cs="Times New Roman"/>
          <w:sz w:val="24"/>
          <w:szCs w:val="24"/>
        </w:rPr>
      </w:pPr>
    </w:p>
    <w:p w14:paraId="1C22D98F" w14:textId="77777777" w:rsidR="008225C0" w:rsidRDefault="008225C0" w:rsidP="008225C0">
      <w:pPr>
        <w:jc w:val="center"/>
        <w:rPr>
          <w:rFonts w:ascii="Times New Roman" w:hAnsi="Times New Roman" w:cs="Times New Roman"/>
          <w:sz w:val="24"/>
          <w:szCs w:val="24"/>
        </w:rPr>
      </w:pPr>
    </w:p>
    <w:p w14:paraId="00010843" w14:textId="77777777" w:rsidR="008225C0" w:rsidRPr="00306A1B" w:rsidRDefault="008225C0" w:rsidP="008225C0">
      <w:pPr>
        <w:jc w:val="center"/>
        <w:rPr>
          <w:rFonts w:ascii="Times New Roman" w:hAnsi="Times New Roman" w:cs="Times New Roman"/>
          <w:sz w:val="24"/>
          <w:szCs w:val="24"/>
        </w:rPr>
      </w:pPr>
    </w:p>
    <w:p w14:paraId="4F8BC8DC" w14:textId="77777777" w:rsidR="00101A05" w:rsidRPr="00306A1B" w:rsidRDefault="00101A05" w:rsidP="00101A05">
      <w:pPr>
        <w:spacing w:line="276" w:lineRule="auto"/>
        <w:rPr>
          <w:rFonts w:ascii="Times New Roman" w:hAnsi="Times New Roman" w:cs="Times New Roman"/>
          <w:sz w:val="24"/>
          <w:szCs w:val="24"/>
        </w:rPr>
      </w:pP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t xml:space="preserve">         ​​​​​​​​   </w:t>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t xml:space="preserve">         </w:t>
      </w:r>
    </w:p>
    <w:p w14:paraId="40A580BB" w14:textId="77777777" w:rsidR="00101A05" w:rsidRPr="00306A1B" w:rsidRDefault="00101A05" w:rsidP="00101A05">
      <w:pPr>
        <w:spacing w:line="276" w:lineRule="auto"/>
        <w:rPr>
          <w:rFonts w:ascii="Times New Roman" w:hAnsi="Times New Roman" w:cs="Times New Roman"/>
          <w:sz w:val="24"/>
          <w:szCs w:val="24"/>
        </w:rPr>
      </w:pPr>
    </w:p>
    <w:p w14:paraId="2848537C" w14:textId="77777777" w:rsidR="00101A05" w:rsidRPr="00306A1B" w:rsidRDefault="00101A05" w:rsidP="00101A05">
      <w:pPr>
        <w:spacing w:line="276" w:lineRule="auto"/>
        <w:rPr>
          <w:rFonts w:ascii="Times New Roman" w:hAnsi="Times New Roman" w:cs="Times New Roman"/>
          <w:sz w:val="24"/>
          <w:szCs w:val="24"/>
        </w:rPr>
      </w:pPr>
    </w:p>
    <w:p w14:paraId="79B795CF" w14:textId="77777777" w:rsidR="00101A05" w:rsidRPr="00306A1B" w:rsidRDefault="00101A05" w:rsidP="00101A05">
      <w:pPr>
        <w:spacing w:line="276" w:lineRule="auto"/>
        <w:rPr>
          <w:rFonts w:ascii="Times New Roman" w:hAnsi="Times New Roman" w:cs="Times New Roman"/>
          <w:b/>
          <w:sz w:val="24"/>
          <w:szCs w:val="24"/>
        </w:rPr>
      </w:pP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hAnsi="Times New Roman" w:cs="Times New Roman"/>
          <w:sz w:val="24"/>
          <w:szCs w:val="24"/>
        </w:rPr>
        <w:tab/>
      </w:r>
    </w:p>
    <w:p w14:paraId="096863E2" w14:textId="74881AD5" w:rsidR="00101A05" w:rsidRPr="00101A05" w:rsidRDefault="00101A05" w:rsidP="00101A05">
      <w:pPr>
        <w:spacing w:line="276"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47A4682" w14:textId="77777777" w:rsidR="00101A05" w:rsidRDefault="00101A05" w:rsidP="00C60ABC">
      <w:pPr>
        <w:spacing w:line="480" w:lineRule="auto"/>
        <w:jc w:val="center"/>
        <w:rPr>
          <w:rFonts w:ascii="Times New Roman" w:eastAsia="Times New Roman" w:hAnsi="Times New Roman" w:cs="Times New Roman"/>
          <w:b/>
          <w:bCs/>
          <w:sz w:val="24"/>
          <w:szCs w:val="24"/>
        </w:rPr>
      </w:pPr>
    </w:p>
    <w:p w14:paraId="6735DB31" w14:textId="3A01A834" w:rsidR="00C60ABC" w:rsidRPr="00280D61" w:rsidRDefault="00C60ABC" w:rsidP="00C60ABC">
      <w:pPr>
        <w:spacing w:line="480" w:lineRule="auto"/>
        <w:jc w:val="center"/>
        <w:rPr>
          <w:rFonts w:ascii="Times New Roman" w:hAnsi="Times New Roman" w:cs="Times New Roman"/>
          <w:b/>
          <w:sz w:val="28"/>
          <w:szCs w:val="28"/>
        </w:rPr>
      </w:pPr>
      <w:r w:rsidRPr="00280D61">
        <w:rPr>
          <w:rFonts w:ascii="Times New Roman" w:hAnsi="Times New Roman" w:cs="Times New Roman"/>
          <w:b/>
          <w:sz w:val="28"/>
          <w:szCs w:val="28"/>
        </w:rPr>
        <w:lastRenderedPageBreak/>
        <w:t>ABSTRAK</w:t>
      </w:r>
    </w:p>
    <w:p w14:paraId="220551CA" w14:textId="495A8EF3" w:rsidR="00C60ABC" w:rsidRPr="00306A1B" w:rsidRDefault="00C60ABC" w:rsidP="00C60ABC">
      <w:pPr>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rPr>
        <w:tab/>
      </w:r>
      <w:r w:rsidRPr="00306A1B">
        <w:rPr>
          <w:rFonts w:ascii="Times New Roman" w:hAnsi="Times New Roman" w:cs="Times New Roman"/>
          <w:sz w:val="24"/>
          <w:szCs w:val="24"/>
          <w:shd w:val="clear" w:color="auto" w:fill="FFFFFF"/>
        </w:rPr>
        <w:t>Negara Indonesia adalah negara hukum. Menurut Pasal 27 ayat (2) UUD NRI Tahun 1945 Tiap warga negara Indonesia memiliki hak untuk mendapatkan pekerjaan dan penghidupan yang layak. Permasalahan terhadap pekerja masih kerap terjadi di Indonesia, dari banyaknya permasalahan terdapat masalah yang menjadi inti dari kehidupan para pekerja, yaitu hak atas upah. Upah merupakan hak pekerja yang diterima dalam bentuk uang sebagai imbalan dari pemberi kerja kepada pekerja, yang ditetapkan dan dibayar menurut suatu perjanjian kerja.</w:t>
      </w:r>
    </w:p>
    <w:p w14:paraId="6CDE373B" w14:textId="0E0727C6" w:rsidR="00C60ABC" w:rsidRPr="00306A1B" w:rsidRDefault="00C60ABC" w:rsidP="00C60ABC">
      <w:pPr>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ab/>
        <w:t>Penelitian ini bertujuan:  (1) Untuk mengkaji dan menganalisa penyelesaian perselisihan hak</w:t>
      </w:r>
      <w:r w:rsidR="00755BBC">
        <w:rPr>
          <w:rFonts w:ascii="Times New Roman" w:hAnsi="Times New Roman" w:cs="Times New Roman"/>
          <w:sz w:val="24"/>
          <w:szCs w:val="24"/>
          <w:shd w:val="clear" w:color="auto" w:fill="FFFFFF"/>
        </w:rPr>
        <w:t xml:space="preserve"> mengenai upah pada pekerja perjanjian kerja waktu tertentu</w:t>
      </w:r>
      <w:r w:rsidRPr="00306A1B">
        <w:rPr>
          <w:rFonts w:ascii="Times New Roman" w:hAnsi="Times New Roman" w:cs="Times New Roman"/>
          <w:sz w:val="24"/>
          <w:szCs w:val="24"/>
          <w:shd w:val="clear" w:color="auto" w:fill="FFFFFF"/>
        </w:rPr>
        <w:t xml:space="preserve"> berdasarkan undang-</w:t>
      </w:r>
      <w:r w:rsidR="00755BBC">
        <w:rPr>
          <w:rFonts w:ascii="Times New Roman" w:hAnsi="Times New Roman" w:cs="Times New Roman"/>
          <w:sz w:val="24"/>
          <w:szCs w:val="24"/>
          <w:shd w:val="clear" w:color="auto" w:fill="FFFFFF"/>
        </w:rPr>
        <w:t xml:space="preserve">undang no.13 tahun 2003 jo </w:t>
      </w:r>
      <w:r w:rsidR="00755BBC" w:rsidRPr="00306A1B">
        <w:rPr>
          <w:rFonts w:ascii="Times New Roman" w:hAnsi="Times New Roman" w:cs="Times New Roman"/>
          <w:sz w:val="24"/>
          <w:szCs w:val="24"/>
          <w:shd w:val="clear" w:color="auto" w:fill="FFFFFF"/>
        </w:rPr>
        <w:t>undang-</w:t>
      </w:r>
      <w:r w:rsidR="00755BBC">
        <w:rPr>
          <w:rFonts w:ascii="Times New Roman" w:hAnsi="Times New Roman" w:cs="Times New Roman"/>
          <w:sz w:val="24"/>
          <w:szCs w:val="24"/>
          <w:shd w:val="clear" w:color="auto" w:fill="FFFFFF"/>
        </w:rPr>
        <w:t xml:space="preserve">undang </w:t>
      </w:r>
      <w:r w:rsidRPr="00306A1B">
        <w:rPr>
          <w:rFonts w:ascii="Times New Roman" w:hAnsi="Times New Roman" w:cs="Times New Roman"/>
          <w:sz w:val="24"/>
          <w:szCs w:val="24"/>
          <w:shd w:val="clear" w:color="auto" w:fill="FFFFFF"/>
        </w:rPr>
        <w:t xml:space="preserve"> no.6 tahun 2023 (2) Untuk mendeskripsikan dan mengkaji tahapan proses penyelesaian perselisihan hak mengenai upah pada pekerja </w:t>
      </w:r>
      <w:r w:rsidR="00755BBC">
        <w:rPr>
          <w:rFonts w:ascii="Times New Roman" w:hAnsi="Times New Roman" w:cs="Times New Roman"/>
          <w:sz w:val="24"/>
          <w:szCs w:val="24"/>
          <w:shd w:val="clear" w:color="auto" w:fill="FFFFFF"/>
        </w:rPr>
        <w:t>perjanjian kerja waktu tertentu</w:t>
      </w:r>
      <w:r w:rsidRPr="00306A1B">
        <w:rPr>
          <w:rFonts w:ascii="Times New Roman" w:hAnsi="Times New Roman" w:cs="Times New Roman"/>
          <w:sz w:val="24"/>
          <w:szCs w:val="24"/>
          <w:shd w:val="clear" w:color="auto" w:fill="FFFFFF"/>
        </w:rPr>
        <w:t>. Jenis penelitian yang digunakan dalam penelitian ini adalah penelitian kepustakaan (library research). Penelitian Kepustakaan adalah penelitian dengan cara meneliti bahan-bahan pustaka atau data sekunder. Penelitian ini merupakan penelitian kepustakaan karena data yang digunakan lebih banyak data sekunder berupa dokumen-dokumen hukum. </w:t>
      </w:r>
    </w:p>
    <w:p w14:paraId="3D723E3F" w14:textId="3E01A3C5" w:rsidR="00C60ABC" w:rsidRPr="00306A1B" w:rsidRDefault="00C60ABC" w:rsidP="00C60ABC">
      <w:pPr>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ab/>
      </w:r>
      <w:r w:rsidRPr="00306A1B">
        <w:rPr>
          <w:rFonts w:ascii="Times New Roman" w:hAnsi="Times New Roman" w:cs="Times New Roman"/>
          <w:sz w:val="24"/>
          <w:szCs w:val="24"/>
        </w:rPr>
        <w:t xml:space="preserve">Hasil penelitian ini menunjukkan </w:t>
      </w:r>
      <w:r w:rsidRPr="00306A1B">
        <w:rPr>
          <w:rFonts w:ascii="Times New Roman" w:hAnsi="Times New Roman" w:cs="Times New Roman"/>
          <w:sz w:val="24"/>
          <w:szCs w:val="24"/>
          <w:shd w:val="clear" w:color="auto" w:fill="FFFFFF"/>
        </w:rPr>
        <w:t xml:space="preserve">Penyelesaian Perselisihan Hak Mengenai Upah Pada Pekerja </w:t>
      </w:r>
      <w:r w:rsidR="00966DDC">
        <w:rPr>
          <w:rFonts w:ascii="Times New Roman" w:hAnsi="Times New Roman" w:cs="Times New Roman"/>
          <w:sz w:val="24"/>
          <w:szCs w:val="24"/>
          <w:shd w:val="clear" w:color="auto" w:fill="FFFFFF"/>
        </w:rPr>
        <w:t>Perjanjian Kerja Waktu Tertentu</w:t>
      </w:r>
      <w:r w:rsidR="00966DDC" w:rsidRPr="00306A1B">
        <w:rPr>
          <w:rFonts w:ascii="Times New Roman" w:hAnsi="Times New Roman" w:cs="Times New Roman"/>
          <w:sz w:val="24"/>
          <w:szCs w:val="24"/>
          <w:shd w:val="clear" w:color="auto" w:fill="FFFFFF"/>
        </w:rPr>
        <w:t xml:space="preserve"> </w:t>
      </w:r>
      <w:r w:rsidRPr="00306A1B">
        <w:rPr>
          <w:rFonts w:ascii="Times New Roman" w:hAnsi="Times New Roman" w:cs="Times New Roman"/>
          <w:sz w:val="24"/>
          <w:szCs w:val="24"/>
          <w:shd w:val="clear" w:color="auto" w:fill="FFFFFF"/>
        </w:rPr>
        <w:t xml:space="preserve">Berdasarkan </w:t>
      </w:r>
      <w:r w:rsidR="00966DDC">
        <w:rPr>
          <w:rFonts w:ascii="Times New Roman" w:hAnsi="Times New Roman" w:cs="Times New Roman"/>
          <w:sz w:val="24"/>
          <w:szCs w:val="24"/>
          <w:shd w:val="clear" w:color="auto" w:fill="FFFFFF"/>
        </w:rPr>
        <w:t>UU No.13 Tahun 2003 Jo UU</w:t>
      </w:r>
      <w:r w:rsidRPr="00306A1B">
        <w:rPr>
          <w:rFonts w:ascii="Times New Roman" w:hAnsi="Times New Roman" w:cs="Times New Roman"/>
          <w:sz w:val="24"/>
          <w:szCs w:val="24"/>
          <w:shd w:val="clear" w:color="auto" w:fill="FFFFFF"/>
        </w:rPr>
        <w:t xml:space="preserve"> No.6 Tahun 2023 dapat dilakukan melalui dua cara yaitu penyelesaian perselisihan diluar pengadilan (non-litigasi) meliputi perundingan bipartit, mediasi, dan penyelesaian perselisihan dipengadilan (litigasi). Perundingan Bipartit yaitu, perundingan antar pekerja atau serikat pekerja dengan pengusaha untuk menyelesaikan perselisihan hubungan industrial. Penyelesaian perselisihan hak melalui mediasi yang dilakukan oleh mediator sebagai salah satu upaya yang dapat ditempuh oleh para pihak yang berselisih dalam hubungan industrial seperti perselisihan hak jika penyelesaian melalui bipartit ditolak atau sudah dilaksanakan tetapi gagal mencapai kesepakatan bersama. Penyelesaian melalui pengadilan hubungan industrial merupakan upaya yang dapat ditempuh oleh para pihak yang mengalami perselisihan hubungan industrial, setelah upaya bipartit dan mediasi yang ditempuh dinyatakan gagal dalam menyelesaikan perselisihan diantara para pihak.</w:t>
      </w:r>
    </w:p>
    <w:p w14:paraId="62CABAC5" w14:textId="77777777" w:rsidR="00C60ABC" w:rsidRPr="00306A1B" w:rsidRDefault="00C60ABC" w:rsidP="00C60ABC">
      <w:pPr>
        <w:jc w:val="both"/>
        <w:rPr>
          <w:rFonts w:ascii="Times New Roman" w:hAnsi="Times New Roman" w:cs="Times New Roman"/>
          <w:b/>
          <w:sz w:val="24"/>
          <w:szCs w:val="24"/>
          <w:shd w:val="clear" w:color="auto" w:fill="FFFFFF"/>
        </w:rPr>
      </w:pPr>
      <w:r w:rsidRPr="00306A1B">
        <w:rPr>
          <w:rFonts w:ascii="Times New Roman" w:hAnsi="Times New Roman" w:cs="Times New Roman"/>
          <w:b/>
          <w:sz w:val="24"/>
          <w:szCs w:val="24"/>
          <w:shd w:val="clear" w:color="auto" w:fill="FFFFFF"/>
        </w:rPr>
        <w:t>Kata Kunci : Hak Pekerja, Perselisihan Hak, Upah, Penyelesaian Perselisihan</w:t>
      </w:r>
    </w:p>
    <w:p w14:paraId="4101DE33" w14:textId="7E378D76" w:rsidR="00C60ABC" w:rsidRPr="00306A1B" w:rsidRDefault="00C60ABC" w:rsidP="0091384C">
      <w:pPr>
        <w:pStyle w:val="Heading1"/>
        <w:rPr>
          <w:lang w:val="en-US"/>
        </w:rPr>
      </w:pPr>
    </w:p>
    <w:p w14:paraId="343AE67F" w14:textId="77777777" w:rsidR="00C60ABC" w:rsidRPr="00306A1B" w:rsidRDefault="00C60ABC">
      <w:pPr>
        <w:rPr>
          <w:rFonts w:ascii="Times New Roman" w:eastAsia="Times New Roman" w:hAnsi="Times New Roman" w:cs="Times New Roman"/>
          <w:b/>
          <w:bCs/>
          <w:sz w:val="24"/>
          <w:szCs w:val="24"/>
        </w:rPr>
      </w:pPr>
      <w:r w:rsidRPr="00306A1B">
        <w:br w:type="page"/>
      </w:r>
    </w:p>
    <w:p w14:paraId="49BD0585" w14:textId="2778DBC8" w:rsidR="00A84916" w:rsidRDefault="00A84916" w:rsidP="00A84916">
      <w:pPr>
        <w:jc w:val="center"/>
        <w:rPr>
          <w:rFonts w:ascii="Times New Roman" w:hAnsi="Times New Roman" w:cs="Times New Roman"/>
          <w:sz w:val="28"/>
          <w:szCs w:val="28"/>
          <w:shd w:val="clear" w:color="auto" w:fill="FFFFFF"/>
        </w:rPr>
      </w:pPr>
      <w:r w:rsidRPr="00280D61">
        <w:rPr>
          <w:rFonts w:ascii="Times New Roman" w:hAnsi="Times New Roman" w:cs="Times New Roman"/>
          <w:b/>
          <w:i/>
          <w:sz w:val="28"/>
          <w:szCs w:val="28"/>
        </w:rPr>
        <w:lastRenderedPageBreak/>
        <w:t>ABSTRACT</w:t>
      </w:r>
    </w:p>
    <w:p w14:paraId="62943F7A" w14:textId="77777777" w:rsidR="00280D61" w:rsidRPr="00280D61" w:rsidRDefault="00280D61" w:rsidP="00A84916">
      <w:pPr>
        <w:jc w:val="center"/>
        <w:rPr>
          <w:rFonts w:ascii="Times New Roman" w:hAnsi="Times New Roman" w:cs="Times New Roman"/>
          <w:sz w:val="28"/>
          <w:szCs w:val="28"/>
          <w:shd w:val="clear" w:color="auto" w:fill="FFFFFF"/>
        </w:rPr>
      </w:pPr>
    </w:p>
    <w:p w14:paraId="005CF652" w14:textId="77777777" w:rsidR="00966DDC" w:rsidRPr="00966DDC" w:rsidRDefault="00A84916" w:rsidP="00966DDC">
      <w:pPr>
        <w:jc w:val="both"/>
        <w:rPr>
          <w:rFonts w:ascii="Times New Roman" w:hAnsi="Times New Roman" w:cs="Times New Roman"/>
          <w:i/>
          <w:sz w:val="24"/>
          <w:szCs w:val="24"/>
        </w:rPr>
      </w:pPr>
      <w:r w:rsidRPr="00306A1B">
        <w:rPr>
          <w:rFonts w:ascii="Times New Roman" w:hAnsi="Times New Roman" w:cs="Times New Roman"/>
          <w:i/>
          <w:sz w:val="24"/>
          <w:szCs w:val="24"/>
        </w:rPr>
        <w:tab/>
      </w:r>
      <w:r w:rsidR="00966DDC" w:rsidRPr="00966DDC">
        <w:rPr>
          <w:rFonts w:ascii="Times New Roman" w:hAnsi="Times New Roman" w:cs="Times New Roman"/>
          <w:i/>
          <w:sz w:val="24"/>
          <w:szCs w:val="24"/>
        </w:rPr>
        <w:t>Indonesia is a state of law. According to Article 27 paragraph (2) of the 1945 Constitution, every Indonesian citizen has the right to obtain employment and a decent livelihood. Problems against workers still often occur in Indonesia, of the many problems there are problems that are at the core of the lives of workers, namely the right to wages. Wages are the right of workers received in the form of money as a reward from the employer to the worker, which is determined and paid according to a work agreement.</w:t>
      </w:r>
    </w:p>
    <w:p w14:paraId="7013FE95" w14:textId="062ABEA2" w:rsidR="00966DDC" w:rsidRPr="00966DDC" w:rsidRDefault="00966DDC" w:rsidP="00966DDC">
      <w:pPr>
        <w:jc w:val="both"/>
        <w:rPr>
          <w:rFonts w:ascii="Times New Roman" w:hAnsi="Times New Roman" w:cs="Times New Roman"/>
          <w:i/>
          <w:sz w:val="24"/>
          <w:szCs w:val="24"/>
        </w:rPr>
      </w:pPr>
      <w:r w:rsidRPr="00966DDC">
        <w:rPr>
          <w:rFonts w:ascii="Times New Roman" w:hAnsi="Times New Roman" w:cs="Times New Roman"/>
          <w:i/>
          <w:sz w:val="24"/>
          <w:szCs w:val="24"/>
        </w:rPr>
        <w:tab/>
        <w:t>This research aims:  (1) To review and analyze the settlement of rights disputes regarding wages for certain time work agreement workers based on law no.13 of 2003 jo law no.6 of 2023 (2) To describe and review the stages of the process of resolving rights disputes regarding wages for certain time work agreement workers. The type of research used in this research is library research. Library research is research by examining library materials or secondary data. This research is library research because the data used is more secondary data i</w:t>
      </w:r>
      <w:r>
        <w:rPr>
          <w:rFonts w:ascii="Times New Roman" w:hAnsi="Times New Roman" w:cs="Times New Roman"/>
          <w:i/>
          <w:sz w:val="24"/>
          <w:szCs w:val="24"/>
        </w:rPr>
        <w:t xml:space="preserve">n the form of legal documents. </w:t>
      </w:r>
    </w:p>
    <w:p w14:paraId="019CF51E" w14:textId="1BD69785" w:rsidR="00966DDC" w:rsidRPr="00966DDC" w:rsidRDefault="00966DDC" w:rsidP="00966DDC">
      <w:pPr>
        <w:jc w:val="both"/>
        <w:rPr>
          <w:rFonts w:ascii="Times New Roman" w:hAnsi="Times New Roman" w:cs="Times New Roman"/>
          <w:i/>
          <w:sz w:val="24"/>
          <w:szCs w:val="24"/>
        </w:rPr>
      </w:pPr>
      <w:r>
        <w:rPr>
          <w:rFonts w:ascii="Times New Roman" w:hAnsi="Times New Roman" w:cs="Times New Roman"/>
          <w:i/>
          <w:sz w:val="24"/>
          <w:szCs w:val="24"/>
        </w:rPr>
        <w:tab/>
      </w:r>
      <w:r w:rsidRPr="00966DDC">
        <w:rPr>
          <w:rFonts w:ascii="Times New Roman" w:hAnsi="Times New Roman" w:cs="Times New Roman"/>
          <w:i/>
          <w:sz w:val="24"/>
          <w:szCs w:val="24"/>
        </w:rPr>
        <w:t>The results of this study indicate that the settlement of disputes regarding wages for workers under a fixed-term employment agreement based on Law No.13 of 2003 Jo Law No.6 of 2023 can be done in two ways, namely settlement of disputes outside the court (non-litigation) including bipartite negotiations, mediation, and settlement of disputes in court (litigation). Bipartite negotiations, namely, negotiations between workers or trade unions and employers to resolve industrial relations disputes. Settlement of rights disputes through mediation conducted by a mediator as one of the efforts that can be taken by the disputing parties in industrial relations such as rights disputes if the settlement through bipartite is rejected or has been implemented but failed to reach mutual agreement. Settlement through the industrial relations court is an effort that can be taken by parties experiencing industrial relations disputes, after the bipartite and mediation efforts taken have failed to resolve disputes between the parties.</w:t>
      </w:r>
    </w:p>
    <w:p w14:paraId="7F0A4872" w14:textId="709EEC27" w:rsidR="00A84916" w:rsidRPr="00306A1B" w:rsidRDefault="00A84916" w:rsidP="00966DDC">
      <w:pPr>
        <w:jc w:val="both"/>
        <w:rPr>
          <w:rFonts w:ascii="Times New Roman" w:hAnsi="Times New Roman" w:cs="Times New Roman"/>
          <w:b/>
          <w:i/>
          <w:sz w:val="24"/>
          <w:szCs w:val="24"/>
        </w:rPr>
      </w:pPr>
      <w:r w:rsidRPr="00306A1B">
        <w:rPr>
          <w:rFonts w:ascii="Times New Roman" w:hAnsi="Times New Roman" w:cs="Times New Roman"/>
          <w:b/>
          <w:i/>
          <w:sz w:val="24"/>
          <w:szCs w:val="24"/>
        </w:rPr>
        <w:t>Keywords: Workers' Rights, Rights Disputes, Wages, Dispute Resolution</w:t>
      </w:r>
    </w:p>
    <w:p w14:paraId="32125221" w14:textId="77777777" w:rsidR="00A84916" w:rsidRPr="00306A1B" w:rsidRDefault="00A84916">
      <w:pPr>
        <w:rPr>
          <w:rFonts w:ascii="Times New Roman" w:hAnsi="Times New Roman" w:cs="Times New Roman"/>
          <w:b/>
          <w:i/>
          <w:sz w:val="24"/>
          <w:szCs w:val="24"/>
        </w:rPr>
      </w:pPr>
      <w:r w:rsidRPr="00306A1B">
        <w:rPr>
          <w:rFonts w:ascii="Times New Roman" w:hAnsi="Times New Roman" w:cs="Times New Roman"/>
          <w:b/>
          <w:i/>
          <w:sz w:val="24"/>
          <w:szCs w:val="24"/>
        </w:rPr>
        <w:br w:type="page"/>
      </w:r>
    </w:p>
    <w:p w14:paraId="483F87AF" w14:textId="77777777" w:rsidR="00A84916" w:rsidRPr="00280D61" w:rsidRDefault="00A84916" w:rsidP="00A84916">
      <w:pPr>
        <w:spacing w:line="600" w:lineRule="auto"/>
        <w:jc w:val="center"/>
        <w:rPr>
          <w:rFonts w:ascii="Times New Roman" w:hAnsi="Times New Roman" w:cs="Times New Roman"/>
          <w:b/>
          <w:sz w:val="28"/>
          <w:szCs w:val="28"/>
        </w:rPr>
      </w:pPr>
      <w:r w:rsidRPr="00280D61">
        <w:rPr>
          <w:rFonts w:ascii="Times New Roman" w:hAnsi="Times New Roman" w:cs="Times New Roman"/>
          <w:b/>
          <w:sz w:val="28"/>
          <w:szCs w:val="28"/>
        </w:rPr>
        <w:lastRenderedPageBreak/>
        <w:t>MOTTO</w:t>
      </w:r>
    </w:p>
    <w:p w14:paraId="484519B1" w14:textId="77777777" w:rsidR="00A84916" w:rsidRPr="00306A1B" w:rsidRDefault="00A84916" w:rsidP="00A84916">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“Keadilan adalah ketika setiap orang melakukan bagian yang menjadi tanggung jawabnya.”</w:t>
      </w:r>
    </w:p>
    <w:p w14:paraId="1DF78254" w14:textId="77777777" w:rsidR="00A84916" w:rsidRPr="00306A1B" w:rsidRDefault="00A84916" w:rsidP="00A84916">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(Plato, 427-347 SM)</w:t>
      </w:r>
    </w:p>
    <w:p w14:paraId="3B4FA0FD" w14:textId="77777777" w:rsidR="00A84916" w:rsidRPr="00306A1B" w:rsidRDefault="00A84916" w:rsidP="00A84916">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w:t>
      </w:r>
      <w:r w:rsidRPr="00306A1B">
        <w:rPr>
          <w:rFonts w:ascii="Times New Roman" w:hAnsi="Times New Roman" w:cs="Times New Roman"/>
          <w:i/>
          <w:sz w:val="24"/>
          <w:szCs w:val="24"/>
        </w:rPr>
        <w:t>You’re always one decision away from a completely different life</w:t>
      </w:r>
      <w:r w:rsidRPr="00306A1B">
        <w:rPr>
          <w:rFonts w:ascii="Times New Roman" w:hAnsi="Times New Roman" w:cs="Times New Roman"/>
          <w:sz w:val="24"/>
          <w:szCs w:val="24"/>
        </w:rPr>
        <w:t>.”</w:t>
      </w:r>
    </w:p>
    <w:p w14:paraId="78DFE6E5" w14:textId="77777777" w:rsidR="00A84916" w:rsidRPr="00306A1B" w:rsidRDefault="00A84916" w:rsidP="00A84916">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Dalam momen apapun itu kita selalu bisa mengubah hidup kita secara besar hanya dengan satu perubahan atau satu langkah kecil.</w:t>
      </w:r>
    </w:p>
    <w:p w14:paraId="40A9C8FE" w14:textId="77777777" w:rsidR="00A84916" w:rsidRPr="00306A1B" w:rsidRDefault="00A84916" w:rsidP="00A84916">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w:t>
      </w:r>
      <w:r w:rsidRPr="00306A1B">
        <w:rPr>
          <w:rFonts w:ascii="Times New Roman" w:hAnsi="Times New Roman" w:cs="Times New Roman"/>
          <w:i/>
          <w:sz w:val="24"/>
          <w:szCs w:val="24"/>
        </w:rPr>
        <w:t>Do something today that your future self will thank you for.</w:t>
      </w:r>
      <w:r w:rsidRPr="00306A1B">
        <w:rPr>
          <w:rFonts w:ascii="Times New Roman" w:hAnsi="Times New Roman" w:cs="Times New Roman"/>
          <w:sz w:val="24"/>
          <w:szCs w:val="24"/>
        </w:rPr>
        <w:t>”</w:t>
      </w:r>
    </w:p>
    <w:p w14:paraId="4C907E08" w14:textId="77777777" w:rsidR="00A84916" w:rsidRPr="00306A1B" w:rsidRDefault="00A84916" w:rsidP="00A84916">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Lakukan sesuatu hari ini yang mana kita akan berterimakasih padanya di masa depan nanti.</w:t>
      </w:r>
    </w:p>
    <w:p w14:paraId="5E3FD6DD" w14:textId="77777777" w:rsidR="00A84916" w:rsidRPr="00306A1B" w:rsidRDefault="00A84916" w:rsidP="00A84916">
      <w:pPr>
        <w:spacing w:line="480" w:lineRule="auto"/>
        <w:jc w:val="center"/>
        <w:rPr>
          <w:rFonts w:ascii="Times New Roman" w:hAnsi="Times New Roman" w:cs="Times New Roman"/>
          <w:sz w:val="24"/>
          <w:szCs w:val="24"/>
        </w:rPr>
      </w:pPr>
    </w:p>
    <w:p w14:paraId="4D154DA3" w14:textId="66E3CC7B" w:rsidR="00A84916" w:rsidRPr="00306A1B" w:rsidRDefault="00A84916" w:rsidP="00A84916">
      <w:pPr>
        <w:jc w:val="both"/>
        <w:rPr>
          <w:rFonts w:ascii="Times New Roman" w:hAnsi="Times New Roman" w:cs="Times New Roman"/>
          <w:sz w:val="24"/>
          <w:szCs w:val="24"/>
        </w:rPr>
      </w:pPr>
    </w:p>
    <w:p w14:paraId="4C287AED" w14:textId="77777777" w:rsidR="00A84916" w:rsidRPr="00306A1B" w:rsidRDefault="00A84916">
      <w:pPr>
        <w:rPr>
          <w:rFonts w:ascii="Times New Roman" w:hAnsi="Times New Roman" w:cs="Times New Roman"/>
          <w:sz w:val="24"/>
          <w:szCs w:val="24"/>
        </w:rPr>
      </w:pPr>
      <w:r w:rsidRPr="00306A1B">
        <w:rPr>
          <w:rFonts w:ascii="Times New Roman" w:hAnsi="Times New Roman" w:cs="Times New Roman"/>
          <w:sz w:val="24"/>
          <w:szCs w:val="24"/>
        </w:rPr>
        <w:br w:type="page"/>
      </w:r>
    </w:p>
    <w:p w14:paraId="08631350" w14:textId="77777777" w:rsidR="00A84916" w:rsidRPr="00280D61" w:rsidRDefault="00A84916" w:rsidP="00A84916">
      <w:pPr>
        <w:spacing w:line="480" w:lineRule="auto"/>
        <w:jc w:val="center"/>
        <w:rPr>
          <w:rFonts w:ascii="Times New Roman" w:hAnsi="Times New Roman" w:cs="Times New Roman"/>
          <w:b/>
          <w:sz w:val="28"/>
          <w:szCs w:val="28"/>
        </w:rPr>
      </w:pPr>
      <w:r w:rsidRPr="00280D61">
        <w:rPr>
          <w:rFonts w:ascii="Times New Roman" w:hAnsi="Times New Roman" w:cs="Times New Roman"/>
          <w:b/>
          <w:sz w:val="28"/>
          <w:szCs w:val="28"/>
        </w:rPr>
        <w:lastRenderedPageBreak/>
        <w:t>PERSEMBAHAN</w:t>
      </w:r>
    </w:p>
    <w:p w14:paraId="5BE88927" w14:textId="77777777" w:rsidR="00A84916" w:rsidRPr="00306A1B" w:rsidRDefault="00A84916" w:rsidP="00A84916">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Alhamdulillah, puji syukur penulis panjatkan kepada Allah SWT., yang telah memberikan penulis kekuatan serta kemudahan dalam segala urusan, sehingga penulis berhasil menyelesaikan Studi Strata I ini. Rasa syukur dan bahagia ini penulis persembahkan kepada :</w:t>
      </w:r>
    </w:p>
    <w:p w14:paraId="02E273A4"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Cinta pertama dan panutanku, Ayahanda Tercinta (Alm) Khambali, beliau memang tidak sempat menemani penulis dalam perjalanan selama menempuh pendidikan. Alhamdulillah kini penulis sampai di tahap ini, menyelesaikan Tugas Akhir ini sebagai perwujudan terakhir. Terima kasih atas segala pengorbanan dan cinta tulus kasih yang diberikan. Semoga Allah SWT melapangkan kubur dan menempatkan bapak di tempat yang paling mulia disisi Allah SWT.</w:t>
      </w:r>
    </w:p>
    <w:p w14:paraId="447AFF38"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Pintu surgaku Ibunda Nurjanah yang telah mendidik serta menjadi panutan hidup penulis. Terima kasih untuk hari-hari yang telah dihabiskan, terima kasih atas segala doa , kasih sayang, dan motivasi yang selalu mengiringi setiap langkah penulis serta dukungan moril maupun materiil yang selalu diberikan. Terima kasih selalu menjadi penguat dan pengingat yang paling hebat.</w:t>
      </w:r>
    </w:p>
    <w:p w14:paraId="3D9DDA5E"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Kepada kakak penulis Nika Hapsari dan Chaerur Reza serta kakak ipar penulis, terima kasih atas dukungan secara moril maupun materiil, terima kasih juga atas segala motivasi dan dukungan yang diberikan kepada penulis sehingga penulis mampu menyelesaikan studinya sampai sarjana.</w:t>
      </w:r>
    </w:p>
    <w:p w14:paraId="6BCF1C84"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lastRenderedPageBreak/>
        <w:t>Kepada keponakan-keponakan tersayang Alfarezzel Virendra Farka, Aqilla Vanadira Farka, Rafif Agam Maulana, Irzani Rasyaa Alfarisqi, Nabila Mecca Azzahra terima kasih atas kelucuan-kelucuan yang dapat menghibur penulis sehingga penulis semangat untuk mengerjakan skripsi ini sampai selesai.</w:t>
      </w:r>
    </w:p>
    <w:p w14:paraId="0385E207"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Rekan-rekan penulis yang telah ikut andil selama menempuh studi ini serta memberikan dukungan dan bantuan kepada penulis dikala suka maupun duka.</w:t>
      </w:r>
    </w:p>
    <w:p w14:paraId="423CD393"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Seseorang yang sangat berjasa dalam hidup penulis, yang senantiasa ada di sisi penulis, membantu dan mendengarkan segala keluh kesah penulis, dan telah berkontribusi banyak baik materi maupun dalam memberikan semangat serta motivasi untuk penulis agar bisa menggapai impian penulis.</w:t>
      </w:r>
    </w:p>
    <w:p w14:paraId="328D8E9D"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Semua pihak yang tidak dapat disebutkan satu persatu yang telah banyak membantu memberikan pemikiran demi kelancaran dan keberhasilan penyusunan skripsi ini.</w:t>
      </w:r>
    </w:p>
    <w:p w14:paraId="7BA4D933" w14:textId="77777777" w:rsidR="00A84916" w:rsidRPr="00306A1B" w:rsidRDefault="00A84916" w:rsidP="002B0DBE">
      <w:pPr>
        <w:pStyle w:val="ListParagraph"/>
        <w:numPr>
          <w:ilvl w:val="0"/>
          <w:numId w:val="61"/>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Nanda Loma Nurputri, ya! diri saya sendiri (Penulis). Apresiasi sebesar-besarnya karena telah bertanggung jawab untuk menyelesaikan apa yang telah dimulai. Terimakasih karena terus berusaha dan tidak menyerah, serta senantiasa menikmati setiap prosesnya yang bisa dibilang tidak mudah. Terima kasih sudah bertahan.</w:t>
      </w:r>
    </w:p>
    <w:p w14:paraId="7E2D7442" w14:textId="77777777" w:rsidR="00A84916" w:rsidRPr="00306A1B" w:rsidRDefault="00A84916" w:rsidP="00A84916">
      <w:pPr>
        <w:spacing w:line="480" w:lineRule="auto"/>
        <w:rPr>
          <w:rFonts w:ascii="Times New Roman" w:hAnsi="Times New Roman" w:cs="Times New Roman"/>
          <w:sz w:val="24"/>
          <w:szCs w:val="24"/>
        </w:rPr>
      </w:pPr>
    </w:p>
    <w:p w14:paraId="1D29C7D4" w14:textId="77777777" w:rsidR="00A84916" w:rsidRPr="00306A1B" w:rsidRDefault="00A84916" w:rsidP="00A84916">
      <w:pPr>
        <w:jc w:val="both"/>
        <w:rPr>
          <w:rFonts w:ascii="Times New Roman" w:hAnsi="Times New Roman" w:cs="Times New Roman"/>
          <w:sz w:val="24"/>
          <w:szCs w:val="24"/>
        </w:rPr>
      </w:pPr>
    </w:p>
    <w:p w14:paraId="74D88317" w14:textId="25960129" w:rsidR="00C60ABC" w:rsidRPr="00306A1B" w:rsidRDefault="00C60ABC">
      <w:pPr>
        <w:rPr>
          <w:rFonts w:ascii="Times New Roman" w:eastAsia="Times New Roman" w:hAnsi="Times New Roman" w:cs="Times New Roman"/>
          <w:b/>
          <w:bCs/>
          <w:sz w:val="24"/>
          <w:szCs w:val="24"/>
        </w:rPr>
      </w:pPr>
    </w:p>
    <w:p w14:paraId="338BCAB5" w14:textId="77777777" w:rsidR="00A84916" w:rsidRPr="00306A1B" w:rsidRDefault="00A84916" w:rsidP="00A84916">
      <w:pPr>
        <w:spacing w:line="480" w:lineRule="auto"/>
        <w:jc w:val="center"/>
        <w:rPr>
          <w:rFonts w:ascii="Times New Roman" w:hAnsi="Times New Roman" w:cs="Times New Roman"/>
          <w:b/>
          <w:sz w:val="28"/>
          <w:szCs w:val="28"/>
        </w:rPr>
      </w:pPr>
      <w:r w:rsidRPr="00306A1B">
        <w:rPr>
          <w:rFonts w:ascii="Times New Roman" w:hAnsi="Times New Roman" w:cs="Times New Roman"/>
          <w:b/>
          <w:sz w:val="28"/>
          <w:szCs w:val="28"/>
        </w:rPr>
        <w:lastRenderedPageBreak/>
        <w:t>KATA PENGANTAR</w:t>
      </w:r>
    </w:p>
    <w:p w14:paraId="14EC3FDF" w14:textId="77777777" w:rsidR="00A84916" w:rsidRPr="00306A1B" w:rsidRDefault="00A84916" w:rsidP="00CC56B7">
      <w:pPr>
        <w:pStyle w:val="Title"/>
        <w:spacing w:line="480" w:lineRule="auto"/>
        <w:ind w:left="0" w:firstLine="0"/>
        <w:rPr>
          <w:b w:val="0"/>
        </w:rPr>
      </w:pPr>
      <w:r w:rsidRPr="00306A1B">
        <w:rPr>
          <w:sz w:val="24"/>
          <w:szCs w:val="24"/>
        </w:rPr>
        <w:tab/>
      </w:r>
      <w:r w:rsidRPr="00306A1B">
        <w:rPr>
          <w:b w:val="0"/>
          <w:sz w:val="24"/>
          <w:szCs w:val="24"/>
        </w:rPr>
        <w:t>Puji syukur kehadirat Allah SWT. atas segala limpahan rahmat, nikmat, serta karunianya-Nya, sehingga penulis dapat menyelesaikan penelitian skripsi ini dengan judul “</w:t>
      </w:r>
      <w:r w:rsidRPr="00306A1B">
        <w:rPr>
          <w:sz w:val="24"/>
          <w:szCs w:val="24"/>
        </w:rPr>
        <w:t>PENYELESAIAN PERSELISIHAN HAK MENGENAI UPAH BAGI PEKERJA PERJANJIAN KERJA WAKTU TERTENTU  BERDASARKAN</w:t>
      </w:r>
      <w:r w:rsidRPr="00306A1B">
        <w:rPr>
          <w:spacing w:val="-6"/>
          <w:sz w:val="24"/>
          <w:szCs w:val="24"/>
        </w:rPr>
        <w:t xml:space="preserve"> </w:t>
      </w:r>
      <w:r w:rsidRPr="00306A1B">
        <w:rPr>
          <w:sz w:val="24"/>
          <w:szCs w:val="24"/>
        </w:rPr>
        <w:t>UU</w:t>
      </w:r>
      <w:r w:rsidRPr="00306A1B">
        <w:rPr>
          <w:spacing w:val="-6"/>
          <w:sz w:val="24"/>
          <w:szCs w:val="24"/>
        </w:rPr>
        <w:t xml:space="preserve"> </w:t>
      </w:r>
      <w:r w:rsidRPr="00306A1B">
        <w:rPr>
          <w:sz w:val="24"/>
          <w:szCs w:val="24"/>
        </w:rPr>
        <w:t>NO.13</w:t>
      </w:r>
      <w:r w:rsidRPr="00306A1B">
        <w:rPr>
          <w:spacing w:val="-7"/>
          <w:sz w:val="24"/>
          <w:szCs w:val="24"/>
        </w:rPr>
        <w:t xml:space="preserve"> </w:t>
      </w:r>
      <w:r w:rsidRPr="00306A1B">
        <w:rPr>
          <w:sz w:val="24"/>
          <w:szCs w:val="24"/>
        </w:rPr>
        <w:t>TAHUN</w:t>
      </w:r>
      <w:r w:rsidRPr="00306A1B">
        <w:rPr>
          <w:spacing w:val="-4"/>
          <w:sz w:val="24"/>
          <w:szCs w:val="24"/>
        </w:rPr>
        <w:t xml:space="preserve"> </w:t>
      </w:r>
      <w:r w:rsidRPr="00306A1B">
        <w:rPr>
          <w:sz w:val="24"/>
          <w:szCs w:val="24"/>
        </w:rPr>
        <w:t>2003</w:t>
      </w:r>
      <w:r w:rsidRPr="00306A1B">
        <w:rPr>
          <w:spacing w:val="-5"/>
          <w:sz w:val="24"/>
          <w:szCs w:val="24"/>
        </w:rPr>
        <w:t xml:space="preserve"> </w:t>
      </w:r>
      <w:r w:rsidRPr="00306A1B">
        <w:rPr>
          <w:sz w:val="24"/>
          <w:szCs w:val="24"/>
        </w:rPr>
        <w:t>Jo</w:t>
      </w:r>
      <w:r w:rsidRPr="00306A1B">
        <w:rPr>
          <w:spacing w:val="-5"/>
          <w:sz w:val="24"/>
          <w:szCs w:val="24"/>
        </w:rPr>
        <w:t xml:space="preserve"> </w:t>
      </w:r>
      <w:r w:rsidRPr="00306A1B">
        <w:rPr>
          <w:sz w:val="24"/>
          <w:szCs w:val="24"/>
        </w:rPr>
        <w:t xml:space="preserve">UU NO. 6 TAHUN 2023 TENTANG CIPTA KERJA” </w:t>
      </w:r>
      <w:r w:rsidRPr="00306A1B">
        <w:rPr>
          <w:b w:val="0"/>
          <w:sz w:val="24"/>
          <w:szCs w:val="24"/>
        </w:rPr>
        <w:t>sebagai salah satu syarat untuk menyelesaikan Program Sarjana (S1) Program Studi Ilmu Hukum Fakultas Hukum Universitas Pancasakti Tegal. Sholawat dan salam senantiasa selalu tercurah kepada junjungan kita baginda nabi Muhammad SAW. yang telah menunjukkan kepada kita jalan yang lurus melalui ajaran agama Islam yang sempurna dan menjadi anugerah terbesar bagi seluruh alam semesta.</w:t>
      </w:r>
    </w:p>
    <w:p w14:paraId="465B17BE" w14:textId="77777777" w:rsidR="00A84916" w:rsidRPr="00306A1B" w:rsidRDefault="00A84916" w:rsidP="00A84916">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Penulis sangat bersyukur, dengan skripsi ini penulis dapat menyelesaikan</w:t>
      </w:r>
    </w:p>
    <w:p w14:paraId="2FAAA3AC" w14:textId="77777777" w:rsidR="00A84916" w:rsidRPr="00306A1B" w:rsidRDefault="00A84916" w:rsidP="00A84916">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studi di Program Studi Ilmu Hukum Fakultas Hukum Universitas Pancasakti Tegal.</w:t>
      </w:r>
    </w:p>
    <w:p w14:paraId="4055DA8C" w14:textId="77777777" w:rsidR="00A84916" w:rsidRPr="00306A1B" w:rsidRDefault="00A84916" w:rsidP="00A84916">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Disamping itu, penulis mengucapkan banyak terima kasih kepada semua pihak yang telah membantu dan memberikan dukungan selama penyusunan skripsi ini, sehingga skripsi ini dapat terealisasikan. Ucapan terima kasih penulis sampaikan kepada:</w:t>
      </w:r>
    </w:p>
    <w:p w14:paraId="38ADF744"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Bapak Dr. Taufiqullah, M.Hum., selaku Rektor Universitas Pancasakti Tegal.</w:t>
      </w:r>
    </w:p>
    <w:p w14:paraId="04F3AD58"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Bapak Dr. Kus Riskiyanto, S.H., M.H. selaku Dekan Fakultas Hukum Universitas Pancasakti Tegal.</w:t>
      </w:r>
    </w:p>
    <w:p w14:paraId="134DC0F1"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lastRenderedPageBreak/>
        <w:t>Ibu Dr. Soesi Idayanti, S.H., M.H. selaku Wakil Dekan I Fakultas Hukum Universitas Pancasakti Tegal.</w:t>
      </w:r>
    </w:p>
    <w:p w14:paraId="28EFAB54"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Ibu Fajar Dian Aryani, S.H., MH. selaku Wakil Dekan II Fakultas Hukum Universitas Pancasakti Tegal.</w:t>
      </w:r>
    </w:p>
    <w:p w14:paraId="0D8C7DD3"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Bapak Dr. Moh. Khamim, M.H. selaku Wakil Dekan III Fakultas Hukum Universitas Pancasakti Tegal.</w:t>
      </w:r>
    </w:p>
    <w:p w14:paraId="61C3C5FE"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Bapak Muhammad Wildan, S.H., M.H. selaku Sekertaris Program Studi Ilmu Hukum Fakultas Hukum Universitas Pancasakti Tegal.</w:t>
      </w:r>
    </w:p>
    <w:p w14:paraId="2E8F7FE9"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Bapak Dr. Sugiyanto, S.H., M.Si. selaku Dosen Pembimbing I dan Bapak Dr. Nuridin, S.H., M.H. selaku Dosen Pembimbing II yang telah berkenan memberikan bimbingan dan arahan pada penulis dalam penyusunan skripsi ini.</w:t>
      </w:r>
    </w:p>
    <w:p w14:paraId="522AD0EE"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Segenap Dosen Fakultas Hukum Universitas Pancasakti Tegal yang telah memberikan bekal ilmu pengetahuan pada penulis sehingga bisa menyelesaikan Strata I. Mudah-mudahan mendapat balasan dari Allah Swt. Sebagai amal shalih.</w:t>
      </w:r>
    </w:p>
    <w:p w14:paraId="4F9E18A5"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Segenap pegawai administrasi atau karyawan Fakultas Hukum Universitas Pancasakti Tegal yang telah memberikan layanan akademik dengan sabar dan ramah.</w:t>
      </w:r>
    </w:p>
    <w:p w14:paraId="7F245824" w14:textId="77777777"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Bapak Khambali (Alm) dan Ibu Nurjanah kedua orang tua penulis serta Nika Hapsari dan Chaerur Reza kedua kakak penulis atas segala pengorbanan dan tulus kasih serta selalu memberikan doa, semangat dan dorongan moriil pada penulis dalam menempuh studi.</w:t>
      </w:r>
    </w:p>
    <w:p w14:paraId="305653FE" w14:textId="50FB60C0" w:rsidR="00A84916" w:rsidRPr="00306A1B" w:rsidRDefault="00A84916" w:rsidP="002B0DBE">
      <w:pPr>
        <w:pStyle w:val="ListParagraph"/>
        <w:numPr>
          <w:ilvl w:val="0"/>
          <w:numId w:val="62"/>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lastRenderedPageBreak/>
        <w:t>Rekan-rekan penulis dan semua pihak yang memberikan ,</w:t>
      </w:r>
      <w:r w:rsidR="004E58AF">
        <w:rPr>
          <w:rFonts w:ascii="Times New Roman" w:hAnsi="Times New Roman" w:cs="Times New Roman"/>
          <w:sz w:val="24"/>
          <w:szCs w:val="24"/>
        </w:rPr>
        <w:t>m</w:t>
      </w:r>
      <w:r w:rsidRPr="00306A1B">
        <w:rPr>
          <w:rFonts w:ascii="Times New Roman" w:hAnsi="Times New Roman" w:cs="Times New Roman"/>
          <w:sz w:val="24"/>
          <w:szCs w:val="24"/>
        </w:rPr>
        <w:t>otivasi dalam menempuh studi maupun dalam penyusunan skripsi ini.</w:t>
      </w:r>
    </w:p>
    <w:p w14:paraId="7AE0F4F0" w14:textId="77777777" w:rsidR="00A84916" w:rsidRPr="00306A1B" w:rsidRDefault="00A84916" w:rsidP="00A84916">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Semoga Allah Swt. Membalas semua amal kebaikan mereka dengan balasan yang lebih dari yang mereka berikan kepada penulis. Akhirnya hanya kepada Allah Swt. Penulis berharap semoga Skripsi ini dapat bermanfaat bagi penulis khususnya dan bagi para pembaca umumnya.</w:t>
      </w:r>
    </w:p>
    <w:p w14:paraId="232187D6" w14:textId="77777777" w:rsidR="00A84916" w:rsidRPr="00306A1B" w:rsidRDefault="00A84916" w:rsidP="00A84916">
      <w:pPr>
        <w:spacing w:line="480" w:lineRule="auto"/>
        <w:jc w:val="both"/>
        <w:rPr>
          <w:rFonts w:ascii="Times New Roman" w:hAnsi="Times New Roman" w:cs="Times New Roman"/>
          <w:sz w:val="24"/>
          <w:szCs w:val="24"/>
        </w:rPr>
      </w:pPr>
    </w:p>
    <w:tbl>
      <w:tblPr>
        <w:tblStyle w:val="TableGrid"/>
        <w:tblW w:w="3397" w:type="dxa"/>
        <w:tblInd w:w="4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306A1B" w:rsidRPr="00306A1B" w14:paraId="30C82CAB" w14:textId="77777777" w:rsidTr="008908C3">
        <w:tc>
          <w:tcPr>
            <w:tcW w:w="3397" w:type="dxa"/>
          </w:tcPr>
          <w:p w14:paraId="5864DEE7" w14:textId="77777777" w:rsidR="00A84916" w:rsidRPr="00306A1B" w:rsidRDefault="00A84916" w:rsidP="008908C3">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Tegal, 3 Februari 2025</w:t>
            </w:r>
          </w:p>
        </w:tc>
      </w:tr>
      <w:tr w:rsidR="00306A1B" w:rsidRPr="00306A1B" w14:paraId="17667470" w14:textId="77777777" w:rsidTr="008908C3">
        <w:trPr>
          <w:trHeight w:val="1176"/>
        </w:trPr>
        <w:tc>
          <w:tcPr>
            <w:tcW w:w="3397" w:type="dxa"/>
          </w:tcPr>
          <w:p w14:paraId="0A66736B" w14:textId="77777777" w:rsidR="00A84916" w:rsidRPr="00306A1B" w:rsidRDefault="00A84916" w:rsidP="008908C3">
            <w:pPr>
              <w:spacing w:line="480" w:lineRule="auto"/>
              <w:jc w:val="both"/>
              <w:rPr>
                <w:rFonts w:ascii="Times New Roman" w:hAnsi="Times New Roman" w:cs="Times New Roman"/>
                <w:sz w:val="24"/>
                <w:szCs w:val="24"/>
              </w:rPr>
            </w:pPr>
          </w:p>
        </w:tc>
      </w:tr>
      <w:tr w:rsidR="00306A1B" w:rsidRPr="00306A1B" w14:paraId="67F51282" w14:textId="77777777" w:rsidTr="008908C3">
        <w:tc>
          <w:tcPr>
            <w:tcW w:w="3397" w:type="dxa"/>
          </w:tcPr>
          <w:p w14:paraId="508DB8BD" w14:textId="77777777" w:rsidR="00A84916" w:rsidRPr="00306A1B" w:rsidRDefault="00A84916" w:rsidP="008908C3">
            <w:pPr>
              <w:spacing w:line="480" w:lineRule="auto"/>
              <w:jc w:val="center"/>
              <w:rPr>
                <w:rFonts w:ascii="Times New Roman" w:hAnsi="Times New Roman" w:cs="Times New Roman"/>
                <w:sz w:val="24"/>
                <w:szCs w:val="24"/>
              </w:rPr>
            </w:pPr>
            <w:r w:rsidRPr="00306A1B">
              <w:rPr>
                <w:rFonts w:ascii="Times New Roman" w:hAnsi="Times New Roman" w:cs="Times New Roman"/>
                <w:sz w:val="24"/>
                <w:szCs w:val="24"/>
              </w:rPr>
              <w:t>Penulis</w:t>
            </w:r>
          </w:p>
        </w:tc>
      </w:tr>
    </w:tbl>
    <w:p w14:paraId="3FD3FBFD" w14:textId="77777777" w:rsidR="00A84916" w:rsidRPr="00306A1B" w:rsidRDefault="00A84916" w:rsidP="00A84916">
      <w:pPr>
        <w:spacing w:line="480" w:lineRule="auto"/>
        <w:jc w:val="both"/>
        <w:rPr>
          <w:rFonts w:ascii="Times New Roman" w:hAnsi="Times New Roman" w:cs="Times New Roman"/>
          <w:sz w:val="24"/>
          <w:szCs w:val="24"/>
        </w:rPr>
      </w:pPr>
    </w:p>
    <w:p w14:paraId="2F7C8D08" w14:textId="3BA9CD33" w:rsidR="00A84916" w:rsidRPr="00306A1B" w:rsidRDefault="00A84916" w:rsidP="0091384C">
      <w:pPr>
        <w:pStyle w:val="Heading1"/>
        <w:rPr>
          <w:lang w:val="en-US"/>
        </w:rPr>
      </w:pPr>
    </w:p>
    <w:p w14:paraId="7C31FF01" w14:textId="77777777" w:rsidR="00A84916" w:rsidRPr="00306A1B" w:rsidRDefault="00A84916">
      <w:pPr>
        <w:rPr>
          <w:rFonts w:ascii="Times New Roman" w:eastAsia="Times New Roman" w:hAnsi="Times New Roman" w:cs="Times New Roman"/>
          <w:b/>
          <w:bCs/>
          <w:sz w:val="24"/>
          <w:szCs w:val="24"/>
        </w:rPr>
      </w:pPr>
      <w:r w:rsidRPr="00306A1B">
        <w:br w:type="page"/>
      </w:r>
    </w:p>
    <w:p w14:paraId="22CB8E41" w14:textId="77777777" w:rsidR="00A84916" w:rsidRPr="00280D61" w:rsidRDefault="00A84916" w:rsidP="00A84916">
      <w:pPr>
        <w:pStyle w:val="Heading1"/>
        <w:spacing w:line="480" w:lineRule="auto"/>
        <w:rPr>
          <w:sz w:val="28"/>
          <w:szCs w:val="28"/>
        </w:rPr>
      </w:pPr>
      <w:bookmarkStart w:id="4" w:name="_Toc187952784"/>
      <w:bookmarkStart w:id="5" w:name="_Toc188326092"/>
      <w:r w:rsidRPr="00280D61">
        <w:rPr>
          <w:sz w:val="28"/>
          <w:szCs w:val="28"/>
        </w:rPr>
        <w:lastRenderedPageBreak/>
        <w:t>DAFTAR ISI</w:t>
      </w:r>
      <w:bookmarkEnd w:id="4"/>
      <w:bookmarkEnd w:id="5"/>
    </w:p>
    <w:sdt>
      <w:sdtPr>
        <w:rPr>
          <w:rFonts w:ascii="Times New Roman" w:eastAsiaTheme="minorHAnsi" w:hAnsi="Times New Roman" w:cs="Times New Roman"/>
          <w:b/>
          <w:bCs/>
          <w:color w:val="auto"/>
          <w:sz w:val="24"/>
          <w:szCs w:val="24"/>
          <w:lang w:val="id"/>
        </w:rPr>
        <w:id w:val="1524430608"/>
        <w:docPartObj>
          <w:docPartGallery w:val="Table of Contents"/>
          <w:docPartUnique/>
        </w:docPartObj>
      </w:sdtPr>
      <w:sdtEndPr>
        <w:rPr>
          <w:rFonts w:eastAsia="Times New Roman"/>
          <w:noProof/>
        </w:rPr>
      </w:sdtEndPr>
      <w:sdtContent>
        <w:p w14:paraId="761D2103" w14:textId="77777777" w:rsidR="00A84916" w:rsidRPr="00306A1B" w:rsidRDefault="00A84916" w:rsidP="00A84916">
          <w:pPr>
            <w:pStyle w:val="TOCHeading"/>
            <w:tabs>
              <w:tab w:val="left" w:pos="2940"/>
            </w:tabs>
            <w:spacing w:line="480" w:lineRule="auto"/>
            <w:rPr>
              <w:rFonts w:ascii="Times New Roman" w:hAnsi="Times New Roman" w:cs="Times New Roman"/>
              <w:color w:val="auto"/>
              <w:sz w:val="24"/>
              <w:szCs w:val="24"/>
            </w:rPr>
          </w:pPr>
          <w:r w:rsidRPr="00306A1B">
            <w:rPr>
              <w:rFonts w:ascii="Times New Roman" w:eastAsiaTheme="minorHAnsi" w:hAnsi="Times New Roman" w:cs="Times New Roman"/>
              <w:color w:val="auto"/>
              <w:sz w:val="24"/>
              <w:szCs w:val="24"/>
            </w:rPr>
            <w:tab/>
          </w:r>
        </w:p>
        <w:p w14:paraId="56886248" w14:textId="77777777" w:rsidR="00A84916" w:rsidRPr="00280D61" w:rsidRDefault="00A84916" w:rsidP="00280D61">
          <w:pPr>
            <w:pStyle w:val="TOC1"/>
            <w:rPr>
              <w:rFonts w:eastAsiaTheme="minorEastAsia"/>
            </w:rPr>
          </w:pPr>
          <w:r w:rsidRPr="00280D61">
            <w:fldChar w:fldCharType="begin"/>
          </w:r>
          <w:r w:rsidRPr="00280D61">
            <w:instrText xml:space="preserve"> TOC \o "1-3" \h \z \u </w:instrText>
          </w:r>
          <w:r w:rsidRPr="00280D61">
            <w:fldChar w:fldCharType="separate"/>
          </w:r>
          <w:hyperlink w:anchor="_Toc188326090" w:history="1">
            <w:r w:rsidRPr="00280D61">
              <w:rPr>
                <w:rStyle w:val="Hyperlink"/>
                <w:color w:val="auto"/>
              </w:rPr>
              <w:t>COVER</w:t>
            </w:r>
            <w:r w:rsidRPr="00280D61">
              <w:rPr>
                <w:webHidden/>
              </w:rPr>
              <w:tab/>
            </w:r>
            <w:r w:rsidRPr="00280D61">
              <w:rPr>
                <w:webHidden/>
              </w:rPr>
              <w:fldChar w:fldCharType="begin"/>
            </w:r>
            <w:r w:rsidRPr="00280D61">
              <w:rPr>
                <w:webHidden/>
              </w:rPr>
              <w:instrText xml:space="preserve"> PAGEREF _Toc188326090 \h </w:instrText>
            </w:r>
            <w:r w:rsidRPr="00280D61">
              <w:rPr>
                <w:webHidden/>
              </w:rPr>
            </w:r>
            <w:r w:rsidRPr="00280D61">
              <w:rPr>
                <w:webHidden/>
              </w:rPr>
              <w:fldChar w:fldCharType="separate"/>
            </w:r>
            <w:r w:rsidR="00760EC2">
              <w:rPr>
                <w:webHidden/>
              </w:rPr>
              <w:t>i</w:t>
            </w:r>
            <w:r w:rsidRPr="00280D61">
              <w:rPr>
                <w:webHidden/>
              </w:rPr>
              <w:fldChar w:fldCharType="end"/>
            </w:r>
          </w:hyperlink>
        </w:p>
        <w:p w14:paraId="7AD71E8B" w14:textId="64B1EFB7" w:rsidR="004E58AF" w:rsidRDefault="004E58AF" w:rsidP="00280D61">
          <w:pPr>
            <w:pStyle w:val="TOC1"/>
            <w:rPr>
              <w:rStyle w:val="Hyperlink"/>
              <w:color w:val="auto"/>
              <w:u w:val="none"/>
            </w:rPr>
          </w:pPr>
          <w:r w:rsidRPr="007B2827">
            <w:rPr>
              <w:rStyle w:val="Hyperlink"/>
              <w:color w:val="auto"/>
              <w:u w:val="none"/>
            </w:rPr>
            <w:t xml:space="preserve">HALAMAN </w:t>
          </w:r>
          <w:hyperlink w:anchor="_Toc188326090" w:history="1">
            <w:r>
              <w:rPr>
                <w:rStyle w:val="Hyperlink"/>
                <w:color w:val="auto"/>
                <w:u w:val="none"/>
              </w:rPr>
              <w:t>PERSETUJUAN PEMBIMBING</w:t>
            </w:r>
            <w:r w:rsidRPr="007B2827">
              <w:rPr>
                <w:webHidden/>
              </w:rPr>
              <w:tab/>
            </w:r>
            <w:r w:rsidRPr="007B2827">
              <w:rPr>
                <w:webHidden/>
              </w:rPr>
              <w:fldChar w:fldCharType="begin"/>
            </w:r>
            <w:r w:rsidRPr="007B2827">
              <w:rPr>
                <w:webHidden/>
              </w:rPr>
              <w:instrText xml:space="preserve"> PAGEREF _Toc188326090 \h </w:instrText>
            </w:r>
            <w:r w:rsidRPr="007B2827">
              <w:rPr>
                <w:webHidden/>
              </w:rPr>
            </w:r>
            <w:r w:rsidRPr="007B2827">
              <w:rPr>
                <w:webHidden/>
              </w:rPr>
              <w:fldChar w:fldCharType="separate"/>
            </w:r>
            <w:r w:rsidR="00760EC2">
              <w:rPr>
                <w:webHidden/>
              </w:rPr>
              <w:t>i</w:t>
            </w:r>
            <w:r w:rsidRPr="007B2827">
              <w:rPr>
                <w:webHidden/>
              </w:rPr>
              <w:fldChar w:fldCharType="end"/>
            </w:r>
          </w:hyperlink>
          <w:r>
            <w:t>i</w:t>
          </w:r>
          <w:r w:rsidRPr="007B2827">
            <w:rPr>
              <w:rStyle w:val="Hyperlink"/>
              <w:color w:val="auto"/>
              <w:u w:val="none"/>
            </w:rPr>
            <w:t xml:space="preserve"> </w:t>
          </w:r>
        </w:p>
        <w:p w14:paraId="509CD6F7" w14:textId="29BBA891" w:rsidR="00280D61" w:rsidRDefault="007B2827" w:rsidP="00280D61">
          <w:pPr>
            <w:pStyle w:val="TOC1"/>
          </w:pPr>
          <w:r w:rsidRPr="007B2827">
            <w:rPr>
              <w:rStyle w:val="Hyperlink"/>
              <w:color w:val="auto"/>
              <w:u w:val="none"/>
            </w:rPr>
            <w:t xml:space="preserve">HALAMAN </w:t>
          </w:r>
          <w:hyperlink w:anchor="_Toc188326090" w:history="1">
            <w:r w:rsidR="00280D61" w:rsidRPr="007B2827">
              <w:rPr>
                <w:rStyle w:val="Hyperlink"/>
                <w:color w:val="auto"/>
                <w:u w:val="none"/>
              </w:rPr>
              <w:t>PENGESAHAN</w:t>
            </w:r>
            <w:r w:rsidR="00280D61" w:rsidRPr="007B2827">
              <w:rPr>
                <w:webHidden/>
              </w:rPr>
              <w:tab/>
            </w:r>
            <w:r w:rsidR="00280D61" w:rsidRPr="007B2827">
              <w:rPr>
                <w:webHidden/>
              </w:rPr>
              <w:fldChar w:fldCharType="begin"/>
            </w:r>
            <w:r w:rsidR="00280D61" w:rsidRPr="007B2827">
              <w:rPr>
                <w:webHidden/>
              </w:rPr>
              <w:instrText xml:space="preserve"> PAGEREF _Toc188326090 \h </w:instrText>
            </w:r>
            <w:r w:rsidR="00280D61" w:rsidRPr="007B2827">
              <w:rPr>
                <w:webHidden/>
              </w:rPr>
            </w:r>
            <w:r w:rsidR="00280D61" w:rsidRPr="007B2827">
              <w:rPr>
                <w:webHidden/>
              </w:rPr>
              <w:fldChar w:fldCharType="separate"/>
            </w:r>
            <w:r w:rsidR="00760EC2">
              <w:rPr>
                <w:webHidden/>
              </w:rPr>
              <w:t>i</w:t>
            </w:r>
            <w:r w:rsidR="00280D61" w:rsidRPr="007B2827">
              <w:rPr>
                <w:webHidden/>
              </w:rPr>
              <w:fldChar w:fldCharType="end"/>
            </w:r>
          </w:hyperlink>
          <w:r>
            <w:t>ii</w:t>
          </w:r>
        </w:p>
        <w:p w14:paraId="1EB33120" w14:textId="7604E68E" w:rsidR="00101A05" w:rsidRPr="00101A05" w:rsidRDefault="00101A05" w:rsidP="00101A05">
          <w:pPr>
            <w:pStyle w:val="TOC1"/>
          </w:pPr>
          <w:r w:rsidRPr="007B2827">
            <w:rPr>
              <w:rStyle w:val="Hyperlink"/>
              <w:color w:val="auto"/>
              <w:u w:val="none"/>
            </w:rPr>
            <w:t xml:space="preserve">HALAMAN </w:t>
          </w:r>
          <w:hyperlink w:anchor="_Toc188326091" w:history="1">
            <w:r w:rsidRPr="007B2827">
              <w:rPr>
                <w:rStyle w:val="Hyperlink"/>
                <w:color w:val="auto"/>
                <w:u w:val="none"/>
              </w:rPr>
              <w:t>PERNYATAAN</w:t>
            </w:r>
            <w:r w:rsidRPr="007B2827">
              <w:rPr>
                <w:webHidden/>
              </w:rPr>
              <w:tab/>
            </w:r>
            <w:r>
              <w:rPr>
                <w:webHidden/>
              </w:rPr>
              <w:t>iv</w:t>
            </w:r>
          </w:hyperlink>
        </w:p>
        <w:p w14:paraId="48E692DC" w14:textId="6DCFA3B6" w:rsidR="00280D61" w:rsidRPr="007B2827" w:rsidRDefault="00001017" w:rsidP="00280D61">
          <w:pPr>
            <w:pStyle w:val="TOC1"/>
          </w:pPr>
          <w:hyperlink w:anchor="_Toc188326091" w:history="1">
            <w:r w:rsidR="00280D61" w:rsidRPr="007B2827">
              <w:rPr>
                <w:rStyle w:val="Hyperlink"/>
                <w:color w:val="auto"/>
                <w:u w:val="none"/>
              </w:rPr>
              <w:t>ABSTRAK</w:t>
            </w:r>
            <w:r w:rsidR="00280D61" w:rsidRPr="007B2827">
              <w:rPr>
                <w:webHidden/>
              </w:rPr>
              <w:tab/>
            </w:r>
            <w:r w:rsidR="00101A05">
              <w:rPr>
                <w:webHidden/>
              </w:rPr>
              <w:t>v</w:t>
            </w:r>
          </w:hyperlink>
        </w:p>
        <w:p w14:paraId="69866985" w14:textId="48979EEB" w:rsidR="00280D61" w:rsidRPr="007B2827" w:rsidRDefault="00001017" w:rsidP="00280D61">
          <w:pPr>
            <w:pStyle w:val="TOC1"/>
            <w:rPr>
              <w:rFonts w:eastAsiaTheme="minorEastAsia"/>
            </w:rPr>
          </w:pPr>
          <w:hyperlink w:anchor="_Toc188326090" w:history="1">
            <w:r w:rsidR="00280D61" w:rsidRPr="007B2827">
              <w:rPr>
                <w:rStyle w:val="Hyperlink"/>
                <w:i/>
                <w:color w:val="auto"/>
                <w:u w:val="none"/>
              </w:rPr>
              <w:t>ABSTRACT</w:t>
            </w:r>
            <w:r w:rsidR="00280D61" w:rsidRPr="007B2827">
              <w:rPr>
                <w:webHidden/>
              </w:rPr>
              <w:tab/>
            </w:r>
            <w:r w:rsidR="00101A05">
              <w:rPr>
                <w:webHidden/>
              </w:rPr>
              <w:t>vi</w:t>
            </w:r>
          </w:hyperlink>
        </w:p>
        <w:p w14:paraId="458FD177" w14:textId="478C142B" w:rsidR="00280D61" w:rsidRPr="007B2827" w:rsidRDefault="00001017" w:rsidP="00280D61">
          <w:pPr>
            <w:pStyle w:val="TOC1"/>
            <w:rPr>
              <w:rFonts w:eastAsiaTheme="minorEastAsia"/>
            </w:rPr>
          </w:pPr>
          <w:hyperlink w:anchor="_Toc188326090" w:history="1">
            <w:r w:rsidR="007B2827" w:rsidRPr="007B2827">
              <w:rPr>
                <w:rStyle w:val="Hyperlink"/>
                <w:color w:val="auto"/>
                <w:u w:val="none"/>
              </w:rPr>
              <w:t>MOTTO</w:t>
            </w:r>
            <w:r w:rsidR="00280D61" w:rsidRPr="007B2827">
              <w:rPr>
                <w:webHidden/>
              </w:rPr>
              <w:tab/>
            </w:r>
            <w:r w:rsidR="007B2827">
              <w:rPr>
                <w:webHidden/>
              </w:rPr>
              <w:t>vii</w:t>
            </w:r>
          </w:hyperlink>
        </w:p>
        <w:p w14:paraId="69C5EF9E" w14:textId="5EB0B045" w:rsidR="00280D61" w:rsidRDefault="007B2827" w:rsidP="00280D61">
          <w:pPr>
            <w:pStyle w:val="TOC1"/>
          </w:pPr>
          <w:r w:rsidRPr="007B2827">
            <w:rPr>
              <w:rStyle w:val="Hyperlink"/>
              <w:color w:val="auto"/>
              <w:u w:val="none"/>
            </w:rPr>
            <w:t xml:space="preserve">HALAMAN </w:t>
          </w:r>
          <w:hyperlink w:anchor="_Toc188326091" w:history="1">
            <w:r w:rsidRPr="007B2827">
              <w:rPr>
                <w:rStyle w:val="Hyperlink"/>
                <w:color w:val="auto"/>
                <w:u w:val="none"/>
              </w:rPr>
              <w:t>PERSEMBAHAN</w:t>
            </w:r>
            <w:r w:rsidR="00280D61" w:rsidRPr="007B2827">
              <w:rPr>
                <w:webHidden/>
              </w:rPr>
              <w:tab/>
            </w:r>
            <w:r>
              <w:rPr>
                <w:webHidden/>
              </w:rPr>
              <w:t>viii</w:t>
            </w:r>
          </w:hyperlink>
        </w:p>
        <w:p w14:paraId="439088BF" w14:textId="01827222" w:rsidR="007B2827" w:rsidRPr="007B2827" w:rsidRDefault="007B2827" w:rsidP="007B2827">
          <w:pPr>
            <w:pStyle w:val="TOC1"/>
          </w:pPr>
          <w:r>
            <w:rPr>
              <w:rStyle w:val="Hyperlink"/>
              <w:color w:val="auto"/>
              <w:u w:val="none"/>
            </w:rPr>
            <w:t>KATA PENGANTAR</w:t>
          </w:r>
          <w:r w:rsidRPr="007B2827">
            <w:rPr>
              <w:rStyle w:val="Hyperlink"/>
              <w:color w:val="auto"/>
              <w:u w:val="none"/>
            </w:rPr>
            <w:t xml:space="preserve"> </w:t>
          </w:r>
          <w:hyperlink w:anchor="_Toc188326091" w:history="1">
            <w:r w:rsidRPr="007B2827">
              <w:rPr>
                <w:webHidden/>
              </w:rPr>
              <w:tab/>
            </w:r>
            <w:r>
              <w:rPr>
                <w:webHidden/>
              </w:rPr>
              <w:t>x</w:t>
            </w:r>
          </w:hyperlink>
        </w:p>
        <w:p w14:paraId="3361BD35" w14:textId="01F13750" w:rsidR="00A84916" w:rsidRPr="00280D61" w:rsidRDefault="00001017" w:rsidP="00280D61">
          <w:pPr>
            <w:pStyle w:val="TOC1"/>
            <w:rPr>
              <w:rFonts w:eastAsiaTheme="minorEastAsia"/>
            </w:rPr>
          </w:pPr>
          <w:hyperlink w:anchor="_Toc188326092" w:history="1">
            <w:r w:rsidR="00A84916" w:rsidRPr="00280D61">
              <w:rPr>
                <w:rStyle w:val="Hyperlink"/>
                <w:color w:val="auto"/>
              </w:rPr>
              <w:t>DAFTAR ISI</w:t>
            </w:r>
            <w:r w:rsidR="00A84916" w:rsidRPr="00280D61">
              <w:rPr>
                <w:webHidden/>
              </w:rPr>
              <w:tab/>
            </w:r>
            <w:r w:rsidR="007B2827">
              <w:rPr>
                <w:webHidden/>
              </w:rPr>
              <w:t>xiii</w:t>
            </w:r>
          </w:hyperlink>
        </w:p>
        <w:p w14:paraId="47A46F26" w14:textId="77777777" w:rsidR="00A84916" w:rsidRPr="00280D61" w:rsidRDefault="00001017" w:rsidP="00280D61">
          <w:pPr>
            <w:pStyle w:val="TOC1"/>
            <w:rPr>
              <w:rFonts w:eastAsiaTheme="minorEastAsia"/>
            </w:rPr>
          </w:pPr>
          <w:hyperlink w:anchor="_Toc188326093" w:history="1">
            <w:r w:rsidR="00A84916" w:rsidRPr="00280D61">
              <w:rPr>
                <w:rStyle w:val="Hyperlink"/>
                <w:color w:val="auto"/>
              </w:rPr>
              <w:t>BAB I PENDAHULUAN</w:t>
            </w:r>
            <w:r w:rsidR="00A84916" w:rsidRPr="00280D61">
              <w:rPr>
                <w:webHidden/>
              </w:rPr>
              <w:tab/>
            </w:r>
            <w:r w:rsidR="00A84916" w:rsidRPr="00280D61">
              <w:rPr>
                <w:webHidden/>
              </w:rPr>
              <w:fldChar w:fldCharType="begin"/>
            </w:r>
            <w:r w:rsidR="00A84916" w:rsidRPr="00280D61">
              <w:rPr>
                <w:webHidden/>
              </w:rPr>
              <w:instrText xml:space="preserve"> PAGEREF _Toc188326093 \h </w:instrText>
            </w:r>
            <w:r w:rsidR="00A84916" w:rsidRPr="00280D61">
              <w:rPr>
                <w:webHidden/>
              </w:rPr>
            </w:r>
            <w:r w:rsidR="00A84916" w:rsidRPr="00280D61">
              <w:rPr>
                <w:webHidden/>
              </w:rPr>
              <w:fldChar w:fldCharType="separate"/>
            </w:r>
            <w:r w:rsidR="00760EC2">
              <w:rPr>
                <w:webHidden/>
              </w:rPr>
              <w:t>1</w:t>
            </w:r>
            <w:r w:rsidR="00A84916" w:rsidRPr="00280D61">
              <w:rPr>
                <w:webHidden/>
              </w:rPr>
              <w:fldChar w:fldCharType="end"/>
            </w:r>
          </w:hyperlink>
        </w:p>
        <w:p w14:paraId="0A48D6EE"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094" w:history="1">
            <w:r w:rsidR="00A84916" w:rsidRPr="00280D61">
              <w:rPr>
                <w:rStyle w:val="Hyperlink"/>
                <w:rFonts w:ascii="Times New Roman" w:hAnsi="Times New Roman" w:cs="Times New Roman"/>
                <w:noProof/>
                <w:color w:val="auto"/>
                <w:sz w:val="24"/>
                <w:szCs w:val="24"/>
              </w:rPr>
              <w:t>A.</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Latar Belakang</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_Toc188326094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1</w:t>
            </w:r>
            <w:r w:rsidR="00A84916" w:rsidRPr="00280D61">
              <w:rPr>
                <w:rFonts w:ascii="Times New Roman" w:hAnsi="Times New Roman" w:cs="Times New Roman"/>
                <w:noProof/>
                <w:webHidden/>
                <w:sz w:val="24"/>
                <w:szCs w:val="24"/>
              </w:rPr>
              <w:fldChar w:fldCharType="end"/>
            </w:r>
          </w:hyperlink>
        </w:p>
        <w:p w14:paraId="276A1EF0"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096" w:history="1">
            <w:r w:rsidR="00A84916" w:rsidRPr="00280D61">
              <w:rPr>
                <w:rStyle w:val="Hyperlink"/>
                <w:rFonts w:ascii="Times New Roman" w:hAnsi="Times New Roman" w:cs="Times New Roman"/>
                <w:noProof/>
                <w:color w:val="auto"/>
                <w:sz w:val="24"/>
                <w:szCs w:val="24"/>
              </w:rPr>
              <w:t>B.</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Rumusan Masalah</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_Toc188326096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6</w:t>
            </w:r>
            <w:r w:rsidR="00A84916" w:rsidRPr="00280D61">
              <w:rPr>
                <w:rFonts w:ascii="Times New Roman" w:hAnsi="Times New Roman" w:cs="Times New Roman"/>
                <w:noProof/>
                <w:webHidden/>
                <w:sz w:val="24"/>
                <w:szCs w:val="24"/>
              </w:rPr>
              <w:fldChar w:fldCharType="end"/>
            </w:r>
          </w:hyperlink>
        </w:p>
        <w:p w14:paraId="2D3192B0"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097" w:history="1">
            <w:r w:rsidR="00A84916" w:rsidRPr="00280D61">
              <w:rPr>
                <w:rStyle w:val="Hyperlink"/>
                <w:rFonts w:ascii="Times New Roman" w:hAnsi="Times New Roman" w:cs="Times New Roman"/>
                <w:noProof/>
                <w:color w:val="auto"/>
                <w:sz w:val="24"/>
                <w:szCs w:val="24"/>
              </w:rPr>
              <w:t>C.</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Tujuan Penelitian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_Toc188326097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7</w:t>
            </w:r>
            <w:r w:rsidR="00A84916" w:rsidRPr="00280D61">
              <w:rPr>
                <w:rFonts w:ascii="Times New Roman" w:hAnsi="Times New Roman" w:cs="Times New Roman"/>
                <w:noProof/>
                <w:webHidden/>
                <w:sz w:val="24"/>
                <w:szCs w:val="24"/>
              </w:rPr>
              <w:fldChar w:fldCharType="end"/>
            </w:r>
          </w:hyperlink>
        </w:p>
        <w:p w14:paraId="61D537F0"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098" w:history="1">
            <w:r w:rsidR="00A84916" w:rsidRPr="00280D61">
              <w:rPr>
                <w:rStyle w:val="Hyperlink"/>
                <w:rFonts w:ascii="Times New Roman" w:hAnsi="Times New Roman" w:cs="Times New Roman"/>
                <w:noProof/>
                <w:color w:val="auto"/>
                <w:sz w:val="24"/>
                <w:szCs w:val="24"/>
              </w:rPr>
              <w:t>D.</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Urgensi Penelitian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_Toc188326098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7</w:t>
            </w:r>
            <w:r w:rsidR="00A84916" w:rsidRPr="00280D61">
              <w:rPr>
                <w:rFonts w:ascii="Times New Roman" w:hAnsi="Times New Roman" w:cs="Times New Roman"/>
                <w:noProof/>
                <w:webHidden/>
                <w:sz w:val="24"/>
                <w:szCs w:val="24"/>
              </w:rPr>
              <w:fldChar w:fldCharType="end"/>
            </w:r>
          </w:hyperlink>
        </w:p>
        <w:p w14:paraId="4BCFCF66"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099" w:history="1">
            <w:r w:rsidR="00A84916" w:rsidRPr="00280D61">
              <w:rPr>
                <w:rStyle w:val="Hyperlink"/>
                <w:rFonts w:ascii="Times New Roman" w:hAnsi="Times New Roman" w:cs="Times New Roman"/>
                <w:noProof/>
                <w:color w:val="auto"/>
                <w:sz w:val="24"/>
                <w:szCs w:val="24"/>
              </w:rPr>
              <w:t>E.</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Tinjauan Pustaka</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_Toc188326099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8</w:t>
            </w:r>
            <w:r w:rsidR="00A84916" w:rsidRPr="00280D61">
              <w:rPr>
                <w:rFonts w:ascii="Times New Roman" w:hAnsi="Times New Roman" w:cs="Times New Roman"/>
                <w:noProof/>
                <w:webHidden/>
                <w:sz w:val="24"/>
                <w:szCs w:val="24"/>
              </w:rPr>
              <w:fldChar w:fldCharType="end"/>
            </w:r>
          </w:hyperlink>
        </w:p>
        <w:p w14:paraId="7E545464"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100" w:history="1">
            <w:r w:rsidR="00A84916" w:rsidRPr="00280D61">
              <w:rPr>
                <w:rStyle w:val="Hyperlink"/>
                <w:rFonts w:ascii="Times New Roman" w:hAnsi="Times New Roman" w:cs="Times New Roman"/>
                <w:noProof/>
                <w:color w:val="auto"/>
                <w:sz w:val="24"/>
                <w:szCs w:val="24"/>
              </w:rPr>
              <w:t>F.</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Metode Penelitian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_Toc188326100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9</w:t>
            </w:r>
            <w:r w:rsidR="00A84916" w:rsidRPr="00280D61">
              <w:rPr>
                <w:rFonts w:ascii="Times New Roman" w:hAnsi="Times New Roman" w:cs="Times New Roman"/>
                <w:noProof/>
                <w:webHidden/>
                <w:sz w:val="24"/>
                <w:szCs w:val="24"/>
              </w:rPr>
              <w:fldChar w:fldCharType="end"/>
            </w:r>
          </w:hyperlink>
        </w:p>
        <w:p w14:paraId="04368674" w14:textId="7C866B1F" w:rsidR="00A84916" w:rsidRPr="00280D61" w:rsidRDefault="00001017" w:rsidP="00A84916">
          <w:pPr>
            <w:pStyle w:val="TOC2"/>
            <w:rPr>
              <w:rFonts w:ascii="Times New Roman" w:eastAsiaTheme="minorEastAsia" w:hAnsi="Times New Roman" w:cs="Times New Roman"/>
              <w:noProof/>
              <w:sz w:val="24"/>
              <w:szCs w:val="24"/>
            </w:rPr>
          </w:pPr>
          <w:hyperlink w:anchor="_Toc188326101" w:history="1">
            <w:r w:rsidR="00A84916" w:rsidRPr="00280D61">
              <w:rPr>
                <w:rStyle w:val="Hyperlink"/>
                <w:rFonts w:ascii="Times New Roman" w:hAnsi="Times New Roman" w:cs="Times New Roman"/>
                <w:noProof/>
                <w:color w:val="auto"/>
                <w:sz w:val="24"/>
                <w:szCs w:val="24"/>
              </w:rPr>
              <w:t>G.</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Sistematika Penulisan</w:t>
            </w:r>
            <w:r w:rsidR="00A84916" w:rsidRPr="00280D61">
              <w:rPr>
                <w:rFonts w:ascii="Times New Roman" w:hAnsi="Times New Roman" w:cs="Times New Roman"/>
                <w:noProof/>
                <w:webHidden/>
                <w:sz w:val="24"/>
                <w:szCs w:val="24"/>
              </w:rPr>
              <w:tab/>
            </w:r>
            <w:r w:rsidR="0090437E">
              <w:rPr>
                <w:rFonts w:ascii="Times New Roman" w:hAnsi="Times New Roman" w:cs="Times New Roman"/>
                <w:noProof/>
                <w:webHidden/>
                <w:sz w:val="24"/>
                <w:szCs w:val="24"/>
              </w:rPr>
              <w:t xml:space="preserve"> </w:t>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_Toc188326101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14</w:t>
            </w:r>
            <w:r w:rsidR="00A84916" w:rsidRPr="00280D61">
              <w:rPr>
                <w:rFonts w:ascii="Times New Roman" w:hAnsi="Times New Roman" w:cs="Times New Roman"/>
                <w:noProof/>
                <w:webHidden/>
                <w:sz w:val="24"/>
                <w:szCs w:val="24"/>
              </w:rPr>
              <w:fldChar w:fldCharType="end"/>
            </w:r>
          </w:hyperlink>
        </w:p>
        <w:p w14:paraId="3AD0C903" w14:textId="77777777" w:rsidR="00A84916" w:rsidRPr="00280D61" w:rsidRDefault="00001017" w:rsidP="00280D61">
          <w:pPr>
            <w:pStyle w:val="TOC1"/>
            <w:rPr>
              <w:rFonts w:eastAsiaTheme="minorEastAsia"/>
            </w:rPr>
          </w:pPr>
          <w:hyperlink w:anchor="_Toc188326102" w:history="1">
            <w:r w:rsidR="00A84916" w:rsidRPr="00280D61">
              <w:rPr>
                <w:rStyle w:val="Hyperlink"/>
                <w:color w:val="auto"/>
              </w:rPr>
              <w:t>BAB II TINJAUAN KONSEPTUAL</w:t>
            </w:r>
            <w:r w:rsidR="00A84916" w:rsidRPr="00280D61">
              <w:rPr>
                <w:webHidden/>
              </w:rPr>
              <w:tab/>
            </w:r>
            <w:r w:rsidR="00A84916" w:rsidRPr="00280D61">
              <w:rPr>
                <w:webHidden/>
              </w:rPr>
              <w:fldChar w:fldCharType="begin"/>
            </w:r>
            <w:r w:rsidR="00A84916" w:rsidRPr="00280D61">
              <w:rPr>
                <w:webHidden/>
              </w:rPr>
              <w:instrText xml:space="preserve"> PAGEREF _Toc188326102 \h </w:instrText>
            </w:r>
            <w:r w:rsidR="00A84916" w:rsidRPr="00280D61">
              <w:rPr>
                <w:webHidden/>
              </w:rPr>
            </w:r>
            <w:r w:rsidR="00A84916" w:rsidRPr="00280D61">
              <w:rPr>
                <w:webHidden/>
              </w:rPr>
              <w:fldChar w:fldCharType="separate"/>
            </w:r>
            <w:r w:rsidR="00760EC2">
              <w:rPr>
                <w:webHidden/>
              </w:rPr>
              <w:t>16</w:t>
            </w:r>
            <w:r w:rsidR="00A84916" w:rsidRPr="00280D61">
              <w:rPr>
                <w:webHidden/>
              </w:rPr>
              <w:fldChar w:fldCharType="end"/>
            </w:r>
          </w:hyperlink>
        </w:p>
        <w:p w14:paraId="76BC4CC1"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103" w:history="1">
            <w:r w:rsidR="00A84916" w:rsidRPr="00280D61">
              <w:rPr>
                <w:rStyle w:val="Hyperlink"/>
                <w:rFonts w:ascii="Times New Roman" w:hAnsi="Times New Roman" w:cs="Times New Roman"/>
                <w:noProof/>
                <w:color w:val="auto"/>
                <w:sz w:val="24"/>
                <w:szCs w:val="24"/>
              </w:rPr>
              <w:t>A.</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Tinjauan Umum Hukum Ketenagakerjaan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_Toc188326103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16</w:t>
            </w:r>
            <w:r w:rsidR="00A84916" w:rsidRPr="00280D61">
              <w:rPr>
                <w:rFonts w:ascii="Times New Roman" w:hAnsi="Times New Roman" w:cs="Times New Roman"/>
                <w:noProof/>
                <w:webHidden/>
                <w:sz w:val="24"/>
                <w:szCs w:val="24"/>
              </w:rPr>
              <w:fldChar w:fldCharType="end"/>
            </w:r>
          </w:hyperlink>
        </w:p>
        <w:p w14:paraId="30D9920F"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04" w:history="1">
            <w:r w:rsidR="00A84916" w:rsidRPr="00280D61">
              <w:rPr>
                <w:rStyle w:val="Hyperlink"/>
                <w:rFonts w:ascii="Times New Roman" w:eastAsia="Times New Roman" w:hAnsi="Times New Roman" w:cs="Times New Roman"/>
                <w:noProof/>
                <w:color w:val="auto"/>
                <w:sz w:val="24"/>
                <w:szCs w:val="24"/>
              </w:rPr>
              <w:t>1.</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eastAsia="Times New Roman" w:hAnsi="Times New Roman" w:cs="Times New Roman"/>
                <w:noProof/>
                <w:color w:val="auto"/>
                <w:sz w:val="24"/>
                <w:szCs w:val="24"/>
              </w:rPr>
              <w:t>Pengertian Hukum Ketenagakerjaan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_Toc188326104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16</w:t>
            </w:r>
            <w:r w:rsidR="00A84916" w:rsidRPr="00280D61">
              <w:rPr>
                <w:rFonts w:ascii="Times New Roman" w:hAnsi="Times New Roman" w:cs="Times New Roman"/>
                <w:noProof/>
                <w:webHidden/>
                <w:sz w:val="24"/>
                <w:szCs w:val="24"/>
              </w:rPr>
              <w:fldChar w:fldCharType="end"/>
            </w:r>
          </w:hyperlink>
        </w:p>
        <w:p w14:paraId="25C50C5D"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05" w:history="1">
            <w:r w:rsidR="00A84916" w:rsidRPr="00280D61">
              <w:rPr>
                <w:rStyle w:val="Hyperlink"/>
                <w:rFonts w:ascii="Times New Roman" w:hAnsi="Times New Roman" w:cs="Times New Roman"/>
                <w:noProof/>
                <w:color w:val="auto"/>
                <w:sz w:val="24"/>
                <w:szCs w:val="24"/>
              </w:rPr>
              <w:t>2.</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Sumber Hukum Ketenagakerjaan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_Toc188326105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18</w:t>
            </w:r>
            <w:r w:rsidR="00A84916" w:rsidRPr="00280D61">
              <w:rPr>
                <w:rFonts w:ascii="Times New Roman" w:hAnsi="Times New Roman" w:cs="Times New Roman"/>
                <w:noProof/>
                <w:webHidden/>
                <w:sz w:val="24"/>
                <w:szCs w:val="24"/>
              </w:rPr>
              <w:fldChar w:fldCharType="end"/>
            </w:r>
          </w:hyperlink>
        </w:p>
        <w:p w14:paraId="13780722" w14:textId="630C3E31"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06" w:history="1">
            <w:r w:rsidR="00A84916" w:rsidRPr="00280D61">
              <w:rPr>
                <w:rStyle w:val="Hyperlink"/>
                <w:rFonts w:ascii="Times New Roman" w:hAnsi="Times New Roman" w:cs="Times New Roman"/>
                <w:noProof/>
                <w:color w:val="auto"/>
                <w:sz w:val="24"/>
                <w:szCs w:val="24"/>
              </w:rPr>
              <w:t>3.</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Subjek Hukum Ketenagakerjaan</w:t>
            </w:r>
            <w:r w:rsidR="00A84916" w:rsidRPr="00280D61">
              <w:rPr>
                <w:rFonts w:ascii="Times New Roman" w:hAnsi="Times New Roman" w:cs="Times New Roman"/>
                <w:noProof/>
                <w:webHidden/>
                <w:sz w:val="24"/>
                <w:szCs w:val="24"/>
              </w:rPr>
              <w:tab/>
            </w:r>
            <w:r w:rsidR="008908C3">
              <w:rPr>
                <w:rFonts w:ascii="Times New Roman" w:hAnsi="Times New Roman" w:cs="Times New Roman"/>
                <w:noProof/>
                <w:webHidden/>
                <w:sz w:val="24"/>
                <w:szCs w:val="24"/>
              </w:rPr>
              <w:t>20</w:t>
            </w:r>
          </w:hyperlink>
        </w:p>
        <w:p w14:paraId="7EB6516E"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107" w:history="1">
            <w:r w:rsidR="00A84916" w:rsidRPr="00280D61">
              <w:rPr>
                <w:rStyle w:val="Hyperlink"/>
                <w:rFonts w:ascii="Times New Roman" w:hAnsi="Times New Roman" w:cs="Times New Roman"/>
                <w:noProof/>
                <w:color w:val="auto"/>
                <w:sz w:val="24"/>
                <w:szCs w:val="24"/>
              </w:rPr>
              <w:t>B.</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Tinjauan Umum Perjanjian Kerja</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_Toc188326107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24</w:t>
            </w:r>
            <w:r w:rsidR="00A84916" w:rsidRPr="00280D61">
              <w:rPr>
                <w:rFonts w:ascii="Times New Roman" w:hAnsi="Times New Roman" w:cs="Times New Roman"/>
                <w:noProof/>
                <w:webHidden/>
                <w:sz w:val="24"/>
                <w:szCs w:val="24"/>
              </w:rPr>
              <w:fldChar w:fldCharType="end"/>
            </w:r>
          </w:hyperlink>
        </w:p>
        <w:p w14:paraId="335EDE00"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08" w:history="1">
            <w:r w:rsidR="00A84916" w:rsidRPr="00280D61">
              <w:rPr>
                <w:rStyle w:val="Hyperlink"/>
                <w:rFonts w:ascii="Times New Roman" w:eastAsia="Times New Roman" w:hAnsi="Times New Roman" w:cs="Times New Roman"/>
                <w:noProof/>
                <w:color w:val="auto"/>
                <w:sz w:val="24"/>
                <w:szCs w:val="24"/>
              </w:rPr>
              <w:t>1.</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eastAsia="Times New Roman" w:hAnsi="Times New Roman" w:cs="Times New Roman"/>
                <w:noProof/>
                <w:color w:val="auto"/>
                <w:sz w:val="24"/>
                <w:szCs w:val="24"/>
              </w:rPr>
              <w:t>Pengertian Perjanjian Kerja</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_Toc188326108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24</w:t>
            </w:r>
            <w:r w:rsidR="00A84916" w:rsidRPr="00280D61">
              <w:rPr>
                <w:rFonts w:ascii="Times New Roman" w:hAnsi="Times New Roman" w:cs="Times New Roman"/>
                <w:noProof/>
                <w:webHidden/>
                <w:sz w:val="24"/>
                <w:szCs w:val="24"/>
              </w:rPr>
              <w:fldChar w:fldCharType="end"/>
            </w:r>
          </w:hyperlink>
        </w:p>
        <w:p w14:paraId="59777559"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09" w:history="1">
            <w:r w:rsidR="00A84916" w:rsidRPr="00280D61">
              <w:rPr>
                <w:rStyle w:val="Hyperlink"/>
                <w:rFonts w:ascii="Times New Roman" w:hAnsi="Times New Roman" w:cs="Times New Roman"/>
                <w:noProof/>
                <w:color w:val="auto"/>
                <w:sz w:val="24"/>
                <w:szCs w:val="24"/>
              </w:rPr>
              <w:t>2.</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Macam Perjanjian Kerja</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_Toc188326109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24</w:t>
            </w:r>
            <w:r w:rsidR="00A84916" w:rsidRPr="00280D61">
              <w:rPr>
                <w:rFonts w:ascii="Times New Roman" w:hAnsi="Times New Roman" w:cs="Times New Roman"/>
                <w:noProof/>
                <w:webHidden/>
                <w:sz w:val="24"/>
                <w:szCs w:val="24"/>
              </w:rPr>
              <w:fldChar w:fldCharType="end"/>
            </w:r>
          </w:hyperlink>
        </w:p>
        <w:p w14:paraId="56DDBEE2" w14:textId="271EF38C"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0" w:history="1">
            <w:r w:rsidR="00A84916" w:rsidRPr="00280D61">
              <w:rPr>
                <w:rStyle w:val="Hyperlink"/>
                <w:rFonts w:ascii="Times New Roman" w:hAnsi="Times New Roman" w:cs="Times New Roman"/>
                <w:noProof/>
                <w:color w:val="auto"/>
                <w:sz w:val="24"/>
                <w:szCs w:val="24"/>
              </w:rPr>
              <w:t>3.</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Syarat Sah Perjanjian Kerja</w:t>
            </w:r>
            <w:r w:rsidR="00A84916" w:rsidRPr="00280D61">
              <w:rPr>
                <w:rFonts w:ascii="Times New Roman" w:hAnsi="Times New Roman" w:cs="Times New Roman"/>
                <w:noProof/>
                <w:webHidden/>
                <w:sz w:val="24"/>
                <w:szCs w:val="24"/>
              </w:rPr>
              <w:tab/>
            </w:r>
            <w:r w:rsidR="008908C3">
              <w:rPr>
                <w:rFonts w:ascii="Times New Roman" w:hAnsi="Times New Roman" w:cs="Times New Roman"/>
                <w:noProof/>
                <w:webHidden/>
                <w:sz w:val="24"/>
                <w:szCs w:val="24"/>
              </w:rPr>
              <w:t>27</w:t>
            </w:r>
          </w:hyperlink>
        </w:p>
        <w:p w14:paraId="13F0BEFE" w14:textId="4F444115"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1" w:history="1">
            <w:r w:rsidR="00A84916" w:rsidRPr="00280D61">
              <w:rPr>
                <w:rStyle w:val="Hyperlink"/>
                <w:rFonts w:ascii="Times New Roman" w:hAnsi="Times New Roman" w:cs="Times New Roman"/>
                <w:noProof/>
                <w:color w:val="auto"/>
                <w:sz w:val="24"/>
                <w:szCs w:val="24"/>
              </w:rPr>
              <w:t>4.</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Berakhirnya Perjanjian Kerja</w:t>
            </w:r>
            <w:r w:rsidR="00A84916" w:rsidRPr="00280D61">
              <w:rPr>
                <w:rFonts w:ascii="Times New Roman" w:hAnsi="Times New Roman" w:cs="Times New Roman"/>
                <w:noProof/>
                <w:webHidden/>
                <w:sz w:val="24"/>
                <w:szCs w:val="24"/>
              </w:rPr>
              <w:tab/>
            </w:r>
            <w:r w:rsidR="008908C3">
              <w:rPr>
                <w:rFonts w:ascii="Times New Roman" w:hAnsi="Times New Roman" w:cs="Times New Roman"/>
                <w:noProof/>
                <w:webHidden/>
                <w:sz w:val="24"/>
                <w:szCs w:val="24"/>
              </w:rPr>
              <w:t>30</w:t>
            </w:r>
          </w:hyperlink>
        </w:p>
        <w:p w14:paraId="15DBD66A" w14:textId="1826E7CA" w:rsidR="00A84916" w:rsidRPr="00280D61" w:rsidRDefault="00001017" w:rsidP="00A84916">
          <w:pPr>
            <w:pStyle w:val="TOC2"/>
            <w:rPr>
              <w:rFonts w:ascii="Times New Roman" w:eastAsiaTheme="minorEastAsia" w:hAnsi="Times New Roman" w:cs="Times New Roman"/>
              <w:noProof/>
              <w:sz w:val="24"/>
              <w:szCs w:val="24"/>
            </w:rPr>
          </w:pPr>
          <w:hyperlink w:anchor="_Toc188326112" w:history="1">
            <w:r w:rsidR="00A84916" w:rsidRPr="00280D61">
              <w:rPr>
                <w:rStyle w:val="Hyperlink"/>
                <w:rFonts w:ascii="Times New Roman" w:hAnsi="Times New Roman" w:cs="Times New Roman"/>
                <w:noProof/>
                <w:color w:val="auto"/>
                <w:sz w:val="24"/>
                <w:szCs w:val="24"/>
              </w:rPr>
              <w:t>C.</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shd w:val="clear" w:color="auto" w:fill="FFFFFF"/>
              </w:rPr>
              <w:t>Hak dan Kewajiban Tenaga Kerja dan Pengusaha atau Pemberi Kerja</w:t>
            </w:r>
            <w:r w:rsidR="00A84916" w:rsidRPr="00280D61">
              <w:rPr>
                <w:rFonts w:ascii="Times New Roman" w:hAnsi="Times New Roman" w:cs="Times New Roman"/>
                <w:noProof/>
                <w:webHidden/>
                <w:sz w:val="24"/>
                <w:szCs w:val="24"/>
              </w:rPr>
              <w:tab/>
            </w:r>
            <w:r w:rsidR="008908C3">
              <w:rPr>
                <w:rFonts w:ascii="Times New Roman" w:hAnsi="Times New Roman" w:cs="Times New Roman"/>
                <w:noProof/>
                <w:webHidden/>
                <w:sz w:val="24"/>
                <w:szCs w:val="24"/>
              </w:rPr>
              <w:t>32</w:t>
            </w:r>
          </w:hyperlink>
        </w:p>
        <w:p w14:paraId="2DBD6691" w14:textId="4404F0E4"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3" w:history="1">
            <w:r w:rsidR="00A84916" w:rsidRPr="00280D61">
              <w:rPr>
                <w:rStyle w:val="Hyperlink"/>
                <w:rFonts w:ascii="Times New Roman" w:hAnsi="Times New Roman" w:cs="Times New Roman"/>
                <w:noProof/>
                <w:color w:val="auto"/>
                <w:sz w:val="24"/>
                <w:szCs w:val="24"/>
              </w:rPr>
              <w:t>1.</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shd w:val="clear" w:color="auto" w:fill="FFFFFF"/>
              </w:rPr>
              <w:t>Hak dan Kewajiban Pekerja</w:t>
            </w:r>
            <w:r w:rsidR="00A84916" w:rsidRPr="00280D61">
              <w:rPr>
                <w:rFonts w:ascii="Times New Roman" w:hAnsi="Times New Roman" w:cs="Times New Roman"/>
                <w:noProof/>
                <w:webHidden/>
                <w:sz w:val="24"/>
                <w:szCs w:val="24"/>
              </w:rPr>
              <w:tab/>
            </w:r>
            <w:r w:rsidR="008908C3">
              <w:rPr>
                <w:rFonts w:ascii="Times New Roman" w:hAnsi="Times New Roman" w:cs="Times New Roman"/>
                <w:noProof/>
                <w:webHidden/>
                <w:sz w:val="24"/>
                <w:szCs w:val="24"/>
              </w:rPr>
              <w:t>32</w:t>
            </w:r>
          </w:hyperlink>
        </w:p>
        <w:p w14:paraId="56149C25" w14:textId="4BB6B9D6"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4" w:history="1">
            <w:r w:rsidR="00A84916" w:rsidRPr="00280D61">
              <w:rPr>
                <w:rStyle w:val="Hyperlink"/>
                <w:rFonts w:ascii="Times New Roman" w:eastAsia="Times New Roman" w:hAnsi="Times New Roman" w:cs="Times New Roman"/>
                <w:noProof/>
                <w:color w:val="auto"/>
                <w:sz w:val="24"/>
                <w:szCs w:val="24"/>
              </w:rPr>
              <w:t>2.</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eastAsia="Times New Roman" w:hAnsi="Times New Roman" w:cs="Times New Roman"/>
                <w:noProof/>
                <w:color w:val="auto"/>
                <w:sz w:val="24"/>
                <w:szCs w:val="24"/>
              </w:rPr>
              <w:t>Hak dan Kewajiban Pengusaha atau Pemberi Kerja</w:t>
            </w:r>
            <w:r w:rsidR="00A84916" w:rsidRPr="00280D61">
              <w:rPr>
                <w:rFonts w:ascii="Times New Roman" w:hAnsi="Times New Roman" w:cs="Times New Roman"/>
                <w:noProof/>
                <w:webHidden/>
                <w:sz w:val="24"/>
                <w:szCs w:val="24"/>
              </w:rPr>
              <w:tab/>
            </w:r>
            <w:r w:rsidR="009A130E">
              <w:rPr>
                <w:rFonts w:ascii="Times New Roman" w:hAnsi="Times New Roman" w:cs="Times New Roman"/>
                <w:noProof/>
                <w:webHidden/>
                <w:sz w:val="24"/>
                <w:szCs w:val="24"/>
              </w:rPr>
              <w:t>38</w:t>
            </w:r>
          </w:hyperlink>
        </w:p>
        <w:p w14:paraId="6FB71E9D" w14:textId="17426648" w:rsidR="00A84916" w:rsidRPr="00280D61" w:rsidRDefault="00001017" w:rsidP="00A84916">
          <w:pPr>
            <w:pStyle w:val="TOC2"/>
            <w:rPr>
              <w:rFonts w:ascii="Times New Roman" w:eastAsiaTheme="minorEastAsia" w:hAnsi="Times New Roman" w:cs="Times New Roman"/>
              <w:noProof/>
              <w:sz w:val="24"/>
              <w:szCs w:val="24"/>
            </w:rPr>
          </w:pPr>
          <w:hyperlink w:anchor="_Toc188326115" w:history="1">
            <w:r w:rsidR="00A84916" w:rsidRPr="00280D61">
              <w:rPr>
                <w:rStyle w:val="Hyperlink"/>
                <w:rFonts w:ascii="Times New Roman" w:hAnsi="Times New Roman" w:cs="Times New Roman"/>
                <w:noProof/>
                <w:color w:val="auto"/>
                <w:sz w:val="24"/>
                <w:szCs w:val="24"/>
              </w:rPr>
              <w:t>D.</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Tinjauan Umum Mengenai Upah</w:t>
            </w:r>
            <w:r w:rsidR="00A84916" w:rsidRPr="00280D61">
              <w:rPr>
                <w:rFonts w:ascii="Times New Roman" w:hAnsi="Times New Roman" w:cs="Times New Roman"/>
                <w:noProof/>
                <w:webHidden/>
                <w:sz w:val="24"/>
                <w:szCs w:val="24"/>
              </w:rPr>
              <w:tab/>
            </w:r>
            <w:r w:rsidR="009A130E">
              <w:rPr>
                <w:rFonts w:ascii="Times New Roman" w:hAnsi="Times New Roman" w:cs="Times New Roman"/>
                <w:noProof/>
                <w:webHidden/>
                <w:sz w:val="24"/>
                <w:szCs w:val="24"/>
              </w:rPr>
              <w:t>41</w:t>
            </w:r>
          </w:hyperlink>
        </w:p>
        <w:p w14:paraId="5F1E71CE" w14:textId="366B6D11"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6" w:history="1">
            <w:r w:rsidR="00A84916" w:rsidRPr="00280D61">
              <w:rPr>
                <w:rStyle w:val="Hyperlink"/>
                <w:rFonts w:ascii="Times New Roman" w:eastAsia="Times New Roman" w:hAnsi="Times New Roman" w:cs="Times New Roman"/>
                <w:noProof/>
                <w:color w:val="auto"/>
                <w:sz w:val="24"/>
                <w:szCs w:val="24"/>
              </w:rPr>
              <w:t>1.</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eastAsia="Times New Roman" w:hAnsi="Times New Roman" w:cs="Times New Roman"/>
                <w:noProof/>
                <w:color w:val="auto"/>
                <w:sz w:val="24"/>
                <w:szCs w:val="24"/>
              </w:rPr>
              <w:t>Pengertian Upah</w:t>
            </w:r>
            <w:r w:rsidR="00A84916" w:rsidRPr="00280D61">
              <w:rPr>
                <w:rFonts w:ascii="Times New Roman" w:hAnsi="Times New Roman" w:cs="Times New Roman"/>
                <w:noProof/>
                <w:webHidden/>
                <w:sz w:val="24"/>
                <w:szCs w:val="24"/>
              </w:rPr>
              <w:tab/>
            </w:r>
            <w:r w:rsidR="009A130E">
              <w:rPr>
                <w:rFonts w:ascii="Times New Roman" w:hAnsi="Times New Roman" w:cs="Times New Roman"/>
                <w:noProof/>
                <w:webHidden/>
                <w:sz w:val="24"/>
                <w:szCs w:val="24"/>
              </w:rPr>
              <w:t>41</w:t>
            </w:r>
          </w:hyperlink>
        </w:p>
        <w:p w14:paraId="2E00E6F2"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7" w:history="1">
            <w:r w:rsidR="00A84916" w:rsidRPr="00280D61">
              <w:rPr>
                <w:rStyle w:val="Hyperlink"/>
                <w:rFonts w:ascii="Times New Roman" w:eastAsia="Times New Roman" w:hAnsi="Times New Roman" w:cs="Times New Roman"/>
                <w:noProof/>
                <w:color w:val="auto"/>
                <w:sz w:val="24"/>
                <w:szCs w:val="24"/>
              </w:rPr>
              <w:t>2.</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eastAsia="Times New Roman" w:hAnsi="Times New Roman" w:cs="Times New Roman"/>
                <w:noProof/>
                <w:color w:val="auto"/>
                <w:sz w:val="24"/>
                <w:szCs w:val="24"/>
              </w:rPr>
              <w:t>Komponen Upah</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_Toc188326117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42</w:t>
            </w:r>
            <w:r w:rsidR="00A84916" w:rsidRPr="00280D61">
              <w:rPr>
                <w:rFonts w:ascii="Times New Roman" w:hAnsi="Times New Roman" w:cs="Times New Roman"/>
                <w:noProof/>
                <w:webHidden/>
                <w:sz w:val="24"/>
                <w:szCs w:val="24"/>
              </w:rPr>
              <w:fldChar w:fldCharType="end"/>
            </w:r>
          </w:hyperlink>
        </w:p>
        <w:p w14:paraId="73A89619"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8" w:history="1">
            <w:r w:rsidR="00A84916" w:rsidRPr="00280D61">
              <w:rPr>
                <w:rStyle w:val="Hyperlink"/>
                <w:rFonts w:ascii="Times New Roman" w:eastAsia="Times New Roman" w:hAnsi="Times New Roman" w:cs="Times New Roman"/>
                <w:noProof/>
                <w:color w:val="auto"/>
                <w:sz w:val="24"/>
                <w:szCs w:val="24"/>
              </w:rPr>
              <w:t>3.</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eastAsia="Times New Roman" w:hAnsi="Times New Roman" w:cs="Times New Roman"/>
                <w:noProof/>
                <w:color w:val="auto"/>
                <w:sz w:val="24"/>
                <w:szCs w:val="24"/>
              </w:rPr>
              <w:t>Sistem Pemberian Upah</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_Toc188326118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43</w:t>
            </w:r>
            <w:r w:rsidR="00A84916" w:rsidRPr="00280D61">
              <w:rPr>
                <w:rFonts w:ascii="Times New Roman" w:hAnsi="Times New Roman" w:cs="Times New Roman"/>
                <w:noProof/>
                <w:webHidden/>
                <w:sz w:val="24"/>
                <w:szCs w:val="24"/>
              </w:rPr>
              <w:fldChar w:fldCharType="end"/>
            </w:r>
          </w:hyperlink>
        </w:p>
        <w:p w14:paraId="2593222A" w14:textId="631179E2"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19" w:history="1">
            <w:r w:rsidR="00A84916" w:rsidRPr="00280D61">
              <w:rPr>
                <w:rStyle w:val="Hyperlink"/>
                <w:rFonts w:ascii="Times New Roman" w:eastAsia="Times New Roman" w:hAnsi="Times New Roman" w:cs="Times New Roman"/>
                <w:noProof/>
                <w:color w:val="auto"/>
                <w:sz w:val="24"/>
                <w:szCs w:val="24"/>
              </w:rPr>
              <w:t>4.</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Fungsi Upah</w:t>
            </w:r>
            <w:r w:rsidR="00A84916" w:rsidRPr="00280D61">
              <w:rPr>
                <w:rFonts w:ascii="Times New Roman" w:hAnsi="Times New Roman" w:cs="Times New Roman"/>
                <w:noProof/>
                <w:webHidden/>
                <w:sz w:val="24"/>
                <w:szCs w:val="24"/>
              </w:rPr>
              <w:tab/>
            </w:r>
            <w:r w:rsidR="009A130E">
              <w:rPr>
                <w:rFonts w:ascii="Times New Roman" w:hAnsi="Times New Roman" w:cs="Times New Roman"/>
                <w:noProof/>
                <w:webHidden/>
                <w:sz w:val="24"/>
                <w:szCs w:val="24"/>
              </w:rPr>
              <w:t>45</w:t>
            </w:r>
          </w:hyperlink>
        </w:p>
        <w:p w14:paraId="18925A16"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120" w:history="1">
            <w:r w:rsidR="00A84916" w:rsidRPr="00280D61">
              <w:rPr>
                <w:rStyle w:val="Hyperlink"/>
                <w:rFonts w:ascii="Times New Roman" w:hAnsi="Times New Roman" w:cs="Times New Roman"/>
                <w:noProof/>
                <w:color w:val="auto"/>
                <w:sz w:val="24"/>
                <w:szCs w:val="24"/>
              </w:rPr>
              <w:t>E.</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Tinjauan Umum Perselisihan Hubungan Kerja atau Hubungan Industrial</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_Toc188326120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45</w:t>
            </w:r>
            <w:r w:rsidR="00A84916" w:rsidRPr="00280D61">
              <w:rPr>
                <w:rFonts w:ascii="Times New Roman" w:hAnsi="Times New Roman" w:cs="Times New Roman"/>
                <w:noProof/>
                <w:webHidden/>
                <w:sz w:val="24"/>
                <w:szCs w:val="24"/>
              </w:rPr>
              <w:fldChar w:fldCharType="end"/>
            </w:r>
          </w:hyperlink>
        </w:p>
        <w:p w14:paraId="4196B3A4"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21" w:history="1">
            <w:r w:rsidR="00A84916" w:rsidRPr="00280D61">
              <w:rPr>
                <w:rStyle w:val="Hyperlink"/>
                <w:rFonts w:ascii="Times New Roman" w:hAnsi="Times New Roman" w:cs="Times New Roman"/>
                <w:noProof/>
                <w:color w:val="auto"/>
                <w:sz w:val="24"/>
                <w:szCs w:val="24"/>
              </w:rPr>
              <w:t>1.</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Pengertian dan Jenis Perselisihan Hubungan Industrial</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_Toc188326121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45</w:t>
            </w:r>
            <w:r w:rsidR="00A84916" w:rsidRPr="00280D61">
              <w:rPr>
                <w:rFonts w:ascii="Times New Roman" w:hAnsi="Times New Roman" w:cs="Times New Roman"/>
                <w:noProof/>
                <w:webHidden/>
                <w:sz w:val="24"/>
                <w:szCs w:val="24"/>
              </w:rPr>
              <w:fldChar w:fldCharType="end"/>
            </w:r>
          </w:hyperlink>
        </w:p>
        <w:p w14:paraId="4D767684" w14:textId="77777777" w:rsidR="00A84916" w:rsidRPr="00280D61" w:rsidRDefault="00001017" w:rsidP="00A84916">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88326122" w:history="1">
            <w:r w:rsidR="00A84916" w:rsidRPr="00280D61">
              <w:rPr>
                <w:rStyle w:val="Hyperlink"/>
                <w:rFonts w:ascii="Times New Roman" w:hAnsi="Times New Roman" w:cs="Times New Roman"/>
                <w:noProof/>
                <w:color w:val="auto"/>
                <w:sz w:val="24"/>
                <w:szCs w:val="24"/>
              </w:rPr>
              <w:t>2.</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Penyelesaian Perselisihan Hubungan Kerja atau Hubungan Industrial</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_Toc188326122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48</w:t>
            </w:r>
            <w:r w:rsidR="00A84916" w:rsidRPr="00280D61">
              <w:rPr>
                <w:rFonts w:ascii="Times New Roman" w:hAnsi="Times New Roman" w:cs="Times New Roman"/>
                <w:noProof/>
                <w:webHidden/>
                <w:sz w:val="24"/>
                <w:szCs w:val="24"/>
              </w:rPr>
              <w:fldChar w:fldCharType="end"/>
            </w:r>
          </w:hyperlink>
        </w:p>
        <w:p w14:paraId="54AD7AEC" w14:textId="77777777" w:rsidR="00A84916" w:rsidRPr="00280D61" w:rsidRDefault="00001017" w:rsidP="00280D61">
          <w:pPr>
            <w:pStyle w:val="TOC1"/>
            <w:rPr>
              <w:rFonts w:eastAsiaTheme="minorEastAsia"/>
            </w:rPr>
          </w:pPr>
          <w:hyperlink w:anchor="_Toc188326123" w:history="1">
            <w:r w:rsidR="00A84916" w:rsidRPr="00280D61">
              <w:rPr>
                <w:rStyle w:val="Hyperlink"/>
                <w:color w:val="auto"/>
              </w:rPr>
              <w:t>BAB III HASIL PENELITIAN DAN PEMBAHASAN</w:t>
            </w:r>
            <w:r w:rsidR="00A84916" w:rsidRPr="00280D61">
              <w:rPr>
                <w:webHidden/>
              </w:rPr>
              <w:tab/>
            </w:r>
            <w:r w:rsidR="00A84916" w:rsidRPr="00280D61">
              <w:rPr>
                <w:webHidden/>
              </w:rPr>
              <w:fldChar w:fldCharType="begin"/>
            </w:r>
            <w:r w:rsidR="00A84916" w:rsidRPr="00280D61">
              <w:rPr>
                <w:webHidden/>
              </w:rPr>
              <w:instrText xml:space="preserve"> PAGEREF _Toc188326123 \h </w:instrText>
            </w:r>
            <w:r w:rsidR="00A84916" w:rsidRPr="00280D61">
              <w:rPr>
                <w:webHidden/>
              </w:rPr>
            </w:r>
            <w:r w:rsidR="00A84916" w:rsidRPr="00280D61">
              <w:rPr>
                <w:webHidden/>
              </w:rPr>
              <w:fldChar w:fldCharType="separate"/>
            </w:r>
            <w:r w:rsidR="00760EC2">
              <w:rPr>
                <w:webHidden/>
              </w:rPr>
              <w:t>54</w:t>
            </w:r>
            <w:r w:rsidR="00A84916" w:rsidRPr="00280D61">
              <w:rPr>
                <w:webHidden/>
              </w:rPr>
              <w:fldChar w:fldCharType="end"/>
            </w:r>
          </w:hyperlink>
        </w:p>
        <w:p w14:paraId="1E5188D4" w14:textId="346921D8" w:rsidR="00A84916" w:rsidRPr="00280D61" w:rsidRDefault="00001017" w:rsidP="00A84916">
          <w:pPr>
            <w:pStyle w:val="TOC2"/>
            <w:rPr>
              <w:rFonts w:ascii="Times New Roman" w:eastAsiaTheme="minorEastAsia" w:hAnsi="Times New Roman" w:cs="Times New Roman"/>
              <w:noProof/>
              <w:sz w:val="24"/>
              <w:szCs w:val="24"/>
            </w:rPr>
          </w:pPr>
          <w:hyperlink w:anchor="_Toc188326124" w:history="1">
            <w:r w:rsidR="00A84916" w:rsidRPr="00280D61">
              <w:rPr>
                <w:rStyle w:val="Hyperlink"/>
                <w:rFonts w:ascii="Times New Roman" w:hAnsi="Times New Roman" w:cs="Times New Roman"/>
                <w:noProof/>
                <w:color w:val="auto"/>
                <w:sz w:val="24"/>
                <w:szCs w:val="24"/>
              </w:rPr>
              <w:t>A.</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Penyelesaian Perselisihan Hak</w:t>
            </w:r>
            <w:r w:rsidR="009A130E">
              <w:rPr>
                <w:rStyle w:val="Hyperlink"/>
                <w:rFonts w:ascii="Times New Roman" w:hAnsi="Times New Roman" w:cs="Times New Roman"/>
                <w:noProof/>
                <w:color w:val="auto"/>
                <w:sz w:val="24"/>
                <w:szCs w:val="24"/>
              </w:rPr>
              <w:t xml:space="preserve"> Mengenai Upah Pada Pekerja Perjanjian Kerja Waktu Tertentu</w:t>
            </w:r>
            <w:r w:rsidR="00A84916" w:rsidRPr="00280D61">
              <w:rPr>
                <w:rStyle w:val="Hyperlink"/>
                <w:rFonts w:ascii="Times New Roman" w:hAnsi="Times New Roman" w:cs="Times New Roman"/>
                <w:noProof/>
                <w:color w:val="auto"/>
                <w:sz w:val="24"/>
                <w:szCs w:val="24"/>
              </w:rPr>
              <w:t xml:space="preserve"> Berdasarkan Undang-</w:t>
            </w:r>
            <w:r w:rsidR="009A130E">
              <w:rPr>
                <w:rStyle w:val="Hyperlink"/>
                <w:rFonts w:ascii="Times New Roman" w:hAnsi="Times New Roman" w:cs="Times New Roman"/>
                <w:noProof/>
                <w:color w:val="auto"/>
                <w:sz w:val="24"/>
                <w:szCs w:val="24"/>
              </w:rPr>
              <w:t>Undang No.13 Tahun 2003 Jo Undang-Undang</w:t>
            </w:r>
            <w:r w:rsidR="00A84916" w:rsidRPr="00280D61">
              <w:rPr>
                <w:rStyle w:val="Hyperlink"/>
                <w:rFonts w:ascii="Times New Roman" w:hAnsi="Times New Roman" w:cs="Times New Roman"/>
                <w:noProof/>
                <w:color w:val="auto"/>
                <w:sz w:val="24"/>
                <w:szCs w:val="24"/>
              </w:rPr>
              <w:t xml:space="preserve"> No.6 Tahun 2023</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_Toc188326124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54</w:t>
            </w:r>
            <w:r w:rsidR="00A84916" w:rsidRPr="00280D61">
              <w:rPr>
                <w:rFonts w:ascii="Times New Roman" w:hAnsi="Times New Roman" w:cs="Times New Roman"/>
                <w:noProof/>
                <w:webHidden/>
                <w:sz w:val="24"/>
                <w:szCs w:val="24"/>
              </w:rPr>
              <w:fldChar w:fldCharType="end"/>
            </w:r>
          </w:hyperlink>
        </w:p>
        <w:p w14:paraId="38FADF5E" w14:textId="380FFFE6" w:rsidR="00A84916" w:rsidRPr="00280D61" w:rsidRDefault="00001017" w:rsidP="00A84916">
          <w:pPr>
            <w:pStyle w:val="TOC2"/>
            <w:rPr>
              <w:rFonts w:ascii="Times New Roman" w:eastAsiaTheme="minorEastAsia" w:hAnsi="Times New Roman" w:cs="Times New Roman"/>
              <w:noProof/>
              <w:sz w:val="24"/>
              <w:szCs w:val="24"/>
            </w:rPr>
          </w:pPr>
          <w:hyperlink w:anchor="_Toc188326125" w:history="1">
            <w:r w:rsidR="00A84916" w:rsidRPr="00280D61">
              <w:rPr>
                <w:rStyle w:val="Hyperlink"/>
                <w:rFonts w:ascii="Times New Roman" w:hAnsi="Times New Roman" w:cs="Times New Roman"/>
                <w:noProof/>
                <w:color w:val="auto"/>
                <w:sz w:val="24"/>
                <w:szCs w:val="24"/>
              </w:rPr>
              <w:t>B.</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Tahapan Proses Penyelesaian Perselisihan Hak</w:t>
            </w:r>
            <w:r w:rsidR="009A130E">
              <w:rPr>
                <w:rStyle w:val="Hyperlink"/>
                <w:rFonts w:ascii="Times New Roman" w:hAnsi="Times New Roman" w:cs="Times New Roman"/>
                <w:noProof/>
                <w:color w:val="auto"/>
                <w:sz w:val="24"/>
                <w:szCs w:val="24"/>
              </w:rPr>
              <w:t xml:space="preserve"> Mengenai Upah Pada Pekerja Perjanjian Kerja Waktu Tertentu</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_Toc188326125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70</w:t>
            </w:r>
            <w:r w:rsidR="00A84916" w:rsidRPr="00280D61">
              <w:rPr>
                <w:rFonts w:ascii="Times New Roman" w:hAnsi="Times New Roman" w:cs="Times New Roman"/>
                <w:noProof/>
                <w:webHidden/>
                <w:sz w:val="24"/>
                <w:szCs w:val="24"/>
              </w:rPr>
              <w:fldChar w:fldCharType="end"/>
            </w:r>
          </w:hyperlink>
        </w:p>
        <w:p w14:paraId="0B57F564" w14:textId="77777777" w:rsidR="00A84916" w:rsidRPr="00280D61" w:rsidRDefault="00001017" w:rsidP="00280D61">
          <w:pPr>
            <w:pStyle w:val="TOC1"/>
            <w:rPr>
              <w:rFonts w:eastAsiaTheme="minorEastAsia"/>
            </w:rPr>
          </w:pPr>
          <w:hyperlink w:anchor="_Toc188326126" w:history="1">
            <w:r w:rsidR="00A84916" w:rsidRPr="00280D61">
              <w:rPr>
                <w:rStyle w:val="Hyperlink"/>
                <w:color w:val="auto"/>
              </w:rPr>
              <w:t>BAB IV PENUTUP</w:t>
            </w:r>
            <w:r w:rsidR="00A84916" w:rsidRPr="00280D61">
              <w:rPr>
                <w:webHidden/>
              </w:rPr>
              <w:tab/>
            </w:r>
            <w:r w:rsidR="00A84916" w:rsidRPr="00280D61">
              <w:rPr>
                <w:webHidden/>
              </w:rPr>
              <w:fldChar w:fldCharType="begin"/>
            </w:r>
            <w:r w:rsidR="00A84916" w:rsidRPr="00280D61">
              <w:rPr>
                <w:webHidden/>
              </w:rPr>
              <w:instrText xml:space="preserve"> PAGEREF _Toc188326126 \h </w:instrText>
            </w:r>
            <w:r w:rsidR="00A84916" w:rsidRPr="00280D61">
              <w:rPr>
                <w:webHidden/>
              </w:rPr>
            </w:r>
            <w:r w:rsidR="00A84916" w:rsidRPr="00280D61">
              <w:rPr>
                <w:webHidden/>
              </w:rPr>
              <w:fldChar w:fldCharType="separate"/>
            </w:r>
            <w:r w:rsidR="00760EC2">
              <w:rPr>
                <w:webHidden/>
              </w:rPr>
              <w:t>83</w:t>
            </w:r>
            <w:r w:rsidR="00A84916" w:rsidRPr="00280D61">
              <w:rPr>
                <w:webHidden/>
              </w:rPr>
              <w:fldChar w:fldCharType="end"/>
            </w:r>
          </w:hyperlink>
        </w:p>
        <w:p w14:paraId="486DA172" w14:textId="77777777" w:rsidR="00A84916" w:rsidRPr="00280D61" w:rsidRDefault="00001017" w:rsidP="00A84916">
          <w:pPr>
            <w:pStyle w:val="TOC2"/>
            <w:rPr>
              <w:rFonts w:ascii="Times New Roman" w:eastAsiaTheme="minorEastAsia" w:hAnsi="Times New Roman" w:cs="Times New Roman"/>
              <w:noProof/>
              <w:sz w:val="24"/>
              <w:szCs w:val="24"/>
            </w:rPr>
          </w:pPr>
          <w:hyperlink w:anchor="_Toc188326127" w:history="1">
            <w:r w:rsidR="00A84916" w:rsidRPr="00280D61">
              <w:rPr>
                <w:rStyle w:val="Hyperlink"/>
                <w:rFonts w:ascii="Times New Roman" w:hAnsi="Times New Roman" w:cs="Times New Roman"/>
                <w:noProof/>
                <w:color w:val="auto"/>
                <w:sz w:val="24"/>
                <w:szCs w:val="24"/>
              </w:rPr>
              <w:t>A.</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Kesimpulan</w:t>
            </w:r>
            <w:r w:rsidR="00A84916" w:rsidRPr="00280D61">
              <w:rPr>
                <w:rFonts w:ascii="Times New Roman" w:hAnsi="Times New Roman" w:cs="Times New Roman"/>
                <w:noProof/>
                <w:webHidden/>
                <w:sz w:val="24"/>
                <w:szCs w:val="24"/>
              </w:rPr>
              <w:tab/>
            </w:r>
            <w:r w:rsidR="00A84916" w:rsidRPr="00280D61">
              <w:rPr>
                <w:rFonts w:ascii="Times New Roman" w:hAnsi="Times New Roman" w:cs="Times New Roman"/>
                <w:noProof/>
                <w:webHidden/>
                <w:sz w:val="24"/>
                <w:szCs w:val="24"/>
              </w:rPr>
              <w:fldChar w:fldCharType="begin"/>
            </w:r>
            <w:r w:rsidR="00A84916" w:rsidRPr="00280D61">
              <w:rPr>
                <w:rFonts w:ascii="Times New Roman" w:hAnsi="Times New Roman" w:cs="Times New Roman"/>
                <w:noProof/>
                <w:webHidden/>
                <w:sz w:val="24"/>
                <w:szCs w:val="24"/>
              </w:rPr>
              <w:instrText xml:space="preserve"> PAGEREF _Toc188326127 \h </w:instrText>
            </w:r>
            <w:r w:rsidR="00A84916" w:rsidRPr="00280D61">
              <w:rPr>
                <w:rFonts w:ascii="Times New Roman" w:hAnsi="Times New Roman" w:cs="Times New Roman"/>
                <w:noProof/>
                <w:webHidden/>
                <w:sz w:val="24"/>
                <w:szCs w:val="24"/>
              </w:rPr>
            </w:r>
            <w:r w:rsidR="00A84916" w:rsidRPr="00280D61">
              <w:rPr>
                <w:rFonts w:ascii="Times New Roman" w:hAnsi="Times New Roman" w:cs="Times New Roman"/>
                <w:noProof/>
                <w:webHidden/>
                <w:sz w:val="24"/>
                <w:szCs w:val="24"/>
              </w:rPr>
              <w:fldChar w:fldCharType="separate"/>
            </w:r>
            <w:r w:rsidR="00760EC2">
              <w:rPr>
                <w:rFonts w:ascii="Times New Roman" w:hAnsi="Times New Roman" w:cs="Times New Roman"/>
                <w:noProof/>
                <w:webHidden/>
                <w:sz w:val="24"/>
                <w:szCs w:val="24"/>
              </w:rPr>
              <w:t>83</w:t>
            </w:r>
            <w:r w:rsidR="00A84916" w:rsidRPr="00280D61">
              <w:rPr>
                <w:rFonts w:ascii="Times New Roman" w:hAnsi="Times New Roman" w:cs="Times New Roman"/>
                <w:noProof/>
                <w:webHidden/>
                <w:sz w:val="24"/>
                <w:szCs w:val="24"/>
              </w:rPr>
              <w:fldChar w:fldCharType="end"/>
            </w:r>
          </w:hyperlink>
        </w:p>
        <w:p w14:paraId="30D75B05" w14:textId="57FA706E" w:rsidR="00A84916" w:rsidRPr="00280D61" w:rsidRDefault="00001017" w:rsidP="00A84916">
          <w:pPr>
            <w:pStyle w:val="TOC2"/>
            <w:rPr>
              <w:rFonts w:ascii="Times New Roman" w:eastAsiaTheme="minorEastAsia" w:hAnsi="Times New Roman" w:cs="Times New Roman"/>
              <w:noProof/>
              <w:sz w:val="24"/>
              <w:szCs w:val="24"/>
            </w:rPr>
          </w:pPr>
          <w:hyperlink w:anchor="_Toc188326128" w:history="1">
            <w:r w:rsidR="00A84916" w:rsidRPr="00280D61">
              <w:rPr>
                <w:rStyle w:val="Hyperlink"/>
                <w:rFonts w:ascii="Times New Roman" w:hAnsi="Times New Roman" w:cs="Times New Roman"/>
                <w:noProof/>
                <w:color w:val="auto"/>
                <w:sz w:val="24"/>
                <w:szCs w:val="24"/>
              </w:rPr>
              <w:t>B.</w:t>
            </w:r>
            <w:r w:rsidR="00A84916" w:rsidRPr="00280D61">
              <w:rPr>
                <w:rFonts w:ascii="Times New Roman" w:eastAsiaTheme="minorEastAsia" w:hAnsi="Times New Roman" w:cs="Times New Roman"/>
                <w:noProof/>
                <w:sz w:val="24"/>
                <w:szCs w:val="24"/>
              </w:rPr>
              <w:tab/>
            </w:r>
            <w:r w:rsidR="00A84916" w:rsidRPr="00280D61">
              <w:rPr>
                <w:rStyle w:val="Hyperlink"/>
                <w:rFonts w:ascii="Times New Roman" w:hAnsi="Times New Roman" w:cs="Times New Roman"/>
                <w:noProof/>
                <w:color w:val="auto"/>
                <w:sz w:val="24"/>
                <w:szCs w:val="24"/>
              </w:rPr>
              <w:t>Saran</w:t>
            </w:r>
            <w:r w:rsidR="00A84916" w:rsidRPr="00280D61">
              <w:rPr>
                <w:rFonts w:ascii="Times New Roman" w:hAnsi="Times New Roman" w:cs="Times New Roman"/>
                <w:noProof/>
                <w:webHidden/>
                <w:sz w:val="24"/>
                <w:szCs w:val="24"/>
              </w:rPr>
              <w:tab/>
            </w:r>
            <w:r w:rsidR="009A130E">
              <w:rPr>
                <w:rFonts w:ascii="Times New Roman" w:hAnsi="Times New Roman" w:cs="Times New Roman"/>
                <w:noProof/>
                <w:webHidden/>
                <w:sz w:val="24"/>
                <w:szCs w:val="24"/>
              </w:rPr>
              <w:t>85</w:t>
            </w:r>
          </w:hyperlink>
        </w:p>
        <w:p w14:paraId="50CBA908" w14:textId="621A21DE" w:rsidR="00A84916" w:rsidRPr="00280D61" w:rsidRDefault="00001017" w:rsidP="00280D61">
          <w:pPr>
            <w:pStyle w:val="TOC1"/>
            <w:rPr>
              <w:rFonts w:eastAsiaTheme="minorEastAsia"/>
            </w:rPr>
          </w:pPr>
          <w:hyperlink w:anchor="_Toc188326129" w:history="1">
            <w:r w:rsidR="00A84916" w:rsidRPr="00280D61">
              <w:rPr>
                <w:rStyle w:val="Hyperlink"/>
                <w:color w:val="auto"/>
              </w:rPr>
              <w:t>DAFTAR PUSTAKA</w:t>
            </w:r>
            <w:r w:rsidR="00A84916" w:rsidRPr="00280D61">
              <w:rPr>
                <w:webHidden/>
              </w:rPr>
              <w:tab/>
            </w:r>
          </w:hyperlink>
        </w:p>
        <w:p w14:paraId="3020660F" w14:textId="75CA0476" w:rsidR="00A84916" w:rsidRPr="00280D61" w:rsidRDefault="00001017" w:rsidP="00280D61">
          <w:pPr>
            <w:pStyle w:val="TOC1"/>
            <w:rPr>
              <w:rFonts w:eastAsiaTheme="minorEastAsia"/>
            </w:rPr>
          </w:pPr>
          <w:hyperlink w:anchor="_Toc188326130" w:history="1">
            <w:r w:rsidR="00A84916" w:rsidRPr="00280D61">
              <w:rPr>
                <w:rStyle w:val="Hyperlink"/>
                <w:color w:val="auto"/>
              </w:rPr>
              <w:t>DAFTAR RIWAYAT HIDUP</w:t>
            </w:r>
            <w:r w:rsidR="00A84916" w:rsidRPr="00280D61">
              <w:rPr>
                <w:webHidden/>
              </w:rPr>
              <w:tab/>
            </w:r>
          </w:hyperlink>
        </w:p>
        <w:p w14:paraId="11E05C87" w14:textId="45E2B712" w:rsidR="00FA1637" w:rsidRPr="00280D61" w:rsidRDefault="00A84916" w:rsidP="00A84916">
          <w:pPr>
            <w:pStyle w:val="Heading1"/>
            <w:rPr>
              <w:lang w:val="en-US"/>
            </w:rPr>
            <w:sectPr w:rsidR="00FA1637" w:rsidRPr="00280D61" w:rsidSect="005B0EA7">
              <w:headerReference w:type="default" r:id="rId16"/>
              <w:type w:val="continuous"/>
              <w:pgSz w:w="11907" w:h="16839" w:code="9"/>
              <w:pgMar w:top="2268" w:right="1701" w:bottom="1701" w:left="2268" w:header="720" w:footer="720" w:gutter="0"/>
              <w:pgNumType w:fmt="lowerRoman" w:start="2"/>
              <w:cols w:space="720"/>
              <w:titlePg/>
              <w:docGrid w:linePitch="360"/>
            </w:sectPr>
          </w:pPr>
          <w:r w:rsidRPr="00280D61">
            <w:rPr>
              <w:b w:val="0"/>
              <w:bCs w:val="0"/>
              <w:noProof/>
            </w:rPr>
            <w:fldChar w:fldCharType="end"/>
          </w:r>
        </w:p>
      </w:sdtContent>
    </w:sdt>
    <w:p w14:paraId="1A487F05" w14:textId="10E229BF" w:rsidR="00913185" w:rsidRPr="00306A1B" w:rsidRDefault="0086487D" w:rsidP="009A3B7D">
      <w:pPr>
        <w:pStyle w:val="Heading1"/>
        <w:spacing w:line="480" w:lineRule="auto"/>
      </w:pPr>
      <w:bookmarkStart w:id="6" w:name="_Toc187950833"/>
      <w:bookmarkStart w:id="7" w:name="_Toc187952785"/>
      <w:bookmarkStart w:id="8" w:name="_Toc188326093"/>
      <w:r w:rsidRPr="00306A1B">
        <w:lastRenderedPageBreak/>
        <w:t>BAB I</w:t>
      </w:r>
      <w:r w:rsidR="00DF62D4" w:rsidRPr="00306A1B">
        <w:br/>
      </w:r>
      <w:r w:rsidR="00760F8B" w:rsidRPr="00306A1B">
        <w:t>PENDAHULUAN</w:t>
      </w:r>
      <w:bookmarkEnd w:id="6"/>
      <w:bookmarkEnd w:id="7"/>
      <w:bookmarkEnd w:id="8"/>
      <w:r w:rsidR="0018726F" w:rsidRPr="00306A1B">
        <w:t xml:space="preserve"> </w:t>
      </w:r>
    </w:p>
    <w:p w14:paraId="6A3DAB1F" w14:textId="77777777" w:rsidR="0086487D" w:rsidRPr="00306A1B" w:rsidRDefault="00D820DF" w:rsidP="002B0DBE">
      <w:pPr>
        <w:pStyle w:val="Heading2"/>
        <w:numPr>
          <w:ilvl w:val="0"/>
          <w:numId w:val="40"/>
        </w:numPr>
        <w:spacing w:line="480" w:lineRule="auto"/>
        <w:ind w:left="426" w:hanging="426"/>
      </w:pPr>
      <w:bookmarkStart w:id="9" w:name="_Toc187950834"/>
      <w:bookmarkStart w:id="10" w:name="_Toc187952786"/>
      <w:bookmarkStart w:id="11" w:name="_Toc188326094"/>
      <w:r w:rsidRPr="00306A1B">
        <w:t>Latar Belakang</w:t>
      </w:r>
      <w:bookmarkEnd w:id="9"/>
      <w:bookmarkEnd w:id="10"/>
      <w:bookmarkEnd w:id="11"/>
      <w:r w:rsidR="005E4913" w:rsidRPr="00306A1B">
        <w:t xml:space="preserve"> </w:t>
      </w:r>
    </w:p>
    <w:p w14:paraId="5ADAA8F7" w14:textId="77777777" w:rsidR="00056145" w:rsidRPr="00306A1B" w:rsidRDefault="0018726F" w:rsidP="009A3B7D">
      <w:pPr>
        <w:pStyle w:val="ListParagraph"/>
        <w:spacing w:line="480" w:lineRule="auto"/>
        <w:ind w:left="0"/>
        <w:jc w:val="both"/>
        <w:rPr>
          <w:rFonts w:ascii="Times New Roman" w:hAnsi="Times New Roman" w:cs="Times New Roman"/>
          <w:b/>
          <w:sz w:val="24"/>
          <w:szCs w:val="24"/>
        </w:rPr>
      </w:pPr>
      <w:r w:rsidRPr="00306A1B">
        <w:rPr>
          <w:rFonts w:ascii="Times New Roman" w:hAnsi="Times New Roman" w:cs="Times New Roman"/>
          <w:b/>
          <w:sz w:val="24"/>
          <w:szCs w:val="24"/>
        </w:rPr>
        <w:tab/>
      </w:r>
      <w:r w:rsidR="00BB53DE" w:rsidRPr="00306A1B">
        <w:rPr>
          <w:rStyle w:val="Strong"/>
          <w:rFonts w:ascii="Times New Roman" w:hAnsi="Times New Roman" w:cs="Times New Roman"/>
          <w:b w:val="0"/>
          <w:sz w:val="24"/>
          <w:szCs w:val="24"/>
          <w:shd w:val="clear" w:color="auto" w:fill="FFFFFF"/>
          <w:lang w:val="id-ID"/>
        </w:rPr>
        <w:t xml:space="preserve">Negara Indonesia adalah negara hukum sebagaimana tercantum dalam </w:t>
      </w:r>
      <w:r w:rsidR="005D5E1F" w:rsidRPr="00306A1B">
        <w:rPr>
          <w:rFonts w:ascii="Times New Roman" w:hAnsi="Times New Roman" w:cs="Times New Roman"/>
          <w:spacing w:val="-2"/>
          <w:sz w:val="24"/>
          <w:szCs w:val="24"/>
          <w:lang w:val="id-ID"/>
        </w:rPr>
        <w:t xml:space="preserve">Pasal 1 ayat (3) Undang-Undang Dasar Negara Republik Indonesia Tahun 1945 (UUD </w:t>
      </w:r>
      <w:r w:rsidRPr="00306A1B">
        <w:rPr>
          <w:rFonts w:ascii="Times New Roman" w:hAnsi="Times New Roman" w:cs="Times New Roman"/>
          <w:spacing w:val="-2"/>
          <w:sz w:val="24"/>
          <w:szCs w:val="24"/>
        </w:rPr>
        <w:t>NRI</w:t>
      </w:r>
      <w:r w:rsidR="00913185" w:rsidRPr="00306A1B">
        <w:rPr>
          <w:rFonts w:ascii="Times New Roman" w:hAnsi="Times New Roman" w:cs="Times New Roman"/>
          <w:spacing w:val="-2"/>
          <w:sz w:val="24"/>
          <w:szCs w:val="24"/>
        </w:rPr>
        <w:t xml:space="preserve"> Tahun</w:t>
      </w:r>
      <w:r w:rsidRPr="00306A1B">
        <w:rPr>
          <w:rFonts w:ascii="Times New Roman" w:hAnsi="Times New Roman" w:cs="Times New Roman"/>
          <w:spacing w:val="-2"/>
          <w:sz w:val="24"/>
          <w:szCs w:val="24"/>
        </w:rPr>
        <w:t xml:space="preserve"> </w:t>
      </w:r>
      <w:r w:rsidR="005D5E1F" w:rsidRPr="00306A1B">
        <w:rPr>
          <w:rFonts w:ascii="Times New Roman" w:hAnsi="Times New Roman" w:cs="Times New Roman"/>
          <w:spacing w:val="-2"/>
          <w:sz w:val="24"/>
          <w:szCs w:val="24"/>
          <w:lang w:val="id-ID"/>
        </w:rPr>
        <w:t>1945</w:t>
      </w:r>
      <w:r w:rsidR="005D5E1F" w:rsidRPr="00306A1B">
        <w:rPr>
          <w:rFonts w:ascii="Times New Roman" w:hAnsi="Times New Roman" w:cs="Times New Roman"/>
          <w:b/>
          <w:spacing w:val="-2"/>
          <w:sz w:val="24"/>
          <w:szCs w:val="24"/>
          <w:lang w:val="id-ID"/>
        </w:rPr>
        <w:t>)</w:t>
      </w:r>
      <w:r w:rsidR="005D5E1F" w:rsidRPr="00306A1B">
        <w:rPr>
          <w:rStyle w:val="Strong"/>
          <w:rFonts w:ascii="Times New Roman" w:hAnsi="Times New Roman" w:cs="Times New Roman"/>
          <w:b w:val="0"/>
          <w:sz w:val="24"/>
          <w:szCs w:val="24"/>
          <w:shd w:val="clear" w:color="auto" w:fill="FFFFFF"/>
          <w:lang w:val="id-ID"/>
        </w:rPr>
        <w:t xml:space="preserve">. </w:t>
      </w:r>
      <w:r w:rsidR="00913185" w:rsidRPr="00306A1B">
        <w:rPr>
          <w:rFonts w:ascii="Times New Roman" w:hAnsi="Times New Roman" w:cs="Times New Roman"/>
          <w:spacing w:val="-2"/>
          <w:sz w:val="24"/>
          <w:szCs w:val="24"/>
          <w:lang w:val="id-ID"/>
        </w:rPr>
        <w:t>Undang-Undang Dasar Negara Republik Indonesia Tahun 1945</w:t>
      </w:r>
      <w:r w:rsidR="00913185" w:rsidRPr="00306A1B">
        <w:rPr>
          <w:rFonts w:ascii="Times New Roman" w:hAnsi="Times New Roman" w:cs="Times New Roman"/>
          <w:spacing w:val="-2"/>
          <w:sz w:val="24"/>
          <w:szCs w:val="24"/>
        </w:rPr>
        <w:t xml:space="preserve"> </w:t>
      </w:r>
      <w:r w:rsidR="005D5E1F" w:rsidRPr="00306A1B">
        <w:rPr>
          <w:rFonts w:ascii="Times New Roman" w:hAnsi="Times New Roman" w:cs="Times New Roman"/>
          <w:spacing w:val="-2"/>
          <w:sz w:val="24"/>
          <w:szCs w:val="24"/>
          <w:lang w:val="id-ID"/>
        </w:rPr>
        <w:t xml:space="preserve">adalah kostitusi yang menjadi dasar hukum tertinggi di Indonesia. </w:t>
      </w:r>
      <w:r w:rsidR="005D5E1F" w:rsidRPr="00306A1B">
        <w:rPr>
          <w:rFonts w:ascii="Times New Roman" w:hAnsi="Times New Roman" w:cs="Times New Roman"/>
          <w:sz w:val="24"/>
          <w:szCs w:val="24"/>
          <w:shd w:val="clear" w:color="auto" w:fill="FFFFFF"/>
          <w:lang w:val="id-ID"/>
        </w:rPr>
        <w:t xml:space="preserve">Pasal 1 Ayat </w:t>
      </w:r>
      <w:r w:rsidR="000E064F" w:rsidRPr="00306A1B">
        <w:rPr>
          <w:rFonts w:ascii="Times New Roman" w:hAnsi="Times New Roman" w:cs="Times New Roman"/>
          <w:sz w:val="24"/>
          <w:szCs w:val="24"/>
          <w:shd w:val="clear" w:color="auto" w:fill="FFFFFF"/>
        </w:rPr>
        <w:t>(</w:t>
      </w:r>
      <w:r w:rsidR="005D5E1F" w:rsidRPr="00306A1B">
        <w:rPr>
          <w:rFonts w:ascii="Times New Roman" w:hAnsi="Times New Roman" w:cs="Times New Roman"/>
          <w:sz w:val="24"/>
          <w:szCs w:val="24"/>
          <w:shd w:val="clear" w:color="auto" w:fill="FFFFFF"/>
          <w:lang w:val="id-ID"/>
        </w:rPr>
        <w:t>3</w:t>
      </w:r>
      <w:r w:rsidR="000E064F" w:rsidRPr="00306A1B">
        <w:rPr>
          <w:rFonts w:ascii="Times New Roman" w:hAnsi="Times New Roman" w:cs="Times New Roman"/>
          <w:sz w:val="24"/>
          <w:szCs w:val="24"/>
          <w:shd w:val="clear" w:color="auto" w:fill="FFFFFF"/>
        </w:rPr>
        <w:t>)</w:t>
      </w:r>
      <w:r w:rsidR="005D5E1F" w:rsidRPr="00306A1B">
        <w:rPr>
          <w:rFonts w:ascii="Times New Roman" w:hAnsi="Times New Roman" w:cs="Times New Roman"/>
          <w:sz w:val="24"/>
          <w:szCs w:val="24"/>
          <w:shd w:val="clear" w:color="auto" w:fill="FFFFFF"/>
          <w:lang w:val="id-ID"/>
        </w:rPr>
        <w:t xml:space="preserve"> UUD</w:t>
      </w:r>
      <w:r w:rsidRPr="00306A1B">
        <w:rPr>
          <w:rFonts w:ascii="Times New Roman" w:hAnsi="Times New Roman" w:cs="Times New Roman"/>
          <w:sz w:val="24"/>
          <w:szCs w:val="24"/>
          <w:shd w:val="clear" w:color="auto" w:fill="FFFFFF"/>
        </w:rPr>
        <w:t xml:space="preserve"> NRI</w:t>
      </w:r>
      <w:r w:rsidR="00913185" w:rsidRPr="00306A1B">
        <w:rPr>
          <w:rFonts w:ascii="Times New Roman" w:hAnsi="Times New Roman" w:cs="Times New Roman"/>
          <w:sz w:val="24"/>
          <w:szCs w:val="24"/>
          <w:shd w:val="clear" w:color="auto" w:fill="FFFFFF"/>
        </w:rPr>
        <w:t xml:space="preserve"> Tahun</w:t>
      </w:r>
      <w:r w:rsidR="005D5E1F" w:rsidRPr="00306A1B">
        <w:rPr>
          <w:rFonts w:ascii="Times New Roman" w:hAnsi="Times New Roman" w:cs="Times New Roman"/>
          <w:sz w:val="24"/>
          <w:szCs w:val="24"/>
          <w:shd w:val="clear" w:color="auto" w:fill="FFFFFF"/>
          <w:lang w:val="id-ID"/>
        </w:rPr>
        <w:t xml:space="preserve"> 1945 memiliki makna yang sangat penting dalam menetapkan prinsip negara hukum di Indonesia. Dengan menegaskan bahwa Indonesia adalah negara hukum, pasal ini memastikan bahwa semua tindakan pemerintah dan warga negara harus tunduk pada hukum yang berlaku, hukum sebagai norma tertinggi, serta penegakan keadilan dan kepastian hukum bagi semua orang.</w:t>
      </w:r>
      <w:r w:rsidR="00947430" w:rsidRPr="00306A1B">
        <w:rPr>
          <w:rStyle w:val="FootnoteReference"/>
          <w:rFonts w:ascii="Times New Roman" w:hAnsi="Times New Roman" w:cs="Times New Roman"/>
          <w:sz w:val="24"/>
          <w:szCs w:val="24"/>
          <w:lang w:val="id-ID"/>
        </w:rPr>
        <w:footnoteReference w:id="2"/>
      </w:r>
      <w:r w:rsidR="005D5E1F" w:rsidRPr="00306A1B">
        <w:rPr>
          <w:rFonts w:ascii="Times New Roman" w:hAnsi="Times New Roman" w:cs="Times New Roman"/>
          <w:sz w:val="24"/>
          <w:szCs w:val="24"/>
          <w:lang w:val="id-ID"/>
        </w:rPr>
        <w:t xml:space="preserve"> </w:t>
      </w:r>
    </w:p>
    <w:p w14:paraId="1190EA5E" w14:textId="59624112" w:rsidR="005D5E1F" w:rsidRPr="00306A1B" w:rsidRDefault="0018726F" w:rsidP="0018726F">
      <w:pPr>
        <w:pStyle w:val="ListParagraph"/>
        <w:spacing w:before="78" w:line="480" w:lineRule="auto"/>
        <w:ind w:left="0"/>
        <w:jc w:val="both"/>
        <w:rPr>
          <w:rFonts w:ascii="Times New Roman" w:hAnsi="Times New Roman" w:cs="Times New Roman"/>
          <w:sz w:val="24"/>
          <w:szCs w:val="24"/>
        </w:rPr>
      </w:pPr>
      <w:r w:rsidRPr="00306A1B">
        <w:rPr>
          <w:rFonts w:ascii="Times New Roman" w:hAnsi="Times New Roman" w:cs="Times New Roman"/>
          <w:sz w:val="24"/>
          <w:szCs w:val="24"/>
          <w:lang w:val="id-ID"/>
        </w:rPr>
        <w:tab/>
      </w:r>
      <w:r w:rsidR="00BB53DE" w:rsidRPr="00306A1B">
        <w:rPr>
          <w:rFonts w:ascii="Times New Roman" w:hAnsi="Times New Roman" w:cs="Times New Roman"/>
          <w:sz w:val="24"/>
          <w:szCs w:val="24"/>
        </w:rPr>
        <w:t xml:space="preserve">Berdasarkan </w:t>
      </w:r>
      <w:r w:rsidR="00BB53DE" w:rsidRPr="00306A1B">
        <w:rPr>
          <w:rFonts w:ascii="Times New Roman" w:hAnsi="Times New Roman" w:cs="Times New Roman"/>
          <w:sz w:val="24"/>
          <w:szCs w:val="24"/>
          <w:lang w:val="id-ID"/>
        </w:rPr>
        <w:t xml:space="preserve">Pasal 27 ayat (2) </w:t>
      </w:r>
      <w:r w:rsidR="00913185" w:rsidRPr="00306A1B">
        <w:rPr>
          <w:rFonts w:ascii="Times New Roman" w:hAnsi="Times New Roman" w:cs="Times New Roman"/>
          <w:sz w:val="24"/>
          <w:szCs w:val="24"/>
          <w:shd w:val="clear" w:color="auto" w:fill="FFFFFF"/>
          <w:lang w:val="id-ID"/>
        </w:rPr>
        <w:t>UUD</w:t>
      </w:r>
      <w:r w:rsidR="00913185" w:rsidRPr="00306A1B">
        <w:rPr>
          <w:rFonts w:ascii="Times New Roman" w:hAnsi="Times New Roman" w:cs="Times New Roman"/>
          <w:sz w:val="24"/>
          <w:szCs w:val="24"/>
          <w:shd w:val="clear" w:color="auto" w:fill="FFFFFF"/>
        </w:rPr>
        <w:t xml:space="preserve"> NRI Tahun</w:t>
      </w:r>
      <w:r w:rsidR="00913185" w:rsidRPr="00306A1B">
        <w:rPr>
          <w:rFonts w:ascii="Times New Roman" w:hAnsi="Times New Roman" w:cs="Times New Roman"/>
          <w:sz w:val="24"/>
          <w:szCs w:val="24"/>
          <w:shd w:val="clear" w:color="auto" w:fill="FFFFFF"/>
          <w:lang w:val="id-ID"/>
        </w:rPr>
        <w:t xml:space="preserve"> 1945 </w:t>
      </w:r>
      <w:r w:rsidR="00CC56B7">
        <w:rPr>
          <w:rFonts w:ascii="Times New Roman" w:hAnsi="Times New Roman" w:cs="Times New Roman"/>
          <w:sz w:val="24"/>
          <w:szCs w:val="24"/>
          <w:shd w:val="clear" w:color="auto" w:fill="FFFFFF"/>
        </w:rPr>
        <w:t>“</w:t>
      </w:r>
      <w:r w:rsidR="005D5E1F" w:rsidRPr="00306A1B">
        <w:rPr>
          <w:rFonts w:ascii="Times New Roman" w:hAnsi="Times New Roman" w:cs="Times New Roman"/>
          <w:sz w:val="24"/>
          <w:szCs w:val="24"/>
          <w:lang w:val="id-ID"/>
        </w:rPr>
        <w:t>Tiap warga negara</w:t>
      </w:r>
      <w:r w:rsidRPr="00306A1B">
        <w:rPr>
          <w:rFonts w:ascii="Times New Roman" w:hAnsi="Times New Roman" w:cs="Times New Roman"/>
          <w:sz w:val="24"/>
          <w:szCs w:val="24"/>
          <w:lang w:val="id-ID"/>
        </w:rPr>
        <w:t xml:space="preserve"> </w:t>
      </w:r>
      <w:r w:rsidRPr="00306A1B">
        <w:rPr>
          <w:rFonts w:ascii="Times New Roman" w:hAnsi="Times New Roman" w:cs="Times New Roman"/>
          <w:sz w:val="24"/>
          <w:szCs w:val="24"/>
        </w:rPr>
        <w:t>In</w:t>
      </w:r>
      <w:r w:rsidR="005D5E1F" w:rsidRPr="00306A1B">
        <w:rPr>
          <w:rFonts w:ascii="Times New Roman" w:hAnsi="Times New Roman" w:cs="Times New Roman"/>
          <w:sz w:val="24"/>
          <w:szCs w:val="24"/>
          <w:lang w:val="id-ID"/>
        </w:rPr>
        <w:t>donesia memiliki hak untuk mendapatkan pekerjaan dan penghidupan yang l</w:t>
      </w:r>
      <w:r w:rsidR="00BB53DE" w:rsidRPr="00306A1B">
        <w:rPr>
          <w:rFonts w:ascii="Times New Roman" w:hAnsi="Times New Roman" w:cs="Times New Roman"/>
          <w:sz w:val="24"/>
          <w:szCs w:val="24"/>
          <w:lang w:val="id-ID"/>
        </w:rPr>
        <w:t>ayak</w:t>
      </w:r>
      <w:r w:rsidR="005D5E1F" w:rsidRPr="00306A1B">
        <w:rPr>
          <w:rFonts w:ascii="Times New Roman" w:hAnsi="Times New Roman" w:cs="Times New Roman"/>
          <w:sz w:val="24"/>
          <w:szCs w:val="24"/>
          <w:lang w:val="id-ID"/>
        </w:rPr>
        <w:t>.</w:t>
      </w:r>
      <w:r w:rsidR="00CC56B7">
        <w:rPr>
          <w:rFonts w:ascii="Times New Roman" w:hAnsi="Times New Roman" w:cs="Times New Roman"/>
          <w:sz w:val="24"/>
          <w:szCs w:val="24"/>
        </w:rPr>
        <w:t>”</w:t>
      </w:r>
      <w:r w:rsidR="005D5E1F" w:rsidRPr="00306A1B">
        <w:rPr>
          <w:rFonts w:ascii="Times New Roman" w:hAnsi="Times New Roman" w:cs="Times New Roman"/>
          <w:sz w:val="24"/>
          <w:szCs w:val="24"/>
          <w:lang w:val="id-ID"/>
        </w:rPr>
        <w:t xml:space="preserve"> Selain mendapatkan pekerjaan yang layak, warga indonesia juga berhak mendapat perlindungan kerja, Maksudnya tiap warga negara berhak mendapat kondisi kerja yang aman, sehat, dan menyenangkan untuk mengembangkan keterampilan serta kemampuannya, demi tercapainya penghidupan yang layak.</w:t>
      </w:r>
      <w:r w:rsidR="001A01E5" w:rsidRPr="00306A1B">
        <w:rPr>
          <w:rStyle w:val="FootnoteReference"/>
          <w:rFonts w:ascii="Times New Roman" w:hAnsi="Times New Roman" w:cs="Times New Roman"/>
          <w:sz w:val="24"/>
          <w:szCs w:val="24"/>
        </w:rPr>
        <w:footnoteReference w:id="3"/>
      </w:r>
      <w:r w:rsidR="005D5E1F" w:rsidRPr="00306A1B">
        <w:rPr>
          <w:rFonts w:ascii="Times New Roman" w:hAnsi="Times New Roman" w:cs="Times New Roman"/>
          <w:sz w:val="24"/>
          <w:szCs w:val="24"/>
          <w:lang w:val="id-ID"/>
        </w:rPr>
        <w:t xml:space="preserve"> </w:t>
      </w:r>
    </w:p>
    <w:p w14:paraId="7F7BDB6E" w14:textId="40A55F96" w:rsidR="000769C1" w:rsidRPr="00306A1B" w:rsidRDefault="0018726F" w:rsidP="0018726F">
      <w:pPr>
        <w:pStyle w:val="ListParagraph"/>
        <w:spacing w:before="78" w:line="480" w:lineRule="auto"/>
        <w:ind w:left="0"/>
        <w:jc w:val="both"/>
        <w:rPr>
          <w:rFonts w:ascii="Times New Roman" w:hAnsi="Times New Roman" w:cs="Times New Roman"/>
          <w:sz w:val="24"/>
          <w:szCs w:val="24"/>
        </w:rPr>
      </w:pPr>
      <w:r w:rsidRPr="00306A1B">
        <w:rPr>
          <w:rFonts w:ascii="Times New Roman" w:hAnsi="Times New Roman" w:cs="Times New Roman"/>
          <w:sz w:val="24"/>
          <w:szCs w:val="24"/>
          <w:lang w:val="id-ID"/>
        </w:rPr>
        <w:lastRenderedPageBreak/>
        <w:tab/>
      </w:r>
      <w:r w:rsidR="00137C28" w:rsidRPr="00306A1B">
        <w:rPr>
          <w:rStyle w:val="selectable-text1"/>
          <w:rFonts w:ascii="Times New Roman" w:hAnsi="Times New Roman" w:cs="Times New Roman"/>
          <w:sz w:val="24"/>
          <w:szCs w:val="24"/>
        </w:rPr>
        <w:t>Pasal 1320 ayat (1)</w:t>
      </w:r>
      <w:r w:rsidR="001C62FB" w:rsidRPr="00306A1B">
        <w:rPr>
          <w:rStyle w:val="selectable-text1"/>
          <w:rFonts w:ascii="Times New Roman" w:hAnsi="Times New Roman" w:cs="Times New Roman"/>
          <w:sz w:val="24"/>
          <w:szCs w:val="24"/>
        </w:rPr>
        <w:t xml:space="preserve"> KUH Perdata</w:t>
      </w:r>
      <w:r w:rsidR="00137C28" w:rsidRPr="00306A1B">
        <w:rPr>
          <w:rStyle w:val="selectable-text1"/>
          <w:rFonts w:ascii="Times New Roman" w:hAnsi="Times New Roman" w:cs="Times New Roman"/>
          <w:sz w:val="24"/>
          <w:szCs w:val="24"/>
        </w:rPr>
        <w:t xml:space="preserve"> menyatakan sebagian salah satu syarat sahnya perjanjian diperlukan adanya “sepakat mereka yang mengikatkan dirinya”.</w:t>
      </w:r>
      <w:r w:rsidR="0042046E" w:rsidRPr="00306A1B">
        <w:rPr>
          <w:rStyle w:val="FootnoteReference"/>
          <w:rFonts w:ascii="Times New Roman" w:hAnsi="Times New Roman" w:cs="Times New Roman"/>
          <w:sz w:val="24"/>
          <w:szCs w:val="24"/>
        </w:rPr>
        <w:footnoteReference w:id="4"/>
      </w:r>
      <w:r w:rsidR="00137C28" w:rsidRPr="00306A1B">
        <w:rPr>
          <w:rStyle w:val="selectable-text1"/>
          <w:rFonts w:ascii="Times New Roman" w:hAnsi="Times New Roman" w:cs="Times New Roman"/>
          <w:sz w:val="24"/>
          <w:szCs w:val="24"/>
        </w:rPr>
        <w:t xml:space="preserve"> Pasal 1338 ayat (1)</w:t>
      </w:r>
      <w:r w:rsidR="001C62FB" w:rsidRPr="00306A1B">
        <w:rPr>
          <w:rStyle w:val="selectable-text1"/>
          <w:rFonts w:ascii="Times New Roman" w:hAnsi="Times New Roman" w:cs="Times New Roman"/>
          <w:sz w:val="24"/>
          <w:szCs w:val="24"/>
        </w:rPr>
        <w:t xml:space="preserve"> KUH Perdata</w:t>
      </w:r>
      <w:r w:rsidR="00137C28" w:rsidRPr="00306A1B">
        <w:rPr>
          <w:rStyle w:val="selectable-text1"/>
          <w:rFonts w:ascii="Times New Roman" w:hAnsi="Times New Roman" w:cs="Times New Roman"/>
          <w:sz w:val="24"/>
          <w:szCs w:val="24"/>
        </w:rPr>
        <w:t xml:space="preserve"> menentukan bahwa “semua perjanjian yang dibuat secara sah berlaku sebagai undang-undang bagi yang membuatnya”.</w:t>
      </w:r>
      <w:r w:rsidR="0042046E" w:rsidRPr="00306A1B">
        <w:rPr>
          <w:rStyle w:val="FootnoteReference"/>
          <w:rFonts w:ascii="Times New Roman" w:hAnsi="Times New Roman" w:cs="Times New Roman"/>
          <w:sz w:val="24"/>
          <w:szCs w:val="24"/>
        </w:rPr>
        <w:footnoteReference w:id="5"/>
      </w:r>
      <w:r w:rsidR="0042046E" w:rsidRPr="00306A1B">
        <w:rPr>
          <w:rStyle w:val="selectable-text1"/>
          <w:rFonts w:ascii="Times New Roman" w:hAnsi="Times New Roman" w:cs="Times New Roman"/>
          <w:sz w:val="24"/>
          <w:szCs w:val="24"/>
        </w:rPr>
        <w:t xml:space="preserve"> </w:t>
      </w:r>
      <w:r w:rsidR="00137C28" w:rsidRPr="00306A1B">
        <w:rPr>
          <w:rStyle w:val="selectable-text1"/>
          <w:rFonts w:ascii="Times New Roman" w:hAnsi="Times New Roman" w:cs="Times New Roman"/>
          <w:sz w:val="24"/>
          <w:szCs w:val="24"/>
        </w:rPr>
        <w:t xml:space="preserve">Menurut </w:t>
      </w:r>
      <w:r w:rsidR="00102421" w:rsidRPr="00306A1B">
        <w:rPr>
          <w:rStyle w:val="selectable-text1"/>
          <w:rFonts w:ascii="Times New Roman" w:hAnsi="Times New Roman" w:cs="Times New Roman"/>
          <w:sz w:val="24"/>
          <w:szCs w:val="24"/>
        </w:rPr>
        <w:t>p</w:t>
      </w:r>
      <w:r w:rsidR="001404D4" w:rsidRPr="00306A1B">
        <w:rPr>
          <w:rStyle w:val="selectable-text1"/>
          <w:rFonts w:ascii="Times New Roman" w:hAnsi="Times New Roman" w:cs="Times New Roman"/>
          <w:sz w:val="24"/>
          <w:szCs w:val="24"/>
        </w:rPr>
        <w:t>asal 57 Undang-Undang No. 13 Tahun 2003 tentang</w:t>
      </w:r>
      <w:r w:rsidR="00137C28" w:rsidRPr="00306A1B">
        <w:rPr>
          <w:rStyle w:val="selectable-text1"/>
          <w:rFonts w:ascii="Times New Roman" w:hAnsi="Times New Roman" w:cs="Times New Roman"/>
          <w:sz w:val="24"/>
          <w:szCs w:val="24"/>
        </w:rPr>
        <w:t xml:space="preserve"> K</w:t>
      </w:r>
      <w:r w:rsidR="000600F2" w:rsidRPr="00306A1B">
        <w:rPr>
          <w:rStyle w:val="selectable-text1"/>
          <w:rFonts w:ascii="Times New Roman" w:hAnsi="Times New Roman" w:cs="Times New Roman"/>
          <w:sz w:val="24"/>
          <w:szCs w:val="24"/>
        </w:rPr>
        <w:t xml:space="preserve">etenagakerjaan, </w:t>
      </w:r>
      <w:r w:rsidR="000600F2" w:rsidRPr="00CC56B7">
        <w:rPr>
          <w:rStyle w:val="selectable-text1"/>
          <w:rFonts w:ascii="Times New Roman" w:hAnsi="Times New Roman" w:cs="Times New Roman"/>
          <w:sz w:val="24"/>
          <w:szCs w:val="24"/>
        </w:rPr>
        <w:t xml:space="preserve">syarat-syarat </w:t>
      </w:r>
      <w:r w:rsidR="00CC56B7" w:rsidRPr="00CC56B7">
        <w:rPr>
          <w:rFonts w:ascii="Times New Roman" w:hAnsi="Times New Roman" w:cs="Times New Roman"/>
          <w:sz w:val="24"/>
          <w:szCs w:val="24"/>
        </w:rPr>
        <w:t>Perjanjian Kerja Waktu Tertentu (</w:t>
      </w:r>
      <w:r w:rsidR="000600F2" w:rsidRPr="00CC56B7">
        <w:rPr>
          <w:rStyle w:val="selectable-text1"/>
          <w:rFonts w:ascii="Times New Roman" w:hAnsi="Times New Roman" w:cs="Times New Roman"/>
          <w:sz w:val="24"/>
          <w:szCs w:val="24"/>
        </w:rPr>
        <w:t>PKWT</w:t>
      </w:r>
      <w:r w:rsidR="00CC56B7" w:rsidRPr="00CC56B7">
        <w:rPr>
          <w:rStyle w:val="selectable-text1"/>
          <w:rFonts w:ascii="Times New Roman" w:hAnsi="Times New Roman" w:cs="Times New Roman"/>
          <w:sz w:val="24"/>
          <w:szCs w:val="24"/>
        </w:rPr>
        <w:t>)</w:t>
      </w:r>
      <w:r w:rsidR="000600F2" w:rsidRPr="00306A1B">
        <w:rPr>
          <w:rStyle w:val="selectable-text1"/>
          <w:rFonts w:ascii="Times New Roman" w:hAnsi="Times New Roman" w:cs="Times New Roman"/>
          <w:sz w:val="24"/>
          <w:szCs w:val="24"/>
        </w:rPr>
        <w:t xml:space="preserve"> adalah : 1). Kontrak harus dibuat tertulis menggunakan huruf latin dalam bahasa indonesia</w:t>
      </w:r>
      <w:r w:rsidR="001C62FB" w:rsidRPr="00306A1B">
        <w:rPr>
          <w:rStyle w:val="selectable-text1"/>
          <w:rFonts w:ascii="Times New Roman" w:hAnsi="Times New Roman" w:cs="Times New Roman"/>
          <w:sz w:val="24"/>
          <w:szCs w:val="24"/>
        </w:rPr>
        <w:t>.</w:t>
      </w:r>
      <w:r w:rsidR="001214BA" w:rsidRPr="00306A1B">
        <w:rPr>
          <w:rStyle w:val="selectable-text1"/>
          <w:rFonts w:ascii="Times New Roman" w:hAnsi="Times New Roman" w:cs="Times New Roman"/>
          <w:sz w:val="24"/>
          <w:szCs w:val="24"/>
        </w:rPr>
        <w:t xml:space="preserve"> </w:t>
      </w:r>
      <w:r w:rsidR="000600F2" w:rsidRPr="00306A1B">
        <w:rPr>
          <w:rStyle w:val="selectable-text1"/>
          <w:rFonts w:ascii="Times New Roman" w:hAnsi="Times New Roman" w:cs="Times New Roman"/>
          <w:sz w:val="24"/>
          <w:szCs w:val="24"/>
        </w:rPr>
        <w:t>2). Perjanjian kerja</w:t>
      </w:r>
      <w:r w:rsidR="00102421" w:rsidRPr="00306A1B">
        <w:rPr>
          <w:rStyle w:val="selectable-text1"/>
          <w:rFonts w:ascii="Times New Roman" w:hAnsi="Times New Roman" w:cs="Times New Roman"/>
          <w:sz w:val="24"/>
          <w:szCs w:val="24"/>
        </w:rPr>
        <w:t xml:space="preserve"> untuk waktu tertentu</w:t>
      </w:r>
      <w:r w:rsidR="000600F2" w:rsidRPr="00306A1B">
        <w:rPr>
          <w:rStyle w:val="selectable-text1"/>
          <w:rFonts w:ascii="Times New Roman" w:hAnsi="Times New Roman" w:cs="Times New Roman"/>
          <w:sz w:val="24"/>
          <w:szCs w:val="24"/>
        </w:rPr>
        <w:t xml:space="preserve"> yang dibuat secara tidak tertulis bertentangan</w:t>
      </w:r>
      <w:r w:rsidR="00102421" w:rsidRPr="00306A1B">
        <w:rPr>
          <w:rStyle w:val="selectable-text1"/>
          <w:rFonts w:ascii="Times New Roman" w:hAnsi="Times New Roman" w:cs="Times New Roman"/>
          <w:sz w:val="24"/>
          <w:szCs w:val="24"/>
        </w:rPr>
        <w:t xml:space="preserve"> dengan ketentuan sebagaimana dimaksud dalam ayat (1)</w:t>
      </w:r>
      <w:r w:rsidR="001214BA" w:rsidRPr="00306A1B">
        <w:rPr>
          <w:rStyle w:val="selectable-text1"/>
          <w:rFonts w:ascii="Times New Roman" w:hAnsi="Times New Roman" w:cs="Times New Roman"/>
          <w:sz w:val="24"/>
          <w:szCs w:val="24"/>
        </w:rPr>
        <w:t xml:space="preserve">. </w:t>
      </w:r>
      <w:r w:rsidR="000600F2" w:rsidRPr="00306A1B">
        <w:rPr>
          <w:rStyle w:val="selectable-text1"/>
          <w:rFonts w:ascii="Times New Roman" w:hAnsi="Times New Roman" w:cs="Times New Roman"/>
          <w:sz w:val="24"/>
          <w:szCs w:val="24"/>
        </w:rPr>
        <w:t>3). Jika ada perbedaan penafsiran antara kontrak dalam bahasa indonesia dan bahasa asing, yang berlaku adalah kontrak bahasa indonesia.</w:t>
      </w:r>
      <w:r w:rsidR="007D243D" w:rsidRPr="00306A1B">
        <w:rPr>
          <w:rStyle w:val="selectable-text1"/>
          <w:rFonts w:ascii="Times New Roman" w:hAnsi="Times New Roman" w:cs="Times New Roman"/>
          <w:sz w:val="24"/>
          <w:szCs w:val="24"/>
        </w:rPr>
        <w:t xml:space="preserve"> Jika PKWT tidak memenuhi ketentuan yang disyaratkan, seperti tidak memenuhi jenis pekerjaan yang dipersyaratkan atau melewati batas waktu perpanjangan, maka secara otomatis statusnya berubah menjadi PKWTT.</w:t>
      </w:r>
      <w:r w:rsidR="007D243D" w:rsidRPr="00306A1B">
        <w:rPr>
          <w:rStyle w:val="FootnoteReference"/>
          <w:rFonts w:ascii="Times New Roman" w:hAnsi="Times New Roman" w:cs="Times New Roman"/>
          <w:sz w:val="24"/>
          <w:szCs w:val="24"/>
        </w:rPr>
        <w:footnoteReference w:id="6"/>
      </w:r>
    </w:p>
    <w:p w14:paraId="4D9E0F82" w14:textId="77777777" w:rsidR="00212DD2" w:rsidRPr="00306A1B" w:rsidRDefault="0018726F" w:rsidP="0018726F">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r>
      <w:r w:rsidR="005D5E1F" w:rsidRPr="00306A1B">
        <w:rPr>
          <w:rFonts w:ascii="Times New Roman" w:hAnsi="Times New Roman" w:cs="Times New Roman"/>
          <w:sz w:val="24"/>
          <w:szCs w:val="24"/>
        </w:rPr>
        <w:t>Permasal</w:t>
      </w:r>
      <w:r w:rsidR="00CB5B34" w:rsidRPr="00306A1B">
        <w:rPr>
          <w:rFonts w:ascii="Times New Roman" w:hAnsi="Times New Roman" w:cs="Times New Roman"/>
          <w:sz w:val="24"/>
          <w:szCs w:val="24"/>
        </w:rPr>
        <w:t>ahan terhadap para pekerja</w:t>
      </w:r>
      <w:r w:rsidR="005D5E1F" w:rsidRPr="00306A1B">
        <w:rPr>
          <w:rFonts w:ascii="Times New Roman" w:hAnsi="Times New Roman" w:cs="Times New Roman"/>
          <w:sz w:val="24"/>
          <w:szCs w:val="24"/>
        </w:rPr>
        <w:t xml:space="preserve"> masih kerap terjadi diberbagai sektor di Indonesia, dari banyaknya permasalahan yang ada terdapat masalah yang menjadi inti dari kehidupan para pekerja, yaitu </w:t>
      </w:r>
      <w:r w:rsidR="004E030F" w:rsidRPr="00306A1B">
        <w:rPr>
          <w:rFonts w:ascii="Times New Roman" w:hAnsi="Times New Roman" w:cs="Times New Roman"/>
          <w:sz w:val="24"/>
          <w:szCs w:val="24"/>
        </w:rPr>
        <w:t xml:space="preserve">hak atas </w:t>
      </w:r>
      <w:r w:rsidR="005D5E1F" w:rsidRPr="00306A1B">
        <w:rPr>
          <w:rFonts w:ascii="Times New Roman" w:hAnsi="Times New Roman" w:cs="Times New Roman"/>
          <w:sz w:val="24"/>
          <w:szCs w:val="24"/>
        </w:rPr>
        <w:t>upah. Upah menjadi suatu permasalahan yang sudah lampau tetapi masih terjadi hingga saat ini.</w:t>
      </w:r>
      <w:r w:rsidR="005D5E1F" w:rsidRPr="00306A1B">
        <w:rPr>
          <w:rStyle w:val="FootnoteReference"/>
          <w:rFonts w:ascii="Times New Roman" w:hAnsi="Times New Roman" w:cs="Times New Roman"/>
          <w:sz w:val="24"/>
          <w:szCs w:val="24"/>
        </w:rPr>
        <w:footnoteReference w:id="7"/>
      </w:r>
      <w:r w:rsidR="005D5E1F" w:rsidRPr="00306A1B">
        <w:rPr>
          <w:rFonts w:ascii="Times New Roman" w:hAnsi="Times New Roman" w:cs="Times New Roman"/>
          <w:sz w:val="24"/>
          <w:szCs w:val="24"/>
        </w:rPr>
        <w:t xml:space="preserve"> Upah berfungsi sebagai pemenuh kebutuhan para pekerja dan upah menjadi salah satu </w:t>
      </w:r>
      <w:r w:rsidR="005D5E1F" w:rsidRPr="00306A1B">
        <w:rPr>
          <w:rFonts w:ascii="Times New Roman" w:hAnsi="Times New Roman" w:cs="Times New Roman"/>
          <w:sz w:val="24"/>
          <w:szCs w:val="24"/>
        </w:rPr>
        <w:lastRenderedPageBreak/>
        <w:t>faktor penting dalam kehidupan pekerjaan karena upah menjadi salah satu ha</w:t>
      </w:r>
      <w:r w:rsidR="00CB5B34" w:rsidRPr="00306A1B">
        <w:rPr>
          <w:rFonts w:ascii="Times New Roman" w:hAnsi="Times New Roman" w:cs="Times New Roman"/>
          <w:sz w:val="24"/>
          <w:szCs w:val="24"/>
        </w:rPr>
        <w:t xml:space="preserve">k utama bagi para pekerja </w:t>
      </w:r>
      <w:r w:rsidR="005D5E1F" w:rsidRPr="00306A1B">
        <w:rPr>
          <w:rFonts w:ascii="Times New Roman" w:hAnsi="Times New Roman" w:cs="Times New Roman"/>
          <w:sz w:val="24"/>
          <w:szCs w:val="24"/>
        </w:rPr>
        <w:t>diseluruh Indonesia.</w:t>
      </w:r>
    </w:p>
    <w:p w14:paraId="43C5D481" w14:textId="77777777" w:rsidR="005D5E1F" w:rsidRPr="00306A1B" w:rsidRDefault="0018726F" w:rsidP="0018726F">
      <w:p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r>
      <w:r w:rsidR="00212DD2" w:rsidRPr="00306A1B">
        <w:rPr>
          <w:rFonts w:ascii="Times New Roman" w:hAnsi="Times New Roman" w:cs="Times New Roman"/>
          <w:sz w:val="24"/>
          <w:szCs w:val="24"/>
        </w:rPr>
        <w:t>Seperti pada contoh kasus Seorang pekerja PKWT disebuah perusahaan manufaktur merasa dirugikan karena upah yang diterima tidak sesuai dengan perjanjian awal. Dalam kontrak,tertera bahwa pekerja tersebut berhak mendapatkan upah sebesar Rp.5.000.000 perbulan,</w:t>
      </w:r>
      <w:r w:rsidR="007946BA" w:rsidRPr="00306A1B">
        <w:rPr>
          <w:rFonts w:ascii="Times New Roman" w:hAnsi="Times New Roman" w:cs="Times New Roman"/>
          <w:sz w:val="24"/>
          <w:szCs w:val="24"/>
        </w:rPr>
        <w:t xml:space="preserve"> tetapi pada kenyataanya </w:t>
      </w:r>
      <w:r w:rsidR="003467FC" w:rsidRPr="00306A1B">
        <w:rPr>
          <w:rFonts w:ascii="Times New Roman" w:hAnsi="Times New Roman" w:cs="Times New Roman"/>
          <w:sz w:val="24"/>
          <w:szCs w:val="24"/>
        </w:rPr>
        <w:t>perusahaan hanya membayar Rp.3</w:t>
      </w:r>
      <w:r w:rsidR="00212DD2" w:rsidRPr="00306A1B">
        <w:rPr>
          <w:rFonts w:ascii="Times New Roman" w:hAnsi="Times New Roman" w:cs="Times New Roman"/>
          <w:sz w:val="24"/>
          <w:szCs w:val="24"/>
        </w:rPr>
        <w:t>.500.000</w:t>
      </w:r>
      <w:r w:rsidR="00E2620C" w:rsidRPr="00306A1B">
        <w:rPr>
          <w:rFonts w:ascii="Times New Roman" w:hAnsi="Times New Roman" w:cs="Times New Roman"/>
          <w:sz w:val="24"/>
          <w:szCs w:val="24"/>
        </w:rPr>
        <w:t xml:space="preserve"> (Dibawah UMR/UMK)</w:t>
      </w:r>
      <w:r w:rsidR="00212DD2" w:rsidRPr="00306A1B">
        <w:rPr>
          <w:rFonts w:ascii="Times New Roman" w:hAnsi="Times New Roman" w:cs="Times New Roman"/>
          <w:sz w:val="24"/>
          <w:szCs w:val="24"/>
        </w:rPr>
        <w:t>.</w:t>
      </w:r>
      <w:r w:rsidR="005D5E1F" w:rsidRPr="00306A1B">
        <w:rPr>
          <w:rFonts w:ascii="Times New Roman" w:hAnsi="Times New Roman" w:cs="Times New Roman"/>
          <w:sz w:val="24"/>
          <w:szCs w:val="24"/>
        </w:rPr>
        <w:t xml:space="preserve"> </w:t>
      </w:r>
      <w:r w:rsidR="00EF0350" w:rsidRPr="00306A1B">
        <w:rPr>
          <w:rFonts w:ascii="Times New Roman" w:hAnsi="Times New Roman" w:cs="Times New Roman"/>
          <w:sz w:val="24"/>
          <w:szCs w:val="24"/>
        </w:rPr>
        <w:t xml:space="preserve"> </w:t>
      </w:r>
    </w:p>
    <w:p w14:paraId="17763062" w14:textId="77777777" w:rsidR="001F79F3" w:rsidRPr="00306A1B" w:rsidRDefault="0018726F" w:rsidP="0018726F">
      <w:pPr>
        <w:spacing w:line="480" w:lineRule="auto"/>
        <w:jc w:val="both"/>
        <w:rPr>
          <w:rStyle w:val="selectable-text"/>
          <w:rFonts w:ascii="Times New Roman" w:hAnsi="Times New Roman" w:cs="Times New Roman"/>
          <w:sz w:val="24"/>
          <w:szCs w:val="24"/>
        </w:rPr>
      </w:pPr>
      <w:r w:rsidRPr="00306A1B">
        <w:rPr>
          <w:rFonts w:ascii="Times New Roman" w:hAnsi="Times New Roman" w:cs="Times New Roman"/>
          <w:sz w:val="24"/>
          <w:szCs w:val="24"/>
        </w:rPr>
        <w:tab/>
      </w:r>
      <w:r w:rsidR="005E4913" w:rsidRPr="00306A1B">
        <w:rPr>
          <w:rFonts w:ascii="Times New Roman" w:hAnsi="Times New Roman" w:cs="Times New Roman"/>
          <w:sz w:val="24"/>
          <w:szCs w:val="24"/>
        </w:rPr>
        <w:t>Upah merupakan hak pekerja yang d</w:t>
      </w:r>
      <w:r w:rsidR="002934DD" w:rsidRPr="00306A1B">
        <w:rPr>
          <w:rFonts w:ascii="Times New Roman" w:hAnsi="Times New Roman" w:cs="Times New Roman"/>
          <w:sz w:val="24"/>
          <w:szCs w:val="24"/>
        </w:rPr>
        <w:t>iterima dalam bentuk uang sebagai</w:t>
      </w:r>
      <w:r w:rsidR="005E4913" w:rsidRPr="00306A1B">
        <w:rPr>
          <w:rFonts w:ascii="Times New Roman" w:hAnsi="Times New Roman" w:cs="Times New Roman"/>
          <w:sz w:val="24"/>
          <w:szCs w:val="24"/>
        </w:rPr>
        <w:t xml:space="preserve"> imbalan dari pemberi kerja kepada pekerja,</w:t>
      </w:r>
      <w:r w:rsidR="006F1AF6" w:rsidRPr="00306A1B">
        <w:rPr>
          <w:rFonts w:ascii="Times New Roman" w:hAnsi="Times New Roman" w:cs="Times New Roman"/>
          <w:sz w:val="24"/>
          <w:szCs w:val="24"/>
        </w:rPr>
        <w:t xml:space="preserve"> yang ditetapkan dan dibayar </w:t>
      </w:r>
      <w:r w:rsidR="005E4913" w:rsidRPr="00306A1B">
        <w:rPr>
          <w:rFonts w:ascii="Times New Roman" w:hAnsi="Times New Roman" w:cs="Times New Roman"/>
          <w:sz w:val="24"/>
          <w:szCs w:val="24"/>
        </w:rPr>
        <w:t>menurut suatu perjanjian kerja</w:t>
      </w:r>
      <w:r w:rsidR="006F1AF6" w:rsidRPr="00306A1B">
        <w:rPr>
          <w:rFonts w:ascii="Times New Roman" w:hAnsi="Times New Roman" w:cs="Times New Roman"/>
          <w:sz w:val="24"/>
          <w:szCs w:val="24"/>
        </w:rPr>
        <w:t>.</w:t>
      </w:r>
      <w:r w:rsidR="004E030F" w:rsidRPr="00306A1B">
        <w:rPr>
          <w:rFonts w:ascii="Times New Roman" w:hAnsi="Times New Roman" w:cs="Times New Roman"/>
          <w:sz w:val="24"/>
          <w:szCs w:val="24"/>
        </w:rPr>
        <w:t xml:space="preserve"> </w:t>
      </w:r>
      <w:r w:rsidR="007B207B" w:rsidRPr="00306A1B">
        <w:rPr>
          <w:rFonts w:ascii="Times New Roman" w:eastAsia="Times New Roman" w:hAnsi="Times New Roman" w:cs="Times New Roman"/>
          <w:sz w:val="24"/>
          <w:szCs w:val="24"/>
        </w:rPr>
        <w:t>Dalam Undang- undang telah disebutkan bahwa negara dan pihak swasta mempunyai ke</w:t>
      </w:r>
      <w:r w:rsidR="003C7EF1" w:rsidRPr="00306A1B">
        <w:rPr>
          <w:rFonts w:ascii="Times New Roman" w:eastAsia="Times New Roman" w:hAnsi="Times New Roman" w:cs="Times New Roman"/>
          <w:sz w:val="24"/>
          <w:szCs w:val="24"/>
        </w:rPr>
        <w:t>wajiban untuk memperhatikan hak-</w:t>
      </w:r>
      <w:r w:rsidR="007B207B" w:rsidRPr="00306A1B">
        <w:rPr>
          <w:rFonts w:ascii="Times New Roman" w:eastAsia="Times New Roman" w:hAnsi="Times New Roman" w:cs="Times New Roman"/>
          <w:sz w:val="24"/>
          <w:szCs w:val="24"/>
        </w:rPr>
        <w:t>hak pekerja seperti yang tercantum dalam Undang-Undang Nomor 13 Tahun 2003 Tentang Ketenagakerjaan.</w:t>
      </w:r>
      <w:r w:rsidR="008E1459" w:rsidRPr="00306A1B">
        <w:rPr>
          <w:rFonts w:ascii="Times New Roman" w:hAnsi="Times New Roman" w:cs="Times New Roman"/>
          <w:sz w:val="24"/>
          <w:szCs w:val="24"/>
        </w:rPr>
        <w:t xml:space="preserve"> </w:t>
      </w:r>
      <w:r w:rsidR="00394BA3" w:rsidRPr="00306A1B">
        <w:rPr>
          <w:rFonts w:ascii="Times New Roman" w:hAnsi="Times New Roman" w:cs="Times New Roman"/>
          <w:sz w:val="24"/>
          <w:szCs w:val="24"/>
        </w:rPr>
        <w:t xml:space="preserve"> </w:t>
      </w:r>
    </w:p>
    <w:p w14:paraId="2C2AD913" w14:textId="77777777" w:rsidR="005D0F73" w:rsidRPr="00306A1B" w:rsidRDefault="002E724A" w:rsidP="002E724A">
      <w:pPr>
        <w:spacing w:line="480" w:lineRule="auto"/>
        <w:jc w:val="both"/>
        <w:rPr>
          <w:rStyle w:val="selectable-text"/>
          <w:rFonts w:ascii="Times New Roman" w:hAnsi="Times New Roman" w:cs="Times New Roman"/>
          <w:sz w:val="24"/>
          <w:szCs w:val="24"/>
        </w:rPr>
      </w:pPr>
      <w:r w:rsidRPr="00306A1B">
        <w:rPr>
          <w:rStyle w:val="selectable-text"/>
          <w:rFonts w:ascii="Times New Roman" w:hAnsi="Times New Roman" w:cs="Times New Roman"/>
          <w:sz w:val="24"/>
          <w:szCs w:val="24"/>
        </w:rPr>
        <w:tab/>
      </w:r>
      <w:r w:rsidR="005D0F73" w:rsidRPr="00306A1B">
        <w:rPr>
          <w:rStyle w:val="selectable-text"/>
          <w:rFonts w:ascii="Times New Roman" w:hAnsi="Times New Roman" w:cs="Times New Roman"/>
          <w:sz w:val="24"/>
          <w:szCs w:val="24"/>
        </w:rPr>
        <w:t xml:space="preserve">Pasal 1 ayat </w:t>
      </w:r>
      <w:r w:rsidR="00736365" w:rsidRPr="00306A1B">
        <w:rPr>
          <w:rStyle w:val="selectable-text"/>
          <w:rFonts w:ascii="Times New Roman" w:hAnsi="Times New Roman" w:cs="Times New Roman"/>
          <w:sz w:val="24"/>
          <w:szCs w:val="24"/>
        </w:rPr>
        <w:t>(</w:t>
      </w:r>
      <w:r w:rsidR="005D0F73" w:rsidRPr="00306A1B">
        <w:rPr>
          <w:rStyle w:val="selectable-text"/>
          <w:rFonts w:ascii="Times New Roman" w:hAnsi="Times New Roman" w:cs="Times New Roman"/>
          <w:sz w:val="24"/>
          <w:szCs w:val="24"/>
        </w:rPr>
        <w:t>14</w:t>
      </w:r>
      <w:r w:rsidR="00736365" w:rsidRPr="00306A1B">
        <w:rPr>
          <w:rStyle w:val="selectable-text"/>
          <w:rFonts w:ascii="Times New Roman" w:hAnsi="Times New Roman" w:cs="Times New Roman"/>
          <w:sz w:val="24"/>
          <w:szCs w:val="24"/>
        </w:rPr>
        <w:t>)</w:t>
      </w:r>
      <w:r w:rsidR="005D0F73" w:rsidRPr="00306A1B">
        <w:rPr>
          <w:rStyle w:val="selectable-text"/>
          <w:rFonts w:ascii="Times New Roman" w:hAnsi="Times New Roman" w:cs="Times New Roman"/>
          <w:sz w:val="24"/>
          <w:szCs w:val="24"/>
        </w:rPr>
        <w:t xml:space="preserve"> Undang-Undang </w:t>
      </w:r>
      <w:r w:rsidR="00913185" w:rsidRPr="00306A1B">
        <w:rPr>
          <w:rStyle w:val="selectable-text"/>
          <w:rFonts w:ascii="Times New Roman" w:hAnsi="Times New Roman" w:cs="Times New Roman"/>
          <w:sz w:val="24"/>
          <w:szCs w:val="24"/>
        </w:rPr>
        <w:t xml:space="preserve">No. 13 Tahun 2003 tentang </w:t>
      </w:r>
      <w:r w:rsidR="005D0F73" w:rsidRPr="00306A1B">
        <w:rPr>
          <w:rStyle w:val="selectable-text"/>
          <w:rFonts w:ascii="Times New Roman" w:hAnsi="Times New Roman" w:cs="Times New Roman"/>
          <w:sz w:val="24"/>
          <w:szCs w:val="24"/>
        </w:rPr>
        <w:t>Ketenagakerjaan mengatur bahwa perjanjian kerja adalah perjanjian antara pekerja dengan pengusaha atau pemberi kerja yang memuat syarat-syarat kerja, hak, dan kewajiban para pihak. Perjanjian dikualifikasi dalam dua jenis yaitu perjanjian kerja waktu tertentu (PKWT) dan perjanjian kerja waktu tidak tertentu (PKWTT).</w:t>
      </w:r>
      <w:r w:rsidR="005D0F73" w:rsidRPr="00306A1B">
        <w:rPr>
          <w:rStyle w:val="FootnoteReference"/>
          <w:rFonts w:ascii="Times New Roman" w:hAnsi="Times New Roman" w:cs="Times New Roman"/>
          <w:sz w:val="24"/>
          <w:szCs w:val="24"/>
        </w:rPr>
        <w:footnoteReference w:id="8"/>
      </w:r>
    </w:p>
    <w:p w14:paraId="02D66D98" w14:textId="77777777" w:rsidR="00C42F1C" w:rsidRPr="00306A1B" w:rsidRDefault="002E724A" w:rsidP="002E724A">
      <w:pPr>
        <w:spacing w:line="480" w:lineRule="auto"/>
        <w:jc w:val="both"/>
        <w:rPr>
          <w:rStyle w:val="selectable-text"/>
          <w:rFonts w:ascii="Times New Roman" w:hAnsi="Times New Roman" w:cs="Times New Roman"/>
          <w:sz w:val="24"/>
          <w:szCs w:val="24"/>
        </w:rPr>
      </w:pPr>
      <w:r w:rsidRPr="00306A1B">
        <w:rPr>
          <w:rStyle w:val="selectable-text"/>
          <w:rFonts w:ascii="Times New Roman" w:hAnsi="Times New Roman" w:cs="Times New Roman"/>
          <w:sz w:val="24"/>
          <w:szCs w:val="24"/>
        </w:rPr>
        <w:tab/>
      </w:r>
      <w:r w:rsidR="00C42F1C" w:rsidRPr="00306A1B">
        <w:rPr>
          <w:rStyle w:val="selectable-text"/>
          <w:rFonts w:ascii="Times New Roman" w:hAnsi="Times New Roman" w:cs="Times New Roman"/>
          <w:sz w:val="24"/>
          <w:szCs w:val="24"/>
        </w:rPr>
        <w:t xml:space="preserve">Hubungan kerja tidak tetap antara pekerja dengan pengusaha didasarkan pada perjanjian kerja untuk waktu tertentu (PKWT). PKWT adalah perjanjian </w:t>
      </w:r>
      <w:r w:rsidR="00C42F1C" w:rsidRPr="00306A1B">
        <w:rPr>
          <w:rStyle w:val="selectable-text"/>
          <w:rFonts w:ascii="Times New Roman" w:hAnsi="Times New Roman" w:cs="Times New Roman"/>
          <w:sz w:val="24"/>
          <w:szCs w:val="24"/>
        </w:rPr>
        <w:lastRenderedPageBreak/>
        <w:t>antara pekerja dengan pengusaha untuk mengadakan hubungan kerja dalam waktu tertentu atau untuk pekerjaan tertentu yang bersifat sementara (Pasal 1 Ayat 1 Keputusan M</w:t>
      </w:r>
      <w:r w:rsidR="007C1D11" w:rsidRPr="00306A1B">
        <w:rPr>
          <w:rStyle w:val="selectable-text"/>
          <w:rFonts w:ascii="Times New Roman" w:hAnsi="Times New Roman" w:cs="Times New Roman"/>
          <w:sz w:val="24"/>
          <w:szCs w:val="24"/>
        </w:rPr>
        <w:t xml:space="preserve">enteri </w:t>
      </w:r>
      <w:r w:rsidR="00C42F1C" w:rsidRPr="00306A1B">
        <w:rPr>
          <w:rStyle w:val="selectable-text"/>
          <w:rFonts w:ascii="Times New Roman" w:hAnsi="Times New Roman" w:cs="Times New Roman"/>
          <w:sz w:val="24"/>
          <w:szCs w:val="24"/>
        </w:rPr>
        <w:t>Tenaga Kerja dan Transmigrasi No. KEP 100/MEN/VI/2024 tentang Ketentuan Pelaksanaan  Perjanjian Kerja Waktu Tertentu</w:t>
      </w:r>
      <w:r w:rsidR="00760F18" w:rsidRPr="00306A1B">
        <w:rPr>
          <w:rStyle w:val="selectable-text"/>
          <w:rFonts w:ascii="Times New Roman" w:hAnsi="Times New Roman" w:cs="Times New Roman"/>
          <w:sz w:val="24"/>
          <w:szCs w:val="24"/>
        </w:rPr>
        <w:t xml:space="preserve"> (selanjutnya disebut Kepmen 100/2004).</w:t>
      </w:r>
      <w:r w:rsidR="00E30072" w:rsidRPr="00306A1B">
        <w:rPr>
          <w:rStyle w:val="selectable-text"/>
          <w:rFonts w:ascii="Times New Roman" w:hAnsi="Times New Roman" w:cs="Times New Roman"/>
          <w:sz w:val="24"/>
          <w:szCs w:val="24"/>
        </w:rPr>
        <w:t xml:space="preserve"> </w:t>
      </w:r>
      <w:r w:rsidR="00DA14D9" w:rsidRPr="00306A1B">
        <w:rPr>
          <w:rStyle w:val="FootnoteReference"/>
          <w:rFonts w:ascii="Times New Roman" w:hAnsi="Times New Roman" w:cs="Times New Roman"/>
          <w:sz w:val="24"/>
          <w:szCs w:val="24"/>
        </w:rPr>
        <w:footnoteReference w:id="9"/>
      </w:r>
    </w:p>
    <w:p w14:paraId="773722D4" w14:textId="77777777" w:rsidR="00111268" w:rsidRPr="00306A1B" w:rsidRDefault="002E724A" w:rsidP="002E724A">
      <w:pPr>
        <w:spacing w:line="480" w:lineRule="auto"/>
        <w:jc w:val="both"/>
        <w:rPr>
          <w:rStyle w:val="selectable-text"/>
          <w:rFonts w:ascii="Times New Roman" w:hAnsi="Times New Roman" w:cs="Times New Roman"/>
          <w:sz w:val="24"/>
          <w:szCs w:val="24"/>
        </w:rPr>
      </w:pPr>
      <w:r w:rsidRPr="00306A1B">
        <w:rPr>
          <w:rStyle w:val="selectable-text"/>
          <w:rFonts w:ascii="Times New Roman" w:hAnsi="Times New Roman" w:cs="Times New Roman"/>
          <w:sz w:val="24"/>
          <w:szCs w:val="24"/>
        </w:rPr>
        <w:tab/>
      </w:r>
      <w:r w:rsidR="00111268" w:rsidRPr="00306A1B">
        <w:rPr>
          <w:rStyle w:val="selectable-text"/>
          <w:rFonts w:ascii="Times New Roman" w:hAnsi="Times New Roman" w:cs="Times New Roman"/>
          <w:sz w:val="24"/>
          <w:szCs w:val="24"/>
        </w:rPr>
        <w:t>Perjanjian kerja yang dibuat untuk waktu tertentu lazimnya disebut perjanjian kontrak atau perjanjian kerja tidak tetap. PKWT hanya dapat dibuat untuk pekerjaan tertentu yang menurut jenis dan sifat atau kegiatan pekerjaannya akan selesai dalam waktu tertentu.</w:t>
      </w:r>
    </w:p>
    <w:p w14:paraId="19400B38" w14:textId="77777777" w:rsidR="001D619F" w:rsidRPr="00306A1B" w:rsidRDefault="002E724A" w:rsidP="002E724A">
      <w:pPr>
        <w:spacing w:line="480" w:lineRule="auto"/>
        <w:jc w:val="both"/>
        <w:rPr>
          <w:rStyle w:val="selectable-text"/>
          <w:rFonts w:ascii="Times New Roman" w:hAnsi="Times New Roman" w:cs="Times New Roman"/>
          <w:sz w:val="24"/>
          <w:szCs w:val="24"/>
        </w:rPr>
      </w:pPr>
      <w:r w:rsidRPr="00306A1B">
        <w:rPr>
          <w:rStyle w:val="selectable-text"/>
          <w:rFonts w:ascii="Times New Roman" w:hAnsi="Times New Roman" w:cs="Times New Roman"/>
          <w:sz w:val="24"/>
          <w:szCs w:val="24"/>
        </w:rPr>
        <w:tab/>
      </w:r>
      <w:r w:rsidR="001D619F" w:rsidRPr="00306A1B">
        <w:rPr>
          <w:rStyle w:val="selectable-text"/>
          <w:rFonts w:ascii="Times New Roman" w:hAnsi="Times New Roman" w:cs="Times New Roman"/>
          <w:sz w:val="24"/>
          <w:szCs w:val="24"/>
        </w:rPr>
        <w:t xml:space="preserve">Penerapan sistem PKWT saat ini, lebih banyak digunakan perusahaan karena dinilai efektif dan efisien bagi pengusaha yaitu demi mendapatkan keuntungan </w:t>
      </w:r>
      <w:r w:rsidR="00B664BD" w:rsidRPr="00306A1B">
        <w:rPr>
          <w:rStyle w:val="selectable-text"/>
          <w:rFonts w:ascii="Times New Roman" w:hAnsi="Times New Roman" w:cs="Times New Roman"/>
          <w:sz w:val="24"/>
          <w:szCs w:val="24"/>
        </w:rPr>
        <w:t>yang lebih besar dimana biaya yang dikeluarkan pengusaha untuk pekerjaan menjadi lebih kecil karena pengusaha tidak harus memiliki</w:t>
      </w:r>
      <w:r w:rsidR="00736365" w:rsidRPr="00306A1B">
        <w:rPr>
          <w:rStyle w:val="selectable-text"/>
          <w:rFonts w:ascii="Times New Roman" w:hAnsi="Times New Roman" w:cs="Times New Roman"/>
          <w:sz w:val="24"/>
          <w:szCs w:val="24"/>
        </w:rPr>
        <w:t xml:space="preserve"> </w:t>
      </w:r>
      <w:r w:rsidR="00B664BD" w:rsidRPr="00306A1B">
        <w:rPr>
          <w:rStyle w:val="selectable-text"/>
          <w:rFonts w:ascii="Times New Roman" w:hAnsi="Times New Roman" w:cs="Times New Roman"/>
          <w:sz w:val="24"/>
          <w:szCs w:val="24"/>
        </w:rPr>
        <w:t xml:space="preserve">tenaga kerja atau  pekerja dalam jumlah yang banyak. Akan tetapi bagi pekerja kontrak mengenai kebijakan penggunaan </w:t>
      </w:r>
      <w:r w:rsidR="00736365" w:rsidRPr="00306A1B">
        <w:rPr>
          <w:rStyle w:val="selectable-text"/>
          <w:rFonts w:ascii="Times New Roman" w:hAnsi="Times New Roman" w:cs="Times New Roman"/>
          <w:sz w:val="24"/>
          <w:szCs w:val="24"/>
        </w:rPr>
        <w:t>si</w:t>
      </w:r>
      <w:r w:rsidR="00B664BD" w:rsidRPr="00306A1B">
        <w:rPr>
          <w:rStyle w:val="selectable-text"/>
          <w:rFonts w:ascii="Times New Roman" w:hAnsi="Times New Roman" w:cs="Times New Roman"/>
          <w:sz w:val="24"/>
          <w:szCs w:val="24"/>
        </w:rPr>
        <w:t>stem PKWT dinilai kurang menguntungkan karena mereka tidak memiliki kepastian dalam pengangkatan sebagai karyawan tetap yang mempengaruhi jenjang karir, status atau kependudukan sebagai pekerja, dan pesangon pada saat kontrak akan berakhir.</w:t>
      </w:r>
      <w:r w:rsidR="00B664BD" w:rsidRPr="00306A1B">
        <w:rPr>
          <w:rStyle w:val="FootnoteReference"/>
          <w:rFonts w:ascii="Times New Roman" w:hAnsi="Times New Roman" w:cs="Times New Roman"/>
          <w:sz w:val="24"/>
          <w:szCs w:val="24"/>
        </w:rPr>
        <w:footnoteReference w:id="10"/>
      </w:r>
    </w:p>
    <w:p w14:paraId="48FB12A0" w14:textId="77777777" w:rsidR="00CC65C5" w:rsidRPr="00306A1B" w:rsidRDefault="002E724A" w:rsidP="002E724A">
      <w:pPr>
        <w:spacing w:line="480" w:lineRule="auto"/>
        <w:jc w:val="both"/>
        <w:rPr>
          <w:rFonts w:ascii="Times New Roman" w:hAnsi="Times New Roman" w:cs="Times New Roman"/>
          <w:sz w:val="24"/>
          <w:szCs w:val="24"/>
        </w:rPr>
      </w:pPr>
      <w:r w:rsidRPr="00306A1B">
        <w:rPr>
          <w:rStyle w:val="selectable-text"/>
          <w:rFonts w:ascii="Times New Roman" w:hAnsi="Times New Roman" w:cs="Times New Roman"/>
          <w:sz w:val="24"/>
          <w:szCs w:val="24"/>
        </w:rPr>
        <w:lastRenderedPageBreak/>
        <w:tab/>
      </w:r>
      <w:r w:rsidR="001F79F3" w:rsidRPr="00306A1B">
        <w:rPr>
          <w:rFonts w:ascii="Times New Roman" w:hAnsi="Times New Roman" w:cs="Times New Roman"/>
          <w:sz w:val="24"/>
          <w:szCs w:val="24"/>
        </w:rPr>
        <w:t>Pemerintah berupaya mewujudkan hubungan industrial yang harmonis, dinamis, dan berkeadilan. Salah satu upaya yang dilakukan adalah mengatur perlindungan bagi pekerja melalui upah minimum. Dengan adanya U</w:t>
      </w:r>
      <w:r w:rsidR="002A4EB2" w:rsidRPr="00306A1B">
        <w:rPr>
          <w:rFonts w:ascii="Times New Roman" w:hAnsi="Times New Roman" w:cs="Times New Roman"/>
          <w:sz w:val="24"/>
          <w:szCs w:val="24"/>
        </w:rPr>
        <w:t>ndang-</w:t>
      </w:r>
      <w:r w:rsidR="001F79F3" w:rsidRPr="00306A1B">
        <w:rPr>
          <w:rFonts w:ascii="Times New Roman" w:hAnsi="Times New Roman" w:cs="Times New Roman"/>
          <w:sz w:val="24"/>
          <w:szCs w:val="24"/>
        </w:rPr>
        <w:t>U</w:t>
      </w:r>
      <w:r w:rsidR="002A4EB2" w:rsidRPr="00306A1B">
        <w:rPr>
          <w:rFonts w:ascii="Times New Roman" w:hAnsi="Times New Roman" w:cs="Times New Roman"/>
          <w:sz w:val="24"/>
          <w:szCs w:val="24"/>
        </w:rPr>
        <w:t>ndang</w:t>
      </w:r>
      <w:r w:rsidR="00913185" w:rsidRPr="00306A1B">
        <w:rPr>
          <w:rFonts w:ascii="Times New Roman" w:hAnsi="Times New Roman" w:cs="Times New Roman"/>
          <w:sz w:val="24"/>
          <w:szCs w:val="24"/>
        </w:rPr>
        <w:t xml:space="preserve"> Nomor </w:t>
      </w:r>
      <w:r w:rsidR="001F79F3" w:rsidRPr="00306A1B">
        <w:rPr>
          <w:rFonts w:ascii="Times New Roman" w:hAnsi="Times New Roman" w:cs="Times New Roman"/>
          <w:sz w:val="24"/>
          <w:szCs w:val="24"/>
        </w:rPr>
        <w:t>6 Tahun 2023 tentang Penetapan Peraturan Pemerintah Pengganti Undang-Undang (Perpu) No.2 Tahun 2022 tentang Cipta Kerja mengatur pula soal upah minimum. Pasal 88 ayat (2) UU No. 6 Tahun 2023</w:t>
      </w:r>
      <w:r w:rsidR="008C08AC" w:rsidRPr="00306A1B">
        <w:rPr>
          <w:rFonts w:ascii="Times New Roman" w:hAnsi="Times New Roman" w:cs="Times New Roman"/>
          <w:sz w:val="24"/>
          <w:szCs w:val="24"/>
        </w:rPr>
        <w:t xml:space="preserve"> tentang Cipta Kerja</w:t>
      </w:r>
      <w:r w:rsidR="001F79F3" w:rsidRPr="00306A1B">
        <w:rPr>
          <w:rFonts w:ascii="Times New Roman" w:hAnsi="Times New Roman" w:cs="Times New Roman"/>
          <w:sz w:val="24"/>
          <w:szCs w:val="24"/>
        </w:rPr>
        <w:t xml:space="preserve"> mengatur pemerintah pusat menetapkan kebijakan pengupahan sebagai salah satu upaya mewujudkan hak pekerja atas penghidupan yang layak bagi kemanusiaan. Kebijakan itu meliputi penetapan upah minimum setiap tahun. Sejak UU No. 6 Tahun 2023</w:t>
      </w:r>
      <w:r w:rsidR="008C08AC" w:rsidRPr="00306A1B">
        <w:rPr>
          <w:rFonts w:ascii="Times New Roman" w:hAnsi="Times New Roman" w:cs="Times New Roman"/>
          <w:sz w:val="24"/>
          <w:szCs w:val="24"/>
        </w:rPr>
        <w:t xml:space="preserve"> tentang Cipta Kerja</w:t>
      </w:r>
      <w:r w:rsidR="001F79F3" w:rsidRPr="00306A1B">
        <w:rPr>
          <w:rFonts w:ascii="Times New Roman" w:hAnsi="Times New Roman" w:cs="Times New Roman"/>
          <w:sz w:val="24"/>
          <w:szCs w:val="24"/>
        </w:rPr>
        <w:t xml:space="preserve"> terbit, penetapan upah minimum menggunakan formula. Semula, Pasal 88D ayat (2) UU No.11 tahun 2020 tentang Cipta Kerja mengatur formula penghitungan upah minimum memuat variabel pe</w:t>
      </w:r>
      <w:r w:rsidR="00B42A9F" w:rsidRPr="00306A1B">
        <w:rPr>
          <w:rFonts w:ascii="Times New Roman" w:hAnsi="Times New Roman" w:cs="Times New Roman"/>
          <w:sz w:val="24"/>
          <w:szCs w:val="24"/>
        </w:rPr>
        <w:t>rtumbuhan ekonomi atau inflasi.</w:t>
      </w:r>
      <w:r w:rsidR="00B42A9F" w:rsidRPr="00306A1B">
        <w:rPr>
          <w:rStyle w:val="FootnoteReference"/>
          <w:rFonts w:ascii="Times New Roman" w:hAnsi="Times New Roman" w:cs="Times New Roman"/>
          <w:sz w:val="24"/>
          <w:szCs w:val="24"/>
        </w:rPr>
        <w:footnoteReference w:id="11"/>
      </w:r>
    </w:p>
    <w:p w14:paraId="63064F34" w14:textId="77777777" w:rsidR="00C23023" w:rsidRPr="00306A1B" w:rsidRDefault="005A425F" w:rsidP="002E724A">
      <w:pPr>
        <w:pStyle w:val="ListParagraph"/>
        <w:spacing w:line="480" w:lineRule="auto"/>
        <w:ind w:left="0"/>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t>Secar</w:t>
      </w:r>
      <w:r w:rsidR="00A946EC" w:rsidRPr="00306A1B">
        <w:rPr>
          <w:rFonts w:ascii="Times New Roman" w:eastAsia="Times New Roman" w:hAnsi="Times New Roman" w:cs="Times New Roman"/>
          <w:sz w:val="24"/>
          <w:szCs w:val="24"/>
        </w:rPr>
        <w:t>a praktis, hubungan industrial adalah</w:t>
      </w:r>
      <w:r w:rsidRPr="00306A1B">
        <w:rPr>
          <w:rFonts w:ascii="Times New Roman" w:eastAsia="Times New Roman" w:hAnsi="Times New Roman" w:cs="Times New Roman"/>
          <w:sz w:val="24"/>
          <w:szCs w:val="24"/>
        </w:rPr>
        <w:t xml:space="preserve"> salah satu aspek </w:t>
      </w:r>
      <w:r w:rsidR="00A946EC" w:rsidRPr="00306A1B">
        <w:rPr>
          <w:rFonts w:ascii="Times New Roman" w:eastAsia="Times New Roman" w:hAnsi="Times New Roman" w:cs="Times New Roman"/>
          <w:sz w:val="24"/>
          <w:szCs w:val="24"/>
        </w:rPr>
        <w:t>penting dalam</w:t>
      </w:r>
      <w:r w:rsidRPr="00306A1B">
        <w:rPr>
          <w:rFonts w:ascii="Times New Roman" w:eastAsia="Times New Roman" w:hAnsi="Times New Roman" w:cs="Times New Roman"/>
          <w:sz w:val="24"/>
          <w:szCs w:val="24"/>
        </w:rPr>
        <w:t xml:space="preserve"> hubungan ketenagakerjaan.</w:t>
      </w:r>
      <w:r w:rsidR="00A946EC" w:rsidRPr="00306A1B">
        <w:rPr>
          <w:rStyle w:val="FootnoteReference"/>
          <w:rFonts w:ascii="Times New Roman" w:eastAsia="Times New Roman" w:hAnsi="Times New Roman" w:cs="Times New Roman"/>
          <w:sz w:val="24"/>
          <w:szCs w:val="24"/>
        </w:rPr>
        <w:footnoteReference w:id="12"/>
      </w:r>
      <w:r w:rsidRPr="00306A1B">
        <w:rPr>
          <w:rFonts w:ascii="Times New Roman" w:eastAsia="Times New Roman" w:hAnsi="Times New Roman" w:cs="Times New Roman"/>
          <w:sz w:val="24"/>
          <w:szCs w:val="24"/>
        </w:rPr>
        <w:t xml:space="preserve"> </w:t>
      </w:r>
      <w:r w:rsidR="00265DC9" w:rsidRPr="00306A1B">
        <w:rPr>
          <w:rFonts w:ascii="Times New Roman" w:eastAsia="Times New Roman" w:hAnsi="Times New Roman" w:cs="Times New Roman"/>
          <w:sz w:val="24"/>
          <w:szCs w:val="24"/>
        </w:rPr>
        <w:t xml:space="preserve">Konflik yang terjadi di bidang hubungan industrial sering berakibat pertentangan antara pengusaha dengan pekerja atau serikat pekerja mengenai hak, perselisihan kepentingan, perselisihan pemutusan hubungan kerja, dan perselisihan antar serikat pekerja dalam satu perusahaan . Pada kenyataannya hubungan antara pengusaha dan </w:t>
      </w:r>
      <w:r w:rsidR="002934DD" w:rsidRPr="00306A1B">
        <w:rPr>
          <w:rFonts w:ascii="Times New Roman" w:eastAsia="Times New Roman" w:hAnsi="Times New Roman" w:cs="Times New Roman"/>
          <w:sz w:val="24"/>
          <w:szCs w:val="24"/>
        </w:rPr>
        <w:t>pekerja tidak selamanya berjalan s</w:t>
      </w:r>
      <w:r w:rsidRPr="00306A1B">
        <w:rPr>
          <w:rFonts w:ascii="Times New Roman" w:eastAsia="Times New Roman" w:hAnsi="Times New Roman" w:cs="Times New Roman"/>
          <w:sz w:val="24"/>
          <w:szCs w:val="24"/>
        </w:rPr>
        <w:t xml:space="preserve">elaras. Para </w:t>
      </w:r>
      <w:r w:rsidRPr="00306A1B">
        <w:rPr>
          <w:rFonts w:ascii="Times New Roman" w:eastAsia="Times New Roman" w:hAnsi="Times New Roman" w:cs="Times New Roman"/>
          <w:sz w:val="24"/>
          <w:szCs w:val="24"/>
        </w:rPr>
        <w:lastRenderedPageBreak/>
        <w:t xml:space="preserve">pengusaha </w:t>
      </w:r>
      <w:r w:rsidR="00265DC9" w:rsidRPr="00306A1B">
        <w:rPr>
          <w:rFonts w:ascii="Times New Roman" w:eastAsia="Times New Roman" w:hAnsi="Times New Roman" w:cs="Times New Roman"/>
          <w:sz w:val="24"/>
          <w:szCs w:val="24"/>
        </w:rPr>
        <w:t>umumnya selalu</w:t>
      </w:r>
      <w:r w:rsidR="004E030F" w:rsidRPr="00306A1B">
        <w:rPr>
          <w:rFonts w:ascii="Times New Roman" w:eastAsia="Times New Roman" w:hAnsi="Times New Roman" w:cs="Times New Roman"/>
          <w:sz w:val="24"/>
          <w:szCs w:val="24"/>
        </w:rPr>
        <w:t xml:space="preserve"> ingin menekan biaya produksi</w:t>
      </w:r>
      <w:r w:rsidR="00265DC9" w:rsidRPr="00306A1B">
        <w:rPr>
          <w:rFonts w:ascii="Times New Roman" w:eastAsia="Times New Roman" w:hAnsi="Times New Roman" w:cs="Times New Roman"/>
          <w:sz w:val="24"/>
          <w:szCs w:val="24"/>
        </w:rPr>
        <w:t xml:space="preserve"> untuk mendapatkan keuntungan yang sebesar-besarnya. </w:t>
      </w:r>
    </w:p>
    <w:p w14:paraId="041957E2" w14:textId="77777777" w:rsidR="00DD031E" w:rsidRPr="00306A1B" w:rsidRDefault="00C23023" w:rsidP="002E724A">
      <w:pPr>
        <w:pStyle w:val="ListParagraph"/>
        <w:spacing w:line="480" w:lineRule="auto"/>
        <w:ind w:left="0"/>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00265DC9" w:rsidRPr="00306A1B">
        <w:rPr>
          <w:rFonts w:ascii="Times New Roman" w:eastAsia="Times New Roman" w:hAnsi="Times New Roman" w:cs="Times New Roman"/>
          <w:sz w:val="24"/>
          <w:szCs w:val="24"/>
        </w:rPr>
        <w:t>Berbagai aspek dalam penyelesaian perselisihan hubungan industrial selanjutnya diatur dalam Undang-Undang</w:t>
      </w:r>
      <w:r w:rsidR="00994C0D" w:rsidRPr="00306A1B">
        <w:rPr>
          <w:rFonts w:ascii="Times New Roman" w:eastAsia="Times New Roman" w:hAnsi="Times New Roman" w:cs="Times New Roman"/>
          <w:sz w:val="24"/>
          <w:szCs w:val="24"/>
        </w:rPr>
        <w:t xml:space="preserve"> Nomor 2 Tahun 2004</w:t>
      </w:r>
      <w:r w:rsidR="009D72A5" w:rsidRPr="00306A1B">
        <w:rPr>
          <w:rFonts w:ascii="Times New Roman" w:eastAsia="Times New Roman" w:hAnsi="Times New Roman" w:cs="Times New Roman"/>
          <w:sz w:val="24"/>
          <w:szCs w:val="24"/>
        </w:rPr>
        <w:t xml:space="preserve"> tentang</w:t>
      </w:r>
      <w:r w:rsidR="00265DC9" w:rsidRPr="00306A1B">
        <w:rPr>
          <w:rFonts w:ascii="Times New Roman" w:eastAsia="Times New Roman" w:hAnsi="Times New Roman" w:cs="Times New Roman"/>
          <w:sz w:val="24"/>
          <w:szCs w:val="24"/>
        </w:rPr>
        <w:t xml:space="preserve"> Penyelesaian Perselisihan Hubungan Industrial (UUPPHI). Perselisihan Hubungan Industri (PHI)</w:t>
      </w:r>
      <w:r w:rsidR="00A93775" w:rsidRPr="00306A1B">
        <w:rPr>
          <w:rFonts w:ascii="Times New Roman" w:eastAsia="Times New Roman" w:hAnsi="Times New Roman" w:cs="Times New Roman"/>
          <w:sz w:val="24"/>
          <w:szCs w:val="24"/>
        </w:rPr>
        <w:t xml:space="preserve"> mempunyai 4 jenis perselisihan, </w:t>
      </w:r>
      <w:r w:rsidR="00BD67D5" w:rsidRPr="00306A1B">
        <w:rPr>
          <w:rFonts w:ascii="Times New Roman" w:eastAsia="Times New Roman" w:hAnsi="Times New Roman" w:cs="Times New Roman"/>
          <w:sz w:val="24"/>
          <w:szCs w:val="24"/>
        </w:rPr>
        <w:t xml:space="preserve"> </w:t>
      </w:r>
      <w:r w:rsidR="00A93775" w:rsidRPr="00306A1B">
        <w:rPr>
          <w:rFonts w:ascii="Times New Roman" w:eastAsia="Times New Roman" w:hAnsi="Times New Roman" w:cs="Times New Roman"/>
          <w:sz w:val="24"/>
          <w:szCs w:val="24"/>
        </w:rPr>
        <w:t>yaitu</w:t>
      </w:r>
      <w:r w:rsidR="00BD67D5" w:rsidRPr="00306A1B">
        <w:rPr>
          <w:rFonts w:ascii="Times New Roman" w:eastAsia="Times New Roman" w:hAnsi="Times New Roman" w:cs="Times New Roman"/>
          <w:sz w:val="24"/>
          <w:szCs w:val="24"/>
        </w:rPr>
        <w:t xml:space="preserve"> </w:t>
      </w:r>
      <w:r w:rsidR="0093025C" w:rsidRPr="00306A1B">
        <w:rPr>
          <w:rFonts w:ascii="Times New Roman" w:eastAsia="Times New Roman" w:hAnsi="Times New Roman" w:cs="Times New Roman"/>
          <w:sz w:val="24"/>
          <w:szCs w:val="24"/>
        </w:rPr>
        <w:t xml:space="preserve">perselisihan kepentingan, </w:t>
      </w:r>
      <w:r w:rsidR="00BD67D5" w:rsidRPr="00306A1B">
        <w:rPr>
          <w:rFonts w:ascii="Times New Roman" w:eastAsia="Times New Roman" w:hAnsi="Times New Roman" w:cs="Times New Roman"/>
          <w:sz w:val="24"/>
          <w:szCs w:val="24"/>
        </w:rPr>
        <w:t>perselisihan antar serikat pekerja</w:t>
      </w:r>
      <w:r w:rsidR="0093025C" w:rsidRPr="00306A1B">
        <w:rPr>
          <w:rFonts w:ascii="Times New Roman" w:eastAsia="Times New Roman" w:hAnsi="Times New Roman" w:cs="Times New Roman"/>
          <w:sz w:val="24"/>
          <w:szCs w:val="24"/>
        </w:rPr>
        <w:t xml:space="preserve"> dalam satu perusahaan</w:t>
      </w:r>
      <w:r w:rsidR="00BD67D5" w:rsidRPr="00306A1B">
        <w:rPr>
          <w:rFonts w:ascii="Times New Roman" w:eastAsia="Times New Roman" w:hAnsi="Times New Roman" w:cs="Times New Roman"/>
          <w:sz w:val="24"/>
          <w:szCs w:val="24"/>
        </w:rPr>
        <w:t xml:space="preserve">, </w:t>
      </w:r>
      <w:r w:rsidR="00BD67D5" w:rsidRPr="00306A1B">
        <w:rPr>
          <w:rFonts w:ascii="Times New Roman" w:hAnsi="Times New Roman" w:cs="Times New Roman"/>
          <w:sz w:val="24"/>
          <w:szCs w:val="24"/>
        </w:rPr>
        <w:t xml:space="preserve">pemutusan hubungan kerja (PHK), perselisihan hak, </w:t>
      </w:r>
      <w:r w:rsidR="00BD67D5" w:rsidRPr="00306A1B">
        <w:rPr>
          <w:rFonts w:ascii="Times New Roman" w:eastAsia="Times New Roman" w:hAnsi="Times New Roman" w:cs="Times New Roman"/>
          <w:sz w:val="24"/>
          <w:szCs w:val="24"/>
        </w:rPr>
        <w:t>Kemudian pada perselisihan PHK pada prinsipnya berpangkal pada gugatan PMH.</w:t>
      </w:r>
      <w:r w:rsidRPr="00306A1B">
        <w:rPr>
          <w:rFonts w:ascii="Times New Roman" w:eastAsia="Times New Roman" w:hAnsi="Times New Roman" w:cs="Times New Roman"/>
          <w:sz w:val="24"/>
          <w:szCs w:val="24"/>
        </w:rPr>
        <w:t xml:space="preserve"> </w:t>
      </w:r>
    </w:p>
    <w:p w14:paraId="5B4D3258" w14:textId="77777777" w:rsidR="002E724A" w:rsidRPr="00306A1B" w:rsidRDefault="00DD031E" w:rsidP="00055640">
      <w:pPr>
        <w:pStyle w:val="ListParagraph"/>
        <w:spacing w:line="480" w:lineRule="auto"/>
        <w:ind w:left="0"/>
        <w:jc w:val="both"/>
        <w:rPr>
          <w:rFonts w:ascii="Times New Roman" w:hAnsi="Times New Roman" w:cs="Times New Roman"/>
          <w:sz w:val="24"/>
          <w:szCs w:val="24"/>
        </w:rPr>
      </w:pPr>
      <w:r w:rsidRPr="00306A1B">
        <w:rPr>
          <w:rFonts w:ascii="Times New Roman" w:eastAsia="Times New Roman" w:hAnsi="Times New Roman" w:cs="Times New Roman"/>
          <w:sz w:val="24"/>
          <w:szCs w:val="24"/>
        </w:rPr>
        <w:tab/>
      </w:r>
      <w:r w:rsidR="008B20C8" w:rsidRPr="00306A1B">
        <w:rPr>
          <w:rFonts w:ascii="Times New Roman" w:eastAsia="Times New Roman" w:hAnsi="Times New Roman" w:cs="Times New Roman"/>
          <w:sz w:val="24"/>
          <w:szCs w:val="24"/>
        </w:rPr>
        <w:t xml:space="preserve">Berdasarkan uraian diatas, Penulis melakukan penelitian untuk memberikan informasi dan pengetahuan mengenai </w:t>
      </w:r>
      <w:r w:rsidR="008B20C8" w:rsidRPr="00306A1B">
        <w:rPr>
          <w:rFonts w:ascii="Times New Roman" w:hAnsi="Times New Roman" w:cs="Times New Roman"/>
          <w:sz w:val="24"/>
          <w:szCs w:val="24"/>
        </w:rPr>
        <w:t xml:space="preserve">penyelesaian perselisihan hak mengenai upah pada pekerja </w:t>
      </w:r>
      <w:r w:rsidR="00CC65C5" w:rsidRPr="00306A1B">
        <w:rPr>
          <w:rFonts w:ascii="Times New Roman" w:hAnsi="Times New Roman" w:cs="Times New Roman"/>
          <w:sz w:val="24"/>
          <w:szCs w:val="24"/>
        </w:rPr>
        <w:t xml:space="preserve">PKWT berdasarkan </w:t>
      </w:r>
      <w:r w:rsidR="002E724A" w:rsidRPr="00306A1B">
        <w:rPr>
          <w:rFonts w:ascii="Times New Roman" w:hAnsi="Times New Roman" w:cs="Times New Roman"/>
          <w:sz w:val="24"/>
          <w:szCs w:val="24"/>
        </w:rPr>
        <w:t>Undang-Undang No.13 Tahun 2003 Jo Perpu No.6 Tahun 2023 Tentang Cipta Kerja</w:t>
      </w:r>
      <w:r w:rsidR="00CC65C5" w:rsidRPr="00306A1B">
        <w:rPr>
          <w:rFonts w:ascii="Times New Roman" w:hAnsi="Times New Roman" w:cs="Times New Roman"/>
          <w:sz w:val="24"/>
          <w:szCs w:val="24"/>
        </w:rPr>
        <w:t xml:space="preserve"> </w:t>
      </w:r>
      <w:r w:rsidR="002E724A" w:rsidRPr="00306A1B">
        <w:rPr>
          <w:rFonts w:ascii="Times New Roman" w:hAnsi="Times New Roman" w:cs="Times New Roman"/>
          <w:sz w:val="24"/>
          <w:szCs w:val="24"/>
        </w:rPr>
        <w:t xml:space="preserve">Dalam Hukum Ketenagakerjaan Di </w:t>
      </w:r>
      <w:r w:rsidR="00A608E4" w:rsidRPr="00306A1B">
        <w:rPr>
          <w:rFonts w:ascii="Times New Roman" w:hAnsi="Times New Roman" w:cs="Times New Roman"/>
          <w:sz w:val="24"/>
          <w:szCs w:val="24"/>
        </w:rPr>
        <w:t>Indonesia</w:t>
      </w:r>
      <w:r w:rsidR="00056145" w:rsidRPr="00306A1B">
        <w:rPr>
          <w:rFonts w:ascii="Times New Roman" w:hAnsi="Times New Roman" w:cs="Times New Roman"/>
          <w:sz w:val="24"/>
          <w:szCs w:val="24"/>
        </w:rPr>
        <w:t>.</w:t>
      </w:r>
    </w:p>
    <w:p w14:paraId="3B91517B" w14:textId="77777777" w:rsidR="00055640" w:rsidRPr="00306A1B" w:rsidRDefault="00055640" w:rsidP="00055640">
      <w:pPr>
        <w:pStyle w:val="ListParagraph"/>
        <w:spacing w:line="480" w:lineRule="auto"/>
        <w:ind w:left="0"/>
        <w:jc w:val="both"/>
        <w:rPr>
          <w:rFonts w:ascii="Times New Roman" w:hAnsi="Times New Roman" w:cs="Times New Roman"/>
          <w:sz w:val="24"/>
          <w:szCs w:val="24"/>
        </w:rPr>
      </w:pPr>
    </w:p>
    <w:p w14:paraId="50EFAAA8" w14:textId="77777777" w:rsidR="009A3B7D" w:rsidRPr="00306A1B" w:rsidRDefault="009A3B7D" w:rsidP="002B0DBE">
      <w:pPr>
        <w:pStyle w:val="ListParagraph"/>
        <w:widowControl w:val="0"/>
        <w:numPr>
          <w:ilvl w:val="0"/>
          <w:numId w:val="41"/>
        </w:numPr>
        <w:autoSpaceDE w:val="0"/>
        <w:autoSpaceDN w:val="0"/>
        <w:spacing w:after="0" w:line="240" w:lineRule="auto"/>
        <w:contextualSpacing w:val="0"/>
        <w:outlineLvl w:val="1"/>
        <w:rPr>
          <w:rFonts w:ascii="Times New Roman" w:eastAsia="Times New Roman" w:hAnsi="Times New Roman" w:cs="Times New Roman"/>
          <w:b/>
          <w:bCs/>
          <w:vanish/>
          <w:sz w:val="24"/>
          <w:szCs w:val="24"/>
          <w:lang w:val="id"/>
        </w:rPr>
      </w:pPr>
      <w:bookmarkStart w:id="12" w:name="_Toc187948893"/>
      <w:bookmarkStart w:id="13" w:name="_Toc187949067"/>
      <w:bookmarkStart w:id="14" w:name="_Toc187949107"/>
      <w:bookmarkStart w:id="15" w:name="_Toc187950655"/>
      <w:bookmarkStart w:id="16" w:name="_Toc187950835"/>
      <w:bookmarkStart w:id="17" w:name="_Toc187952787"/>
      <w:bookmarkStart w:id="18" w:name="_Toc187962720"/>
      <w:bookmarkStart w:id="19" w:name="_Toc188326095"/>
      <w:bookmarkEnd w:id="12"/>
      <w:bookmarkEnd w:id="13"/>
      <w:bookmarkEnd w:id="14"/>
      <w:bookmarkEnd w:id="15"/>
      <w:bookmarkEnd w:id="16"/>
      <w:bookmarkEnd w:id="17"/>
      <w:bookmarkEnd w:id="18"/>
      <w:bookmarkEnd w:id="19"/>
    </w:p>
    <w:p w14:paraId="1572DA1B" w14:textId="77777777" w:rsidR="00057543" w:rsidRPr="00306A1B" w:rsidRDefault="004B5E11" w:rsidP="002B0DBE">
      <w:pPr>
        <w:pStyle w:val="Heading2"/>
        <w:numPr>
          <w:ilvl w:val="0"/>
          <w:numId w:val="41"/>
        </w:numPr>
        <w:spacing w:line="480" w:lineRule="auto"/>
        <w:ind w:left="426"/>
      </w:pPr>
      <w:bookmarkStart w:id="20" w:name="_Toc187950836"/>
      <w:bookmarkStart w:id="21" w:name="_Toc187952788"/>
      <w:bookmarkStart w:id="22" w:name="_Toc188326096"/>
      <w:r w:rsidRPr="00306A1B">
        <w:t>Rumusan Masalah</w:t>
      </w:r>
      <w:bookmarkEnd w:id="20"/>
      <w:bookmarkEnd w:id="21"/>
      <w:bookmarkEnd w:id="22"/>
    </w:p>
    <w:p w14:paraId="722606F0" w14:textId="2ACD11FC" w:rsidR="00853E4F" w:rsidRPr="00306A1B" w:rsidRDefault="00853E4F" w:rsidP="009A3B7D">
      <w:pPr>
        <w:pStyle w:val="ListParagraph"/>
        <w:numPr>
          <w:ilvl w:val="0"/>
          <w:numId w:val="4"/>
        </w:numPr>
        <w:spacing w:line="480" w:lineRule="auto"/>
        <w:ind w:left="851"/>
        <w:jc w:val="both"/>
        <w:rPr>
          <w:rFonts w:ascii="Times New Roman" w:hAnsi="Times New Roman" w:cs="Times New Roman"/>
          <w:b/>
          <w:sz w:val="36"/>
          <w:szCs w:val="36"/>
        </w:rPr>
      </w:pPr>
      <w:r w:rsidRPr="00306A1B">
        <w:rPr>
          <w:rFonts w:ascii="Times New Roman" w:hAnsi="Times New Roman" w:cs="Times New Roman"/>
          <w:sz w:val="24"/>
          <w:szCs w:val="24"/>
        </w:rPr>
        <w:t>Bagaimana Penyelesaian Perselisihan Hak Men</w:t>
      </w:r>
      <w:r w:rsidR="00C679BC" w:rsidRPr="00306A1B">
        <w:rPr>
          <w:rFonts w:ascii="Times New Roman" w:hAnsi="Times New Roman" w:cs="Times New Roman"/>
          <w:sz w:val="24"/>
          <w:szCs w:val="24"/>
        </w:rPr>
        <w:t xml:space="preserve">genai Upah Pada Pekerja </w:t>
      </w:r>
      <w:r w:rsidR="00CC56B7">
        <w:rPr>
          <w:rFonts w:ascii="Times New Roman" w:hAnsi="Times New Roman" w:cs="Times New Roman"/>
          <w:sz w:val="24"/>
          <w:szCs w:val="24"/>
        </w:rPr>
        <w:t>Perjanjian Kerja Waktu Tertentu</w:t>
      </w:r>
      <w:r w:rsidR="00C679BC" w:rsidRPr="00306A1B">
        <w:rPr>
          <w:rFonts w:ascii="Times New Roman" w:hAnsi="Times New Roman" w:cs="Times New Roman"/>
          <w:sz w:val="24"/>
          <w:szCs w:val="24"/>
        </w:rPr>
        <w:t xml:space="preserve"> </w:t>
      </w:r>
      <w:r w:rsidR="00430ED3" w:rsidRPr="00306A1B">
        <w:rPr>
          <w:rFonts w:ascii="Times New Roman" w:hAnsi="Times New Roman" w:cs="Times New Roman"/>
          <w:sz w:val="24"/>
          <w:szCs w:val="24"/>
        </w:rPr>
        <w:t>Berdasarkan Undang-</w:t>
      </w:r>
      <w:r w:rsidR="00CC56B7">
        <w:rPr>
          <w:rFonts w:ascii="Times New Roman" w:hAnsi="Times New Roman" w:cs="Times New Roman"/>
          <w:sz w:val="24"/>
          <w:szCs w:val="24"/>
        </w:rPr>
        <w:t xml:space="preserve">Undang No.13 Tahun 2003 Jo </w:t>
      </w:r>
      <w:r w:rsidR="00CC56B7" w:rsidRPr="00306A1B">
        <w:rPr>
          <w:rFonts w:ascii="Times New Roman" w:hAnsi="Times New Roman" w:cs="Times New Roman"/>
          <w:sz w:val="24"/>
          <w:szCs w:val="24"/>
        </w:rPr>
        <w:t>Undang-</w:t>
      </w:r>
      <w:r w:rsidR="00CC56B7">
        <w:rPr>
          <w:rFonts w:ascii="Times New Roman" w:hAnsi="Times New Roman" w:cs="Times New Roman"/>
          <w:sz w:val="24"/>
          <w:szCs w:val="24"/>
        </w:rPr>
        <w:t xml:space="preserve">Undang </w:t>
      </w:r>
      <w:r w:rsidR="00430ED3" w:rsidRPr="00306A1B">
        <w:rPr>
          <w:rFonts w:ascii="Times New Roman" w:hAnsi="Times New Roman" w:cs="Times New Roman"/>
          <w:sz w:val="24"/>
          <w:szCs w:val="24"/>
        </w:rPr>
        <w:t xml:space="preserve"> No.6 Tahun 2023</w:t>
      </w:r>
      <w:r w:rsidR="00601EE4" w:rsidRPr="00306A1B">
        <w:rPr>
          <w:rFonts w:ascii="Times New Roman" w:hAnsi="Times New Roman" w:cs="Times New Roman"/>
          <w:sz w:val="24"/>
          <w:szCs w:val="24"/>
        </w:rPr>
        <w:t xml:space="preserve"> </w:t>
      </w:r>
      <w:r w:rsidRPr="00306A1B">
        <w:rPr>
          <w:rFonts w:ascii="Times New Roman" w:hAnsi="Times New Roman" w:cs="Times New Roman"/>
          <w:sz w:val="24"/>
          <w:szCs w:val="24"/>
        </w:rPr>
        <w:t>?</w:t>
      </w:r>
    </w:p>
    <w:p w14:paraId="37E509D1" w14:textId="146179D6" w:rsidR="00A80EC3" w:rsidRPr="00306A1B" w:rsidRDefault="009D72A5" w:rsidP="002E724A">
      <w:pPr>
        <w:pStyle w:val="ListParagraph"/>
        <w:numPr>
          <w:ilvl w:val="0"/>
          <w:numId w:val="4"/>
        </w:numPr>
        <w:spacing w:line="480" w:lineRule="auto"/>
        <w:ind w:left="851"/>
        <w:jc w:val="both"/>
        <w:rPr>
          <w:rFonts w:ascii="Times New Roman" w:hAnsi="Times New Roman" w:cs="Times New Roman"/>
          <w:b/>
          <w:sz w:val="36"/>
          <w:szCs w:val="36"/>
        </w:rPr>
      </w:pPr>
      <w:r w:rsidRPr="00306A1B">
        <w:rPr>
          <w:rFonts w:ascii="Times New Roman" w:hAnsi="Times New Roman" w:cs="Times New Roman"/>
          <w:sz w:val="24"/>
          <w:szCs w:val="24"/>
        </w:rPr>
        <w:t xml:space="preserve">Bagaimana Tahapan Proses Penyelesaian Perselisihan Hak Mengenai Upah Pada Pekerja </w:t>
      </w:r>
      <w:r w:rsidR="00D110CA">
        <w:rPr>
          <w:rFonts w:ascii="Times New Roman" w:hAnsi="Times New Roman" w:cs="Times New Roman"/>
          <w:sz w:val="24"/>
          <w:szCs w:val="24"/>
        </w:rPr>
        <w:t>Perjanjian Kerja Waktu Tertentu</w:t>
      </w:r>
      <w:r w:rsidR="00512895" w:rsidRPr="00306A1B">
        <w:rPr>
          <w:rFonts w:ascii="Times New Roman" w:hAnsi="Times New Roman" w:cs="Times New Roman"/>
          <w:sz w:val="24"/>
          <w:szCs w:val="24"/>
        </w:rPr>
        <w:t>?</w:t>
      </w:r>
      <w:r w:rsidR="00F531A9" w:rsidRPr="00306A1B">
        <w:rPr>
          <w:rFonts w:ascii="Times New Roman" w:hAnsi="Times New Roman" w:cs="Times New Roman"/>
          <w:sz w:val="24"/>
          <w:szCs w:val="24"/>
        </w:rPr>
        <w:t xml:space="preserve"> </w:t>
      </w:r>
    </w:p>
    <w:p w14:paraId="68B66EAA" w14:textId="77777777" w:rsidR="008C08AC" w:rsidRPr="00306A1B" w:rsidRDefault="008C08AC" w:rsidP="008C08AC">
      <w:pPr>
        <w:pStyle w:val="ListParagraph"/>
        <w:spacing w:line="480" w:lineRule="auto"/>
        <w:ind w:left="851"/>
        <w:jc w:val="both"/>
        <w:rPr>
          <w:rFonts w:ascii="Times New Roman" w:hAnsi="Times New Roman" w:cs="Times New Roman"/>
          <w:b/>
          <w:sz w:val="36"/>
          <w:szCs w:val="36"/>
        </w:rPr>
      </w:pPr>
    </w:p>
    <w:p w14:paraId="39C0647F" w14:textId="77777777" w:rsidR="009A3B7D" w:rsidRPr="00306A1B" w:rsidRDefault="009A3B7D" w:rsidP="008C08AC">
      <w:pPr>
        <w:pStyle w:val="ListParagraph"/>
        <w:spacing w:line="480" w:lineRule="auto"/>
        <w:ind w:left="851"/>
        <w:jc w:val="both"/>
        <w:rPr>
          <w:rFonts w:ascii="Times New Roman" w:hAnsi="Times New Roman" w:cs="Times New Roman"/>
          <w:b/>
          <w:sz w:val="36"/>
          <w:szCs w:val="36"/>
        </w:rPr>
      </w:pPr>
    </w:p>
    <w:p w14:paraId="24DC35D4" w14:textId="77777777" w:rsidR="00692CDF" w:rsidRPr="00306A1B" w:rsidRDefault="00692CDF" w:rsidP="002B0DBE">
      <w:pPr>
        <w:pStyle w:val="Heading2"/>
        <w:numPr>
          <w:ilvl w:val="0"/>
          <w:numId w:val="41"/>
        </w:numPr>
        <w:ind w:left="426"/>
      </w:pPr>
      <w:bookmarkStart w:id="23" w:name="_Toc187950837"/>
      <w:bookmarkStart w:id="24" w:name="_Toc187952789"/>
      <w:bookmarkStart w:id="25" w:name="_Toc188326097"/>
      <w:r w:rsidRPr="00306A1B">
        <w:lastRenderedPageBreak/>
        <w:t>Tujuan Penelitian</w:t>
      </w:r>
      <w:bookmarkEnd w:id="23"/>
      <w:bookmarkEnd w:id="24"/>
      <w:bookmarkEnd w:id="25"/>
    </w:p>
    <w:p w14:paraId="2F09C9C1" w14:textId="427E7F8E" w:rsidR="003D6E20" w:rsidRPr="00306A1B" w:rsidRDefault="00D372A4" w:rsidP="001F1F67">
      <w:pPr>
        <w:pStyle w:val="NormalWeb"/>
        <w:numPr>
          <w:ilvl w:val="0"/>
          <w:numId w:val="1"/>
        </w:numPr>
        <w:spacing w:line="480" w:lineRule="auto"/>
        <w:jc w:val="both"/>
      </w:pPr>
      <w:r w:rsidRPr="00306A1B">
        <w:t>Untuk</w:t>
      </w:r>
      <w:r w:rsidR="003D6E20" w:rsidRPr="00306A1B">
        <w:t xml:space="preserve"> mengkaji dan menganalisa</w:t>
      </w:r>
      <w:r w:rsidR="00692CDF" w:rsidRPr="00306A1B">
        <w:t xml:space="preserve"> </w:t>
      </w:r>
      <w:r w:rsidR="00D110CA" w:rsidRPr="00306A1B">
        <w:t xml:space="preserve">penyelesaian perselisihan hak mengenai upah pada pekerja </w:t>
      </w:r>
      <w:r w:rsidR="00D110CA">
        <w:t>perjanjian kerja waktu tertentu</w:t>
      </w:r>
      <w:r w:rsidR="00D110CA" w:rsidRPr="00306A1B">
        <w:t xml:space="preserve"> berdasarkan undang-</w:t>
      </w:r>
      <w:r w:rsidR="00D110CA">
        <w:t xml:space="preserve">undang no.13 tahun 2003 jo </w:t>
      </w:r>
      <w:r w:rsidR="00D110CA" w:rsidRPr="00306A1B">
        <w:t>undang-</w:t>
      </w:r>
      <w:r w:rsidR="00D110CA">
        <w:t xml:space="preserve">undang </w:t>
      </w:r>
      <w:r w:rsidR="00D110CA" w:rsidRPr="00306A1B">
        <w:t xml:space="preserve"> no.6 tahun 2023</w:t>
      </w:r>
    </w:p>
    <w:p w14:paraId="258DAC62" w14:textId="62717A77" w:rsidR="00CB5B34" w:rsidRPr="00306A1B" w:rsidRDefault="00692CDF" w:rsidP="001F1F67">
      <w:pPr>
        <w:pStyle w:val="NormalWeb"/>
        <w:numPr>
          <w:ilvl w:val="0"/>
          <w:numId w:val="1"/>
        </w:numPr>
        <w:spacing w:line="480" w:lineRule="auto"/>
        <w:jc w:val="both"/>
      </w:pPr>
      <w:r w:rsidRPr="00306A1B">
        <w:t xml:space="preserve">Untuk </w:t>
      </w:r>
      <w:r w:rsidR="0070357C" w:rsidRPr="00306A1B">
        <w:t xml:space="preserve">mendeskripsikan </w:t>
      </w:r>
      <w:r w:rsidR="003D6E20" w:rsidRPr="00306A1B">
        <w:t>dan</w:t>
      </w:r>
      <w:r w:rsidR="00512895" w:rsidRPr="00306A1B">
        <w:t xml:space="preserve"> </w:t>
      </w:r>
      <w:r w:rsidR="003D6E20" w:rsidRPr="00306A1B">
        <w:t xml:space="preserve">mengkaji </w:t>
      </w:r>
      <w:r w:rsidR="00430ED3" w:rsidRPr="00306A1B">
        <w:t xml:space="preserve">tahapan proses penyelesaian perselisihan hak mengenai upah pada pekerja </w:t>
      </w:r>
      <w:r w:rsidR="00D110CA">
        <w:t>perjanjian kerja waktu tertentu</w:t>
      </w:r>
    </w:p>
    <w:p w14:paraId="471AF914" w14:textId="77777777" w:rsidR="00DD2ED0" w:rsidRPr="00306A1B" w:rsidRDefault="00DD2ED0" w:rsidP="002B0DBE">
      <w:pPr>
        <w:pStyle w:val="Heading2"/>
        <w:numPr>
          <w:ilvl w:val="0"/>
          <w:numId w:val="42"/>
        </w:numPr>
        <w:ind w:left="426" w:hanging="284"/>
      </w:pPr>
      <w:bookmarkStart w:id="26" w:name="_Toc187950838"/>
      <w:bookmarkStart w:id="27" w:name="_Toc187952790"/>
      <w:bookmarkStart w:id="28" w:name="_Toc188326098"/>
      <w:r w:rsidRPr="00306A1B">
        <w:t>Urgensi Penelitian</w:t>
      </w:r>
      <w:bookmarkEnd w:id="26"/>
      <w:bookmarkEnd w:id="27"/>
      <w:bookmarkEnd w:id="28"/>
    </w:p>
    <w:p w14:paraId="70D2470F" w14:textId="77777777" w:rsidR="008A06AE" w:rsidRPr="00306A1B" w:rsidRDefault="002E724A" w:rsidP="002E724A">
      <w:pPr>
        <w:pStyle w:val="NormalWeb"/>
        <w:spacing w:line="480" w:lineRule="auto"/>
        <w:ind w:left="142"/>
        <w:jc w:val="both"/>
      </w:pPr>
      <w:r w:rsidRPr="00306A1B">
        <w:tab/>
      </w:r>
      <w:r w:rsidR="008A06AE" w:rsidRPr="00306A1B">
        <w:t>Dari rumusan masalah yang telah diuraikan diatas, diharapkan penelitian ini dapat membawa manfaat sebagai berikut :</w:t>
      </w:r>
    </w:p>
    <w:p w14:paraId="4DFCFFA3" w14:textId="431741D7" w:rsidR="00840EF4" w:rsidRPr="00D110CA" w:rsidRDefault="008A06AE" w:rsidP="002A6DC9">
      <w:pPr>
        <w:pStyle w:val="ListParagraph"/>
        <w:numPr>
          <w:ilvl w:val="0"/>
          <w:numId w:val="7"/>
        </w:numPr>
        <w:spacing w:line="480" w:lineRule="auto"/>
        <w:ind w:left="851"/>
        <w:jc w:val="both"/>
        <w:rPr>
          <w:rFonts w:ascii="Times New Roman" w:hAnsi="Times New Roman" w:cs="Times New Roman"/>
          <w:sz w:val="24"/>
          <w:szCs w:val="24"/>
        </w:rPr>
      </w:pPr>
      <w:r w:rsidRPr="00306A1B">
        <w:rPr>
          <w:rFonts w:ascii="Times New Roman" w:hAnsi="Times New Roman" w:cs="Times New Roman"/>
          <w:sz w:val="24"/>
          <w:szCs w:val="24"/>
        </w:rPr>
        <w:t>Manfaat</w:t>
      </w:r>
      <w:r w:rsidR="000E0838" w:rsidRPr="00306A1B">
        <w:rPr>
          <w:rFonts w:ascii="Times New Roman" w:hAnsi="Times New Roman" w:cs="Times New Roman"/>
          <w:sz w:val="24"/>
          <w:szCs w:val="24"/>
        </w:rPr>
        <w:t xml:space="preserve"> Teoritis, Penelitian </w:t>
      </w:r>
      <w:r w:rsidR="000E0838" w:rsidRPr="00D110CA">
        <w:rPr>
          <w:rFonts w:ascii="Times New Roman" w:hAnsi="Times New Roman" w:cs="Times New Roman"/>
          <w:sz w:val="24"/>
          <w:szCs w:val="24"/>
        </w:rPr>
        <w:t>ini memberikan manfaat</w:t>
      </w:r>
      <w:r w:rsidR="00950258" w:rsidRPr="00D110CA">
        <w:rPr>
          <w:rFonts w:ascii="Times New Roman" w:hAnsi="Times New Roman" w:cs="Times New Roman"/>
          <w:sz w:val="24"/>
          <w:szCs w:val="24"/>
        </w:rPr>
        <w:t xml:space="preserve"> dalam pemikiran perkembangan </w:t>
      </w:r>
      <w:r w:rsidR="00731D35" w:rsidRPr="00D110CA">
        <w:rPr>
          <w:rFonts w:ascii="Times New Roman" w:hAnsi="Times New Roman" w:cs="Times New Roman"/>
          <w:sz w:val="24"/>
          <w:szCs w:val="24"/>
        </w:rPr>
        <w:t xml:space="preserve">pembelajaran </w:t>
      </w:r>
      <w:r w:rsidR="00950258" w:rsidRPr="00D110CA">
        <w:rPr>
          <w:rFonts w:ascii="Times New Roman" w:hAnsi="Times New Roman" w:cs="Times New Roman"/>
          <w:sz w:val="24"/>
          <w:szCs w:val="24"/>
        </w:rPr>
        <w:t xml:space="preserve">tentang </w:t>
      </w:r>
      <w:r w:rsidR="00731D35" w:rsidRPr="00D110CA">
        <w:rPr>
          <w:rFonts w:ascii="Times New Roman" w:hAnsi="Times New Roman" w:cs="Times New Roman"/>
          <w:sz w:val="24"/>
          <w:szCs w:val="24"/>
        </w:rPr>
        <w:t xml:space="preserve">hukum atau penerapan keilmuan hukum secara lebih lanjut. Selain itu juga diharapkan mengembangkan pengetahuan terkait dengan </w:t>
      </w:r>
      <w:r w:rsidR="00D110CA" w:rsidRPr="00D110CA">
        <w:rPr>
          <w:rFonts w:ascii="Times New Roman" w:hAnsi="Times New Roman" w:cs="Times New Roman"/>
          <w:sz w:val="24"/>
        </w:rPr>
        <w:t>penyelesaian</w:t>
      </w:r>
      <w:r w:rsidR="00D110CA" w:rsidRPr="00D110CA">
        <w:rPr>
          <w:rFonts w:ascii="Times New Roman" w:hAnsi="Times New Roman" w:cs="Times New Roman"/>
          <w:spacing w:val="-4"/>
          <w:sz w:val="24"/>
        </w:rPr>
        <w:t xml:space="preserve"> </w:t>
      </w:r>
      <w:r w:rsidR="00D110CA" w:rsidRPr="00D110CA">
        <w:rPr>
          <w:rFonts w:ascii="Times New Roman" w:hAnsi="Times New Roman" w:cs="Times New Roman"/>
          <w:sz w:val="24"/>
        </w:rPr>
        <w:t>perselisihan</w:t>
      </w:r>
      <w:r w:rsidR="00D110CA" w:rsidRPr="00D110CA">
        <w:rPr>
          <w:rFonts w:ascii="Times New Roman" w:hAnsi="Times New Roman" w:cs="Times New Roman"/>
          <w:spacing w:val="-4"/>
          <w:sz w:val="24"/>
        </w:rPr>
        <w:t xml:space="preserve"> </w:t>
      </w:r>
      <w:r w:rsidR="00D110CA" w:rsidRPr="00D110CA">
        <w:rPr>
          <w:rFonts w:ascii="Times New Roman" w:hAnsi="Times New Roman" w:cs="Times New Roman"/>
          <w:sz w:val="24"/>
        </w:rPr>
        <w:t>hak</w:t>
      </w:r>
      <w:r w:rsidR="00D110CA" w:rsidRPr="00D110CA">
        <w:rPr>
          <w:rFonts w:ascii="Times New Roman" w:hAnsi="Times New Roman" w:cs="Times New Roman"/>
          <w:spacing w:val="-3"/>
          <w:sz w:val="24"/>
        </w:rPr>
        <w:t xml:space="preserve"> </w:t>
      </w:r>
      <w:r w:rsidR="00D110CA" w:rsidRPr="00D110CA">
        <w:rPr>
          <w:rFonts w:ascii="Times New Roman" w:hAnsi="Times New Roman" w:cs="Times New Roman"/>
          <w:sz w:val="24"/>
        </w:rPr>
        <w:t>mengenai</w:t>
      </w:r>
      <w:r w:rsidR="00D110CA" w:rsidRPr="00D110CA">
        <w:rPr>
          <w:rFonts w:ascii="Times New Roman" w:hAnsi="Times New Roman" w:cs="Times New Roman"/>
          <w:spacing w:val="-3"/>
          <w:sz w:val="24"/>
        </w:rPr>
        <w:t xml:space="preserve"> </w:t>
      </w:r>
      <w:r w:rsidR="00D110CA" w:rsidRPr="00D110CA">
        <w:rPr>
          <w:rFonts w:ascii="Times New Roman" w:hAnsi="Times New Roman" w:cs="Times New Roman"/>
          <w:sz w:val="24"/>
        </w:rPr>
        <w:t>upah pada pekerja perjanjian kerja waktu tertentu berdasarkan undang-undang no.13 tahun 2003 jo undang-undang no.6 tahun 2023 tentang cipta kerja.</w:t>
      </w:r>
    </w:p>
    <w:p w14:paraId="7DE7ED59" w14:textId="7FC14D37" w:rsidR="004B5EA3" w:rsidRPr="00D110CA" w:rsidRDefault="008A06AE" w:rsidP="002A6DC9">
      <w:pPr>
        <w:pStyle w:val="ListParagraph"/>
        <w:numPr>
          <w:ilvl w:val="0"/>
          <w:numId w:val="7"/>
        </w:numPr>
        <w:spacing w:line="480" w:lineRule="auto"/>
        <w:jc w:val="both"/>
        <w:rPr>
          <w:rFonts w:ascii="Times New Roman" w:hAnsi="Times New Roman" w:cs="Times New Roman"/>
          <w:sz w:val="24"/>
          <w:szCs w:val="24"/>
        </w:rPr>
      </w:pPr>
      <w:r w:rsidRPr="00D110CA">
        <w:rPr>
          <w:rFonts w:ascii="Times New Roman" w:hAnsi="Times New Roman" w:cs="Times New Roman"/>
          <w:sz w:val="24"/>
          <w:szCs w:val="24"/>
        </w:rPr>
        <w:t>Manfaat</w:t>
      </w:r>
      <w:r w:rsidR="00950258" w:rsidRPr="00D110CA">
        <w:rPr>
          <w:rFonts w:ascii="Times New Roman" w:hAnsi="Times New Roman" w:cs="Times New Roman"/>
          <w:sz w:val="24"/>
          <w:szCs w:val="24"/>
        </w:rPr>
        <w:t xml:space="preserve"> Praktis</w:t>
      </w:r>
      <w:r w:rsidRPr="00D110CA">
        <w:rPr>
          <w:rFonts w:ascii="Times New Roman" w:hAnsi="Times New Roman" w:cs="Times New Roman"/>
          <w:sz w:val="24"/>
          <w:szCs w:val="24"/>
        </w:rPr>
        <w:t xml:space="preserve">, Hasil penelitian ini </w:t>
      </w:r>
      <w:r w:rsidR="00BB602B" w:rsidRPr="00D110CA">
        <w:rPr>
          <w:rFonts w:ascii="Times New Roman" w:hAnsi="Times New Roman" w:cs="Times New Roman"/>
          <w:sz w:val="24"/>
          <w:szCs w:val="24"/>
        </w:rPr>
        <w:t xml:space="preserve">diharapkan </w:t>
      </w:r>
      <w:r w:rsidRPr="00D110CA">
        <w:rPr>
          <w:rFonts w:ascii="Times New Roman" w:hAnsi="Times New Roman" w:cs="Times New Roman"/>
          <w:sz w:val="24"/>
          <w:szCs w:val="24"/>
        </w:rPr>
        <w:t>dapat menjadi</w:t>
      </w:r>
      <w:r w:rsidR="00950258" w:rsidRPr="00D110CA">
        <w:rPr>
          <w:rFonts w:ascii="Times New Roman" w:hAnsi="Times New Roman" w:cs="Times New Roman"/>
          <w:sz w:val="24"/>
          <w:szCs w:val="24"/>
        </w:rPr>
        <w:t xml:space="preserve"> referensi </w:t>
      </w:r>
      <w:r w:rsidR="00BB602B" w:rsidRPr="00D110CA">
        <w:rPr>
          <w:rFonts w:ascii="Times New Roman" w:hAnsi="Times New Roman" w:cs="Times New Roman"/>
          <w:sz w:val="24"/>
          <w:szCs w:val="24"/>
        </w:rPr>
        <w:t xml:space="preserve">dalam memberikan kontribusi kepada pemerintah maupun instansi terkait </w:t>
      </w:r>
      <w:r w:rsidR="00D110CA" w:rsidRPr="00D110CA">
        <w:rPr>
          <w:rFonts w:ascii="Times New Roman" w:hAnsi="Times New Roman" w:cs="Times New Roman"/>
          <w:sz w:val="24"/>
        </w:rPr>
        <w:t>penyelesaian</w:t>
      </w:r>
      <w:r w:rsidR="00D110CA" w:rsidRPr="00D110CA">
        <w:rPr>
          <w:rFonts w:ascii="Times New Roman" w:hAnsi="Times New Roman" w:cs="Times New Roman"/>
          <w:spacing w:val="-4"/>
          <w:sz w:val="24"/>
        </w:rPr>
        <w:t xml:space="preserve"> </w:t>
      </w:r>
      <w:r w:rsidR="00D110CA" w:rsidRPr="00D110CA">
        <w:rPr>
          <w:rFonts w:ascii="Times New Roman" w:hAnsi="Times New Roman" w:cs="Times New Roman"/>
          <w:sz w:val="24"/>
        </w:rPr>
        <w:t>perselisihan</w:t>
      </w:r>
      <w:r w:rsidR="00D110CA" w:rsidRPr="00D110CA">
        <w:rPr>
          <w:rFonts w:ascii="Times New Roman" w:hAnsi="Times New Roman" w:cs="Times New Roman"/>
          <w:spacing w:val="-4"/>
          <w:sz w:val="24"/>
        </w:rPr>
        <w:t xml:space="preserve"> </w:t>
      </w:r>
      <w:r w:rsidR="00D110CA" w:rsidRPr="00D110CA">
        <w:rPr>
          <w:rFonts w:ascii="Times New Roman" w:hAnsi="Times New Roman" w:cs="Times New Roman"/>
          <w:sz w:val="24"/>
        </w:rPr>
        <w:t>hak</w:t>
      </w:r>
      <w:r w:rsidR="00D110CA" w:rsidRPr="00D110CA">
        <w:rPr>
          <w:rFonts w:ascii="Times New Roman" w:hAnsi="Times New Roman" w:cs="Times New Roman"/>
          <w:spacing w:val="-3"/>
          <w:sz w:val="24"/>
        </w:rPr>
        <w:t xml:space="preserve"> </w:t>
      </w:r>
      <w:r w:rsidR="00D110CA" w:rsidRPr="00D110CA">
        <w:rPr>
          <w:rFonts w:ascii="Times New Roman" w:hAnsi="Times New Roman" w:cs="Times New Roman"/>
          <w:sz w:val="24"/>
        </w:rPr>
        <w:t>mengenai</w:t>
      </w:r>
      <w:r w:rsidR="00D110CA" w:rsidRPr="00D110CA">
        <w:rPr>
          <w:rFonts w:ascii="Times New Roman" w:hAnsi="Times New Roman" w:cs="Times New Roman"/>
          <w:spacing w:val="-3"/>
          <w:sz w:val="24"/>
        </w:rPr>
        <w:t xml:space="preserve"> </w:t>
      </w:r>
      <w:r w:rsidR="00D110CA" w:rsidRPr="00D110CA">
        <w:rPr>
          <w:rFonts w:ascii="Times New Roman" w:hAnsi="Times New Roman" w:cs="Times New Roman"/>
          <w:sz w:val="24"/>
        </w:rPr>
        <w:t>upah pada pekerja perjanjian kerja waktu tertentu berdasarkan undang-undang no.13 tahun 2003 jo undang-undang no.6 tahun 2023 tentang cipta kerja</w:t>
      </w:r>
      <w:r w:rsidR="00840EF4" w:rsidRPr="00D110CA">
        <w:rPr>
          <w:rFonts w:ascii="Times New Roman" w:hAnsi="Times New Roman" w:cs="Times New Roman"/>
          <w:sz w:val="24"/>
          <w:szCs w:val="24"/>
        </w:rPr>
        <w:t xml:space="preserve">. </w:t>
      </w:r>
      <w:r w:rsidR="00BB602B" w:rsidRPr="00D110CA">
        <w:rPr>
          <w:rFonts w:ascii="Times New Roman" w:hAnsi="Times New Roman" w:cs="Times New Roman"/>
          <w:sz w:val="24"/>
          <w:szCs w:val="24"/>
        </w:rPr>
        <w:t>Serta</w:t>
      </w:r>
      <w:r w:rsidR="00432D6C" w:rsidRPr="00D110CA">
        <w:rPr>
          <w:rFonts w:ascii="Times New Roman" w:hAnsi="Times New Roman" w:cs="Times New Roman"/>
          <w:sz w:val="24"/>
          <w:szCs w:val="24"/>
        </w:rPr>
        <w:t xml:space="preserve"> memberikan pengetauan bagi masyarakat</w:t>
      </w:r>
      <w:r w:rsidR="00BB602B" w:rsidRPr="00D110CA">
        <w:rPr>
          <w:rFonts w:ascii="Times New Roman" w:hAnsi="Times New Roman" w:cs="Times New Roman"/>
          <w:sz w:val="24"/>
          <w:szCs w:val="24"/>
        </w:rPr>
        <w:t xml:space="preserve"> </w:t>
      </w:r>
      <w:r w:rsidR="00432D6C" w:rsidRPr="00D110CA">
        <w:rPr>
          <w:rFonts w:ascii="Times New Roman" w:hAnsi="Times New Roman" w:cs="Times New Roman"/>
          <w:sz w:val="24"/>
          <w:szCs w:val="24"/>
        </w:rPr>
        <w:t xml:space="preserve">agar dapat </w:t>
      </w:r>
      <w:r w:rsidR="00BB602B" w:rsidRPr="00D110CA">
        <w:rPr>
          <w:rFonts w:ascii="Times New Roman" w:hAnsi="Times New Roman" w:cs="Times New Roman"/>
          <w:sz w:val="24"/>
          <w:szCs w:val="24"/>
        </w:rPr>
        <w:t xml:space="preserve">mengetahui </w:t>
      </w:r>
      <w:r w:rsidR="000C157D" w:rsidRPr="00D110CA">
        <w:rPr>
          <w:rFonts w:ascii="Times New Roman" w:hAnsi="Times New Roman" w:cs="Times New Roman"/>
          <w:sz w:val="24"/>
          <w:szCs w:val="24"/>
        </w:rPr>
        <w:t xml:space="preserve">tahapan proses </w:t>
      </w:r>
      <w:r w:rsidR="000C157D" w:rsidRPr="00D110CA">
        <w:rPr>
          <w:rFonts w:ascii="Times New Roman" w:hAnsi="Times New Roman" w:cs="Times New Roman"/>
          <w:sz w:val="24"/>
          <w:szCs w:val="24"/>
        </w:rPr>
        <w:lastRenderedPageBreak/>
        <w:t xml:space="preserve">penyelesaian perselisihan hak mengenai upah </w:t>
      </w:r>
      <w:r w:rsidR="00840EF4" w:rsidRPr="00D110CA">
        <w:rPr>
          <w:rFonts w:ascii="Times New Roman" w:hAnsi="Times New Roman" w:cs="Times New Roman"/>
          <w:sz w:val="24"/>
          <w:szCs w:val="24"/>
        </w:rPr>
        <w:t>bagi pekerja dalam perjanjian kerja waktu tertentu (pkwt</w:t>
      </w:r>
      <w:r w:rsidR="00D11B3A" w:rsidRPr="00D110CA">
        <w:rPr>
          <w:rFonts w:ascii="Times New Roman" w:hAnsi="Times New Roman" w:cs="Times New Roman"/>
          <w:sz w:val="24"/>
          <w:szCs w:val="24"/>
        </w:rPr>
        <w:t>)</w:t>
      </w:r>
      <w:r w:rsidR="00BB602B" w:rsidRPr="00D110CA">
        <w:rPr>
          <w:rFonts w:ascii="Times New Roman" w:hAnsi="Times New Roman" w:cs="Times New Roman"/>
          <w:sz w:val="24"/>
          <w:szCs w:val="24"/>
        </w:rPr>
        <w:t>.</w:t>
      </w:r>
    </w:p>
    <w:p w14:paraId="45896711" w14:textId="77777777" w:rsidR="00BB602B" w:rsidRPr="00306A1B" w:rsidRDefault="001E4043" w:rsidP="002B0DBE">
      <w:pPr>
        <w:pStyle w:val="Heading2"/>
        <w:numPr>
          <w:ilvl w:val="0"/>
          <w:numId w:val="43"/>
        </w:numPr>
        <w:ind w:left="426" w:hanging="284"/>
      </w:pPr>
      <w:bookmarkStart w:id="29" w:name="_Toc187950839"/>
      <w:bookmarkStart w:id="30" w:name="_Toc187952791"/>
      <w:bookmarkStart w:id="31" w:name="_Toc188326099"/>
      <w:r w:rsidRPr="00306A1B">
        <w:t>Tinjauan Pustaka</w:t>
      </w:r>
      <w:bookmarkEnd w:id="29"/>
      <w:bookmarkEnd w:id="30"/>
      <w:bookmarkEnd w:id="31"/>
    </w:p>
    <w:p w14:paraId="4343DB35" w14:textId="4FA5C924" w:rsidR="001E4043" w:rsidRPr="00306A1B" w:rsidRDefault="002E724A" w:rsidP="002E724A">
      <w:pPr>
        <w:pStyle w:val="NormalWeb"/>
        <w:spacing w:line="480" w:lineRule="auto"/>
        <w:ind w:left="142"/>
        <w:jc w:val="both"/>
      </w:pPr>
      <w:r w:rsidRPr="00306A1B">
        <w:rPr>
          <w:b/>
        </w:rPr>
        <w:tab/>
      </w:r>
      <w:r w:rsidR="00DB068E" w:rsidRPr="00306A1B">
        <w:t xml:space="preserve">Penelitian dengan tema </w:t>
      </w:r>
      <w:r w:rsidR="00D110CA">
        <w:t>Penyelesaian Perselisihan Hak Mengenai Upah Pada Pekerja Perjanjian Kerja Waktu Tertentu Berdasarkan Undang-Undang No.13 Tahun 2003 Jo Undang-Undang No.6 Tahun 2023 Tentang Cipta Kerja</w:t>
      </w:r>
      <w:r w:rsidR="00BB602B" w:rsidRPr="00306A1B">
        <w:t xml:space="preserve"> </w:t>
      </w:r>
      <w:r w:rsidR="00FC1271" w:rsidRPr="00306A1B">
        <w:t>s</w:t>
      </w:r>
      <w:r w:rsidR="00BB602B" w:rsidRPr="00306A1B">
        <w:t xml:space="preserve">udah </w:t>
      </w:r>
      <w:r w:rsidR="00DB068E" w:rsidRPr="00306A1B">
        <w:t xml:space="preserve">banyak dilakukan </w:t>
      </w:r>
      <w:r w:rsidR="008154DF" w:rsidRPr="00306A1B">
        <w:t>oleh peneliti lain. Berikut penulis uraikan beberapa penelitian terkait dengan penelitian ini</w:t>
      </w:r>
      <w:r w:rsidR="00DB068E" w:rsidRPr="00306A1B">
        <w:t xml:space="preserve"> :</w:t>
      </w:r>
    </w:p>
    <w:p w14:paraId="7A6E66FF" w14:textId="06997D0E" w:rsidR="00D110CA" w:rsidRDefault="00EF0350" w:rsidP="008908C3">
      <w:pPr>
        <w:pStyle w:val="NormalWeb"/>
        <w:numPr>
          <w:ilvl w:val="0"/>
          <w:numId w:val="3"/>
        </w:numPr>
        <w:spacing w:line="480" w:lineRule="auto"/>
        <w:jc w:val="both"/>
      </w:pPr>
      <w:r w:rsidRPr="00306A1B">
        <w:t>Nur Febya Adhawiyah, Program Sarjana Fakultas Hukum Universitas Singaperbangsa Karawang</w:t>
      </w:r>
      <w:r w:rsidR="00744B3C" w:rsidRPr="00306A1B">
        <w:t>, Tahun 2022 dengan Judul “Penyelesaian Perselisihan Hubungan Industrial Dalam Pemenuhan Hak Pekerja Yang Diputus Hubungan Kerja” Penelitian tersebut membahas tentang Hak uang pesangon kepada pekerja yang di PHK, Hak pekerja perjanjian kerja waktu tertentu (pkwt), alternative penyelesaian perselisihan hubungan industrial di luar pengadilan,dll</w:t>
      </w:r>
      <w:r w:rsidR="00165F74" w:rsidRPr="00306A1B">
        <w:rPr>
          <w:rStyle w:val="FootnoteReference"/>
        </w:rPr>
        <w:footnoteReference w:id="13"/>
      </w:r>
      <w:r w:rsidR="00744B3C" w:rsidRPr="00306A1B">
        <w:t>. Adapun perbedaannya ialah penu</w:t>
      </w:r>
      <w:r w:rsidR="009E5D0D" w:rsidRPr="00306A1B">
        <w:t>lis akan melakukan penelitian te</w:t>
      </w:r>
      <w:r w:rsidR="00744B3C" w:rsidRPr="00306A1B">
        <w:t>ntang</w:t>
      </w:r>
      <w:r w:rsidR="00D110CA" w:rsidRPr="00306A1B">
        <w:t xml:space="preserve"> </w:t>
      </w:r>
      <w:r w:rsidR="00D110CA">
        <w:t>penyelesaian perselisihan hak mengenai upah pada pekerja perjanjian kerja waktu tertentu berdasarkan undang-undang no.13 tahun 2003 jo undang-undang no.6 tahun 2023 tentang cipta kerja.</w:t>
      </w:r>
    </w:p>
    <w:p w14:paraId="3765EAAD" w14:textId="77777777" w:rsidR="00D110CA" w:rsidRDefault="00077B9E" w:rsidP="00D110CA">
      <w:pPr>
        <w:pStyle w:val="NormalWeb"/>
        <w:numPr>
          <w:ilvl w:val="0"/>
          <w:numId w:val="3"/>
        </w:numPr>
        <w:spacing w:line="480" w:lineRule="auto"/>
        <w:jc w:val="both"/>
      </w:pPr>
      <w:r w:rsidRPr="00306A1B">
        <w:lastRenderedPageBreak/>
        <w:t xml:space="preserve">Ni Nyoman Trisnadi, Program </w:t>
      </w:r>
      <w:r w:rsidR="0045300D" w:rsidRPr="00306A1B">
        <w:t>Sarjana Fakultas Hukum Universitas Udayana,</w:t>
      </w:r>
      <w:r w:rsidR="00165F74" w:rsidRPr="00306A1B">
        <w:t>2022</w:t>
      </w:r>
      <w:r w:rsidR="0045300D" w:rsidRPr="00306A1B">
        <w:t xml:space="preserve"> dengan Judul “ Penyelesaian Perselisihan Pemutusan Hubungan Kerja Bagi Pekerja Berdasarkan Undang-Undang No.13 Tahun 2003 Tentang Ketenagakerjaan” Penelitian tersebut membahas tentang tata cara penanganan perselisihan terhadap pelanggaran perjanjian kerja serta akibat hukum bagi pekerja yang melanggar ketentuan perjanjian kerja</w:t>
      </w:r>
      <w:r w:rsidR="00165F74" w:rsidRPr="00306A1B">
        <w:rPr>
          <w:rStyle w:val="FootnoteReference"/>
        </w:rPr>
        <w:footnoteReference w:id="14"/>
      </w:r>
      <w:r w:rsidR="0045300D" w:rsidRPr="00306A1B">
        <w:t>. Adapun perbedaannya ialah penu</w:t>
      </w:r>
      <w:r w:rsidR="009E5D0D" w:rsidRPr="00306A1B">
        <w:t>lis akan melakukan penelitian te</w:t>
      </w:r>
      <w:r w:rsidR="0045300D" w:rsidRPr="00306A1B">
        <w:t xml:space="preserve">ntang </w:t>
      </w:r>
      <w:r w:rsidR="00D110CA">
        <w:t>penyelesaian perselisihan hak mengenai upah pada pekerja perjanjian kerja waktu tertentu berdasarkan undang-undang no.13 tahun 2003 jo undang-undang no.6 tahun 2023 tentang cipta kerja.</w:t>
      </w:r>
    </w:p>
    <w:p w14:paraId="7162FC0E" w14:textId="5BE8CFBB" w:rsidR="00D110CA" w:rsidRDefault="003C6AAD" w:rsidP="00D110CA">
      <w:pPr>
        <w:pStyle w:val="NormalWeb"/>
        <w:numPr>
          <w:ilvl w:val="0"/>
          <w:numId w:val="3"/>
        </w:numPr>
        <w:spacing w:line="480" w:lineRule="auto"/>
        <w:jc w:val="both"/>
      </w:pPr>
      <w:r w:rsidRPr="00306A1B">
        <w:t xml:space="preserve">Resya Dwi Marselina, et al., Universitas Teknologi Digital, Tahun 2024, dengan Judul “ </w:t>
      </w:r>
      <w:r w:rsidR="008D5995" w:rsidRPr="00306A1B">
        <w:t xml:space="preserve">Konsep Penyelesaian Kontrak Kerja Antara Pekerja Dengan Perusahaan Melalui Serikat Pekerja Pada </w:t>
      </w:r>
      <w:r w:rsidRPr="00306A1B">
        <w:t xml:space="preserve">PT </w:t>
      </w:r>
      <w:r w:rsidR="008D5995" w:rsidRPr="00306A1B">
        <w:t xml:space="preserve">Intermodal Kusuma” Penelitian tersebut membahas tentang perselisihan hubungan industrial,penyelesaian penyelisihan hubungan </w:t>
      </w:r>
      <w:r w:rsidR="00A643FE" w:rsidRPr="00306A1B">
        <w:t>industrial.</w:t>
      </w:r>
      <w:r w:rsidR="00A643FE" w:rsidRPr="00306A1B">
        <w:rPr>
          <w:rStyle w:val="FootnoteReference"/>
        </w:rPr>
        <w:footnoteReference w:id="15"/>
      </w:r>
      <w:r w:rsidR="00A643FE" w:rsidRPr="00306A1B">
        <w:t xml:space="preserve"> Adapun perbedaannya ialah penulis akan melakukan penelitian tentang </w:t>
      </w:r>
      <w:bookmarkStart w:id="32" w:name="_Toc187950840"/>
      <w:bookmarkStart w:id="33" w:name="_Toc187952792"/>
      <w:bookmarkStart w:id="34" w:name="_Toc188326100"/>
      <w:r w:rsidR="00D110CA">
        <w:t xml:space="preserve">penyelesaian perselisihan hak mengenai upah pada pekerja perjanjian </w:t>
      </w:r>
      <w:r w:rsidR="00D110CA">
        <w:lastRenderedPageBreak/>
        <w:t>kerja waktu tertentu berdasarkan undang-undang no.13 tahun 2003 jo undang-undang no.6 tahun 2023 tentang cipta kerja.</w:t>
      </w:r>
    </w:p>
    <w:p w14:paraId="5BBCF925" w14:textId="7D6CA908" w:rsidR="001E4043" w:rsidRPr="00D110CA" w:rsidRDefault="001E4043" w:rsidP="002B0DBE">
      <w:pPr>
        <w:pStyle w:val="NormalWeb"/>
        <w:numPr>
          <w:ilvl w:val="0"/>
          <w:numId w:val="44"/>
        </w:numPr>
        <w:spacing w:line="480" w:lineRule="auto"/>
        <w:ind w:left="426"/>
        <w:jc w:val="both"/>
        <w:rPr>
          <w:b/>
        </w:rPr>
      </w:pPr>
      <w:r w:rsidRPr="00D110CA">
        <w:rPr>
          <w:b/>
        </w:rPr>
        <w:t>Metode Penelitian</w:t>
      </w:r>
      <w:bookmarkEnd w:id="32"/>
      <w:bookmarkEnd w:id="33"/>
      <w:bookmarkEnd w:id="34"/>
    </w:p>
    <w:p w14:paraId="7BAEF0FB" w14:textId="77777777" w:rsidR="00CB16F2" w:rsidRPr="00306A1B" w:rsidRDefault="001E4043" w:rsidP="001F1F67">
      <w:pPr>
        <w:pStyle w:val="NormalWeb"/>
        <w:numPr>
          <w:ilvl w:val="0"/>
          <w:numId w:val="2"/>
        </w:numPr>
        <w:spacing w:line="480" w:lineRule="auto"/>
        <w:jc w:val="both"/>
        <w:rPr>
          <w:b/>
        </w:rPr>
      </w:pPr>
      <w:r w:rsidRPr="00306A1B">
        <w:rPr>
          <w:b/>
        </w:rPr>
        <w:t>Jenis Penelitian</w:t>
      </w:r>
    </w:p>
    <w:p w14:paraId="0AE28FF5" w14:textId="77777777" w:rsidR="00D110CA" w:rsidRDefault="002B47BB" w:rsidP="00D110CA">
      <w:pPr>
        <w:pStyle w:val="NormalWeb"/>
        <w:spacing w:line="480" w:lineRule="auto"/>
        <w:ind w:left="993"/>
        <w:jc w:val="both"/>
      </w:pPr>
      <w:r w:rsidRPr="00306A1B">
        <w:t>Jenis penelitian ini adalah penelitian kepustakaan (library research). Penelitian Kepustakaan adalah penelitian yang dilakukan dengan cara meneliti bahan-bahan pustaka atau data sekunder. Penelitian ini merupakan penelitian kepustakaan karena data yang digunakan lebih banyak data sekunder berupa dokumen-dokumen hukum. Selanjutnya, data sekunder dikelompokan menjadi bahan hukum primer dan bahan hukum sekunder.</w:t>
      </w:r>
      <w:r w:rsidR="007F0F67" w:rsidRPr="00306A1B">
        <w:t xml:space="preserve"> </w:t>
      </w:r>
      <w:r w:rsidR="006B589D" w:rsidRPr="00306A1B">
        <w:t xml:space="preserve">Alasan dipilihnya jenis penelitian kepustakaan ini karena pada penelitian ini menggunakan laporan hasil penelitian terdahulu untuk menjawab dan memecahkan permasalahan mengenai </w:t>
      </w:r>
      <w:r w:rsidR="00D110CA">
        <w:t>penyelesaian perselisihan hak mengenai upah pada pekerja perjanjian kerja waktu tertentu berdasarkan undang-undang no.13 tahun 2003 jo undang-undang no.6 tahun 2023 tentang cipta kerja.</w:t>
      </w:r>
    </w:p>
    <w:p w14:paraId="52546C5A" w14:textId="34501D9C" w:rsidR="001E4043" w:rsidRPr="00306A1B" w:rsidRDefault="001E4043" w:rsidP="00D110CA">
      <w:pPr>
        <w:pStyle w:val="NormalWeb"/>
        <w:numPr>
          <w:ilvl w:val="0"/>
          <w:numId w:val="2"/>
        </w:numPr>
        <w:spacing w:line="480" w:lineRule="auto"/>
        <w:jc w:val="both"/>
        <w:rPr>
          <w:b/>
        </w:rPr>
      </w:pPr>
      <w:r w:rsidRPr="00306A1B">
        <w:rPr>
          <w:b/>
        </w:rPr>
        <w:t>Pendekatan Penelitian</w:t>
      </w:r>
    </w:p>
    <w:p w14:paraId="0BCD8C52" w14:textId="77777777" w:rsidR="001E4043" w:rsidRPr="00306A1B" w:rsidRDefault="001E4043" w:rsidP="009374BA">
      <w:pPr>
        <w:pStyle w:val="NormalWeb"/>
        <w:spacing w:line="480" w:lineRule="auto"/>
        <w:ind w:left="993"/>
        <w:jc w:val="both"/>
      </w:pPr>
      <w:r w:rsidRPr="00306A1B">
        <w:t>Pendekatan yang digunakan dalam</w:t>
      </w:r>
      <w:r w:rsidR="003B3874" w:rsidRPr="00306A1B">
        <w:t xml:space="preserve"> penelitian ini adalah N</w:t>
      </w:r>
      <w:r w:rsidRPr="00306A1B">
        <w:t>ormatif atau pendekatan hukum tertulis (perundang-undangan/statut</w:t>
      </w:r>
      <w:r w:rsidR="000E3A65" w:rsidRPr="00306A1B">
        <w:t>e approach). Pendekatan N</w:t>
      </w:r>
      <w:r w:rsidRPr="00306A1B">
        <w:t xml:space="preserve">ormatif adalah </w:t>
      </w:r>
      <w:r w:rsidR="000E3A65" w:rsidRPr="00306A1B">
        <w:t xml:space="preserve">suatu proses penelitian yang mengkaji hukum sebagai suatu norma, dan dokumen untuk menjawab </w:t>
      </w:r>
      <w:r w:rsidR="000E3A65" w:rsidRPr="00306A1B">
        <w:lastRenderedPageBreak/>
        <w:t xml:space="preserve">permasalahan hukum </w:t>
      </w:r>
      <w:r w:rsidR="009374BA" w:rsidRPr="00306A1B">
        <w:t>yang diteliti dalam penelitian.</w:t>
      </w:r>
      <w:r w:rsidR="00EE5C18" w:rsidRPr="00306A1B">
        <w:rPr>
          <w:rStyle w:val="FootnoteReference"/>
        </w:rPr>
        <w:footnoteReference w:id="16"/>
      </w:r>
      <w:r w:rsidR="009374BA" w:rsidRPr="00306A1B">
        <w:t xml:space="preserve"> </w:t>
      </w:r>
      <w:r w:rsidRPr="00306A1B">
        <w:t xml:space="preserve">Pendekatan ini dikenal pula dengan pendekatan kepustakaan, yakni dengan mempelajari buku-buku, peraturan perundang - </w:t>
      </w:r>
      <w:r w:rsidR="000E3A65" w:rsidRPr="00306A1B">
        <w:t>undangan dan dokumen lainnya</w:t>
      </w:r>
      <w:r w:rsidRPr="00306A1B">
        <w:t>.</w:t>
      </w:r>
      <w:r w:rsidR="000E3A65" w:rsidRPr="00306A1B">
        <w:t xml:space="preserve"> Dalam penelitian ini menggunakan pendekatan perundang-undangan dan dokumen lain yang berhubungan dengan penelitian ini.</w:t>
      </w:r>
      <w:r w:rsidR="00682FF7" w:rsidRPr="00306A1B">
        <w:t xml:space="preserve"> </w:t>
      </w:r>
    </w:p>
    <w:p w14:paraId="678CD9A3" w14:textId="77777777" w:rsidR="001E4043" w:rsidRPr="00306A1B" w:rsidRDefault="001E4043" w:rsidP="001F1F67">
      <w:pPr>
        <w:pStyle w:val="NormalWeb"/>
        <w:numPr>
          <w:ilvl w:val="0"/>
          <w:numId w:val="2"/>
        </w:numPr>
        <w:spacing w:line="480" w:lineRule="auto"/>
        <w:jc w:val="both"/>
        <w:rPr>
          <w:b/>
        </w:rPr>
      </w:pPr>
      <w:r w:rsidRPr="00306A1B">
        <w:rPr>
          <w:b/>
        </w:rPr>
        <w:t>Data Penelitian</w:t>
      </w:r>
    </w:p>
    <w:p w14:paraId="218636BB" w14:textId="77777777" w:rsidR="00682FF7" w:rsidRPr="00306A1B" w:rsidRDefault="00E52374" w:rsidP="009374BA">
      <w:pPr>
        <w:pStyle w:val="NormalWeb"/>
        <w:spacing w:line="480" w:lineRule="auto"/>
        <w:ind w:left="993"/>
        <w:jc w:val="both"/>
      </w:pPr>
      <w:r w:rsidRPr="00306A1B">
        <w:t>Data</w:t>
      </w:r>
      <w:r w:rsidR="00682FF7" w:rsidRPr="00306A1B">
        <w:t xml:space="preserve"> yang digunakan dalam</w:t>
      </w:r>
      <w:r w:rsidRPr="00306A1B">
        <w:t xml:space="preserve"> penelitian ini adalah data sekunder. Data sekunder adalah data yang diperoleh dari penelitian kepustakaan yang t</w:t>
      </w:r>
      <w:r w:rsidR="000A52AA" w:rsidRPr="00306A1B">
        <w:t>erdiri dari bahan hukum primer</w:t>
      </w:r>
      <w:r w:rsidR="009374BA" w:rsidRPr="00306A1B">
        <w:t xml:space="preserve"> dan </w:t>
      </w:r>
      <w:r w:rsidRPr="00306A1B">
        <w:t>bahan hukum s</w:t>
      </w:r>
      <w:r w:rsidR="000A52AA" w:rsidRPr="00306A1B">
        <w:t>ekunder.</w:t>
      </w:r>
      <w:r w:rsidR="00682FF7" w:rsidRPr="00306A1B">
        <w:t xml:space="preserve"> Data sekunder merupakan sumber data yang diperoleh dari dokumen atau bahan pustaka. Penelitian hukum yang menggunakan sumber data sekunder mempunyai tiga ciri, yaitu:</w:t>
      </w:r>
    </w:p>
    <w:p w14:paraId="34EE68B8" w14:textId="77777777" w:rsidR="00682FF7" w:rsidRPr="00306A1B" w:rsidRDefault="00682FF7" w:rsidP="001F1F67">
      <w:pPr>
        <w:pStyle w:val="NormalWeb"/>
        <w:numPr>
          <w:ilvl w:val="0"/>
          <w:numId w:val="5"/>
        </w:numPr>
        <w:spacing w:line="480" w:lineRule="auto"/>
        <w:jc w:val="both"/>
      </w:pPr>
      <w:r w:rsidRPr="00306A1B">
        <w:t xml:space="preserve">Bahan Hukum Primer, yaitu bahan hukum pokok yang dijadikan acuan dalam penelitian dan bersifat mengikat karena dikeluarkan oleh pemerintah. Beberapa bahan hukum utama yang digunakan dalam penelitian ini adalah </w:t>
      </w:r>
      <w:r w:rsidR="0035327C" w:rsidRPr="00306A1B">
        <w:rPr>
          <w:spacing w:val="-2"/>
          <w:lang w:val="id-ID"/>
        </w:rPr>
        <w:t>Undang-Undang Dasar Negara</w:t>
      </w:r>
      <w:r w:rsidR="0085717B" w:rsidRPr="00306A1B">
        <w:rPr>
          <w:spacing w:val="-2"/>
          <w:lang w:val="id-ID"/>
        </w:rPr>
        <w:t xml:space="preserve"> Republik Indonesia Tahun 1945</w:t>
      </w:r>
      <w:r w:rsidR="0035327C" w:rsidRPr="00306A1B">
        <w:t xml:space="preserve">, </w:t>
      </w:r>
      <w:r w:rsidR="00FF1CA8" w:rsidRPr="00306A1B">
        <w:t xml:space="preserve">Undang-Undang Nomor 13 Tahun 2003 Tentang Ketenagakerjaan </w:t>
      </w:r>
      <w:r w:rsidR="004B5EA3" w:rsidRPr="00306A1B">
        <w:t>, Undang-Undang Nomor 6 Tahun 2023</w:t>
      </w:r>
      <w:r w:rsidR="00057543" w:rsidRPr="00306A1B">
        <w:t xml:space="preserve"> </w:t>
      </w:r>
      <w:r w:rsidR="00057543" w:rsidRPr="00306A1B">
        <w:rPr>
          <w:shd w:val="clear" w:color="auto" w:fill="FFFFFF"/>
        </w:rPr>
        <w:t>tentang Penetapan Peraturan Pemerintah Pengganti Undang-Undang Nomor 2 Tahun 2022 tentang Cipta Kerja</w:t>
      </w:r>
      <w:r w:rsidR="009D72A5" w:rsidRPr="00306A1B">
        <w:t xml:space="preserve">, Undang-Undang Nomor </w:t>
      </w:r>
      <w:r w:rsidR="009D72A5" w:rsidRPr="00306A1B">
        <w:lastRenderedPageBreak/>
        <w:t>2 Tahun 2004 tentang Penyelesaian Perselisihan Hubungan Industrial.</w:t>
      </w:r>
    </w:p>
    <w:p w14:paraId="39342AF1" w14:textId="77777777" w:rsidR="00682FF7" w:rsidRPr="00306A1B" w:rsidRDefault="00682FF7" w:rsidP="009374BA">
      <w:pPr>
        <w:pStyle w:val="NormalWeb"/>
        <w:numPr>
          <w:ilvl w:val="0"/>
          <w:numId w:val="5"/>
        </w:numPr>
        <w:spacing w:line="480" w:lineRule="auto"/>
        <w:ind w:left="1418"/>
        <w:jc w:val="both"/>
      </w:pPr>
      <w:r w:rsidRPr="00306A1B">
        <w:t>Bahan hukum sekunder adalah bahan hukum yang menjelaskan pokok-pokok hukum. Bahan hukum sekunder yang digunakan dalam penelitian ini merupakan hasil penelitian terdahulu berupa skripsi, jurnal dan artikel.</w:t>
      </w:r>
    </w:p>
    <w:p w14:paraId="21604010" w14:textId="77777777" w:rsidR="009374BA" w:rsidRPr="00306A1B" w:rsidRDefault="00682FF7" w:rsidP="008C08AC">
      <w:pPr>
        <w:pStyle w:val="NormalWeb"/>
        <w:numPr>
          <w:ilvl w:val="0"/>
          <w:numId w:val="5"/>
        </w:numPr>
        <w:spacing w:line="480" w:lineRule="auto"/>
        <w:ind w:left="1418"/>
        <w:jc w:val="both"/>
      </w:pPr>
      <w:r w:rsidRPr="00306A1B">
        <w:t>Bahan Hukum Tersier adalah bahan hukum yang bersifat pelengkap dalam memberikan petunjuk atau penjelasan terhadap bahan hukum primer dan bahan hukum sekunder. Bahan hukum tersier yang digunakan dalam penelitian ini adalah ensiklopedia</w:t>
      </w:r>
      <w:r w:rsidR="00FF1CA8" w:rsidRPr="00306A1B">
        <w:t xml:space="preserve"> dan kamus hukum</w:t>
      </w:r>
      <w:r w:rsidR="00A80EC3" w:rsidRPr="00306A1B">
        <w:t>.</w:t>
      </w:r>
    </w:p>
    <w:p w14:paraId="0486577E" w14:textId="77777777" w:rsidR="001E4043" w:rsidRPr="00306A1B" w:rsidRDefault="001E4043" w:rsidP="001F1F67">
      <w:pPr>
        <w:pStyle w:val="NormalWeb"/>
        <w:numPr>
          <w:ilvl w:val="0"/>
          <w:numId w:val="2"/>
        </w:numPr>
        <w:spacing w:line="480" w:lineRule="auto"/>
        <w:jc w:val="both"/>
      </w:pPr>
      <w:r w:rsidRPr="00306A1B">
        <w:rPr>
          <w:b/>
        </w:rPr>
        <w:t>Metode Pengumpulan Data</w:t>
      </w:r>
    </w:p>
    <w:p w14:paraId="30D740A9" w14:textId="77777777" w:rsidR="00E45910" w:rsidRPr="00306A1B" w:rsidRDefault="009E7240" w:rsidP="009374BA">
      <w:pPr>
        <w:pStyle w:val="NormalWeb"/>
        <w:spacing w:line="480" w:lineRule="auto"/>
        <w:ind w:left="993"/>
        <w:jc w:val="both"/>
      </w:pPr>
      <w:r w:rsidRPr="00306A1B">
        <w:t>Untuk mendapatkan data dalam penelitian ini, digunakan metode pengumpulan data sebagai berikut:</w:t>
      </w:r>
      <w:r w:rsidR="009374BA" w:rsidRPr="00306A1B">
        <w:t xml:space="preserve"> </w:t>
      </w:r>
      <w:r w:rsidR="008D4DC5" w:rsidRPr="00306A1B">
        <w:t>T</w:t>
      </w:r>
      <w:r w:rsidR="00E45910" w:rsidRPr="00306A1B">
        <w:t>erdapat tiga jenis metode pengumpulan data, yaitu:</w:t>
      </w:r>
    </w:p>
    <w:p w14:paraId="4CD85C99" w14:textId="77777777" w:rsidR="00E45910" w:rsidRPr="00306A1B" w:rsidRDefault="00E45910" w:rsidP="001F1F67">
      <w:pPr>
        <w:pStyle w:val="NormalWeb"/>
        <w:numPr>
          <w:ilvl w:val="0"/>
          <w:numId w:val="6"/>
        </w:numPr>
        <w:spacing w:line="480" w:lineRule="auto"/>
        <w:jc w:val="both"/>
      </w:pPr>
      <w:r w:rsidRPr="00306A1B">
        <w:t>Studi Pustaka (bibliography study), yaitu kajian informasi tertulis tentang hukum dari berbagai sumber yang dipublikasikan secara luas.</w:t>
      </w:r>
    </w:p>
    <w:p w14:paraId="2365452E" w14:textId="77777777" w:rsidR="00E45910" w:rsidRPr="00306A1B" w:rsidRDefault="00E45910" w:rsidP="001F1F67">
      <w:pPr>
        <w:pStyle w:val="NormalWeb"/>
        <w:numPr>
          <w:ilvl w:val="0"/>
          <w:numId w:val="6"/>
        </w:numPr>
        <w:spacing w:line="480" w:lineRule="auto"/>
        <w:jc w:val="both"/>
      </w:pPr>
      <w:r w:rsidRPr="00306A1B">
        <w:t>Studi Dokumen (document study), yaitu kajian terhadap informasi tertulis tentang hukum yang tidak dipublikasikan secara umum, dan tidak diperbolehkan diketahui oleh pihak tertentu.</w:t>
      </w:r>
    </w:p>
    <w:p w14:paraId="7F1BC941" w14:textId="77777777" w:rsidR="00E45910" w:rsidRPr="00306A1B" w:rsidRDefault="00E45910" w:rsidP="001F1F67">
      <w:pPr>
        <w:pStyle w:val="NormalWeb"/>
        <w:numPr>
          <w:ilvl w:val="0"/>
          <w:numId w:val="6"/>
        </w:numPr>
        <w:spacing w:line="480" w:lineRule="auto"/>
        <w:jc w:val="both"/>
      </w:pPr>
      <w:r w:rsidRPr="00306A1B">
        <w:lastRenderedPageBreak/>
        <w:t>Studi Arsip (file or record study), yaitu kajian informasi tertulis tentang peristiwa yang terjadi pada masa lampau yang memiliki nilai historis, disimpan dan dilesatarikan ditempat khusus untuk bahan rujukan.</w:t>
      </w:r>
      <w:r w:rsidR="00EE5C18" w:rsidRPr="00306A1B">
        <w:rPr>
          <w:rStyle w:val="FootnoteReference"/>
        </w:rPr>
        <w:footnoteReference w:id="17"/>
      </w:r>
    </w:p>
    <w:p w14:paraId="6804B0C1" w14:textId="5BFA7CCE" w:rsidR="0085717B" w:rsidRPr="00306A1B" w:rsidRDefault="00E45910" w:rsidP="009374BA">
      <w:pPr>
        <w:pStyle w:val="NormalWeb"/>
        <w:spacing w:line="480" w:lineRule="auto"/>
        <w:ind w:left="993"/>
        <w:jc w:val="both"/>
      </w:pPr>
      <w:r w:rsidRPr="00306A1B">
        <w:t xml:space="preserve">Menurut penjelasan dari ketiga jenis metode pengumpulan data diatas, pada penelitian ini menggunakan metode pengumpulan data studi pustaka (bibliography study), yang merupakan proses pengumpulan data dengan mengkaji informasi tertulis mengenai </w:t>
      </w:r>
      <w:r w:rsidR="00D110CA">
        <w:t>penyelesaian perselisihan hak mengenai upah pada pekerja perjanjian kerja waktu tertentu berdasarkan undang-undang no.13 tahun 2003 jo undang-undang no.6 tahun 2023 tentang cipta kerja</w:t>
      </w:r>
      <w:r w:rsidR="00D11B3A" w:rsidRPr="00306A1B">
        <w:t xml:space="preserve"> </w:t>
      </w:r>
      <w:r w:rsidRPr="00306A1B">
        <w:t>dari berbagai sumber seperti peraturan perundang-undangan, buku hukum perdata, laporan hasil penelitian hukum berupa skripsi, jurnal, dan artikel.</w:t>
      </w:r>
    </w:p>
    <w:p w14:paraId="16FDDCEB" w14:textId="77777777" w:rsidR="001E4043" w:rsidRPr="00306A1B" w:rsidRDefault="001E4043" w:rsidP="001F1F67">
      <w:pPr>
        <w:pStyle w:val="NormalWeb"/>
        <w:numPr>
          <w:ilvl w:val="0"/>
          <w:numId w:val="2"/>
        </w:numPr>
        <w:spacing w:line="480" w:lineRule="auto"/>
        <w:jc w:val="both"/>
        <w:rPr>
          <w:b/>
        </w:rPr>
      </w:pPr>
      <w:r w:rsidRPr="00306A1B">
        <w:rPr>
          <w:b/>
        </w:rPr>
        <w:t>Metode Analisis Data</w:t>
      </w:r>
    </w:p>
    <w:p w14:paraId="2410E011" w14:textId="24F10016" w:rsidR="00F73827" w:rsidRPr="00306A1B" w:rsidRDefault="00E45910" w:rsidP="00F73827">
      <w:pPr>
        <w:pStyle w:val="NormalWeb"/>
        <w:spacing w:line="480" w:lineRule="auto"/>
        <w:ind w:left="993"/>
        <w:jc w:val="both"/>
      </w:pPr>
      <w:r w:rsidRPr="00306A1B">
        <w:t>Metode analisis data adalah proses pengolahan data yang bertujuan untuk mengumpulkan informasi yang dapat dijadikan dasar dalam pemecahan masalah. Metode analisis data dalam penelitian ini adalah metode analisis kualitatif. Metode analisis data kualitatif adalah proses analisis data yang tidak melibatkan angka atau numerik dan umumnya bersifat subjektif.</w:t>
      </w:r>
      <w:r w:rsidR="005F3223" w:rsidRPr="00306A1B">
        <w:rPr>
          <w:rStyle w:val="FootnoteReference"/>
        </w:rPr>
        <w:footnoteReference w:id="18"/>
      </w:r>
      <w:r w:rsidR="00F73827" w:rsidRPr="00306A1B">
        <w:t xml:space="preserve"> </w:t>
      </w:r>
      <w:r w:rsidRPr="00306A1B">
        <w:t xml:space="preserve">Alasan penulis menggunakan metode analisis data kualitatif karena </w:t>
      </w:r>
      <w:r w:rsidRPr="00306A1B">
        <w:lastRenderedPageBreak/>
        <w:t xml:space="preserve">menggunakan beberapa ketentuan hukum positif, yaitu berupa peraturan perundang-undangan serta dokumen hukum lainnya seperti laporan hasil penelitian terdahulu dan jurnal guna mengetahui perbandingan dokumen hukum satu dengan dokumen hukum lainnya untuk memberikan jawaban atas permasalahan mengenai </w:t>
      </w:r>
      <w:r w:rsidR="00D110CA">
        <w:t>penyelesaian perselisihan hak mengenai upah pada pekerja perjanjian kerja waktu tertentu berdasarkan undang-undang no.13 tahun 2003 jo undang-undang no.6 tahun 2023 tentang cipta kerja.</w:t>
      </w:r>
    </w:p>
    <w:p w14:paraId="3670A499" w14:textId="77777777" w:rsidR="00F73827" w:rsidRPr="00306A1B" w:rsidRDefault="00795B0F" w:rsidP="002B0DBE">
      <w:pPr>
        <w:pStyle w:val="Heading2"/>
        <w:numPr>
          <w:ilvl w:val="0"/>
          <w:numId w:val="45"/>
        </w:numPr>
        <w:ind w:left="426" w:hanging="284"/>
      </w:pPr>
      <w:bookmarkStart w:id="35" w:name="_Toc187950841"/>
      <w:bookmarkStart w:id="36" w:name="_Toc187952793"/>
      <w:bookmarkStart w:id="37" w:name="_Toc188326101"/>
      <w:r w:rsidRPr="00306A1B">
        <w:t>Sistematika Penulisan</w:t>
      </w:r>
      <w:bookmarkEnd w:id="35"/>
      <w:bookmarkEnd w:id="36"/>
      <w:bookmarkEnd w:id="37"/>
    </w:p>
    <w:p w14:paraId="1A6752CF" w14:textId="77777777" w:rsidR="00B42A9F" w:rsidRPr="00306A1B" w:rsidRDefault="00F73827" w:rsidP="00F73827">
      <w:pPr>
        <w:pStyle w:val="NormalWeb"/>
        <w:spacing w:line="480" w:lineRule="auto"/>
        <w:ind w:left="142"/>
        <w:jc w:val="both"/>
        <w:rPr>
          <w:b/>
        </w:rPr>
      </w:pPr>
      <w:r w:rsidRPr="00306A1B">
        <w:tab/>
      </w:r>
      <w:r w:rsidR="00E45910" w:rsidRPr="00306A1B">
        <w:t>Sistematika p</w:t>
      </w:r>
      <w:r w:rsidR="007E5D52" w:rsidRPr="00306A1B">
        <w:t>enulisan</w:t>
      </w:r>
      <w:r w:rsidR="00E45910" w:rsidRPr="00306A1B">
        <w:t xml:space="preserve"> dalam</w:t>
      </w:r>
      <w:r w:rsidR="007E5D52" w:rsidRPr="00306A1B">
        <w:t xml:space="preserve"> penelitian ini terdiri dari</w:t>
      </w:r>
      <w:r w:rsidR="00AE4226" w:rsidRPr="00306A1B">
        <w:t xml:space="preserve"> </w:t>
      </w:r>
      <w:r w:rsidR="005421E2" w:rsidRPr="00306A1B">
        <w:t>4 (Empat) bab dan memiliki hubungan antara bab yang satu dengan bab yang lainnya</w:t>
      </w:r>
      <w:r w:rsidR="00795B0F" w:rsidRPr="00306A1B">
        <w:t xml:space="preserve"> Adapun penjelasan dari keempat bab tersebut adalah sebagai berikut: </w:t>
      </w:r>
    </w:p>
    <w:p w14:paraId="08E07EC8" w14:textId="77777777" w:rsidR="00795B0F" w:rsidRPr="00306A1B" w:rsidRDefault="005421E2" w:rsidP="00F73827">
      <w:pPr>
        <w:pStyle w:val="NormalWeb"/>
        <w:spacing w:line="480" w:lineRule="auto"/>
        <w:ind w:left="426" w:firstLine="141"/>
        <w:jc w:val="both"/>
      </w:pPr>
      <w:r w:rsidRPr="00306A1B">
        <w:t>BAB I</w:t>
      </w:r>
      <w:r w:rsidRPr="00306A1B">
        <w:tab/>
      </w:r>
      <w:r w:rsidRPr="00306A1B">
        <w:tab/>
        <w:t>: PENDAHULUAN</w:t>
      </w:r>
    </w:p>
    <w:p w14:paraId="276C7F3F" w14:textId="77777777" w:rsidR="008D4DC5" w:rsidRPr="00306A1B" w:rsidRDefault="00795B0F" w:rsidP="001E11DB">
      <w:pPr>
        <w:pStyle w:val="NormalWeb"/>
        <w:spacing w:line="480" w:lineRule="auto"/>
        <w:ind w:left="2340"/>
        <w:jc w:val="both"/>
      </w:pPr>
      <w:r w:rsidRPr="00306A1B">
        <w:t xml:space="preserve">Pada bab I ini memuat pendahuluan yang membahas mengenai latar belakang masalah, rumusan masalah, tujuan penelitian, manfaat penelitian, tinjauan pustaka, metode penelitian,  </w:t>
      </w:r>
      <w:r w:rsidR="006F0451" w:rsidRPr="00306A1B">
        <w:t xml:space="preserve">dan </w:t>
      </w:r>
      <w:r w:rsidRPr="00306A1B">
        <w:t>rencana sistematika penulisan.</w:t>
      </w:r>
    </w:p>
    <w:p w14:paraId="085A5D65" w14:textId="77777777" w:rsidR="000D1726" w:rsidRPr="00306A1B" w:rsidRDefault="00465772" w:rsidP="00F73827">
      <w:pPr>
        <w:pStyle w:val="NormalWeb"/>
        <w:spacing w:line="480" w:lineRule="auto"/>
        <w:ind w:left="567"/>
        <w:jc w:val="both"/>
      </w:pPr>
      <w:r w:rsidRPr="00306A1B">
        <w:t>BAB II</w:t>
      </w:r>
      <w:r w:rsidRPr="00306A1B">
        <w:tab/>
      </w:r>
      <w:r w:rsidRPr="00306A1B">
        <w:tab/>
        <w:t>: TINJAUAN KONSEPTUAL</w:t>
      </w:r>
      <w:r w:rsidR="000F34D3" w:rsidRPr="00306A1B">
        <w:t xml:space="preserve"> </w:t>
      </w:r>
    </w:p>
    <w:p w14:paraId="0DBDA670" w14:textId="77777777" w:rsidR="00760F8B" w:rsidRPr="00306A1B" w:rsidRDefault="00795B0F" w:rsidP="001E11DB">
      <w:pPr>
        <w:pStyle w:val="NormalWeb"/>
        <w:spacing w:line="480" w:lineRule="auto"/>
        <w:ind w:left="2340"/>
        <w:jc w:val="both"/>
      </w:pPr>
      <w:r w:rsidRPr="00306A1B">
        <w:t xml:space="preserve">Pada bab II ini berisi tentang landasan konseptual yang membahas dan menjelaskan mengenai </w:t>
      </w:r>
      <w:r w:rsidR="002C2E31" w:rsidRPr="00306A1B">
        <w:t xml:space="preserve">tinjauan umum </w:t>
      </w:r>
      <w:r w:rsidR="000A6E0E" w:rsidRPr="00306A1B">
        <w:t>hukum ketenagakerjaan,</w:t>
      </w:r>
      <w:r w:rsidR="002C2E31" w:rsidRPr="00306A1B">
        <w:t xml:space="preserve"> tinjauan umum  perjanjian kerja, </w:t>
      </w:r>
      <w:r w:rsidR="002C2E31" w:rsidRPr="00306A1B">
        <w:lastRenderedPageBreak/>
        <w:t>hak dan kewajiban tenaga kerja dan pengusaha atau pemberi kerja,</w:t>
      </w:r>
      <w:r w:rsidR="00984336" w:rsidRPr="00306A1B">
        <w:t xml:space="preserve"> tinjauan umum mengenai upah,</w:t>
      </w:r>
      <w:r w:rsidR="002C2E31" w:rsidRPr="00306A1B">
        <w:t xml:space="preserve"> tinjauan umum</w:t>
      </w:r>
      <w:r w:rsidR="000A6E0E" w:rsidRPr="00306A1B">
        <w:t xml:space="preserve"> p</w:t>
      </w:r>
      <w:r w:rsidR="004B7330" w:rsidRPr="00306A1B">
        <w:t xml:space="preserve">erselisihan </w:t>
      </w:r>
      <w:r w:rsidR="00984336" w:rsidRPr="00306A1B">
        <w:t xml:space="preserve">hubungan kerja atau </w:t>
      </w:r>
      <w:r w:rsidR="004B7330" w:rsidRPr="00306A1B">
        <w:t>hubungan industrial</w:t>
      </w:r>
    </w:p>
    <w:p w14:paraId="3FA6D9C0" w14:textId="77777777" w:rsidR="00413835" w:rsidRPr="00306A1B" w:rsidRDefault="00F73827" w:rsidP="00F73827">
      <w:pPr>
        <w:pStyle w:val="NormalWeb"/>
        <w:spacing w:line="480" w:lineRule="auto"/>
        <w:ind w:firstLine="567"/>
        <w:jc w:val="both"/>
      </w:pPr>
      <w:r w:rsidRPr="00306A1B">
        <w:t>B</w:t>
      </w:r>
      <w:r w:rsidR="005421E2" w:rsidRPr="00306A1B">
        <w:t>AB III</w:t>
      </w:r>
      <w:r w:rsidR="005421E2" w:rsidRPr="00306A1B">
        <w:tab/>
      </w:r>
      <w:r w:rsidRPr="00306A1B">
        <w:tab/>
      </w:r>
      <w:r w:rsidR="005421E2" w:rsidRPr="00306A1B">
        <w:t>: HASIL</w:t>
      </w:r>
      <w:r w:rsidR="00AE4226" w:rsidRPr="00306A1B">
        <w:t xml:space="preserve"> PENELITIAN</w:t>
      </w:r>
      <w:r w:rsidR="005421E2" w:rsidRPr="00306A1B">
        <w:t xml:space="preserve"> DAN PEMBAHASAN</w:t>
      </w:r>
    </w:p>
    <w:p w14:paraId="7EFC6407" w14:textId="7D79BDC5" w:rsidR="008B20C8" w:rsidRPr="00306A1B" w:rsidRDefault="00D110CA" w:rsidP="00C62B52">
      <w:pPr>
        <w:pStyle w:val="BodyText"/>
        <w:spacing w:line="480" w:lineRule="auto"/>
        <w:ind w:left="2268" w:right="137"/>
        <w:jc w:val="both"/>
      </w:pPr>
      <w:r>
        <w:t>Bab III memuat hasil penelitian dan membahas permasalahan</w:t>
      </w:r>
      <w:r>
        <w:rPr>
          <w:spacing w:val="-14"/>
        </w:rPr>
        <w:t xml:space="preserve"> </w:t>
      </w:r>
      <w:r>
        <w:t>penilitian</w:t>
      </w:r>
      <w:r>
        <w:rPr>
          <w:spacing w:val="-14"/>
        </w:rPr>
        <w:t xml:space="preserve"> </w:t>
      </w:r>
      <w:r>
        <w:t>ini</w:t>
      </w:r>
      <w:r>
        <w:rPr>
          <w:spacing w:val="-13"/>
        </w:rPr>
        <w:t xml:space="preserve"> </w:t>
      </w:r>
      <w:r>
        <w:t>yaitu,</w:t>
      </w:r>
      <w:r>
        <w:rPr>
          <w:spacing w:val="-11"/>
        </w:rPr>
        <w:t xml:space="preserve"> </w:t>
      </w:r>
      <w:r>
        <w:t>Penyelesaian</w:t>
      </w:r>
      <w:r>
        <w:rPr>
          <w:spacing w:val="-14"/>
        </w:rPr>
        <w:t xml:space="preserve"> </w:t>
      </w:r>
      <w:r>
        <w:t>perselisihan hak mengenai upah pada pekerja perjanjian kerja waktu tertentu berdasarkan undang-undang</w:t>
      </w:r>
      <w:r>
        <w:rPr>
          <w:spacing w:val="-5"/>
        </w:rPr>
        <w:t xml:space="preserve"> </w:t>
      </w:r>
      <w:r>
        <w:t>no.13</w:t>
      </w:r>
      <w:r>
        <w:rPr>
          <w:spacing w:val="-5"/>
        </w:rPr>
        <w:t xml:space="preserve"> </w:t>
      </w:r>
      <w:r>
        <w:t>tahun</w:t>
      </w:r>
      <w:r>
        <w:rPr>
          <w:spacing w:val="-5"/>
        </w:rPr>
        <w:t xml:space="preserve"> </w:t>
      </w:r>
      <w:r>
        <w:t>2003</w:t>
      </w:r>
      <w:r>
        <w:rPr>
          <w:spacing w:val="-5"/>
        </w:rPr>
        <w:t xml:space="preserve"> </w:t>
      </w:r>
      <w:r>
        <w:t>jo</w:t>
      </w:r>
      <w:r w:rsidR="00101A05">
        <w:rPr>
          <w:spacing w:val="-5"/>
        </w:rPr>
        <w:t xml:space="preserve"> </w:t>
      </w:r>
      <w:r w:rsidR="00101A05">
        <w:t>undang-undang</w:t>
      </w:r>
      <w:r>
        <w:rPr>
          <w:spacing w:val="-5"/>
        </w:rPr>
        <w:t xml:space="preserve"> </w:t>
      </w:r>
      <w:r>
        <w:t>no.6</w:t>
      </w:r>
      <w:r>
        <w:rPr>
          <w:spacing w:val="-5"/>
        </w:rPr>
        <w:t xml:space="preserve"> </w:t>
      </w:r>
      <w:r>
        <w:t>tahun</w:t>
      </w:r>
      <w:r>
        <w:rPr>
          <w:spacing w:val="-5"/>
        </w:rPr>
        <w:t xml:space="preserve"> </w:t>
      </w:r>
      <w:r>
        <w:t>2023 dan Tahapan proses penyelesaian perselisihan hak mengenai upah pada pekerja perjanjian kerja waktu tertentu.</w:t>
      </w:r>
    </w:p>
    <w:p w14:paraId="3396531C" w14:textId="77777777" w:rsidR="000D1726" w:rsidRPr="00306A1B" w:rsidRDefault="00D660A3" w:rsidP="001E11DB">
      <w:pPr>
        <w:pStyle w:val="NormalWeb"/>
        <w:spacing w:line="480" w:lineRule="auto"/>
        <w:ind w:left="720"/>
        <w:jc w:val="both"/>
      </w:pPr>
      <w:r w:rsidRPr="00306A1B">
        <w:t>BAB IV</w:t>
      </w:r>
      <w:r w:rsidRPr="00306A1B">
        <w:tab/>
        <w:t>: PENUTUP</w:t>
      </w:r>
    </w:p>
    <w:p w14:paraId="28FF28AC" w14:textId="5060185C" w:rsidR="00386BCD" w:rsidRPr="00306A1B" w:rsidRDefault="000D1726" w:rsidP="00386BCD">
      <w:pPr>
        <w:pStyle w:val="NormalWeb"/>
        <w:spacing w:line="480" w:lineRule="auto"/>
        <w:ind w:left="2250"/>
        <w:jc w:val="both"/>
        <w:sectPr w:rsidR="00386BCD" w:rsidRPr="00306A1B" w:rsidSect="00386BCD">
          <w:headerReference w:type="default" r:id="rId17"/>
          <w:footerReference w:type="default" r:id="rId18"/>
          <w:footerReference w:type="first" r:id="rId19"/>
          <w:pgSz w:w="11907" w:h="16839" w:code="9"/>
          <w:pgMar w:top="2268" w:right="1701" w:bottom="1701" w:left="2268" w:header="720" w:footer="720" w:gutter="0"/>
          <w:pgNumType w:start="1"/>
          <w:cols w:space="720"/>
          <w:titlePg/>
          <w:docGrid w:linePitch="360"/>
        </w:sectPr>
      </w:pPr>
      <w:r w:rsidRPr="00306A1B">
        <w:t xml:space="preserve"> </w:t>
      </w:r>
      <w:r w:rsidR="00D660A3" w:rsidRPr="00306A1B">
        <w:t>Bab ini merupak</w:t>
      </w:r>
      <w:r w:rsidR="003B12A1" w:rsidRPr="00306A1B">
        <w:t>an bab IV memuat</w:t>
      </w:r>
      <w:r w:rsidR="00413835" w:rsidRPr="00306A1B">
        <w:t xml:space="preserve"> tentang</w:t>
      </w:r>
      <w:r w:rsidRPr="00306A1B">
        <w:t xml:space="preserve"> </w:t>
      </w:r>
      <w:r w:rsidR="00D660A3" w:rsidRPr="00306A1B">
        <w:t xml:space="preserve">kesimpulan </w:t>
      </w:r>
      <w:r w:rsidR="003B12A1" w:rsidRPr="00306A1B">
        <w:t>yang merupakan jawaban dari permasalahan</w:t>
      </w:r>
      <w:r w:rsidR="00A84916" w:rsidRPr="00306A1B">
        <w:t xml:space="preserve"> dalam penelitian ini dan saran.</w:t>
      </w:r>
    </w:p>
    <w:p w14:paraId="1B24BC52" w14:textId="6CE06332" w:rsidR="00F73827" w:rsidRPr="00306A1B" w:rsidRDefault="00691DF4" w:rsidP="00DF62D4">
      <w:pPr>
        <w:pStyle w:val="Heading1"/>
        <w:spacing w:line="480" w:lineRule="auto"/>
      </w:pPr>
      <w:bookmarkStart w:id="38" w:name="_Toc187950842"/>
      <w:bookmarkStart w:id="39" w:name="_Toc187952794"/>
      <w:bookmarkStart w:id="40" w:name="_Toc188326102"/>
      <w:r w:rsidRPr="00306A1B">
        <w:lastRenderedPageBreak/>
        <w:t>BAB II</w:t>
      </w:r>
      <w:r w:rsidR="00DF62D4" w:rsidRPr="00306A1B">
        <w:br/>
      </w:r>
      <w:r w:rsidRPr="00306A1B">
        <w:t>TINJAUAN KONSEPTUAL</w:t>
      </w:r>
      <w:bookmarkEnd w:id="38"/>
      <w:bookmarkEnd w:id="39"/>
      <w:bookmarkEnd w:id="40"/>
    </w:p>
    <w:p w14:paraId="6B5956AD" w14:textId="77777777" w:rsidR="00691DF4" w:rsidRPr="00306A1B" w:rsidRDefault="00691DF4" w:rsidP="002B0DBE">
      <w:pPr>
        <w:pStyle w:val="Heading2"/>
        <w:numPr>
          <w:ilvl w:val="0"/>
          <w:numId w:val="46"/>
        </w:numPr>
        <w:spacing w:line="480" w:lineRule="auto"/>
        <w:ind w:left="426" w:hanging="283"/>
      </w:pPr>
      <w:bookmarkStart w:id="41" w:name="_Toc187950843"/>
      <w:bookmarkStart w:id="42" w:name="_Toc187952795"/>
      <w:bookmarkStart w:id="43" w:name="_Toc188326103"/>
      <w:r w:rsidRPr="00306A1B">
        <w:t>Tinjauan Umum Hukum Ketenagakerjaan</w:t>
      </w:r>
      <w:bookmarkEnd w:id="41"/>
      <w:bookmarkEnd w:id="42"/>
      <w:bookmarkEnd w:id="43"/>
    </w:p>
    <w:p w14:paraId="5D5F1039" w14:textId="77777777" w:rsidR="00691DF4" w:rsidRPr="00306A1B" w:rsidRDefault="00691DF4" w:rsidP="002B0DBE">
      <w:pPr>
        <w:pStyle w:val="Heading3"/>
        <w:numPr>
          <w:ilvl w:val="0"/>
          <w:numId w:val="47"/>
        </w:numPr>
        <w:spacing w:line="480" w:lineRule="auto"/>
        <w:ind w:hanging="294"/>
        <w:rPr>
          <w:rFonts w:eastAsia="Times New Roman"/>
          <w:color w:val="auto"/>
        </w:rPr>
      </w:pPr>
      <w:bookmarkStart w:id="44" w:name="_Toc187950844"/>
      <w:bookmarkStart w:id="45" w:name="_Toc187952796"/>
      <w:bookmarkStart w:id="46" w:name="_Toc188326104"/>
      <w:r w:rsidRPr="00306A1B">
        <w:rPr>
          <w:rFonts w:eastAsia="Times New Roman"/>
          <w:color w:val="auto"/>
        </w:rPr>
        <w:t>Pengertian Hukum Ketenagakerjaan</w:t>
      </w:r>
      <w:bookmarkEnd w:id="44"/>
      <w:bookmarkEnd w:id="45"/>
      <w:bookmarkEnd w:id="46"/>
    </w:p>
    <w:p w14:paraId="22FE51C5" w14:textId="77777777" w:rsidR="005957E0" w:rsidRPr="00306A1B" w:rsidRDefault="00F73827" w:rsidP="00DF62D4">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0096571C" w:rsidRPr="00306A1B">
        <w:rPr>
          <w:rFonts w:ascii="Times New Roman" w:hAnsi="Times New Roman" w:cs="Times New Roman"/>
          <w:sz w:val="24"/>
          <w:szCs w:val="24"/>
        </w:rPr>
        <w:t>Pengertian hukum ketenagakerjaan pada masa dahulu disebut dengan hukum pemburuhan yang dalam bahasa Belanda disebut arbeidrechts.</w:t>
      </w:r>
      <w:r w:rsidR="0096571C" w:rsidRPr="00306A1B">
        <w:rPr>
          <w:rStyle w:val="FootnoteReference"/>
          <w:rFonts w:ascii="Times New Roman" w:hAnsi="Times New Roman" w:cs="Times New Roman"/>
          <w:sz w:val="24"/>
          <w:szCs w:val="24"/>
        </w:rPr>
        <w:footnoteReference w:id="19"/>
      </w:r>
      <w:r w:rsidR="0096571C" w:rsidRPr="00306A1B">
        <w:rPr>
          <w:rFonts w:ascii="Times New Roman" w:hAnsi="Times New Roman" w:cs="Times New Roman"/>
          <w:sz w:val="24"/>
          <w:szCs w:val="24"/>
        </w:rPr>
        <w:t xml:space="preserve"> </w:t>
      </w:r>
      <w:r w:rsidR="00691DF4" w:rsidRPr="00306A1B">
        <w:rPr>
          <w:rFonts w:ascii="Times New Roman" w:hAnsi="Times New Roman" w:cs="Times New Roman"/>
          <w:sz w:val="24"/>
          <w:szCs w:val="24"/>
        </w:rPr>
        <w:t>Hukum ketenagakerjaan adalah bagian dari hukum yang mengatur hubungan antara pekerja dan pengusaha, termasuk hak dan kewajiban masing-masing pihak. Hukum ketenagakerjaan adalah peraturan hukum yang mengatur hal-hal yang be</w:t>
      </w:r>
      <w:r w:rsidR="00C51944" w:rsidRPr="00306A1B">
        <w:rPr>
          <w:rFonts w:ascii="Times New Roman" w:hAnsi="Times New Roman" w:cs="Times New Roman"/>
          <w:sz w:val="24"/>
          <w:szCs w:val="24"/>
        </w:rPr>
        <w:t>rkaitan dengan ketenagakerjaan.</w:t>
      </w:r>
      <w:r w:rsidR="00C51944" w:rsidRPr="00306A1B">
        <w:rPr>
          <w:rStyle w:val="FootnoteReference"/>
          <w:rFonts w:ascii="Times New Roman" w:hAnsi="Times New Roman" w:cs="Times New Roman"/>
          <w:sz w:val="24"/>
          <w:szCs w:val="24"/>
        </w:rPr>
        <w:footnoteReference w:id="20"/>
      </w:r>
    </w:p>
    <w:p w14:paraId="1193BE19" w14:textId="77777777" w:rsidR="00A5667E" w:rsidRPr="00306A1B" w:rsidRDefault="005957E0" w:rsidP="00A5667E">
      <w:pPr>
        <w:pStyle w:val="ListParagraph"/>
        <w:spacing w:line="480" w:lineRule="auto"/>
        <w:ind w:left="426"/>
        <w:jc w:val="both"/>
        <w:rPr>
          <w:rFonts w:ascii="Times New Roman" w:eastAsia="Times New Roman" w:hAnsi="Times New Roman" w:cs="Times New Roman"/>
          <w:sz w:val="24"/>
          <w:szCs w:val="24"/>
        </w:rPr>
      </w:pPr>
      <w:r w:rsidRPr="00306A1B">
        <w:rPr>
          <w:rFonts w:ascii="Times New Roman" w:hAnsi="Times New Roman" w:cs="Times New Roman"/>
          <w:sz w:val="24"/>
          <w:szCs w:val="24"/>
        </w:rPr>
        <w:tab/>
      </w:r>
      <w:r w:rsidRPr="00306A1B">
        <w:rPr>
          <w:rFonts w:ascii="Times New Roman" w:eastAsia="Times New Roman" w:hAnsi="Times New Roman" w:cs="Times New Roman"/>
          <w:sz w:val="24"/>
          <w:szCs w:val="24"/>
        </w:rPr>
        <w:t>Undang-Undang No. 14 Tahun 1969 tentang Pokok-Pokok Ketentuan Tenaga Kerja diberlakukan pertama kali di Indonesia, sebelum diubah menjadi Undang-Undang No. 25 Tahun 1997 tentang Ketenagakerjaan pada tahun 1997. Banyak orang menentang UU No. 25 Tahun 1997. Hal ini berkaitan dengan Undang-Undang No. 25 Tahun 1997 tentang Ketenagakerjaan (Lembaran Negara Tahun 2003 Nomor 39, Tambahan Lembaran Negara Tahun 2003 Nomor 4279, yang kemudian disingkat menjadi UU No. 13 Tahun 2003). Undang-undang No. 13 Tahun 2003 menghapus UU No. 25 Tahun 1997 karena dugaan kolusi dan penyimpangan dana jamsostek.</w:t>
      </w:r>
      <w:r w:rsidRPr="00306A1B">
        <w:rPr>
          <w:rStyle w:val="FootnoteReference"/>
          <w:rFonts w:ascii="Times New Roman" w:eastAsia="Times New Roman" w:hAnsi="Times New Roman" w:cs="Times New Roman"/>
          <w:sz w:val="24"/>
          <w:szCs w:val="24"/>
        </w:rPr>
        <w:footnoteReference w:id="21"/>
      </w:r>
    </w:p>
    <w:p w14:paraId="6BF07C27" w14:textId="77777777" w:rsidR="00A5667E" w:rsidRPr="00306A1B" w:rsidRDefault="00A5667E" w:rsidP="00A5667E">
      <w:pPr>
        <w:pStyle w:val="ListParagraph"/>
        <w:spacing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ab/>
      </w:r>
      <w:r w:rsidRPr="00306A1B">
        <w:rPr>
          <w:rFonts w:ascii="Times New Roman" w:hAnsi="Times New Roman" w:cs="Times New Roman"/>
          <w:sz w:val="24"/>
          <w:szCs w:val="24"/>
        </w:rPr>
        <w:t>Pengertian hukum ketenagakerjaan pada masa dahulu disebut</w:t>
      </w:r>
      <w:r w:rsidRPr="00306A1B">
        <w:rPr>
          <w:rFonts w:ascii="Times New Roman" w:eastAsia="Times New Roman" w:hAnsi="Times New Roman" w:cs="Times New Roman"/>
          <w:sz w:val="24"/>
          <w:szCs w:val="24"/>
        </w:rPr>
        <w:t xml:space="preserve"> </w:t>
      </w:r>
      <w:r w:rsidRPr="00306A1B">
        <w:rPr>
          <w:rFonts w:ascii="Times New Roman" w:hAnsi="Times New Roman" w:cs="Times New Roman"/>
          <w:sz w:val="24"/>
          <w:szCs w:val="24"/>
        </w:rPr>
        <w:t>dengan hukum pemburuhan yang dalam bahasa Belanda disebut</w:t>
      </w:r>
      <w:r w:rsidRPr="00306A1B">
        <w:rPr>
          <w:rFonts w:ascii="Times New Roman" w:eastAsia="Times New Roman" w:hAnsi="Times New Roman" w:cs="Times New Roman"/>
          <w:sz w:val="24"/>
          <w:szCs w:val="24"/>
        </w:rPr>
        <w:t xml:space="preserve"> </w:t>
      </w:r>
      <w:r w:rsidRPr="00306A1B">
        <w:rPr>
          <w:rFonts w:ascii="Times New Roman" w:hAnsi="Times New Roman" w:cs="Times New Roman"/>
          <w:sz w:val="24"/>
          <w:szCs w:val="24"/>
        </w:rPr>
        <w:t xml:space="preserve">arbeidrechts. Pengertian tersebut dianggap belum memenuhi seluruh </w:t>
      </w:r>
      <w:r w:rsidRPr="00306A1B">
        <w:rPr>
          <w:rFonts w:ascii="Times New Roman" w:eastAsia="Times New Roman" w:hAnsi="Times New Roman" w:cs="Times New Roman"/>
          <w:sz w:val="24"/>
          <w:szCs w:val="24"/>
        </w:rPr>
        <w:t>makna sebenarnya dari sudut pandang para ahli hukum. Maka bila dilakukan perbandingan pendapat di antara para ahli</w:t>
      </w:r>
      <w:r w:rsidR="00B4387B" w:rsidRPr="00306A1B">
        <w:rPr>
          <w:rFonts w:ascii="Times New Roman" w:eastAsia="Times New Roman" w:hAnsi="Times New Roman" w:cs="Times New Roman"/>
          <w:sz w:val="24"/>
          <w:szCs w:val="24"/>
        </w:rPr>
        <w:t>,</w:t>
      </w:r>
      <w:r w:rsidRPr="00306A1B">
        <w:rPr>
          <w:rFonts w:ascii="Times New Roman" w:eastAsia="Times New Roman" w:hAnsi="Times New Roman" w:cs="Times New Roman"/>
          <w:sz w:val="24"/>
          <w:szCs w:val="24"/>
        </w:rPr>
        <w:t xml:space="preserve"> maka</w:t>
      </w:r>
      <w:r w:rsidR="0011748B" w:rsidRPr="00306A1B">
        <w:rPr>
          <w:rFonts w:ascii="Times New Roman" w:eastAsia="Times New Roman" w:hAnsi="Times New Roman" w:cs="Times New Roman"/>
          <w:sz w:val="24"/>
          <w:szCs w:val="24"/>
        </w:rPr>
        <w:t xml:space="preserve"> pengertian beberapa ahli hukum</w:t>
      </w:r>
      <w:r w:rsidR="0011748B" w:rsidRPr="00306A1B">
        <w:rPr>
          <w:rStyle w:val="FootnoteReference"/>
          <w:rFonts w:ascii="Times New Roman" w:eastAsia="Times New Roman" w:hAnsi="Times New Roman" w:cs="Times New Roman"/>
          <w:sz w:val="24"/>
          <w:szCs w:val="24"/>
        </w:rPr>
        <w:footnoteReference w:id="22"/>
      </w:r>
      <w:r w:rsidRPr="00306A1B">
        <w:rPr>
          <w:rFonts w:ascii="Times New Roman" w:eastAsia="Times New Roman" w:hAnsi="Times New Roman" w:cs="Times New Roman"/>
          <w:sz w:val="24"/>
          <w:szCs w:val="24"/>
        </w:rPr>
        <w:t xml:space="preserve"> tentang hukum ketenagakerjaan antara lain sebagai berikut:</w:t>
      </w:r>
      <w:r w:rsidR="0011748B" w:rsidRPr="00306A1B">
        <w:rPr>
          <w:rStyle w:val="FootnoteReference"/>
          <w:rFonts w:ascii="Times New Roman" w:eastAsia="Times New Roman" w:hAnsi="Times New Roman" w:cs="Times New Roman"/>
          <w:sz w:val="24"/>
          <w:szCs w:val="24"/>
        </w:rPr>
        <w:footnoteReference w:id="23"/>
      </w:r>
    </w:p>
    <w:p w14:paraId="03D7D16B" w14:textId="77777777" w:rsidR="00A5667E" w:rsidRPr="00306A1B" w:rsidRDefault="0011748B" w:rsidP="002A6DC9">
      <w:pPr>
        <w:pStyle w:val="ListParagraph"/>
        <w:numPr>
          <w:ilvl w:val="0"/>
          <w:numId w:val="16"/>
        </w:numPr>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Molennar menyatakan, hukum perburuhan</w:t>
      </w:r>
      <w:r w:rsidR="00B4387B" w:rsidRPr="00306A1B">
        <w:rPr>
          <w:rFonts w:ascii="Times New Roman" w:eastAsia="Times New Roman" w:hAnsi="Times New Roman" w:cs="Times New Roman"/>
          <w:sz w:val="24"/>
          <w:szCs w:val="24"/>
        </w:rPr>
        <w:t xml:space="preserve"> </w:t>
      </w:r>
      <w:r w:rsidRPr="00306A1B">
        <w:rPr>
          <w:rFonts w:ascii="Times New Roman" w:eastAsia="Times New Roman" w:hAnsi="Times New Roman" w:cs="Times New Roman"/>
          <w:sz w:val="24"/>
          <w:szCs w:val="24"/>
        </w:rPr>
        <w:t>adalah bagian hukum yang berlaku, yang pokoknya mengatur hubungan antara tenaga kerja dan pengusaha, antara tenaga kerja d</w:t>
      </w:r>
      <w:r w:rsidR="000076CA" w:rsidRPr="00306A1B">
        <w:rPr>
          <w:rFonts w:ascii="Times New Roman" w:eastAsia="Times New Roman" w:hAnsi="Times New Roman" w:cs="Times New Roman"/>
          <w:sz w:val="24"/>
          <w:szCs w:val="24"/>
        </w:rPr>
        <w:t>an tenaga kerja.</w:t>
      </w:r>
    </w:p>
    <w:p w14:paraId="0989A30E" w14:textId="77777777" w:rsidR="000076CA" w:rsidRPr="00306A1B" w:rsidRDefault="000076CA" w:rsidP="002A6DC9">
      <w:pPr>
        <w:pStyle w:val="ListParagraph"/>
        <w:numPr>
          <w:ilvl w:val="0"/>
          <w:numId w:val="16"/>
        </w:numPr>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M.G. Levenbach menyatakan, hukum perburuhan adalah hukum yang berkenaan dengan hubungan kerja, yakni pekerja dibawah pimpinan dan dengan keadaan penghidupan yang langsung bersangkut paut dengan hubungan kerja itu.</w:t>
      </w:r>
    </w:p>
    <w:p w14:paraId="004117DF" w14:textId="77777777" w:rsidR="000076CA" w:rsidRDefault="000076CA" w:rsidP="002A6DC9">
      <w:pPr>
        <w:pStyle w:val="ListParagraph"/>
        <w:numPr>
          <w:ilvl w:val="0"/>
          <w:numId w:val="16"/>
        </w:numPr>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Mok menyatakan, hukum perburuhan adalah hukum yang berkenaan dengan pekerjaan yang dilakukan oleh swa</w:t>
      </w:r>
      <w:r w:rsidR="00307EA7" w:rsidRPr="00306A1B">
        <w:rPr>
          <w:rFonts w:ascii="Times New Roman" w:eastAsia="Times New Roman" w:hAnsi="Times New Roman" w:cs="Times New Roman"/>
          <w:sz w:val="24"/>
          <w:szCs w:val="24"/>
        </w:rPr>
        <w:t>pekerja yang melakukan pekerjaan atas tanggung jawab dan risiko sendiri.</w:t>
      </w:r>
    </w:p>
    <w:p w14:paraId="31303784" w14:textId="77777777" w:rsidR="00D110CA" w:rsidRDefault="00D110CA" w:rsidP="00D110CA">
      <w:pPr>
        <w:spacing w:line="480" w:lineRule="auto"/>
        <w:jc w:val="both"/>
        <w:rPr>
          <w:rFonts w:ascii="Times New Roman" w:eastAsia="Times New Roman" w:hAnsi="Times New Roman" w:cs="Times New Roman"/>
          <w:sz w:val="24"/>
          <w:szCs w:val="24"/>
        </w:rPr>
      </w:pPr>
    </w:p>
    <w:p w14:paraId="5504EB6A" w14:textId="77777777" w:rsidR="00D110CA" w:rsidRPr="00D110CA" w:rsidRDefault="00D110CA" w:rsidP="00D110CA">
      <w:pPr>
        <w:spacing w:line="480" w:lineRule="auto"/>
        <w:jc w:val="both"/>
        <w:rPr>
          <w:rFonts w:ascii="Times New Roman" w:eastAsia="Times New Roman" w:hAnsi="Times New Roman" w:cs="Times New Roman"/>
          <w:sz w:val="24"/>
          <w:szCs w:val="24"/>
        </w:rPr>
      </w:pPr>
    </w:p>
    <w:p w14:paraId="5C3D79F0" w14:textId="77777777" w:rsidR="00307EA7" w:rsidRPr="00306A1B" w:rsidRDefault="00A12543" w:rsidP="002A6DC9">
      <w:pPr>
        <w:pStyle w:val="ListParagraph"/>
        <w:numPr>
          <w:ilvl w:val="0"/>
          <w:numId w:val="16"/>
        </w:numPr>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N.E.H. Van Esveld menyatakan hukum perburuhan adalah tidak hanya meliputi hubungan kerja dengan pekerjaan dilakukan dibawah pimpinan, tetapi juga meliputi pekerjaan yang dilakukan oleh swapekerja atas tanggungjawab dan risiko sendiri.</w:t>
      </w:r>
    </w:p>
    <w:p w14:paraId="3D7BC14F" w14:textId="77777777" w:rsidR="005957E0" w:rsidRPr="00306A1B" w:rsidRDefault="00A12543" w:rsidP="002A6DC9">
      <w:pPr>
        <w:pStyle w:val="ListParagraph"/>
        <w:numPr>
          <w:ilvl w:val="0"/>
          <w:numId w:val="16"/>
        </w:numPr>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Iman Sopomo menyatakan, hukum perburuhan adalah himpunan peraturan, baik tertulis maupun tidak tertulis, yang berkenaan dengankejadian saat seseorang bekerja pada orang lain dengan menerima upah.</w:t>
      </w:r>
    </w:p>
    <w:p w14:paraId="4FB3C2BF" w14:textId="77777777" w:rsidR="00691DF4" w:rsidRPr="00306A1B" w:rsidRDefault="00691DF4" w:rsidP="002B0DBE">
      <w:pPr>
        <w:pStyle w:val="Heading3"/>
        <w:numPr>
          <w:ilvl w:val="0"/>
          <w:numId w:val="47"/>
        </w:numPr>
        <w:spacing w:line="480" w:lineRule="auto"/>
        <w:ind w:hanging="294"/>
        <w:rPr>
          <w:color w:val="auto"/>
        </w:rPr>
      </w:pPr>
      <w:bookmarkStart w:id="47" w:name="_Toc187950845"/>
      <w:bookmarkStart w:id="48" w:name="_Toc187952797"/>
      <w:bookmarkStart w:id="49" w:name="_Toc188326105"/>
      <w:r w:rsidRPr="00306A1B">
        <w:rPr>
          <w:color w:val="auto"/>
        </w:rPr>
        <w:t>Sumber Hukum Ketenagakerjaan</w:t>
      </w:r>
      <w:bookmarkEnd w:id="47"/>
      <w:bookmarkEnd w:id="48"/>
      <w:bookmarkEnd w:id="49"/>
    </w:p>
    <w:p w14:paraId="3E430B6E" w14:textId="77777777" w:rsidR="00BB17D8" w:rsidRPr="00306A1B" w:rsidRDefault="00BB17D8" w:rsidP="00DF62D4">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b/>
          <w:sz w:val="24"/>
          <w:szCs w:val="24"/>
        </w:rPr>
        <w:tab/>
        <w:t xml:space="preserve">   </w:t>
      </w:r>
      <w:r w:rsidRPr="00306A1B">
        <w:rPr>
          <w:rFonts w:ascii="Times New Roman" w:hAnsi="Times New Roman" w:cs="Times New Roman"/>
          <w:sz w:val="24"/>
          <w:szCs w:val="24"/>
        </w:rPr>
        <w:t>Sumber hukum ketenagakerjaan adalah tempat dimana peraturan mengenai masalah ketenagakerjaan didasarkan pada sumber hukum ketenagakerjaan. Sumber hukum ketenagakerjaan sangat penting untuk memberikan keadilan dan kepastian bagi semua pihak yang terlibat dalam hukum</w:t>
      </w:r>
      <w:r w:rsidR="00F73827" w:rsidRPr="00306A1B">
        <w:rPr>
          <w:rFonts w:ascii="Times New Roman" w:hAnsi="Times New Roman" w:cs="Times New Roman"/>
          <w:sz w:val="24"/>
          <w:szCs w:val="24"/>
        </w:rPr>
        <w:t xml:space="preserve"> ketenagakerjaan.</w:t>
      </w:r>
      <w:r w:rsidR="0002598F" w:rsidRPr="00306A1B">
        <w:rPr>
          <w:rStyle w:val="FootnoteReference"/>
          <w:rFonts w:ascii="Times New Roman" w:hAnsi="Times New Roman" w:cs="Times New Roman"/>
          <w:sz w:val="24"/>
          <w:szCs w:val="24"/>
        </w:rPr>
        <w:footnoteReference w:id="24"/>
      </w:r>
      <w:r w:rsidRPr="00306A1B">
        <w:rPr>
          <w:rFonts w:ascii="Times New Roman" w:hAnsi="Times New Roman" w:cs="Times New Roman"/>
          <w:sz w:val="24"/>
          <w:szCs w:val="24"/>
        </w:rPr>
        <w:t xml:space="preserve"> Hal ini ditunjukkan dalam bentuk peraturan yang berlaku.</w:t>
      </w:r>
    </w:p>
    <w:p w14:paraId="2D1A3FF9" w14:textId="77777777" w:rsidR="00BB17D8" w:rsidRPr="00306A1B" w:rsidRDefault="00555C7D" w:rsidP="00BB17D8">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00BB17D8" w:rsidRPr="00306A1B">
        <w:rPr>
          <w:rFonts w:ascii="Times New Roman" w:hAnsi="Times New Roman" w:cs="Times New Roman"/>
          <w:sz w:val="24"/>
          <w:szCs w:val="24"/>
        </w:rPr>
        <w:t>Terdiri dari dua jenis sumber hukum yaitu, sumber hukum materiil (Pancasila sebagai sumber utama dari semua hukum) dan sumber hukum formil (hukum ketenagakerjaan yang dimaksud adalah asal usul hukum ketenagakerjaan dari segi formal).</w:t>
      </w:r>
      <w:r w:rsidR="00E044BF" w:rsidRPr="00306A1B">
        <w:rPr>
          <w:rFonts w:ascii="Times New Roman" w:hAnsi="Times New Roman" w:cs="Times New Roman"/>
          <w:sz w:val="24"/>
          <w:szCs w:val="24"/>
        </w:rPr>
        <w:t xml:space="preserve"> </w:t>
      </w:r>
    </w:p>
    <w:p w14:paraId="3161E098" w14:textId="3A462CC4" w:rsidR="001F39FE" w:rsidRDefault="00BB17D8" w:rsidP="00555C7D">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Sumber-sumber hukum yang dimaksud adalah sebagai berikut :</w:t>
      </w:r>
      <w:r w:rsidR="0002598F" w:rsidRPr="00306A1B">
        <w:rPr>
          <w:rStyle w:val="FootnoteReference"/>
          <w:rFonts w:ascii="Times New Roman" w:hAnsi="Times New Roman" w:cs="Times New Roman"/>
          <w:sz w:val="24"/>
          <w:szCs w:val="24"/>
        </w:rPr>
        <w:footnoteReference w:id="25"/>
      </w:r>
    </w:p>
    <w:p w14:paraId="38C836EC" w14:textId="77777777" w:rsidR="00D110CA" w:rsidRDefault="00D110CA" w:rsidP="00555C7D">
      <w:pPr>
        <w:pStyle w:val="ListParagraph"/>
        <w:spacing w:line="480" w:lineRule="auto"/>
        <w:ind w:left="426"/>
        <w:jc w:val="both"/>
        <w:rPr>
          <w:rFonts w:ascii="Times New Roman" w:hAnsi="Times New Roman" w:cs="Times New Roman"/>
          <w:sz w:val="24"/>
          <w:szCs w:val="24"/>
        </w:rPr>
      </w:pPr>
    </w:p>
    <w:p w14:paraId="73EFC769" w14:textId="77777777" w:rsidR="00D110CA" w:rsidRPr="00306A1B" w:rsidRDefault="00D110CA" w:rsidP="00555C7D">
      <w:pPr>
        <w:pStyle w:val="ListParagraph"/>
        <w:spacing w:line="480" w:lineRule="auto"/>
        <w:ind w:left="426"/>
        <w:jc w:val="both"/>
        <w:rPr>
          <w:rFonts w:ascii="Times New Roman" w:hAnsi="Times New Roman" w:cs="Times New Roman"/>
          <w:sz w:val="24"/>
          <w:szCs w:val="24"/>
        </w:rPr>
      </w:pPr>
    </w:p>
    <w:p w14:paraId="35987D3A" w14:textId="77777777" w:rsidR="00BB17D8" w:rsidRPr="00306A1B" w:rsidRDefault="00BB17D8" w:rsidP="002B0DBE">
      <w:pPr>
        <w:pStyle w:val="ListParagraph"/>
        <w:numPr>
          <w:ilvl w:val="0"/>
          <w:numId w:val="37"/>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lastRenderedPageBreak/>
        <w:t>Undang-Undang</w:t>
      </w:r>
    </w:p>
    <w:p w14:paraId="3608F33C" w14:textId="77777777" w:rsidR="00BB17D8" w:rsidRPr="00306A1B" w:rsidRDefault="00A146DB" w:rsidP="00BB17D8">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00BB17D8" w:rsidRPr="00306A1B">
        <w:rPr>
          <w:rFonts w:ascii="Times New Roman" w:hAnsi="Times New Roman" w:cs="Times New Roman"/>
          <w:sz w:val="24"/>
          <w:szCs w:val="24"/>
        </w:rPr>
        <w:t>Terdapat banyak peraturan dalam hukum yang berlaku diindonesia yang mengatur tentang tenaga kerja. Fenomena ini disebabkan oleh banyaknya perubahan yang terjadi sebagai akibat dari munculnya peraturan baru yang dianggap dapat memenuhi kebutuhan dari berbagai pihak yang terkait dengan ketenagakerjaan tersebut. Perundang-undangan tersebut adalah sebagai berikut:</w:t>
      </w:r>
    </w:p>
    <w:p w14:paraId="1068247C" w14:textId="77777777" w:rsidR="00BB17D8" w:rsidRPr="00306A1B" w:rsidRDefault="00BB17D8" w:rsidP="002A6DC9">
      <w:pPr>
        <w:pStyle w:val="ListParagraph"/>
        <w:numPr>
          <w:ilvl w:val="0"/>
          <w:numId w:val="8"/>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Undang-Undang Nomor 21 Tahun 2000 Tentang Serikat Pekerja/Serikat Buruh.</w:t>
      </w:r>
    </w:p>
    <w:p w14:paraId="064C5ACE" w14:textId="77777777" w:rsidR="00BB17D8" w:rsidRPr="00306A1B" w:rsidRDefault="00BB17D8" w:rsidP="002A6DC9">
      <w:pPr>
        <w:pStyle w:val="ListParagraph"/>
        <w:numPr>
          <w:ilvl w:val="0"/>
          <w:numId w:val="8"/>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Undang-Undang Nomor 13 tahun 2003 tentang ketenagakerjaan.</w:t>
      </w:r>
    </w:p>
    <w:p w14:paraId="3A443554" w14:textId="77777777" w:rsidR="00BB17D8" w:rsidRPr="00306A1B" w:rsidRDefault="00BB17D8" w:rsidP="002A6DC9">
      <w:pPr>
        <w:pStyle w:val="ListParagraph"/>
        <w:numPr>
          <w:ilvl w:val="0"/>
          <w:numId w:val="8"/>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Undang-Undang Nomor 2 Tahun 2004 Tentang Penyelesaian Perselisihan Hubungan Industrial.</w:t>
      </w:r>
    </w:p>
    <w:p w14:paraId="65BE9C99" w14:textId="77777777" w:rsidR="00BB17D8" w:rsidRPr="00306A1B" w:rsidRDefault="00BB17D8" w:rsidP="002A6DC9">
      <w:pPr>
        <w:pStyle w:val="ListParagraph"/>
        <w:numPr>
          <w:ilvl w:val="0"/>
          <w:numId w:val="8"/>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Undang-Undang Nomor 40 Tahun 2004 Tentang System Jaminan Sosial Nasional.</w:t>
      </w:r>
    </w:p>
    <w:p w14:paraId="5C8A858D" w14:textId="77777777" w:rsidR="00FB4D59" w:rsidRPr="00306A1B" w:rsidRDefault="00BB17D8" w:rsidP="002A6DC9">
      <w:pPr>
        <w:pStyle w:val="ListParagraph"/>
        <w:numPr>
          <w:ilvl w:val="0"/>
          <w:numId w:val="8"/>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Undang-Undang Nomor 11 Tahun 2020 Tentang Cipta Kerja, yang kemudian dibatalkan dengan Putusan Nomor 91/PUU-XVIII/2020, dikeluarkan Peraturan Pemerintah Pengganti Undang-Undang Nomor 2 Tahun 2022 yang kemudian disahkan menjadi Undang-Undang Nomor 6 Tahun 2023</w:t>
      </w:r>
      <w:r w:rsidR="00F73827" w:rsidRPr="00306A1B">
        <w:rPr>
          <w:rFonts w:ascii="Times New Roman" w:hAnsi="Times New Roman" w:cs="Times New Roman"/>
          <w:sz w:val="24"/>
          <w:szCs w:val="24"/>
        </w:rPr>
        <w:t xml:space="preserve"> tentang Cipta Kerja.</w:t>
      </w:r>
    </w:p>
    <w:p w14:paraId="2AA2B131" w14:textId="17CD81B6" w:rsidR="00902A43" w:rsidRPr="00306A1B" w:rsidRDefault="00F0153A" w:rsidP="00902A4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Peraturan P</w:t>
      </w:r>
      <w:r w:rsidR="00902A43" w:rsidRPr="00306A1B">
        <w:rPr>
          <w:rFonts w:ascii="Times New Roman" w:hAnsi="Times New Roman" w:cs="Times New Roman"/>
          <w:sz w:val="24"/>
          <w:szCs w:val="24"/>
        </w:rPr>
        <w:t>emerintah No. 35 Tahun 2021 tentang Perjanjian Kerja Waktu Tertentu (PKWT)</w:t>
      </w:r>
    </w:p>
    <w:p w14:paraId="6C4EEB38" w14:textId="191FD1B7" w:rsidR="00902A43" w:rsidRPr="00306A1B" w:rsidRDefault="00902A43" w:rsidP="00902A43">
      <w:pPr>
        <w:pStyle w:val="ListParagraph"/>
        <w:numPr>
          <w:ilvl w:val="0"/>
          <w:numId w:val="8"/>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SEMA  No. 3 Tahun 2023 tentang  Ganti Rugi Perjanjian Kerja Waktu Tertentu (PKWT)</w:t>
      </w:r>
    </w:p>
    <w:p w14:paraId="4932689C" w14:textId="77777777" w:rsidR="00CA0501" w:rsidRPr="00306A1B" w:rsidRDefault="00055640" w:rsidP="002B0DBE">
      <w:pPr>
        <w:pStyle w:val="Heading3"/>
        <w:numPr>
          <w:ilvl w:val="0"/>
          <w:numId w:val="48"/>
        </w:numPr>
        <w:spacing w:line="480" w:lineRule="auto"/>
        <w:ind w:left="709"/>
        <w:rPr>
          <w:color w:val="auto"/>
        </w:rPr>
      </w:pPr>
      <w:bookmarkStart w:id="50" w:name="_Toc187950846"/>
      <w:bookmarkStart w:id="51" w:name="_Toc187952798"/>
      <w:bookmarkStart w:id="52" w:name="_Toc188326106"/>
      <w:r w:rsidRPr="00306A1B">
        <w:rPr>
          <w:color w:val="auto"/>
        </w:rPr>
        <w:lastRenderedPageBreak/>
        <w:t>Subjek Hukum Ketenagakerjaan</w:t>
      </w:r>
      <w:bookmarkEnd w:id="50"/>
      <w:bookmarkEnd w:id="51"/>
      <w:bookmarkEnd w:id="52"/>
      <w:r w:rsidR="008A0CEF" w:rsidRPr="00306A1B">
        <w:rPr>
          <w:color w:val="auto"/>
        </w:rPr>
        <w:t xml:space="preserve"> </w:t>
      </w:r>
    </w:p>
    <w:p w14:paraId="2DE40236" w14:textId="77777777" w:rsidR="00057258" w:rsidRPr="00306A1B" w:rsidRDefault="00057258" w:rsidP="002B0DBE">
      <w:pPr>
        <w:pStyle w:val="ListParagraph"/>
        <w:numPr>
          <w:ilvl w:val="0"/>
          <w:numId w:val="34"/>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 xml:space="preserve"> </w:t>
      </w:r>
      <w:r w:rsidR="00055640" w:rsidRPr="00306A1B">
        <w:rPr>
          <w:rFonts w:ascii="Times New Roman" w:hAnsi="Times New Roman" w:cs="Times New Roman"/>
          <w:sz w:val="24"/>
          <w:szCs w:val="24"/>
        </w:rPr>
        <w:t>Pekerja</w:t>
      </w:r>
      <w:r w:rsidR="008A0CEF" w:rsidRPr="00306A1B">
        <w:rPr>
          <w:rFonts w:ascii="Times New Roman" w:hAnsi="Times New Roman" w:cs="Times New Roman"/>
          <w:sz w:val="24"/>
          <w:szCs w:val="24"/>
        </w:rPr>
        <w:t xml:space="preserve"> atau Tenaga Kerja</w:t>
      </w:r>
    </w:p>
    <w:p w14:paraId="1F35ADC8" w14:textId="555D77EB" w:rsidR="008A0CEF" w:rsidRPr="00306A1B" w:rsidRDefault="00555C7D" w:rsidP="00A92DE5">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b/>
          <w:sz w:val="24"/>
          <w:szCs w:val="24"/>
        </w:rPr>
        <w:tab/>
      </w:r>
      <w:r w:rsidR="0051163C" w:rsidRPr="00306A1B">
        <w:rPr>
          <w:rFonts w:ascii="Times New Roman" w:hAnsi="Times New Roman" w:cs="Times New Roman"/>
          <w:sz w:val="24"/>
          <w:szCs w:val="24"/>
        </w:rPr>
        <w:t xml:space="preserve">Menurut </w:t>
      </w:r>
      <w:r w:rsidR="008A0CEF" w:rsidRPr="00306A1B">
        <w:rPr>
          <w:rFonts w:ascii="Times New Roman" w:hAnsi="Times New Roman" w:cs="Times New Roman"/>
          <w:sz w:val="24"/>
          <w:szCs w:val="24"/>
        </w:rPr>
        <w:t xml:space="preserve">Pasal 1 ayat </w:t>
      </w:r>
      <w:r w:rsidR="003F13CD" w:rsidRPr="00306A1B">
        <w:rPr>
          <w:rFonts w:ascii="Times New Roman" w:hAnsi="Times New Roman" w:cs="Times New Roman"/>
          <w:sz w:val="24"/>
          <w:szCs w:val="24"/>
        </w:rPr>
        <w:t>(</w:t>
      </w:r>
      <w:r w:rsidR="008A0CEF" w:rsidRPr="00306A1B">
        <w:rPr>
          <w:rFonts w:ascii="Times New Roman" w:hAnsi="Times New Roman" w:cs="Times New Roman"/>
          <w:sz w:val="24"/>
          <w:szCs w:val="24"/>
        </w:rPr>
        <w:t>3</w:t>
      </w:r>
      <w:r w:rsidR="003F13CD" w:rsidRPr="00306A1B">
        <w:rPr>
          <w:rFonts w:ascii="Times New Roman" w:hAnsi="Times New Roman" w:cs="Times New Roman"/>
          <w:sz w:val="24"/>
          <w:szCs w:val="24"/>
        </w:rPr>
        <w:t>)</w:t>
      </w:r>
      <w:r w:rsidR="008A0CEF" w:rsidRPr="00306A1B">
        <w:rPr>
          <w:rFonts w:ascii="Times New Roman" w:hAnsi="Times New Roman" w:cs="Times New Roman"/>
          <w:sz w:val="24"/>
          <w:szCs w:val="24"/>
        </w:rPr>
        <w:t xml:space="preserve"> Undang-Undang Nomor 13 Tahun 2003 tentang Ketenagakerjaan </w:t>
      </w:r>
      <w:r w:rsidR="00F0153A">
        <w:rPr>
          <w:rFonts w:ascii="Times New Roman" w:hAnsi="Times New Roman" w:cs="Times New Roman"/>
          <w:sz w:val="24"/>
          <w:szCs w:val="24"/>
        </w:rPr>
        <w:t>“</w:t>
      </w:r>
      <w:r w:rsidR="008A0CEF" w:rsidRPr="00306A1B">
        <w:rPr>
          <w:rFonts w:ascii="Times New Roman" w:hAnsi="Times New Roman" w:cs="Times New Roman"/>
          <w:sz w:val="24"/>
          <w:szCs w:val="24"/>
        </w:rPr>
        <w:t>Pekerja adalah setiap orang yang bekerja dengan menerima upah atau imbalan dalam bentuk lain. Hal tersebut berbeda dengan definisi dari tenaga kerja.</w:t>
      </w:r>
      <w:r w:rsidR="00F0153A">
        <w:rPr>
          <w:rFonts w:ascii="Times New Roman" w:hAnsi="Times New Roman" w:cs="Times New Roman"/>
          <w:sz w:val="24"/>
          <w:szCs w:val="24"/>
        </w:rPr>
        <w:t>”</w:t>
      </w:r>
      <w:r w:rsidR="008A0CEF" w:rsidRPr="00306A1B">
        <w:rPr>
          <w:rFonts w:ascii="Times New Roman" w:hAnsi="Times New Roman" w:cs="Times New Roman"/>
          <w:sz w:val="24"/>
          <w:szCs w:val="24"/>
        </w:rPr>
        <w:t xml:space="preserve"> </w:t>
      </w:r>
      <w:r w:rsidR="001E5DF7" w:rsidRPr="00306A1B">
        <w:rPr>
          <w:rFonts w:ascii="Times New Roman" w:hAnsi="Times New Roman" w:cs="Times New Roman"/>
          <w:sz w:val="24"/>
          <w:szCs w:val="24"/>
        </w:rPr>
        <w:t xml:space="preserve">Pasal 1 ayat </w:t>
      </w:r>
      <w:r w:rsidR="003F13CD" w:rsidRPr="00306A1B">
        <w:rPr>
          <w:rFonts w:ascii="Times New Roman" w:hAnsi="Times New Roman" w:cs="Times New Roman"/>
          <w:sz w:val="24"/>
          <w:szCs w:val="24"/>
        </w:rPr>
        <w:t>(</w:t>
      </w:r>
      <w:r w:rsidR="001E5DF7" w:rsidRPr="00306A1B">
        <w:rPr>
          <w:rFonts w:ascii="Times New Roman" w:hAnsi="Times New Roman" w:cs="Times New Roman"/>
          <w:sz w:val="24"/>
          <w:szCs w:val="24"/>
        </w:rPr>
        <w:t>2</w:t>
      </w:r>
      <w:r w:rsidR="003F13CD" w:rsidRPr="00306A1B">
        <w:rPr>
          <w:rFonts w:ascii="Times New Roman" w:hAnsi="Times New Roman" w:cs="Times New Roman"/>
          <w:sz w:val="24"/>
          <w:szCs w:val="24"/>
        </w:rPr>
        <w:t>)</w:t>
      </w:r>
      <w:r w:rsidR="001E5DF7" w:rsidRPr="00306A1B">
        <w:rPr>
          <w:rFonts w:ascii="Times New Roman" w:hAnsi="Times New Roman" w:cs="Times New Roman"/>
          <w:sz w:val="24"/>
          <w:szCs w:val="24"/>
        </w:rPr>
        <w:t xml:space="preserve"> </w:t>
      </w:r>
      <w:r w:rsidR="0051163C" w:rsidRPr="00306A1B">
        <w:rPr>
          <w:rFonts w:ascii="Times New Roman" w:hAnsi="Times New Roman" w:cs="Times New Roman"/>
          <w:sz w:val="24"/>
          <w:szCs w:val="24"/>
        </w:rPr>
        <w:t>Undang-Undang Nomor 13 Tahun 2003</w:t>
      </w:r>
      <w:r w:rsidR="00982B4C" w:rsidRPr="00306A1B">
        <w:rPr>
          <w:rFonts w:ascii="Times New Roman" w:hAnsi="Times New Roman" w:cs="Times New Roman"/>
          <w:sz w:val="24"/>
          <w:szCs w:val="24"/>
        </w:rPr>
        <w:t xml:space="preserve"> tentang Ketenagakerjaan</w:t>
      </w:r>
      <w:r w:rsidR="0051163C" w:rsidRPr="00306A1B">
        <w:rPr>
          <w:rFonts w:ascii="Times New Roman" w:hAnsi="Times New Roman" w:cs="Times New Roman"/>
          <w:sz w:val="24"/>
          <w:szCs w:val="24"/>
        </w:rPr>
        <w:t xml:space="preserve">, </w:t>
      </w:r>
      <w:r w:rsidR="00F0153A">
        <w:rPr>
          <w:rFonts w:ascii="Times New Roman" w:hAnsi="Times New Roman" w:cs="Times New Roman"/>
          <w:sz w:val="24"/>
          <w:szCs w:val="24"/>
        </w:rPr>
        <w:t>“</w:t>
      </w:r>
      <w:r w:rsidR="0051163C" w:rsidRPr="00306A1B">
        <w:rPr>
          <w:rFonts w:ascii="Times New Roman" w:hAnsi="Times New Roman" w:cs="Times New Roman"/>
          <w:sz w:val="24"/>
          <w:szCs w:val="24"/>
        </w:rPr>
        <w:t>Tenaga Kerja adalah setiap orang yang mampu melakukan pekerjaan untuk menghasilkan barang atau jasa, baik untuk memenuhi kebutuhan sendiri maupun masyarakat</w:t>
      </w:r>
      <w:r w:rsidR="00A8505C" w:rsidRPr="00306A1B">
        <w:rPr>
          <w:rFonts w:ascii="Times New Roman" w:hAnsi="Times New Roman" w:cs="Times New Roman"/>
          <w:sz w:val="24"/>
          <w:szCs w:val="24"/>
        </w:rPr>
        <w:t>.</w:t>
      </w:r>
      <w:r w:rsidR="00F0153A">
        <w:rPr>
          <w:rFonts w:ascii="Times New Roman" w:hAnsi="Times New Roman" w:cs="Times New Roman"/>
          <w:sz w:val="24"/>
          <w:szCs w:val="24"/>
        </w:rPr>
        <w:t>”</w:t>
      </w:r>
      <w:r w:rsidR="00A8505C" w:rsidRPr="00306A1B">
        <w:rPr>
          <w:rStyle w:val="FootnoteReference"/>
          <w:rFonts w:ascii="Times New Roman" w:hAnsi="Times New Roman" w:cs="Times New Roman"/>
          <w:sz w:val="24"/>
          <w:szCs w:val="24"/>
        </w:rPr>
        <w:footnoteReference w:id="26"/>
      </w:r>
      <w:r w:rsidR="008A0CEF" w:rsidRPr="00306A1B">
        <w:rPr>
          <w:rFonts w:ascii="Times New Roman" w:hAnsi="Times New Roman" w:cs="Times New Roman"/>
          <w:sz w:val="24"/>
          <w:szCs w:val="24"/>
        </w:rPr>
        <w:t xml:space="preserve"> Pekerja merupakan bagian dari tenaga kerja yaitu tenaga kerja yang bekerja di dalam hubungan kerja, dibawah perintah </w:t>
      </w:r>
      <w:r w:rsidRPr="00306A1B">
        <w:rPr>
          <w:rFonts w:ascii="Times New Roman" w:hAnsi="Times New Roman" w:cs="Times New Roman"/>
          <w:sz w:val="24"/>
          <w:szCs w:val="24"/>
        </w:rPr>
        <w:t xml:space="preserve">pengusaha atau </w:t>
      </w:r>
      <w:r w:rsidR="008A0CEF" w:rsidRPr="00306A1B">
        <w:rPr>
          <w:rFonts w:ascii="Times New Roman" w:hAnsi="Times New Roman" w:cs="Times New Roman"/>
          <w:sz w:val="24"/>
          <w:szCs w:val="24"/>
        </w:rPr>
        <w:t>pemberi kerja</w:t>
      </w:r>
      <w:r w:rsidRPr="00306A1B">
        <w:rPr>
          <w:rFonts w:ascii="Times New Roman" w:hAnsi="Times New Roman" w:cs="Times New Roman"/>
          <w:sz w:val="24"/>
          <w:szCs w:val="24"/>
        </w:rPr>
        <w:t xml:space="preserve"> dengan mendapatkan upah atau imbalan dalam bentuk lain</w:t>
      </w:r>
      <w:r w:rsidR="008A0CEF" w:rsidRPr="00306A1B">
        <w:rPr>
          <w:rFonts w:ascii="Times New Roman" w:hAnsi="Times New Roman" w:cs="Times New Roman"/>
          <w:sz w:val="24"/>
          <w:szCs w:val="24"/>
        </w:rPr>
        <w:t>.</w:t>
      </w:r>
    </w:p>
    <w:p w14:paraId="6958952A" w14:textId="77777777" w:rsidR="003E6886" w:rsidRPr="00306A1B" w:rsidRDefault="00CA0501" w:rsidP="00A92DE5">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003E6886" w:rsidRPr="00306A1B">
        <w:rPr>
          <w:rFonts w:ascii="Times New Roman" w:hAnsi="Times New Roman" w:cs="Times New Roman"/>
          <w:sz w:val="24"/>
          <w:szCs w:val="24"/>
        </w:rPr>
        <w:t>Tenaga kerja adalah semua orang yang bersedia dan sanggup untuk bekerja, termasuk mereka yang menganggur karena tidak adanya kesempatan kerja, mereka mereka yang bersedia dan sanggup untuk bekerja, mereka yang sudah bekerja, mereka yang sedang mencari pekerjaan atau me</w:t>
      </w:r>
      <w:r w:rsidR="00057258" w:rsidRPr="00306A1B">
        <w:rPr>
          <w:rFonts w:ascii="Times New Roman" w:hAnsi="Times New Roman" w:cs="Times New Roman"/>
          <w:sz w:val="24"/>
          <w:szCs w:val="24"/>
        </w:rPr>
        <w:t>reka yang mengurus rumah tangga.</w:t>
      </w:r>
    </w:p>
    <w:p w14:paraId="065F5F5A" w14:textId="77777777" w:rsidR="00464817" w:rsidRPr="00306A1B" w:rsidRDefault="00555C7D" w:rsidP="00A92DE5">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00464817" w:rsidRPr="00306A1B">
        <w:rPr>
          <w:rFonts w:ascii="Times New Roman" w:hAnsi="Times New Roman" w:cs="Times New Roman"/>
          <w:sz w:val="24"/>
          <w:szCs w:val="24"/>
        </w:rPr>
        <w:t xml:space="preserve">Secara umum, penduduk suatu negara dibagi menjadi dua kelompok, yaitu tenaga kerja dan bukan tenaga kerja. Orang yang telah memasuki usia kerja dianggap tenaga kerja. Usia kerja legal di Indonesia adalah 15 hingga 64 tahun. Oleh karena itu, tenaga kerja adalah setiap orang yang memiliki kemampuan </w:t>
      </w:r>
      <w:r w:rsidR="00464817" w:rsidRPr="00306A1B">
        <w:rPr>
          <w:rFonts w:ascii="Times New Roman" w:hAnsi="Times New Roman" w:cs="Times New Roman"/>
          <w:sz w:val="24"/>
          <w:szCs w:val="24"/>
        </w:rPr>
        <w:lastRenderedPageBreak/>
        <w:t>untuk bekerja. Banyak pendapat mengenai usia dari para tenaga kerja ini,</w:t>
      </w:r>
      <w:r w:rsidR="008D30C2" w:rsidRPr="00306A1B">
        <w:rPr>
          <w:rFonts w:ascii="Times New Roman" w:hAnsi="Times New Roman" w:cs="Times New Roman"/>
          <w:sz w:val="24"/>
          <w:szCs w:val="24"/>
        </w:rPr>
        <w:t>ada yang menyatakan 18 tahun, ada yang menyatakan diatas 20 tahun, bahkan ada yang menyatakan diatas 7 tahun karena anak-anak jalanan yang bekerja sudah termasuk tenaga kerja. Setiap pekerja memiliki hak untuk mendapatkan pekerjaan, mengembangkan potensinya dan memilih lokasi kerja mereka.</w:t>
      </w:r>
      <w:r w:rsidR="00E673EE" w:rsidRPr="00306A1B">
        <w:rPr>
          <w:rStyle w:val="FootnoteReference"/>
          <w:rFonts w:ascii="Times New Roman" w:hAnsi="Times New Roman" w:cs="Times New Roman"/>
          <w:sz w:val="24"/>
          <w:szCs w:val="24"/>
        </w:rPr>
        <w:footnoteReference w:id="27"/>
      </w:r>
    </w:p>
    <w:p w14:paraId="13D9B32D" w14:textId="77777777" w:rsidR="001E5DF7" w:rsidRPr="00306A1B" w:rsidRDefault="00555C7D" w:rsidP="00A92DE5">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00235922" w:rsidRPr="00306A1B">
        <w:rPr>
          <w:rFonts w:ascii="Times New Roman" w:hAnsi="Times New Roman" w:cs="Times New Roman"/>
          <w:sz w:val="24"/>
          <w:szCs w:val="24"/>
        </w:rPr>
        <w:t>Selain dijelaskan dalam Undang-Undang Nomor 13 Tahun 2003</w:t>
      </w:r>
      <w:r w:rsidR="00030604" w:rsidRPr="00306A1B">
        <w:rPr>
          <w:rFonts w:ascii="Times New Roman" w:hAnsi="Times New Roman" w:cs="Times New Roman"/>
          <w:sz w:val="24"/>
          <w:szCs w:val="24"/>
        </w:rPr>
        <w:t xml:space="preserve"> tentang Ketenagakerjaan</w:t>
      </w:r>
      <w:r w:rsidR="00235922" w:rsidRPr="00306A1B">
        <w:rPr>
          <w:rFonts w:ascii="Times New Roman" w:hAnsi="Times New Roman" w:cs="Times New Roman"/>
          <w:sz w:val="24"/>
          <w:szCs w:val="24"/>
        </w:rPr>
        <w:t xml:space="preserve">, pengertian tenaga kerja juga disampaikan oleh para ahli. </w:t>
      </w:r>
      <w:r w:rsidR="001E5DF7" w:rsidRPr="00306A1B">
        <w:rPr>
          <w:rFonts w:ascii="Times New Roman" w:hAnsi="Times New Roman" w:cs="Times New Roman"/>
          <w:sz w:val="24"/>
          <w:szCs w:val="24"/>
        </w:rPr>
        <w:t>Adapun pengertian tenaga kerja menurut para ahli adalah sebagai berikut :</w:t>
      </w:r>
      <w:r w:rsidR="00E26CDF" w:rsidRPr="00306A1B">
        <w:rPr>
          <w:rStyle w:val="FootnoteReference"/>
          <w:rFonts w:ascii="Times New Roman" w:hAnsi="Times New Roman" w:cs="Times New Roman"/>
          <w:sz w:val="24"/>
          <w:szCs w:val="24"/>
        </w:rPr>
        <w:footnoteReference w:id="28"/>
      </w:r>
    </w:p>
    <w:p w14:paraId="21BB70A9" w14:textId="77777777" w:rsidR="001E5DF7" w:rsidRPr="00306A1B" w:rsidRDefault="001E5DF7" w:rsidP="002A6DC9">
      <w:pPr>
        <w:pStyle w:val="ListParagraph"/>
        <w:numPr>
          <w:ilvl w:val="0"/>
          <w:numId w:val="9"/>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Alam S</w:t>
      </w:r>
    </w:p>
    <w:p w14:paraId="2EDDB66C" w14:textId="77777777" w:rsidR="004740E7" w:rsidRPr="00306A1B" w:rsidRDefault="001E5DF7" w:rsidP="004740E7">
      <w:pPr>
        <w:pStyle w:val="ListParagraph"/>
        <w:spacing w:line="480" w:lineRule="auto"/>
        <w:ind w:left="1070"/>
        <w:jc w:val="both"/>
        <w:rPr>
          <w:rFonts w:ascii="Times New Roman" w:hAnsi="Times New Roman" w:cs="Times New Roman"/>
          <w:sz w:val="24"/>
          <w:szCs w:val="24"/>
        </w:rPr>
      </w:pPr>
      <w:r w:rsidRPr="00306A1B">
        <w:rPr>
          <w:rFonts w:ascii="Times New Roman" w:hAnsi="Times New Roman" w:cs="Times New Roman"/>
          <w:sz w:val="24"/>
          <w:szCs w:val="24"/>
        </w:rPr>
        <w:t>Menurut pendapat Alam S, tenaga kerja adalah penduduk yang telah berusia 15 tahun keatas untuk negara berkembang seperti Indonesia. Sedangkan, untuk negara maju tenaga kerja adalah penduduk yang sudah berumur diantara 15 tahun hingga 64 tahun.</w:t>
      </w:r>
    </w:p>
    <w:p w14:paraId="0AAC1B77" w14:textId="77777777" w:rsidR="00AA64FF" w:rsidRPr="00306A1B" w:rsidRDefault="004740E7" w:rsidP="002A6DC9">
      <w:pPr>
        <w:pStyle w:val="ListParagraph"/>
        <w:numPr>
          <w:ilvl w:val="0"/>
          <w:numId w:val="9"/>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 xml:space="preserve"> Payaman J Simanjuntak</w:t>
      </w:r>
    </w:p>
    <w:p w14:paraId="07A649A0" w14:textId="77777777" w:rsidR="00AA64FF" w:rsidRPr="00306A1B" w:rsidRDefault="00AA64FF" w:rsidP="00AA64FF">
      <w:pPr>
        <w:pStyle w:val="ListParagraph"/>
        <w:spacing w:line="480" w:lineRule="auto"/>
        <w:ind w:left="1070"/>
        <w:jc w:val="both"/>
        <w:rPr>
          <w:rFonts w:ascii="Times New Roman" w:hAnsi="Times New Roman" w:cs="Times New Roman"/>
          <w:sz w:val="24"/>
          <w:szCs w:val="24"/>
        </w:rPr>
      </w:pPr>
      <w:r w:rsidRPr="00306A1B">
        <w:rPr>
          <w:rFonts w:ascii="Times New Roman" w:eastAsia="Times New Roman" w:hAnsi="Times New Roman" w:cs="Times New Roman"/>
          <w:sz w:val="24"/>
          <w:szCs w:val="24"/>
        </w:rPr>
        <w:t xml:space="preserve">Menurut Payaman J. Simanjuntak, tenaga kerja (man power) adalah orang yang sudah bekerja dan masih bekerja, yang sedang mencari pekerjaan, dan yang melakukan tugas lain seperti sekolah dan mengurus rumah tangga. </w:t>
      </w:r>
    </w:p>
    <w:p w14:paraId="116324BE" w14:textId="77777777" w:rsidR="00AA64FF" w:rsidRPr="00306A1B" w:rsidRDefault="00AA64FF" w:rsidP="002A6DC9">
      <w:pPr>
        <w:pStyle w:val="ListParagraph"/>
        <w:numPr>
          <w:ilvl w:val="0"/>
          <w:numId w:val="9"/>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Sumitro Djojhadikusumo</w:t>
      </w:r>
    </w:p>
    <w:p w14:paraId="376D9319" w14:textId="74BD2814" w:rsidR="002D291C" w:rsidRPr="00306A1B" w:rsidRDefault="00AA64FF" w:rsidP="00AA64FF">
      <w:pPr>
        <w:pStyle w:val="ListParagraph"/>
        <w:spacing w:after="0" w:line="480" w:lineRule="auto"/>
        <w:ind w:left="1070"/>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Tenaga kerja, menurut Sumitro Djojohadikusumo, adalah setiap individu yang ingin, bersedia, dan memiliki kemampuan untuk bekerja, </w:t>
      </w:r>
      <w:r w:rsidRPr="00306A1B">
        <w:rPr>
          <w:rFonts w:ascii="Times New Roman" w:eastAsia="Times New Roman" w:hAnsi="Times New Roman" w:cs="Times New Roman"/>
          <w:sz w:val="24"/>
          <w:szCs w:val="24"/>
        </w:rPr>
        <w:lastRenderedPageBreak/>
        <w:t>termasuk mereka yang menganggur karena tidak adanya kesempatan kerja meskipun mereka ingin bekerja dan memiliki kemampuan untuk melakukannya.</w:t>
      </w:r>
    </w:p>
    <w:p w14:paraId="01B0F12A" w14:textId="77777777" w:rsidR="001E5DF7" w:rsidRPr="00306A1B" w:rsidRDefault="00235922" w:rsidP="002A6DC9">
      <w:pPr>
        <w:pStyle w:val="ListParagraph"/>
        <w:numPr>
          <w:ilvl w:val="0"/>
          <w:numId w:val="9"/>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Suparmoko dan Icuk Ranggabawono</w:t>
      </w:r>
    </w:p>
    <w:p w14:paraId="7C208BE1" w14:textId="77777777" w:rsidR="00AA64FF" w:rsidRPr="00306A1B" w:rsidRDefault="00235922" w:rsidP="004740E7">
      <w:pPr>
        <w:pStyle w:val="ListParagraph"/>
        <w:spacing w:line="480" w:lineRule="auto"/>
        <w:ind w:left="1070"/>
        <w:jc w:val="both"/>
        <w:rPr>
          <w:rFonts w:ascii="Times New Roman" w:hAnsi="Times New Roman" w:cs="Times New Roman"/>
          <w:sz w:val="24"/>
          <w:szCs w:val="24"/>
        </w:rPr>
      </w:pPr>
      <w:r w:rsidRPr="00306A1B">
        <w:rPr>
          <w:rFonts w:ascii="Times New Roman" w:hAnsi="Times New Roman" w:cs="Times New Roman"/>
          <w:sz w:val="24"/>
          <w:szCs w:val="24"/>
        </w:rPr>
        <w:t>M</w:t>
      </w:r>
      <w:r w:rsidR="004740E7" w:rsidRPr="00306A1B">
        <w:rPr>
          <w:rFonts w:ascii="Times New Roman" w:hAnsi="Times New Roman" w:cs="Times New Roman"/>
          <w:sz w:val="24"/>
          <w:szCs w:val="24"/>
        </w:rPr>
        <w:t>enurut Suparmoko dan Icuk Ranggabawono m</w:t>
      </w:r>
      <w:r w:rsidRPr="00306A1B">
        <w:rPr>
          <w:rFonts w:ascii="Times New Roman" w:hAnsi="Times New Roman" w:cs="Times New Roman"/>
          <w:sz w:val="24"/>
          <w:szCs w:val="24"/>
        </w:rPr>
        <w:t>endefinisikan tenaga kerja adalah penduduk yang sudah memasuki usia kerja dan mempunyai pekerjaan, yang sedang mencari pekerjaan dan yang sedang melakukan suatu kegiatan lain, seperti sekolah, kuliah, dan mengurus rumah tangga.</w:t>
      </w:r>
      <w:r w:rsidR="00161B36" w:rsidRPr="00306A1B">
        <w:rPr>
          <w:rStyle w:val="FootnoteReference"/>
          <w:rFonts w:ascii="Times New Roman" w:hAnsi="Times New Roman" w:cs="Times New Roman"/>
          <w:sz w:val="24"/>
          <w:szCs w:val="24"/>
        </w:rPr>
        <w:footnoteReference w:id="29"/>
      </w:r>
    </w:p>
    <w:p w14:paraId="07A33CB7" w14:textId="77777777" w:rsidR="00AA64FF" w:rsidRPr="00306A1B" w:rsidRDefault="00AA64FF" w:rsidP="002A6DC9">
      <w:pPr>
        <w:pStyle w:val="ListParagraph"/>
        <w:numPr>
          <w:ilvl w:val="0"/>
          <w:numId w:val="9"/>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Dr. A. Hamzah, SH</w:t>
      </w:r>
    </w:p>
    <w:p w14:paraId="1C5CFA58" w14:textId="77777777" w:rsidR="00235922" w:rsidRPr="00306A1B" w:rsidRDefault="00EF2178" w:rsidP="004740E7">
      <w:pPr>
        <w:pStyle w:val="ListParagraph"/>
        <w:spacing w:line="480" w:lineRule="auto"/>
        <w:ind w:left="1070"/>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rPr>
        <w:t xml:space="preserve">Menurut Dr. A. Hamzani, SH </w:t>
      </w:r>
      <w:r w:rsidRPr="00306A1B">
        <w:rPr>
          <w:rFonts w:ascii="Times New Roman" w:hAnsi="Times New Roman" w:cs="Times New Roman"/>
          <w:sz w:val="24"/>
          <w:szCs w:val="24"/>
          <w:shd w:val="clear" w:color="auto" w:fill="FFFFFF"/>
        </w:rPr>
        <w:t>tenaga kerja adalah penduduk yang bekerja di dalam maupun di luar hubungan kerja dengan alat produksi utamanya dalam proses produksi adalah tenaga kerja itu sendiri, baik tenaga fisik maupun pikiran.</w:t>
      </w:r>
      <w:r w:rsidR="00235922" w:rsidRPr="00306A1B">
        <w:rPr>
          <w:rStyle w:val="FootnoteReference"/>
          <w:rFonts w:ascii="Times New Roman" w:hAnsi="Times New Roman" w:cs="Times New Roman"/>
          <w:sz w:val="24"/>
          <w:szCs w:val="24"/>
        </w:rPr>
        <w:footnoteReference w:id="30"/>
      </w:r>
    </w:p>
    <w:p w14:paraId="35FCCED9" w14:textId="77777777" w:rsidR="00B4400C" w:rsidRPr="00306A1B" w:rsidRDefault="00982B4C" w:rsidP="002B0DBE">
      <w:pPr>
        <w:pStyle w:val="ListParagraph"/>
        <w:numPr>
          <w:ilvl w:val="0"/>
          <w:numId w:val="34"/>
        </w:numPr>
        <w:spacing w:line="480" w:lineRule="auto"/>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Pengusaha atau Pemberi Kerja</w:t>
      </w:r>
    </w:p>
    <w:p w14:paraId="3E981C3F" w14:textId="6C015C69" w:rsidR="00555C7D" w:rsidRDefault="00B4400C" w:rsidP="00555C7D">
      <w:pPr>
        <w:pStyle w:val="ListParagraph"/>
        <w:spacing w:line="480" w:lineRule="auto"/>
        <w:ind w:left="426" w:firstLine="720"/>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Berdasarkan Psal 1 ayat (4) Undang-Undang No. 13 Tahun 2003 tentang</w:t>
      </w:r>
      <w:r w:rsidR="008E385E" w:rsidRPr="00306A1B">
        <w:rPr>
          <w:rFonts w:ascii="Times New Roman" w:hAnsi="Times New Roman" w:cs="Times New Roman"/>
          <w:sz w:val="24"/>
          <w:szCs w:val="24"/>
          <w:shd w:val="clear" w:color="auto" w:fill="FFFFFF"/>
        </w:rPr>
        <w:t xml:space="preserve"> K</w:t>
      </w:r>
      <w:r w:rsidRPr="00306A1B">
        <w:rPr>
          <w:rFonts w:ascii="Times New Roman" w:hAnsi="Times New Roman" w:cs="Times New Roman"/>
          <w:sz w:val="24"/>
          <w:szCs w:val="24"/>
          <w:shd w:val="clear" w:color="auto" w:fill="FFFFFF"/>
        </w:rPr>
        <w:t xml:space="preserve">etenagakerjaan, </w:t>
      </w:r>
      <w:r w:rsidR="00F0153A">
        <w:rPr>
          <w:rFonts w:ascii="Times New Roman" w:hAnsi="Times New Roman" w:cs="Times New Roman"/>
          <w:sz w:val="24"/>
          <w:szCs w:val="24"/>
          <w:shd w:val="clear" w:color="auto" w:fill="FFFFFF"/>
        </w:rPr>
        <w:t>“</w:t>
      </w:r>
      <w:r w:rsidRPr="00306A1B">
        <w:rPr>
          <w:rFonts w:ascii="Times New Roman" w:hAnsi="Times New Roman" w:cs="Times New Roman"/>
          <w:sz w:val="24"/>
          <w:szCs w:val="24"/>
          <w:shd w:val="clear" w:color="auto" w:fill="FFFFFF"/>
        </w:rPr>
        <w:t>Pemberi Kerja adalah orang perseorangan,</w:t>
      </w:r>
      <w:r w:rsidR="00F0153A">
        <w:rPr>
          <w:rFonts w:ascii="Times New Roman" w:hAnsi="Times New Roman" w:cs="Times New Roman"/>
          <w:sz w:val="24"/>
          <w:szCs w:val="24"/>
          <w:shd w:val="clear" w:color="auto" w:fill="FFFFFF"/>
        </w:rPr>
        <w:t xml:space="preserve"> </w:t>
      </w:r>
      <w:r w:rsidRPr="00306A1B">
        <w:rPr>
          <w:rFonts w:ascii="Times New Roman" w:hAnsi="Times New Roman" w:cs="Times New Roman"/>
          <w:sz w:val="24"/>
          <w:szCs w:val="24"/>
          <w:shd w:val="clear" w:color="auto" w:fill="FFFFFF"/>
        </w:rPr>
        <w:t xml:space="preserve">pengusaha, badan hukum, atau badan- badan lainnya yang mempekerjakan tenaga kerja dengan membayar upah </w:t>
      </w:r>
      <w:r w:rsidR="00555C7D" w:rsidRPr="00306A1B">
        <w:rPr>
          <w:rFonts w:ascii="Times New Roman" w:hAnsi="Times New Roman" w:cs="Times New Roman"/>
          <w:sz w:val="24"/>
          <w:szCs w:val="24"/>
          <w:shd w:val="clear" w:color="auto" w:fill="FFFFFF"/>
        </w:rPr>
        <w:t>atau imbalan dalam bentuk lain.</w:t>
      </w:r>
      <w:r w:rsidR="00F0153A">
        <w:rPr>
          <w:rFonts w:ascii="Times New Roman" w:hAnsi="Times New Roman" w:cs="Times New Roman"/>
          <w:sz w:val="24"/>
          <w:szCs w:val="24"/>
          <w:shd w:val="clear" w:color="auto" w:fill="FFFFFF"/>
        </w:rPr>
        <w:t>”</w:t>
      </w:r>
    </w:p>
    <w:p w14:paraId="0B431013" w14:textId="77777777" w:rsidR="00F0153A" w:rsidRPr="00306A1B" w:rsidRDefault="00F0153A" w:rsidP="00555C7D">
      <w:pPr>
        <w:pStyle w:val="ListParagraph"/>
        <w:spacing w:line="480" w:lineRule="auto"/>
        <w:ind w:left="426" w:firstLine="720"/>
        <w:jc w:val="both"/>
        <w:rPr>
          <w:rFonts w:ascii="Times New Roman" w:hAnsi="Times New Roman" w:cs="Times New Roman"/>
          <w:sz w:val="24"/>
          <w:szCs w:val="24"/>
          <w:shd w:val="clear" w:color="auto" w:fill="FFFFFF"/>
        </w:rPr>
      </w:pPr>
    </w:p>
    <w:p w14:paraId="6C806650" w14:textId="77777777" w:rsidR="008E385E" w:rsidRPr="00306A1B" w:rsidRDefault="00B4400C" w:rsidP="00555C7D">
      <w:pPr>
        <w:pStyle w:val="ListParagraph"/>
        <w:spacing w:line="480" w:lineRule="auto"/>
        <w:ind w:left="426" w:firstLine="720"/>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lastRenderedPageBreak/>
        <w:t xml:space="preserve">Pengusaha menurut Pasal 1 ayat (5) </w:t>
      </w:r>
      <w:r w:rsidR="008E385E" w:rsidRPr="00306A1B">
        <w:rPr>
          <w:rFonts w:ascii="Times New Roman" w:hAnsi="Times New Roman" w:cs="Times New Roman"/>
          <w:sz w:val="24"/>
          <w:szCs w:val="24"/>
          <w:shd w:val="clear" w:color="auto" w:fill="FFFFFF"/>
        </w:rPr>
        <w:t>Undang-Undang No. 13 Tahun 2003 tentang Ketenagakerjaan adalah :</w:t>
      </w:r>
    </w:p>
    <w:p w14:paraId="14E20B91" w14:textId="77777777" w:rsidR="008E385E" w:rsidRPr="00306A1B" w:rsidRDefault="008E385E" w:rsidP="002B0DBE">
      <w:pPr>
        <w:pStyle w:val="ListParagraph"/>
        <w:numPr>
          <w:ilvl w:val="0"/>
          <w:numId w:val="35"/>
        </w:numPr>
        <w:spacing w:line="480" w:lineRule="auto"/>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Orang perseorangan, persekutuan, atau badan hukum yang menjalankan suatu perusahaan milik sendiri.</w:t>
      </w:r>
    </w:p>
    <w:p w14:paraId="3EE280EF" w14:textId="77777777" w:rsidR="008E385E" w:rsidRPr="00306A1B" w:rsidRDefault="008E385E" w:rsidP="002B0DBE">
      <w:pPr>
        <w:pStyle w:val="ListParagraph"/>
        <w:numPr>
          <w:ilvl w:val="0"/>
          <w:numId w:val="35"/>
        </w:numPr>
        <w:spacing w:line="480" w:lineRule="auto"/>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Orang perseorangan, persekutuan, atau badan hukum yang secara berdiri sendiri menjalankan persahaan bukan miliknya.</w:t>
      </w:r>
    </w:p>
    <w:p w14:paraId="127920B3" w14:textId="77777777" w:rsidR="008E385E" w:rsidRPr="00306A1B" w:rsidRDefault="008E385E" w:rsidP="002B0DBE">
      <w:pPr>
        <w:pStyle w:val="ListParagraph"/>
        <w:numPr>
          <w:ilvl w:val="0"/>
          <w:numId w:val="35"/>
        </w:numPr>
        <w:spacing w:line="480" w:lineRule="auto"/>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Orang perseorangan, persekutuan, atau badan hukum yang berada di Indonesia mewakili perusahaan sebagaimana dimaksud dalam huruf a dan b yang berkedudukan di luar wilayah Indonesia</w:t>
      </w:r>
      <w:r w:rsidR="009C5FBE" w:rsidRPr="00306A1B">
        <w:rPr>
          <w:rFonts w:ascii="Times New Roman" w:hAnsi="Times New Roman" w:cs="Times New Roman"/>
          <w:sz w:val="24"/>
          <w:szCs w:val="24"/>
          <w:shd w:val="clear" w:color="auto" w:fill="FFFFFF"/>
        </w:rPr>
        <w:t xml:space="preserve"> </w:t>
      </w:r>
    </w:p>
    <w:p w14:paraId="4BE83EA1" w14:textId="77777777" w:rsidR="00555C7D" w:rsidRPr="00306A1B" w:rsidRDefault="00555C7D" w:rsidP="00555C7D">
      <w:pPr>
        <w:pStyle w:val="ListParagraph"/>
        <w:spacing w:line="480" w:lineRule="auto"/>
        <w:ind w:left="426"/>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ab/>
        <w:t xml:space="preserve">       </w:t>
      </w:r>
      <w:r w:rsidR="00E77913" w:rsidRPr="00306A1B">
        <w:rPr>
          <w:rFonts w:ascii="Times New Roman" w:hAnsi="Times New Roman" w:cs="Times New Roman"/>
          <w:sz w:val="24"/>
          <w:szCs w:val="24"/>
          <w:shd w:val="clear" w:color="auto" w:fill="FFFFFF"/>
        </w:rPr>
        <w:t>Dapat ditarik kesimpulan dari pengertian pengusaha ini bahwa pengurus perusahaan (orang yang menjalankan perusahaan bukan miliknya) termasuk dalam pengertian pengusaha, artinya pengurus perusahaan disamakan dengan pengusaha (orang / pemilik perusahaan).</w:t>
      </w:r>
      <w:r w:rsidR="00E77913" w:rsidRPr="00306A1B">
        <w:rPr>
          <w:rStyle w:val="FootnoteReference"/>
          <w:rFonts w:ascii="Times New Roman" w:hAnsi="Times New Roman" w:cs="Times New Roman"/>
          <w:sz w:val="24"/>
          <w:szCs w:val="24"/>
          <w:shd w:val="clear" w:color="auto" w:fill="FFFFFF"/>
        </w:rPr>
        <w:footnoteReference w:id="31"/>
      </w:r>
    </w:p>
    <w:p w14:paraId="27B78AE5" w14:textId="77777777" w:rsidR="006071D6" w:rsidRPr="00306A1B" w:rsidRDefault="00555C7D" w:rsidP="00555C7D">
      <w:pPr>
        <w:pStyle w:val="ListParagraph"/>
        <w:spacing w:line="480" w:lineRule="auto"/>
        <w:ind w:left="426"/>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ab/>
        <w:t xml:space="preserve">      </w:t>
      </w:r>
      <w:r w:rsidR="006071D6" w:rsidRPr="00306A1B">
        <w:rPr>
          <w:rFonts w:ascii="Times New Roman" w:hAnsi="Times New Roman" w:cs="Times New Roman"/>
          <w:sz w:val="24"/>
          <w:szCs w:val="24"/>
          <w:shd w:val="clear" w:color="auto" w:fill="FFFFFF"/>
        </w:rPr>
        <w:t>Perusahaan menurut Pasal 1 ayat (6) ) Undang-Undang No. 13 Tahun 2003 tentang Ketenagakerjaan adalah :</w:t>
      </w:r>
    </w:p>
    <w:p w14:paraId="475835F4" w14:textId="77777777" w:rsidR="006071D6" w:rsidRPr="00306A1B" w:rsidRDefault="006071D6" w:rsidP="002B0DBE">
      <w:pPr>
        <w:pStyle w:val="ListParagraph"/>
        <w:numPr>
          <w:ilvl w:val="0"/>
          <w:numId w:val="36"/>
        </w:numPr>
        <w:spacing w:line="480" w:lineRule="auto"/>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t>Setiap bentuk usaha yang berbadan hukum atau tidak, milik orang perseorangan, milik persekutuan, atau milik badan hukum, baik milik swasta maupun milik negara yang mempekerjakan pekerja dengan membayar upah atau imbalan dalam bentuk lain.</w:t>
      </w:r>
    </w:p>
    <w:p w14:paraId="653717D6" w14:textId="226068F9" w:rsidR="001F39FE" w:rsidRPr="00306A1B" w:rsidRDefault="006071D6" w:rsidP="002B0DBE">
      <w:pPr>
        <w:pStyle w:val="ListParagraph"/>
        <w:numPr>
          <w:ilvl w:val="0"/>
          <w:numId w:val="36"/>
        </w:numPr>
        <w:spacing w:line="480" w:lineRule="auto"/>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shd w:val="clear" w:color="auto" w:fill="FFFFFF"/>
        </w:rPr>
        <w:lastRenderedPageBreak/>
        <w:t>Usaha-usaha sosial dan usaha-usaha lain yang mempunyai pengurus dan mempekerjakan orang lain dengan membayar upah atau imbalan dalam bentuk lain.</w:t>
      </w:r>
    </w:p>
    <w:p w14:paraId="51E64C94" w14:textId="77777777" w:rsidR="005B1AEA" w:rsidRPr="00306A1B" w:rsidRDefault="005B1AEA" w:rsidP="002B0DBE">
      <w:pPr>
        <w:pStyle w:val="Heading2"/>
        <w:numPr>
          <w:ilvl w:val="0"/>
          <w:numId w:val="49"/>
        </w:numPr>
        <w:spacing w:line="480" w:lineRule="auto"/>
        <w:ind w:left="426"/>
      </w:pPr>
      <w:bookmarkStart w:id="53" w:name="_Toc187950847"/>
      <w:bookmarkStart w:id="54" w:name="_Toc187952799"/>
      <w:bookmarkStart w:id="55" w:name="_Toc188326107"/>
      <w:r w:rsidRPr="00306A1B">
        <w:t>Tinjauan Umum Perjanjian Kerja</w:t>
      </w:r>
      <w:bookmarkEnd w:id="53"/>
      <w:bookmarkEnd w:id="54"/>
      <w:bookmarkEnd w:id="55"/>
    </w:p>
    <w:p w14:paraId="0B14A63B" w14:textId="77777777" w:rsidR="005B1AEA" w:rsidRPr="00306A1B" w:rsidRDefault="005B1AEA" w:rsidP="002B0DBE">
      <w:pPr>
        <w:pStyle w:val="Heading3"/>
        <w:numPr>
          <w:ilvl w:val="0"/>
          <w:numId w:val="50"/>
        </w:numPr>
        <w:spacing w:line="480" w:lineRule="auto"/>
        <w:ind w:left="709"/>
        <w:rPr>
          <w:rFonts w:eastAsia="Times New Roman"/>
          <w:color w:val="auto"/>
        </w:rPr>
      </w:pPr>
      <w:bookmarkStart w:id="56" w:name="_Toc187950848"/>
      <w:bookmarkStart w:id="57" w:name="_Toc187952800"/>
      <w:bookmarkStart w:id="58" w:name="_Toc188326108"/>
      <w:r w:rsidRPr="00306A1B">
        <w:rPr>
          <w:rFonts w:eastAsia="Times New Roman"/>
          <w:color w:val="auto"/>
        </w:rPr>
        <w:t xml:space="preserve">Pengertian </w:t>
      </w:r>
      <w:r w:rsidR="00D626FD" w:rsidRPr="00306A1B">
        <w:rPr>
          <w:rFonts w:eastAsia="Times New Roman"/>
          <w:color w:val="auto"/>
        </w:rPr>
        <w:t>Perjanjian Kerja</w:t>
      </w:r>
      <w:bookmarkEnd w:id="56"/>
      <w:bookmarkEnd w:id="57"/>
      <w:bookmarkEnd w:id="58"/>
    </w:p>
    <w:p w14:paraId="3239DE75" w14:textId="3A8A59CD"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eastAsia="Times New Roman" w:hAnsi="Times New Roman" w:cs="Times New Roman"/>
          <w:b/>
          <w:sz w:val="24"/>
          <w:szCs w:val="24"/>
        </w:rPr>
        <w:tab/>
        <w:t xml:space="preserve">  </w:t>
      </w:r>
      <w:r w:rsidRPr="00306A1B">
        <w:rPr>
          <w:rFonts w:ascii="Times New Roman" w:hAnsi="Times New Roman" w:cs="Times New Roman"/>
          <w:sz w:val="24"/>
          <w:szCs w:val="24"/>
        </w:rPr>
        <w:t xml:space="preserve">Pasal 1 angka 14 Undang-Undang Nomor 13 Tahun 2003 tentang Ketenagakerjaan mendefinisikan </w:t>
      </w:r>
      <w:r w:rsidR="00F0153A">
        <w:rPr>
          <w:rFonts w:ascii="Times New Roman" w:hAnsi="Times New Roman" w:cs="Times New Roman"/>
          <w:sz w:val="24"/>
          <w:szCs w:val="24"/>
        </w:rPr>
        <w:t>“</w:t>
      </w:r>
      <w:r w:rsidRPr="00306A1B">
        <w:rPr>
          <w:rFonts w:ascii="Times New Roman" w:hAnsi="Times New Roman" w:cs="Times New Roman"/>
          <w:sz w:val="24"/>
          <w:szCs w:val="24"/>
        </w:rPr>
        <w:t>perjanjian kerja sebagai suatu perjanjian antara pekerja buruh dan pengusaha atau pemberi</w:t>
      </w:r>
      <w:r w:rsidRPr="00306A1B">
        <w:rPr>
          <w:rFonts w:ascii="Times New Roman" w:hAnsi="Times New Roman" w:cs="Times New Roman"/>
          <w:sz w:val="24"/>
          <w:szCs w:val="24"/>
        </w:rPr>
        <w:br/>
        <w:t>kerja yang mencakup hak dan kewajiban kedua belah pihak serta syarat-syarat kerja.</w:t>
      </w:r>
      <w:r w:rsidR="00F0153A">
        <w:rPr>
          <w:rFonts w:ascii="Times New Roman" w:hAnsi="Times New Roman" w:cs="Times New Roman"/>
          <w:sz w:val="24"/>
          <w:szCs w:val="24"/>
        </w:rPr>
        <w:t>”</w:t>
      </w:r>
      <w:r w:rsidRPr="00306A1B">
        <w:rPr>
          <w:rFonts w:ascii="Times New Roman" w:hAnsi="Times New Roman" w:cs="Times New Roman"/>
          <w:sz w:val="24"/>
          <w:szCs w:val="24"/>
        </w:rPr>
        <w:t xml:space="preserve"> Pengertian yang disebutkan dalam Und</w:t>
      </w:r>
      <w:r w:rsidR="00D626FD" w:rsidRPr="00306A1B">
        <w:rPr>
          <w:rFonts w:ascii="Times New Roman" w:hAnsi="Times New Roman" w:cs="Times New Roman"/>
          <w:sz w:val="24"/>
          <w:szCs w:val="24"/>
        </w:rPr>
        <w:t>ang-Undang Nomor 13 Tahun 2003 t</w:t>
      </w:r>
      <w:r w:rsidRPr="00306A1B">
        <w:rPr>
          <w:rFonts w:ascii="Times New Roman" w:hAnsi="Times New Roman" w:cs="Times New Roman"/>
          <w:sz w:val="24"/>
          <w:szCs w:val="24"/>
        </w:rPr>
        <w:t xml:space="preserve">entang Ketenagakerjaan ini lebih dikenal karena mengacu pada hubungan antara pekerja dan pengusaha yang mencakup syarat-syarat kerja, hak dan kewajiban masing-masing pihak. Sementara hak dan kewajiban para pihak terdiri dari upah, hak dan kewajiban pihak lain akan dibahas secara terpisah. Syarat kerja berkaitan dengan pengakuan serikat pekerja. </w:t>
      </w:r>
      <w:r w:rsidRPr="00306A1B">
        <w:rPr>
          <w:rStyle w:val="FootnoteReference"/>
          <w:rFonts w:ascii="Times New Roman" w:hAnsi="Times New Roman" w:cs="Times New Roman"/>
          <w:sz w:val="24"/>
          <w:szCs w:val="24"/>
        </w:rPr>
        <w:footnoteReference w:id="32"/>
      </w:r>
    </w:p>
    <w:p w14:paraId="7117EABE" w14:textId="77777777" w:rsidR="005B1AEA" w:rsidRPr="00306A1B" w:rsidRDefault="005B1AEA" w:rsidP="002B0DBE">
      <w:pPr>
        <w:pStyle w:val="Heading3"/>
        <w:numPr>
          <w:ilvl w:val="0"/>
          <w:numId w:val="50"/>
        </w:numPr>
        <w:spacing w:line="480" w:lineRule="auto"/>
        <w:ind w:left="709"/>
        <w:rPr>
          <w:color w:val="auto"/>
        </w:rPr>
      </w:pPr>
      <w:bookmarkStart w:id="59" w:name="_Toc187950849"/>
      <w:bookmarkStart w:id="60" w:name="_Toc187952801"/>
      <w:bookmarkStart w:id="61" w:name="_Toc188326109"/>
      <w:r w:rsidRPr="00306A1B">
        <w:rPr>
          <w:color w:val="auto"/>
        </w:rPr>
        <w:t xml:space="preserve">Macam </w:t>
      </w:r>
      <w:r w:rsidR="00D626FD" w:rsidRPr="00306A1B">
        <w:rPr>
          <w:color w:val="auto"/>
        </w:rPr>
        <w:t>Perjanjian Kerja</w:t>
      </w:r>
      <w:bookmarkEnd w:id="59"/>
      <w:bookmarkEnd w:id="60"/>
      <w:bookmarkEnd w:id="61"/>
    </w:p>
    <w:p w14:paraId="3D957CBA" w14:textId="77777777"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t xml:space="preserve">  Perjanjian kerja dibagi menjadi dua sesuai dengan Pasal 56 ayat (1) Undang-Undang Ketenagakerjaan, yaitu :</w:t>
      </w:r>
    </w:p>
    <w:p w14:paraId="67A7CA22" w14:textId="77777777" w:rsidR="001F39FE" w:rsidRPr="00306A1B" w:rsidRDefault="001F39FE" w:rsidP="005B1AEA">
      <w:pPr>
        <w:pStyle w:val="ListParagraph"/>
        <w:spacing w:after="0" w:line="480" w:lineRule="auto"/>
        <w:ind w:left="426"/>
        <w:jc w:val="both"/>
        <w:rPr>
          <w:rFonts w:ascii="Times New Roman" w:hAnsi="Times New Roman" w:cs="Times New Roman"/>
          <w:sz w:val="24"/>
          <w:szCs w:val="24"/>
        </w:rPr>
      </w:pPr>
    </w:p>
    <w:p w14:paraId="6E9C6A66" w14:textId="77777777" w:rsidR="001F39FE" w:rsidRPr="00306A1B" w:rsidRDefault="001F39FE" w:rsidP="005B1AEA">
      <w:pPr>
        <w:pStyle w:val="ListParagraph"/>
        <w:spacing w:after="0" w:line="480" w:lineRule="auto"/>
        <w:ind w:left="426"/>
        <w:jc w:val="both"/>
        <w:rPr>
          <w:rFonts w:ascii="Times New Roman" w:hAnsi="Times New Roman" w:cs="Times New Roman"/>
          <w:sz w:val="24"/>
          <w:szCs w:val="24"/>
        </w:rPr>
      </w:pPr>
    </w:p>
    <w:p w14:paraId="2ADEAF3B" w14:textId="77777777" w:rsidR="005B1AEA" w:rsidRPr="00306A1B" w:rsidRDefault="005B1AEA" w:rsidP="002A6DC9">
      <w:pPr>
        <w:pStyle w:val="ListParagraph"/>
        <w:numPr>
          <w:ilvl w:val="0"/>
          <w:numId w:val="19"/>
        </w:numPr>
        <w:spacing w:line="480" w:lineRule="auto"/>
        <w:ind w:left="1134"/>
        <w:jc w:val="both"/>
        <w:rPr>
          <w:rFonts w:ascii="Times New Roman" w:hAnsi="Times New Roman" w:cs="Times New Roman"/>
          <w:sz w:val="24"/>
          <w:szCs w:val="24"/>
        </w:rPr>
      </w:pPr>
      <w:r w:rsidRPr="00306A1B">
        <w:rPr>
          <w:rFonts w:ascii="Times New Roman" w:hAnsi="Times New Roman" w:cs="Times New Roman"/>
          <w:sz w:val="24"/>
          <w:szCs w:val="24"/>
        </w:rPr>
        <w:lastRenderedPageBreak/>
        <w:t>Perjanjian kerja waktu tertentu (PKWT)</w:t>
      </w:r>
    </w:p>
    <w:p w14:paraId="3BF54519" w14:textId="77777777" w:rsidR="005B1AEA" w:rsidRPr="00306A1B" w:rsidRDefault="00A844A9" w:rsidP="005B1AEA">
      <w:pPr>
        <w:pStyle w:val="ListParagraph"/>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r>
      <w:r w:rsidR="005B1AEA" w:rsidRPr="00306A1B">
        <w:rPr>
          <w:rFonts w:ascii="Times New Roman" w:hAnsi="Times New Roman" w:cs="Times New Roman"/>
          <w:sz w:val="24"/>
          <w:szCs w:val="24"/>
        </w:rPr>
        <w:t>Perjanjian kerja waktu tertentu (PKWT)</w:t>
      </w:r>
      <w:r w:rsidR="005B1AEA" w:rsidRPr="00306A1B">
        <w:t xml:space="preserve">  </w:t>
      </w:r>
      <w:r w:rsidR="005B1AEA" w:rsidRPr="00306A1B">
        <w:rPr>
          <w:rFonts w:ascii="Times New Roman" w:hAnsi="Times New Roman" w:cs="Times New Roman"/>
          <w:sz w:val="24"/>
          <w:szCs w:val="24"/>
        </w:rPr>
        <w:t>adalah perjanjian kerja jangka waktu tertentu antara pekerja dan pengusaha untuk melakukan pekerjaan tertentu dalam jangka waktu tertentu.</w:t>
      </w:r>
      <w:r w:rsidR="005B1AEA" w:rsidRPr="00306A1B">
        <w:rPr>
          <w:rStyle w:val="FootnoteReference"/>
          <w:rFonts w:ascii="Times New Roman" w:hAnsi="Times New Roman" w:cs="Times New Roman"/>
          <w:sz w:val="24"/>
          <w:szCs w:val="24"/>
        </w:rPr>
        <w:footnoteReference w:id="33"/>
      </w:r>
      <w:r w:rsidR="005B1AEA" w:rsidRPr="00306A1B">
        <w:rPr>
          <w:rFonts w:ascii="Times New Roman" w:hAnsi="Times New Roman" w:cs="Times New Roman"/>
          <w:sz w:val="24"/>
          <w:szCs w:val="24"/>
        </w:rPr>
        <w:t xml:space="preserve"> Perjanjian ini dapat berlangsung selama paling lama dua tahun dan hanya dapat diperpanjang satu kali selama jangka waktu satu tahun.</w:t>
      </w:r>
      <w:r w:rsidR="005B1AEA" w:rsidRPr="00306A1B">
        <w:rPr>
          <w:rStyle w:val="FootnoteReference"/>
          <w:rFonts w:ascii="Times New Roman" w:hAnsi="Times New Roman" w:cs="Times New Roman"/>
          <w:sz w:val="24"/>
          <w:szCs w:val="24"/>
        </w:rPr>
        <w:footnoteReference w:id="34"/>
      </w:r>
    </w:p>
    <w:p w14:paraId="4B68A1AE" w14:textId="77777777" w:rsidR="005B1AEA" w:rsidRPr="00306A1B" w:rsidRDefault="005B1AEA" w:rsidP="005B1AEA">
      <w:pPr>
        <w:pStyle w:val="ListParagraph"/>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 xml:space="preserve">Perjanjian kerja waktu tertentu (PKWT)/Kontrak Kerja yang dibuat atas dasar waktu atau selesainya suatu pekerjaan tertentu. Dibuat dengan menggunakan bahasa Indonesia dan huruf latin. Jika dibuat secara tidak tertulis maka akan dinyatakan sebagai perjanjian untuk waktu tidak tertentu. Bila perjanjian dibuat dalam bahasa Indonesia dan bahasa asing, bila ada salah tafsir antara keduanya, maka yang berlaku adalah perjanjian kerja yang dibuat dalam bahasa Indonesia. </w:t>
      </w:r>
    </w:p>
    <w:p w14:paraId="080F62A3" w14:textId="77777777" w:rsidR="005B1AEA" w:rsidRPr="00306A1B" w:rsidRDefault="005B1AEA" w:rsidP="005B1AEA">
      <w:pPr>
        <w:pStyle w:val="ListParagraph"/>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 xml:space="preserve">Perjanjian kerja waktu tertentu tidak mensyaratkan adanya masa percobaan. Bila disyaratkan masa percobaan maka masa percobaan yang disyaratkan batal demi hukum. </w:t>
      </w:r>
    </w:p>
    <w:p w14:paraId="5147B332" w14:textId="77777777" w:rsidR="005B1AEA" w:rsidRPr="00306A1B" w:rsidRDefault="005B1AEA" w:rsidP="005B1AEA">
      <w:pPr>
        <w:pStyle w:val="ListParagraph"/>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Perjanjian kerja untuk waktu tertentu ini hanya dapat dibuat untuk pekerjaan tertentu yang menurut jenis dan sifat atau kegiatan pekerjaan akan selesai dalam waktu tertentu. Perjanjian kerja waktu tertentu tidak dapat diadakan untuk pekerjaan yang sifatnya tetap.</w:t>
      </w:r>
      <w:r w:rsidRPr="00306A1B">
        <w:rPr>
          <w:rStyle w:val="FootnoteReference"/>
          <w:rFonts w:ascii="Times New Roman" w:hAnsi="Times New Roman" w:cs="Times New Roman"/>
          <w:sz w:val="24"/>
          <w:szCs w:val="24"/>
        </w:rPr>
        <w:footnoteReference w:id="35"/>
      </w:r>
    </w:p>
    <w:p w14:paraId="46B276E8" w14:textId="77777777" w:rsidR="005B1AEA" w:rsidRPr="00306A1B" w:rsidRDefault="005B1AEA" w:rsidP="005B1AEA">
      <w:pPr>
        <w:pStyle w:val="ListParagraph"/>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lastRenderedPageBreak/>
        <w:tab/>
        <w:t>Sesuai dalam Pasal 59 ayat 1 Undang Undang Nomor 13 Tahun 2003 Tentang Ketenagakerjaanmenyebutkan bahwa“perjanjian kerja untuk waktu tertentu (kontrak) hanya dapat dibuat untuk pekerjaan tertentu yang menurut jenis dan sifat atau kegiatan pekerjaannya akan selesai dalam waktu tertentu”, yakni a. Pekerjaan yang sekali selesai atau yang sementara sifatnya; b. Pekerjaan yang diperkirakan penyelesaiannya dalam waktu yang tidak terlalu lama dan paling lama 3 (tiga) tahun; c. Pekerjaan yang bersifat musiman; dan d. Pekerjaan yang berhubungan dengan produk baru, kegiatan baru, atau produk tambahan yang masih dalam percobaan atau penjajakan.</w:t>
      </w:r>
      <w:r w:rsidRPr="00306A1B">
        <w:rPr>
          <w:rStyle w:val="FootnoteReference"/>
          <w:rFonts w:ascii="Times New Roman" w:hAnsi="Times New Roman" w:cs="Times New Roman"/>
          <w:sz w:val="24"/>
          <w:szCs w:val="24"/>
        </w:rPr>
        <w:footnoteReference w:id="36"/>
      </w:r>
    </w:p>
    <w:p w14:paraId="478871C8" w14:textId="77777777" w:rsidR="005B1AEA" w:rsidRPr="00306A1B" w:rsidRDefault="005B1AEA" w:rsidP="002A6DC9">
      <w:pPr>
        <w:pStyle w:val="ListParagraph"/>
        <w:numPr>
          <w:ilvl w:val="0"/>
          <w:numId w:val="19"/>
        </w:numPr>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 xml:space="preserve">Perjanjian kerja waktu tidak tertentu (PKWTT) </w:t>
      </w:r>
    </w:p>
    <w:p w14:paraId="5881D4C8" w14:textId="77777777" w:rsidR="005B1AEA" w:rsidRPr="00306A1B" w:rsidRDefault="005B1AEA" w:rsidP="005B1AEA">
      <w:pPr>
        <w:pStyle w:val="ListParagraph"/>
        <w:spacing w:line="480" w:lineRule="auto"/>
        <w:jc w:val="both"/>
        <w:rPr>
          <w:rFonts w:ascii="Times New Roman" w:hAnsi="Times New Roman" w:cs="Times New Roman"/>
          <w:sz w:val="24"/>
          <w:szCs w:val="24"/>
        </w:rPr>
      </w:pPr>
      <w:r w:rsidRPr="00306A1B">
        <w:rPr>
          <w:rFonts w:ascii="Times New Roman" w:hAnsi="Times New Roman" w:cs="Times New Roman"/>
          <w:sz w:val="24"/>
          <w:szCs w:val="24"/>
        </w:rPr>
        <w:tab/>
        <w:t>Perjanjian kerja waktu tidak tertentu (PKWTT) adalah perjanjian kerja antara pekerja dengan pengusaha untuk mengadakan hubungan kerja tetap.</w:t>
      </w:r>
      <w:r w:rsidRPr="00306A1B">
        <w:rPr>
          <w:rStyle w:val="FootnoteReference"/>
          <w:rFonts w:ascii="Times New Roman" w:hAnsi="Times New Roman" w:cs="Times New Roman"/>
          <w:sz w:val="24"/>
          <w:szCs w:val="24"/>
        </w:rPr>
        <w:footnoteReference w:id="37"/>
      </w:r>
      <w:r w:rsidRPr="00306A1B">
        <w:rPr>
          <w:rFonts w:ascii="Times New Roman" w:hAnsi="Times New Roman" w:cs="Times New Roman"/>
          <w:sz w:val="24"/>
          <w:szCs w:val="24"/>
        </w:rPr>
        <w:t xml:space="preserve"> Dapat mengsyaratkan masa percobaan maksimal 3 bulan. Dalam masa percobaan tersebut, pengusaha dilarang membayar upah di bawah upah minimum yang berlaku. PKWTT, baik secara tertulis maupun lisan, tidak memerlukan pengesahan dari lembaga ketenagakerjaan terkait. Jika PKWTT dibuat secara lisan, klausul-klausul yang berlaku di antara pengusaha dan pekerja akan diatur sesuai dengan UU</w:t>
      </w:r>
      <w:r w:rsidR="00DC366F" w:rsidRPr="00306A1B">
        <w:rPr>
          <w:rFonts w:ascii="Times New Roman" w:hAnsi="Times New Roman" w:cs="Times New Roman"/>
          <w:sz w:val="24"/>
          <w:szCs w:val="24"/>
        </w:rPr>
        <w:t xml:space="preserve"> No. 13 Tahun 2003 tentang</w:t>
      </w:r>
      <w:r w:rsidRPr="00306A1B">
        <w:rPr>
          <w:rFonts w:ascii="Times New Roman" w:hAnsi="Times New Roman" w:cs="Times New Roman"/>
          <w:sz w:val="24"/>
          <w:szCs w:val="24"/>
        </w:rPr>
        <w:t xml:space="preserve"> Ketenagakerjaan.</w:t>
      </w:r>
      <w:r w:rsidRPr="00306A1B">
        <w:rPr>
          <w:rStyle w:val="FootnoteReference"/>
          <w:rFonts w:ascii="Times New Roman" w:hAnsi="Times New Roman" w:cs="Times New Roman"/>
          <w:sz w:val="24"/>
          <w:szCs w:val="24"/>
        </w:rPr>
        <w:footnoteReference w:id="38"/>
      </w:r>
    </w:p>
    <w:p w14:paraId="07CCCF4E" w14:textId="77777777" w:rsidR="005B1AEA" w:rsidRPr="00306A1B" w:rsidRDefault="005B1AEA" w:rsidP="002B0DBE">
      <w:pPr>
        <w:pStyle w:val="Heading3"/>
        <w:numPr>
          <w:ilvl w:val="0"/>
          <w:numId w:val="50"/>
        </w:numPr>
        <w:spacing w:line="480" w:lineRule="auto"/>
        <w:ind w:left="709"/>
        <w:rPr>
          <w:color w:val="auto"/>
        </w:rPr>
      </w:pPr>
      <w:bookmarkStart w:id="62" w:name="_Toc187950850"/>
      <w:bookmarkStart w:id="63" w:name="_Toc187952802"/>
      <w:bookmarkStart w:id="64" w:name="_Toc188326110"/>
      <w:r w:rsidRPr="00306A1B">
        <w:rPr>
          <w:color w:val="auto"/>
        </w:rPr>
        <w:lastRenderedPageBreak/>
        <w:t xml:space="preserve">Syarat </w:t>
      </w:r>
      <w:r w:rsidR="00A844A9" w:rsidRPr="00306A1B">
        <w:rPr>
          <w:color w:val="auto"/>
        </w:rPr>
        <w:t xml:space="preserve">Sah Perjanjian </w:t>
      </w:r>
      <w:r w:rsidRPr="00306A1B">
        <w:rPr>
          <w:color w:val="auto"/>
        </w:rPr>
        <w:t>Kerja</w:t>
      </w:r>
      <w:bookmarkEnd w:id="62"/>
      <w:bookmarkEnd w:id="63"/>
      <w:bookmarkEnd w:id="64"/>
    </w:p>
    <w:p w14:paraId="595E0415" w14:textId="39E8514C" w:rsidR="00A844A9"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r>
      <w:r w:rsidRPr="00306A1B">
        <w:rPr>
          <w:rFonts w:ascii="Times New Roman" w:hAnsi="Times New Roman" w:cs="Times New Roman"/>
          <w:sz w:val="24"/>
          <w:szCs w:val="24"/>
        </w:rPr>
        <w:tab/>
        <w:t>Untuk sahnya sebuah perjanjian kerja, maka pembuatannya harus memenuhi syarat materiil (Pasal 52, 55, 58, 59, dan Pasal 60 Undang-Undang Nomor 13 tahun 2003</w:t>
      </w:r>
      <w:r w:rsidR="00D626FD" w:rsidRPr="00306A1B">
        <w:rPr>
          <w:rFonts w:ascii="Times New Roman" w:hAnsi="Times New Roman" w:cs="Times New Roman"/>
          <w:sz w:val="24"/>
          <w:szCs w:val="24"/>
        </w:rPr>
        <w:t xml:space="preserve"> tentang Ketenagakerjaan</w:t>
      </w:r>
      <w:r w:rsidRPr="00306A1B">
        <w:rPr>
          <w:rFonts w:ascii="Times New Roman" w:hAnsi="Times New Roman" w:cs="Times New Roman"/>
          <w:sz w:val="24"/>
          <w:szCs w:val="24"/>
        </w:rPr>
        <w:t>) dan syarat formil (Pasal 54 dan 57 Undang-Undang Nomor 13 Tahun 2003</w:t>
      </w:r>
      <w:r w:rsidR="00D626FD" w:rsidRPr="00306A1B">
        <w:rPr>
          <w:rFonts w:ascii="Times New Roman" w:hAnsi="Times New Roman" w:cs="Times New Roman"/>
          <w:sz w:val="24"/>
          <w:szCs w:val="24"/>
        </w:rPr>
        <w:t xml:space="preserve"> tentang Ketenagakerjaan</w:t>
      </w:r>
      <w:r w:rsidRPr="00306A1B">
        <w:rPr>
          <w:rFonts w:ascii="Times New Roman" w:hAnsi="Times New Roman" w:cs="Times New Roman"/>
          <w:sz w:val="24"/>
          <w:szCs w:val="24"/>
        </w:rPr>
        <w:t xml:space="preserve">). Berdasarkan ketentuan Pasal 52 ayat 1 Undang-Undang Nomor 13 Tahun 2003 </w:t>
      </w:r>
      <w:r w:rsidR="00D626FD" w:rsidRPr="00306A1B">
        <w:rPr>
          <w:rFonts w:ascii="Times New Roman" w:hAnsi="Times New Roman" w:cs="Times New Roman"/>
          <w:sz w:val="24"/>
          <w:szCs w:val="24"/>
        </w:rPr>
        <w:t xml:space="preserve"> tentang Ketenagakerjaan </w:t>
      </w:r>
      <w:r w:rsidRPr="00306A1B">
        <w:rPr>
          <w:rFonts w:ascii="Times New Roman" w:hAnsi="Times New Roman" w:cs="Times New Roman"/>
          <w:sz w:val="24"/>
          <w:szCs w:val="24"/>
        </w:rPr>
        <w:t>secara materiel perjanjian kerja dibuat atas dasar:</w:t>
      </w:r>
      <w:r w:rsidRPr="00306A1B">
        <w:rPr>
          <w:rStyle w:val="FootnoteReference"/>
          <w:rFonts w:ascii="Times New Roman" w:hAnsi="Times New Roman" w:cs="Times New Roman"/>
          <w:sz w:val="24"/>
          <w:szCs w:val="24"/>
        </w:rPr>
        <w:footnoteReference w:id="39"/>
      </w:r>
    </w:p>
    <w:p w14:paraId="06CF909E" w14:textId="77777777" w:rsidR="005B1AEA" w:rsidRPr="00306A1B" w:rsidRDefault="005B1AEA" w:rsidP="002A6DC9">
      <w:pPr>
        <w:pStyle w:val="ListParagraph"/>
        <w:numPr>
          <w:ilvl w:val="0"/>
          <w:numId w:val="20"/>
        </w:numPr>
        <w:spacing w:after="0" w:line="480" w:lineRule="auto"/>
        <w:jc w:val="both"/>
        <w:rPr>
          <w:rFonts w:ascii="Times New Roman" w:eastAsia="Times New Roman" w:hAnsi="Times New Roman" w:cs="Times New Roman"/>
          <w:b/>
          <w:sz w:val="24"/>
          <w:szCs w:val="24"/>
        </w:rPr>
      </w:pPr>
      <w:r w:rsidRPr="00306A1B">
        <w:rPr>
          <w:rFonts w:ascii="Times New Roman" w:hAnsi="Times New Roman" w:cs="Times New Roman"/>
          <w:sz w:val="24"/>
          <w:szCs w:val="24"/>
        </w:rPr>
        <w:t xml:space="preserve">Kesepakatan kedua belah pihak; </w:t>
      </w:r>
    </w:p>
    <w:p w14:paraId="63EBC1F5" w14:textId="77777777" w:rsidR="005B1AEA" w:rsidRPr="00306A1B" w:rsidRDefault="005B1AEA" w:rsidP="002A6DC9">
      <w:pPr>
        <w:pStyle w:val="ListParagraph"/>
        <w:numPr>
          <w:ilvl w:val="0"/>
          <w:numId w:val="20"/>
        </w:numPr>
        <w:spacing w:after="0" w:line="480" w:lineRule="auto"/>
        <w:jc w:val="both"/>
        <w:rPr>
          <w:rFonts w:ascii="Times New Roman" w:eastAsia="Times New Roman" w:hAnsi="Times New Roman" w:cs="Times New Roman"/>
          <w:b/>
          <w:sz w:val="24"/>
          <w:szCs w:val="24"/>
        </w:rPr>
      </w:pPr>
      <w:r w:rsidRPr="00306A1B">
        <w:rPr>
          <w:rFonts w:ascii="Times New Roman" w:hAnsi="Times New Roman" w:cs="Times New Roman"/>
          <w:sz w:val="24"/>
          <w:szCs w:val="24"/>
        </w:rPr>
        <w:t xml:space="preserve">Kemampuan atau kecakapan melakukan perbuatan hukum; </w:t>
      </w:r>
    </w:p>
    <w:p w14:paraId="667CB58F" w14:textId="77777777" w:rsidR="005B1AEA" w:rsidRPr="00306A1B" w:rsidRDefault="005B1AEA" w:rsidP="002A6DC9">
      <w:pPr>
        <w:pStyle w:val="ListParagraph"/>
        <w:numPr>
          <w:ilvl w:val="0"/>
          <w:numId w:val="20"/>
        </w:numPr>
        <w:spacing w:after="0" w:line="480" w:lineRule="auto"/>
        <w:jc w:val="both"/>
        <w:rPr>
          <w:rFonts w:ascii="Times New Roman" w:eastAsia="Times New Roman" w:hAnsi="Times New Roman" w:cs="Times New Roman"/>
          <w:b/>
          <w:sz w:val="24"/>
          <w:szCs w:val="24"/>
        </w:rPr>
      </w:pPr>
      <w:r w:rsidRPr="00306A1B">
        <w:rPr>
          <w:rFonts w:ascii="Times New Roman" w:hAnsi="Times New Roman" w:cs="Times New Roman"/>
          <w:sz w:val="24"/>
          <w:szCs w:val="24"/>
        </w:rPr>
        <w:t xml:space="preserve">Adanya pekerjaan yang diperjanjikan; dan </w:t>
      </w:r>
    </w:p>
    <w:p w14:paraId="594E1BD2" w14:textId="77777777" w:rsidR="005B1AEA" w:rsidRPr="00306A1B" w:rsidRDefault="005B1AEA" w:rsidP="002A6DC9">
      <w:pPr>
        <w:pStyle w:val="ListParagraph"/>
        <w:numPr>
          <w:ilvl w:val="0"/>
          <w:numId w:val="20"/>
        </w:numPr>
        <w:spacing w:after="0" w:line="480" w:lineRule="auto"/>
        <w:jc w:val="both"/>
        <w:rPr>
          <w:rFonts w:ascii="Times New Roman" w:eastAsia="Times New Roman" w:hAnsi="Times New Roman" w:cs="Times New Roman"/>
          <w:b/>
          <w:sz w:val="24"/>
          <w:szCs w:val="24"/>
        </w:rPr>
      </w:pPr>
      <w:r w:rsidRPr="00306A1B">
        <w:rPr>
          <w:rFonts w:ascii="Times New Roman" w:hAnsi="Times New Roman" w:cs="Times New Roman"/>
          <w:sz w:val="24"/>
          <w:szCs w:val="24"/>
        </w:rPr>
        <w:t>Pekerjaan yang diperjanjikan tidak bertentangan dengan ketertiban umum, kesusilaan, dan peraturan perundangundangan yang berlaku.</w:t>
      </w:r>
    </w:p>
    <w:p w14:paraId="248E1E35" w14:textId="77777777"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t>Pasal 55 Undang-Undang Nomor 13 tahun 2003</w:t>
      </w:r>
      <w:r w:rsidR="00D626FD" w:rsidRPr="00306A1B">
        <w:rPr>
          <w:rFonts w:ascii="Times New Roman" w:hAnsi="Times New Roman" w:cs="Times New Roman"/>
          <w:sz w:val="24"/>
          <w:szCs w:val="24"/>
        </w:rPr>
        <w:t xml:space="preserve"> tentang Ketenagakerjaan </w:t>
      </w:r>
      <w:r w:rsidRPr="00306A1B">
        <w:rPr>
          <w:rFonts w:ascii="Times New Roman" w:hAnsi="Times New Roman" w:cs="Times New Roman"/>
          <w:sz w:val="24"/>
          <w:szCs w:val="24"/>
        </w:rPr>
        <w:t xml:space="preserve"> juga menegaskan bahwa perjanjian kerja tidak dapat ditarik kembali dan/atau diubah, kecuali atas persetujuan para pihak. </w:t>
      </w:r>
    </w:p>
    <w:p w14:paraId="7B29A5B3" w14:textId="77777777"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t>Perjanjian kerja adalah perjanjian yang dibuat antara pekerja dengan pengusaha atau pemberi kerja yang memenuhi syarat-syarat kerja, hak dan kewajiban para pihak. Perjanjian kerja itu sendiri dapat dibuat, baik secara tulisan maupun lisan.</w:t>
      </w:r>
      <w:r w:rsidRPr="00306A1B">
        <w:rPr>
          <w:rStyle w:val="FootnoteReference"/>
          <w:rFonts w:ascii="Times New Roman" w:hAnsi="Times New Roman" w:cs="Times New Roman"/>
          <w:sz w:val="24"/>
          <w:szCs w:val="24"/>
        </w:rPr>
        <w:footnoteReference w:id="40"/>
      </w:r>
    </w:p>
    <w:p w14:paraId="07C6CB0D" w14:textId="77777777"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lastRenderedPageBreak/>
        <w:tab/>
        <w:t>Berkaitan dengan sahnya perjanjian kerja, hal ini tidak bisa lepas dari ketentuan syarat sahnya perjanjian pada umumnya yang diatur dalam ketentuan Pasal 1320 KUHPerdata, yaitu:</w:t>
      </w:r>
      <w:r w:rsidRPr="00306A1B">
        <w:rPr>
          <w:rStyle w:val="FootnoteReference"/>
          <w:rFonts w:ascii="Times New Roman" w:hAnsi="Times New Roman" w:cs="Times New Roman"/>
          <w:sz w:val="24"/>
          <w:szCs w:val="24"/>
        </w:rPr>
        <w:footnoteReference w:id="41"/>
      </w:r>
      <w:r w:rsidRPr="00306A1B">
        <w:rPr>
          <w:rFonts w:ascii="Times New Roman" w:eastAsia="Times New Roman" w:hAnsi="Times New Roman" w:cs="Times New Roman"/>
          <w:sz w:val="24"/>
          <w:szCs w:val="24"/>
        </w:rPr>
        <w:t xml:space="preserve"> </w:t>
      </w:r>
    </w:p>
    <w:p w14:paraId="7068717C" w14:textId="77777777" w:rsidR="005B1AEA" w:rsidRPr="00306A1B" w:rsidRDefault="005B1AEA" w:rsidP="002A6DC9">
      <w:pPr>
        <w:pStyle w:val="ListParagraph"/>
        <w:numPr>
          <w:ilvl w:val="0"/>
          <w:numId w:val="21"/>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Sepakat mereka yang mengikatkan dirinya</w:t>
      </w:r>
    </w:p>
    <w:p w14:paraId="71D691FD" w14:textId="77777777" w:rsidR="005B1AEA" w:rsidRPr="00306A1B" w:rsidRDefault="005B1AEA" w:rsidP="005B1AEA">
      <w:pPr>
        <w:pStyle w:val="ListParagraph"/>
        <w:spacing w:after="0" w:line="480" w:lineRule="auto"/>
        <w:ind w:left="709"/>
        <w:jc w:val="both"/>
        <w:rPr>
          <w:rFonts w:ascii="Times New Roman" w:eastAsia="Times New Roman" w:hAnsi="Times New Roman" w:cs="Times New Roman"/>
          <w:sz w:val="24"/>
          <w:szCs w:val="24"/>
        </w:rPr>
      </w:pPr>
      <w:r w:rsidRPr="00306A1B">
        <w:rPr>
          <w:rFonts w:ascii="Times New Roman" w:hAnsi="Times New Roman" w:cs="Times New Roman"/>
          <w:sz w:val="24"/>
          <w:szCs w:val="24"/>
        </w:rPr>
        <w:tab/>
      </w:r>
      <w:r w:rsidRPr="00306A1B">
        <w:rPr>
          <w:rFonts w:ascii="Times New Roman" w:hAnsi="Times New Roman" w:cs="Times New Roman"/>
          <w:sz w:val="24"/>
          <w:szCs w:val="24"/>
        </w:rPr>
        <w:tab/>
      </w:r>
      <w:r w:rsidRPr="00306A1B">
        <w:rPr>
          <w:rFonts w:ascii="Times New Roman" w:eastAsia="Times New Roman" w:hAnsi="Times New Roman" w:cs="Times New Roman"/>
          <w:sz w:val="24"/>
          <w:szCs w:val="24"/>
        </w:rPr>
        <w:t xml:space="preserve">Kesepakatan yang dibuat oleh mereka yang mengikatkan dirinya disederhanakan menjadi kesepakatan para pihak. Adanya penyesuaian yang bebas antara para pihak mengenai hal-hal penting dalam perjanjian adalah arti dari kesepakatan Dalam hal ini, setiap pihak harus memiliki sukarela, atau kemauan yang bebas, untuk mengikat diri. </w:t>
      </w:r>
    </w:p>
    <w:p w14:paraId="4FAB7F23" w14:textId="77777777" w:rsidR="005B1AEA" w:rsidRPr="00306A1B" w:rsidRDefault="005B1AEA" w:rsidP="005B1AEA">
      <w:pPr>
        <w:pStyle w:val="ListParagraph"/>
        <w:spacing w:after="0" w:line="480" w:lineRule="auto"/>
        <w:ind w:left="709"/>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Pr="00306A1B">
        <w:rPr>
          <w:rFonts w:ascii="Times New Roman" w:eastAsia="Times New Roman" w:hAnsi="Times New Roman" w:cs="Times New Roman"/>
          <w:sz w:val="24"/>
          <w:szCs w:val="24"/>
        </w:rPr>
        <w:tab/>
        <w:t>Kesepakatan ini dapat dibuat secara langsung atau tidak langsung. Bebas berarti bebas dari kejahatan, kekerasan, dan kecurangan. Adanya unsur kekhilafan, paksaan, atau penipuan menunjukkan pelanggaran terhadap syarat sah perjanjian. Ketentuan tersebut sebagaimana diatur dalam Pasal 1321 KUHPerdata yang menerangkan bahwa tiada suatu persetujuan pun mempunyai kekuatan jika diberikan karena kekhilafan atau diperoleh dengan paksaan atau penipuan.</w:t>
      </w:r>
      <w:r w:rsidRPr="00306A1B">
        <w:rPr>
          <w:rStyle w:val="FootnoteReference"/>
          <w:rFonts w:ascii="Times New Roman" w:eastAsia="Times New Roman" w:hAnsi="Times New Roman" w:cs="Times New Roman"/>
          <w:sz w:val="24"/>
          <w:szCs w:val="24"/>
        </w:rPr>
        <w:footnoteReference w:id="42"/>
      </w:r>
    </w:p>
    <w:p w14:paraId="01392EAC" w14:textId="77777777" w:rsidR="005B1AEA" w:rsidRPr="00306A1B" w:rsidRDefault="005B1AEA" w:rsidP="002A6DC9">
      <w:pPr>
        <w:pStyle w:val="ListParagraph"/>
        <w:numPr>
          <w:ilvl w:val="0"/>
          <w:numId w:val="21"/>
        </w:numPr>
        <w:spacing w:after="0" w:line="480" w:lineRule="auto"/>
        <w:jc w:val="both"/>
        <w:rPr>
          <w:rFonts w:ascii="Times New Roman" w:hAnsi="Times New Roman" w:cs="Times New Roman"/>
          <w:sz w:val="24"/>
          <w:szCs w:val="24"/>
        </w:rPr>
      </w:pPr>
      <w:r w:rsidRPr="00306A1B">
        <w:rPr>
          <w:rFonts w:ascii="Times New Roman" w:eastAsia="Times New Roman" w:hAnsi="Times New Roman" w:cs="Times New Roman"/>
          <w:sz w:val="24"/>
          <w:szCs w:val="24"/>
        </w:rPr>
        <w:t>Kecakapan Para Pihak</w:t>
      </w:r>
    </w:p>
    <w:p w14:paraId="09C01E81" w14:textId="77777777" w:rsidR="00DC366F" w:rsidRPr="00306A1B" w:rsidRDefault="005B1AEA" w:rsidP="005B1AEA">
      <w:pPr>
        <w:pStyle w:val="ListParagraph"/>
        <w:spacing w:after="0" w:line="480" w:lineRule="auto"/>
        <w:ind w:left="709"/>
        <w:jc w:val="both"/>
        <w:rPr>
          <w:rFonts w:ascii="Times New Roman" w:hAnsi="Times New Roman" w:cs="Times New Roman"/>
          <w:sz w:val="24"/>
          <w:szCs w:val="24"/>
          <w:shd w:val="clear" w:color="auto" w:fill="FFFFFF"/>
        </w:rPr>
      </w:pPr>
      <w:r w:rsidRPr="00306A1B">
        <w:rPr>
          <w:rFonts w:ascii="Times New Roman" w:hAnsi="Times New Roman" w:cs="Times New Roman"/>
          <w:sz w:val="24"/>
          <w:szCs w:val="24"/>
        </w:rPr>
        <w:tab/>
      </w:r>
      <w:r w:rsidRPr="00306A1B">
        <w:rPr>
          <w:rFonts w:ascii="Times New Roman" w:hAnsi="Times New Roman" w:cs="Times New Roman"/>
          <w:sz w:val="24"/>
          <w:szCs w:val="24"/>
        </w:rPr>
        <w:tab/>
        <w:t xml:space="preserve">Dalam membuat suatu perikatan yang menjadi subjek adalah pihak-pihak yang terlibat dalam perjanjian tersebut. </w:t>
      </w:r>
      <w:r w:rsidRPr="00306A1B">
        <w:rPr>
          <w:rStyle w:val="Strong"/>
          <w:rFonts w:ascii="Times New Roman" w:hAnsi="Times New Roman" w:cs="Times New Roman"/>
          <w:b w:val="0"/>
          <w:sz w:val="24"/>
          <w:szCs w:val="24"/>
          <w:shd w:val="clear" w:color="auto" w:fill="FFFFFF"/>
        </w:rPr>
        <w:t>Pasal 1329 KUH Perdata </w:t>
      </w:r>
      <w:r w:rsidRPr="00306A1B">
        <w:rPr>
          <w:rFonts w:ascii="Times New Roman" w:hAnsi="Times New Roman" w:cs="Times New Roman"/>
          <w:sz w:val="24"/>
          <w:szCs w:val="24"/>
          <w:shd w:val="clear" w:color="auto" w:fill="FFFFFF"/>
        </w:rPr>
        <w:t xml:space="preserve">menerangkan bahwa tiap orang berwenang untuk membuat </w:t>
      </w:r>
      <w:r w:rsidRPr="00306A1B">
        <w:rPr>
          <w:rFonts w:ascii="Times New Roman" w:hAnsi="Times New Roman" w:cs="Times New Roman"/>
          <w:sz w:val="24"/>
          <w:szCs w:val="24"/>
          <w:shd w:val="clear" w:color="auto" w:fill="FFFFFF"/>
        </w:rPr>
        <w:lastRenderedPageBreak/>
        <w:t>perikatan, kecuali ia dinyatakan tidak cakap untuk hal itu. Pasal 1330 KUH Perdata menerangkan bahwa yang tidak cakap untuk membuat persetujuan adalah anak yang belum dewasa; orang yang ditaruh di bawah pengampuan; dan perempuan yang telah kawin dalam hal yang ditentukan undang-undang dan pada umumnya semua orang yang oleh undang-undang dilarang untuk membuat persetujuan tertentu.</w:t>
      </w:r>
    </w:p>
    <w:p w14:paraId="2A5F002D" w14:textId="77777777" w:rsidR="005B1AEA" w:rsidRPr="00306A1B" w:rsidRDefault="005B1AEA" w:rsidP="002A6DC9">
      <w:pPr>
        <w:pStyle w:val="ListParagraph"/>
        <w:numPr>
          <w:ilvl w:val="0"/>
          <w:numId w:val="21"/>
        </w:numPr>
        <w:spacing w:after="0" w:line="480" w:lineRule="auto"/>
        <w:jc w:val="both"/>
        <w:rPr>
          <w:rFonts w:ascii="Times New Roman" w:eastAsia="Times New Roman" w:hAnsi="Times New Roman" w:cs="Times New Roman"/>
          <w:sz w:val="24"/>
          <w:szCs w:val="24"/>
        </w:rPr>
      </w:pPr>
      <w:r w:rsidRPr="00306A1B">
        <w:rPr>
          <w:rFonts w:ascii="Times New Roman" w:hAnsi="Times New Roman" w:cs="Times New Roman"/>
          <w:sz w:val="24"/>
          <w:szCs w:val="24"/>
          <w:shd w:val="clear" w:color="auto" w:fill="FFFFFF"/>
        </w:rPr>
        <w:t>Mengenai Suatu Hal Tertentu</w:t>
      </w:r>
    </w:p>
    <w:p w14:paraId="19967E00" w14:textId="77777777" w:rsidR="005B1AEA" w:rsidRPr="00306A1B" w:rsidRDefault="005B1AEA" w:rsidP="005B1AEA">
      <w:pPr>
        <w:pStyle w:val="ListParagraph"/>
        <w:spacing w:after="0" w:line="480" w:lineRule="auto"/>
        <w:ind w:left="709"/>
        <w:jc w:val="both"/>
        <w:rPr>
          <w:rFonts w:ascii="Times New Roman" w:hAnsi="Times New Roman" w:cs="Times New Roman"/>
          <w:sz w:val="24"/>
          <w:szCs w:val="24"/>
        </w:rPr>
      </w:pPr>
      <w:r w:rsidRPr="00306A1B">
        <w:rPr>
          <w:rFonts w:ascii="Times New Roman" w:eastAsia="Times New Roman" w:hAnsi="Times New Roman" w:cs="Times New Roman"/>
          <w:sz w:val="24"/>
          <w:szCs w:val="24"/>
        </w:rPr>
        <w:tab/>
      </w:r>
      <w:r w:rsidRPr="00306A1B">
        <w:rPr>
          <w:rFonts w:ascii="Times New Roman" w:eastAsia="Times New Roman" w:hAnsi="Times New Roman" w:cs="Times New Roman"/>
          <w:sz w:val="24"/>
          <w:szCs w:val="24"/>
        </w:rPr>
        <w:tab/>
      </w:r>
      <w:r w:rsidRPr="00306A1B">
        <w:rPr>
          <w:rFonts w:ascii="Times New Roman" w:hAnsi="Times New Roman" w:cs="Times New Roman"/>
          <w:sz w:val="24"/>
          <w:szCs w:val="24"/>
        </w:rPr>
        <w:t>Perjanjian harus menentukan jenis objek yang diperjanjikan. Jika tidak, maka perjanjian itu batal demi hukum. Pasal 1332 BW menentukan hanya barang-barang yang dapat diperdagangkan yang dapat menjadi objek perjanjian, dan berdasarkan pasal 1334 BW barang-barang yang baru akan ada di kemudian hari juga dapat menjadi objek perjanjian kecuali jika dilarang oleh undang-undang secara tegas.</w:t>
      </w:r>
    </w:p>
    <w:p w14:paraId="3D6C984F" w14:textId="77777777" w:rsidR="005B1AEA" w:rsidRPr="00306A1B" w:rsidRDefault="005B1AEA" w:rsidP="002A6DC9">
      <w:pPr>
        <w:pStyle w:val="ListParagraph"/>
        <w:numPr>
          <w:ilvl w:val="0"/>
          <w:numId w:val="21"/>
        </w:numPr>
        <w:spacing w:after="0" w:line="480" w:lineRule="auto"/>
        <w:jc w:val="both"/>
        <w:rPr>
          <w:rFonts w:ascii="Times New Roman" w:eastAsia="Times New Roman" w:hAnsi="Times New Roman" w:cs="Times New Roman"/>
          <w:sz w:val="24"/>
          <w:szCs w:val="24"/>
        </w:rPr>
      </w:pPr>
      <w:r w:rsidRPr="00306A1B">
        <w:rPr>
          <w:rFonts w:ascii="Times New Roman" w:hAnsi="Times New Roman" w:cs="Times New Roman"/>
          <w:sz w:val="24"/>
          <w:szCs w:val="24"/>
        </w:rPr>
        <w:t>Suatu Sebab Atau Causa Yang Halal</w:t>
      </w:r>
    </w:p>
    <w:p w14:paraId="0A1BE9C7" w14:textId="77777777" w:rsidR="005B1AEA" w:rsidRPr="00306A1B" w:rsidRDefault="005B1AEA" w:rsidP="005B1AEA">
      <w:pPr>
        <w:pStyle w:val="ListParagraph"/>
        <w:spacing w:after="0" w:line="480" w:lineRule="auto"/>
        <w:ind w:left="709"/>
        <w:jc w:val="both"/>
        <w:rPr>
          <w:rFonts w:ascii="Times New Roman" w:hAnsi="Times New Roman" w:cs="Times New Roman"/>
          <w:sz w:val="24"/>
          <w:szCs w:val="24"/>
        </w:rPr>
      </w:pPr>
      <w:r w:rsidRPr="00306A1B">
        <w:tab/>
      </w:r>
      <w:r w:rsidRPr="00306A1B">
        <w:tab/>
      </w:r>
      <w:r w:rsidRPr="00306A1B">
        <w:rPr>
          <w:rFonts w:ascii="Times New Roman" w:hAnsi="Times New Roman" w:cs="Times New Roman"/>
          <w:sz w:val="24"/>
          <w:szCs w:val="24"/>
        </w:rPr>
        <w:t>Maksudnya bahwa objek perjanjian haruslah berupa hal yang dibolehkan atau halal, tidak bertentangan dengan kesusilaan, tidak bertentangan dengan kepentingan umum, dan peraturan perundang-undangan yang berlaku. Perjanjian tanpa causa yang halal adalah batal demi hukum, kecuali ditentukan lain oleh undang-undang.</w:t>
      </w:r>
      <w:r w:rsidRPr="00306A1B">
        <w:rPr>
          <w:rStyle w:val="FootnoteReference"/>
          <w:rFonts w:ascii="Times New Roman" w:hAnsi="Times New Roman" w:cs="Times New Roman"/>
          <w:sz w:val="24"/>
          <w:szCs w:val="24"/>
        </w:rPr>
        <w:footnoteReference w:id="43"/>
      </w:r>
    </w:p>
    <w:p w14:paraId="6BE435A2" w14:textId="77777777" w:rsidR="005B1AEA" w:rsidRPr="00306A1B" w:rsidRDefault="005B1AEA" w:rsidP="002B0DBE">
      <w:pPr>
        <w:pStyle w:val="Heading3"/>
        <w:numPr>
          <w:ilvl w:val="0"/>
          <w:numId w:val="50"/>
        </w:numPr>
        <w:spacing w:line="480" w:lineRule="auto"/>
        <w:ind w:left="709" w:hanging="283"/>
        <w:rPr>
          <w:color w:val="auto"/>
        </w:rPr>
      </w:pPr>
      <w:bookmarkStart w:id="65" w:name="_Toc187950851"/>
      <w:bookmarkStart w:id="66" w:name="_Toc187952803"/>
      <w:bookmarkStart w:id="67" w:name="_Toc188326111"/>
      <w:r w:rsidRPr="00306A1B">
        <w:rPr>
          <w:color w:val="auto"/>
        </w:rPr>
        <w:lastRenderedPageBreak/>
        <w:t>Berakhirnya Perjanjian Kerja</w:t>
      </w:r>
      <w:bookmarkEnd w:id="65"/>
      <w:bookmarkEnd w:id="66"/>
      <w:bookmarkEnd w:id="67"/>
    </w:p>
    <w:p w14:paraId="2CEA667D" w14:textId="77777777"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rPr>
        <w:tab/>
        <w:t xml:space="preserve">Berakhirnya perjanjian kerja tentu saja tidak bisa disamakan dengan pemutusan hubungan kerja, meskipun sama-sama akan mengakibatkan pekerja </w:t>
      </w:r>
      <w:r w:rsidRPr="00306A1B">
        <w:rPr>
          <w:rFonts w:ascii="Times New Roman" w:hAnsi="Times New Roman" w:cs="Times New Roman"/>
          <w:sz w:val="24"/>
          <w:szCs w:val="24"/>
        </w:rPr>
        <w:t>berhenti bekerja. Pemutusan keja bisa terjadi karena suatu hal yang sengaja dilakukan, tetapi berakhirnya perjanjian kerja ini bisa terjadi karena sesuatu hal yang tidak diketahui, dan bisa juga karena sesuatu hal yang tidak terduga dan tidak dikehendaki.</w:t>
      </w:r>
      <w:r w:rsidRPr="00306A1B">
        <w:rPr>
          <w:rStyle w:val="FootnoteReference"/>
          <w:rFonts w:ascii="Times New Roman" w:hAnsi="Times New Roman" w:cs="Times New Roman"/>
          <w:sz w:val="24"/>
          <w:szCs w:val="24"/>
        </w:rPr>
        <w:footnoteReference w:id="44"/>
      </w:r>
    </w:p>
    <w:p w14:paraId="376A8CC6" w14:textId="77777777" w:rsidR="005B1AEA" w:rsidRPr="00306A1B" w:rsidRDefault="005B1AEA" w:rsidP="005B1AEA">
      <w:pPr>
        <w:pStyle w:val="ListParagraph"/>
        <w:spacing w:after="0" w:line="480" w:lineRule="auto"/>
        <w:ind w:left="426"/>
        <w:jc w:val="both"/>
        <w:rPr>
          <w:rFonts w:ascii="Times New Roman" w:hAnsi="Times New Roman" w:cs="Times New Roman"/>
          <w:sz w:val="24"/>
          <w:szCs w:val="24"/>
        </w:rPr>
      </w:pPr>
      <w:r w:rsidRPr="00306A1B">
        <w:rPr>
          <w:rFonts w:ascii="Times New Roman" w:hAnsi="Times New Roman" w:cs="Times New Roman"/>
          <w:sz w:val="24"/>
          <w:szCs w:val="24"/>
        </w:rPr>
        <w:tab/>
        <w:t xml:space="preserve">Undang-Undang Nomor 13 Tahun 2003 Tentang Ketenagakerjaan, Pasal 61 ayat: </w:t>
      </w:r>
      <w:r w:rsidRPr="00306A1B">
        <w:rPr>
          <w:rStyle w:val="FootnoteReference"/>
          <w:rFonts w:ascii="Times New Roman" w:hAnsi="Times New Roman" w:cs="Times New Roman"/>
          <w:sz w:val="24"/>
          <w:szCs w:val="24"/>
        </w:rPr>
        <w:footnoteReference w:id="45"/>
      </w:r>
    </w:p>
    <w:p w14:paraId="0DA746B9" w14:textId="77777777" w:rsidR="005B1AEA" w:rsidRPr="00306A1B" w:rsidRDefault="005B1AEA" w:rsidP="002A6DC9">
      <w:pPr>
        <w:pStyle w:val="ListParagraph"/>
        <w:numPr>
          <w:ilvl w:val="0"/>
          <w:numId w:val="23"/>
        </w:numPr>
        <w:spacing w:after="0" w:line="480" w:lineRule="auto"/>
        <w:jc w:val="both"/>
        <w:rPr>
          <w:rFonts w:ascii="Times New Roman" w:hAnsi="Times New Roman" w:cs="Times New Roman"/>
          <w:sz w:val="24"/>
          <w:szCs w:val="24"/>
        </w:rPr>
      </w:pPr>
      <w:r w:rsidRPr="00306A1B">
        <w:rPr>
          <w:rFonts w:ascii="Times New Roman" w:hAnsi="Times New Roman" w:cs="Times New Roman"/>
          <w:sz w:val="24"/>
          <w:szCs w:val="24"/>
        </w:rPr>
        <w:t xml:space="preserve">Perjanjian kerja berakhir apabila: </w:t>
      </w:r>
    </w:p>
    <w:p w14:paraId="6550E2EC" w14:textId="77777777" w:rsidR="005B1AEA" w:rsidRPr="00306A1B" w:rsidRDefault="005B1AEA" w:rsidP="002A6DC9">
      <w:pPr>
        <w:pStyle w:val="ListParagraph"/>
        <w:numPr>
          <w:ilvl w:val="0"/>
          <w:numId w:val="22"/>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pekerja meninggal dunia; b</w:t>
      </w:r>
    </w:p>
    <w:p w14:paraId="6B1E6F05" w14:textId="77777777" w:rsidR="005B1AEA" w:rsidRPr="00306A1B" w:rsidRDefault="005B1AEA" w:rsidP="002A6DC9">
      <w:pPr>
        <w:pStyle w:val="ListParagraph"/>
        <w:numPr>
          <w:ilvl w:val="0"/>
          <w:numId w:val="22"/>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 xml:space="preserve">berakhirnya jangka waktu perjanjian kerja; </w:t>
      </w:r>
    </w:p>
    <w:p w14:paraId="0995F341" w14:textId="77777777" w:rsidR="005B1AEA" w:rsidRPr="00306A1B" w:rsidRDefault="005B1AEA" w:rsidP="002A6DC9">
      <w:pPr>
        <w:pStyle w:val="ListParagraph"/>
        <w:numPr>
          <w:ilvl w:val="0"/>
          <w:numId w:val="22"/>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 xml:space="preserve">adanya putusan pengadilan dan/atau putusan atau penetapan lembaga penyelesaian perselisihan hubungan industrial yang telah mempunyai kekuatan hukum tetap; atau </w:t>
      </w:r>
    </w:p>
    <w:p w14:paraId="58A1AF65" w14:textId="77777777" w:rsidR="005B1AEA" w:rsidRPr="00306A1B" w:rsidRDefault="005B1AEA" w:rsidP="002A6DC9">
      <w:pPr>
        <w:pStyle w:val="ListParagraph"/>
        <w:numPr>
          <w:ilvl w:val="0"/>
          <w:numId w:val="22"/>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 xml:space="preserve">adanya keadaan atau kejadian tertentu yang dicantumkan dalam perjanjian kerja, peraturan perusahaan, atau perjanjian kerja bersama yang dapat menyebabkan berakhirnya hubungan kerja. </w:t>
      </w:r>
    </w:p>
    <w:p w14:paraId="4DD2AB07" w14:textId="77777777" w:rsidR="005B1AEA" w:rsidRPr="00306A1B" w:rsidRDefault="005B1AEA" w:rsidP="002A6DC9">
      <w:pPr>
        <w:pStyle w:val="ListParagraph"/>
        <w:numPr>
          <w:ilvl w:val="0"/>
          <w:numId w:val="23"/>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lastRenderedPageBreak/>
        <w:t xml:space="preserve"> Perjanjian kerja tidak berakhir karena meninggalnya pengusaha atau beralihnya hak atas perusahaan yang disebabkan penjualan, pewarisan, atau hibah. </w:t>
      </w:r>
    </w:p>
    <w:p w14:paraId="25F8169E" w14:textId="77777777" w:rsidR="005B1AEA" w:rsidRPr="00306A1B" w:rsidRDefault="005B1AEA" w:rsidP="002A6DC9">
      <w:pPr>
        <w:pStyle w:val="ListParagraph"/>
        <w:numPr>
          <w:ilvl w:val="0"/>
          <w:numId w:val="23"/>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 xml:space="preserve"> Dalam hal terjadi pengalihan perusahaan maka hak-hak pekerja menjadi tanggung jawab pengusaha baru, kecuali ditentukan lain dalam perjanjian pengalihan yang tidak mengurangi hak-hak pekerja/buruh.</w:t>
      </w:r>
    </w:p>
    <w:p w14:paraId="39887487" w14:textId="77777777" w:rsidR="005B1AEA" w:rsidRPr="00306A1B" w:rsidRDefault="005B1AEA" w:rsidP="002A6DC9">
      <w:pPr>
        <w:pStyle w:val="ListParagraph"/>
        <w:numPr>
          <w:ilvl w:val="0"/>
          <w:numId w:val="23"/>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Dalam hal pengusaha, orang perseorangan, meninggal dunia, ahli waris pengusaha dapat mengakhiri perjanjian kerja setelah merundingkan dengan pekerja/buruh.</w:t>
      </w:r>
    </w:p>
    <w:p w14:paraId="42EB43AC" w14:textId="77777777" w:rsidR="005B1AEA" w:rsidRPr="00306A1B" w:rsidRDefault="005B1AEA" w:rsidP="002A6DC9">
      <w:pPr>
        <w:pStyle w:val="ListParagraph"/>
        <w:numPr>
          <w:ilvl w:val="0"/>
          <w:numId w:val="23"/>
        </w:numPr>
        <w:spacing w:after="0" w:line="480" w:lineRule="auto"/>
        <w:jc w:val="both"/>
        <w:rPr>
          <w:rFonts w:ascii="Times New Roman" w:hAnsi="Times New Roman" w:cs="Times New Roman"/>
          <w:b/>
          <w:sz w:val="24"/>
          <w:szCs w:val="24"/>
        </w:rPr>
      </w:pPr>
      <w:r w:rsidRPr="00306A1B">
        <w:rPr>
          <w:rFonts w:ascii="Times New Roman" w:hAnsi="Times New Roman" w:cs="Times New Roman"/>
          <w:sz w:val="24"/>
          <w:szCs w:val="24"/>
        </w:rPr>
        <w:t xml:space="preserve"> Dalam hal pekerja meninggal dunia, ahli waris pekerja/buruh berhak mendapatkan hak-haknya sesuai dengan peraturan perundang-undangan yang berlaku atau hak-hak yang telah diatur dalam perjanjian kerja, peraturan perusahaan, atau perjanjian kerja bersama. </w:t>
      </w:r>
    </w:p>
    <w:p w14:paraId="6BBCA093" w14:textId="01AAC4F8" w:rsidR="003E124B" w:rsidRPr="00306A1B" w:rsidRDefault="00A844A9" w:rsidP="00A844A9">
      <w:pPr>
        <w:pStyle w:val="ListParagraph"/>
        <w:spacing w:after="0" w:line="480" w:lineRule="auto"/>
        <w:ind w:left="709"/>
        <w:jc w:val="both"/>
        <w:rPr>
          <w:rFonts w:ascii="Times New Roman" w:hAnsi="Times New Roman" w:cs="Times New Roman"/>
          <w:sz w:val="24"/>
          <w:szCs w:val="24"/>
        </w:rPr>
      </w:pPr>
      <w:r w:rsidRPr="00306A1B">
        <w:rPr>
          <w:rFonts w:ascii="Times New Roman" w:hAnsi="Times New Roman" w:cs="Times New Roman"/>
          <w:sz w:val="24"/>
          <w:szCs w:val="24"/>
        </w:rPr>
        <w:tab/>
      </w:r>
      <w:r w:rsidR="005B1AEA" w:rsidRPr="00306A1B">
        <w:rPr>
          <w:rFonts w:ascii="Times New Roman" w:hAnsi="Times New Roman" w:cs="Times New Roman"/>
          <w:sz w:val="24"/>
          <w:szCs w:val="24"/>
        </w:rPr>
        <w:tab/>
        <w:t>Pasal 62</w:t>
      </w:r>
      <w:r w:rsidR="003F13CD" w:rsidRPr="00306A1B">
        <w:rPr>
          <w:rFonts w:ascii="Times New Roman" w:hAnsi="Times New Roman" w:cs="Times New Roman"/>
          <w:sz w:val="24"/>
          <w:szCs w:val="24"/>
        </w:rPr>
        <w:t xml:space="preserve"> UU No. 13 Tahun 2003 tentang Ketenagakerjaan</w:t>
      </w:r>
      <w:r w:rsidR="005B1AEA" w:rsidRPr="00306A1B">
        <w:rPr>
          <w:rFonts w:ascii="Times New Roman" w:hAnsi="Times New Roman" w:cs="Times New Roman"/>
          <w:sz w:val="24"/>
          <w:szCs w:val="24"/>
        </w:rPr>
        <w:t xml:space="preserve"> Apabila salah satu pihak mengakhiri hubungan kerja sebelum berakhirnya jangka waktu yang ditetapkan dalam perjanjian kerja waktu tertentu, atau berakhirnya hubungan kerja bukan karena ketentuan sebagaimana dimaksud dalam Pasal 61 ayat (1), pihak yang mengakhiri hubungan kerja diwajibkan membayar ganti rugi kepada pihak lainnya sebesar upah pekerja/buruh sampai batas waktu berakhirnya jangka waktu perjanjian kerja.</w:t>
      </w:r>
    </w:p>
    <w:p w14:paraId="0F52FF97" w14:textId="77777777" w:rsidR="001F39FE" w:rsidRPr="00306A1B" w:rsidRDefault="001F39FE" w:rsidP="00A844A9">
      <w:pPr>
        <w:pStyle w:val="ListParagraph"/>
        <w:spacing w:after="0" w:line="480" w:lineRule="auto"/>
        <w:ind w:left="709"/>
        <w:jc w:val="both"/>
        <w:rPr>
          <w:rFonts w:ascii="Times New Roman" w:hAnsi="Times New Roman" w:cs="Times New Roman"/>
          <w:sz w:val="24"/>
          <w:szCs w:val="24"/>
        </w:rPr>
      </w:pPr>
    </w:p>
    <w:p w14:paraId="7E23FEBF" w14:textId="77777777" w:rsidR="001F39FE" w:rsidRPr="00306A1B" w:rsidRDefault="001F39FE" w:rsidP="00A844A9">
      <w:pPr>
        <w:pStyle w:val="ListParagraph"/>
        <w:spacing w:after="0" w:line="480" w:lineRule="auto"/>
        <w:ind w:left="709"/>
        <w:jc w:val="both"/>
        <w:rPr>
          <w:rFonts w:ascii="Times New Roman" w:hAnsi="Times New Roman" w:cs="Times New Roman"/>
          <w:sz w:val="24"/>
          <w:szCs w:val="24"/>
        </w:rPr>
      </w:pPr>
    </w:p>
    <w:p w14:paraId="421E78C5" w14:textId="77777777" w:rsidR="001F39FE" w:rsidRPr="00306A1B" w:rsidRDefault="001F39FE" w:rsidP="00A844A9">
      <w:pPr>
        <w:pStyle w:val="ListParagraph"/>
        <w:spacing w:after="0" w:line="480" w:lineRule="auto"/>
        <w:ind w:left="709"/>
        <w:jc w:val="both"/>
        <w:rPr>
          <w:rFonts w:ascii="Times New Roman" w:hAnsi="Times New Roman" w:cs="Times New Roman"/>
          <w:sz w:val="24"/>
          <w:szCs w:val="24"/>
        </w:rPr>
      </w:pPr>
    </w:p>
    <w:p w14:paraId="3E690537" w14:textId="77777777" w:rsidR="00D626FD" w:rsidRPr="00306A1B" w:rsidRDefault="00D626FD" w:rsidP="002B0DBE">
      <w:pPr>
        <w:pStyle w:val="Heading2"/>
        <w:numPr>
          <w:ilvl w:val="0"/>
          <w:numId w:val="51"/>
        </w:numPr>
        <w:spacing w:line="480" w:lineRule="auto"/>
        <w:ind w:left="426"/>
        <w:rPr>
          <w:shd w:val="clear" w:color="auto" w:fill="FFFFFF"/>
        </w:rPr>
      </w:pPr>
      <w:bookmarkStart w:id="68" w:name="_Toc187950852"/>
      <w:bookmarkStart w:id="69" w:name="_Toc187952804"/>
      <w:bookmarkStart w:id="70" w:name="_Toc188326112"/>
      <w:r w:rsidRPr="00306A1B">
        <w:rPr>
          <w:shd w:val="clear" w:color="auto" w:fill="FFFFFF"/>
        </w:rPr>
        <w:lastRenderedPageBreak/>
        <w:t>Hak dan Kewajiban Tenaga Kerja dan Pengusaha atau Pemberi Kerja</w:t>
      </w:r>
      <w:bookmarkEnd w:id="68"/>
      <w:bookmarkEnd w:id="69"/>
      <w:bookmarkEnd w:id="70"/>
    </w:p>
    <w:p w14:paraId="5DF9D257" w14:textId="77777777" w:rsidR="002F5C86" w:rsidRPr="00306A1B" w:rsidRDefault="00EF2178" w:rsidP="002B0DBE">
      <w:pPr>
        <w:pStyle w:val="Heading3"/>
        <w:numPr>
          <w:ilvl w:val="0"/>
          <w:numId w:val="52"/>
        </w:numPr>
        <w:spacing w:line="480" w:lineRule="auto"/>
        <w:ind w:left="709"/>
        <w:rPr>
          <w:color w:val="auto"/>
          <w:shd w:val="clear" w:color="auto" w:fill="FFFFFF"/>
        </w:rPr>
      </w:pPr>
      <w:bookmarkStart w:id="71" w:name="_Toc187950853"/>
      <w:bookmarkStart w:id="72" w:name="_Toc187952805"/>
      <w:bookmarkStart w:id="73" w:name="_Toc188326113"/>
      <w:r w:rsidRPr="00306A1B">
        <w:rPr>
          <w:color w:val="auto"/>
          <w:shd w:val="clear" w:color="auto" w:fill="FFFFFF"/>
        </w:rPr>
        <w:t>Hak dan Kewajiban</w:t>
      </w:r>
      <w:r w:rsidR="00947561" w:rsidRPr="00306A1B">
        <w:rPr>
          <w:color w:val="auto"/>
          <w:shd w:val="clear" w:color="auto" w:fill="FFFFFF"/>
        </w:rPr>
        <w:t xml:space="preserve"> Pek</w:t>
      </w:r>
      <w:r w:rsidR="00856EAC" w:rsidRPr="00306A1B">
        <w:rPr>
          <w:color w:val="auto"/>
          <w:shd w:val="clear" w:color="auto" w:fill="FFFFFF"/>
        </w:rPr>
        <w:t>erja</w:t>
      </w:r>
      <w:bookmarkEnd w:id="71"/>
      <w:bookmarkEnd w:id="72"/>
      <w:bookmarkEnd w:id="73"/>
    </w:p>
    <w:p w14:paraId="540738C2" w14:textId="77777777" w:rsidR="00765B47" w:rsidRPr="00306A1B" w:rsidRDefault="00A844A9" w:rsidP="00A92DE5">
      <w:pPr>
        <w:pStyle w:val="ListParagraph"/>
        <w:spacing w:line="480" w:lineRule="auto"/>
        <w:ind w:left="426"/>
        <w:jc w:val="both"/>
        <w:rPr>
          <w:rFonts w:ascii="Times New Roman" w:hAnsi="Times New Roman" w:cs="Times New Roman"/>
          <w:sz w:val="24"/>
          <w:szCs w:val="24"/>
        </w:rPr>
      </w:pPr>
      <w:r w:rsidRPr="00306A1B">
        <w:rPr>
          <w:rFonts w:ascii="Times New Roman" w:hAnsi="Times New Roman" w:cs="Times New Roman"/>
          <w:b/>
          <w:sz w:val="24"/>
          <w:szCs w:val="24"/>
          <w:shd w:val="clear" w:color="auto" w:fill="FFFFFF"/>
        </w:rPr>
        <w:tab/>
        <w:t xml:space="preserve">   </w:t>
      </w:r>
      <w:r w:rsidR="003D37BA" w:rsidRPr="00306A1B">
        <w:rPr>
          <w:rFonts w:ascii="Times New Roman" w:hAnsi="Times New Roman" w:cs="Times New Roman"/>
          <w:sz w:val="24"/>
          <w:szCs w:val="24"/>
          <w:shd w:val="clear" w:color="auto" w:fill="FFFFFF"/>
        </w:rPr>
        <w:t>Sebagai Pekerja , memiliki hak dan kewajiban terhadap tempat kerja merupakan suatu hal yang perlu dipahami dengan baik</w:t>
      </w:r>
      <w:r w:rsidR="00765B47" w:rsidRPr="00306A1B">
        <w:rPr>
          <w:rFonts w:ascii="Times New Roman" w:hAnsi="Times New Roman" w:cs="Times New Roman"/>
          <w:sz w:val="24"/>
          <w:szCs w:val="24"/>
          <w:shd w:val="clear" w:color="auto" w:fill="FFFFFF"/>
        </w:rPr>
        <w:t>. Hak dan kewajiban berkaitan dengan kewenangan, tugas, dan tanggung jawab yang harus dipenuhi selama bekerja disebuah perusahaan.</w:t>
      </w:r>
    </w:p>
    <w:p w14:paraId="34194C8F" w14:textId="77777777" w:rsidR="002D3B9A" w:rsidRPr="00306A1B" w:rsidRDefault="00A844A9" w:rsidP="00E77913">
      <w:pPr>
        <w:pStyle w:val="ListParagraph"/>
        <w:spacing w:line="480" w:lineRule="auto"/>
        <w:ind w:left="426"/>
        <w:jc w:val="both"/>
        <w:rPr>
          <w:rFonts w:ascii="Times New Roman" w:eastAsia="Times New Roman" w:hAnsi="Times New Roman" w:cs="Times New Roman"/>
          <w:sz w:val="24"/>
          <w:szCs w:val="24"/>
        </w:rPr>
      </w:pPr>
      <w:r w:rsidRPr="00306A1B">
        <w:rPr>
          <w:rFonts w:ascii="Times New Roman" w:hAnsi="Times New Roman" w:cs="Times New Roman"/>
          <w:sz w:val="24"/>
          <w:szCs w:val="24"/>
        </w:rPr>
        <w:tab/>
      </w:r>
      <w:r w:rsidR="003E124B" w:rsidRPr="00306A1B">
        <w:rPr>
          <w:rFonts w:ascii="Times New Roman" w:hAnsi="Times New Roman" w:cs="Times New Roman"/>
          <w:sz w:val="24"/>
          <w:szCs w:val="24"/>
        </w:rPr>
        <w:t xml:space="preserve">   </w:t>
      </w:r>
      <w:r w:rsidR="00856EAC" w:rsidRPr="00306A1B">
        <w:rPr>
          <w:rFonts w:ascii="Times New Roman" w:eastAsia="Times New Roman" w:hAnsi="Times New Roman" w:cs="Times New Roman"/>
          <w:sz w:val="24"/>
          <w:szCs w:val="24"/>
        </w:rPr>
        <w:t>Setiap warga negara berhak atas pekerjaan yang layak. Ini berarti bahwa warga negara tidak hanya harus mendapatkan pekerjaan tetapi juga memiliki hak-hak dan kewajiban yang ditetapkan dalam kontrak kerja yang menghasilkan hubungan kerja. Ini juga tidak terlepas </w:t>
      </w:r>
      <w:r w:rsidR="004257A2" w:rsidRPr="00306A1B">
        <w:rPr>
          <w:rFonts w:ascii="Times New Roman" w:eastAsia="Times New Roman" w:hAnsi="Times New Roman" w:cs="Times New Roman"/>
          <w:sz w:val="24"/>
          <w:szCs w:val="24"/>
        </w:rPr>
        <w:t xml:space="preserve">dalam </w:t>
      </w:r>
      <w:r w:rsidR="00856EAC" w:rsidRPr="00306A1B">
        <w:rPr>
          <w:rFonts w:ascii="Times New Roman" w:eastAsia="Times New Roman" w:hAnsi="Times New Roman" w:cs="Times New Roman"/>
          <w:sz w:val="24"/>
          <w:szCs w:val="24"/>
        </w:rPr>
        <w:t>mempertimbangkan aspek kemanusiaan untuk melindungi hak-hak warga negara</w:t>
      </w:r>
      <w:r w:rsidR="002D3B9A" w:rsidRPr="00306A1B">
        <w:rPr>
          <w:rFonts w:ascii="Times New Roman" w:eastAsia="Times New Roman" w:hAnsi="Times New Roman" w:cs="Times New Roman"/>
          <w:sz w:val="24"/>
          <w:szCs w:val="24"/>
        </w:rPr>
        <w:t>.</w:t>
      </w:r>
    </w:p>
    <w:p w14:paraId="499ADADF" w14:textId="77777777" w:rsidR="00856EAC" w:rsidRPr="00306A1B" w:rsidRDefault="0061052E" w:rsidP="002A6DC9">
      <w:pPr>
        <w:pStyle w:val="ListParagraph"/>
        <w:numPr>
          <w:ilvl w:val="0"/>
          <w:numId w:val="10"/>
        </w:numPr>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 Hak Pekerja</w:t>
      </w:r>
    </w:p>
    <w:p w14:paraId="54CB7D72" w14:textId="77777777" w:rsidR="003E124B" w:rsidRPr="00306A1B" w:rsidRDefault="00CF71CC" w:rsidP="003E124B">
      <w:pPr>
        <w:pStyle w:val="ListParagraph"/>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00765B47" w:rsidRPr="00306A1B">
        <w:rPr>
          <w:rFonts w:ascii="Times New Roman" w:eastAsia="Times New Roman" w:hAnsi="Times New Roman" w:cs="Times New Roman"/>
          <w:sz w:val="24"/>
          <w:szCs w:val="24"/>
        </w:rPr>
        <w:t>Hak adalah kuasa untuk menerima atau melakukan sesuatu yang seharusnya dilakukan oleh satu pihak dan tidak dapat dilakukan oleh pihak lain, yang pada prinsipnya dapat</w:t>
      </w:r>
      <w:r w:rsidR="007044CB" w:rsidRPr="00306A1B">
        <w:rPr>
          <w:rFonts w:ascii="Times New Roman" w:eastAsia="Times New Roman" w:hAnsi="Times New Roman" w:cs="Times New Roman"/>
          <w:sz w:val="24"/>
          <w:szCs w:val="24"/>
        </w:rPr>
        <w:t xml:space="preserve"> menuntut secara paksa olehnya.</w:t>
      </w:r>
      <w:r w:rsidR="00513CD1" w:rsidRPr="00306A1B">
        <w:rPr>
          <w:rStyle w:val="FootnoteReference"/>
          <w:rFonts w:ascii="Times New Roman" w:eastAsia="Times New Roman" w:hAnsi="Times New Roman" w:cs="Times New Roman"/>
          <w:sz w:val="24"/>
          <w:szCs w:val="24"/>
        </w:rPr>
        <w:footnoteReference w:id="46"/>
      </w:r>
      <w:r w:rsidR="007044CB" w:rsidRPr="00306A1B">
        <w:rPr>
          <w:rFonts w:ascii="Times New Roman" w:eastAsia="Times New Roman" w:hAnsi="Times New Roman" w:cs="Times New Roman"/>
          <w:sz w:val="24"/>
          <w:szCs w:val="24"/>
        </w:rPr>
        <w:t xml:space="preserve"> </w:t>
      </w:r>
      <w:r w:rsidR="00765B47" w:rsidRPr="00306A1B">
        <w:rPr>
          <w:rFonts w:ascii="Times New Roman" w:eastAsia="Times New Roman" w:hAnsi="Times New Roman" w:cs="Times New Roman"/>
          <w:sz w:val="24"/>
          <w:szCs w:val="24"/>
        </w:rPr>
        <w:t xml:space="preserve">Selain itu, hak tenaga kerja, yang diakui dalam Undang-Undang Dasar </w:t>
      </w:r>
      <w:r w:rsidR="003E124B" w:rsidRPr="00306A1B">
        <w:rPr>
          <w:rFonts w:ascii="Times New Roman" w:eastAsia="Times New Roman" w:hAnsi="Times New Roman" w:cs="Times New Roman"/>
          <w:sz w:val="24"/>
          <w:szCs w:val="24"/>
        </w:rPr>
        <w:t>Negara Republik Indonesia</w:t>
      </w:r>
      <w:r w:rsidR="003F13CD" w:rsidRPr="00306A1B">
        <w:rPr>
          <w:rFonts w:ascii="Times New Roman" w:eastAsia="Times New Roman" w:hAnsi="Times New Roman" w:cs="Times New Roman"/>
          <w:sz w:val="24"/>
          <w:szCs w:val="24"/>
        </w:rPr>
        <w:t xml:space="preserve"> Tahun</w:t>
      </w:r>
      <w:r w:rsidR="003E124B" w:rsidRPr="00306A1B">
        <w:rPr>
          <w:rFonts w:ascii="Times New Roman" w:eastAsia="Times New Roman" w:hAnsi="Times New Roman" w:cs="Times New Roman"/>
          <w:sz w:val="24"/>
          <w:szCs w:val="24"/>
        </w:rPr>
        <w:t xml:space="preserve"> </w:t>
      </w:r>
      <w:r w:rsidR="00765B47" w:rsidRPr="00306A1B">
        <w:rPr>
          <w:rFonts w:ascii="Times New Roman" w:eastAsia="Times New Roman" w:hAnsi="Times New Roman" w:cs="Times New Roman"/>
          <w:sz w:val="24"/>
          <w:szCs w:val="24"/>
        </w:rPr>
        <w:t xml:space="preserve">1945 sebagai hak untuk memperoleh pekerjaan yang layak bagi kemanusiaan, adalah hak konstitusional. Oleh karena itu, </w:t>
      </w:r>
      <w:r w:rsidR="00765B47" w:rsidRPr="00306A1B">
        <w:rPr>
          <w:rFonts w:ascii="Times New Roman" w:eastAsia="Times New Roman" w:hAnsi="Times New Roman" w:cs="Times New Roman"/>
          <w:sz w:val="24"/>
          <w:szCs w:val="24"/>
        </w:rPr>
        <w:lastRenderedPageBreak/>
        <w:t>negara tidak diperkenankan untuk mengeluarkan kebijakan legislatif atau pelaksanaan yang bertujuan untuk mengurangi substansi.</w:t>
      </w:r>
      <w:r w:rsidR="00765B47" w:rsidRPr="00306A1B">
        <w:rPr>
          <w:rStyle w:val="FootnoteReference"/>
          <w:rFonts w:ascii="Times New Roman" w:eastAsia="Times New Roman" w:hAnsi="Times New Roman" w:cs="Times New Roman"/>
          <w:sz w:val="24"/>
          <w:szCs w:val="24"/>
        </w:rPr>
        <w:footnoteReference w:id="47"/>
      </w:r>
      <w:r w:rsidR="00765B47" w:rsidRPr="00306A1B">
        <w:rPr>
          <w:rFonts w:ascii="Times New Roman" w:eastAsia="Times New Roman" w:hAnsi="Times New Roman" w:cs="Times New Roman"/>
          <w:sz w:val="24"/>
          <w:szCs w:val="24"/>
        </w:rPr>
        <w:t xml:space="preserve"> </w:t>
      </w:r>
    </w:p>
    <w:p w14:paraId="1D984F7D" w14:textId="77777777" w:rsidR="00F62292" w:rsidRPr="00306A1B" w:rsidRDefault="003E124B" w:rsidP="003E124B">
      <w:pPr>
        <w:pStyle w:val="ListParagraph"/>
        <w:spacing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00765B47" w:rsidRPr="00306A1B">
        <w:rPr>
          <w:rFonts w:ascii="Times New Roman" w:eastAsia="Times New Roman" w:hAnsi="Times New Roman" w:cs="Times New Roman"/>
          <w:sz w:val="24"/>
          <w:szCs w:val="24"/>
        </w:rPr>
        <w:t xml:space="preserve">Hak-hak tenaga kerja diatur oleh undang-undang ketenagakerjaan di Indonesia, yang bertujuan untuk menjamin hak dasar pekerja dengan memperhatikan perkembangan dunia usaha nasional dan internasional. </w:t>
      </w:r>
      <w:r w:rsidR="00F62292" w:rsidRPr="00306A1B">
        <w:rPr>
          <w:rFonts w:ascii="Times New Roman" w:eastAsia="Times New Roman" w:hAnsi="Times New Roman" w:cs="Times New Roman"/>
          <w:sz w:val="24"/>
          <w:szCs w:val="24"/>
        </w:rPr>
        <w:tab/>
      </w:r>
      <w:r w:rsidR="00CF71CC" w:rsidRPr="00306A1B">
        <w:rPr>
          <w:rFonts w:ascii="Times New Roman" w:eastAsia="Times New Roman" w:hAnsi="Times New Roman" w:cs="Times New Roman"/>
          <w:sz w:val="24"/>
          <w:szCs w:val="24"/>
        </w:rPr>
        <w:t xml:space="preserve">Pada ayat pertama Pasal 88 Undang-Undang Nomor 13 Tahun 2003 </w:t>
      </w:r>
      <w:r w:rsidRPr="00306A1B">
        <w:rPr>
          <w:rFonts w:ascii="Times New Roman" w:eastAsia="Times New Roman" w:hAnsi="Times New Roman" w:cs="Times New Roman"/>
          <w:sz w:val="24"/>
          <w:szCs w:val="24"/>
        </w:rPr>
        <w:t xml:space="preserve">tentang Ketenagakerjaan </w:t>
      </w:r>
      <w:r w:rsidR="00CF71CC" w:rsidRPr="00306A1B">
        <w:rPr>
          <w:rFonts w:ascii="Times New Roman" w:eastAsia="Times New Roman" w:hAnsi="Times New Roman" w:cs="Times New Roman"/>
          <w:sz w:val="24"/>
          <w:szCs w:val="24"/>
        </w:rPr>
        <w:t>menyatakan dengan jelas bahwa setiap pekerja mempunyai hak atau berhak atas perlindungan atas : keselamatan dan kesehatan kerja, moral</w:t>
      </w:r>
      <w:r w:rsidR="00F62292" w:rsidRPr="00306A1B">
        <w:rPr>
          <w:rFonts w:ascii="Times New Roman" w:eastAsia="Times New Roman" w:hAnsi="Times New Roman" w:cs="Times New Roman"/>
          <w:sz w:val="24"/>
          <w:szCs w:val="24"/>
        </w:rPr>
        <w:t xml:space="preserve"> dan kesusilaan serta perlakuan yang sesuai dengan harkat dan martabat manusia dan nilai-nilai agama. Menurut UU Ketenagakerjaan No. 13 Tahun 2003</w:t>
      </w:r>
      <w:r w:rsidRPr="00306A1B">
        <w:rPr>
          <w:rFonts w:ascii="Times New Roman" w:eastAsia="Times New Roman" w:hAnsi="Times New Roman" w:cs="Times New Roman"/>
          <w:sz w:val="24"/>
          <w:szCs w:val="24"/>
        </w:rPr>
        <w:t xml:space="preserve"> tentang Ketenagakerjaan</w:t>
      </w:r>
      <w:r w:rsidR="00F62292" w:rsidRPr="00306A1B">
        <w:rPr>
          <w:rFonts w:ascii="Times New Roman" w:eastAsia="Times New Roman" w:hAnsi="Times New Roman" w:cs="Times New Roman"/>
          <w:sz w:val="24"/>
          <w:szCs w:val="24"/>
        </w:rPr>
        <w:t xml:space="preserve">, pasal 86 ayat </w:t>
      </w:r>
      <w:r w:rsidRPr="00306A1B">
        <w:rPr>
          <w:rFonts w:ascii="Times New Roman" w:eastAsia="Times New Roman" w:hAnsi="Times New Roman" w:cs="Times New Roman"/>
          <w:sz w:val="24"/>
          <w:szCs w:val="24"/>
        </w:rPr>
        <w:t>(</w:t>
      </w:r>
      <w:r w:rsidR="00F62292" w:rsidRPr="00306A1B">
        <w:rPr>
          <w:rFonts w:ascii="Times New Roman" w:eastAsia="Times New Roman" w:hAnsi="Times New Roman" w:cs="Times New Roman"/>
          <w:sz w:val="24"/>
          <w:szCs w:val="24"/>
        </w:rPr>
        <w:t>1</w:t>
      </w:r>
      <w:r w:rsidRPr="00306A1B">
        <w:rPr>
          <w:rFonts w:ascii="Times New Roman" w:eastAsia="Times New Roman" w:hAnsi="Times New Roman" w:cs="Times New Roman"/>
          <w:sz w:val="24"/>
          <w:szCs w:val="24"/>
        </w:rPr>
        <w:t>)</w:t>
      </w:r>
      <w:r w:rsidR="00F62292" w:rsidRPr="00306A1B">
        <w:rPr>
          <w:rFonts w:ascii="Times New Roman" w:eastAsia="Times New Roman" w:hAnsi="Times New Roman" w:cs="Times New Roman"/>
          <w:sz w:val="24"/>
          <w:szCs w:val="24"/>
        </w:rPr>
        <w:t xml:space="preserve"> menyatakan bahwa setiap pekerja atau buruh berhak atas perlindungan atas keselamatan dan kesehatan kerja. Dengan demikian, perusahaan yang mempekerjakan pekerja dapat memberikan perlindungan atas keselamatan dan kesehatan kerja mereka.</w:t>
      </w:r>
      <w:r w:rsidR="00F62292" w:rsidRPr="00306A1B">
        <w:rPr>
          <w:rStyle w:val="FootnoteReference"/>
          <w:rFonts w:ascii="Times New Roman" w:eastAsia="Times New Roman" w:hAnsi="Times New Roman" w:cs="Times New Roman"/>
          <w:sz w:val="24"/>
          <w:szCs w:val="24"/>
        </w:rPr>
        <w:footnoteReference w:id="48"/>
      </w:r>
    </w:p>
    <w:p w14:paraId="772E366A" w14:textId="77777777" w:rsidR="00222F80" w:rsidRPr="00306A1B" w:rsidRDefault="00A92DE5" w:rsidP="00A92DE5">
      <w:pPr>
        <w:pStyle w:val="ListParagraph"/>
        <w:spacing w:line="480" w:lineRule="auto"/>
        <w:ind w:left="624"/>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Pr="00306A1B">
        <w:rPr>
          <w:rFonts w:ascii="Times New Roman" w:eastAsia="Times New Roman" w:hAnsi="Times New Roman" w:cs="Times New Roman"/>
          <w:sz w:val="24"/>
          <w:szCs w:val="24"/>
        </w:rPr>
        <w:tab/>
      </w:r>
      <w:r w:rsidR="00222F80" w:rsidRPr="00306A1B">
        <w:rPr>
          <w:rFonts w:ascii="Times New Roman" w:eastAsia="Times New Roman" w:hAnsi="Times New Roman" w:cs="Times New Roman"/>
          <w:sz w:val="24"/>
          <w:szCs w:val="24"/>
        </w:rPr>
        <w:t>Hak- hak tenaga kerja telah diatur dalam Undang-Undang Nomor 13 Tahun 2003 tentang ketenagakerjaan. Hak- hak pekerja dalam UU No. 13 Tahun 2003 tentang Ketenagakerjaan adalah sebagai berikut :</w:t>
      </w:r>
      <w:r w:rsidR="005E2E59" w:rsidRPr="00306A1B">
        <w:rPr>
          <w:rStyle w:val="FootnoteReference"/>
          <w:rFonts w:ascii="Times New Roman" w:eastAsia="Times New Roman" w:hAnsi="Times New Roman" w:cs="Times New Roman"/>
          <w:sz w:val="24"/>
          <w:szCs w:val="24"/>
        </w:rPr>
        <w:footnoteReference w:id="49"/>
      </w:r>
    </w:p>
    <w:p w14:paraId="42EA6FB4" w14:textId="77777777" w:rsidR="00340AB3" w:rsidRPr="00306A1B" w:rsidRDefault="003A154B" w:rsidP="002A6DC9">
      <w:pPr>
        <w:pStyle w:val="ListParagraph"/>
        <w:numPr>
          <w:ilvl w:val="0"/>
          <w:numId w:val="11"/>
        </w:numPr>
        <w:spacing w:line="480" w:lineRule="auto"/>
        <w:ind w:left="972"/>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Hak memperoleh upah</w:t>
      </w:r>
    </w:p>
    <w:p w14:paraId="36CC1526" w14:textId="77777777" w:rsidR="003A154B" w:rsidRPr="00306A1B" w:rsidRDefault="003A154B" w:rsidP="00A92DE5">
      <w:pPr>
        <w:pStyle w:val="ListParagraph"/>
        <w:spacing w:line="480" w:lineRule="auto"/>
        <w:ind w:left="972"/>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Upah atau gaji yang memadai seringkali menjadi motivasi utama untuk bekerja keras untuk memajukan suatu perusahaan. Oleh karena itu, pekerja berhak menerima upah pada waktu yang sudah ditentukan karena hal ini dilindungi oleh Undang-Undang Ketenagakerjaan Nomor 13 Tahun 2003</w:t>
      </w:r>
      <w:r w:rsidR="003E124B" w:rsidRPr="00306A1B">
        <w:rPr>
          <w:rFonts w:ascii="Times New Roman" w:eastAsia="Times New Roman" w:hAnsi="Times New Roman" w:cs="Times New Roman"/>
          <w:sz w:val="24"/>
          <w:szCs w:val="24"/>
        </w:rPr>
        <w:t xml:space="preserve"> tentang Ketenagakerjaan</w:t>
      </w:r>
      <w:r w:rsidRPr="00306A1B">
        <w:rPr>
          <w:rFonts w:ascii="Times New Roman" w:eastAsia="Times New Roman" w:hAnsi="Times New Roman" w:cs="Times New Roman"/>
          <w:sz w:val="24"/>
          <w:szCs w:val="24"/>
        </w:rPr>
        <w:t>.</w:t>
      </w:r>
    </w:p>
    <w:p w14:paraId="4E541497" w14:textId="77777777" w:rsidR="00340AB3" w:rsidRPr="00306A1B" w:rsidRDefault="00270C5A"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untuk mendapatkan kesempatan dan perlakuan yang sama dari perusahaan tanpa diskriminasi</w:t>
      </w:r>
    </w:p>
    <w:p w14:paraId="0AA6D121" w14:textId="77777777" w:rsidR="00270C5A" w:rsidRPr="00306A1B" w:rsidRDefault="00270C5A"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Setiap karyawan berhak atas lingkungan kerja yang kondusif dan adil. Lingkungan kerja yang kondusif berarti setiap orang di tempat kerja diperlakukan dengan sopan, terlepas dari statusnya. Lingkungan kerja yang adil berarti setiap karyawan memiliki kesempatan yang sama untuk berkembang, seperti kenaikan jabatan.</w:t>
      </w:r>
    </w:p>
    <w:p w14:paraId="3CB1A486" w14:textId="77777777" w:rsidR="00340AB3" w:rsidRPr="00306A1B" w:rsidRDefault="00270C5A"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untuk mendapatkan pelatihan kerja untuk meningkatkan dan mengembangkan potensi kerja</w:t>
      </w:r>
    </w:p>
    <w:p w14:paraId="060171BD" w14:textId="77777777" w:rsidR="00270C5A" w:rsidRPr="00306A1B" w:rsidRDefault="00270C5A"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Pekerja berhak mendapatkan pelatihan kerja untuk membantu proses adaptasi di perusahaan. Pelatihan ini bisa berupa sesi onboarding untuk pekerja baru atau pelatihan tambahan saat pekerja menempati posisi yang lebih tinggi.</w:t>
      </w:r>
    </w:p>
    <w:p w14:paraId="007516F6" w14:textId="77777777" w:rsidR="00340AB3" w:rsidRPr="00306A1B" w:rsidRDefault="00270C5A"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atas penempatan tenaga kerja</w:t>
      </w:r>
    </w:p>
    <w:p w14:paraId="26FE90CB" w14:textId="77777777" w:rsidR="00270C5A" w:rsidRPr="00306A1B" w:rsidRDefault="00270C5A"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Semua orang pasti ingin bekerja sesuai dengan kemampuan mereka. Salah satu hak utama seorang pegawai adalah penempatan tenaga kerja berdasarkan keahlian mereka; ini mencakup bidang pekerjaan serta </w:t>
      </w:r>
      <w:r w:rsidRPr="00306A1B">
        <w:rPr>
          <w:rFonts w:ascii="Times New Roman" w:eastAsia="Times New Roman" w:hAnsi="Times New Roman" w:cs="Times New Roman"/>
          <w:sz w:val="24"/>
          <w:szCs w:val="24"/>
        </w:rPr>
        <w:lastRenderedPageBreak/>
        <w:t>kebebasan memilih jadwal kerja atau lokasi penugasan yang paling sesuai dengan rutinitas pekerja.</w:t>
      </w:r>
    </w:p>
    <w:p w14:paraId="0F0582C8" w14:textId="77777777" w:rsidR="00340AB3" w:rsidRPr="00306A1B" w:rsidRDefault="00270C5A"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untuk melaksanakan kerja sesuai</w:t>
      </w:r>
      <w:r w:rsidR="00412DDC" w:rsidRPr="00306A1B">
        <w:rPr>
          <w:rFonts w:ascii="Times New Roman" w:eastAsia="Times New Roman" w:hAnsi="Times New Roman" w:cs="Times New Roman"/>
          <w:sz w:val="24"/>
          <w:szCs w:val="24"/>
        </w:rPr>
        <w:t xml:space="preserve"> waktu yang ditentukan</w:t>
      </w:r>
    </w:p>
    <w:p w14:paraId="6176F920" w14:textId="77777777" w:rsidR="00412DDC" w:rsidRPr="00306A1B" w:rsidRDefault="00412DDC"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Terlalu banyak jam kerja membahayakan kesehatan fisik dan mental. Untuk tetap produktif dan sehat, pekerja berhak memiliki rasio yang seimbang antara waktu kerja dan waktu istirahat. </w:t>
      </w:r>
    </w:p>
    <w:p w14:paraId="2C40273E" w14:textId="77777777" w:rsidR="00340AB3" w:rsidRPr="00306A1B" w:rsidRDefault="00412DDC"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mendapatkan perlindungan atas kesehatan dan keselamatan kerja</w:t>
      </w:r>
    </w:p>
    <w:p w14:paraId="342E32D1" w14:textId="77777777" w:rsidR="00412DDC" w:rsidRPr="00306A1B" w:rsidRDefault="00412DDC"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Kecelakaan kerja selalu terjadi di sektor bisnis atau perusahaan mana pun, terutama ketika karyawan harus menggunakan banyak peralatan berbahaya. Namun, pemberi kerja memiliki tanggung jawab untuk memastikan bahwa pekerja selamat dengan menyediakan fasilitas yang memadai, seperti alat pelindung dan akses ke layanan kesehatan.</w:t>
      </w:r>
    </w:p>
    <w:p w14:paraId="6B6045BA" w14:textId="77777777" w:rsidR="00412DDC" w:rsidRPr="00306A1B" w:rsidRDefault="00412DDC"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Hak mendapatkan kesejahteraan melalui jaminan social tenaga kerja </w:t>
      </w:r>
      <w:r w:rsidR="00B07ED1" w:rsidRPr="00306A1B">
        <w:rPr>
          <w:rFonts w:ascii="Times New Roman" w:eastAsia="Times New Roman" w:hAnsi="Times New Roman" w:cs="Times New Roman"/>
          <w:sz w:val="24"/>
          <w:szCs w:val="24"/>
        </w:rPr>
        <w:t>Kinerja seorang pekerja dapat terhambat oleh berbagai hal yang di luar kendali, seperti kematian atau penyakit berat. Oleh karena itu, Pasal 99 UU Ketenagakerjaan Nomor 13 Tahun 2003</w:t>
      </w:r>
      <w:r w:rsidR="003E124B" w:rsidRPr="00306A1B">
        <w:rPr>
          <w:rFonts w:ascii="Times New Roman" w:eastAsia="Times New Roman" w:hAnsi="Times New Roman" w:cs="Times New Roman"/>
          <w:sz w:val="24"/>
          <w:szCs w:val="24"/>
        </w:rPr>
        <w:t xml:space="preserve"> tentang Ketenagakerjaan</w:t>
      </w:r>
      <w:r w:rsidR="00B07ED1" w:rsidRPr="00306A1B">
        <w:rPr>
          <w:rFonts w:ascii="Times New Roman" w:eastAsia="Times New Roman" w:hAnsi="Times New Roman" w:cs="Times New Roman"/>
          <w:sz w:val="24"/>
          <w:szCs w:val="24"/>
        </w:rPr>
        <w:t xml:space="preserve"> menyatakan bahwa setiap karyawan berhak atas asuransi kesehatan yang memadai.</w:t>
      </w:r>
    </w:p>
    <w:p w14:paraId="675FED8C" w14:textId="77777777" w:rsidR="00340AB3" w:rsidRPr="00306A1B" w:rsidRDefault="00B07ED1"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kebebasan berserikat</w:t>
      </w:r>
    </w:p>
    <w:p w14:paraId="66291329" w14:textId="77777777" w:rsidR="00B07ED1" w:rsidRPr="00306A1B" w:rsidRDefault="00B07ED1"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Sebagai karyawan, pekerja memiliki hak untuk berpartisipasi dalam serikat pekerja. Dengan kata lain, hak setiap karyawan untuk berserikat dilindungi oleh Pasal 104 UU Ketenagakerjaan Nomor 13 Tahun 2003 </w:t>
      </w:r>
      <w:r w:rsidR="003E124B" w:rsidRPr="00306A1B">
        <w:rPr>
          <w:rFonts w:ascii="Times New Roman" w:eastAsia="Times New Roman" w:hAnsi="Times New Roman" w:cs="Times New Roman"/>
          <w:sz w:val="24"/>
          <w:szCs w:val="24"/>
        </w:rPr>
        <w:lastRenderedPageBreak/>
        <w:t xml:space="preserve">tentang Ketenagakerjaan </w:t>
      </w:r>
      <w:r w:rsidRPr="00306A1B">
        <w:rPr>
          <w:rFonts w:ascii="Times New Roman" w:eastAsia="Times New Roman" w:hAnsi="Times New Roman" w:cs="Times New Roman"/>
          <w:sz w:val="24"/>
          <w:szCs w:val="24"/>
        </w:rPr>
        <w:t>dan perusahaan tidak boleh menghalangi pekerjanya untuk menjadi peserta atau pendiri serikat.</w:t>
      </w:r>
    </w:p>
    <w:p w14:paraId="50D0FD09" w14:textId="77777777" w:rsidR="00340AB3" w:rsidRPr="00306A1B" w:rsidRDefault="00B07ED1"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mendapatkan cuti</w:t>
      </w:r>
    </w:p>
    <w:p w14:paraId="7C8826BF" w14:textId="77777777" w:rsidR="007044CB" w:rsidRPr="00306A1B" w:rsidRDefault="00B07ED1"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Menurut UU Ketenagakerjaan Nomor 13 Tahun 2003</w:t>
      </w:r>
      <w:r w:rsidR="003E124B" w:rsidRPr="00306A1B">
        <w:rPr>
          <w:rFonts w:ascii="Times New Roman" w:eastAsia="Times New Roman" w:hAnsi="Times New Roman" w:cs="Times New Roman"/>
          <w:sz w:val="24"/>
          <w:szCs w:val="24"/>
        </w:rPr>
        <w:t xml:space="preserve"> tentang Ketenagakerjaan</w:t>
      </w:r>
      <w:r w:rsidRPr="00306A1B">
        <w:rPr>
          <w:rFonts w:ascii="Times New Roman" w:eastAsia="Times New Roman" w:hAnsi="Times New Roman" w:cs="Times New Roman"/>
          <w:sz w:val="24"/>
          <w:szCs w:val="24"/>
        </w:rPr>
        <w:t>, setiap karyawan berhak mengambil cuti sebanyak 12 hari kerja setelah bekerja selama setahun.</w:t>
      </w:r>
      <w:r w:rsidR="009C0217" w:rsidRPr="00306A1B">
        <w:rPr>
          <w:rStyle w:val="FootnoteReference"/>
          <w:rFonts w:ascii="Times New Roman" w:eastAsia="Times New Roman" w:hAnsi="Times New Roman" w:cs="Times New Roman"/>
          <w:sz w:val="24"/>
          <w:szCs w:val="24"/>
        </w:rPr>
        <w:footnoteReference w:id="50"/>
      </w:r>
      <w:r w:rsidRPr="00306A1B">
        <w:rPr>
          <w:rFonts w:ascii="Times New Roman" w:eastAsia="Times New Roman" w:hAnsi="Times New Roman" w:cs="Times New Roman"/>
          <w:sz w:val="24"/>
          <w:szCs w:val="24"/>
        </w:rPr>
        <w:t xml:space="preserve"> Sementara itu, untuk karyawan perempuan, mereka berhak atas cuti </w:t>
      </w:r>
      <w:r w:rsidR="002036C7" w:rsidRPr="00306A1B">
        <w:rPr>
          <w:rFonts w:ascii="Times New Roman" w:eastAsia="Times New Roman" w:hAnsi="Times New Roman" w:cs="Times New Roman"/>
          <w:sz w:val="24"/>
          <w:szCs w:val="24"/>
        </w:rPr>
        <w:t xml:space="preserve">melahirkan selama satu setengah bulan sebelum melahirkan dan satu setengah bulan setelah melahirkan dan berhak atas cuti </w:t>
      </w:r>
      <w:r w:rsidRPr="00306A1B">
        <w:rPr>
          <w:rFonts w:ascii="Times New Roman" w:eastAsia="Times New Roman" w:hAnsi="Times New Roman" w:cs="Times New Roman"/>
          <w:sz w:val="24"/>
          <w:szCs w:val="24"/>
        </w:rPr>
        <w:t>pada hari pertama dan kedua haid mereka berdasarkan Pasal 81 dan 82 Ayat 1 dari undang-undang yang sama.</w:t>
      </w:r>
      <w:r w:rsidR="002036C7" w:rsidRPr="00306A1B">
        <w:rPr>
          <w:rStyle w:val="FootnoteReference"/>
          <w:rFonts w:ascii="Times New Roman" w:eastAsia="Times New Roman" w:hAnsi="Times New Roman" w:cs="Times New Roman"/>
          <w:sz w:val="24"/>
          <w:szCs w:val="24"/>
        </w:rPr>
        <w:footnoteReference w:id="51"/>
      </w:r>
    </w:p>
    <w:p w14:paraId="0E435D7C" w14:textId="77777777" w:rsidR="00340AB3" w:rsidRPr="00306A1B" w:rsidRDefault="005E2E59"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 Hak untuk melaksanakan ibadah</w:t>
      </w:r>
    </w:p>
    <w:p w14:paraId="49660755" w14:textId="77777777" w:rsidR="005E2E59" w:rsidRPr="00306A1B" w:rsidRDefault="005E2E59"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Kebebasan beragama dijamin dalam Pasal 29 Ayat 2 UUD</w:t>
      </w:r>
      <w:r w:rsidR="003E124B" w:rsidRPr="00306A1B">
        <w:rPr>
          <w:rFonts w:ascii="Times New Roman" w:eastAsia="Times New Roman" w:hAnsi="Times New Roman" w:cs="Times New Roman"/>
          <w:sz w:val="24"/>
          <w:szCs w:val="24"/>
        </w:rPr>
        <w:t xml:space="preserve"> NRI</w:t>
      </w:r>
      <w:r w:rsidRPr="00306A1B">
        <w:rPr>
          <w:rFonts w:ascii="Times New Roman" w:eastAsia="Times New Roman" w:hAnsi="Times New Roman" w:cs="Times New Roman"/>
          <w:sz w:val="24"/>
          <w:szCs w:val="24"/>
        </w:rPr>
        <w:t xml:space="preserve"> </w:t>
      </w:r>
      <w:r w:rsidR="004A7533" w:rsidRPr="00306A1B">
        <w:rPr>
          <w:rFonts w:ascii="Times New Roman" w:eastAsia="Times New Roman" w:hAnsi="Times New Roman" w:cs="Times New Roman"/>
          <w:sz w:val="24"/>
          <w:szCs w:val="24"/>
        </w:rPr>
        <w:t xml:space="preserve">Tahun </w:t>
      </w:r>
      <w:r w:rsidRPr="00306A1B">
        <w:rPr>
          <w:rFonts w:ascii="Times New Roman" w:eastAsia="Times New Roman" w:hAnsi="Times New Roman" w:cs="Times New Roman"/>
          <w:sz w:val="24"/>
          <w:szCs w:val="24"/>
        </w:rPr>
        <w:t>1945. Karena itu, pekerja memiliki hak untuk beribadah sesuai keyakinan masing-masing selama hari kerja. Misalnya, semua pria Muslim dapat melakukan salat Jumat di masjid dekat kantor, sementara karyawan Katolik dapat mengadakan misa Jumat pertama mereka di auditorium kantor.</w:t>
      </w:r>
    </w:p>
    <w:p w14:paraId="5D1CCB1D" w14:textId="77777777" w:rsidR="001F39FE" w:rsidRPr="00306A1B" w:rsidRDefault="001F39FE" w:rsidP="00A92DE5">
      <w:pPr>
        <w:pStyle w:val="ListParagraph"/>
        <w:spacing w:line="480" w:lineRule="auto"/>
        <w:ind w:left="907"/>
        <w:jc w:val="both"/>
        <w:rPr>
          <w:rFonts w:ascii="Times New Roman" w:eastAsia="Times New Roman" w:hAnsi="Times New Roman" w:cs="Times New Roman"/>
          <w:sz w:val="24"/>
          <w:szCs w:val="24"/>
        </w:rPr>
      </w:pPr>
    </w:p>
    <w:p w14:paraId="4357382E" w14:textId="77777777" w:rsidR="001F39FE" w:rsidRPr="00306A1B" w:rsidRDefault="001F39FE" w:rsidP="00A92DE5">
      <w:pPr>
        <w:pStyle w:val="ListParagraph"/>
        <w:spacing w:line="480" w:lineRule="auto"/>
        <w:ind w:left="907"/>
        <w:jc w:val="both"/>
        <w:rPr>
          <w:rFonts w:ascii="Times New Roman" w:eastAsia="Times New Roman" w:hAnsi="Times New Roman" w:cs="Times New Roman"/>
          <w:sz w:val="24"/>
          <w:szCs w:val="24"/>
        </w:rPr>
      </w:pPr>
    </w:p>
    <w:p w14:paraId="04130D43" w14:textId="77777777" w:rsidR="001F39FE" w:rsidRPr="00306A1B" w:rsidRDefault="001F39FE" w:rsidP="00A92DE5">
      <w:pPr>
        <w:pStyle w:val="ListParagraph"/>
        <w:spacing w:line="480" w:lineRule="auto"/>
        <w:ind w:left="907"/>
        <w:jc w:val="both"/>
        <w:rPr>
          <w:rFonts w:ascii="Times New Roman" w:eastAsia="Times New Roman" w:hAnsi="Times New Roman" w:cs="Times New Roman"/>
          <w:sz w:val="24"/>
          <w:szCs w:val="24"/>
        </w:rPr>
      </w:pPr>
    </w:p>
    <w:p w14:paraId="6A3424F0" w14:textId="77777777" w:rsidR="00340AB3" w:rsidRPr="00306A1B" w:rsidRDefault="005E2E59"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Hak Istirahat</w:t>
      </w:r>
    </w:p>
    <w:p w14:paraId="6D79FBF4" w14:textId="77777777" w:rsidR="005E2E59" w:rsidRPr="00306A1B" w:rsidRDefault="00453438" w:rsidP="00A92DE5">
      <w:pPr>
        <w:pStyle w:val="ListParagraph"/>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Sesuai dalam ketentuan UU</w:t>
      </w:r>
      <w:r w:rsidR="003E124B" w:rsidRPr="00306A1B">
        <w:rPr>
          <w:rFonts w:ascii="Times New Roman" w:eastAsia="Times New Roman" w:hAnsi="Times New Roman" w:cs="Times New Roman"/>
          <w:sz w:val="24"/>
          <w:szCs w:val="24"/>
        </w:rPr>
        <w:t xml:space="preserve"> No.13 Tahun 2003 tentang K</w:t>
      </w:r>
      <w:r w:rsidRPr="00306A1B">
        <w:rPr>
          <w:rFonts w:ascii="Times New Roman" w:eastAsia="Times New Roman" w:hAnsi="Times New Roman" w:cs="Times New Roman"/>
          <w:sz w:val="24"/>
          <w:szCs w:val="24"/>
        </w:rPr>
        <w:t>etenagakerjaan p</w:t>
      </w:r>
      <w:r w:rsidR="005E2E59" w:rsidRPr="00306A1B">
        <w:rPr>
          <w:rFonts w:ascii="Times New Roman" w:eastAsia="Times New Roman" w:hAnsi="Times New Roman" w:cs="Times New Roman"/>
          <w:sz w:val="24"/>
          <w:szCs w:val="24"/>
        </w:rPr>
        <w:t>ekerja setelah bekerja empat jam terus menerus, mendapat kesempatan istirahat selama minimal setengah jam.</w:t>
      </w:r>
    </w:p>
    <w:p w14:paraId="7BC3A7A3" w14:textId="77777777" w:rsidR="00CF71CC" w:rsidRPr="00306A1B" w:rsidRDefault="005E2E59" w:rsidP="002A6DC9">
      <w:pPr>
        <w:pStyle w:val="ListParagraph"/>
        <w:numPr>
          <w:ilvl w:val="0"/>
          <w:numId w:val="11"/>
        </w:numPr>
        <w:spacing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mendapatkan pesangon apabila terjadi pemutusan hubungan kerja atau PHK.</w:t>
      </w:r>
    </w:p>
    <w:p w14:paraId="1C031CEA" w14:textId="77777777" w:rsidR="0061052E" w:rsidRPr="00306A1B" w:rsidRDefault="0061052E" w:rsidP="002A6DC9">
      <w:pPr>
        <w:pStyle w:val="ListParagraph"/>
        <w:numPr>
          <w:ilvl w:val="0"/>
          <w:numId w:val="10"/>
        </w:numPr>
        <w:spacing w:line="480" w:lineRule="auto"/>
        <w:ind w:left="624"/>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Kewajiban Pekerja</w:t>
      </w:r>
    </w:p>
    <w:p w14:paraId="3E790ADC" w14:textId="77777777" w:rsidR="0061052E" w:rsidRPr="00306A1B" w:rsidRDefault="0061052E" w:rsidP="00A92DE5">
      <w:pPr>
        <w:pStyle w:val="ListParagraph"/>
        <w:spacing w:line="480" w:lineRule="auto"/>
        <w:ind w:left="624"/>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Sesuai yang tercantung dalam UU No. 13 Tahun 2003 tentang Ketenagakerjaan, kewajiban pekerja, yaitu : </w:t>
      </w:r>
      <w:r w:rsidR="003D37BA" w:rsidRPr="00306A1B">
        <w:rPr>
          <w:rStyle w:val="FootnoteReference"/>
          <w:rFonts w:ascii="Times New Roman" w:eastAsia="Times New Roman" w:hAnsi="Times New Roman" w:cs="Times New Roman"/>
          <w:sz w:val="24"/>
          <w:szCs w:val="24"/>
        </w:rPr>
        <w:footnoteReference w:id="52"/>
      </w:r>
    </w:p>
    <w:p w14:paraId="44A26932" w14:textId="77777777" w:rsidR="00340AB3" w:rsidRPr="00306A1B" w:rsidRDefault="0061052E" w:rsidP="002A6DC9">
      <w:pPr>
        <w:pStyle w:val="ListParagraph"/>
        <w:numPr>
          <w:ilvl w:val="0"/>
          <w:numId w:val="15"/>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Pasal 102 ayat (2): Dalam melaksanakan hubungan industrial, pekerja dan serikat pekerja mempunyai fungsi menjalankan pekerjaan sesuai dengan kewajibannya, menjaga ketertiban demi kelangsungan produksi, menyalurkan aspirasi secara demokrasi, mengembangkan keterampilan dan keahliannya, ikut memajukan perusahaan dan memperjuangkan kesejahteraan anggota beserta keluarganya. </w:t>
      </w:r>
    </w:p>
    <w:p w14:paraId="25AA83C0" w14:textId="77777777" w:rsidR="00340AB3" w:rsidRPr="00306A1B" w:rsidRDefault="0061052E" w:rsidP="002A6DC9">
      <w:pPr>
        <w:pStyle w:val="ListParagraph"/>
        <w:numPr>
          <w:ilvl w:val="0"/>
          <w:numId w:val="15"/>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Pasal 126 ayat (1): Pengusaha, serikat pekerja dan pekerja wajib melaksanakan ketentuan yang ada dalam perjanjian kerja bersama. </w:t>
      </w:r>
    </w:p>
    <w:p w14:paraId="198D1566" w14:textId="77777777" w:rsidR="00340AB3" w:rsidRPr="00306A1B" w:rsidRDefault="0061052E" w:rsidP="002A6DC9">
      <w:pPr>
        <w:pStyle w:val="ListParagraph"/>
        <w:numPr>
          <w:ilvl w:val="0"/>
          <w:numId w:val="15"/>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Pasal 126 ayat (2) menyatakan Pengusaha dan serikat pekerja wajib memberitahukan isi perjanjian kerja bersama atau perubahannya kepada seluruh pekerja. </w:t>
      </w:r>
    </w:p>
    <w:p w14:paraId="547AA9D1" w14:textId="77777777" w:rsidR="00340AB3" w:rsidRPr="00306A1B" w:rsidRDefault="0061052E" w:rsidP="002A6DC9">
      <w:pPr>
        <w:pStyle w:val="ListParagraph"/>
        <w:numPr>
          <w:ilvl w:val="0"/>
          <w:numId w:val="15"/>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 xml:space="preserve">Pasal 136 ayat (1) menyatakan </w:t>
      </w:r>
      <w:r w:rsidR="003D37BA" w:rsidRPr="00306A1B">
        <w:rPr>
          <w:rFonts w:ascii="Times New Roman" w:eastAsia="Times New Roman" w:hAnsi="Times New Roman" w:cs="Times New Roman"/>
          <w:sz w:val="24"/>
          <w:szCs w:val="24"/>
        </w:rPr>
        <w:t xml:space="preserve">pengusaha dan pekerja atau serikat pekerja harus secara musyawarah mencapai mufakat tentang cara menyelesaikan perselisihan hubungan industrial. </w:t>
      </w:r>
    </w:p>
    <w:p w14:paraId="00D1A6DF" w14:textId="77777777" w:rsidR="00161B36" w:rsidRPr="00306A1B" w:rsidRDefault="0061052E" w:rsidP="002A6DC9">
      <w:pPr>
        <w:pStyle w:val="ListParagraph"/>
        <w:numPr>
          <w:ilvl w:val="0"/>
          <w:numId w:val="15"/>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Pasal 140 ayat (1): Sekurang kurangnya dalam waktu 7 (Tujuh) hari kerja sebelum mogok kerja dilaksanakan, pekerja dan serikat pekerja wajib memberitahukan secara tertulis kepada pengusaha dan instansi yang bertanggung jawab dibidang ketenagakerjaan setempat.</w:t>
      </w:r>
    </w:p>
    <w:p w14:paraId="05FB7ABA" w14:textId="77777777" w:rsidR="00CB0C28" w:rsidRPr="00306A1B" w:rsidRDefault="003E124B" w:rsidP="002B0DBE">
      <w:pPr>
        <w:pStyle w:val="Heading3"/>
        <w:numPr>
          <w:ilvl w:val="0"/>
          <w:numId w:val="52"/>
        </w:numPr>
        <w:ind w:left="284" w:hanging="284"/>
        <w:rPr>
          <w:rFonts w:eastAsia="Times New Roman"/>
          <w:color w:val="auto"/>
        </w:rPr>
      </w:pPr>
      <w:bookmarkStart w:id="74" w:name="_Toc187950854"/>
      <w:bookmarkStart w:id="75" w:name="_Toc187952806"/>
      <w:bookmarkStart w:id="76" w:name="_Toc188326114"/>
      <w:r w:rsidRPr="00306A1B">
        <w:rPr>
          <w:rFonts w:eastAsia="Times New Roman"/>
          <w:color w:val="auto"/>
        </w:rPr>
        <w:t>Hak dan Kewajiban Pengusaha</w:t>
      </w:r>
      <w:r w:rsidR="006A7464" w:rsidRPr="00306A1B">
        <w:rPr>
          <w:rFonts w:eastAsia="Times New Roman"/>
          <w:color w:val="auto"/>
        </w:rPr>
        <w:t xml:space="preserve"> atau Pemberi Kerja</w:t>
      </w:r>
      <w:bookmarkEnd w:id="74"/>
      <w:bookmarkEnd w:id="75"/>
      <w:bookmarkEnd w:id="76"/>
    </w:p>
    <w:p w14:paraId="1B9FF084" w14:textId="77777777" w:rsidR="006A7464" w:rsidRPr="00306A1B" w:rsidRDefault="006A7464" w:rsidP="002A6DC9">
      <w:pPr>
        <w:pStyle w:val="ListParagraph"/>
        <w:numPr>
          <w:ilvl w:val="0"/>
          <w:numId w:val="12"/>
        </w:numPr>
        <w:spacing w:after="0" w:line="480" w:lineRule="auto"/>
        <w:ind w:left="623"/>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Hak Pemberi Kerja atau Perusahaan</w:t>
      </w:r>
    </w:p>
    <w:p w14:paraId="61DAA6BD" w14:textId="77777777" w:rsidR="0054752A" w:rsidRPr="00306A1B" w:rsidRDefault="005A6158" w:rsidP="00A92DE5">
      <w:pPr>
        <w:pStyle w:val="ListParagraph"/>
        <w:spacing w:after="0" w:line="480" w:lineRule="auto"/>
        <w:ind w:left="623"/>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memiliki hak yang tercantum dalam Undang-Undang No.13 Tahun 2003 tentang ketenagakerjaan. Hak-hak tersebut antara lain:</w:t>
      </w:r>
      <w:r w:rsidR="00D22A95" w:rsidRPr="00306A1B">
        <w:rPr>
          <w:rStyle w:val="FootnoteReference"/>
          <w:rFonts w:ascii="Times New Roman" w:eastAsia="Times New Roman" w:hAnsi="Times New Roman" w:cs="Times New Roman"/>
          <w:sz w:val="24"/>
          <w:szCs w:val="24"/>
        </w:rPr>
        <w:footnoteReference w:id="53"/>
      </w:r>
    </w:p>
    <w:p w14:paraId="1C3B96B6" w14:textId="77777777" w:rsidR="005A6158" w:rsidRPr="00306A1B" w:rsidRDefault="005A6158" w:rsidP="002A6DC9">
      <w:pPr>
        <w:pStyle w:val="ListParagraph"/>
        <w:numPr>
          <w:ilvl w:val="0"/>
          <w:numId w:val="14"/>
        </w:numPr>
        <w:spacing w:after="0" w:line="480" w:lineRule="auto"/>
        <w:ind w:left="972"/>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berhak atas hasil kerja karyawannya</w:t>
      </w:r>
    </w:p>
    <w:p w14:paraId="35119172" w14:textId="77777777" w:rsidR="005A6158" w:rsidRPr="00306A1B" w:rsidRDefault="005A6158" w:rsidP="00A92DE5">
      <w:pPr>
        <w:pStyle w:val="ListParagraph"/>
        <w:spacing w:after="0" w:line="480" w:lineRule="auto"/>
        <w:ind w:left="972"/>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berhak atas hasil kerja karyawannya berdasarkan Undang-Undang Ketenagakerjaan No. 13 Tahun 2003</w:t>
      </w:r>
      <w:r w:rsidR="003E124B" w:rsidRPr="00306A1B">
        <w:rPr>
          <w:rFonts w:ascii="Times New Roman" w:eastAsia="Times New Roman" w:hAnsi="Times New Roman" w:cs="Times New Roman"/>
          <w:sz w:val="24"/>
          <w:szCs w:val="24"/>
        </w:rPr>
        <w:t xml:space="preserve"> tentang Ketenagakerjaan</w:t>
      </w:r>
      <w:r w:rsidRPr="00306A1B">
        <w:rPr>
          <w:rFonts w:ascii="Times New Roman" w:eastAsia="Times New Roman" w:hAnsi="Times New Roman" w:cs="Times New Roman"/>
          <w:sz w:val="24"/>
          <w:szCs w:val="24"/>
        </w:rPr>
        <w:t>. Hak ini mencakup kemampuan perusahaan untuk mengatur dan memerintah karyawan demi mencapai tujuan bisnis, serta hak untuk memutuskan hubungan kerja jika karyawan melanggar ketentuan yang telah disepakat</w:t>
      </w:r>
      <w:r w:rsidR="00370EA4" w:rsidRPr="00306A1B">
        <w:rPr>
          <w:rFonts w:ascii="Times New Roman" w:eastAsia="Times New Roman" w:hAnsi="Times New Roman" w:cs="Times New Roman"/>
          <w:sz w:val="24"/>
          <w:szCs w:val="24"/>
        </w:rPr>
        <w:t>i.</w:t>
      </w:r>
    </w:p>
    <w:p w14:paraId="7E058745" w14:textId="77777777" w:rsidR="005A6158" w:rsidRPr="00306A1B" w:rsidRDefault="00370EA4" w:rsidP="002A6DC9">
      <w:pPr>
        <w:pStyle w:val="ListParagraph"/>
        <w:numPr>
          <w:ilvl w:val="0"/>
          <w:numId w:val="14"/>
        </w:numPr>
        <w:spacing w:after="0" w:line="480" w:lineRule="auto"/>
        <w:ind w:left="972"/>
        <w:jc w:val="both"/>
        <w:rPr>
          <w:rFonts w:ascii="Times New Roman" w:eastAsia="Times New Roman" w:hAnsi="Times New Roman" w:cs="Times New Roman"/>
          <w:sz w:val="24"/>
          <w:szCs w:val="24"/>
        </w:rPr>
      </w:pPr>
      <w:r w:rsidRPr="00306A1B">
        <w:rPr>
          <w:rFonts w:ascii="Times New Roman" w:hAnsi="Times New Roman" w:cs="Times New Roman"/>
          <w:sz w:val="24"/>
          <w:szCs w:val="24"/>
          <w:shd w:val="clear" w:color="auto" w:fill="FFFFFF"/>
        </w:rPr>
        <w:t>Perusahaan berhak untuk memerintah/mengatur karyawan atau tenaga kerja dengan tujuan mencapai target.</w:t>
      </w:r>
    </w:p>
    <w:p w14:paraId="35235F7F" w14:textId="77777777" w:rsidR="00370EA4" w:rsidRPr="00306A1B" w:rsidRDefault="00370EA4" w:rsidP="00A92DE5">
      <w:pPr>
        <w:pStyle w:val="ListParagraph"/>
        <w:spacing w:after="0" w:line="480" w:lineRule="auto"/>
        <w:ind w:left="972"/>
        <w:jc w:val="both"/>
        <w:rPr>
          <w:rFonts w:ascii="Times New Roman" w:eastAsia="Times New Roman" w:hAnsi="Times New Roman" w:cs="Times New Roman"/>
          <w:sz w:val="24"/>
          <w:szCs w:val="24"/>
        </w:rPr>
      </w:pPr>
      <w:r w:rsidRPr="00306A1B">
        <w:rPr>
          <w:rFonts w:ascii="Times New Roman" w:hAnsi="Times New Roman" w:cs="Times New Roman"/>
          <w:sz w:val="24"/>
          <w:szCs w:val="24"/>
          <w:shd w:val="clear" w:color="auto" w:fill="FFFFFF"/>
        </w:rPr>
        <w:lastRenderedPageBreak/>
        <w:t xml:space="preserve">Perusahaan berhak untuk memerintah/mengatur karyawan atau tenaga kerja dengan tujuan mencapai target. Hal ini tertuang dalam </w:t>
      </w:r>
      <w:r w:rsidRPr="00306A1B">
        <w:rPr>
          <w:rFonts w:ascii="Times New Roman" w:eastAsia="Times New Roman" w:hAnsi="Times New Roman" w:cs="Times New Roman"/>
          <w:sz w:val="24"/>
          <w:szCs w:val="24"/>
        </w:rPr>
        <w:t>Undang-Undang Ketenagakerjaan No. 13 Tahun 2003 tentang Ketenagakerjaan, yang memberikan hak bagi perusahaan untuk mengatur karyawannya guna mencapai tujuan operasional perusahaan.</w:t>
      </w:r>
    </w:p>
    <w:p w14:paraId="291367AD" w14:textId="77777777" w:rsidR="00370EA4" w:rsidRPr="00306A1B" w:rsidRDefault="00370EA4" w:rsidP="002A6DC9">
      <w:pPr>
        <w:pStyle w:val="ListParagraph"/>
        <w:numPr>
          <w:ilvl w:val="0"/>
          <w:numId w:val="14"/>
        </w:numPr>
        <w:spacing w:after="0" w:line="480" w:lineRule="auto"/>
        <w:ind w:left="972"/>
        <w:jc w:val="both"/>
        <w:rPr>
          <w:rFonts w:ascii="Times New Roman" w:eastAsia="Times New Roman" w:hAnsi="Times New Roman" w:cs="Times New Roman"/>
          <w:sz w:val="24"/>
          <w:szCs w:val="24"/>
        </w:rPr>
      </w:pPr>
      <w:r w:rsidRPr="00306A1B">
        <w:rPr>
          <w:rFonts w:ascii="Times New Roman" w:hAnsi="Times New Roman" w:cs="Times New Roman"/>
          <w:sz w:val="24"/>
          <w:szCs w:val="24"/>
          <w:shd w:val="clear" w:color="auto" w:fill="FFFFFF"/>
        </w:rPr>
        <w:t>Perusahaan berhak melakukan pemutusan hubungan kerja terhadap pekerja/buruh/karyawan jika melanggar ketentuan yang telah disepakati sebelumnya.</w:t>
      </w:r>
    </w:p>
    <w:p w14:paraId="687D17D6" w14:textId="77777777" w:rsidR="00370EA4" w:rsidRPr="00306A1B" w:rsidRDefault="00370EA4" w:rsidP="00A92DE5">
      <w:pPr>
        <w:pStyle w:val="ListParagraph"/>
        <w:spacing w:after="0" w:line="480" w:lineRule="auto"/>
        <w:ind w:left="972"/>
        <w:jc w:val="both"/>
        <w:rPr>
          <w:rFonts w:ascii="Times New Roman" w:eastAsia="Times New Roman" w:hAnsi="Times New Roman" w:cs="Times New Roman"/>
          <w:sz w:val="24"/>
          <w:szCs w:val="24"/>
        </w:rPr>
      </w:pPr>
      <w:r w:rsidRPr="00306A1B">
        <w:rPr>
          <w:rFonts w:ascii="Times New Roman" w:hAnsi="Times New Roman" w:cs="Times New Roman"/>
          <w:sz w:val="24"/>
          <w:szCs w:val="24"/>
          <w:shd w:val="clear" w:color="auto" w:fill="FFFFFF"/>
        </w:rPr>
        <w:t>Perusahaan berhak memutuskan hubungan kerja (PHK) dengan pekerja jika terjadi pelanggaran terhadap ketentuan yang disepakati dalam perjanjian kerja.</w:t>
      </w:r>
    </w:p>
    <w:p w14:paraId="22084B3B" w14:textId="77777777" w:rsidR="003E124B" w:rsidRPr="00306A1B" w:rsidRDefault="00260A26" w:rsidP="002A6DC9">
      <w:pPr>
        <w:pStyle w:val="ListParagraph"/>
        <w:numPr>
          <w:ilvl w:val="0"/>
          <w:numId w:val="12"/>
        </w:numPr>
        <w:spacing w:after="0" w:line="480" w:lineRule="auto"/>
        <w:ind w:left="623"/>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Kewajiban Pemberi Kerja atau Perusahaan</w:t>
      </w:r>
    </w:p>
    <w:p w14:paraId="333ACBC9" w14:textId="77777777" w:rsidR="003E124B" w:rsidRPr="00306A1B" w:rsidRDefault="003E124B" w:rsidP="00A92DE5">
      <w:pPr>
        <w:pStyle w:val="ListParagraph"/>
        <w:spacing w:after="0" w:line="480" w:lineRule="auto"/>
        <w:ind w:left="623"/>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Pr="00306A1B">
        <w:rPr>
          <w:rFonts w:ascii="Times New Roman" w:eastAsia="Times New Roman" w:hAnsi="Times New Roman" w:cs="Times New Roman"/>
          <w:sz w:val="24"/>
          <w:szCs w:val="24"/>
        </w:rPr>
        <w:tab/>
      </w:r>
      <w:r w:rsidR="00C40092" w:rsidRPr="00306A1B">
        <w:rPr>
          <w:rFonts w:ascii="Times New Roman" w:eastAsia="Times New Roman" w:hAnsi="Times New Roman" w:cs="Times New Roman"/>
          <w:sz w:val="24"/>
          <w:szCs w:val="24"/>
        </w:rPr>
        <w:t xml:space="preserve">Kewajiban adalah sebuah keharusan yang harus dilakukan seorang individu untuk melakukan sesuatu guna memenuhi keharusan tersebut. </w:t>
      </w:r>
      <w:r w:rsidR="00C40092" w:rsidRPr="00306A1B">
        <w:rPr>
          <w:rStyle w:val="FootnoteReference"/>
          <w:rFonts w:ascii="Times New Roman" w:eastAsia="Times New Roman" w:hAnsi="Times New Roman" w:cs="Times New Roman"/>
          <w:sz w:val="24"/>
          <w:szCs w:val="24"/>
        </w:rPr>
        <w:footnoteReference w:id="54"/>
      </w:r>
      <w:r w:rsidR="00C31FC8" w:rsidRPr="00306A1B">
        <w:rPr>
          <w:rFonts w:ascii="Times New Roman" w:eastAsia="Times New Roman" w:hAnsi="Times New Roman" w:cs="Times New Roman"/>
          <w:sz w:val="24"/>
          <w:szCs w:val="24"/>
        </w:rPr>
        <w:t xml:space="preserve"> </w:t>
      </w:r>
      <w:r w:rsidR="00260A26" w:rsidRPr="00306A1B">
        <w:rPr>
          <w:rFonts w:ascii="Times New Roman" w:eastAsia="Times New Roman" w:hAnsi="Times New Roman" w:cs="Times New Roman"/>
          <w:sz w:val="24"/>
          <w:szCs w:val="24"/>
        </w:rPr>
        <w:t>Undang-Unda</w:t>
      </w:r>
      <w:r w:rsidRPr="00306A1B">
        <w:rPr>
          <w:rFonts w:ascii="Times New Roman" w:eastAsia="Times New Roman" w:hAnsi="Times New Roman" w:cs="Times New Roman"/>
          <w:sz w:val="24"/>
          <w:szCs w:val="24"/>
        </w:rPr>
        <w:t>ng Nomor 13 Tahun 2003 tentang K</w:t>
      </w:r>
      <w:r w:rsidR="00260A26" w:rsidRPr="00306A1B">
        <w:rPr>
          <w:rFonts w:ascii="Times New Roman" w:eastAsia="Times New Roman" w:hAnsi="Times New Roman" w:cs="Times New Roman"/>
          <w:sz w:val="24"/>
          <w:szCs w:val="24"/>
        </w:rPr>
        <w:t>etenagakerjaan mengatur kewajiban perusahaan terhadap pekerja,</w:t>
      </w:r>
      <w:r w:rsidR="007F36B6" w:rsidRPr="00306A1B">
        <w:rPr>
          <w:rFonts w:ascii="Times New Roman" w:eastAsia="Times New Roman" w:hAnsi="Times New Roman" w:cs="Times New Roman"/>
          <w:sz w:val="24"/>
          <w:szCs w:val="24"/>
        </w:rPr>
        <w:t xml:space="preserve"> berikut adalah beberapa kewajiban perusahaan menurut undang-undang : </w:t>
      </w:r>
      <w:r w:rsidR="007F36B6" w:rsidRPr="00306A1B">
        <w:rPr>
          <w:rStyle w:val="FootnoteReference"/>
          <w:rFonts w:ascii="Times New Roman" w:eastAsia="Times New Roman" w:hAnsi="Times New Roman" w:cs="Times New Roman"/>
          <w:sz w:val="24"/>
          <w:szCs w:val="24"/>
        </w:rPr>
        <w:footnoteReference w:id="55"/>
      </w:r>
    </w:p>
    <w:p w14:paraId="71A89E15" w14:textId="77777777" w:rsidR="00C31FC8" w:rsidRPr="00306A1B" w:rsidRDefault="007F36B6" w:rsidP="002A6DC9">
      <w:pPr>
        <w:pStyle w:val="ListParagraph"/>
        <w:numPr>
          <w:ilvl w:val="0"/>
          <w:numId w:val="13"/>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Membayar Upah</w:t>
      </w:r>
    </w:p>
    <w:p w14:paraId="6CC57114" w14:textId="77777777" w:rsidR="007F36B6" w:rsidRPr="00306A1B" w:rsidRDefault="00C31FC8" w:rsidP="00A92DE5">
      <w:pPr>
        <w:pStyle w:val="ListParagraph"/>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harus memberikan gaji yang sesuai dengan standar upah pemerintah, yang harus dibayarkan tepat waktu dan tidak boleh kurang dari upah minimum yang ditetapkan.</w:t>
      </w:r>
      <w:r w:rsidR="003F13CD" w:rsidRPr="00306A1B">
        <w:rPr>
          <w:rFonts w:ascii="Times New Roman" w:eastAsia="Times New Roman" w:hAnsi="Times New Roman" w:cs="Times New Roman"/>
          <w:sz w:val="24"/>
          <w:szCs w:val="24"/>
        </w:rPr>
        <w:t xml:space="preserve"> Pasal 89</w:t>
      </w:r>
      <w:r w:rsidR="00543131" w:rsidRPr="00306A1B">
        <w:rPr>
          <w:rFonts w:ascii="Times New Roman" w:eastAsia="Times New Roman" w:hAnsi="Times New Roman" w:cs="Times New Roman"/>
          <w:sz w:val="24"/>
          <w:szCs w:val="24"/>
        </w:rPr>
        <w:t xml:space="preserve"> dan 90 U</w:t>
      </w:r>
      <w:r w:rsidR="003E124B" w:rsidRPr="00306A1B">
        <w:rPr>
          <w:rFonts w:ascii="Times New Roman" w:eastAsia="Times New Roman" w:hAnsi="Times New Roman" w:cs="Times New Roman"/>
          <w:sz w:val="24"/>
          <w:szCs w:val="24"/>
        </w:rPr>
        <w:t xml:space="preserve">U RI No. 13 Tahun </w:t>
      </w:r>
      <w:r w:rsidR="003E124B" w:rsidRPr="00306A1B">
        <w:rPr>
          <w:rFonts w:ascii="Times New Roman" w:eastAsia="Times New Roman" w:hAnsi="Times New Roman" w:cs="Times New Roman"/>
          <w:sz w:val="24"/>
          <w:szCs w:val="24"/>
        </w:rPr>
        <w:lastRenderedPageBreak/>
        <w:t>2003 tentang K</w:t>
      </w:r>
      <w:r w:rsidR="00543131" w:rsidRPr="00306A1B">
        <w:rPr>
          <w:rFonts w:ascii="Times New Roman" w:eastAsia="Times New Roman" w:hAnsi="Times New Roman" w:cs="Times New Roman"/>
          <w:sz w:val="24"/>
          <w:szCs w:val="24"/>
        </w:rPr>
        <w:t>etenagakerjaaan mengatur larangan membayar upah dibawah upah minimum.</w:t>
      </w:r>
    </w:p>
    <w:p w14:paraId="6D900A5E" w14:textId="77777777" w:rsidR="00340AB3" w:rsidRPr="00306A1B" w:rsidRDefault="00543131" w:rsidP="002A6DC9">
      <w:pPr>
        <w:pStyle w:val="ListParagraph"/>
        <w:numPr>
          <w:ilvl w:val="0"/>
          <w:numId w:val="13"/>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Memberi waktu istirahat dan hari libur resmi</w:t>
      </w:r>
    </w:p>
    <w:p w14:paraId="49EAACF6" w14:textId="77777777" w:rsidR="00543131" w:rsidRPr="00306A1B" w:rsidRDefault="00543131" w:rsidP="00A92DE5">
      <w:pPr>
        <w:pStyle w:val="ListParagraph"/>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harus memberikan cuti yang layak kepada para pekerja, seperti cuti tahunan, cuti sakit, cuti melahirkan, dan cuti lain yang tidak terkait dengan tanggungan negara.</w:t>
      </w:r>
      <w:r w:rsidR="00453438" w:rsidRPr="00306A1B">
        <w:rPr>
          <w:rFonts w:ascii="Times New Roman" w:eastAsia="Times New Roman" w:hAnsi="Times New Roman" w:cs="Times New Roman"/>
          <w:sz w:val="24"/>
          <w:szCs w:val="24"/>
        </w:rPr>
        <w:t xml:space="preserve"> Sesuai dalam ketentu</w:t>
      </w:r>
      <w:r w:rsidR="003E124B" w:rsidRPr="00306A1B">
        <w:rPr>
          <w:rFonts w:ascii="Times New Roman" w:eastAsia="Times New Roman" w:hAnsi="Times New Roman" w:cs="Times New Roman"/>
          <w:sz w:val="24"/>
          <w:szCs w:val="24"/>
        </w:rPr>
        <w:t>an UU No.13 Tahun 2003 tentang K</w:t>
      </w:r>
      <w:r w:rsidR="00453438" w:rsidRPr="00306A1B">
        <w:rPr>
          <w:rFonts w:ascii="Times New Roman" w:eastAsia="Times New Roman" w:hAnsi="Times New Roman" w:cs="Times New Roman"/>
          <w:sz w:val="24"/>
          <w:szCs w:val="24"/>
        </w:rPr>
        <w:t>etenagakerjaan pekerja setelah bekerja empat jam terus menerus, mendapat kesempatan istirahat selama minimal setengah jam.</w:t>
      </w:r>
      <w:r w:rsidR="00D8281B" w:rsidRPr="00306A1B">
        <w:rPr>
          <w:rStyle w:val="FootnoteReference"/>
          <w:rFonts w:ascii="Times New Roman" w:eastAsia="Times New Roman" w:hAnsi="Times New Roman" w:cs="Times New Roman"/>
          <w:sz w:val="24"/>
          <w:szCs w:val="24"/>
        </w:rPr>
        <w:footnoteReference w:id="56"/>
      </w:r>
    </w:p>
    <w:p w14:paraId="4AFA3A19" w14:textId="77777777" w:rsidR="00543131" w:rsidRPr="00306A1B" w:rsidRDefault="00453438" w:rsidP="002A6DC9">
      <w:pPr>
        <w:pStyle w:val="ListParagraph"/>
        <w:numPr>
          <w:ilvl w:val="0"/>
          <w:numId w:val="13"/>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Mengatur tempat kerja dan alat kerja</w:t>
      </w:r>
    </w:p>
    <w:p w14:paraId="7C93BE06" w14:textId="77777777" w:rsidR="003E124B" w:rsidRPr="00306A1B" w:rsidRDefault="00453438" w:rsidP="00A92DE5">
      <w:pPr>
        <w:pStyle w:val="ListParagraph"/>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wajib menyediakan tempat kerja yang aman dan sehat untuk para pekerja dengan memenuhi standar keselamatan dan kesehatan kerja yang telah ditetapkan.</w:t>
      </w:r>
      <w:r w:rsidR="00D8281B" w:rsidRPr="00306A1B">
        <w:rPr>
          <w:rStyle w:val="FootnoteReference"/>
          <w:rFonts w:ascii="Times New Roman" w:eastAsia="Times New Roman" w:hAnsi="Times New Roman" w:cs="Times New Roman"/>
          <w:sz w:val="24"/>
          <w:szCs w:val="24"/>
        </w:rPr>
        <w:footnoteReference w:id="57"/>
      </w:r>
    </w:p>
    <w:p w14:paraId="4AEDF06E" w14:textId="77777777" w:rsidR="00913409" w:rsidRPr="00306A1B" w:rsidRDefault="00913409" w:rsidP="002A6DC9">
      <w:pPr>
        <w:pStyle w:val="ListParagraph"/>
        <w:numPr>
          <w:ilvl w:val="0"/>
          <w:numId w:val="13"/>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Memberikan Jaminan sosial</w:t>
      </w:r>
    </w:p>
    <w:p w14:paraId="252D765E" w14:textId="77777777" w:rsidR="00913409" w:rsidRPr="00306A1B" w:rsidRDefault="00913409" w:rsidP="00A92DE5">
      <w:pPr>
        <w:pStyle w:val="ListParagraph"/>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Perusahaan harus memberikan pekerjanya jaminan sosial, seperti jaminan kesehatan, jaminan pensiun, dan jaminan ketenagakerjaan lainnya, sesuai dengan ketentuan yang berlaku.</w:t>
      </w:r>
      <w:r w:rsidR="00161B36" w:rsidRPr="00306A1B">
        <w:rPr>
          <w:rStyle w:val="FootnoteReference"/>
          <w:rFonts w:ascii="Times New Roman" w:eastAsia="Times New Roman" w:hAnsi="Times New Roman" w:cs="Times New Roman"/>
          <w:sz w:val="24"/>
          <w:szCs w:val="24"/>
        </w:rPr>
        <w:footnoteReference w:id="58"/>
      </w:r>
    </w:p>
    <w:p w14:paraId="5C22B5C9" w14:textId="77777777" w:rsidR="00913409" w:rsidRPr="00306A1B" w:rsidRDefault="00913409" w:rsidP="002A6DC9">
      <w:pPr>
        <w:pStyle w:val="ListParagraph"/>
        <w:numPr>
          <w:ilvl w:val="0"/>
          <w:numId w:val="13"/>
        </w:numPr>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Memberikan Perlindungan tanpa diskriminasi</w:t>
      </w:r>
    </w:p>
    <w:p w14:paraId="5D2776D5" w14:textId="69F080EE" w:rsidR="007044CB" w:rsidRPr="00306A1B" w:rsidRDefault="00913409" w:rsidP="007044CB">
      <w:pPr>
        <w:pStyle w:val="ListParagraph"/>
        <w:spacing w:after="0" w:line="480" w:lineRule="auto"/>
        <w:ind w:left="907"/>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 xml:space="preserve">Perusahaan harus melindungi </w:t>
      </w:r>
      <w:r w:rsidR="00370EA4" w:rsidRPr="00306A1B">
        <w:rPr>
          <w:rFonts w:ascii="Times New Roman" w:eastAsia="Times New Roman" w:hAnsi="Times New Roman" w:cs="Times New Roman"/>
          <w:sz w:val="24"/>
          <w:szCs w:val="24"/>
        </w:rPr>
        <w:t xml:space="preserve">karyawannya dari diskriminasi. </w:t>
      </w:r>
      <w:r w:rsidRPr="00306A1B">
        <w:rPr>
          <w:rFonts w:ascii="Times New Roman" w:eastAsia="Times New Roman" w:hAnsi="Times New Roman" w:cs="Times New Roman"/>
          <w:sz w:val="24"/>
          <w:szCs w:val="24"/>
        </w:rPr>
        <w:br/>
        <w:t>Diskriminasi berdasarkan agama, ras, jenis kelamin, atau orientasi seksual dapat termasuk dalam kategori ini.</w:t>
      </w:r>
      <w:r w:rsidR="00161B36" w:rsidRPr="00306A1B">
        <w:rPr>
          <w:rStyle w:val="FootnoteReference"/>
          <w:rFonts w:ascii="Times New Roman" w:eastAsia="Times New Roman" w:hAnsi="Times New Roman" w:cs="Times New Roman"/>
          <w:sz w:val="24"/>
          <w:szCs w:val="24"/>
        </w:rPr>
        <w:footnoteReference w:id="59"/>
      </w:r>
    </w:p>
    <w:p w14:paraId="4E06B80C" w14:textId="77777777" w:rsidR="008707CE" w:rsidRPr="00306A1B" w:rsidRDefault="008707CE" w:rsidP="002B0DBE">
      <w:pPr>
        <w:pStyle w:val="Heading2"/>
        <w:numPr>
          <w:ilvl w:val="0"/>
          <w:numId w:val="53"/>
        </w:numPr>
        <w:spacing w:line="480" w:lineRule="auto"/>
        <w:ind w:left="426" w:hanging="284"/>
      </w:pPr>
      <w:bookmarkStart w:id="77" w:name="_Toc187950855"/>
      <w:bookmarkStart w:id="78" w:name="_Toc187952807"/>
      <w:bookmarkStart w:id="79" w:name="_Toc188326115"/>
      <w:r w:rsidRPr="00306A1B">
        <w:t>Tinjauan Umum Mengenai Upah</w:t>
      </w:r>
      <w:bookmarkEnd w:id="77"/>
      <w:bookmarkEnd w:id="78"/>
      <w:bookmarkEnd w:id="79"/>
    </w:p>
    <w:p w14:paraId="72CF890F" w14:textId="77777777" w:rsidR="00E75706" w:rsidRPr="00306A1B" w:rsidRDefault="008707CE" w:rsidP="002B0DBE">
      <w:pPr>
        <w:pStyle w:val="Heading3"/>
        <w:numPr>
          <w:ilvl w:val="0"/>
          <w:numId w:val="54"/>
        </w:numPr>
        <w:ind w:left="709"/>
        <w:rPr>
          <w:rFonts w:eastAsia="Times New Roman"/>
          <w:color w:val="auto"/>
        </w:rPr>
      </w:pPr>
      <w:bookmarkStart w:id="80" w:name="_Toc187950856"/>
      <w:bookmarkStart w:id="81" w:name="_Toc187952808"/>
      <w:bookmarkStart w:id="82" w:name="_Toc188326116"/>
      <w:r w:rsidRPr="00306A1B">
        <w:rPr>
          <w:rFonts w:eastAsia="Times New Roman"/>
          <w:color w:val="auto"/>
        </w:rPr>
        <w:t>Pengertian Upah</w:t>
      </w:r>
      <w:bookmarkEnd w:id="80"/>
      <w:bookmarkEnd w:id="81"/>
      <w:bookmarkEnd w:id="82"/>
    </w:p>
    <w:p w14:paraId="1ECA0973" w14:textId="77777777" w:rsidR="00E75706" w:rsidRPr="00306A1B" w:rsidRDefault="00E75706" w:rsidP="00E75706">
      <w:pPr>
        <w:pStyle w:val="ListParagraph"/>
        <w:spacing w:after="0" w:line="480" w:lineRule="auto"/>
        <w:ind w:left="426"/>
        <w:jc w:val="both"/>
        <w:rPr>
          <w:rFonts w:ascii="Times New Roman" w:eastAsia="Times New Roman" w:hAnsi="Times New Roman" w:cs="Times New Roman"/>
          <w:b/>
          <w:sz w:val="24"/>
          <w:szCs w:val="24"/>
        </w:rPr>
      </w:pPr>
      <w:r w:rsidRPr="00306A1B">
        <w:rPr>
          <w:rFonts w:ascii="Times New Roman" w:eastAsia="Times New Roman" w:hAnsi="Times New Roman" w:cs="Times New Roman"/>
          <w:b/>
          <w:sz w:val="24"/>
          <w:szCs w:val="24"/>
        </w:rPr>
        <w:tab/>
        <w:t xml:space="preserve">  </w:t>
      </w:r>
      <w:r w:rsidRPr="00306A1B">
        <w:rPr>
          <w:rFonts w:ascii="Times New Roman" w:eastAsia="Times New Roman" w:hAnsi="Times New Roman" w:cs="Times New Roman"/>
          <w:sz w:val="24"/>
          <w:szCs w:val="24"/>
        </w:rPr>
        <w:t>Persoalan upah menarik dan penting dikaji karena berbagai pihak mempunyai kepentingan yang berbeda.</w:t>
      </w:r>
      <w:r w:rsidRPr="00306A1B">
        <w:t xml:space="preserve"> </w:t>
      </w:r>
      <w:r w:rsidRPr="00306A1B">
        <w:rPr>
          <w:rFonts w:ascii="Times New Roman" w:eastAsia="Times New Roman" w:hAnsi="Times New Roman" w:cs="Times New Roman"/>
          <w:sz w:val="24"/>
          <w:szCs w:val="24"/>
        </w:rPr>
        <w:t>Pengusaha melihat upah sebagai salah satu komponen penting dalam menghitung biaya produksi, yang menentukan harga pokok dan keuntungan pengusaha. Upah yang diterima oleh pekerja sangat penting untuk kelangsungan hidup mereka, karena dengan menerimanya seseorang dapat mewujudkan cita-citanya dan meningkatkan taraf hidup manusia.</w:t>
      </w:r>
      <w:r w:rsidRPr="00306A1B">
        <w:rPr>
          <w:rStyle w:val="FootnoteReference"/>
          <w:rFonts w:ascii="Times New Roman" w:eastAsia="Times New Roman" w:hAnsi="Times New Roman" w:cs="Times New Roman"/>
          <w:sz w:val="24"/>
          <w:szCs w:val="24"/>
        </w:rPr>
        <w:footnoteReference w:id="60"/>
      </w:r>
      <w:r w:rsidRPr="00306A1B">
        <w:t xml:space="preserve"> </w:t>
      </w:r>
    </w:p>
    <w:p w14:paraId="47D94423" w14:textId="77777777" w:rsidR="005E4E18" w:rsidRPr="00306A1B" w:rsidRDefault="00AF1CD5" w:rsidP="005E4E18">
      <w:pPr>
        <w:pStyle w:val="ListParagraph"/>
        <w:spacing w:after="0"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b/>
          <w:sz w:val="24"/>
          <w:szCs w:val="24"/>
        </w:rPr>
        <w:tab/>
        <w:t xml:space="preserve">   </w:t>
      </w:r>
      <w:r w:rsidRPr="00306A1B">
        <w:rPr>
          <w:rFonts w:ascii="Times New Roman" w:eastAsia="Times New Roman" w:hAnsi="Times New Roman" w:cs="Times New Roman"/>
          <w:sz w:val="24"/>
          <w:szCs w:val="24"/>
        </w:rPr>
        <w:t>Upah adalah penghasilan yang diberikan oleh seorang pengusaha kepada seorang pekerja atas jasa yang mereka berikan. Upah ini ditetapkan berdasarkan perjanjian atau peraturan undang-undang dan kesepakatan antara pengusaha (majikan) dan pekerja.</w:t>
      </w:r>
      <w:r w:rsidRPr="00306A1B">
        <w:rPr>
          <w:rStyle w:val="FootnoteReference"/>
          <w:rFonts w:ascii="Times New Roman" w:eastAsia="Times New Roman" w:hAnsi="Times New Roman" w:cs="Times New Roman"/>
          <w:sz w:val="24"/>
          <w:szCs w:val="24"/>
        </w:rPr>
        <w:footnoteReference w:id="61"/>
      </w:r>
    </w:p>
    <w:p w14:paraId="7517D7DD" w14:textId="77777777" w:rsidR="00756D96" w:rsidRPr="00306A1B" w:rsidRDefault="005E4E18" w:rsidP="00756D96">
      <w:pPr>
        <w:pStyle w:val="ListParagraph"/>
        <w:spacing w:after="0"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t xml:space="preserve">  Upah, menurut Pasal 1 butir 30 Undang-Undang Nomor 13 Tahun 2003 Tentang Ketenagakerjaan, adalah hak uang yang diberikan oleh pengusaha atau pemberi kerja kepada pekerja atau buruh yang telah ditetapkan atau dibayar </w:t>
      </w:r>
      <w:r w:rsidRPr="00306A1B">
        <w:rPr>
          <w:rFonts w:ascii="Times New Roman" w:eastAsia="Times New Roman" w:hAnsi="Times New Roman" w:cs="Times New Roman"/>
          <w:sz w:val="24"/>
          <w:szCs w:val="24"/>
        </w:rPr>
        <w:lastRenderedPageBreak/>
        <w:t>menurut suatu perjanjian kerja, atau peraturan perundang-undangan yang mencakup tunjangan bagi pekerja atau buruh dan keluarganya atas pekerjaan atau jasa yang telah atau akan diberikan.</w:t>
      </w:r>
      <w:r w:rsidRPr="00306A1B">
        <w:rPr>
          <w:rStyle w:val="FootnoteReference"/>
          <w:rFonts w:ascii="Times New Roman" w:eastAsia="Times New Roman" w:hAnsi="Times New Roman" w:cs="Times New Roman"/>
          <w:sz w:val="24"/>
          <w:szCs w:val="24"/>
        </w:rPr>
        <w:footnoteReference w:id="62"/>
      </w:r>
    </w:p>
    <w:p w14:paraId="2EC141BB" w14:textId="77777777" w:rsidR="00490CC3" w:rsidRPr="00306A1B" w:rsidRDefault="00756D96" w:rsidP="00756D96">
      <w:pPr>
        <w:pStyle w:val="ListParagraph"/>
        <w:spacing w:after="0"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t xml:space="preserve"> </w:t>
      </w:r>
      <w:r w:rsidR="00490CC3" w:rsidRPr="00306A1B">
        <w:rPr>
          <w:rFonts w:ascii="Times New Roman" w:eastAsia="Times New Roman" w:hAnsi="Times New Roman" w:cs="Times New Roman"/>
          <w:sz w:val="24"/>
          <w:szCs w:val="24"/>
        </w:rPr>
        <w:t xml:space="preserve"> Setiap pekerja dan buruh berhak atas penghasilan yang memenuhi kebutuhan hidup yang layak bagi manusia, yaitu mampu memenuhi kebutuhan hidup dasar pekerja dan keluarganya, seperti makan, minum, pakaian, perumahan, pendidikan, kesehatan, rekreasi, dan jaminan hari tua.</w:t>
      </w:r>
      <w:r w:rsidR="00490CC3" w:rsidRPr="00306A1B">
        <w:rPr>
          <w:rStyle w:val="FootnoteReference"/>
          <w:rFonts w:ascii="Times New Roman" w:eastAsia="Times New Roman" w:hAnsi="Times New Roman" w:cs="Times New Roman"/>
          <w:sz w:val="24"/>
          <w:szCs w:val="24"/>
        </w:rPr>
        <w:footnoteReference w:id="63"/>
      </w:r>
      <w:r w:rsidR="00490CC3" w:rsidRPr="00306A1B">
        <w:rPr>
          <w:rFonts w:ascii="Times New Roman" w:eastAsia="Times New Roman" w:hAnsi="Times New Roman" w:cs="Times New Roman"/>
          <w:sz w:val="24"/>
          <w:szCs w:val="24"/>
        </w:rPr>
        <w:t xml:space="preserve"> Dalam upaya untuk melindungi hak pekerja atas penghidupan yang layak bagi kemanusiaan, pemerintah pusat diwajibkan untuk menetapkan kebijakan pengu</w:t>
      </w:r>
      <w:r w:rsidR="00196133" w:rsidRPr="00306A1B">
        <w:rPr>
          <w:rFonts w:ascii="Times New Roman" w:eastAsia="Times New Roman" w:hAnsi="Times New Roman" w:cs="Times New Roman"/>
          <w:sz w:val="24"/>
          <w:szCs w:val="24"/>
        </w:rPr>
        <w:t>pahan, menurut Pasal 88</w:t>
      </w:r>
      <w:r w:rsidR="003F13CD" w:rsidRPr="00306A1B">
        <w:rPr>
          <w:rFonts w:ascii="Times New Roman" w:eastAsia="Times New Roman" w:hAnsi="Times New Roman" w:cs="Times New Roman"/>
          <w:sz w:val="24"/>
          <w:szCs w:val="24"/>
        </w:rPr>
        <w:t xml:space="preserve"> </w:t>
      </w:r>
      <w:r w:rsidR="00196133" w:rsidRPr="00306A1B">
        <w:rPr>
          <w:rFonts w:ascii="Times New Roman" w:eastAsia="Times New Roman" w:hAnsi="Times New Roman" w:cs="Times New Roman"/>
          <w:sz w:val="24"/>
          <w:szCs w:val="24"/>
        </w:rPr>
        <w:t xml:space="preserve">(2) UU No. 6 Tahun </w:t>
      </w:r>
      <w:r w:rsidR="00490CC3" w:rsidRPr="00306A1B">
        <w:rPr>
          <w:rFonts w:ascii="Times New Roman" w:eastAsia="Times New Roman" w:hAnsi="Times New Roman" w:cs="Times New Roman"/>
          <w:sz w:val="24"/>
          <w:szCs w:val="24"/>
        </w:rPr>
        <w:t>2023</w:t>
      </w:r>
      <w:r w:rsidR="003F13CD" w:rsidRPr="00306A1B">
        <w:rPr>
          <w:rFonts w:ascii="Times New Roman" w:eastAsia="Times New Roman" w:hAnsi="Times New Roman" w:cs="Times New Roman"/>
          <w:sz w:val="24"/>
          <w:szCs w:val="24"/>
        </w:rPr>
        <w:t xml:space="preserve"> tentang Cipta Kerja</w:t>
      </w:r>
      <w:r w:rsidR="00490CC3" w:rsidRPr="00306A1B">
        <w:rPr>
          <w:rFonts w:ascii="Times New Roman" w:eastAsia="Times New Roman" w:hAnsi="Times New Roman" w:cs="Times New Roman"/>
          <w:sz w:val="24"/>
          <w:szCs w:val="24"/>
        </w:rPr>
        <w:t xml:space="preserve"> Kebijakan itu mencakup menetapkan upah minimum tahunan.</w:t>
      </w:r>
      <w:r w:rsidRPr="00306A1B">
        <w:rPr>
          <w:rStyle w:val="FootnoteReference"/>
          <w:rFonts w:ascii="Times New Roman" w:eastAsia="Times New Roman" w:hAnsi="Times New Roman" w:cs="Times New Roman"/>
          <w:sz w:val="24"/>
          <w:szCs w:val="24"/>
        </w:rPr>
        <w:footnoteReference w:id="64"/>
      </w:r>
    </w:p>
    <w:p w14:paraId="470373EE" w14:textId="77777777" w:rsidR="00555C7D" w:rsidRPr="00306A1B" w:rsidRDefault="00555C7D" w:rsidP="002B0DBE">
      <w:pPr>
        <w:pStyle w:val="Heading3"/>
        <w:numPr>
          <w:ilvl w:val="0"/>
          <w:numId w:val="54"/>
        </w:numPr>
        <w:rPr>
          <w:rFonts w:eastAsia="Times New Roman"/>
          <w:color w:val="auto"/>
        </w:rPr>
      </w:pPr>
      <w:bookmarkStart w:id="83" w:name="_Toc187950857"/>
      <w:bookmarkStart w:id="84" w:name="_Toc187952809"/>
      <w:bookmarkStart w:id="85" w:name="_Toc188326117"/>
      <w:r w:rsidRPr="00306A1B">
        <w:rPr>
          <w:rFonts w:eastAsia="Times New Roman"/>
          <w:color w:val="auto"/>
        </w:rPr>
        <w:t>Komponen Upah</w:t>
      </w:r>
      <w:bookmarkEnd w:id="83"/>
      <w:bookmarkEnd w:id="84"/>
      <w:bookmarkEnd w:id="85"/>
    </w:p>
    <w:p w14:paraId="6A8358DC" w14:textId="77777777" w:rsidR="00555C7D" w:rsidRPr="00306A1B" w:rsidRDefault="003F13CD" w:rsidP="003F13CD">
      <w:pPr>
        <w:pStyle w:val="ListParagraph"/>
        <w:spacing w:after="0"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00B802AF" w:rsidRPr="00306A1B">
        <w:rPr>
          <w:rFonts w:ascii="Times New Roman" w:eastAsia="Times New Roman" w:hAnsi="Times New Roman" w:cs="Times New Roman"/>
          <w:sz w:val="24"/>
          <w:szCs w:val="24"/>
        </w:rPr>
        <w:t>Berdasarkan surat edaran Menteri Tenaga Kerja No. 07/MEN/1990 tentang Pengelompokan Upah disebutkan bahwa komponen upah terdiri atas :</w:t>
      </w:r>
      <w:r w:rsidR="009112D5" w:rsidRPr="00306A1B">
        <w:rPr>
          <w:rStyle w:val="FootnoteReference"/>
          <w:rFonts w:ascii="Times New Roman" w:eastAsia="Times New Roman" w:hAnsi="Times New Roman" w:cs="Times New Roman"/>
          <w:sz w:val="24"/>
          <w:szCs w:val="24"/>
        </w:rPr>
        <w:footnoteReference w:id="65"/>
      </w:r>
    </w:p>
    <w:p w14:paraId="4BF4E33C" w14:textId="77777777" w:rsidR="00B802AF" w:rsidRPr="00306A1B" w:rsidRDefault="00B802AF" w:rsidP="002B0DBE">
      <w:pPr>
        <w:pStyle w:val="ListParagraph"/>
        <w:numPr>
          <w:ilvl w:val="0"/>
          <w:numId w:val="3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Upah Pokok, yaitu imbalan dasar yang dibayarkan kepada pekerja menurut tingkat atau jenis pekerjaan yang besarnya ditetapkan berdasarkan perjanjian.</w:t>
      </w:r>
    </w:p>
    <w:p w14:paraId="0CBE638B" w14:textId="77777777" w:rsidR="00B802AF" w:rsidRPr="00306A1B" w:rsidRDefault="00B802AF" w:rsidP="002B0DBE">
      <w:pPr>
        <w:pStyle w:val="ListParagraph"/>
        <w:numPr>
          <w:ilvl w:val="0"/>
          <w:numId w:val="3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Tunjangan Tetap, yaitu suatu pembayaran yang teratur berkaitan dengan pekerjaan yang diberikan secara tetap untuk pekerja dan keluarganya yang dibayarkan bersamaan dengan upah pokok seperti tunjangan anak, tunjangan kesehatan, tunjangan perumahan, tunjangan kehamilan. Jika tunjangan transportasi dan makan tidak dikaitkan dengan kehadiran pekerja, maka tunjangan tersebut dapat dimasukkan ke dalam tunjangan pokok bersamaan dengan upah pokok.</w:t>
      </w:r>
    </w:p>
    <w:p w14:paraId="7EFD90CD" w14:textId="77777777" w:rsidR="00B802AF" w:rsidRPr="00306A1B" w:rsidRDefault="00B802AF" w:rsidP="002B0DBE">
      <w:pPr>
        <w:pStyle w:val="ListParagraph"/>
        <w:numPr>
          <w:ilvl w:val="0"/>
          <w:numId w:val="3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 xml:space="preserve">Tunjangan Tidak Tetap, yaitu suatu pembayaran yang secara langsung maupun tidak langsung berkaitan dengan </w:t>
      </w:r>
      <w:r w:rsidR="009112D5" w:rsidRPr="00306A1B">
        <w:rPr>
          <w:rFonts w:ascii="Times New Roman" w:eastAsia="Times New Roman" w:hAnsi="Times New Roman" w:cs="Times New Roman"/>
          <w:sz w:val="24"/>
          <w:szCs w:val="24"/>
        </w:rPr>
        <w:t>pekerja dan diberikan secara tidak tetap bagi pekerja dan keluarganya serta dibayarkan tidak bersamaan dengan pembayaran upah pokok.</w:t>
      </w:r>
    </w:p>
    <w:p w14:paraId="60A90959" w14:textId="77777777" w:rsidR="006552DB" w:rsidRPr="00306A1B" w:rsidRDefault="00854EB3" w:rsidP="002B0DBE">
      <w:pPr>
        <w:pStyle w:val="Heading3"/>
        <w:numPr>
          <w:ilvl w:val="0"/>
          <w:numId w:val="55"/>
        </w:numPr>
        <w:ind w:left="709"/>
        <w:rPr>
          <w:rFonts w:eastAsia="Times New Roman"/>
          <w:color w:val="auto"/>
        </w:rPr>
      </w:pPr>
      <w:bookmarkStart w:id="86" w:name="_Toc187950858"/>
      <w:bookmarkStart w:id="87" w:name="_Toc187952810"/>
      <w:bookmarkStart w:id="88" w:name="_Toc188326118"/>
      <w:r w:rsidRPr="00306A1B">
        <w:rPr>
          <w:rFonts w:eastAsia="Times New Roman"/>
          <w:color w:val="auto"/>
        </w:rPr>
        <w:t>Sistem Pemberian Upah</w:t>
      </w:r>
      <w:bookmarkEnd w:id="86"/>
      <w:bookmarkEnd w:id="87"/>
      <w:bookmarkEnd w:id="88"/>
    </w:p>
    <w:p w14:paraId="4FD8855B" w14:textId="77777777" w:rsidR="00854EB3" w:rsidRPr="00306A1B" w:rsidRDefault="00854EB3" w:rsidP="00854EB3">
      <w:pPr>
        <w:pStyle w:val="ListParagraph"/>
        <w:spacing w:after="0"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t xml:space="preserve"> Di Indonesia dikenal beberapa system pemberian upah antara lain sebagai berikut :</w:t>
      </w:r>
      <w:r w:rsidR="00C57CDA" w:rsidRPr="00306A1B">
        <w:rPr>
          <w:rStyle w:val="FootnoteReference"/>
          <w:rFonts w:ascii="Times New Roman" w:eastAsia="Times New Roman" w:hAnsi="Times New Roman" w:cs="Times New Roman"/>
          <w:sz w:val="24"/>
          <w:szCs w:val="24"/>
        </w:rPr>
        <w:footnoteReference w:id="66"/>
      </w:r>
    </w:p>
    <w:p w14:paraId="4080CEB9" w14:textId="77777777" w:rsidR="00854EB3" w:rsidRPr="00306A1B" w:rsidRDefault="00854EB3" w:rsidP="002A6DC9">
      <w:pPr>
        <w:pStyle w:val="ListParagraph"/>
        <w:numPr>
          <w:ilvl w:val="0"/>
          <w:numId w:val="17"/>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Upah menurut waktu</w:t>
      </w:r>
    </w:p>
    <w:p w14:paraId="288760CE" w14:textId="77777777" w:rsidR="00854EB3" w:rsidRPr="00306A1B" w:rsidRDefault="00854EB3" w:rsidP="00854EB3">
      <w:pPr>
        <w:pStyle w:val="ListParagraph"/>
        <w:spacing w:after="0" w:line="480" w:lineRule="auto"/>
        <w:ind w:left="786"/>
        <w:jc w:val="both"/>
        <w:rPr>
          <w:rFonts w:ascii="Times New Roman" w:eastAsia="Times New Roman" w:hAnsi="Times New Roman" w:cs="Times New Roman"/>
          <w:sz w:val="24"/>
          <w:szCs w:val="24"/>
        </w:rPr>
      </w:pPr>
      <w:r w:rsidRPr="00306A1B">
        <w:rPr>
          <w:rFonts w:ascii="Times New Roman" w:hAnsi="Times New Roman" w:cs="Times New Roman"/>
          <w:sz w:val="24"/>
          <w:szCs w:val="24"/>
        </w:rPr>
        <w:t xml:space="preserve">Sistem pembayaran di mana upah dihitung berdasarkan berapa lama seseorang bekerja Satuan waktu dapat dihitung dalam jam, hari, minggu, atau bulan. Misalnya, pekerja bangunan dibayar per hari atau per minggu. </w:t>
      </w:r>
    </w:p>
    <w:p w14:paraId="6C999141" w14:textId="77777777" w:rsidR="00C85713" w:rsidRPr="00306A1B" w:rsidRDefault="00C85713" w:rsidP="002A6DC9">
      <w:pPr>
        <w:pStyle w:val="ListParagraph"/>
        <w:numPr>
          <w:ilvl w:val="0"/>
          <w:numId w:val="17"/>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Upah menurut satuan hasil</w:t>
      </w:r>
    </w:p>
    <w:p w14:paraId="5A666352" w14:textId="77777777" w:rsidR="00C85713" w:rsidRPr="00306A1B" w:rsidRDefault="00C85713" w:rsidP="00C85713">
      <w:pPr>
        <w:pStyle w:val="ListParagraph"/>
        <w:spacing w:after="0" w:line="480" w:lineRule="auto"/>
        <w:ind w:left="786"/>
        <w:jc w:val="both"/>
        <w:rPr>
          <w:rFonts w:ascii="Times New Roman" w:hAnsi="Times New Roman" w:cs="Times New Roman"/>
          <w:sz w:val="24"/>
          <w:szCs w:val="24"/>
        </w:rPr>
      </w:pPr>
      <w:r w:rsidRPr="00306A1B">
        <w:rPr>
          <w:rFonts w:ascii="Times New Roman" w:hAnsi="Times New Roman" w:cs="Times New Roman"/>
          <w:sz w:val="24"/>
          <w:szCs w:val="24"/>
        </w:rPr>
        <w:t>Sistem ini menentukan besarnya upah berdasarkan jumlah barang yang dihasilkan seseorang. Satuan hasil dihitung per potong</w:t>
      </w:r>
      <w:r w:rsidR="003F13CD" w:rsidRPr="00306A1B">
        <w:rPr>
          <w:rFonts w:ascii="Times New Roman" w:hAnsi="Times New Roman" w:cs="Times New Roman"/>
          <w:sz w:val="24"/>
          <w:szCs w:val="24"/>
        </w:rPr>
        <w:t xml:space="preserve"> </w:t>
      </w:r>
      <w:r w:rsidRPr="00306A1B">
        <w:rPr>
          <w:rFonts w:ascii="Times New Roman" w:hAnsi="Times New Roman" w:cs="Times New Roman"/>
          <w:sz w:val="24"/>
          <w:szCs w:val="24"/>
        </w:rPr>
        <w:t xml:space="preserve">barang, per satuan </w:t>
      </w:r>
      <w:r w:rsidRPr="00306A1B">
        <w:rPr>
          <w:rFonts w:ascii="Times New Roman" w:hAnsi="Times New Roman" w:cs="Times New Roman"/>
          <w:sz w:val="24"/>
          <w:szCs w:val="24"/>
        </w:rPr>
        <w:lastRenderedPageBreak/>
        <w:t>panjang, atauper satuan berat. Misalnya upah pemetik daun teh dihitung perkilo.</w:t>
      </w:r>
    </w:p>
    <w:p w14:paraId="24FD329B" w14:textId="77777777" w:rsidR="00C85713" w:rsidRPr="00306A1B" w:rsidRDefault="00C85713" w:rsidP="002A6DC9">
      <w:pPr>
        <w:pStyle w:val="ListParagraph"/>
        <w:numPr>
          <w:ilvl w:val="0"/>
          <w:numId w:val="17"/>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Sistem upah borongan</w:t>
      </w:r>
    </w:p>
    <w:p w14:paraId="208B3AC7" w14:textId="77777777" w:rsidR="0057334B" w:rsidRPr="00306A1B" w:rsidRDefault="00C85713" w:rsidP="00C85713">
      <w:pPr>
        <w:pStyle w:val="ListParagraph"/>
        <w:spacing w:after="0" w:line="480" w:lineRule="auto"/>
        <w:ind w:left="786"/>
        <w:jc w:val="both"/>
        <w:rPr>
          <w:rFonts w:ascii="Times New Roman" w:hAnsi="Times New Roman" w:cs="Times New Roman"/>
          <w:sz w:val="24"/>
          <w:szCs w:val="24"/>
        </w:rPr>
      </w:pPr>
      <w:r w:rsidRPr="00306A1B">
        <w:rPr>
          <w:rFonts w:ascii="Times New Roman" w:hAnsi="Times New Roman" w:cs="Times New Roman"/>
          <w:sz w:val="24"/>
          <w:szCs w:val="24"/>
        </w:rPr>
        <w:t xml:space="preserve">Sistem ini mengatur pembayaran upah berdasarkan kesepakatan antara pemberi dan penerima pekerjaan. Misalnya, pembayaran untuk memperbaiki mobil yang rusak, membangun rumah, dll. </w:t>
      </w:r>
    </w:p>
    <w:p w14:paraId="185AAF4D" w14:textId="77777777" w:rsidR="00C85713" w:rsidRPr="00306A1B" w:rsidRDefault="00C85713" w:rsidP="002A6DC9">
      <w:pPr>
        <w:pStyle w:val="ListParagraph"/>
        <w:numPr>
          <w:ilvl w:val="0"/>
          <w:numId w:val="17"/>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Sistem Bonus</w:t>
      </w:r>
    </w:p>
    <w:p w14:paraId="6A03C9A1" w14:textId="77777777" w:rsidR="00C85713" w:rsidRPr="00306A1B" w:rsidRDefault="00C85713" w:rsidP="00C85713">
      <w:pPr>
        <w:pStyle w:val="ListParagraph"/>
        <w:spacing w:after="0" w:line="480" w:lineRule="auto"/>
        <w:ind w:left="786"/>
        <w:jc w:val="both"/>
        <w:rPr>
          <w:rFonts w:ascii="Times New Roman" w:eastAsia="Times New Roman" w:hAnsi="Times New Roman" w:cs="Times New Roman"/>
          <w:sz w:val="24"/>
          <w:szCs w:val="24"/>
        </w:rPr>
      </w:pPr>
      <w:r w:rsidRPr="00306A1B">
        <w:rPr>
          <w:rFonts w:ascii="Times New Roman" w:hAnsi="Times New Roman" w:cs="Times New Roman"/>
          <w:sz w:val="24"/>
          <w:szCs w:val="24"/>
        </w:rPr>
        <w:t xml:space="preserve">Sistem bonus adalah pembayaran tambahan di luar upah atau gaji yang dimaksudkan untuk mendorong pekerja untuk melakukan pekerjaan mereka dengan lebih baik dan lebih penuh tanggung jawab, sehingga mereka dapat memperoleh keuntungan yang lebih besar. Bonus yang diberikan kepada pekerja sebanding dengan keuntungan yang mereka peroleh. </w:t>
      </w:r>
    </w:p>
    <w:p w14:paraId="2E5B0938" w14:textId="77777777" w:rsidR="00C85713" w:rsidRPr="00306A1B" w:rsidRDefault="00C85713" w:rsidP="002A6DC9">
      <w:pPr>
        <w:pStyle w:val="ListParagraph"/>
        <w:numPr>
          <w:ilvl w:val="0"/>
          <w:numId w:val="17"/>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Sistem mitra usaha</w:t>
      </w:r>
    </w:p>
    <w:p w14:paraId="757D7A1D" w14:textId="77777777" w:rsidR="00C85713" w:rsidRDefault="00C85713" w:rsidP="00C85713">
      <w:pPr>
        <w:pStyle w:val="ListParagraph"/>
        <w:spacing w:after="0" w:line="480" w:lineRule="auto"/>
        <w:ind w:left="786"/>
        <w:jc w:val="both"/>
        <w:rPr>
          <w:rFonts w:ascii="Times New Roman" w:hAnsi="Times New Roman" w:cs="Times New Roman"/>
          <w:sz w:val="24"/>
          <w:szCs w:val="24"/>
        </w:rPr>
      </w:pPr>
      <w:r w:rsidRPr="00306A1B">
        <w:rPr>
          <w:rFonts w:ascii="Times New Roman" w:hAnsi="Times New Roman" w:cs="Times New Roman"/>
          <w:sz w:val="24"/>
          <w:szCs w:val="24"/>
        </w:rPr>
        <w:t xml:space="preserve">Dalam sistem ini, sebagian dari pembayaran upah diberikan dalam bentuk saham perusahaan. Namun, saham ini tidak diberikan kepada individu tertentu, tetapi pada organisasi yang terdiri dari karyawan perusahaan. Oleh karena itu, hubungan kerja antara perusahaan dan karyawan dapat diubah menjadi hubungan antara perusahaan dan mitra kerja. </w:t>
      </w:r>
    </w:p>
    <w:p w14:paraId="68A3D8C6" w14:textId="77777777" w:rsidR="00F0153A" w:rsidRPr="00306A1B" w:rsidRDefault="00F0153A" w:rsidP="00C85713">
      <w:pPr>
        <w:pStyle w:val="ListParagraph"/>
        <w:spacing w:after="0" w:line="480" w:lineRule="auto"/>
        <w:ind w:left="786"/>
        <w:jc w:val="both"/>
        <w:rPr>
          <w:rFonts w:ascii="Times New Roman" w:hAnsi="Times New Roman" w:cs="Times New Roman"/>
          <w:sz w:val="24"/>
          <w:szCs w:val="24"/>
        </w:rPr>
      </w:pPr>
    </w:p>
    <w:p w14:paraId="69C2A364" w14:textId="77777777" w:rsidR="00C57CDA" w:rsidRPr="00306A1B" w:rsidRDefault="00C57CDA" w:rsidP="002B0DBE">
      <w:pPr>
        <w:pStyle w:val="Heading3"/>
        <w:numPr>
          <w:ilvl w:val="0"/>
          <w:numId w:val="56"/>
        </w:numPr>
        <w:spacing w:line="480" w:lineRule="auto"/>
        <w:ind w:left="709" w:hanging="283"/>
        <w:rPr>
          <w:rFonts w:eastAsia="Times New Roman"/>
          <w:color w:val="auto"/>
        </w:rPr>
      </w:pPr>
      <w:bookmarkStart w:id="89" w:name="_Toc187950859"/>
      <w:bookmarkStart w:id="90" w:name="_Toc187952811"/>
      <w:bookmarkStart w:id="91" w:name="_Toc188326119"/>
      <w:r w:rsidRPr="00306A1B">
        <w:rPr>
          <w:color w:val="auto"/>
        </w:rPr>
        <w:lastRenderedPageBreak/>
        <w:t>Fungsi Upah</w:t>
      </w:r>
      <w:bookmarkEnd w:id="89"/>
      <w:bookmarkEnd w:id="90"/>
      <w:bookmarkEnd w:id="91"/>
    </w:p>
    <w:p w14:paraId="6B033314" w14:textId="77777777" w:rsidR="00E675BF" w:rsidRPr="00306A1B" w:rsidRDefault="00E675BF" w:rsidP="00E675BF">
      <w:pPr>
        <w:pStyle w:val="ListParagraph"/>
        <w:spacing w:after="0" w:line="480" w:lineRule="auto"/>
        <w:ind w:left="786"/>
        <w:jc w:val="both"/>
        <w:rPr>
          <w:rFonts w:ascii="Times New Roman" w:eastAsia="Times New Roman" w:hAnsi="Times New Roman" w:cs="Times New Roman"/>
          <w:sz w:val="24"/>
          <w:szCs w:val="24"/>
        </w:rPr>
      </w:pPr>
      <w:r w:rsidRPr="00306A1B">
        <w:rPr>
          <w:rFonts w:ascii="Times New Roman" w:hAnsi="Times New Roman" w:cs="Times New Roman"/>
          <w:sz w:val="24"/>
          <w:szCs w:val="24"/>
        </w:rPr>
        <w:t>Adapun fungsi dari upah adalah sebagai berikut :</w:t>
      </w:r>
      <w:r w:rsidRPr="00306A1B">
        <w:rPr>
          <w:rStyle w:val="FootnoteReference"/>
          <w:rFonts w:ascii="Times New Roman" w:hAnsi="Times New Roman" w:cs="Times New Roman"/>
          <w:sz w:val="24"/>
          <w:szCs w:val="24"/>
        </w:rPr>
        <w:footnoteReference w:id="67"/>
      </w:r>
    </w:p>
    <w:p w14:paraId="74CB7ADA" w14:textId="77777777" w:rsidR="00DC00FB" w:rsidRPr="00306A1B" w:rsidRDefault="00E675BF" w:rsidP="002A6DC9">
      <w:pPr>
        <w:pStyle w:val="ListParagraph"/>
        <w:numPr>
          <w:ilvl w:val="0"/>
          <w:numId w:val="1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Menjamin kehidupan layak dan memenuhi kebutuhan hidup pekerja dan keluarga.</w:t>
      </w:r>
    </w:p>
    <w:p w14:paraId="3D34EF50" w14:textId="77777777" w:rsidR="00941788" w:rsidRPr="00306A1B" w:rsidRDefault="00941788" w:rsidP="00DC00FB">
      <w:pPr>
        <w:pStyle w:val="ListParagraph"/>
        <w:spacing w:after="0" w:line="480" w:lineRule="auto"/>
        <w:ind w:left="1070"/>
        <w:jc w:val="both"/>
        <w:rPr>
          <w:rFonts w:ascii="Times New Roman" w:eastAsia="Times New Roman" w:hAnsi="Times New Roman" w:cs="Times New Roman"/>
          <w:sz w:val="24"/>
          <w:szCs w:val="24"/>
        </w:rPr>
      </w:pPr>
      <w:r w:rsidRPr="00306A1B">
        <w:rPr>
          <w:rFonts w:ascii="Times New Roman" w:hAnsi="Times New Roman" w:cs="Times New Roman"/>
          <w:sz w:val="24"/>
          <w:szCs w:val="24"/>
        </w:rPr>
        <w:t>Upah sangat penting dalam hubungan kerja karena selain berfungsi sebagai kompensasi atas waktu dan tenaga yang diberikan pekerja, juga berfungsi sebagai alat untuk mencapai tujuan strategis perusahaan dan memastikan kesejahteraan karyawan.</w:t>
      </w:r>
    </w:p>
    <w:p w14:paraId="32CD9C1E" w14:textId="77777777" w:rsidR="00E675BF" w:rsidRPr="00306A1B" w:rsidRDefault="00E675BF" w:rsidP="002A6DC9">
      <w:pPr>
        <w:pStyle w:val="ListParagraph"/>
        <w:numPr>
          <w:ilvl w:val="0"/>
          <w:numId w:val="1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Menarik pekerja baru untuk bekerja di perusahaan tertentu.</w:t>
      </w:r>
    </w:p>
    <w:p w14:paraId="14EAEC64" w14:textId="77777777" w:rsidR="00DC00FB" w:rsidRPr="00306A1B" w:rsidRDefault="00E675BF" w:rsidP="002A6DC9">
      <w:pPr>
        <w:pStyle w:val="ListParagraph"/>
        <w:numPr>
          <w:ilvl w:val="0"/>
          <w:numId w:val="1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Memotivasi pekerja dalam melakukan kewajibannya</w:t>
      </w:r>
      <w:r w:rsidR="00941788" w:rsidRPr="00306A1B">
        <w:rPr>
          <w:rFonts w:ascii="Times New Roman" w:eastAsia="Times New Roman" w:hAnsi="Times New Roman" w:cs="Times New Roman"/>
          <w:sz w:val="24"/>
          <w:szCs w:val="24"/>
        </w:rPr>
        <w:t>.</w:t>
      </w:r>
    </w:p>
    <w:p w14:paraId="137B625E" w14:textId="77777777" w:rsidR="00941788" w:rsidRPr="00306A1B" w:rsidRDefault="00941788" w:rsidP="00DC00FB">
      <w:pPr>
        <w:pStyle w:val="ListParagraph"/>
        <w:spacing w:after="0" w:line="480" w:lineRule="auto"/>
        <w:ind w:left="1070"/>
        <w:jc w:val="both"/>
        <w:rPr>
          <w:rFonts w:ascii="Times New Roman" w:eastAsia="Times New Roman" w:hAnsi="Times New Roman" w:cs="Times New Roman"/>
          <w:sz w:val="24"/>
          <w:szCs w:val="24"/>
        </w:rPr>
      </w:pPr>
      <w:r w:rsidRPr="00306A1B">
        <w:rPr>
          <w:rFonts w:ascii="Times New Roman" w:hAnsi="Times New Roman" w:cs="Times New Roman"/>
          <w:sz w:val="24"/>
          <w:szCs w:val="24"/>
        </w:rPr>
        <w:t>Upah juga berfungsi sebagai motivasi untuk meningkatkan kinerja dan produktivitas karyawan. Perusahaan yang memberikan upah yang kompetitif dapat mendorong karyawan untuk bekerja lebih baik dan lebih efisien.</w:t>
      </w:r>
    </w:p>
    <w:p w14:paraId="6E5D2964" w14:textId="6FCCDBF1" w:rsidR="00DA57AD" w:rsidRPr="00306A1B" w:rsidRDefault="00E675BF" w:rsidP="008E6D6A">
      <w:pPr>
        <w:pStyle w:val="ListParagraph"/>
        <w:numPr>
          <w:ilvl w:val="0"/>
          <w:numId w:val="18"/>
        </w:numPr>
        <w:spacing w:after="0" w:line="480" w:lineRule="auto"/>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Mempertahankan pekerja agar tidak pindah ke perusahaan lain</w:t>
      </w:r>
      <w:r w:rsidR="00941788" w:rsidRPr="00306A1B">
        <w:rPr>
          <w:rFonts w:ascii="Times New Roman" w:eastAsia="Times New Roman" w:hAnsi="Times New Roman" w:cs="Times New Roman"/>
          <w:sz w:val="24"/>
          <w:szCs w:val="24"/>
        </w:rPr>
        <w:t>.</w:t>
      </w:r>
    </w:p>
    <w:p w14:paraId="0709CD27" w14:textId="77777777" w:rsidR="00B61F8F" w:rsidRPr="00306A1B" w:rsidRDefault="006379FF" w:rsidP="002B0DBE">
      <w:pPr>
        <w:pStyle w:val="Heading2"/>
        <w:numPr>
          <w:ilvl w:val="0"/>
          <w:numId w:val="57"/>
        </w:numPr>
        <w:spacing w:line="480" w:lineRule="auto"/>
        <w:ind w:left="426"/>
      </w:pPr>
      <w:bookmarkStart w:id="92" w:name="_Toc187950860"/>
      <w:bookmarkStart w:id="93" w:name="_Toc187952812"/>
      <w:bookmarkStart w:id="94" w:name="_Toc188326120"/>
      <w:r w:rsidRPr="00306A1B">
        <w:t xml:space="preserve">Tinjauan Umum </w:t>
      </w:r>
      <w:r w:rsidR="009C5FBE" w:rsidRPr="00306A1B">
        <w:t>Perselisihan Hubungan Kerja atau Hubungan Industrial</w:t>
      </w:r>
      <w:bookmarkEnd w:id="92"/>
      <w:bookmarkEnd w:id="93"/>
      <w:bookmarkEnd w:id="94"/>
    </w:p>
    <w:p w14:paraId="1E101355" w14:textId="77777777" w:rsidR="00964405" w:rsidRPr="00306A1B" w:rsidRDefault="00964405" w:rsidP="002B0DBE">
      <w:pPr>
        <w:pStyle w:val="Heading3"/>
        <w:numPr>
          <w:ilvl w:val="0"/>
          <w:numId w:val="58"/>
        </w:numPr>
        <w:spacing w:line="480" w:lineRule="auto"/>
        <w:rPr>
          <w:color w:val="auto"/>
        </w:rPr>
      </w:pPr>
      <w:bookmarkStart w:id="95" w:name="_Toc187950861"/>
      <w:bookmarkStart w:id="96" w:name="_Toc187952813"/>
      <w:bookmarkStart w:id="97" w:name="_Toc188326121"/>
      <w:r w:rsidRPr="00306A1B">
        <w:rPr>
          <w:color w:val="auto"/>
        </w:rPr>
        <w:t>Pengertian dan Jenis Perselisihan Hubungan Industrial</w:t>
      </w:r>
      <w:bookmarkEnd w:id="95"/>
      <w:bookmarkEnd w:id="96"/>
      <w:bookmarkEnd w:id="97"/>
    </w:p>
    <w:p w14:paraId="6EBC4851" w14:textId="77777777" w:rsidR="008E6D6A" w:rsidRPr="00306A1B" w:rsidRDefault="00A92DE5" w:rsidP="00A92DE5">
      <w:pPr>
        <w:pStyle w:val="NormalWeb"/>
        <w:spacing w:line="480" w:lineRule="auto"/>
        <w:ind w:left="426"/>
        <w:jc w:val="both"/>
      </w:pPr>
      <w:r w:rsidRPr="00306A1B">
        <w:tab/>
      </w:r>
      <w:r w:rsidRPr="00306A1B">
        <w:tab/>
      </w:r>
      <w:r w:rsidR="00964405" w:rsidRPr="00306A1B">
        <w:t xml:space="preserve">Menurut Pasal 1 ayat (1) Undang Undang Nomor 2 Tahun 2004 tentang Penyelesaian Perselisihan Hubungan Industrial menyebutkan bahwa </w:t>
      </w:r>
      <w:r w:rsidR="00964405" w:rsidRPr="00306A1B">
        <w:lastRenderedPageBreak/>
        <w:t>Perselisihan hubungan industrial adalah perbedaan pendapat yang mengakibatkan pertentangan antara pengusaha dengan pekerja atau serikat pekerja karena adanya perselisihan mengenai hak, perselisihan kepentingan,perselisihan pemutusan hubungan kerja dan perselisihan antar serikat pekerja dalam satu perusahaan.</w:t>
      </w:r>
      <w:r w:rsidR="00964405" w:rsidRPr="00306A1B">
        <w:rPr>
          <w:rStyle w:val="FootnoteReference"/>
        </w:rPr>
        <w:footnoteReference w:id="68"/>
      </w:r>
    </w:p>
    <w:p w14:paraId="068AA292" w14:textId="482F4602" w:rsidR="00DC00FB" w:rsidRPr="00306A1B" w:rsidRDefault="00A127E5" w:rsidP="00A92DE5">
      <w:pPr>
        <w:pStyle w:val="NormalWeb"/>
        <w:spacing w:line="480" w:lineRule="auto"/>
        <w:ind w:left="426"/>
        <w:jc w:val="both"/>
      </w:pPr>
      <w:r w:rsidRPr="00306A1B">
        <w:t xml:space="preserve">Jenis – Jenis Perselisihan Hubungan Industrial diantaranya </w:t>
      </w:r>
      <w:r w:rsidR="005D7761" w:rsidRPr="00306A1B">
        <w:t>yaitu:</w:t>
      </w:r>
      <w:r w:rsidR="005D7761" w:rsidRPr="00306A1B">
        <w:rPr>
          <w:rStyle w:val="FootnoteReference"/>
        </w:rPr>
        <w:footnoteReference w:id="69"/>
      </w:r>
    </w:p>
    <w:p w14:paraId="0F8B60BB" w14:textId="77777777" w:rsidR="005D7761" w:rsidRPr="00306A1B" w:rsidRDefault="005D7761" w:rsidP="002A6DC9">
      <w:pPr>
        <w:pStyle w:val="NormalWeb"/>
        <w:numPr>
          <w:ilvl w:val="0"/>
          <w:numId w:val="24"/>
        </w:numPr>
        <w:spacing w:line="480" w:lineRule="auto"/>
        <w:jc w:val="both"/>
      </w:pPr>
      <w:r w:rsidRPr="00306A1B">
        <w:t>Perselisihan Hak</w:t>
      </w:r>
    </w:p>
    <w:p w14:paraId="710AA76B" w14:textId="77777777" w:rsidR="005D7761" w:rsidRPr="00306A1B" w:rsidRDefault="005D7761" w:rsidP="00A92DE5">
      <w:pPr>
        <w:pStyle w:val="ListParagraph"/>
        <w:spacing w:after="240" w:line="480" w:lineRule="auto"/>
        <w:ind w:left="426"/>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tab/>
      </w:r>
      <w:r w:rsidR="00C42032" w:rsidRPr="00306A1B">
        <w:rPr>
          <w:rFonts w:ascii="Times New Roman" w:eastAsia="Times New Roman" w:hAnsi="Times New Roman" w:cs="Times New Roman"/>
          <w:sz w:val="24"/>
          <w:szCs w:val="24"/>
        </w:rPr>
        <w:t>Pasal 1 ayat (2) Undang- Undang Nomor 2 Tahun 2004</w:t>
      </w:r>
      <w:r w:rsidR="00DC00FB" w:rsidRPr="00306A1B">
        <w:rPr>
          <w:rFonts w:ascii="Times New Roman" w:eastAsia="Times New Roman" w:hAnsi="Times New Roman" w:cs="Times New Roman"/>
          <w:sz w:val="24"/>
          <w:szCs w:val="24"/>
        </w:rPr>
        <w:t xml:space="preserve"> </w:t>
      </w:r>
      <w:r w:rsidR="00DC00FB" w:rsidRPr="00306A1B">
        <w:rPr>
          <w:rFonts w:ascii="Times New Roman" w:hAnsi="Times New Roman" w:cs="Times New Roman"/>
          <w:sz w:val="24"/>
          <w:szCs w:val="24"/>
        </w:rPr>
        <w:t>tentang Penyelesaian Perselisihan Hubungan Industrial</w:t>
      </w:r>
      <w:r w:rsidR="00C42032" w:rsidRPr="00306A1B">
        <w:rPr>
          <w:rFonts w:ascii="Times New Roman" w:eastAsia="Times New Roman" w:hAnsi="Times New Roman" w:cs="Times New Roman"/>
          <w:sz w:val="24"/>
          <w:szCs w:val="24"/>
        </w:rPr>
        <w:t xml:space="preserve"> menerangkan </w:t>
      </w:r>
      <w:r w:rsidRPr="00306A1B">
        <w:rPr>
          <w:rFonts w:ascii="Times New Roman" w:eastAsia="Times New Roman" w:hAnsi="Times New Roman" w:cs="Times New Roman"/>
          <w:sz w:val="24"/>
          <w:szCs w:val="24"/>
        </w:rPr>
        <w:t>Tidak terpenuhinya hak dapat menyebabkan perselisihan hubungan industrial. Ini dapat terjadi karena ada perbedaan dalam pelaksanaan dan penafsiran peraturan perundang-undangan, perjanjian kerja, peraturan perusahaan, dan perjanjian kerj</w:t>
      </w:r>
      <w:r w:rsidR="00A92DE5" w:rsidRPr="00306A1B">
        <w:rPr>
          <w:rFonts w:ascii="Times New Roman" w:eastAsia="Times New Roman" w:hAnsi="Times New Roman" w:cs="Times New Roman"/>
          <w:sz w:val="24"/>
          <w:szCs w:val="24"/>
        </w:rPr>
        <w:t xml:space="preserve">a </w:t>
      </w:r>
      <w:r w:rsidRPr="00306A1B">
        <w:rPr>
          <w:rFonts w:ascii="Times New Roman" w:eastAsia="Times New Roman" w:hAnsi="Times New Roman" w:cs="Times New Roman"/>
          <w:sz w:val="24"/>
          <w:szCs w:val="24"/>
        </w:rPr>
        <w:t>bersama. Dalam jenis perselisihan hubungan industrial ini, hak yang dimaksud adalah hak normatif, yang telah ditetapkan dalam perjanjian kerja, peraturan perusahaan, perjanjian kerja bersama, atau peraturan hukum.</w:t>
      </w:r>
      <w:r w:rsidRPr="00306A1B">
        <w:rPr>
          <w:rFonts w:ascii="Times New Roman" w:eastAsia="Times New Roman" w:hAnsi="Times New Roman" w:cs="Times New Roman"/>
          <w:sz w:val="24"/>
          <w:szCs w:val="24"/>
        </w:rPr>
        <w:br/>
      </w:r>
      <w:r w:rsidRPr="00306A1B">
        <w:rPr>
          <w:rFonts w:ascii="Times New Roman" w:eastAsia="Times New Roman" w:hAnsi="Times New Roman" w:cs="Times New Roman"/>
          <w:sz w:val="24"/>
          <w:szCs w:val="24"/>
        </w:rPr>
        <w:tab/>
        <w:t xml:space="preserve">Salah satu contoh perselisihan ini adalah ketika pekerja menolak gaji yang diberikan oleh perusahaan, karena masing-masing pihak memiliki pendapatan yang berbeda dari perjanjian kerja sebelumnya. </w:t>
      </w:r>
    </w:p>
    <w:p w14:paraId="40C5AAA2" w14:textId="77777777" w:rsidR="005D7761" w:rsidRPr="00306A1B" w:rsidRDefault="005D7761" w:rsidP="002A6DC9">
      <w:pPr>
        <w:pStyle w:val="ListParagraph"/>
        <w:numPr>
          <w:ilvl w:val="0"/>
          <w:numId w:val="24"/>
        </w:numPr>
        <w:spacing w:after="240" w:line="480" w:lineRule="auto"/>
        <w:ind w:right="4252"/>
        <w:jc w:val="both"/>
        <w:rPr>
          <w:rFonts w:ascii="Times New Roman" w:eastAsia="Times New Roman" w:hAnsi="Times New Roman" w:cs="Times New Roman"/>
          <w:sz w:val="24"/>
          <w:szCs w:val="24"/>
        </w:rPr>
      </w:pPr>
      <w:r w:rsidRPr="00306A1B">
        <w:rPr>
          <w:rFonts w:ascii="Times New Roman" w:eastAsia="Times New Roman" w:hAnsi="Times New Roman" w:cs="Times New Roman"/>
          <w:sz w:val="24"/>
          <w:szCs w:val="24"/>
        </w:rPr>
        <w:lastRenderedPageBreak/>
        <w:t>Perselisihan Kepentingan</w:t>
      </w:r>
    </w:p>
    <w:p w14:paraId="7A2FDEF1" w14:textId="77777777" w:rsidR="00A92DE5" w:rsidRPr="00306A1B" w:rsidRDefault="009B18B3" w:rsidP="00A92DE5">
      <w:pPr>
        <w:pStyle w:val="NormalWeb"/>
        <w:shd w:val="clear" w:color="auto" w:fill="FFFFFF"/>
        <w:spacing w:before="0" w:beforeAutospacing="0" w:line="480" w:lineRule="auto"/>
        <w:ind w:left="426"/>
        <w:jc w:val="both"/>
      </w:pPr>
      <w:r w:rsidRPr="00306A1B">
        <w:rPr>
          <w:rFonts w:ascii="Arial" w:hAnsi="Arial" w:cs="Arial"/>
          <w:sz w:val="23"/>
          <w:szCs w:val="23"/>
        </w:rPr>
        <w:tab/>
      </w:r>
      <w:r w:rsidR="00C42032" w:rsidRPr="00306A1B">
        <w:t>Pasal 1 ayat (</w:t>
      </w:r>
      <w:r w:rsidR="003F13CD" w:rsidRPr="00306A1B">
        <w:t>3) Undang- Undang Nomor 2 Tahun</w:t>
      </w:r>
      <w:r w:rsidR="00DC00FB" w:rsidRPr="00306A1B">
        <w:t xml:space="preserve"> 2004 tentang Penyelesaian Perselisihan Hubungan Industrial</w:t>
      </w:r>
      <w:r w:rsidR="00C42032" w:rsidRPr="00306A1B">
        <w:t xml:space="preserve"> menerangkan </w:t>
      </w:r>
      <w:r w:rsidRPr="00306A1B">
        <w:t>Perselisihan hubungan industrial ini bisa timbul karena tidak ada sama pendapat mengenai pembuatan, dan/atau perubahan syarat-syarat kerja yang ditetapkan dalam perjanjian kerja, peraturan perusahaan, maupun perjanjian kerja bersama.</w:t>
      </w:r>
    </w:p>
    <w:p w14:paraId="1988B871" w14:textId="77777777" w:rsidR="009B18B3" w:rsidRPr="00306A1B" w:rsidRDefault="00A92DE5" w:rsidP="00A92DE5">
      <w:pPr>
        <w:pStyle w:val="NormalWeb"/>
        <w:shd w:val="clear" w:color="auto" w:fill="FFFFFF"/>
        <w:spacing w:before="0" w:beforeAutospacing="0" w:line="480" w:lineRule="auto"/>
        <w:ind w:left="426"/>
        <w:jc w:val="both"/>
      </w:pPr>
      <w:r w:rsidRPr="00306A1B">
        <w:tab/>
      </w:r>
      <w:r w:rsidR="009B18B3" w:rsidRPr="00306A1B">
        <w:t>Sebagai contoh, ketika sebuah perusahaan mengubah isi dari perjanjian kerja tapi tanpa ada kesepakatan dari karyawan yang seharusnya ikut dilibatkan.</w:t>
      </w:r>
    </w:p>
    <w:p w14:paraId="2D188851" w14:textId="77777777" w:rsidR="009B18B3" w:rsidRPr="00306A1B" w:rsidRDefault="009B18B3" w:rsidP="002A6DC9">
      <w:pPr>
        <w:pStyle w:val="NormalWeb"/>
        <w:numPr>
          <w:ilvl w:val="0"/>
          <w:numId w:val="24"/>
        </w:numPr>
        <w:shd w:val="clear" w:color="auto" w:fill="FFFFFF"/>
        <w:spacing w:before="0" w:beforeAutospacing="0" w:line="480" w:lineRule="auto"/>
        <w:jc w:val="both"/>
      </w:pPr>
      <w:r w:rsidRPr="00306A1B">
        <w:t>Perselisihan Pemutusan Hubungan Kerja</w:t>
      </w:r>
    </w:p>
    <w:p w14:paraId="213246EC" w14:textId="77777777" w:rsidR="00A92DE5" w:rsidRPr="00306A1B" w:rsidRDefault="009B18B3" w:rsidP="00A92DE5">
      <w:pPr>
        <w:pStyle w:val="NormalWeb"/>
        <w:shd w:val="clear" w:color="auto" w:fill="FFFFFF"/>
        <w:spacing w:before="0" w:beforeAutospacing="0" w:line="480" w:lineRule="auto"/>
        <w:ind w:left="426"/>
        <w:jc w:val="both"/>
      </w:pPr>
      <w:r w:rsidRPr="00306A1B">
        <w:tab/>
      </w:r>
      <w:r w:rsidR="00C42032" w:rsidRPr="00306A1B">
        <w:t>Pasal 1 ayat (4) Undang- Undang Nomor 2 Tahun 2004</w:t>
      </w:r>
      <w:r w:rsidR="003F13CD" w:rsidRPr="00306A1B">
        <w:t xml:space="preserve"> </w:t>
      </w:r>
      <w:r w:rsidR="00DC00FB" w:rsidRPr="00306A1B">
        <w:t>tentang Penyelesaian Perselisihan Hubungan Industrial</w:t>
      </w:r>
      <w:r w:rsidR="00C42032" w:rsidRPr="00306A1B">
        <w:t xml:space="preserve"> menerangkan </w:t>
      </w:r>
      <w:r w:rsidRPr="00306A1B">
        <w:t>Perselisihan Pemutusan Hubungan Kerja adalah jenis perselisihan hubungan industrial yang timbul karena tidak ada sama pendapat tentang bagaimana cara mengakhiri hubungan kerja yang dilakukan oleh salah satu pihak.</w:t>
      </w:r>
    </w:p>
    <w:p w14:paraId="20D787C1" w14:textId="77777777" w:rsidR="009B18B3" w:rsidRDefault="00A92DE5" w:rsidP="00A92DE5">
      <w:pPr>
        <w:pStyle w:val="NormalWeb"/>
        <w:shd w:val="clear" w:color="auto" w:fill="FFFFFF"/>
        <w:spacing w:before="0" w:beforeAutospacing="0" w:line="480" w:lineRule="auto"/>
        <w:ind w:left="426"/>
        <w:jc w:val="both"/>
      </w:pPr>
      <w:r w:rsidRPr="00306A1B">
        <w:tab/>
      </w:r>
      <w:r w:rsidR="009B18B3" w:rsidRPr="00306A1B">
        <w:t>Salah satu contoh kasus yang paling sering terjadi yaitu ketika perusahaan memutuskan hubungan kerja secara sepihak dengan pekerjanya, tapi sayangnya pekerja tersebut tidak setuju dengan keputusan dari perusahaan yang bersangkutan.</w:t>
      </w:r>
    </w:p>
    <w:p w14:paraId="70C012D2" w14:textId="77777777" w:rsidR="00F0153A" w:rsidRPr="00306A1B" w:rsidRDefault="00F0153A" w:rsidP="00A92DE5">
      <w:pPr>
        <w:pStyle w:val="NormalWeb"/>
        <w:shd w:val="clear" w:color="auto" w:fill="FFFFFF"/>
        <w:spacing w:before="0" w:beforeAutospacing="0" w:line="480" w:lineRule="auto"/>
        <w:ind w:left="426"/>
        <w:jc w:val="both"/>
      </w:pPr>
    </w:p>
    <w:p w14:paraId="077FBD8D" w14:textId="77777777" w:rsidR="009B18B3" w:rsidRPr="00306A1B" w:rsidRDefault="009B18B3" w:rsidP="002A6DC9">
      <w:pPr>
        <w:pStyle w:val="NormalWeb"/>
        <w:numPr>
          <w:ilvl w:val="0"/>
          <w:numId w:val="24"/>
        </w:numPr>
        <w:shd w:val="clear" w:color="auto" w:fill="FFFFFF"/>
        <w:spacing w:line="480" w:lineRule="auto"/>
        <w:jc w:val="both"/>
      </w:pPr>
      <w:r w:rsidRPr="00306A1B">
        <w:lastRenderedPageBreak/>
        <w:t>Perselisihan Antar Serikat Pekerja Dalam Satu Perusahaan</w:t>
      </w:r>
    </w:p>
    <w:p w14:paraId="4A9773CF" w14:textId="77777777" w:rsidR="008E4ED5" w:rsidRPr="00306A1B" w:rsidRDefault="009B18B3" w:rsidP="00A92DE5">
      <w:pPr>
        <w:pStyle w:val="NormalWeb"/>
        <w:shd w:val="clear" w:color="auto" w:fill="FFFFFF"/>
        <w:spacing w:before="0" w:beforeAutospacing="0" w:line="480" w:lineRule="auto"/>
        <w:ind w:left="426"/>
        <w:jc w:val="both"/>
      </w:pPr>
      <w:r w:rsidRPr="00306A1B">
        <w:tab/>
      </w:r>
      <w:r w:rsidR="00C42032" w:rsidRPr="00306A1B">
        <w:t>Pasal 1 ayat (5) Undang- Undang Nomor 2 Tahun 2004</w:t>
      </w:r>
      <w:r w:rsidR="00DC00FB" w:rsidRPr="00306A1B">
        <w:t xml:space="preserve"> tentang Penyelesaian Perselisihan Hubungan Industrial</w:t>
      </w:r>
      <w:r w:rsidR="00C42032" w:rsidRPr="00306A1B">
        <w:t xml:space="preserve"> menerangkan perselisihan antar serikat pekerja dalam satu perusahaan </w:t>
      </w:r>
      <w:r w:rsidRPr="00306A1B">
        <w:t>merupakan jenis perselisihan hubungan industrial antara serikat pekerja dengan serikat pekerja lainnya, namun terbatas hanya dalam satu perusahaan. Timbulnya hal tersebut bisa disebabkan karena tidak adanya persamaan paham mengenai keanggotaan, pelaksanaan hak, serta kewajiban keserikatan pekerjaan.</w:t>
      </w:r>
    </w:p>
    <w:p w14:paraId="2F429EC6" w14:textId="77777777" w:rsidR="009B18B3" w:rsidRPr="00306A1B" w:rsidRDefault="009B18B3" w:rsidP="002B0DBE">
      <w:pPr>
        <w:pStyle w:val="Heading3"/>
        <w:numPr>
          <w:ilvl w:val="0"/>
          <w:numId w:val="58"/>
        </w:numPr>
        <w:spacing w:line="480" w:lineRule="auto"/>
        <w:rPr>
          <w:color w:val="auto"/>
        </w:rPr>
      </w:pPr>
      <w:bookmarkStart w:id="98" w:name="_Toc187950862"/>
      <w:bookmarkStart w:id="99" w:name="_Toc187952814"/>
      <w:bookmarkStart w:id="100" w:name="_Toc188326122"/>
      <w:r w:rsidRPr="00306A1B">
        <w:rPr>
          <w:color w:val="auto"/>
        </w:rPr>
        <w:t>Penyelesaian Perselisihan Hubungan</w:t>
      </w:r>
      <w:r w:rsidR="00891485" w:rsidRPr="00306A1B">
        <w:rPr>
          <w:color w:val="auto"/>
        </w:rPr>
        <w:t xml:space="preserve"> Kerja atau Hubungan</w:t>
      </w:r>
      <w:r w:rsidRPr="00306A1B">
        <w:rPr>
          <w:color w:val="auto"/>
        </w:rPr>
        <w:t xml:space="preserve"> Industrial</w:t>
      </w:r>
      <w:bookmarkEnd w:id="98"/>
      <w:bookmarkEnd w:id="99"/>
      <w:bookmarkEnd w:id="100"/>
      <w:r w:rsidR="00C42032" w:rsidRPr="00306A1B">
        <w:rPr>
          <w:color w:val="auto"/>
        </w:rPr>
        <w:t xml:space="preserve"> </w:t>
      </w:r>
      <w:r w:rsidR="004724C0" w:rsidRPr="00306A1B">
        <w:rPr>
          <w:color w:val="auto"/>
        </w:rPr>
        <w:t xml:space="preserve"> </w:t>
      </w:r>
    </w:p>
    <w:p w14:paraId="29D1CBDA" w14:textId="77777777" w:rsidR="002D291C" w:rsidRPr="00306A1B" w:rsidRDefault="004724C0" w:rsidP="00A92DE5">
      <w:pPr>
        <w:pStyle w:val="NormalWeb"/>
        <w:shd w:val="clear" w:color="auto" w:fill="FFFFFF"/>
        <w:spacing w:before="0" w:beforeAutospacing="0" w:line="480" w:lineRule="auto"/>
        <w:ind w:left="426"/>
        <w:jc w:val="both"/>
      </w:pPr>
      <w:r w:rsidRPr="00306A1B">
        <w:rPr>
          <w:b/>
        </w:rPr>
        <w:tab/>
      </w:r>
      <w:r w:rsidRPr="00306A1B">
        <w:rPr>
          <w:b/>
        </w:rPr>
        <w:tab/>
      </w:r>
      <w:r w:rsidRPr="00306A1B">
        <w:t xml:space="preserve">Penyelesaian hubungan industrial diatur dalam Undang-Undang Nomor 2 Tahun 2004 tentang </w:t>
      </w:r>
      <w:r w:rsidR="00891485" w:rsidRPr="00306A1B">
        <w:t xml:space="preserve">Penyelesaian Perselisihan Hubungan Industrial </w:t>
      </w:r>
      <w:r w:rsidRPr="00306A1B">
        <w:t>dapat dilakukan dengan cara sebagai berikut :</w:t>
      </w:r>
      <w:r w:rsidR="00E464B0" w:rsidRPr="00306A1B">
        <w:rPr>
          <w:rStyle w:val="FootnoteReference"/>
        </w:rPr>
        <w:footnoteReference w:id="70"/>
      </w:r>
    </w:p>
    <w:p w14:paraId="70862D54" w14:textId="77777777" w:rsidR="004724C0" w:rsidRPr="00306A1B" w:rsidRDefault="004724C0" w:rsidP="002A6DC9">
      <w:pPr>
        <w:pStyle w:val="NormalWeb"/>
        <w:numPr>
          <w:ilvl w:val="0"/>
          <w:numId w:val="25"/>
        </w:numPr>
        <w:shd w:val="clear" w:color="auto" w:fill="FFFFFF"/>
        <w:spacing w:before="0" w:beforeAutospacing="0" w:line="480" w:lineRule="auto"/>
        <w:jc w:val="both"/>
      </w:pPr>
      <w:r w:rsidRPr="00306A1B">
        <w:t>Bipartit</w:t>
      </w:r>
    </w:p>
    <w:p w14:paraId="6685E620" w14:textId="77777777" w:rsidR="00891485" w:rsidRPr="00306A1B" w:rsidRDefault="004724C0" w:rsidP="00D37348">
      <w:pPr>
        <w:pStyle w:val="NormalWeb"/>
        <w:shd w:val="clear" w:color="auto" w:fill="FFFFFF"/>
        <w:spacing w:before="0" w:beforeAutospacing="0" w:line="480" w:lineRule="auto"/>
        <w:ind w:left="426"/>
        <w:jc w:val="both"/>
      </w:pPr>
      <w:r w:rsidRPr="00306A1B">
        <w:rPr>
          <w:b/>
        </w:rPr>
        <w:tab/>
      </w:r>
      <w:r w:rsidRPr="00306A1B">
        <w:t xml:space="preserve">Menurut </w:t>
      </w:r>
      <w:r w:rsidRPr="00306A1B">
        <w:rPr>
          <w:shd w:val="clear" w:color="auto" w:fill="FFFFFF"/>
        </w:rPr>
        <w:t>pasal 3 ayat 1 UU No. 2 Tahun 2004</w:t>
      </w:r>
      <w:r w:rsidR="00891485" w:rsidRPr="00306A1B">
        <w:rPr>
          <w:shd w:val="clear" w:color="auto" w:fill="FFFFFF"/>
        </w:rPr>
        <w:t xml:space="preserve"> </w:t>
      </w:r>
      <w:r w:rsidR="00891485" w:rsidRPr="00306A1B">
        <w:t>tentang Penyelesaian Perselisihan Hubungan Industrial</w:t>
      </w:r>
      <w:r w:rsidR="00576EF0" w:rsidRPr="00306A1B">
        <w:rPr>
          <w:shd w:val="clear" w:color="auto" w:fill="FFFFFF"/>
        </w:rPr>
        <w:t xml:space="preserve"> menyatakan, P</w:t>
      </w:r>
      <w:r w:rsidRPr="00306A1B">
        <w:rPr>
          <w:shd w:val="clear" w:color="auto" w:fill="FFFFFF"/>
        </w:rPr>
        <w:t xml:space="preserve">erundingan bipartit adalah perundingan antara pengusaha atau gabungan pengusaha dan pekerja atau serikat pekerja / serikat buruh atau antara serikat pekerja / serikat buruh dan serikat pekerja / serikat buruh yang lain dalam satu perusahaan yang berselisih. </w:t>
      </w:r>
      <w:r w:rsidRPr="00306A1B">
        <w:rPr>
          <w:shd w:val="clear" w:color="auto" w:fill="FFFFFF"/>
        </w:rPr>
        <w:lastRenderedPageBreak/>
        <w:t>Perundingan Bipartit adalah perundingan secara musyawarah untuk mencapai mufakat</w:t>
      </w:r>
      <w:r w:rsidRPr="00306A1B">
        <w:t>.</w:t>
      </w:r>
    </w:p>
    <w:p w14:paraId="39DA4825" w14:textId="77777777" w:rsidR="002B7947" w:rsidRPr="00306A1B" w:rsidRDefault="00891485" w:rsidP="00A92DE5">
      <w:pPr>
        <w:pStyle w:val="NormalWeb"/>
        <w:shd w:val="clear" w:color="auto" w:fill="FFFFFF"/>
        <w:spacing w:before="0" w:beforeAutospacing="0" w:line="480" w:lineRule="auto"/>
        <w:ind w:left="426"/>
        <w:jc w:val="both"/>
      </w:pPr>
      <w:r w:rsidRPr="00306A1B">
        <w:tab/>
      </w:r>
      <w:r w:rsidR="002B7947" w:rsidRPr="00306A1B">
        <w:rPr>
          <w:shd w:val="clear" w:color="auto" w:fill="FFFFFF"/>
        </w:rPr>
        <w:t>Penyelesaian  secara  bipartit  ini  wajib  dilaksanakan  dan  dibuat  risalah  yang  ditanda tangani  oleh  kedua  belah  pihak.  Proses  bipartite  harus  selesai  dalam  waktu  30  hari  dan  jika melewati   30   hari   salah   satu   pihak   menolak   untuk   berunding   atau   perundingan   tidak mencapai   kesepakatan   maka   perundingan   bipartit  dianggap   gagal.   Jika   perundingan mencapai  kesepakatan,  maka  dibuat  perjanjian  bersama  yang  mengikat  dan  menjadi  hukum bagi pihak.</w:t>
      </w:r>
      <w:r w:rsidR="002B7947" w:rsidRPr="00306A1B">
        <w:rPr>
          <w:rStyle w:val="FootnoteReference"/>
          <w:shd w:val="clear" w:color="auto" w:fill="FFFFFF"/>
        </w:rPr>
        <w:footnoteReference w:id="71"/>
      </w:r>
    </w:p>
    <w:p w14:paraId="060E8A36" w14:textId="77777777" w:rsidR="004724C0" w:rsidRPr="00306A1B" w:rsidRDefault="004724C0" w:rsidP="002A6DC9">
      <w:pPr>
        <w:pStyle w:val="NormalWeb"/>
        <w:numPr>
          <w:ilvl w:val="0"/>
          <w:numId w:val="25"/>
        </w:numPr>
        <w:shd w:val="clear" w:color="auto" w:fill="FFFFFF"/>
        <w:spacing w:before="0" w:beforeAutospacing="0" w:line="480" w:lineRule="auto"/>
        <w:jc w:val="both"/>
      </w:pPr>
      <w:r w:rsidRPr="00306A1B">
        <w:t>Mediasi</w:t>
      </w:r>
    </w:p>
    <w:p w14:paraId="7D00ACE2" w14:textId="589D9ADC" w:rsidR="00CF135A" w:rsidRPr="00306A1B" w:rsidRDefault="004724C0" w:rsidP="00A92DE5">
      <w:pPr>
        <w:pStyle w:val="NormalWeb"/>
        <w:shd w:val="clear" w:color="auto" w:fill="FFFFFF"/>
        <w:spacing w:before="0" w:beforeAutospacing="0" w:line="480" w:lineRule="auto"/>
        <w:ind w:left="426"/>
        <w:jc w:val="both"/>
      </w:pPr>
      <w:r w:rsidRPr="00306A1B">
        <w:tab/>
        <w:t xml:space="preserve">Menurut Pasal 1 ayat (11) </w:t>
      </w:r>
      <w:r w:rsidRPr="00306A1B">
        <w:rPr>
          <w:shd w:val="clear" w:color="auto" w:fill="FFFFFF"/>
        </w:rPr>
        <w:t>UU No. 2 Tahun 2004</w:t>
      </w:r>
      <w:r w:rsidRPr="00306A1B">
        <w:t xml:space="preserve"> </w:t>
      </w:r>
      <w:r w:rsidR="00891485" w:rsidRPr="00306A1B">
        <w:t xml:space="preserve">tentang Penyelesaian Perselisihan Hubungan Industrial </w:t>
      </w:r>
      <w:r w:rsidR="00576EF0" w:rsidRPr="00306A1B">
        <w:t xml:space="preserve">menyatakan </w:t>
      </w:r>
      <w:r w:rsidRPr="00306A1B">
        <w:rPr>
          <w:shd w:val="clear" w:color="auto" w:fill="FFFFFF"/>
        </w:rPr>
        <w:t>Mediasi hubungan industrial adalah penyelesaian perselisihan hak, perselisihan kepentingan, perselisihan pemutusan hubungan kerja dan perselisihan antar serikat pekerja/serikat buruh hanya dalam satu perusahaan melalui musyawarah yang ditengahi oleh seorang atau lebih mediator yang netral.</w:t>
      </w:r>
      <w:r w:rsidR="00CA222F" w:rsidRPr="00306A1B">
        <w:rPr>
          <w:shd w:val="clear" w:color="auto" w:fill="FFFFFF"/>
        </w:rPr>
        <w:t xml:space="preserve"> </w:t>
      </w:r>
      <w:r w:rsidR="00CA222F" w:rsidRPr="00306A1B">
        <w:rPr>
          <w:shd w:val="clear" w:color="auto" w:fill="FFFFFF"/>
        </w:rPr>
        <w:tab/>
      </w:r>
      <w:r w:rsidR="00CA222F" w:rsidRPr="00306A1B">
        <w:t xml:space="preserve">Mediasi, di berbagai negara dianggap sebagai jalan terbaik dalam penyelesaian perselisihan antara pengusaha dan pekerja. Hal ini terjadi karena konflik antara pengusaha dan pekerja adalah hal yang rutin terjadi dan penyelesaian melalui litigasi tidak murah (bukan hanya dihitung biaya perkara). Sistem mediasi adalah hal yang baik, namun banyak </w:t>
      </w:r>
      <w:r w:rsidR="00CA222F" w:rsidRPr="00306A1B">
        <w:lastRenderedPageBreak/>
        <w:t>terkendala karena sekarang orientasi penyelesaian sengketa adalah litigasi karena dianggap sebagai satu-satunya yang dapat menjamin kepastian hukum.</w:t>
      </w:r>
      <w:r w:rsidR="00CA222F" w:rsidRPr="00306A1B">
        <w:rPr>
          <w:rStyle w:val="FootnoteReference"/>
        </w:rPr>
        <w:footnoteReference w:id="72"/>
      </w:r>
    </w:p>
    <w:p w14:paraId="1DF565B2" w14:textId="77777777" w:rsidR="004724C0" w:rsidRPr="00306A1B" w:rsidRDefault="004724C0" w:rsidP="002A6DC9">
      <w:pPr>
        <w:pStyle w:val="NormalWeb"/>
        <w:numPr>
          <w:ilvl w:val="0"/>
          <w:numId w:val="25"/>
        </w:numPr>
        <w:shd w:val="clear" w:color="auto" w:fill="FFFFFF"/>
        <w:spacing w:before="0" w:beforeAutospacing="0" w:line="480" w:lineRule="auto"/>
        <w:jc w:val="both"/>
      </w:pPr>
      <w:r w:rsidRPr="00306A1B">
        <w:rPr>
          <w:shd w:val="clear" w:color="auto" w:fill="FFFFFF"/>
        </w:rPr>
        <w:t>Konsiliasi</w:t>
      </w:r>
    </w:p>
    <w:p w14:paraId="6A4B206C" w14:textId="77777777" w:rsidR="00F3360F" w:rsidRPr="00306A1B" w:rsidRDefault="00576EF0" w:rsidP="00F3360F">
      <w:pPr>
        <w:pStyle w:val="NormalWeb"/>
        <w:shd w:val="clear" w:color="auto" w:fill="FFFFFF"/>
        <w:spacing w:before="0" w:beforeAutospacing="0" w:line="480" w:lineRule="auto"/>
        <w:ind w:left="426"/>
        <w:jc w:val="both"/>
        <w:rPr>
          <w:shd w:val="clear" w:color="auto" w:fill="FFFFFF"/>
        </w:rPr>
      </w:pPr>
      <w:r w:rsidRPr="00306A1B">
        <w:rPr>
          <w:shd w:val="clear" w:color="auto" w:fill="FFFFFF"/>
        </w:rPr>
        <w:tab/>
        <w:t>Menurut Pasal 1 ayat (13) UU No. 2 Tahun 2004</w:t>
      </w:r>
      <w:r w:rsidR="00891485" w:rsidRPr="00306A1B">
        <w:rPr>
          <w:shd w:val="clear" w:color="auto" w:fill="FFFFFF"/>
        </w:rPr>
        <w:t xml:space="preserve"> </w:t>
      </w:r>
      <w:r w:rsidR="00891485" w:rsidRPr="00306A1B">
        <w:t>tentang Penyelesaian Perselisihan Hubungan Industrial</w:t>
      </w:r>
      <w:r w:rsidRPr="00306A1B">
        <w:rPr>
          <w:shd w:val="clear" w:color="auto" w:fill="FFFFFF"/>
        </w:rPr>
        <w:t xml:space="preserve"> menyatakan Konsiliasi Hubungan Industrial adalah penyelesaian perselisihan kepentingan, perselisihan pemutusan hubungan kerja atau perselisihan antar serikat pekerja/serikat buruh hanya dalam satu perusahaan melalui musyawarah yang ditengahi oleh seorang atau</w:t>
      </w:r>
      <w:r w:rsidR="00F3360F" w:rsidRPr="00306A1B">
        <w:rPr>
          <w:shd w:val="clear" w:color="auto" w:fill="FFFFFF"/>
        </w:rPr>
        <w:t xml:space="preserve"> lebih konsiliator yang netral. </w:t>
      </w:r>
    </w:p>
    <w:p w14:paraId="5F27C95E" w14:textId="77777777" w:rsidR="00F3360F" w:rsidRPr="00306A1B" w:rsidRDefault="00F3360F" w:rsidP="00F3360F">
      <w:pPr>
        <w:pStyle w:val="NormalWeb"/>
        <w:shd w:val="clear" w:color="auto" w:fill="FFFFFF"/>
        <w:spacing w:before="0" w:beforeAutospacing="0" w:line="480" w:lineRule="auto"/>
        <w:ind w:left="426"/>
        <w:jc w:val="both"/>
      </w:pPr>
      <w:r w:rsidRPr="00306A1B">
        <w:rPr>
          <w:shd w:val="clear" w:color="auto" w:fill="FFFFFF"/>
        </w:rPr>
        <w:tab/>
      </w:r>
      <w:r w:rsidRPr="00306A1B">
        <w:t xml:space="preserve">Dalam menyelesaikan perselisihan  hubungan  industrial  dengan cara  konsiliasi  ditengahi  oleh konsiliator, yaitu   seorang   atau   lebih   yang   telah memenuhi    syarat    konsiliator    instansi yang    bertanggung    jawab    di    bidang ketenagakerjaan </w:t>
      </w:r>
      <w:r w:rsidR="00891485" w:rsidRPr="00306A1B">
        <w:t xml:space="preserve">kabupaten/kota. </w:t>
      </w:r>
      <w:r w:rsidRPr="00306A1B">
        <w:t>Undang -Undang  Nomor  2  Tahun 2004</w:t>
      </w:r>
      <w:r w:rsidR="00891485" w:rsidRPr="00306A1B">
        <w:t xml:space="preserve"> tentang Penyelesaian Perselisihan Hubungan Industrial</w:t>
      </w:r>
      <w:r w:rsidRPr="00306A1B">
        <w:t xml:space="preserve">  memberi  </w:t>
      </w:r>
      <w:r w:rsidRPr="00306A1B">
        <w:lastRenderedPageBreak/>
        <w:t>peluang  pada  para  pihak untuk</w:t>
      </w:r>
      <w:r w:rsidR="00891485" w:rsidRPr="00306A1B">
        <w:t xml:space="preserve"> </w:t>
      </w:r>
      <w:r w:rsidRPr="00306A1B">
        <w:t>menyelesaikan perselisihan hubungan    industria    melalui    lembaga Konsiliasi.</w:t>
      </w:r>
      <w:r w:rsidRPr="00306A1B">
        <w:rPr>
          <w:rStyle w:val="FootnoteReference"/>
        </w:rPr>
        <w:footnoteReference w:id="73"/>
      </w:r>
      <w:r w:rsidRPr="00306A1B">
        <w:t xml:space="preserve">    </w:t>
      </w:r>
    </w:p>
    <w:p w14:paraId="1464F7D6" w14:textId="77777777" w:rsidR="00576EF0" w:rsidRPr="00306A1B" w:rsidRDefault="00576EF0" w:rsidP="002A6DC9">
      <w:pPr>
        <w:pStyle w:val="NormalWeb"/>
        <w:numPr>
          <w:ilvl w:val="0"/>
          <w:numId w:val="25"/>
        </w:numPr>
        <w:shd w:val="clear" w:color="auto" w:fill="FFFFFF"/>
        <w:spacing w:before="0" w:beforeAutospacing="0" w:line="480" w:lineRule="auto"/>
        <w:jc w:val="both"/>
      </w:pPr>
      <w:r w:rsidRPr="00306A1B">
        <w:rPr>
          <w:shd w:val="clear" w:color="auto" w:fill="FFFFFF"/>
        </w:rPr>
        <w:t>Arbitrase</w:t>
      </w:r>
    </w:p>
    <w:p w14:paraId="00849AAC" w14:textId="77777777" w:rsidR="00576EF0" w:rsidRPr="00306A1B" w:rsidRDefault="00576EF0" w:rsidP="00A92DE5">
      <w:pPr>
        <w:pStyle w:val="NormalWeb"/>
        <w:shd w:val="clear" w:color="auto" w:fill="FFFFFF"/>
        <w:spacing w:before="0" w:beforeAutospacing="0" w:line="480" w:lineRule="auto"/>
        <w:ind w:left="426"/>
        <w:jc w:val="both"/>
      </w:pPr>
      <w:r w:rsidRPr="00306A1B">
        <w:tab/>
        <w:t>Menurut Pasal 1 ayat (15)</w:t>
      </w:r>
      <w:r w:rsidR="00891485" w:rsidRPr="00306A1B">
        <w:t xml:space="preserve"> Undang -Undang  Nomor  2  Tahun 2004 tentang Penyelesaian Perselisihan Hubungan Industrial  </w:t>
      </w:r>
      <w:r w:rsidRPr="00306A1B">
        <w:t>menyatakan bahwa, Arbitrase Hubungan Industrial adalah penyelesaian suatu perselisihan kepentingan, dan perselisihan antar serikat pekerja/serikat buruh hanya dalam satu perusahaan, di luar Pengadilan Hubungan Industrial melalui kesepakatan tertulis dari para pihak yang berselisih untuk menyerahkan penyelesaian perselisihan kepada arbiter yang putusannya m</w:t>
      </w:r>
      <w:r w:rsidR="002B7947" w:rsidRPr="00306A1B">
        <w:t xml:space="preserve">engikat para pihak dan bersifat </w:t>
      </w:r>
      <w:r w:rsidRPr="00306A1B">
        <w:t>final.</w:t>
      </w:r>
    </w:p>
    <w:p w14:paraId="7A2E685C" w14:textId="77777777" w:rsidR="00AB0C5C" w:rsidRPr="00306A1B" w:rsidRDefault="00D2028D" w:rsidP="00AB0C5C">
      <w:pPr>
        <w:pStyle w:val="NormalWeb"/>
        <w:shd w:val="clear" w:color="auto" w:fill="FFFFFF"/>
        <w:spacing w:line="480" w:lineRule="auto"/>
        <w:ind w:left="426"/>
        <w:jc w:val="both"/>
      </w:pPr>
      <w:r w:rsidRPr="00306A1B">
        <w:tab/>
        <w:t>Arbitrase adalah salah satu mekanisme yang disediakan baik oleh Undang-undang Nomor 22 Tahun 1957 tentang Penyelesaian Perselisihan Perburuhan (UU PPP), maupun oleh UU PPHI. Arbitrase menyediakan suatu prosedur yang damai atau mekanisme non-litigasi (di luar pengadilan). Ini menunjukkan bahwa proses arbitrase dilakukan oleh arbiter atau tim arbiter di luar lembaga</w:t>
      </w:r>
      <w:r w:rsidR="002B7947" w:rsidRPr="00306A1B">
        <w:t xml:space="preserve"> </w:t>
      </w:r>
      <w:r w:rsidRPr="00306A1B">
        <w:lastRenderedPageBreak/>
        <w:t>pengadilan dan menggunakan penyelesaian yang menguntungkan bagi kedua belah pihak, yang berarti bahwa masing-ma</w:t>
      </w:r>
      <w:r w:rsidR="00AB0C5C" w:rsidRPr="00306A1B">
        <w:t>sing pihak menerima keuntungan.</w:t>
      </w:r>
      <w:r w:rsidR="00AB0C5C" w:rsidRPr="00306A1B">
        <w:rPr>
          <w:rStyle w:val="FootnoteReference"/>
        </w:rPr>
        <w:footnoteReference w:id="74"/>
      </w:r>
    </w:p>
    <w:p w14:paraId="6166943F" w14:textId="77777777" w:rsidR="00AB0C5C" w:rsidRPr="00306A1B" w:rsidRDefault="00AB0C5C" w:rsidP="00D2028D">
      <w:pPr>
        <w:pStyle w:val="NormalWeb"/>
        <w:shd w:val="clear" w:color="auto" w:fill="FFFFFF"/>
        <w:spacing w:line="480" w:lineRule="auto"/>
        <w:ind w:left="426"/>
        <w:jc w:val="both"/>
      </w:pPr>
      <w:r w:rsidRPr="00306A1B">
        <w:tab/>
        <w:t xml:space="preserve">Secara umum, tidak semua perselisihan dapat diserahkan kepada arbiter untuk diputuskan. Hanya hak-hak subyektif yang sepenuhnya dapat dikuasai oleh masing-masing pihak yang dapat diserahkan kepada arbiter untuk diputuskan. Dengan demikian, arbiter harus memiliki kemampuan untuk memutuskan berbagai jenis perselisihan yang dilindungi oleh UU PPHI. Ruang lingkup arbitrase hanya terbatas pada perselisihan hubungan industrial mengenai kepentingan dan perselisihan antar serikat pekerja dan serikat buruh hanya dalam satu perusahaan. </w:t>
      </w:r>
      <w:r w:rsidRPr="00306A1B">
        <w:rPr>
          <w:rStyle w:val="FootnoteReference"/>
        </w:rPr>
        <w:footnoteReference w:id="75"/>
      </w:r>
    </w:p>
    <w:p w14:paraId="37521FCF" w14:textId="77777777" w:rsidR="002D291C" w:rsidRDefault="00AB0C5C" w:rsidP="00D2028D">
      <w:pPr>
        <w:pStyle w:val="NormalWeb"/>
        <w:shd w:val="clear" w:color="auto" w:fill="FFFFFF"/>
        <w:spacing w:line="480" w:lineRule="auto"/>
        <w:ind w:left="426"/>
        <w:jc w:val="both"/>
      </w:pPr>
      <w:r w:rsidRPr="00306A1B">
        <w:tab/>
      </w:r>
      <w:r w:rsidR="00D2028D" w:rsidRPr="00306A1B">
        <w:t>Dibandingkan dengan proses pengadilan di pengadilan hubungan industrial, prosedur arbitrase memungkinkan para pihak untuk mencapai penyelesaian yang mudah, cepat, dan murah. Oleh karena itu, arbitrase adalah metode damai yang dapat membawa kedua belah pihak ke dalam situasi yang damai dan memastikan bahwa hubungan mereka terus berlanjut.</w:t>
      </w:r>
      <w:r w:rsidR="00D2028D" w:rsidRPr="00306A1B">
        <w:rPr>
          <w:rStyle w:val="FootnoteReference"/>
        </w:rPr>
        <w:footnoteReference w:id="76"/>
      </w:r>
    </w:p>
    <w:p w14:paraId="0C55014D" w14:textId="77777777" w:rsidR="00F0153A" w:rsidRDefault="00F0153A" w:rsidP="00D2028D">
      <w:pPr>
        <w:pStyle w:val="NormalWeb"/>
        <w:shd w:val="clear" w:color="auto" w:fill="FFFFFF"/>
        <w:spacing w:line="480" w:lineRule="auto"/>
        <w:ind w:left="426"/>
        <w:jc w:val="both"/>
      </w:pPr>
    </w:p>
    <w:p w14:paraId="341F901C" w14:textId="77777777" w:rsidR="00F0153A" w:rsidRPr="00306A1B" w:rsidRDefault="00F0153A" w:rsidP="00D2028D">
      <w:pPr>
        <w:pStyle w:val="NormalWeb"/>
        <w:shd w:val="clear" w:color="auto" w:fill="FFFFFF"/>
        <w:spacing w:line="480" w:lineRule="auto"/>
        <w:ind w:left="426"/>
        <w:jc w:val="both"/>
      </w:pPr>
    </w:p>
    <w:p w14:paraId="649B29C1" w14:textId="77777777" w:rsidR="00576EF0" w:rsidRPr="00306A1B" w:rsidRDefault="00576EF0" w:rsidP="002A6DC9">
      <w:pPr>
        <w:pStyle w:val="NormalWeb"/>
        <w:numPr>
          <w:ilvl w:val="0"/>
          <w:numId w:val="25"/>
        </w:numPr>
        <w:shd w:val="clear" w:color="auto" w:fill="FFFFFF"/>
        <w:spacing w:before="0" w:beforeAutospacing="0" w:line="480" w:lineRule="auto"/>
        <w:jc w:val="both"/>
      </w:pPr>
      <w:r w:rsidRPr="00306A1B">
        <w:lastRenderedPageBreak/>
        <w:t>Pengadilan Hubungan Industrial (PHI)</w:t>
      </w:r>
    </w:p>
    <w:p w14:paraId="2F9DBDFC" w14:textId="77777777" w:rsidR="00E464B0" w:rsidRPr="00306A1B" w:rsidRDefault="00576EF0" w:rsidP="007D3690">
      <w:pPr>
        <w:pStyle w:val="NormalWeb"/>
        <w:shd w:val="clear" w:color="auto" w:fill="FFFFFF"/>
        <w:spacing w:before="0" w:beforeAutospacing="0" w:line="480" w:lineRule="auto"/>
        <w:ind w:left="426"/>
        <w:jc w:val="both"/>
      </w:pPr>
      <w:r w:rsidRPr="00306A1B">
        <w:rPr>
          <w:b/>
        </w:rPr>
        <w:tab/>
      </w:r>
      <w:r w:rsidRPr="00306A1B">
        <w:t>Menurut Pasal 1 ayat (17) UU No. 2 Tahun 2004</w:t>
      </w:r>
      <w:r w:rsidR="00891485" w:rsidRPr="00306A1B">
        <w:t xml:space="preserve"> tentang Penyelesaian Perselisihan Hubungan Industrial  </w:t>
      </w:r>
      <w:r w:rsidRPr="00306A1B">
        <w:t xml:space="preserve">menyatakan bahwa, </w:t>
      </w:r>
      <w:r w:rsidRPr="00306A1B">
        <w:rPr>
          <w:shd w:val="clear" w:color="auto" w:fill="FFFFFF"/>
        </w:rPr>
        <w:t>Pengadilan Hubungan Industrial adalah pengadilan khusus yang dibentuk di lingkungan Pengadilan Negeri</w:t>
      </w:r>
      <w:r w:rsidRPr="00306A1B">
        <w:t xml:space="preserve"> </w:t>
      </w:r>
      <w:r w:rsidR="00E464B0" w:rsidRPr="00306A1B">
        <w:t>yang berwenang memeriksa, mengadili, dan memberi putusan terhadap perselisihan hubungan industrial.</w:t>
      </w:r>
    </w:p>
    <w:p w14:paraId="518E4377" w14:textId="77777777" w:rsidR="00E464B0" w:rsidRPr="00306A1B" w:rsidRDefault="00E464B0" w:rsidP="007D3690">
      <w:pPr>
        <w:pStyle w:val="NormalWeb"/>
        <w:shd w:val="clear" w:color="auto" w:fill="FFFFFF"/>
        <w:spacing w:before="0" w:beforeAutospacing="0" w:line="480" w:lineRule="auto"/>
        <w:ind w:left="426"/>
        <w:jc w:val="both"/>
        <w:rPr>
          <w:shd w:val="clear" w:color="auto" w:fill="FFFFFF"/>
        </w:rPr>
      </w:pPr>
      <w:r w:rsidRPr="00306A1B">
        <w:tab/>
      </w:r>
      <w:r w:rsidR="00891485" w:rsidRPr="00306A1B">
        <w:rPr>
          <w:shd w:val="clear" w:color="auto" w:fill="FFFFFF"/>
        </w:rPr>
        <w:t xml:space="preserve">Menurut pasal 56 UU No. 2 Tahun </w:t>
      </w:r>
      <w:r w:rsidRPr="00306A1B">
        <w:rPr>
          <w:shd w:val="clear" w:color="auto" w:fill="FFFFFF"/>
        </w:rPr>
        <w:t>2004</w:t>
      </w:r>
      <w:r w:rsidR="00891485" w:rsidRPr="00306A1B">
        <w:rPr>
          <w:shd w:val="clear" w:color="auto" w:fill="FFFFFF"/>
        </w:rPr>
        <w:t xml:space="preserve"> </w:t>
      </w:r>
      <w:r w:rsidR="00891485" w:rsidRPr="00306A1B">
        <w:t>tentang Penyelesaian Perselisihan Hubungan Industrial</w:t>
      </w:r>
      <w:r w:rsidRPr="00306A1B">
        <w:rPr>
          <w:shd w:val="clear" w:color="auto" w:fill="FFFFFF"/>
        </w:rPr>
        <w:t xml:space="preserve">, Pengadilan Hubungan Industrial mempunyai kompetensi absolut untuk memeriksa dan memutus: </w:t>
      </w:r>
    </w:p>
    <w:p w14:paraId="59BEFAAE" w14:textId="77777777" w:rsidR="00E464B0" w:rsidRPr="00306A1B" w:rsidRDefault="00E464B0" w:rsidP="002A6DC9">
      <w:pPr>
        <w:pStyle w:val="NormalWeb"/>
        <w:numPr>
          <w:ilvl w:val="0"/>
          <w:numId w:val="26"/>
        </w:numPr>
        <w:shd w:val="clear" w:color="auto" w:fill="FFFFFF"/>
        <w:spacing w:before="0" w:beforeAutospacing="0" w:line="480" w:lineRule="auto"/>
        <w:jc w:val="both"/>
        <w:rPr>
          <w:b/>
        </w:rPr>
      </w:pPr>
      <w:r w:rsidRPr="00306A1B">
        <w:rPr>
          <w:shd w:val="clear" w:color="auto" w:fill="FFFFFF"/>
        </w:rPr>
        <w:t xml:space="preserve">Di tingkat pertama mengenai perselisihan hak </w:t>
      </w:r>
    </w:p>
    <w:p w14:paraId="0EA3C5DF" w14:textId="77777777" w:rsidR="00E464B0" w:rsidRPr="00306A1B" w:rsidRDefault="00E464B0" w:rsidP="002A6DC9">
      <w:pPr>
        <w:pStyle w:val="NormalWeb"/>
        <w:numPr>
          <w:ilvl w:val="0"/>
          <w:numId w:val="26"/>
        </w:numPr>
        <w:shd w:val="clear" w:color="auto" w:fill="FFFFFF"/>
        <w:spacing w:before="0" w:beforeAutospacing="0" w:line="480" w:lineRule="auto"/>
        <w:jc w:val="both"/>
        <w:rPr>
          <w:b/>
        </w:rPr>
      </w:pPr>
      <w:r w:rsidRPr="00306A1B">
        <w:rPr>
          <w:shd w:val="clear" w:color="auto" w:fill="FFFFFF"/>
        </w:rPr>
        <w:t xml:space="preserve">Di tingkat pertama dan terakhir mengenai perselisihan kepentingan </w:t>
      </w:r>
    </w:p>
    <w:p w14:paraId="3BEABBA0" w14:textId="77777777" w:rsidR="00E464B0" w:rsidRPr="00306A1B" w:rsidRDefault="00E464B0" w:rsidP="002A6DC9">
      <w:pPr>
        <w:pStyle w:val="NormalWeb"/>
        <w:numPr>
          <w:ilvl w:val="0"/>
          <w:numId w:val="26"/>
        </w:numPr>
        <w:shd w:val="clear" w:color="auto" w:fill="FFFFFF"/>
        <w:spacing w:before="0" w:beforeAutospacing="0" w:line="480" w:lineRule="auto"/>
        <w:jc w:val="both"/>
        <w:rPr>
          <w:b/>
        </w:rPr>
      </w:pPr>
      <w:r w:rsidRPr="00306A1B">
        <w:rPr>
          <w:shd w:val="clear" w:color="auto" w:fill="FFFFFF"/>
        </w:rPr>
        <w:t>Di tingkat pertama mengenai perselisihan pemutusan hubungan kerja</w:t>
      </w:r>
    </w:p>
    <w:p w14:paraId="4C79A14E" w14:textId="30F26D36" w:rsidR="00D37348" w:rsidRPr="00170A75" w:rsidRDefault="00E464B0" w:rsidP="00D37348">
      <w:pPr>
        <w:pStyle w:val="NormalWeb"/>
        <w:numPr>
          <w:ilvl w:val="0"/>
          <w:numId w:val="26"/>
        </w:numPr>
        <w:shd w:val="clear" w:color="auto" w:fill="FFFFFF"/>
        <w:spacing w:before="0" w:beforeAutospacing="0" w:line="480" w:lineRule="auto"/>
        <w:jc w:val="both"/>
        <w:rPr>
          <w:shd w:val="clear" w:color="auto" w:fill="FFFFFF"/>
        </w:rPr>
        <w:sectPr w:rsidR="00D37348" w:rsidRPr="00170A75" w:rsidSect="00386BCD">
          <w:pgSz w:w="11907" w:h="16839" w:code="9"/>
          <w:pgMar w:top="2268" w:right="1701" w:bottom="1701" w:left="2268" w:header="720" w:footer="720" w:gutter="0"/>
          <w:pgNumType w:start="16"/>
          <w:cols w:space="720"/>
          <w:titlePg/>
          <w:docGrid w:linePitch="360"/>
        </w:sectPr>
      </w:pPr>
      <w:r w:rsidRPr="00306A1B">
        <w:rPr>
          <w:shd w:val="clear" w:color="auto" w:fill="FFFFFF"/>
        </w:rPr>
        <w:t>Di tingkat pertama dan terakhir mengenai perselisihan antar serikat pekerja/seri</w:t>
      </w:r>
      <w:r w:rsidR="00170A75">
        <w:rPr>
          <w:shd w:val="clear" w:color="auto" w:fill="FFFFFF"/>
        </w:rPr>
        <w:t>kat buruh dalam satu perusahaan</w:t>
      </w:r>
    </w:p>
    <w:p w14:paraId="7CB5D57A" w14:textId="77777777" w:rsidR="00170A75" w:rsidRPr="00306A1B" w:rsidRDefault="00170A75" w:rsidP="00170A75">
      <w:pPr>
        <w:pStyle w:val="ListParagraph"/>
        <w:spacing w:line="240" w:lineRule="auto"/>
        <w:ind w:left="644"/>
        <w:jc w:val="both"/>
        <w:rPr>
          <w:rFonts w:ascii="Times New Roman" w:hAnsi="Times New Roman" w:cs="Times New Roman"/>
          <w:sz w:val="24"/>
          <w:szCs w:val="24"/>
        </w:rPr>
      </w:pPr>
      <w:bookmarkStart w:id="101" w:name="_GoBack"/>
      <w:bookmarkEnd w:id="101"/>
    </w:p>
    <w:sectPr w:rsidR="00170A75" w:rsidRPr="00306A1B" w:rsidSect="00C3408C">
      <w:headerReference w:type="default" r:id="rId20"/>
      <w:footerReference w:type="first" r:id="rId21"/>
      <w:pgSz w:w="11907" w:h="16839" w:code="9"/>
      <w:pgMar w:top="2268" w:right="1701" w:bottom="1701" w:left="2268" w:header="720" w:footer="720" w:gutter="0"/>
      <w:pgNumType w:start="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276C7" w14:textId="77777777" w:rsidR="00001017" w:rsidRDefault="00001017" w:rsidP="00946F6B">
      <w:pPr>
        <w:spacing w:after="0" w:line="240" w:lineRule="auto"/>
      </w:pPr>
      <w:r>
        <w:separator/>
      </w:r>
    </w:p>
  </w:endnote>
  <w:endnote w:type="continuationSeparator" w:id="0">
    <w:p w14:paraId="619F8206" w14:textId="77777777" w:rsidR="00001017" w:rsidRDefault="00001017" w:rsidP="00946F6B">
      <w:pPr>
        <w:spacing w:after="0" w:line="240" w:lineRule="auto"/>
      </w:pPr>
      <w:r>
        <w:continuationSeparator/>
      </w:r>
    </w:p>
  </w:endnote>
  <w:endnote w:type="continuationNotice" w:id="1">
    <w:p w14:paraId="6336074B" w14:textId="77777777" w:rsidR="00001017" w:rsidRDefault="00001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734856"/>
      <w:docPartObj>
        <w:docPartGallery w:val="Page Numbers (Bottom of Page)"/>
        <w:docPartUnique/>
      </w:docPartObj>
    </w:sdtPr>
    <w:sdtEndPr>
      <w:rPr>
        <w:rFonts w:ascii="Times New Roman" w:hAnsi="Times New Roman" w:cs="Times New Roman"/>
        <w:noProof/>
        <w:sz w:val="24"/>
        <w:szCs w:val="24"/>
      </w:rPr>
    </w:sdtEndPr>
    <w:sdtContent>
      <w:p w14:paraId="610DA4B0" w14:textId="70D1AD1D" w:rsidR="008225C0" w:rsidRPr="00280D61" w:rsidRDefault="008225C0">
        <w:pPr>
          <w:pStyle w:val="Footer"/>
          <w:jc w:val="center"/>
          <w:rPr>
            <w:rFonts w:ascii="Times New Roman" w:hAnsi="Times New Roman" w:cs="Times New Roman"/>
            <w:sz w:val="24"/>
            <w:szCs w:val="24"/>
          </w:rPr>
        </w:pPr>
        <w:r w:rsidRPr="00280D61">
          <w:rPr>
            <w:rFonts w:ascii="Times New Roman" w:hAnsi="Times New Roman" w:cs="Times New Roman"/>
            <w:sz w:val="24"/>
            <w:szCs w:val="24"/>
          </w:rPr>
          <w:fldChar w:fldCharType="begin"/>
        </w:r>
        <w:r w:rsidRPr="00280D61">
          <w:rPr>
            <w:rFonts w:ascii="Times New Roman" w:hAnsi="Times New Roman" w:cs="Times New Roman"/>
            <w:sz w:val="24"/>
            <w:szCs w:val="24"/>
          </w:rPr>
          <w:instrText xml:space="preserve"> PAGE   \* MERGEFORMAT </w:instrText>
        </w:r>
        <w:r w:rsidRPr="00280D61">
          <w:rPr>
            <w:rFonts w:ascii="Times New Roman" w:hAnsi="Times New Roman" w:cs="Times New Roman"/>
            <w:sz w:val="24"/>
            <w:szCs w:val="24"/>
          </w:rPr>
          <w:fldChar w:fldCharType="separate"/>
        </w:r>
        <w:r w:rsidR="00170A75">
          <w:rPr>
            <w:rFonts w:ascii="Times New Roman" w:hAnsi="Times New Roman" w:cs="Times New Roman"/>
            <w:noProof/>
            <w:sz w:val="24"/>
            <w:szCs w:val="24"/>
          </w:rPr>
          <w:t>xv</w:t>
        </w:r>
        <w:r w:rsidRPr="00280D61">
          <w:rPr>
            <w:rFonts w:ascii="Times New Roman" w:hAnsi="Times New Roman" w:cs="Times New Roman"/>
            <w:noProof/>
            <w:sz w:val="24"/>
            <w:szCs w:val="24"/>
          </w:rPr>
          <w:fldChar w:fldCharType="end"/>
        </w:r>
      </w:p>
    </w:sdtContent>
  </w:sdt>
  <w:p w14:paraId="4B3316A1" w14:textId="77777777" w:rsidR="008225C0" w:rsidRDefault="00822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212946"/>
      <w:docPartObj>
        <w:docPartGallery w:val="Page Numbers (Bottom of Page)"/>
        <w:docPartUnique/>
      </w:docPartObj>
    </w:sdtPr>
    <w:sdtEndPr>
      <w:rPr>
        <w:noProof/>
      </w:rPr>
    </w:sdtEndPr>
    <w:sdtContent>
      <w:p w14:paraId="65FB2D42" w14:textId="694DB1B0" w:rsidR="008225C0" w:rsidRDefault="008225C0">
        <w:pPr>
          <w:pStyle w:val="Footer"/>
          <w:jc w:val="center"/>
        </w:pPr>
        <w:r>
          <w:fldChar w:fldCharType="begin"/>
        </w:r>
        <w:r>
          <w:instrText xml:space="preserve"> PAGE   \* MERGEFORMAT </w:instrText>
        </w:r>
        <w:r>
          <w:fldChar w:fldCharType="separate"/>
        </w:r>
        <w:r w:rsidR="00170A75">
          <w:rPr>
            <w:noProof/>
          </w:rPr>
          <w:t>ii</w:t>
        </w:r>
        <w:r>
          <w:rPr>
            <w:noProof/>
          </w:rPr>
          <w:fldChar w:fldCharType="end"/>
        </w:r>
      </w:p>
    </w:sdtContent>
  </w:sdt>
  <w:p w14:paraId="59B23C04" w14:textId="77777777" w:rsidR="008225C0" w:rsidRDefault="008225C0" w:rsidP="0091384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321351"/>
      <w:docPartObj>
        <w:docPartGallery w:val="Page Numbers (Bottom of Page)"/>
        <w:docPartUnique/>
      </w:docPartObj>
    </w:sdtPr>
    <w:sdtEndPr>
      <w:rPr>
        <w:noProof/>
      </w:rPr>
    </w:sdtEndPr>
    <w:sdtContent>
      <w:p w14:paraId="701294A4" w14:textId="06F95D37" w:rsidR="008225C0" w:rsidRDefault="00001017">
        <w:pPr>
          <w:pStyle w:val="Footer"/>
          <w:jc w:val="center"/>
        </w:pPr>
      </w:p>
    </w:sdtContent>
  </w:sdt>
  <w:p w14:paraId="13DD5D7A" w14:textId="77777777" w:rsidR="008225C0" w:rsidRDefault="008225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297854"/>
      <w:docPartObj>
        <w:docPartGallery w:val="Page Numbers (Bottom of Page)"/>
        <w:docPartUnique/>
      </w:docPartObj>
    </w:sdtPr>
    <w:sdtEndPr>
      <w:rPr>
        <w:noProof/>
      </w:rPr>
    </w:sdtEndPr>
    <w:sdtContent>
      <w:p w14:paraId="00818FAE" w14:textId="77777777" w:rsidR="008225C0" w:rsidRDefault="008225C0">
        <w:pPr>
          <w:pStyle w:val="Footer"/>
          <w:jc w:val="center"/>
        </w:pPr>
        <w:r>
          <w:fldChar w:fldCharType="begin"/>
        </w:r>
        <w:r>
          <w:instrText xml:space="preserve"> PAGE   \* MERGEFORMAT </w:instrText>
        </w:r>
        <w:r>
          <w:fldChar w:fldCharType="separate"/>
        </w:r>
        <w:r w:rsidR="00170A75">
          <w:rPr>
            <w:noProof/>
          </w:rPr>
          <w:t>16</w:t>
        </w:r>
        <w:r>
          <w:rPr>
            <w:noProof/>
          </w:rPr>
          <w:fldChar w:fldCharType="end"/>
        </w:r>
      </w:p>
    </w:sdtContent>
  </w:sdt>
  <w:p w14:paraId="0571C12F" w14:textId="77777777" w:rsidR="008225C0" w:rsidRDefault="008225C0" w:rsidP="0091384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221943"/>
      <w:docPartObj>
        <w:docPartGallery w:val="Page Numbers (Bottom of Page)"/>
        <w:docPartUnique/>
      </w:docPartObj>
    </w:sdtPr>
    <w:sdtEndPr>
      <w:rPr>
        <w:noProof/>
      </w:rPr>
    </w:sdtEndPr>
    <w:sdtContent>
      <w:p w14:paraId="6975FDA6" w14:textId="77DCDF3A" w:rsidR="008225C0" w:rsidRDefault="00001017">
        <w:pPr>
          <w:pStyle w:val="Footer"/>
          <w:jc w:val="center"/>
        </w:pPr>
      </w:p>
    </w:sdtContent>
  </w:sdt>
  <w:p w14:paraId="6E90A7A3" w14:textId="77777777" w:rsidR="008225C0" w:rsidRDefault="008225C0" w:rsidP="0091384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3F5A" w14:textId="77777777" w:rsidR="00001017" w:rsidRDefault="00001017" w:rsidP="00946F6B">
      <w:pPr>
        <w:spacing w:after="0" w:line="240" w:lineRule="auto"/>
      </w:pPr>
      <w:r>
        <w:separator/>
      </w:r>
    </w:p>
  </w:footnote>
  <w:footnote w:type="continuationSeparator" w:id="0">
    <w:p w14:paraId="5A07A7E7" w14:textId="77777777" w:rsidR="00001017" w:rsidRDefault="00001017" w:rsidP="00946F6B">
      <w:pPr>
        <w:spacing w:after="0" w:line="240" w:lineRule="auto"/>
      </w:pPr>
      <w:r>
        <w:continuationSeparator/>
      </w:r>
    </w:p>
  </w:footnote>
  <w:footnote w:type="continuationNotice" w:id="1">
    <w:p w14:paraId="763CBFB3" w14:textId="77777777" w:rsidR="00001017" w:rsidRDefault="00001017">
      <w:pPr>
        <w:spacing w:after="0" w:line="240" w:lineRule="auto"/>
      </w:pPr>
    </w:p>
  </w:footnote>
  <w:footnote w:id="2">
    <w:p w14:paraId="74430E91" w14:textId="77777777" w:rsidR="008225C0" w:rsidRDefault="008225C0" w:rsidP="001A01E5">
      <w:pPr>
        <w:pStyle w:val="FootnoteText"/>
        <w:jc w:val="both"/>
      </w:pPr>
      <w:r>
        <w:t xml:space="preserve">       </w:t>
      </w:r>
      <w:r>
        <w:rPr>
          <w:rStyle w:val="FootnoteReference"/>
        </w:rPr>
        <w:footnoteRef/>
      </w:r>
      <w:r>
        <w:t xml:space="preserve"> </w:t>
      </w:r>
      <w:r w:rsidRPr="001A01E5">
        <w:rPr>
          <w:rFonts w:ascii="Times New Roman" w:hAnsi="Times New Roman" w:cs="Times New Roman"/>
        </w:rPr>
        <w:t xml:space="preserve">Renata Christha </w:t>
      </w:r>
      <w:r w:rsidRPr="001404D4">
        <w:rPr>
          <w:rFonts w:ascii="Times New Roman" w:hAnsi="Times New Roman" w:cs="Times New Roman"/>
        </w:rPr>
        <w:t>Auli, “</w:t>
      </w:r>
      <w:r w:rsidRPr="00DC366F">
        <w:rPr>
          <w:rStyle w:val="selectable-text"/>
          <w:rFonts w:ascii="Times New Roman" w:hAnsi="Times New Roman" w:cs="Times New Roman"/>
        </w:rPr>
        <w:t>Pasal 1 UUD 1945 tentang Bentuk dan Kedaulatan Negara</w:t>
      </w:r>
      <w:r w:rsidRPr="001404D4">
        <w:rPr>
          <w:rStyle w:val="selectable-text"/>
          <w:rFonts w:ascii="Times New Roman" w:hAnsi="Times New Roman" w:cs="Times New Roman"/>
          <w:i/>
        </w:rPr>
        <w:t>”</w:t>
      </w:r>
      <w:r w:rsidRPr="001404D4">
        <w:rPr>
          <w:rStyle w:val="selectable-text"/>
          <w:rFonts w:ascii="Times New Roman" w:hAnsi="Times New Roman" w:cs="Times New Roman"/>
        </w:rPr>
        <w:t xml:space="preserve">, </w:t>
      </w:r>
      <w:r w:rsidRPr="00DC366F">
        <w:rPr>
          <w:rStyle w:val="selectable-text"/>
          <w:rFonts w:ascii="Times New Roman" w:hAnsi="Times New Roman" w:cs="Times New Roman"/>
          <w:i/>
        </w:rPr>
        <w:t>Hukum Online,</w:t>
      </w:r>
      <w:r w:rsidRPr="001A01E5">
        <w:rPr>
          <w:rStyle w:val="selectable-text"/>
          <w:rFonts w:ascii="Times New Roman" w:hAnsi="Times New Roman" w:cs="Times New Roman"/>
        </w:rPr>
        <w:t xml:space="preserve"> 2024. </w:t>
      </w:r>
      <w:hyperlink r:id="rId1" w:history="1">
        <w:r w:rsidRPr="0086487D">
          <w:rPr>
            <w:rStyle w:val="Hyperlink"/>
            <w:rFonts w:ascii="Times New Roman" w:hAnsi="Times New Roman" w:cs="Times New Roman"/>
            <w:color w:val="auto"/>
          </w:rPr>
          <w:t>https://www.hukumonline.com/klinik/a/pasal-1-uud-1945-tentang-bentuk-dan-kedaulatan-negara-lt659e815063d2d/</w:t>
        </w:r>
      </w:hyperlink>
      <w:r w:rsidRPr="0086487D">
        <w:rPr>
          <w:rStyle w:val="selectable-text"/>
          <w:rFonts w:ascii="Times New Roman" w:hAnsi="Times New Roman" w:cs="Times New Roman"/>
        </w:rPr>
        <w:t xml:space="preserve"> </w:t>
      </w:r>
    </w:p>
  </w:footnote>
  <w:footnote w:id="3">
    <w:p w14:paraId="4B92B634" w14:textId="77777777" w:rsidR="008225C0" w:rsidRPr="0086487D" w:rsidRDefault="008225C0" w:rsidP="0042046E">
      <w:pPr>
        <w:pStyle w:val="FootnoteText"/>
        <w:jc w:val="both"/>
      </w:pPr>
      <w:r>
        <w:t xml:space="preserve">       </w:t>
      </w:r>
      <w:r>
        <w:rPr>
          <w:rStyle w:val="FootnoteReference"/>
        </w:rPr>
        <w:footnoteRef/>
      </w:r>
      <w:r>
        <w:t xml:space="preserve"> </w:t>
      </w:r>
      <w:r w:rsidRPr="001A01E5">
        <w:rPr>
          <w:rFonts w:ascii="Times New Roman" w:hAnsi="Times New Roman" w:cs="Times New Roman"/>
        </w:rPr>
        <w:t xml:space="preserve">Vanya Karunia, </w:t>
      </w:r>
      <w:r>
        <w:rPr>
          <w:rFonts w:ascii="Times New Roman" w:hAnsi="Times New Roman" w:cs="Times New Roman"/>
        </w:rPr>
        <w:t>“</w:t>
      </w:r>
      <w:r w:rsidRPr="00DC366F">
        <w:rPr>
          <w:rFonts w:ascii="Times New Roman" w:hAnsi="Times New Roman" w:cs="Times New Roman"/>
        </w:rPr>
        <w:t>Bunyi Pasal 27 UUD 1945 dan Maknanya”,</w:t>
      </w:r>
      <w:r w:rsidRPr="0086487D">
        <w:rPr>
          <w:rFonts w:ascii="Times New Roman" w:hAnsi="Times New Roman" w:cs="Times New Roman"/>
        </w:rPr>
        <w:t xml:space="preserve"> </w:t>
      </w:r>
      <w:r w:rsidRPr="00DC366F">
        <w:rPr>
          <w:rFonts w:ascii="Times New Roman" w:hAnsi="Times New Roman" w:cs="Times New Roman"/>
          <w:i/>
        </w:rPr>
        <w:t>Kompas.com</w:t>
      </w:r>
      <w:r w:rsidRPr="0086487D">
        <w:rPr>
          <w:rFonts w:ascii="Times New Roman" w:hAnsi="Times New Roman" w:cs="Times New Roman"/>
        </w:rPr>
        <w:t xml:space="preserve">, 2022. </w:t>
      </w:r>
      <w:hyperlink r:id="rId2" w:history="1">
        <w:r w:rsidRPr="0086487D">
          <w:rPr>
            <w:rStyle w:val="Hyperlink"/>
            <w:rFonts w:ascii="Times New Roman" w:hAnsi="Times New Roman" w:cs="Times New Roman"/>
            <w:color w:val="auto"/>
          </w:rPr>
          <w:t>https://www.kompas.com/skola/read/2022/06/03/090000969/bunyi-pasal-27-uud-1945-dan-maknanya</w:t>
        </w:r>
      </w:hyperlink>
      <w:r w:rsidRPr="0086487D">
        <w:rPr>
          <w:rFonts w:ascii="Times New Roman" w:hAnsi="Times New Roman" w:cs="Times New Roman"/>
        </w:rPr>
        <w:t xml:space="preserve"> .</w:t>
      </w:r>
    </w:p>
  </w:footnote>
  <w:footnote w:id="4">
    <w:p w14:paraId="5664C786" w14:textId="77777777" w:rsidR="008225C0" w:rsidRPr="0042046E" w:rsidRDefault="008225C0" w:rsidP="0042046E">
      <w:pPr>
        <w:pStyle w:val="FootnoteText"/>
        <w:jc w:val="both"/>
        <w:rPr>
          <w:rFonts w:ascii="Times New Roman" w:hAnsi="Times New Roman" w:cs="Times New Roman"/>
        </w:rPr>
      </w:pPr>
      <w:r>
        <w:t xml:space="preserve">        </w:t>
      </w:r>
      <w:r>
        <w:rPr>
          <w:rStyle w:val="FootnoteReference"/>
        </w:rPr>
        <w:footnoteRef/>
      </w:r>
      <w:r>
        <w:t xml:space="preserve"> </w:t>
      </w:r>
      <w:r w:rsidRPr="0042046E">
        <w:rPr>
          <w:rFonts w:ascii="Times New Roman" w:hAnsi="Times New Roman" w:cs="Times New Roman"/>
        </w:rPr>
        <w:t xml:space="preserve">Subekti, et al., </w:t>
      </w:r>
      <w:r w:rsidRPr="0042046E">
        <w:rPr>
          <w:rFonts w:ascii="Times New Roman" w:hAnsi="Times New Roman" w:cs="Times New Roman"/>
          <w:i/>
        </w:rPr>
        <w:t>Kitab Undang-Undang Hukum Perdata</w:t>
      </w:r>
      <w:r w:rsidRPr="0042046E">
        <w:rPr>
          <w:rFonts w:ascii="Times New Roman" w:hAnsi="Times New Roman" w:cs="Times New Roman"/>
        </w:rPr>
        <w:t xml:space="preserve">, Jakarta Timur : PT Balai Pustaka, 2014, Cet. Ke-41, hlm. 339. </w:t>
      </w:r>
    </w:p>
  </w:footnote>
  <w:footnote w:id="5">
    <w:p w14:paraId="73474953" w14:textId="77777777" w:rsidR="008225C0" w:rsidRDefault="008225C0" w:rsidP="0042046E">
      <w:pPr>
        <w:pStyle w:val="FootnoteText"/>
        <w:jc w:val="both"/>
      </w:pPr>
      <w:r w:rsidRPr="0042046E">
        <w:rPr>
          <w:rFonts w:ascii="Times New Roman" w:hAnsi="Times New Roman" w:cs="Times New Roman"/>
        </w:rPr>
        <w:t xml:space="preserve">       </w:t>
      </w:r>
      <w:r w:rsidRPr="0042046E">
        <w:rPr>
          <w:rStyle w:val="FootnoteReference"/>
          <w:rFonts w:ascii="Times New Roman" w:hAnsi="Times New Roman" w:cs="Times New Roman"/>
        </w:rPr>
        <w:footnoteRef/>
      </w:r>
      <w:r w:rsidRPr="0042046E">
        <w:rPr>
          <w:rFonts w:ascii="Times New Roman" w:hAnsi="Times New Roman" w:cs="Times New Roman"/>
        </w:rPr>
        <w:t xml:space="preserve"> Ibid., hlm. 343</w:t>
      </w:r>
      <w:r>
        <w:t xml:space="preserve"> </w:t>
      </w:r>
    </w:p>
  </w:footnote>
  <w:footnote w:id="6">
    <w:p w14:paraId="10D4F9B4" w14:textId="77777777" w:rsidR="008225C0" w:rsidRPr="007D243D" w:rsidRDefault="008225C0" w:rsidP="0042046E">
      <w:pPr>
        <w:pStyle w:val="FootnoteText"/>
        <w:jc w:val="both"/>
        <w:rPr>
          <w:rFonts w:ascii="Times New Roman" w:hAnsi="Times New Roman" w:cs="Times New Roman"/>
        </w:rPr>
      </w:pPr>
      <w:r>
        <w:t xml:space="preserve">        </w:t>
      </w:r>
      <w:r w:rsidRPr="0086487D">
        <w:rPr>
          <w:rStyle w:val="FootnoteReference"/>
        </w:rPr>
        <w:footnoteRef/>
      </w:r>
      <w:r w:rsidRPr="0086487D">
        <w:rPr>
          <w:rFonts w:ascii="Times New Roman" w:hAnsi="Times New Roman" w:cs="Times New Roman"/>
        </w:rPr>
        <w:t xml:space="preserve">Rifda, </w:t>
      </w:r>
      <w:r>
        <w:rPr>
          <w:rFonts w:ascii="Times New Roman" w:hAnsi="Times New Roman" w:cs="Times New Roman"/>
        </w:rPr>
        <w:t>“</w:t>
      </w:r>
      <w:r w:rsidRPr="0086487D">
        <w:rPr>
          <w:rFonts w:ascii="Times New Roman" w:hAnsi="Times New Roman" w:cs="Times New Roman"/>
          <w:i/>
        </w:rPr>
        <w:t>Pahami Perbedaan PKWT dan PKWTT serta Implikasinya</w:t>
      </w:r>
      <w:r>
        <w:rPr>
          <w:rFonts w:ascii="Times New Roman" w:hAnsi="Times New Roman" w:cs="Times New Roman"/>
          <w:i/>
        </w:rPr>
        <w:t>”</w:t>
      </w:r>
      <w:r w:rsidRPr="0086487D">
        <w:rPr>
          <w:rFonts w:ascii="Times New Roman" w:hAnsi="Times New Roman" w:cs="Times New Roman"/>
        </w:rPr>
        <w:t xml:space="preserve">, 2024. </w:t>
      </w:r>
      <w:hyperlink r:id="rId3" w:history="1">
        <w:r w:rsidRPr="0086487D">
          <w:rPr>
            <w:rStyle w:val="Hyperlink"/>
            <w:rFonts w:ascii="Times New Roman" w:hAnsi="Times New Roman" w:cs="Times New Roman"/>
            <w:color w:val="auto"/>
          </w:rPr>
          <w:t>https://izin.co.id/indonesia-business-tips/2024/03/20/perbedaan-pkwt-dan-pkwtt/</w:t>
        </w:r>
      </w:hyperlink>
      <w:r w:rsidRPr="0086487D">
        <w:rPr>
          <w:rFonts w:ascii="Times New Roman" w:hAnsi="Times New Roman" w:cs="Times New Roman"/>
        </w:rPr>
        <w:t xml:space="preserve"> </w:t>
      </w:r>
    </w:p>
  </w:footnote>
  <w:footnote w:id="7">
    <w:p w14:paraId="557C2E4E" w14:textId="77777777" w:rsidR="008225C0" w:rsidRPr="00240299" w:rsidRDefault="008225C0" w:rsidP="005B6E07">
      <w:pPr>
        <w:spacing w:line="240" w:lineRule="auto"/>
        <w:jc w:val="both"/>
        <w:rPr>
          <w:rFonts w:ascii="Times New Roman" w:eastAsia="Times New Roman" w:hAnsi="Times New Roman" w:cs="Times New Roman"/>
          <w:bCs/>
          <w:color w:val="000000"/>
          <w:sz w:val="20"/>
          <w:szCs w:val="20"/>
        </w:rPr>
      </w:pPr>
      <w:r>
        <w:t xml:space="preserve">       </w:t>
      </w:r>
      <w:r>
        <w:rPr>
          <w:rStyle w:val="FootnoteReference"/>
        </w:rPr>
        <w:footnoteRef/>
      </w:r>
      <w:r w:rsidRPr="00240299">
        <w:rPr>
          <w:rFonts w:ascii="Times New Roman" w:hAnsi="Times New Roman" w:cs="Times New Roman"/>
          <w:sz w:val="20"/>
          <w:szCs w:val="20"/>
        </w:rPr>
        <w:t xml:space="preserve">Pradya Muharam Andika, </w:t>
      </w:r>
      <w:r>
        <w:rPr>
          <w:rFonts w:ascii="Times New Roman" w:hAnsi="Times New Roman" w:cs="Times New Roman"/>
          <w:sz w:val="20"/>
          <w:szCs w:val="20"/>
        </w:rPr>
        <w:t>“</w:t>
      </w:r>
      <w:r w:rsidRPr="00E2620C">
        <w:rPr>
          <w:rFonts w:ascii="Times New Roman" w:eastAsia="Times New Roman" w:hAnsi="Times New Roman" w:cs="Times New Roman"/>
          <w:bCs/>
          <w:color w:val="000000"/>
          <w:sz w:val="20"/>
          <w:szCs w:val="20"/>
        </w:rPr>
        <w:t>Implementasi Perlindungan Upah Terhadap Sengketa Wanprestasi Pekerja Bangunan di Indonesia</w:t>
      </w:r>
      <w:r>
        <w:rPr>
          <w:rFonts w:ascii="Times New Roman" w:eastAsia="Times New Roman" w:hAnsi="Times New Roman" w:cs="Times New Roman"/>
          <w:bCs/>
          <w:i/>
          <w:color w:val="000000"/>
          <w:sz w:val="20"/>
          <w:szCs w:val="20"/>
        </w:rPr>
        <w:t>”</w:t>
      </w:r>
      <w:r w:rsidRPr="00240299">
        <w:rPr>
          <w:rFonts w:ascii="Times New Roman" w:eastAsia="Times New Roman" w:hAnsi="Times New Roman" w:cs="Times New Roman"/>
          <w:bCs/>
          <w:color w:val="000000"/>
          <w:sz w:val="20"/>
          <w:szCs w:val="20"/>
        </w:rPr>
        <w:t xml:space="preserve">, </w:t>
      </w:r>
      <w:r w:rsidRPr="00E2620C">
        <w:rPr>
          <w:rFonts w:ascii="Times New Roman" w:eastAsia="Times New Roman" w:hAnsi="Times New Roman" w:cs="Times New Roman"/>
          <w:bCs/>
          <w:i/>
          <w:color w:val="000000"/>
          <w:sz w:val="20"/>
          <w:szCs w:val="20"/>
        </w:rPr>
        <w:t>Jurnal Penelitian Dan Pengabdian Masyarakat</w:t>
      </w:r>
      <w:r>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sz w:val="20"/>
          <w:szCs w:val="20"/>
        </w:rPr>
        <w:t xml:space="preserve">2 (1), 1 Mei 2022 : </w:t>
      </w:r>
      <w:r w:rsidRPr="0086487D">
        <w:rPr>
          <w:rFonts w:ascii="Times New Roman" w:eastAsia="Times New Roman" w:hAnsi="Times New Roman" w:cs="Times New Roman"/>
          <w:bCs/>
          <w:sz w:val="20"/>
          <w:szCs w:val="20"/>
        </w:rPr>
        <w:t xml:space="preserve">121. </w:t>
      </w:r>
      <w:hyperlink r:id="rId4" w:history="1">
        <w:r w:rsidRPr="0086487D">
          <w:rPr>
            <w:rStyle w:val="Hyperlink"/>
            <w:rFonts w:ascii="Times New Roman" w:eastAsia="Times New Roman" w:hAnsi="Times New Roman" w:cs="Times New Roman"/>
            <w:color w:val="auto"/>
            <w:sz w:val="20"/>
            <w:szCs w:val="20"/>
          </w:rPr>
          <w:t>https://papers.ssrn.com/sol3/papers.cfm?abstract_id=4157735</w:t>
        </w:r>
      </w:hyperlink>
      <w:r>
        <w:rPr>
          <w:rFonts w:ascii="Times New Roman" w:eastAsia="Times New Roman" w:hAnsi="Times New Roman" w:cs="Times New Roman"/>
          <w:sz w:val="20"/>
          <w:szCs w:val="20"/>
        </w:rPr>
        <w:t xml:space="preserve"> </w:t>
      </w:r>
    </w:p>
  </w:footnote>
  <w:footnote w:id="8">
    <w:p w14:paraId="18093DDB" w14:textId="77777777" w:rsidR="008225C0" w:rsidRPr="0086487D" w:rsidRDefault="008225C0" w:rsidP="00E2620C">
      <w:pPr>
        <w:pStyle w:val="FootnoteText"/>
        <w:jc w:val="both"/>
      </w:pPr>
      <w:r>
        <w:rPr>
          <w:rFonts w:ascii="Times New Roman" w:hAnsi="Times New Roman" w:cs="Times New Roman"/>
        </w:rPr>
        <w:t xml:space="preserve">       </w:t>
      </w:r>
      <w:r w:rsidRPr="002D3CBA">
        <w:rPr>
          <w:rStyle w:val="FootnoteReference"/>
          <w:rFonts w:ascii="Times New Roman" w:hAnsi="Times New Roman" w:cs="Times New Roman"/>
        </w:rPr>
        <w:footnoteRef/>
      </w:r>
      <w:r w:rsidRPr="002D3CBA">
        <w:rPr>
          <w:rFonts w:ascii="Times New Roman" w:hAnsi="Times New Roman" w:cs="Times New Roman"/>
        </w:rPr>
        <w:t xml:space="preserve"> </w:t>
      </w:r>
      <w:r>
        <w:rPr>
          <w:rFonts w:ascii="Times New Roman" w:hAnsi="Times New Roman" w:cs="Times New Roman"/>
        </w:rPr>
        <w:t>Rakhmat Nopliardy</w:t>
      </w:r>
      <w:r w:rsidRPr="002D3CBA">
        <w:rPr>
          <w:rFonts w:ascii="Times New Roman" w:hAnsi="Times New Roman" w:cs="Times New Roman"/>
        </w:rPr>
        <w:t xml:space="preserve">, et </w:t>
      </w:r>
      <w:r w:rsidRPr="00E2620C">
        <w:rPr>
          <w:rFonts w:ascii="Times New Roman" w:hAnsi="Times New Roman" w:cs="Times New Roman"/>
        </w:rPr>
        <w:t>al., “Kajian Terhadap Perlindungan Hukum Bagi Pekerja Kontrak Waktu Tertentu (PKWT) Dalam Undang-Undang Cipta Kerja</w:t>
      </w:r>
      <w:r>
        <w:rPr>
          <w:rFonts w:ascii="Times New Roman" w:hAnsi="Times New Roman" w:cs="Times New Roman"/>
          <w:i/>
        </w:rPr>
        <w:t>”</w:t>
      </w:r>
      <w:r w:rsidRPr="002D3CBA">
        <w:rPr>
          <w:rFonts w:ascii="Times New Roman" w:hAnsi="Times New Roman" w:cs="Times New Roman"/>
        </w:rPr>
        <w:t xml:space="preserve">, </w:t>
      </w:r>
      <w:r w:rsidRPr="00E2620C">
        <w:rPr>
          <w:rFonts w:ascii="Times New Roman" w:hAnsi="Times New Roman" w:cs="Times New Roman"/>
          <w:i/>
        </w:rPr>
        <w:t>Jurnal Terapung : Ilmu-Ilmu Sosial</w:t>
      </w:r>
      <w:r>
        <w:rPr>
          <w:rFonts w:ascii="Times New Roman" w:hAnsi="Times New Roman" w:cs="Times New Roman"/>
        </w:rPr>
        <w:t>, 4 (2), 2022 :</w:t>
      </w:r>
      <w:r w:rsidRPr="002D3CBA">
        <w:rPr>
          <w:rFonts w:ascii="Times New Roman" w:hAnsi="Times New Roman" w:cs="Times New Roman"/>
        </w:rPr>
        <w:t xml:space="preserve"> 11. </w:t>
      </w:r>
      <w:hyperlink r:id="rId5" w:history="1">
        <w:r w:rsidRPr="0086487D">
          <w:rPr>
            <w:rStyle w:val="Hyperlink"/>
            <w:rFonts w:ascii="Times New Roman" w:hAnsi="Times New Roman" w:cs="Times New Roman"/>
            <w:color w:val="auto"/>
          </w:rPr>
          <w:t>https://ojs.uniska-bjm.ac.id/index.php/terapung/article/</w:t>
        </w:r>
      </w:hyperlink>
      <w:r w:rsidRPr="0086487D">
        <w:t xml:space="preserve"> </w:t>
      </w:r>
    </w:p>
  </w:footnote>
  <w:footnote w:id="9">
    <w:p w14:paraId="3596B408" w14:textId="77777777" w:rsidR="008225C0" w:rsidRPr="00CA633E" w:rsidRDefault="008225C0" w:rsidP="00E2620C">
      <w:pPr>
        <w:pStyle w:val="FootnoteText"/>
        <w:jc w:val="both"/>
        <w:rPr>
          <w:rFonts w:ascii="Times New Roman" w:hAnsi="Times New Roman" w:cs="Times New Roman"/>
        </w:rPr>
      </w:pPr>
      <w:r>
        <w:rPr>
          <w:rFonts w:ascii="Times New Roman" w:hAnsi="Times New Roman" w:cs="Times New Roman"/>
        </w:rPr>
        <w:t xml:space="preserve">       </w:t>
      </w:r>
      <w:r w:rsidRPr="0086487D">
        <w:rPr>
          <w:rStyle w:val="FootnoteReference"/>
          <w:rFonts w:ascii="Times New Roman" w:hAnsi="Times New Roman" w:cs="Times New Roman"/>
        </w:rPr>
        <w:footnoteRef/>
      </w:r>
      <w:r w:rsidRPr="0086487D">
        <w:rPr>
          <w:rFonts w:ascii="Times New Roman" w:hAnsi="Times New Roman" w:cs="Times New Roman"/>
        </w:rPr>
        <w:t xml:space="preserve"> Lidia Febrianti, </w:t>
      </w:r>
      <w:r w:rsidRPr="00E2620C">
        <w:rPr>
          <w:rFonts w:ascii="Times New Roman" w:hAnsi="Times New Roman" w:cs="Times New Roman"/>
        </w:rPr>
        <w:t>“Sistem Pengupahan Bagi Pekerja Dalam Perjanjian Kerja Waktu Tertentu (PKWT) Berdasarkanundang-Undang Nomor 13 Tahun 2003 Tentang Ketenagakerjaan</w:t>
      </w:r>
      <w:r w:rsidRPr="00E2620C">
        <w:rPr>
          <w:rFonts w:ascii="Times New Roman" w:hAnsi="Times New Roman" w:cs="Times New Roman"/>
          <w:i/>
        </w:rPr>
        <w:t>”, Jurnal Ilmiah Indonesia,</w:t>
      </w:r>
      <w:r w:rsidRPr="0086487D">
        <w:rPr>
          <w:rFonts w:ascii="Times New Roman" w:hAnsi="Times New Roman" w:cs="Times New Roman"/>
          <w:i/>
        </w:rPr>
        <w:t xml:space="preserve"> </w:t>
      </w:r>
      <w:r w:rsidRPr="0086487D">
        <w:rPr>
          <w:rFonts w:ascii="Times New Roman" w:hAnsi="Times New Roman" w:cs="Times New Roman"/>
        </w:rPr>
        <w:t xml:space="preserve">6 (1),2021. </w:t>
      </w:r>
      <w:hyperlink r:id="rId6" w:history="1">
        <w:r w:rsidRPr="0086487D">
          <w:rPr>
            <w:rStyle w:val="Hyperlink"/>
            <w:rFonts w:ascii="Times New Roman" w:hAnsi="Times New Roman" w:cs="Times New Roman"/>
            <w:color w:val="auto"/>
          </w:rPr>
          <w:t>https://jurnal.syntaxliterate.co.id/index.php/syntax-literate/article</w:t>
        </w:r>
      </w:hyperlink>
      <w:r w:rsidRPr="0086487D">
        <w:rPr>
          <w:rFonts w:ascii="Times New Roman" w:hAnsi="Times New Roman" w:cs="Times New Roman"/>
        </w:rPr>
        <w:t xml:space="preserve"> </w:t>
      </w:r>
    </w:p>
  </w:footnote>
  <w:footnote w:id="10">
    <w:p w14:paraId="71855698" w14:textId="77777777" w:rsidR="008225C0" w:rsidRPr="00AF1CD5" w:rsidRDefault="008225C0" w:rsidP="00E2620C">
      <w:pPr>
        <w:pStyle w:val="FootnoteText"/>
        <w:jc w:val="both"/>
        <w:rPr>
          <w:rFonts w:ascii="Times New Roman" w:hAnsi="Times New Roman" w:cs="Times New Roman"/>
        </w:rPr>
      </w:pPr>
      <w:r>
        <w:rPr>
          <w:rFonts w:ascii="Times New Roman" w:hAnsi="Times New Roman" w:cs="Times New Roman"/>
        </w:rPr>
        <w:t xml:space="preserve">       </w:t>
      </w:r>
      <w:r w:rsidRPr="00CA633E">
        <w:rPr>
          <w:rStyle w:val="FootnoteReference"/>
          <w:rFonts w:ascii="Times New Roman" w:hAnsi="Times New Roman" w:cs="Times New Roman"/>
        </w:rPr>
        <w:footnoteRef/>
      </w:r>
      <w:r w:rsidRPr="00CA633E">
        <w:rPr>
          <w:rFonts w:ascii="Times New Roman" w:hAnsi="Times New Roman" w:cs="Times New Roman"/>
        </w:rPr>
        <w:t xml:space="preserve"> Bambang Sukendro, et al., </w:t>
      </w:r>
      <w:r>
        <w:rPr>
          <w:rFonts w:ascii="Times New Roman" w:hAnsi="Times New Roman" w:cs="Times New Roman"/>
        </w:rPr>
        <w:t>“</w:t>
      </w:r>
      <w:r w:rsidRPr="00E2620C">
        <w:rPr>
          <w:rFonts w:ascii="Times New Roman" w:hAnsi="Times New Roman" w:cs="Times New Roman"/>
        </w:rPr>
        <w:t>Perlindungan Hukum Terhadap Hak-Hak Pekerja Dengan Status PKWT Ke PKWTT Pada Pekerjaan Outsourcing/Alih Daya”,</w:t>
      </w:r>
      <w:r w:rsidRPr="00AF1CD5">
        <w:rPr>
          <w:rFonts w:ascii="Times New Roman" w:hAnsi="Times New Roman" w:cs="Times New Roman"/>
        </w:rPr>
        <w:t xml:space="preserve"> </w:t>
      </w:r>
      <w:r w:rsidRPr="00E2620C">
        <w:rPr>
          <w:rFonts w:ascii="Times New Roman" w:hAnsi="Times New Roman" w:cs="Times New Roman"/>
          <w:i/>
        </w:rPr>
        <w:t>Jurnal Sosial Humaniora Sigli</w:t>
      </w:r>
      <w:r>
        <w:rPr>
          <w:rFonts w:ascii="Times New Roman" w:hAnsi="Times New Roman" w:cs="Times New Roman"/>
        </w:rPr>
        <w:t xml:space="preserve">, 7 (1), 2024 : </w:t>
      </w:r>
      <w:r w:rsidRPr="00AF1CD5">
        <w:rPr>
          <w:rFonts w:ascii="Times New Roman" w:hAnsi="Times New Roman" w:cs="Times New Roman"/>
        </w:rPr>
        <w:t xml:space="preserve">425. </w:t>
      </w:r>
      <w:hyperlink r:id="rId7" w:history="1">
        <w:r w:rsidRPr="00AF1CD5">
          <w:rPr>
            <w:rStyle w:val="Hyperlink"/>
            <w:rFonts w:ascii="Times New Roman" w:hAnsi="Times New Roman" w:cs="Times New Roman"/>
            <w:color w:val="auto"/>
          </w:rPr>
          <w:t>https://journal.unigha.ac.id/index.php/JSH</w:t>
        </w:r>
      </w:hyperlink>
      <w:r w:rsidRPr="00AF1CD5">
        <w:rPr>
          <w:rFonts w:ascii="Times New Roman" w:hAnsi="Times New Roman" w:cs="Times New Roman"/>
        </w:rPr>
        <w:t xml:space="preserve"> </w:t>
      </w:r>
    </w:p>
  </w:footnote>
  <w:footnote w:id="11">
    <w:p w14:paraId="2357EE32" w14:textId="77777777" w:rsidR="008225C0" w:rsidRDefault="008225C0">
      <w:pPr>
        <w:pStyle w:val="FootnoteText"/>
      </w:pPr>
      <w:r>
        <w:rPr>
          <w:rFonts w:ascii="Times New Roman" w:hAnsi="Times New Roman" w:cs="Times New Roman"/>
        </w:rPr>
        <w:t xml:space="preserve">       </w:t>
      </w:r>
      <w:r w:rsidRPr="00AF1CD5">
        <w:rPr>
          <w:rStyle w:val="FootnoteReference"/>
          <w:rFonts w:ascii="Times New Roman" w:hAnsi="Times New Roman" w:cs="Times New Roman"/>
        </w:rPr>
        <w:footnoteRef/>
      </w:r>
      <w:r w:rsidRPr="00AF1CD5">
        <w:rPr>
          <w:rFonts w:ascii="Times New Roman" w:hAnsi="Times New Roman" w:cs="Times New Roman"/>
        </w:rPr>
        <w:t xml:space="preserve"> Ady Thea DA, </w:t>
      </w:r>
      <w:r>
        <w:rPr>
          <w:rFonts w:ascii="Times New Roman" w:hAnsi="Times New Roman" w:cs="Times New Roman"/>
        </w:rPr>
        <w:t>“</w:t>
      </w:r>
      <w:r w:rsidRPr="00DC366F">
        <w:rPr>
          <w:rFonts w:ascii="Times New Roman" w:hAnsi="Times New Roman" w:cs="Times New Roman"/>
        </w:rPr>
        <w:t>Aturan Upah Minimum Dalam UU Cipta Kerja Terbaru</w:t>
      </w:r>
      <w:r>
        <w:rPr>
          <w:rFonts w:ascii="Times New Roman" w:hAnsi="Times New Roman" w:cs="Times New Roman"/>
          <w:i/>
        </w:rPr>
        <w:t>”</w:t>
      </w:r>
      <w:r w:rsidRPr="00AF1CD5">
        <w:rPr>
          <w:rFonts w:ascii="Times New Roman" w:hAnsi="Times New Roman" w:cs="Times New Roman"/>
        </w:rPr>
        <w:t>,</w:t>
      </w:r>
      <w:r>
        <w:rPr>
          <w:rFonts w:ascii="Times New Roman" w:hAnsi="Times New Roman" w:cs="Times New Roman"/>
        </w:rPr>
        <w:t xml:space="preserve"> </w:t>
      </w:r>
      <w:r w:rsidRPr="00DC366F">
        <w:rPr>
          <w:rFonts w:ascii="Times New Roman" w:hAnsi="Times New Roman" w:cs="Times New Roman"/>
          <w:i/>
        </w:rPr>
        <w:t>Hukum Online</w:t>
      </w:r>
      <w:r>
        <w:rPr>
          <w:rFonts w:ascii="Times New Roman" w:hAnsi="Times New Roman" w:cs="Times New Roman"/>
        </w:rPr>
        <w:t>,</w:t>
      </w:r>
      <w:r w:rsidRPr="00AF1CD5">
        <w:rPr>
          <w:rFonts w:ascii="Times New Roman" w:hAnsi="Times New Roman" w:cs="Times New Roman"/>
        </w:rPr>
        <w:t xml:space="preserve"> 2023, </w:t>
      </w:r>
      <w:hyperlink r:id="rId8" w:history="1">
        <w:r w:rsidRPr="00AF1CD5">
          <w:rPr>
            <w:rStyle w:val="Hyperlink"/>
            <w:rFonts w:ascii="Times New Roman" w:hAnsi="Times New Roman" w:cs="Times New Roman"/>
            <w:color w:val="auto"/>
          </w:rPr>
          <w:t>https://www.hukumonline.com/berita/a/aturan-upah-minimum-dalam-uu-cipta-kerja-terbaru-</w:t>
        </w:r>
      </w:hyperlink>
      <w:r w:rsidRPr="0086487D">
        <w:t xml:space="preserve"> </w:t>
      </w:r>
    </w:p>
  </w:footnote>
  <w:footnote w:id="12">
    <w:p w14:paraId="7F59BA12" w14:textId="77777777" w:rsidR="008225C0" w:rsidRPr="00A946EC" w:rsidRDefault="008225C0" w:rsidP="00A946EC">
      <w:pPr>
        <w:rPr>
          <w:rFonts w:ascii="Times New Roman" w:eastAsia="Times New Roman" w:hAnsi="Times New Roman" w:cs="Times New Roman"/>
          <w:sz w:val="20"/>
          <w:szCs w:val="20"/>
        </w:rPr>
      </w:pPr>
      <w:r>
        <w:t xml:space="preserve">       </w:t>
      </w:r>
      <w:r>
        <w:rPr>
          <w:rStyle w:val="FootnoteReference"/>
        </w:rPr>
        <w:footnoteRef/>
      </w:r>
      <w:r>
        <w:t xml:space="preserve"> </w:t>
      </w:r>
      <w:r w:rsidRPr="002D3CBA">
        <w:rPr>
          <w:rFonts w:ascii="Times New Roman" w:hAnsi="Times New Roman" w:cs="Times New Roman"/>
          <w:sz w:val="20"/>
          <w:szCs w:val="20"/>
        </w:rPr>
        <w:t xml:space="preserve">Rifa Shavira, </w:t>
      </w:r>
      <w:r w:rsidRPr="0093025C">
        <w:rPr>
          <w:rFonts w:ascii="Times New Roman" w:hAnsi="Times New Roman" w:cs="Times New Roman"/>
          <w:sz w:val="20"/>
          <w:szCs w:val="20"/>
        </w:rPr>
        <w:t>“</w:t>
      </w:r>
      <w:r w:rsidRPr="0093025C">
        <w:rPr>
          <w:rFonts w:ascii="Times New Roman" w:eastAsia="Times New Roman" w:hAnsi="Times New Roman" w:cs="Times New Roman"/>
          <w:bCs/>
          <w:sz w:val="20"/>
          <w:szCs w:val="20"/>
        </w:rPr>
        <w:t>Penyelesaian Perselisihan Hubungan Industrial Antara Guru Honorer Dengan Yayasan Adzkia”</w:t>
      </w:r>
      <w:r w:rsidRPr="0086487D">
        <w:rPr>
          <w:rFonts w:ascii="Times New Roman" w:eastAsia="Times New Roman" w:hAnsi="Times New Roman" w:cs="Times New Roman"/>
          <w:bCs/>
          <w:i/>
          <w:sz w:val="20"/>
          <w:szCs w:val="20"/>
        </w:rPr>
        <w:t xml:space="preserve">, </w:t>
      </w:r>
      <w:r w:rsidRPr="0093025C">
        <w:rPr>
          <w:rFonts w:ascii="Times New Roman" w:eastAsia="Times New Roman" w:hAnsi="Times New Roman" w:cs="Times New Roman"/>
          <w:bCs/>
          <w:i/>
          <w:sz w:val="20"/>
          <w:szCs w:val="20"/>
        </w:rPr>
        <w:t>Law Journal</w:t>
      </w:r>
      <w:r>
        <w:rPr>
          <w:rFonts w:ascii="Times New Roman" w:eastAsia="Times New Roman" w:hAnsi="Times New Roman" w:cs="Times New Roman"/>
          <w:bCs/>
          <w:sz w:val="20"/>
          <w:szCs w:val="20"/>
        </w:rPr>
        <w:t xml:space="preserve">, </w:t>
      </w:r>
      <w:r w:rsidRPr="0086487D">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 xml:space="preserve"> (1)</w:t>
      </w:r>
      <w:r w:rsidRPr="0086487D">
        <w:rPr>
          <w:rFonts w:ascii="Times New Roman" w:eastAsia="Times New Roman" w:hAnsi="Times New Roman" w:cs="Times New Roman"/>
          <w:bCs/>
          <w:sz w:val="20"/>
          <w:szCs w:val="20"/>
        </w:rPr>
        <w:t>, 2023</w:t>
      </w:r>
      <w:r>
        <w:rPr>
          <w:rFonts w:ascii="Times New Roman" w:eastAsia="Times New Roman" w:hAnsi="Times New Roman" w:cs="Times New Roman"/>
          <w:bCs/>
          <w:sz w:val="20"/>
          <w:szCs w:val="20"/>
        </w:rPr>
        <w:t xml:space="preserve"> : </w:t>
      </w:r>
      <w:r w:rsidRPr="0086487D">
        <w:rPr>
          <w:rFonts w:ascii="Times New Roman" w:eastAsia="Times New Roman" w:hAnsi="Times New Roman" w:cs="Times New Roman"/>
          <w:bCs/>
          <w:sz w:val="20"/>
          <w:szCs w:val="20"/>
        </w:rPr>
        <w:t xml:space="preserve">187. </w:t>
      </w:r>
      <w:hyperlink r:id="rId9" w:tgtFrame="_blank" w:tooltip="PENYELESAIAN PERSELISIHAN HUBUNGAN INDUSTRIAL ANTARA GURU HONORER ..." w:history="1">
        <w:r w:rsidRPr="0086487D">
          <w:rPr>
            <w:rStyle w:val="Hyperlink"/>
            <w:rFonts w:ascii="Times New Roman" w:hAnsi="Times New Roman" w:cs="Times New Roman"/>
            <w:color w:val="auto"/>
            <w:sz w:val="20"/>
            <w:szCs w:val="20"/>
            <w:shd w:val="clear" w:color="auto" w:fill="FFFFFF"/>
          </w:rPr>
          <w:t>www.jurnal.umsb.ac.id › index › SLJ</w:t>
        </w:r>
      </w:hyperlink>
      <w:r w:rsidRPr="0086487D">
        <w:rPr>
          <w:rStyle w:val="Hyperlink"/>
          <w:rFonts w:ascii="Times New Roman" w:hAnsi="Times New Roman" w:cs="Times New Roman"/>
          <w:color w:val="auto"/>
          <w:sz w:val="21"/>
          <w:szCs w:val="21"/>
          <w:shd w:val="clear" w:color="auto" w:fill="FFFFFF"/>
        </w:rPr>
        <w:t>/</w:t>
      </w:r>
    </w:p>
  </w:footnote>
  <w:footnote w:id="13">
    <w:p w14:paraId="30443070" w14:textId="77777777" w:rsidR="008225C0" w:rsidRPr="0086487D" w:rsidRDefault="008225C0" w:rsidP="0093025C">
      <w:pPr>
        <w:pStyle w:val="FootnoteText"/>
        <w:jc w:val="both"/>
        <w:rPr>
          <w:rFonts w:ascii="Times New Roman" w:hAnsi="Times New Roman" w:cs="Times New Roman"/>
        </w:rPr>
      </w:pPr>
      <w:r>
        <w:rPr>
          <w:rFonts w:ascii="Times New Roman" w:hAnsi="Times New Roman" w:cs="Times New Roman"/>
        </w:rPr>
        <w:t xml:space="preserve">       </w:t>
      </w:r>
      <w:r w:rsidRPr="00911429">
        <w:rPr>
          <w:rStyle w:val="FootnoteReference"/>
          <w:rFonts w:ascii="Times New Roman" w:hAnsi="Times New Roman" w:cs="Times New Roman"/>
        </w:rPr>
        <w:footnoteRef/>
      </w:r>
      <w:r w:rsidRPr="00911429">
        <w:rPr>
          <w:rFonts w:ascii="Times New Roman" w:hAnsi="Times New Roman" w:cs="Times New Roman"/>
        </w:rPr>
        <w:t xml:space="preserve"> </w:t>
      </w:r>
      <w:r w:rsidRPr="0086487D">
        <w:rPr>
          <w:rFonts w:ascii="Times New Roman" w:hAnsi="Times New Roman" w:cs="Times New Roman"/>
        </w:rPr>
        <w:t>Nur Febya Adhawiyah</w:t>
      </w:r>
      <w:r w:rsidRPr="00CA633E">
        <w:rPr>
          <w:rFonts w:ascii="Times New Roman" w:hAnsi="Times New Roman" w:cs="Times New Roman"/>
        </w:rPr>
        <w:t xml:space="preserve">, </w:t>
      </w:r>
      <w:r>
        <w:rPr>
          <w:rFonts w:ascii="Times New Roman" w:hAnsi="Times New Roman" w:cs="Times New Roman"/>
        </w:rPr>
        <w:t>“</w:t>
      </w:r>
      <w:r w:rsidRPr="0093025C">
        <w:rPr>
          <w:rFonts w:ascii="Times New Roman" w:hAnsi="Times New Roman" w:cs="Times New Roman"/>
        </w:rPr>
        <w:t>Penyelesaian Perselisihan Hubungan Industrial Dalam Pemenuhan Hak Pekerja Yang Diputus Hubungan Kerja</w:t>
      </w:r>
      <w:r>
        <w:rPr>
          <w:rFonts w:ascii="Times New Roman" w:hAnsi="Times New Roman" w:cs="Times New Roman"/>
          <w:i/>
        </w:rPr>
        <w:t>”</w:t>
      </w:r>
      <w:r w:rsidRPr="0086487D">
        <w:rPr>
          <w:rFonts w:ascii="Times New Roman" w:hAnsi="Times New Roman" w:cs="Times New Roman"/>
        </w:rPr>
        <w:t>,</w:t>
      </w:r>
      <w:r>
        <w:rPr>
          <w:rFonts w:ascii="Times New Roman" w:hAnsi="Times New Roman" w:cs="Times New Roman"/>
        </w:rPr>
        <w:t xml:space="preserve"> </w:t>
      </w:r>
      <w:r w:rsidRPr="0093025C">
        <w:rPr>
          <w:rFonts w:ascii="Times New Roman" w:hAnsi="Times New Roman" w:cs="Times New Roman"/>
          <w:i/>
        </w:rPr>
        <w:t>Jurnal Ilmu Hukum</w:t>
      </w:r>
      <w:r w:rsidRPr="0086487D">
        <w:rPr>
          <w:rFonts w:ascii="Times New Roman" w:hAnsi="Times New Roman" w:cs="Times New Roman"/>
        </w:rPr>
        <w:t>,</w:t>
      </w:r>
      <w:r>
        <w:rPr>
          <w:rFonts w:ascii="Times New Roman" w:hAnsi="Times New Roman" w:cs="Times New Roman"/>
        </w:rPr>
        <w:t xml:space="preserve"> 6 </w:t>
      </w:r>
      <w:r w:rsidRPr="0086487D">
        <w:rPr>
          <w:rFonts w:ascii="Times New Roman" w:hAnsi="Times New Roman" w:cs="Times New Roman"/>
        </w:rPr>
        <w:t>(2),</w:t>
      </w:r>
      <w:r>
        <w:rPr>
          <w:rFonts w:ascii="Times New Roman" w:hAnsi="Times New Roman" w:cs="Times New Roman"/>
        </w:rPr>
        <w:t xml:space="preserve"> </w:t>
      </w:r>
      <w:r w:rsidRPr="0086487D">
        <w:rPr>
          <w:rFonts w:ascii="Times New Roman" w:hAnsi="Times New Roman" w:cs="Times New Roman"/>
        </w:rPr>
        <w:t xml:space="preserve">2022. </w:t>
      </w:r>
      <w:hyperlink r:id="rId10" w:history="1">
        <w:r w:rsidRPr="0086487D">
          <w:rPr>
            <w:rStyle w:val="Hyperlink"/>
            <w:rFonts w:ascii="Times New Roman" w:hAnsi="Times New Roman" w:cs="Times New Roman"/>
            <w:color w:val="auto"/>
          </w:rPr>
          <w:t>https://ejournal.stihawanglong.ac.id/index.php/juris/article/download/623/408/</w:t>
        </w:r>
      </w:hyperlink>
    </w:p>
  </w:footnote>
  <w:footnote w:id="14">
    <w:p w14:paraId="430301BE" w14:textId="77777777" w:rsidR="008225C0" w:rsidRPr="00CA633E" w:rsidRDefault="008225C0" w:rsidP="0093025C">
      <w:pPr>
        <w:pStyle w:val="FootnoteText"/>
        <w:jc w:val="both"/>
        <w:rPr>
          <w:rFonts w:ascii="Times New Roman" w:hAnsi="Times New Roman" w:cs="Times New Roman"/>
        </w:rPr>
      </w:pPr>
      <w:r>
        <w:rPr>
          <w:rFonts w:ascii="Times New Roman" w:hAnsi="Times New Roman" w:cs="Times New Roman"/>
        </w:rPr>
        <w:t xml:space="preserve">       </w:t>
      </w:r>
      <w:r w:rsidRPr="0086487D">
        <w:rPr>
          <w:rStyle w:val="FootnoteReference"/>
          <w:rFonts w:ascii="Times New Roman" w:hAnsi="Times New Roman" w:cs="Times New Roman"/>
        </w:rPr>
        <w:footnoteRef/>
      </w:r>
      <w:r w:rsidRPr="0086487D">
        <w:rPr>
          <w:rFonts w:ascii="Times New Roman" w:hAnsi="Times New Roman" w:cs="Times New Roman"/>
        </w:rPr>
        <w:t xml:space="preserve"> Ni Nyoman Trisnadi,</w:t>
      </w:r>
      <w:r>
        <w:rPr>
          <w:rFonts w:ascii="Times New Roman" w:hAnsi="Times New Roman" w:cs="Times New Roman"/>
        </w:rPr>
        <w:t xml:space="preserve"> “</w:t>
      </w:r>
      <w:r w:rsidRPr="0093025C">
        <w:rPr>
          <w:rFonts w:ascii="Times New Roman" w:hAnsi="Times New Roman" w:cs="Times New Roman"/>
        </w:rPr>
        <w:t>Penyelesaian Pe</w:t>
      </w:r>
      <w:r>
        <w:rPr>
          <w:rFonts w:ascii="Times New Roman" w:hAnsi="Times New Roman" w:cs="Times New Roman"/>
        </w:rPr>
        <w:t>S</w:t>
      </w:r>
      <w:r w:rsidRPr="0093025C">
        <w:rPr>
          <w:rFonts w:ascii="Times New Roman" w:hAnsi="Times New Roman" w:cs="Times New Roman"/>
        </w:rPr>
        <w:t>rselisihan Pemutusan Hubungan Kerja Bagi Pekerja Berdasarkan Undang-Undang No.13 Tahun 2003 Tentang Ketenagakerjaan</w:t>
      </w:r>
      <w:r>
        <w:rPr>
          <w:rFonts w:ascii="Times New Roman" w:hAnsi="Times New Roman" w:cs="Times New Roman"/>
          <w:i/>
        </w:rPr>
        <w:t>”</w:t>
      </w:r>
      <w:r w:rsidRPr="0086487D">
        <w:rPr>
          <w:rFonts w:ascii="Times New Roman" w:hAnsi="Times New Roman" w:cs="Times New Roman"/>
        </w:rPr>
        <w:t xml:space="preserve">, </w:t>
      </w:r>
      <w:r w:rsidRPr="0093025C">
        <w:rPr>
          <w:rFonts w:ascii="Times New Roman" w:hAnsi="Times New Roman" w:cs="Times New Roman"/>
          <w:i/>
        </w:rPr>
        <w:t>Jurnal Kertha Semaya</w:t>
      </w:r>
      <w:r w:rsidRPr="0086487D">
        <w:rPr>
          <w:rFonts w:ascii="Times New Roman" w:hAnsi="Times New Roman" w:cs="Times New Roman"/>
        </w:rPr>
        <w:t>,</w:t>
      </w:r>
      <w:r>
        <w:rPr>
          <w:rFonts w:ascii="Times New Roman" w:hAnsi="Times New Roman" w:cs="Times New Roman"/>
        </w:rPr>
        <w:t xml:space="preserve"> 10 (2), </w:t>
      </w:r>
      <w:r w:rsidRPr="0086487D">
        <w:rPr>
          <w:rFonts w:ascii="Times New Roman" w:hAnsi="Times New Roman" w:cs="Times New Roman"/>
        </w:rPr>
        <w:t>2022.</w:t>
      </w:r>
      <w:r>
        <w:rPr>
          <w:rFonts w:ascii="Times New Roman" w:hAnsi="Times New Roman" w:cs="Times New Roman"/>
        </w:rPr>
        <w:t xml:space="preserve"> </w:t>
      </w:r>
      <w:hyperlink r:id="rId11" w:history="1">
        <w:r w:rsidRPr="0086487D">
          <w:rPr>
            <w:rStyle w:val="Hyperlink"/>
            <w:rFonts w:ascii="Times New Roman" w:hAnsi="Times New Roman" w:cs="Times New Roman"/>
            <w:color w:val="auto"/>
          </w:rPr>
          <w:t>https://ojs.unud.ac.id/index.php/kerthasemaya/article/download/69820/42744</w:t>
        </w:r>
      </w:hyperlink>
    </w:p>
  </w:footnote>
  <w:footnote w:id="15">
    <w:p w14:paraId="6566B3AF" w14:textId="77777777" w:rsidR="008225C0" w:rsidRPr="00CA633E" w:rsidRDefault="008225C0" w:rsidP="0093025C">
      <w:pPr>
        <w:pStyle w:val="FootnoteText"/>
        <w:jc w:val="both"/>
        <w:rPr>
          <w:rFonts w:ascii="Times New Roman" w:hAnsi="Times New Roman" w:cs="Times New Roman"/>
        </w:rPr>
      </w:pPr>
      <w:r>
        <w:rPr>
          <w:rFonts w:ascii="Times New Roman" w:hAnsi="Times New Roman" w:cs="Times New Roman"/>
        </w:rPr>
        <w:t xml:space="preserve">       </w:t>
      </w:r>
      <w:r w:rsidRPr="00CA633E">
        <w:rPr>
          <w:rStyle w:val="FootnoteReference"/>
          <w:rFonts w:ascii="Times New Roman" w:hAnsi="Times New Roman" w:cs="Times New Roman"/>
        </w:rPr>
        <w:footnoteRef/>
      </w:r>
      <w:r w:rsidRPr="00CA633E">
        <w:rPr>
          <w:rFonts w:ascii="Times New Roman" w:hAnsi="Times New Roman" w:cs="Times New Roman"/>
        </w:rPr>
        <w:t xml:space="preserve"> Resya Dwi Marselina, et al., </w:t>
      </w:r>
      <w:r>
        <w:rPr>
          <w:rFonts w:ascii="Times New Roman" w:hAnsi="Times New Roman" w:cs="Times New Roman"/>
        </w:rPr>
        <w:t>“</w:t>
      </w:r>
      <w:r w:rsidRPr="0093025C">
        <w:rPr>
          <w:rFonts w:ascii="Times New Roman" w:hAnsi="Times New Roman" w:cs="Times New Roman"/>
        </w:rPr>
        <w:t>Konsep Penyelesaian Kontrak Kerja Antara Pekerja Dengan Perusahaan Melalui Serikat Pekerja Pada PT Intermodal Kusuma Lokawati</w:t>
      </w:r>
      <w:r>
        <w:rPr>
          <w:rFonts w:ascii="Times New Roman" w:hAnsi="Times New Roman" w:cs="Times New Roman"/>
          <w:i/>
        </w:rPr>
        <w:t>”</w:t>
      </w:r>
      <w:r w:rsidRPr="00CA633E">
        <w:rPr>
          <w:rFonts w:ascii="Times New Roman" w:hAnsi="Times New Roman" w:cs="Times New Roman"/>
        </w:rPr>
        <w:t xml:space="preserve"> </w:t>
      </w:r>
      <w:r w:rsidRPr="0093025C">
        <w:rPr>
          <w:rFonts w:ascii="Times New Roman" w:hAnsi="Times New Roman" w:cs="Times New Roman"/>
          <w:i/>
        </w:rPr>
        <w:t>Jurnal penelitian manajemen dan inovasi riset</w:t>
      </w:r>
      <w:r w:rsidRPr="0086487D">
        <w:rPr>
          <w:rFonts w:ascii="Times New Roman" w:hAnsi="Times New Roman" w:cs="Times New Roman"/>
        </w:rPr>
        <w:t>,</w:t>
      </w:r>
      <w:r>
        <w:rPr>
          <w:rFonts w:ascii="Times New Roman" w:hAnsi="Times New Roman" w:cs="Times New Roman"/>
        </w:rPr>
        <w:t xml:space="preserve"> </w:t>
      </w:r>
      <w:r w:rsidRPr="0086487D">
        <w:rPr>
          <w:rFonts w:ascii="Times New Roman" w:hAnsi="Times New Roman" w:cs="Times New Roman"/>
        </w:rPr>
        <w:t>2</w:t>
      </w:r>
      <w:r>
        <w:rPr>
          <w:rFonts w:ascii="Times New Roman" w:hAnsi="Times New Roman" w:cs="Times New Roman"/>
        </w:rPr>
        <w:t xml:space="preserve"> </w:t>
      </w:r>
      <w:r w:rsidRPr="0086487D">
        <w:rPr>
          <w:rFonts w:ascii="Times New Roman" w:hAnsi="Times New Roman" w:cs="Times New Roman"/>
        </w:rPr>
        <w:t>(2),</w:t>
      </w:r>
      <w:r>
        <w:rPr>
          <w:rFonts w:ascii="Times New Roman" w:hAnsi="Times New Roman" w:cs="Times New Roman"/>
        </w:rPr>
        <w:t xml:space="preserve"> </w:t>
      </w:r>
      <w:r w:rsidRPr="0086487D">
        <w:rPr>
          <w:rFonts w:ascii="Times New Roman" w:hAnsi="Times New Roman" w:cs="Times New Roman"/>
        </w:rPr>
        <w:t xml:space="preserve">2024. </w:t>
      </w:r>
      <w:hyperlink r:id="rId12" w:history="1">
        <w:r w:rsidRPr="0086487D">
          <w:rPr>
            <w:rStyle w:val="Hyperlink"/>
            <w:rFonts w:ascii="Times New Roman" w:hAnsi="Times New Roman" w:cs="Times New Roman"/>
            <w:color w:val="auto"/>
          </w:rPr>
          <w:t>https://journal.arimbi.or.id/index.php/Lokawati/article/</w:t>
        </w:r>
      </w:hyperlink>
      <w:r w:rsidRPr="0086487D">
        <w:rPr>
          <w:rFonts w:ascii="Times New Roman" w:hAnsi="Times New Roman" w:cs="Times New Roman"/>
        </w:rPr>
        <w:t xml:space="preserve">  </w:t>
      </w:r>
    </w:p>
  </w:footnote>
  <w:footnote w:id="16">
    <w:p w14:paraId="30081C5D" w14:textId="77777777" w:rsidR="008225C0" w:rsidRDefault="008225C0" w:rsidP="00B87615">
      <w:pPr>
        <w:pStyle w:val="FootnoteText"/>
        <w:jc w:val="both"/>
      </w:pPr>
      <w:r>
        <w:t xml:space="preserve">       </w:t>
      </w:r>
      <w:r>
        <w:rPr>
          <w:rStyle w:val="FootnoteReference"/>
        </w:rPr>
        <w:footnoteRef/>
      </w:r>
      <w:r>
        <w:t xml:space="preserve"> </w:t>
      </w:r>
      <w:r w:rsidRPr="005F3223">
        <w:rPr>
          <w:rFonts w:ascii="Times New Roman" w:hAnsi="Times New Roman" w:cs="Times New Roman"/>
        </w:rPr>
        <w:t xml:space="preserve">Muhaimin, </w:t>
      </w:r>
      <w:r w:rsidRPr="005F3223">
        <w:rPr>
          <w:rFonts w:ascii="Times New Roman" w:hAnsi="Times New Roman" w:cs="Times New Roman"/>
          <w:i/>
        </w:rPr>
        <w:t>Metode Penelitian Hukum, Mataram</w:t>
      </w:r>
      <w:r w:rsidRPr="005F3223">
        <w:rPr>
          <w:rFonts w:ascii="Times New Roman" w:hAnsi="Times New Roman" w:cs="Times New Roman"/>
        </w:rPr>
        <w:t xml:space="preserve">: Mataram University Press, 2020, Cet. ke-1, hlm. 48 </w:t>
      </w:r>
      <w:r w:rsidRPr="00836A54">
        <w:rPr>
          <w:rFonts w:ascii="Times New Roman" w:hAnsi="Times New Roman" w:cs="Times New Roman"/>
          <w:u w:val="single"/>
        </w:rPr>
        <w:t>http://eprints.unram.ac.id/20305/1/Metode%20Penelitian%20Hukum.pdf</w:t>
      </w:r>
    </w:p>
  </w:footnote>
  <w:footnote w:id="17">
    <w:p w14:paraId="4234E2D1" w14:textId="77777777" w:rsidR="008225C0" w:rsidRPr="0019677F" w:rsidRDefault="008225C0" w:rsidP="005F3223">
      <w:pPr>
        <w:pStyle w:val="FootnoteText"/>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Ibid.</w:t>
      </w:r>
      <w:r w:rsidRPr="005F3223">
        <w:rPr>
          <w:rFonts w:ascii="Times New Roman" w:hAnsi="Times New Roman" w:cs="Times New Roman"/>
        </w:rPr>
        <w:t xml:space="preserve">, hlm. 65-66 </w:t>
      </w:r>
    </w:p>
  </w:footnote>
  <w:footnote w:id="18">
    <w:p w14:paraId="01EE4D43" w14:textId="77777777" w:rsidR="008225C0" w:rsidRPr="00B87615" w:rsidRDefault="008225C0" w:rsidP="00F73827">
      <w:pPr>
        <w:pStyle w:val="FootnoteText"/>
        <w:jc w:val="both"/>
        <w:rPr>
          <w:rFonts w:ascii="Times New Roman" w:hAnsi="Times New Roman" w:cs="Times New Roman"/>
        </w:rPr>
      </w:pPr>
      <w:r>
        <w:t xml:space="preserve">       </w:t>
      </w:r>
      <w:r>
        <w:rPr>
          <w:rStyle w:val="FootnoteReference"/>
        </w:rPr>
        <w:footnoteRef/>
      </w:r>
      <w:r>
        <w:t xml:space="preserve"> </w:t>
      </w:r>
      <w:r w:rsidRPr="005F3223">
        <w:rPr>
          <w:rFonts w:ascii="Times New Roman" w:hAnsi="Times New Roman" w:cs="Times New Roman"/>
        </w:rPr>
        <w:t xml:space="preserve">Kikit Azeharie, </w:t>
      </w:r>
      <w:r>
        <w:rPr>
          <w:rFonts w:ascii="Times New Roman" w:hAnsi="Times New Roman" w:cs="Times New Roman"/>
        </w:rPr>
        <w:t>“</w:t>
      </w:r>
      <w:r w:rsidRPr="00DC366F">
        <w:rPr>
          <w:rFonts w:ascii="Times New Roman" w:hAnsi="Times New Roman" w:cs="Times New Roman"/>
        </w:rPr>
        <w:t>Yuk, Kenalan Dengan Teknik Analisis Data Kualitatif</w:t>
      </w:r>
      <w:r>
        <w:rPr>
          <w:rFonts w:ascii="Times New Roman" w:hAnsi="Times New Roman" w:cs="Times New Roman"/>
          <w:i/>
        </w:rPr>
        <w:t>”</w:t>
      </w:r>
      <w:r>
        <w:rPr>
          <w:rFonts w:ascii="Times New Roman" w:hAnsi="Times New Roman" w:cs="Times New Roman"/>
        </w:rPr>
        <w:t xml:space="preserve">, </w:t>
      </w:r>
      <w:r w:rsidRPr="00DC366F">
        <w:rPr>
          <w:rFonts w:ascii="Times New Roman" w:hAnsi="Times New Roman" w:cs="Times New Roman"/>
          <w:i/>
        </w:rPr>
        <w:t>Majoo</w:t>
      </w:r>
      <w:r>
        <w:rPr>
          <w:rFonts w:ascii="Times New Roman" w:hAnsi="Times New Roman" w:cs="Times New Roman"/>
        </w:rPr>
        <w:t xml:space="preserve"> , Jakarta</w:t>
      </w:r>
      <w:r w:rsidRPr="005F3223">
        <w:rPr>
          <w:rFonts w:ascii="Times New Roman" w:hAnsi="Times New Roman" w:cs="Times New Roman"/>
        </w:rPr>
        <w:t xml:space="preserve">, </w:t>
      </w:r>
      <w:r>
        <w:rPr>
          <w:rFonts w:ascii="Times New Roman" w:hAnsi="Times New Roman" w:cs="Times New Roman"/>
        </w:rPr>
        <w:t xml:space="preserve">2 maret </w:t>
      </w:r>
      <w:r w:rsidRPr="005F3223">
        <w:rPr>
          <w:rFonts w:ascii="Times New Roman" w:hAnsi="Times New Roman" w:cs="Times New Roman"/>
        </w:rPr>
        <w:t>2022</w:t>
      </w:r>
      <w:r>
        <w:rPr>
          <w:rFonts w:ascii="Times New Roman" w:hAnsi="Times New Roman" w:cs="Times New Roman"/>
        </w:rPr>
        <w:t>,</w:t>
      </w:r>
      <w:r w:rsidRPr="005F3223">
        <w:rPr>
          <w:rFonts w:ascii="Times New Roman" w:hAnsi="Times New Roman" w:cs="Times New Roman"/>
        </w:rPr>
        <w:t xml:space="preserve"> </w:t>
      </w:r>
      <w:r w:rsidRPr="00836A54">
        <w:rPr>
          <w:rFonts w:ascii="Times New Roman" w:hAnsi="Times New Roman" w:cs="Times New Roman"/>
          <w:u w:val="single"/>
        </w:rPr>
        <w:t>https://majoo.id/solusi/detail/teknik-analisis-data-kualitatif</w:t>
      </w:r>
    </w:p>
  </w:footnote>
  <w:footnote w:id="19">
    <w:p w14:paraId="2E16B4F2" w14:textId="77777777" w:rsidR="008225C0" w:rsidRPr="00C51944" w:rsidRDefault="008225C0" w:rsidP="00C51944">
      <w:pPr>
        <w:pStyle w:val="FootnoteText"/>
        <w:jc w:val="both"/>
        <w:rPr>
          <w:u w:val="single"/>
        </w:rPr>
      </w:pPr>
      <w:r>
        <w:t xml:space="preserve">       </w:t>
      </w:r>
      <w:r>
        <w:rPr>
          <w:rStyle w:val="FootnoteReference"/>
        </w:rPr>
        <w:footnoteRef/>
      </w:r>
      <w:r>
        <w:t xml:space="preserve"> </w:t>
      </w:r>
      <w:r w:rsidRPr="0096571C">
        <w:rPr>
          <w:rFonts w:ascii="Times New Roman" w:hAnsi="Times New Roman" w:cs="Times New Roman"/>
        </w:rPr>
        <w:t>Arifuddin Muda Harahap,</w:t>
      </w:r>
      <w:r>
        <w:rPr>
          <w:rFonts w:ascii="Times New Roman" w:hAnsi="Times New Roman" w:cs="Times New Roman"/>
        </w:rPr>
        <w:t xml:space="preserve"> </w:t>
      </w:r>
      <w:r>
        <w:rPr>
          <w:rFonts w:ascii="Times New Roman" w:hAnsi="Times New Roman" w:cs="Times New Roman"/>
          <w:i/>
        </w:rPr>
        <w:t xml:space="preserve">Pengantar Hukum Ketenagakerjaan, </w:t>
      </w:r>
      <w:r>
        <w:rPr>
          <w:rFonts w:ascii="Times New Roman" w:hAnsi="Times New Roman" w:cs="Times New Roman"/>
        </w:rPr>
        <w:t xml:space="preserve">Batu : Literasi Nusantara, 2020, hlm. 15. </w:t>
      </w:r>
      <w:r w:rsidRPr="00C51944">
        <w:rPr>
          <w:rFonts w:ascii="Times New Roman" w:hAnsi="Times New Roman" w:cs="Times New Roman"/>
          <w:u w:val="single"/>
        </w:rPr>
        <w:t>http://repository.uinsu.ac.id/9257/</w:t>
      </w:r>
    </w:p>
  </w:footnote>
  <w:footnote w:id="20">
    <w:p w14:paraId="382864D5" w14:textId="77777777" w:rsidR="008225C0" w:rsidRDefault="008225C0" w:rsidP="00C51944">
      <w:pPr>
        <w:pStyle w:val="FootnoteText"/>
        <w:jc w:val="both"/>
      </w:pPr>
      <w:r>
        <w:t xml:space="preserve">       </w:t>
      </w:r>
      <w:r>
        <w:rPr>
          <w:rStyle w:val="FootnoteReference"/>
        </w:rPr>
        <w:footnoteRef/>
      </w:r>
      <w:r>
        <w:t xml:space="preserve"> </w:t>
      </w:r>
      <w:r w:rsidRPr="00C51944">
        <w:rPr>
          <w:rFonts w:ascii="Times New Roman" w:hAnsi="Times New Roman" w:cs="Times New Roman"/>
        </w:rPr>
        <w:t xml:space="preserve">Luluk Tri Harinie, </w:t>
      </w:r>
      <w:r w:rsidRPr="00C51944">
        <w:rPr>
          <w:rFonts w:ascii="Times New Roman" w:hAnsi="Times New Roman" w:cs="Times New Roman"/>
          <w:i/>
        </w:rPr>
        <w:t xml:space="preserve">Hubungan Industrial, </w:t>
      </w:r>
      <w:r w:rsidRPr="00C51944">
        <w:rPr>
          <w:rFonts w:ascii="Times New Roman" w:hAnsi="Times New Roman" w:cs="Times New Roman"/>
        </w:rPr>
        <w:t xml:space="preserve">Bali : CV Intelektual Manifes Media, 2024, hlm. 39. </w:t>
      </w:r>
      <w:r w:rsidRPr="00C51944">
        <w:rPr>
          <w:rFonts w:ascii="Times New Roman" w:hAnsi="Times New Roman" w:cs="Times New Roman"/>
          <w:u w:val="single"/>
        </w:rPr>
        <w:t>https://unram.sgp1.digitaloceanspaces.com/simlitabmas/kinerja/buku/jurnal/0152f8c5-d051-4431-b3b1-b4855a161da9-eBook%20Buku%20Hubungan%20Industrial.pdf</w:t>
      </w:r>
      <w:r>
        <w:t xml:space="preserve"> </w:t>
      </w:r>
    </w:p>
  </w:footnote>
  <w:footnote w:id="21">
    <w:p w14:paraId="00B123B6" w14:textId="77777777" w:rsidR="008225C0" w:rsidRPr="00A5667E" w:rsidRDefault="008225C0" w:rsidP="00C51944">
      <w:pPr>
        <w:pStyle w:val="FootnoteText"/>
        <w:jc w:val="both"/>
      </w:pPr>
      <w:r>
        <w:t xml:space="preserve">       </w:t>
      </w:r>
      <w:r>
        <w:rPr>
          <w:rStyle w:val="FootnoteReference"/>
        </w:rPr>
        <w:footnoteRef/>
      </w:r>
      <w:r>
        <w:t xml:space="preserve"> </w:t>
      </w:r>
      <w:r w:rsidRPr="00A5667E">
        <w:rPr>
          <w:rFonts w:ascii="Times New Roman" w:hAnsi="Times New Roman" w:cs="Times New Roman"/>
        </w:rPr>
        <w:t>Asri Wijayanti,</w:t>
      </w:r>
      <w:r>
        <w:rPr>
          <w:rFonts w:ascii="Times New Roman" w:hAnsi="Times New Roman" w:cs="Times New Roman"/>
        </w:rPr>
        <w:t xml:space="preserve"> </w:t>
      </w:r>
      <w:r>
        <w:rPr>
          <w:rFonts w:ascii="Times New Roman" w:hAnsi="Times New Roman" w:cs="Times New Roman"/>
          <w:i/>
        </w:rPr>
        <w:t xml:space="preserve">Hukum Ketenagakerjaan Pasca Reformasi, </w:t>
      </w:r>
      <w:r>
        <w:rPr>
          <w:rFonts w:ascii="Times New Roman" w:hAnsi="Times New Roman" w:cs="Times New Roman"/>
        </w:rPr>
        <w:t>Jakarta : Sinar Grafika, 2009, hlm.2.</w:t>
      </w:r>
    </w:p>
  </w:footnote>
  <w:footnote w:id="22">
    <w:p w14:paraId="26B3B8E9" w14:textId="77777777" w:rsidR="008225C0" w:rsidRPr="0011748B" w:rsidRDefault="008225C0" w:rsidP="002D3B9A">
      <w:pPr>
        <w:pStyle w:val="FootnoteText"/>
        <w:jc w:val="both"/>
      </w:pPr>
      <w:r>
        <w:t xml:space="preserve">       </w:t>
      </w:r>
      <w:r>
        <w:rPr>
          <w:rStyle w:val="FootnoteReference"/>
        </w:rPr>
        <w:footnoteRef/>
      </w:r>
      <w:r>
        <w:t xml:space="preserve"> </w:t>
      </w:r>
      <w:r w:rsidRPr="0011748B">
        <w:rPr>
          <w:rFonts w:ascii="Times New Roman" w:hAnsi="Times New Roman" w:cs="Times New Roman"/>
        </w:rPr>
        <w:t>Abdul Khakim,</w:t>
      </w:r>
      <w:r>
        <w:rPr>
          <w:rFonts w:ascii="Times New Roman" w:hAnsi="Times New Roman" w:cs="Times New Roman"/>
        </w:rPr>
        <w:t xml:space="preserve"> </w:t>
      </w:r>
      <w:r>
        <w:rPr>
          <w:rFonts w:ascii="Times New Roman" w:hAnsi="Times New Roman" w:cs="Times New Roman"/>
          <w:i/>
        </w:rPr>
        <w:t>Dasar-dasar Hukum Ketenagakerjaan Indonesia,</w:t>
      </w:r>
      <w:r>
        <w:rPr>
          <w:rFonts w:ascii="Times New Roman" w:hAnsi="Times New Roman" w:cs="Times New Roman"/>
        </w:rPr>
        <w:t xml:space="preserve"> Bandung: PT Citra Aditya Bakti, 2014, hlm. 15. </w:t>
      </w:r>
      <w:hyperlink r:id="rId13" w:history="1">
        <w:r w:rsidRPr="008D5C77">
          <w:rPr>
            <w:rStyle w:val="Hyperlink"/>
            <w:rFonts w:ascii="Times New Roman" w:hAnsi="Times New Roman" w:cs="Times New Roman"/>
            <w:color w:val="auto"/>
          </w:rPr>
          <w:t>https://www.google.co.id/books/edition/Dasar_Dasar_Hukum_Ketenaga_Kerjaan_Indon/QWzwzwEACAAJ?hl=id&amp;kptab=overview</w:t>
        </w:r>
      </w:hyperlink>
    </w:p>
  </w:footnote>
  <w:footnote w:id="23">
    <w:p w14:paraId="57C99A89" w14:textId="77777777" w:rsidR="008225C0" w:rsidRPr="00A12543" w:rsidRDefault="008225C0" w:rsidP="002D3B9A">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 xml:space="preserve">Zaeni Asyhadie, et al., </w:t>
      </w:r>
      <w:r>
        <w:rPr>
          <w:rFonts w:ascii="Times New Roman" w:hAnsi="Times New Roman" w:cs="Times New Roman"/>
          <w:i/>
        </w:rPr>
        <w:t xml:space="preserve">Hukum Ketenagakerjaan Dalam Teori &amp; Praktik di Indonesia, </w:t>
      </w:r>
      <w:r>
        <w:rPr>
          <w:rFonts w:ascii="Times New Roman" w:hAnsi="Times New Roman" w:cs="Times New Roman"/>
        </w:rPr>
        <w:t>Jakarta Timur : Prenadamedia Group, 2019, hlm. 4</w:t>
      </w:r>
      <w:r w:rsidRPr="00836A54">
        <w:rPr>
          <w:rFonts w:ascii="Times New Roman" w:hAnsi="Times New Roman" w:cs="Times New Roman"/>
          <w:u w:val="single"/>
        </w:rPr>
        <w:t>. https://books.google.co.id/books?id=Qb-NDwAAQBAJ&amp;printsec=frontcover&amp;hl=id#v=onepage&amp;q&amp;f=true</w:t>
      </w:r>
    </w:p>
  </w:footnote>
  <w:footnote w:id="24">
    <w:p w14:paraId="6C3A6195" w14:textId="77777777" w:rsidR="008225C0" w:rsidRDefault="008225C0" w:rsidP="00EF66AF">
      <w:pPr>
        <w:pStyle w:val="FootnoteText"/>
        <w:jc w:val="both"/>
      </w:pPr>
      <w:r>
        <w:t xml:space="preserve">       </w:t>
      </w:r>
      <w:r>
        <w:rPr>
          <w:rStyle w:val="FootnoteReference"/>
        </w:rPr>
        <w:footnoteRef/>
      </w:r>
      <w:r>
        <w:t xml:space="preserve"> </w:t>
      </w:r>
      <w:r w:rsidRPr="00E044BF">
        <w:rPr>
          <w:rFonts w:ascii="Times New Roman" w:hAnsi="Times New Roman" w:cs="Times New Roman"/>
        </w:rPr>
        <w:t>Junaidi, et al.,</w:t>
      </w:r>
      <w:r>
        <w:rPr>
          <w:rFonts w:ascii="Times New Roman" w:hAnsi="Times New Roman" w:cs="Times New Roman"/>
        </w:rPr>
        <w:t xml:space="preserve"> </w:t>
      </w:r>
      <w:r>
        <w:rPr>
          <w:rFonts w:ascii="Times New Roman" w:hAnsi="Times New Roman" w:cs="Times New Roman"/>
          <w:i/>
        </w:rPr>
        <w:t xml:space="preserve">Dasar Hukum Ketenagakerjaan, </w:t>
      </w:r>
      <w:r>
        <w:rPr>
          <w:rFonts w:ascii="Times New Roman" w:hAnsi="Times New Roman" w:cs="Times New Roman"/>
        </w:rPr>
        <w:t>Sumatera Barat: PT Mafy Media Literasi Indonesia, 2023</w:t>
      </w:r>
      <w:r w:rsidRPr="00C51944">
        <w:rPr>
          <w:rFonts w:ascii="Times New Roman" w:hAnsi="Times New Roman" w:cs="Times New Roman"/>
        </w:rPr>
        <w:t>. hlm. 6.</w:t>
      </w:r>
      <w:r w:rsidRPr="00836A54">
        <w:rPr>
          <w:rFonts w:ascii="Times New Roman" w:hAnsi="Times New Roman" w:cs="Times New Roman"/>
          <w:u w:val="single"/>
        </w:rPr>
        <w:t xml:space="preserve"> https://repository.um.ac.id/5481/1/fullteks.pdf</w:t>
      </w:r>
    </w:p>
  </w:footnote>
  <w:footnote w:id="25">
    <w:p w14:paraId="16BE7131" w14:textId="77777777" w:rsidR="008225C0" w:rsidRDefault="008225C0">
      <w:pPr>
        <w:pStyle w:val="FootnoteText"/>
      </w:pPr>
      <w:r>
        <w:t xml:space="preserve">       </w:t>
      </w:r>
      <w:r>
        <w:rPr>
          <w:rStyle w:val="FootnoteReference"/>
        </w:rPr>
        <w:footnoteRef/>
      </w:r>
      <w:r>
        <w:t xml:space="preserve"> </w:t>
      </w:r>
      <w:r w:rsidRPr="0002598F">
        <w:rPr>
          <w:rFonts w:ascii="Times New Roman" w:hAnsi="Times New Roman" w:cs="Times New Roman"/>
        </w:rPr>
        <w:t>Ibid</w:t>
      </w:r>
      <w:r>
        <w:rPr>
          <w:rFonts w:ascii="Times New Roman" w:hAnsi="Times New Roman" w:cs="Times New Roman"/>
        </w:rPr>
        <w:t>., hlm.7</w:t>
      </w:r>
    </w:p>
  </w:footnote>
  <w:footnote w:id="26">
    <w:p w14:paraId="2309132F" w14:textId="77777777" w:rsidR="008225C0" w:rsidRDefault="008225C0" w:rsidP="00A54DE0">
      <w:pPr>
        <w:pStyle w:val="FootnoteText"/>
        <w:jc w:val="both"/>
      </w:pPr>
      <w:r>
        <w:t xml:space="preserve">       </w:t>
      </w:r>
      <w:r>
        <w:rPr>
          <w:rStyle w:val="FootnoteReference"/>
        </w:rPr>
        <w:footnoteRef/>
      </w:r>
      <w:r>
        <w:t xml:space="preserve"> </w:t>
      </w:r>
      <w:r w:rsidRPr="00A8505C">
        <w:rPr>
          <w:rFonts w:ascii="Times New Roman" w:hAnsi="Times New Roman" w:cs="Times New Roman"/>
        </w:rPr>
        <w:t>Novia Widya Utami, “</w:t>
      </w:r>
      <w:r w:rsidRPr="00EF66AF">
        <w:rPr>
          <w:rFonts w:ascii="Times New Roman" w:hAnsi="Times New Roman" w:cs="Times New Roman"/>
        </w:rPr>
        <w:t>UU No 13 Tahun 2003 Tentang Ketenagakerjaan dan Penjelasannya</w:t>
      </w:r>
      <w:r w:rsidRPr="00EF2178">
        <w:rPr>
          <w:rFonts w:ascii="Times New Roman" w:hAnsi="Times New Roman" w:cs="Times New Roman"/>
        </w:rPr>
        <w:t xml:space="preserve">”, </w:t>
      </w:r>
      <w:r w:rsidRPr="00EF66AF">
        <w:rPr>
          <w:rFonts w:ascii="Times New Roman" w:hAnsi="Times New Roman" w:cs="Times New Roman"/>
          <w:i/>
        </w:rPr>
        <w:t>Mekari Talenta</w:t>
      </w:r>
      <w:r w:rsidRPr="00EF2178">
        <w:rPr>
          <w:rFonts w:ascii="Times New Roman" w:hAnsi="Times New Roman" w:cs="Times New Roman"/>
        </w:rPr>
        <w:t xml:space="preserve">, 2023, </w:t>
      </w:r>
      <w:hyperlink r:id="rId14" w:history="1">
        <w:r w:rsidRPr="00EF2178">
          <w:rPr>
            <w:rStyle w:val="Hyperlink"/>
            <w:rFonts w:ascii="Times New Roman" w:hAnsi="Times New Roman" w:cs="Times New Roman"/>
            <w:color w:val="auto"/>
          </w:rPr>
          <w:t>https://www.talenta.co/blog/memahami-uu-no-13-tahun-2003-tentang-ketenagakerjaan-dan-penjelasannya</w:t>
        </w:r>
      </w:hyperlink>
      <w:r w:rsidRPr="00EF2178">
        <w:rPr>
          <w:rFonts w:ascii="Times New Roman" w:hAnsi="Times New Roman" w:cs="Times New Roman"/>
        </w:rPr>
        <w:t xml:space="preserve">, Diakses pada </w:t>
      </w:r>
      <w:r>
        <w:rPr>
          <w:rFonts w:ascii="Times New Roman" w:hAnsi="Times New Roman" w:cs="Times New Roman"/>
        </w:rPr>
        <w:t>1</w:t>
      </w:r>
      <w:r w:rsidRPr="00EF2178">
        <w:rPr>
          <w:rFonts w:ascii="Times New Roman" w:hAnsi="Times New Roman" w:cs="Times New Roman"/>
        </w:rPr>
        <w:t xml:space="preserve">8 November 2024  </w:t>
      </w:r>
    </w:p>
  </w:footnote>
  <w:footnote w:id="27">
    <w:p w14:paraId="2E31B643" w14:textId="77777777" w:rsidR="008225C0" w:rsidRPr="00E673EE" w:rsidRDefault="008225C0" w:rsidP="008E385E">
      <w:pPr>
        <w:pStyle w:val="FootnoteText"/>
        <w:jc w:val="both"/>
      </w:pPr>
      <w:r>
        <w:t xml:space="preserve">       </w:t>
      </w:r>
      <w:r>
        <w:rPr>
          <w:rStyle w:val="FootnoteReference"/>
        </w:rPr>
        <w:footnoteRef/>
      </w:r>
      <w:r>
        <w:t xml:space="preserve"> </w:t>
      </w:r>
      <w:r w:rsidRPr="00E26CDF">
        <w:rPr>
          <w:rFonts w:ascii="Times New Roman" w:hAnsi="Times New Roman" w:cs="Times New Roman"/>
        </w:rPr>
        <w:t>M. Aris Yusuf, “</w:t>
      </w:r>
      <w:r w:rsidRPr="00EF66AF">
        <w:rPr>
          <w:rFonts w:ascii="Times New Roman" w:hAnsi="Times New Roman" w:cs="Times New Roman"/>
        </w:rPr>
        <w:t>Pengertian Tenaga Kerja dan Unsur Penting di Dalamnya</w:t>
      </w:r>
      <w:r w:rsidRPr="00E26CDF">
        <w:rPr>
          <w:rFonts w:ascii="Times New Roman" w:hAnsi="Times New Roman" w:cs="Times New Roman"/>
          <w:i/>
        </w:rPr>
        <w:t>”,</w:t>
      </w:r>
      <w:r w:rsidRPr="00E26CDF">
        <w:rPr>
          <w:rFonts w:ascii="Times New Roman" w:hAnsi="Times New Roman" w:cs="Times New Roman"/>
        </w:rPr>
        <w:t xml:space="preserve"> </w:t>
      </w:r>
      <w:r w:rsidRPr="00EF66AF">
        <w:rPr>
          <w:rFonts w:ascii="Times New Roman" w:hAnsi="Times New Roman" w:cs="Times New Roman"/>
          <w:i/>
        </w:rPr>
        <w:t>Gramedia blog</w:t>
      </w:r>
      <w:r w:rsidRPr="00E26CDF">
        <w:rPr>
          <w:rFonts w:ascii="Times New Roman" w:hAnsi="Times New Roman" w:cs="Times New Roman"/>
        </w:rPr>
        <w:t xml:space="preserve">, 2021, </w:t>
      </w:r>
      <w:hyperlink r:id="rId15" w:history="1">
        <w:r w:rsidRPr="00E26CDF">
          <w:rPr>
            <w:rStyle w:val="Hyperlink"/>
            <w:rFonts w:ascii="Times New Roman" w:hAnsi="Times New Roman" w:cs="Times New Roman"/>
            <w:color w:val="auto"/>
          </w:rPr>
          <w:t>https://www.gramedia.com/literasi/pengertian-tenaga-kerja/</w:t>
        </w:r>
      </w:hyperlink>
      <w:r w:rsidRPr="00E26CDF">
        <w:rPr>
          <w:rFonts w:ascii="Times New Roman" w:hAnsi="Times New Roman" w:cs="Times New Roman"/>
        </w:rPr>
        <w:t xml:space="preserve">, Diakses </w:t>
      </w:r>
      <w:r>
        <w:rPr>
          <w:rFonts w:ascii="Times New Roman" w:hAnsi="Times New Roman" w:cs="Times New Roman"/>
        </w:rPr>
        <w:t>26 November 2024.</w:t>
      </w:r>
    </w:p>
  </w:footnote>
  <w:footnote w:id="28">
    <w:p w14:paraId="4429E70E" w14:textId="77777777" w:rsidR="008225C0" w:rsidRDefault="008225C0" w:rsidP="008E385E">
      <w:pPr>
        <w:pStyle w:val="FootnoteText"/>
        <w:jc w:val="both"/>
      </w:pPr>
      <w:r>
        <w:t xml:space="preserve">       </w:t>
      </w:r>
      <w:r>
        <w:rPr>
          <w:rStyle w:val="FootnoteReference"/>
        </w:rPr>
        <w:footnoteRef/>
      </w:r>
      <w:r>
        <w:t xml:space="preserve"> </w:t>
      </w:r>
      <w:r w:rsidRPr="001E5DF7">
        <w:rPr>
          <w:rFonts w:ascii="Times New Roman" w:hAnsi="Times New Roman" w:cs="Times New Roman"/>
        </w:rPr>
        <w:t>Feradhita, “</w:t>
      </w:r>
      <w:r w:rsidRPr="00EF66AF">
        <w:rPr>
          <w:rFonts w:ascii="Times New Roman" w:hAnsi="Times New Roman" w:cs="Times New Roman"/>
        </w:rPr>
        <w:t>Pengertian Tenaga Kerja dan Beragam Peran Pentingnya</w:t>
      </w:r>
      <w:r>
        <w:rPr>
          <w:rFonts w:ascii="Times New Roman" w:hAnsi="Times New Roman" w:cs="Times New Roman"/>
          <w:i/>
        </w:rPr>
        <w:t xml:space="preserve">”, </w:t>
      </w:r>
      <w:r w:rsidRPr="00EF66AF">
        <w:rPr>
          <w:rFonts w:ascii="Times New Roman" w:hAnsi="Times New Roman" w:cs="Times New Roman"/>
          <w:i/>
        </w:rPr>
        <w:t>Kazokku</w:t>
      </w:r>
      <w:r w:rsidRPr="001E5DF7">
        <w:rPr>
          <w:rFonts w:ascii="Times New Roman" w:hAnsi="Times New Roman" w:cs="Times New Roman"/>
        </w:rPr>
        <w:t xml:space="preserve">, 2024, </w:t>
      </w:r>
      <w:hyperlink r:id="rId16" w:history="1">
        <w:r w:rsidRPr="001E5DF7">
          <w:rPr>
            <w:rStyle w:val="Hyperlink"/>
            <w:rFonts w:ascii="Times New Roman" w:hAnsi="Times New Roman" w:cs="Times New Roman"/>
            <w:color w:val="auto"/>
          </w:rPr>
          <w:t>https://kazokku.com/blog/2024/04/29/pengertian-tenaga-kerja/</w:t>
        </w:r>
      </w:hyperlink>
      <w:r w:rsidRPr="001E5DF7">
        <w:rPr>
          <w:rFonts w:ascii="Times New Roman" w:hAnsi="Times New Roman" w:cs="Times New Roman"/>
        </w:rPr>
        <w:t xml:space="preserve">, </w:t>
      </w:r>
      <w:r>
        <w:rPr>
          <w:rFonts w:ascii="Times New Roman" w:hAnsi="Times New Roman" w:cs="Times New Roman"/>
        </w:rPr>
        <w:t>D</w:t>
      </w:r>
      <w:r w:rsidRPr="001E5DF7">
        <w:rPr>
          <w:rFonts w:ascii="Times New Roman" w:hAnsi="Times New Roman" w:cs="Times New Roman"/>
        </w:rPr>
        <w:t xml:space="preserve">iakses pada </w:t>
      </w:r>
      <w:r>
        <w:rPr>
          <w:rFonts w:ascii="Times New Roman" w:hAnsi="Times New Roman" w:cs="Times New Roman"/>
        </w:rPr>
        <w:t>1</w:t>
      </w:r>
      <w:r w:rsidRPr="001E5DF7">
        <w:rPr>
          <w:rFonts w:ascii="Times New Roman" w:hAnsi="Times New Roman" w:cs="Times New Roman"/>
        </w:rPr>
        <w:t>8 November 2024</w:t>
      </w:r>
      <w:r>
        <w:rPr>
          <w:rFonts w:ascii="Times New Roman" w:hAnsi="Times New Roman" w:cs="Times New Roman"/>
        </w:rPr>
        <w:t>.</w:t>
      </w:r>
    </w:p>
  </w:footnote>
  <w:footnote w:id="29">
    <w:p w14:paraId="1691DF34" w14:textId="77777777" w:rsidR="008225C0" w:rsidRDefault="008225C0" w:rsidP="00EF66AF">
      <w:pPr>
        <w:pStyle w:val="FootnoteText"/>
        <w:jc w:val="both"/>
      </w:pPr>
      <w:r>
        <w:t xml:space="preserve">       </w:t>
      </w:r>
      <w:r>
        <w:rPr>
          <w:rStyle w:val="FootnoteReference"/>
        </w:rPr>
        <w:footnoteRef/>
      </w:r>
      <w:r>
        <w:t xml:space="preserve"> </w:t>
      </w:r>
      <w:r>
        <w:rPr>
          <w:rFonts w:ascii="Times New Roman" w:hAnsi="Times New Roman" w:cs="Times New Roman"/>
        </w:rPr>
        <w:t>Rosyada, “</w:t>
      </w:r>
      <w:r w:rsidRPr="00EF66AF">
        <w:rPr>
          <w:rFonts w:ascii="Times New Roman" w:hAnsi="Times New Roman" w:cs="Times New Roman"/>
        </w:rPr>
        <w:t>Pengertian Ketenagakerjaan Dan Masalah Ketenagakerjaan Di Indonesia</w:t>
      </w:r>
      <w:r w:rsidRPr="00235922">
        <w:rPr>
          <w:rFonts w:ascii="Times New Roman" w:hAnsi="Times New Roman" w:cs="Times New Roman"/>
        </w:rPr>
        <w:t xml:space="preserve">”, </w:t>
      </w:r>
      <w:r w:rsidRPr="00EF66AF">
        <w:rPr>
          <w:rFonts w:ascii="Times New Roman" w:hAnsi="Times New Roman" w:cs="Times New Roman"/>
          <w:i/>
        </w:rPr>
        <w:t>Gramedia</w:t>
      </w:r>
      <w:r w:rsidRPr="00235922">
        <w:rPr>
          <w:rFonts w:ascii="Times New Roman" w:hAnsi="Times New Roman" w:cs="Times New Roman"/>
        </w:rPr>
        <w:t xml:space="preserve">, </w:t>
      </w:r>
      <w:hyperlink r:id="rId17" w:history="1">
        <w:r w:rsidRPr="00235922">
          <w:rPr>
            <w:rStyle w:val="Hyperlink"/>
            <w:rFonts w:ascii="Times New Roman" w:hAnsi="Times New Roman" w:cs="Times New Roman"/>
            <w:color w:val="auto"/>
          </w:rPr>
          <w:t>https://www.gramedia.com/literasi/pengertian-ketenagakerjaan/</w:t>
        </w:r>
      </w:hyperlink>
      <w:r w:rsidRPr="00235922">
        <w:rPr>
          <w:rFonts w:ascii="Times New Roman" w:hAnsi="Times New Roman" w:cs="Times New Roman"/>
        </w:rPr>
        <w:t xml:space="preserve">, Diakses pada </w:t>
      </w:r>
      <w:r>
        <w:rPr>
          <w:rFonts w:ascii="Times New Roman" w:hAnsi="Times New Roman" w:cs="Times New Roman"/>
        </w:rPr>
        <w:t>1</w:t>
      </w:r>
      <w:r w:rsidRPr="00235922">
        <w:rPr>
          <w:rFonts w:ascii="Times New Roman" w:hAnsi="Times New Roman" w:cs="Times New Roman"/>
        </w:rPr>
        <w:t>8 November 2024</w:t>
      </w:r>
      <w:r>
        <w:rPr>
          <w:rFonts w:ascii="Times New Roman" w:hAnsi="Times New Roman" w:cs="Times New Roman"/>
        </w:rPr>
        <w:t>.</w:t>
      </w:r>
    </w:p>
  </w:footnote>
  <w:footnote w:id="30">
    <w:p w14:paraId="752C7C91" w14:textId="77777777" w:rsidR="008225C0" w:rsidRDefault="008225C0" w:rsidP="00A54DE0">
      <w:pPr>
        <w:pStyle w:val="FootnoteText"/>
        <w:jc w:val="both"/>
      </w:pPr>
      <w:r>
        <w:t xml:space="preserve">       </w:t>
      </w:r>
      <w:r>
        <w:rPr>
          <w:rStyle w:val="FootnoteReference"/>
        </w:rPr>
        <w:footnoteRef/>
      </w:r>
      <w:r>
        <w:t xml:space="preserve"> </w:t>
      </w:r>
      <w:r w:rsidRPr="00161B36">
        <w:rPr>
          <w:rFonts w:ascii="Times New Roman" w:hAnsi="Times New Roman" w:cs="Times New Roman"/>
        </w:rPr>
        <w:t>Ibid.</w:t>
      </w:r>
    </w:p>
  </w:footnote>
  <w:footnote w:id="31">
    <w:p w14:paraId="46B3CD19" w14:textId="77777777" w:rsidR="008225C0" w:rsidRDefault="008225C0">
      <w:pPr>
        <w:pStyle w:val="FootnoteText"/>
      </w:pPr>
      <w:r>
        <w:t xml:space="preserve">       </w:t>
      </w:r>
      <w:r>
        <w:rPr>
          <w:rStyle w:val="FootnoteReference"/>
        </w:rPr>
        <w:footnoteRef/>
      </w:r>
      <w:r>
        <w:t xml:space="preserve"> </w:t>
      </w:r>
      <w:r w:rsidRPr="00E77913">
        <w:rPr>
          <w:rFonts w:ascii="Times New Roman" w:hAnsi="Times New Roman" w:cs="Times New Roman"/>
        </w:rPr>
        <w:t>Zaeni Asyhadie, “</w:t>
      </w:r>
      <w:r w:rsidRPr="00E77913">
        <w:rPr>
          <w:rFonts w:ascii="Times New Roman" w:hAnsi="Times New Roman" w:cs="Times New Roman"/>
          <w:i/>
        </w:rPr>
        <w:t>Hukum Ketenagakerjaan Bidang Hubungan Kerja</w:t>
      </w:r>
      <w:r w:rsidRPr="00E77913">
        <w:rPr>
          <w:rFonts w:ascii="Times New Roman" w:hAnsi="Times New Roman" w:cs="Times New Roman"/>
        </w:rPr>
        <w:t>”, Jakarta : Rajawali Press, hlm. 39.</w:t>
      </w:r>
    </w:p>
  </w:footnote>
  <w:footnote w:id="32">
    <w:p w14:paraId="7AD00CD3" w14:textId="77777777" w:rsidR="008225C0" w:rsidRPr="00724D93" w:rsidRDefault="008225C0" w:rsidP="00DC366F">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 xml:space="preserve">Viqhi Ardiansyah, </w:t>
      </w:r>
      <w:r>
        <w:rPr>
          <w:rFonts w:ascii="Times New Roman" w:hAnsi="Times New Roman" w:cs="Times New Roman"/>
          <w:i/>
        </w:rPr>
        <w:t xml:space="preserve">Analisis Pelaksanaan Perjanjian Kerja Antara Pekerja/Buruh Dengan Pt. Cakra Samawa Sakti 251, </w:t>
      </w:r>
      <w:r>
        <w:rPr>
          <w:rFonts w:ascii="Times New Roman" w:hAnsi="Times New Roman" w:cs="Times New Roman"/>
        </w:rPr>
        <w:t xml:space="preserve">Skripsi Sarjana Hukum, Universitas Mataram, 2023, hlm.15. </w:t>
      </w:r>
      <w:r w:rsidRPr="00836A54">
        <w:rPr>
          <w:rFonts w:ascii="Times New Roman" w:hAnsi="Times New Roman" w:cs="Times New Roman"/>
          <w:u w:val="single"/>
        </w:rPr>
        <w:t>https://eprints.unram.ac.id/40918/2/SKRIPSI%20%287%29%281%29.pdf</w:t>
      </w:r>
      <w:r>
        <w:rPr>
          <w:rFonts w:ascii="Times New Roman" w:hAnsi="Times New Roman" w:cs="Times New Roman"/>
        </w:rPr>
        <w:t xml:space="preserve"> </w:t>
      </w:r>
    </w:p>
  </w:footnote>
  <w:footnote w:id="33">
    <w:p w14:paraId="1A88E534" w14:textId="77777777" w:rsidR="008225C0" w:rsidRDefault="008225C0" w:rsidP="00DC366F">
      <w:pPr>
        <w:pStyle w:val="FootnoteText"/>
        <w:jc w:val="both"/>
      </w:pPr>
      <w:r>
        <w:t xml:space="preserve">       </w:t>
      </w:r>
      <w:r>
        <w:rPr>
          <w:rStyle w:val="FootnoteReference"/>
        </w:rPr>
        <w:footnoteRef/>
      </w:r>
      <w:r>
        <w:t xml:space="preserve"> </w:t>
      </w:r>
      <w:r>
        <w:rPr>
          <w:rFonts w:ascii="Times New Roman" w:hAnsi="Times New Roman" w:cs="Times New Roman"/>
        </w:rPr>
        <w:t xml:space="preserve">F.X. Djumialdji, </w:t>
      </w:r>
      <w:r>
        <w:rPr>
          <w:rFonts w:ascii="Times New Roman" w:hAnsi="Times New Roman" w:cs="Times New Roman"/>
          <w:i/>
        </w:rPr>
        <w:t xml:space="preserve">Perjanjian Kerja, </w:t>
      </w:r>
      <w:r>
        <w:rPr>
          <w:rFonts w:ascii="Times New Roman" w:hAnsi="Times New Roman" w:cs="Times New Roman"/>
        </w:rPr>
        <w:t>Jakarta : Sinar Grafika, 2005, hlm. 11.</w:t>
      </w:r>
    </w:p>
  </w:footnote>
  <w:footnote w:id="34">
    <w:p w14:paraId="10CDBAC2" w14:textId="77777777" w:rsidR="008225C0" w:rsidRPr="00890840" w:rsidRDefault="008225C0" w:rsidP="005B1AEA">
      <w:pPr>
        <w:pStyle w:val="FootnoteText"/>
        <w:rPr>
          <w:rFonts w:ascii="Times New Roman" w:hAnsi="Times New Roman" w:cs="Times New Roman"/>
          <w:i/>
        </w:rPr>
      </w:pPr>
      <w:r>
        <w:t xml:space="preserve">       </w:t>
      </w:r>
      <w:r>
        <w:rPr>
          <w:rStyle w:val="FootnoteReference"/>
        </w:rPr>
        <w:footnoteRef/>
      </w:r>
      <w:r>
        <w:t xml:space="preserve"> </w:t>
      </w:r>
      <w:r>
        <w:rPr>
          <w:rFonts w:ascii="Times New Roman" w:hAnsi="Times New Roman" w:cs="Times New Roman"/>
        </w:rPr>
        <w:t>Ibid., hlm. 13</w:t>
      </w:r>
    </w:p>
  </w:footnote>
  <w:footnote w:id="35">
    <w:p w14:paraId="3F82672A" w14:textId="77777777" w:rsidR="008225C0" w:rsidRPr="00683398" w:rsidRDefault="008225C0" w:rsidP="005B1AEA">
      <w:pPr>
        <w:pStyle w:val="FootnoteText"/>
        <w:rPr>
          <w:rFonts w:ascii="Times New Roman" w:hAnsi="Times New Roman" w:cs="Times New Roman"/>
        </w:rPr>
      </w:pPr>
      <w:r>
        <w:t xml:space="preserve">       </w:t>
      </w:r>
      <w:r>
        <w:rPr>
          <w:rStyle w:val="FootnoteReference"/>
        </w:rPr>
        <w:footnoteRef/>
      </w:r>
      <w:r>
        <w:t xml:space="preserve"> </w:t>
      </w:r>
      <w:r w:rsidRPr="00683398">
        <w:rPr>
          <w:rFonts w:ascii="Times New Roman" w:hAnsi="Times New Roman" w:cs="Times New Roman"/>
        </w:rPr>
        <w:t xml:space="preserve">Muhamad Azhar, </w:t>
      </w:r>
      <w:r w:rsidRPr="00683398">
        <w:rPr>
          <w:rFonts w:ascii="Times New Roman" w:hAnsi="Times New Roman" w:cs="Times New Roman"/>
          <w:i/>
        </w:rPr>
        <w:t>Hukum Ketenagakerjaan</w:t>
      </w:r>
      <w:r>
        <w:rPr>
          <w:rFonts w:ascii="Times New Roman" w:hAnsi="Times New Roman" w:cs="Times New Roman"/>
        </w:rPr>
        <w:t xml:space="preserve">, 2015, hlm. 50-51. </w:t>
      </w:r>
      <w:hyperlink r:id="rId18" w:history="1">
        <w:r w:rsidRPr="00836A54">
          <w:rPr>
            <w:rStyle w:val="Hyperlink"/>
            <w:rFonts w:ascii="Times New Roman" w:hAnsi="Times New Roman" w:cs="Times New Roman"/>
            <w:color w:val="auto"/>
          </w:rPr>
          <w:t>http://eprints.undip.ac.id/</w:t>
        </w:r>
      </w:hyperlink>
      <w:r w:rsidRPr="00836A54">
        <w:rPr>
          <w:rFonts w:ascii="Times New Roman" w:hAnsi="Times New Roman" w:cs="Times New Roman"/>
          <w:u w:val="single"/>
        </w:rPr>
        <w:t xml:space="preserve"> 53755/1/BUKU_AJAR_HUKUM_KETENAGAKERJAAN.pdf</w:t>
      </w:r>
    </w:p>
  </w:footnote>
  <w:footnote w:id="36">
    <w:p w14:paraId="08BC8310" w14:textId="77777777" w:rsidR="008225C0" w:rsidRDefault="008225C0" w:rsidP="005B1AEA">
      <w:pPr>
        <w:pStyle w:val="FootnoteText"/>
      </w:pPr>
      <w:r>
        <w:t xml:space="preserve">       </w:t>
      </w:r>
      <w:r>
        <w:rPr>
          <w:rStyle w:val="FootnoteReference"/>
        </w:rPr>
        <w:footnoteRef/>
      </w:r>
      <w:r>
        <w:t xml:space="preserve"> </w:t>
      </w:r>
      <w:r>
        <w:rPr>
          <w:rFonts w:ascii="Times New Roman" w:hAnsi="Times New Roman" w:cs="Times New Roman"/>
        </w:rPr>
        <w:t xml:space="preserve">Viqhi Ardiansyah, </w:t>
      </w:r>
      <w:r w:rsidRPr="00683398">
        <w:rPr>
          <w:rFonts w:ascii="Times New Roman" w:hAnsi="Times New Roman" w:cs="Times New Roman"/>
          <w:i/>
        </w:rPr>
        <w:t>op.cit</w:t>
      </w:r>
      <w:r>
        <w:rPr>
          <w:rFonts w:ascii="Times New Roman" w:hAnsi="Times New Roman" w:cs="Times New Roman"/>
        </w:rPr>
        <w:t>., hlm. 16</w:t>
      </w:r>
    </w:p>
  </w:footnote>
  <w:footnote w:id="37">
    <w:p w14:paraId="42FCB742" w14:textId="77777777" w:rsidR="008225C0" w:rsidRDefault="008225C0" w:rsidP="005B1AEA">
      <w:pPr>
        <w:pStyle w:val="FootnoteText"/>
      </w:pPr>
      <w:r>
        <w:t xml:space="preserve">       </w:t>
      </w:r>
      <w:r>
        <w:rPr>
          <w:rStyle w:val="FootnoteReference"/>
        </w:rPr>
        <w:footnoteRef/>
      </w:r>
      <w:r>
        <w:t xml:space="preserve"> </w:t>
      </w:r>
      <w:r>
        <w:rPr>
          <w:rFonts w:ascii="Times New Roman" w:hAnsi="Times New Roman" w:cs="Times New Roman"/>
        </w:rPr>
        <w:t xml:space="preserve">F.X. Djumialdji, </w:t>
      </w:r>
      <w:r>
        <w:rPr>
          <w:rFonts w:ascii="Times New Roman" w:hAnsi="Times New Roman" w:cs="Times New Roman"/>
          <w:i/>
        </w:rPr>
        <w:t xml:space="preserve">op.cit., </w:t>
      </w:r>
      <w:r w:rsidRPr="00890840">
        <w:rPr>
          <w:rFonts w:ascii="Times New Roman" w:hAnsi="Times New Roman" w:cs="Times New Roman"/>
        </w:rPr>
        <w:t>hlm.</w:t>
      </w:r>
      <w:r>
        <w:rPr>
          <w:rFonts w:ascii="Times New Roman" w:hAnsi="Times New Roman" w:cs="Times New Roman"/>
        </w:rPr>
        <w:t xml:space="preserve"> 11</w:t>
      </w:r>
    </w:p>
  </w:footnote>
  <w:footnote w:id="38">
    <w:p w14:paraId="740F2C86" w14:textId="77777777" w:rsidR="008225C0" w:rsidRDefault="008225C0" w:rsidP="005B1AEA">
      <w:pPr>
        <w:pStyle w:val="FootnoteText"/>
      </w:pPr>
      <w:r>
        <w:t xml:space="preserve">       </w:t>
      </w:r>
      <w:r>
        <w:rPr>
          <w:rStyle w:val="FootnoteReference"/>
        </w:rPr>
        <w:footnoteRef/>
      </w:r>
      <w:r>
        <w:t xml:space="preserve"> </w:t>
      </w:r>
      <w:r>
        <w:rPr>
          <w:rFonts w:ascii="Times New Roman" w:hAnsi="Times New Roman" w:cs="Times New Roman"/>
        </w:rPr>
        <w:t xml:space="preserve">Viqhi Ardiansyah, </w:t>
      </w:r>
      <w:r w:rsidRPr="00683398">
        <w:rPr>
          <w:rFonts w:ascii="Times New Roman" w:hAnsi="Times New Roman" w:cs="Times New Roman"/>
          <w:i/>
        </w:rPr>
        <w:t>op.cit</w:t>
      </w:r>
      <w:r>
        <w:rPr>
          <w:rFonts w:ascii="Times New Roman" w:hAnsi="Times New Roman" w:cs="Times New Roman"/>
        </w:rPr>
        <w:t>., hlm. 17</w:t>
      </w:r>
    </w:p>
  </w:footnote>
  <w:footnote w:id="39">
    <w:p w14:paraId="052C10D0" w14:textId="77777777" w:rsidR="008225C0" w:rsidRDefault="008225C0" w:rsidP="005B1AEA">
      <w:pPr>
        <w:pStyle w:val="FootnoteText"/>
      </w:pPr>
      <w:r>
        <w:t xml:space="preserve">       </w:t>
      </w:r>
      <w:r>
        <w:rPr>
          <w:rStyle w:val="FootnoteReference"/>
        </w:rPr>
        <w:footnoteRef/>
      </w:r>
      <w:r>
        <w:t xml:space="preserve"> </w:t>
      </w:r>
      <w:r w:rsidRPr="0096571C">
        <w:rPr>
          <w:rFonts w:ascii="Times New Roman" w:hAnsi="Times New Roman" w:cs="Times New Roman"/>
        </w:rPr>
        <w:t>Arifuddin Muda Harahap</w:t>
      </w:r>
      <w:r>
        <w:rPr>
          <w:rFonts w:ascii="Times New Roman" w:hAnsi="Times New Roman" w:cs="Times New Roman"/>
        </w:rPr>
        <w:t>, Op cit., hlm. 67</w:t>
      </w:r>
    </w:p>
  </w:footnote>
  <w:footnote w:id="40">
    <w:p w14:paraId="068DA00E" w14:textId="77777777" w:rsidR="008225C0" w:rsidRPr="00F4698F" w:rsidRDefault="008225C0" w:rsidP="00DC366F">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 xml:space="preserve">Suria Ningsih, </w:t>
      </w:r>
      <w:r>
        <w:rPr>
          <w:rFonts w:ascii="Times New Roman" w:hAnsi="Times New Roman" w:cs="Times New Roman"/>
          <w:i/>
        </w:rPr>
        <w:t xml:space="preserve">Mengenal Hukum Ketenagakerjaan, </w:t>
      </w:r>
      <w:r>
        <w:rPr>
          <w:rFonts w:ascii="Times New Roman" w:hAnsi="Times New Roman" w:cs="Times New Roman"/>
        </w:rPr>
        <w:t xml:space="preserve">Medan : USU Press, 2014, hlm.70. </w:t>
      </w:r>
      <w:r w:rsidRPr="008D5C77">
        <w:rPr>
          <w:rFonts w:ascii="Times New Roman" w:hAnsi="Times New Roman" w:cs="Times New Roman"/>
        </w:rPr>
        <w:t>https://digilib.umsu.ac.id/index.php?p=show_detail&amp;id=25726</w:t>
      </w:r>
    </w:p>
  </w:footnote>
  <w:footnote w:id="41">
    <w:p w14:paraId="0241FE2D" w14:textId="77777777" w:rsidR="008225C0" w:rsidRPr="00F23B50" w:rsidRDefault="008225C0" w:rsidP="005B1AEA">
      <w:pPr>
        <w:pStyle w:val="FootnoteText"/>
        <w:rPr>
          <w:rFonts w:ascii="Times New Roman" w:hAnsi="Times New Roman" w:cs="Times New Roman"/>
        </w:rPr>
      </w:pPr>
      <w:r>
        <w:t xml:space="preserve">       </w:t>
      </w:r>
      <w:r>
        <w:rPr>
          <w:rStyle w:val="FootnoteReference"/>
        </w:rPr>
        <w:footnoteRef/>
      </w:r>
      <w:r>
        <w:t xml:space="preserve"> “</w:t>
      </w:r>
      <w:r w:rsidRPr="00DC366F">
        <w:rPr>
          <w:rFonts w:ascii="Times New Roman" w:hAnsi="Times New Roman" w:cs="Times New Roman"/>
        </w:rPr>
        <w:t>Rincian Syarat Sah Perjanjian Pasal 1320 KUHPerdata</w:t>
      </w:r>
      <w:r>
        <w:rPr>
          <w:rFonts w:ascii="Times New Roman" w:hAnsi="Times New Roman" w:cs="Times New Roman"/>
        </w:rPr>
        <w:t>”</w:t>
      </w:r>
      <w:r>
        <w:rPr>
          <w:rFonts w:ascii="Times New Roman" w:hAnsi="Times New Roman" w:cs="Times New Roman"/>
          <w:i/>
        </w:rPr>
        <w:t xml:space="preserve">, </w:t>
      </w:r>
      <w:r w:rsidRPr="00DC366F">
        <w:rPr>
          <w:rFonts w:ascii="Times New Roman" w:hAnsi="Times New Roman" w:cs="Times New Roman"/>
          <w:i/>
        </w:rPr>
        <w:t>Hukum Online</w:t>
      </w:r>
      <w:r>
        <w:rPr>
          <w:rFonts w:ascii="Times New Roman" w:hAnsi="Times New Roman" w:cs="Times New Roman"/>
        </w:rPr>
        <w:t xml:space="preserve">, 7 </w:t>
      </w:r>
      <w:r w:rsidRPr="00F23B50">
        <w:rPr>
          <w:rFonts w:ascii="Times New Roman" w:hAnsi="Times New Roman" w:cs="Times New Roman"/>
        </w:rPr>
        <w:t xml:space="preserve">Agustus 2014. </w:t>
      </w:r>
      <w:hyperlink r:id="rId19" w:history="1">
        <w:r w:rsidRPr="00F23B50">
          <w:rPr>
            <w:rStyle w:val="Hyperlink"/>
            <w:rFonts w:ascii="Times New Roman" w:hAnsi="Times New Roman" w:cs="Times New Roman"/>
            <w:color w:val="auto"/>
          </w:rPr>
          <w:t>https://www.hukumonline.com/berita/a/syarat-sah-perjanjian-di-mata-hukum-lt6273669575348/</w:t>
        </w:r>
      </w:hyperlink>
      <w:r w:rsidRPr="00F23B50">
        <w:rPr>
          <w:rFonts w:ascii="Times New Roman" w:hAnsi="Times New Roman" w:cs="Times New Roman"/>
        </w:rPr>
        <w:t xml:space="preserve"> </w:t>
      </w:r>
      <w:r>
        <w:rPr>
          <w:rFonts w:ascii="Times New Roman" w:hAnsi="Times New Roman" w:cs="Times New Roman"/>
        </w:rPr>
        <w:t>Diakses 25 November 2024.</w:t>
      </w:r>
    </w:p>
  </w:footnote>
  <w:footnote w:id="42">
    <w:p w14:paraId="38C0A398" w14:textId="77777777" w:rsidR="008225C0" w:rsidRDefault="008225C0" w:rsidP="00DC366F">
      <w:pPr>
        <w:pStyle w:val="FootnoteText"/>
        <w:jc w:val="both"/>
      </w:pPr>
      <w:r>
        <w:t xml:space="preserve">       </w:t>
      </w:r>
      <w:r>
        <w:rPr>
          <w:rStyle w:val="FootnoteReference"/>
        </w:rPr>
        <w:footnoteRef/>
      </w:r>
      <w:r>
        <w:t xml:space="preserve"> </w:t>
      </w:r>
      <w:r w:rsidRPr="009A2B9D">
        <w:rPr>
          <w:rFonts w:ascii="Times New Roman" w:hAnsi="Times New Roman" w:cs="Times New Roman"/>
        </w:rPr>
        <w:t>Atmoko Iradian, “</w:t>
      </w:r>
      <w:r w:rsidRPr="00DC366F">
        <w:rPr>
          <w:rFonts w:ascii="Times New Roman" w:hAnsi="Times New Roman" w:cs="Times New Roman"/>
        </w:rPr>
        <w:t>Perjanjian dan Syarat Sah Perjanjian</w:t>
      </w:r>
      <w:r w:rsidRPr="009A2B9D">
        <w:rPr>
          <w:rFonts w:ascii="Times New Roman" w:hAnsi="Times New Roman" w:cs="Times New Roman"/>
        </w:rPr>
        <w:t xml:space="preserve">”, </w:t>
      </w:r>
      <w:r w:rsidRPr="00DC366F">
        <w:rPr>
          <w:rFonts w:ascii="Times New Roman" w:hAnsi="Times New Roman" w:cs="Times New Roman"/>
          <w:i/>
        </w:rPr>
        <w:t>Atmoko Iradian &amp; Associates Law Office</w:t>
      </w:r>
      <w:r w:rsidRPr="009A2B9D">
        <w:rPr>
          <w:rFonts w:ascii="Times New Roman" w:hAnsi="Times New Roman" w:cs="Times New Roman"/>
        </w:rPr>
        <w:t xml:space="preserve">, 2023, </w:t>
      </w:r>
      <w:hyperlink r:id="rId20" w:history="1">
        <w:r w:rsidRPr="009A2B9D">
          <w:rPr>
            <w:rStyle w:val="Hyperlink"/>
            <w:rFonts w:ascii="Times New Roman" w:hAnsi="Times New Roman" w:cs="Times New Roman"/>
            <w:color w:val="auto"/>
          </w:rPr>
          <w:t>https://aialawoffice.com/artikel-detail-20-perjanjian-dan-syarat-sah-perjanjian</w:t>
        </w:r>
      </w:hyperlink>
      <w:r w:rsidRPr="009A2B9D">
        <w:rPr>
          <w:rFonts w:ascii="Times New Roman" w:hAnsi="Times New Roman" w:cs="Times New Roman"/>
        </w:rPr>
        <w:t>, Diakses 26 November 2024</w:t>
      </w:r>
      <w:r>
        <w:rPr>
          <w:rFonts w:ascii="Times New Roman" w:hAnsi="Times New Roman" w:cs="Times New Roman"/>
        </w:rPr>
        <w:t>.</w:t>
      </w:r>
    </w:p>
  </w:footnote>
  <w:footnote w:id="43">
    <w:p w14:paraId="5150CE3E" w14:textId="77777777" w:rsidR="008225C0" w:rsidRDefault="008225C0" w:rsidP="005B1AEA">
      <w:pPr>
        <w:pStyle w:val="FootnoteText"/>
      </w:pPr>
      <w:r>
        <w:t xml:space="preserve">       </w:t>
      </w:r>
      <w:r>
        <w:rPr>
          <w:rStyle w:val="FootnoteReference"/>
        </w:rPr>
        <w:footnoteRef/>
      </w:r>
      <w:r>
        <w:t xml:space="preserve"> </w:t>
      </w:r>
      <w:r w:rsidRPr="004567DE">
        <w:rPr>
          <w:rFonts w:ascii="Times New Roman" w:hAnsi="Times New Roman" w:cs="Times New Roman"/>
        </w:rPr>
        <w:t>Ibid.</w:t>
      </w:r>
    </w:p>
  </w:footnote>
  <w:footnote w:id="44">
    <w:p w14:paraId="24051111" w14:textId="77777777" w:rsidR="008225C0" w:rsidRDefault="008225C0" w:rsidP="005B1AEA">
      <w:pPr>
        <w:pStyle w:val="FootnoteText"/>
      </w:pPr>
      <w:r>
        <w:t xml:space="preserve">       </w:t>
      </w:r>
      <w:r>
        <w:rPr>
          <w:rStyle w:val="FootnoteReference"/>
        </w:rPr>
        <w:footnoteRef/>
      </w:r>
      <w:r>
        <w:t xml:space="preserve"> </w:t>
      </w:r>
      <w:r>
        <w:rPr>
          <w:rFonts w:ascii="Times New Roman" w:hAnsi="Times New Roman" w:cs="Times New Roman"/>
        </w:rPr>
        <w:t xml:space="preserve">Viqhi Ardiansyah, </w:t>
      </w:r>
      <w:r w:rsidRPr="00683398">
        <w:rPr>
          <w:rFonts w:ascii="Times New Roman" w:hAnsi="Times New Roman" w:cs="Times New Roman"/>
          <w:i/>
        </w:rPr>
        <w:t>op.cit</w:t>
      </w:r>
      <w:r>
        <w:rPr>
          <w:rFonts w:ascii="Times New Roman" w:hAnsi="Times New Roman" w:cs="Times New Roman"/>
        </w:rPr>
        <w:t>., hlm. 20</w:t>
      </w:r>
    </w:p>
  </w:footnote>
  <w:footnote w:id="45">
    <w:p w14:paraId="716C8C45" w14:textId="77777777" w:rsidR="008225C0" w:rsidRPr="006379FF" w:rsidRDefault="008225C0" w:rsidP="00DC366F">
      <w:pPr>
        <w:pStyle w:val="FootnoteText"/>
        <w:jc w:val="both"/>
      </w:pPr>
      <w:r>
        <w:t xml:space="preserve">       </w:t>
      </w:r>
      <w:r>
        <w:rPr>
          <w:rStyle w:val="FootnoteReference"/>
        </w:rPr>
        <w:footnoteRef/>
      </w:r>
      <w:r>
        <w:t xml:space="preserve"> </w:t>
      </w:r>
      <w:r w:rsidRPr="006379FF">
        <w:rPr>
          <w:rFonts w:ascii="Times New Roman" w:hAnsi="Times New Roman" w:cs="Times New Roman"/>
        </w:rPr>
        <w:t>Ivena A.K. Tapan,</w:t>
      </w:r>
      <w:r>
        <w:t xml:space="preserve"> “</w:t>
      </w:r>
      <w:r w:rsidRPr="00DC366F">
        <w:rPr>
          <w:rFonts w:ascii="Times New Roman" w:hAnsi="Times New Roman" w:cs="Times New Roman"/>
        </w:rPr>
        <w:t>Berakhirnya Perjanjian Kerja Antara Pekerja/Buruh Dengan Pengusaha Menurut Undang-Undang Nomor 13 Tahun 2003 Tentang Ketenagakerjaan</w:t>
      </w:r>
      <w:r>
        <w:rPr>
          <w:rFonts w:ascii="Times New Roman" w:hAnsi="Times New Roman" w:cs="Times New Roman"/>
        </w:rPr>
        <w:t>”</w:t>
      </w:r>
      <w:r>
        <w:rPr>
          <w:rFonts w:ascii="Times New Roman" w:hAnsi="Times New Roman" w:cs="Times New Roman"/>
          <w:i/>
        </w:rPr>
        <w:t xml:space="preserve">, </w:t>
      </w:r>
      <w:r w:rsidRPr="00DC366F">
        <w:rPr>
          <w:rFonts w:ascii="Times New Roman" w:hAnsi="Times New Roman" w:cs="Times New Roman"/>
          <w:i/>
        </w:rPr>
        <w:t>Lex Privatum</w:t>
      </w:r>
      <w:r>
        <w:rPr>
          <w:rFonts w:ascii="Times New Roman" w:hAnsi="Times New Roman" w:cs="Times New Roman"/>
        </w:rPr>
        <w:t xml:space="preserve">, 8 (2), 2019 : 22. </w:t>
      </w:r>
      <w:r w:rsidRPr="00836A54">
        <w:rPr>
          <w:rFonts w:ascii="Times New Roman" w:hAnsi="Times New Roman" w:cs="Times New Roman"/>
          <w:u w:val="single"/>
        </w:rPr>
        <w:t>https://ejournal.unsrat.ac.id/v3/index.php/lexprivatum/article/download/25886/25528</w:t>
      </w:r>
    </w:p>
  </w:footnote>
  <w:footnote w:id="46">
    <w:p w14:paraId="6C4E1DC3" w14:textId="77777777" w:rsidR="008225C0" w:rsidRPr="007044CB" w:rsidRDefault="008225C0" w:rsidP="00DC366F">
      <w:pPr>
        <w:pStyle w:val="FootnoteText"/>
        <w:jc w:val="both"/>
        <w:rPr>
          <w:rFonts w:ascii="Times New Roman" w:hAnsi="Times New Roman" w:cs="Times New Roman"/>
        </w:rPr>
      </w:pPr>
      <w:r>
        <w:t xml:space="preserve">       </w:t>
      </w:r>
      <w:r>
        <w:rPr>
          <w:rStyle w:val="FootnoteReference"/>
        </w:rPr>
        <w:footnoteRef/>
      </w:r>
      <w:r>
        <w:t xml:space="preserve"> </w:t>
      </w:r>
      <w:r w:rsidRPr="00513CD1">
        <w:rPr>
          <w:rFonts w:ascii="Times New Roman" w:hAnsi="Times New Roman" w:cs="Times New Roman"/>
        </w:rPr>
        <w:t>Ayu Rifka,</w:t>
      </w:r>
      <w:r>
        <w:t xml:space="preserve"> </w:t>
      </w:r>
      <w:r>
        <w:rPr>
          <w:rFonts w:ascii="Times New Roman" w:hAnsi="Times New Roman" w:cs="Times New Roman"/>
          <w:i/>
        </w:rPr>
        <w:t>“</w:t>
      </w:r>
      <w:r w:rsidRPr="00DC366F">
        <w:rPr>
          <w:rFonts w:ascii="Times New Roman" w:hAnsi="Times New Roman" w:cs="Times New Roman"/>
        </w:rPr>
        <w:t>Apa Itu Hak?Pahami Dari Definisi Dan Jenis-Jenisnya</w:t>
      </w:r>
      <w:r w:rsidRPr="007044CB">
        <w:rPr>
          <w:rFonts w:ascii="Times New Roman" w:hAnsi="Times New Roman" w:cs="Times New Roman"/>
        </w:rPr>
        <w:t xml:space="preserve">”, </w:t>
      </w:r>
      <w:r w:rsidRPr="00DC366F">
        <w:rPr>
          <w:rFonts w:ascii="Times New Roman" w:hAnsi="Times New Roman" w:cs="Times New Roman"/>
          <w:i/>
        </w:rPr>
        <w:t>Liputan6</w:t>
      </w:r>
      <w:r w:rsidRPr="007044CB">
        <w:rPr>
          <w:rFonts w:ascii="Times New Roman" w:hAnsi="Times New Roman" w:cs="Times New Roman"/>
          <w:i/>
        </w:rPr>
        <w:t xml:space="preserve">, </w:t>
      </w:r>
      <w:r w:rsidRPr="007044CB">
        <w:rPr>
          <w:rFonts w:ascii="Times New Roman" w:hAnsi="Times New Roman" w:cs="Times New Roman"/>
        </w:rPr>
        <w:t xml:space="preserve">2022, </w:t>
      </w:r>
      <w:hyperlink r:id="rId21" w:history="1">
        <w:r w:rsidRPr="007044CB">
          <w:rPr>
            <w:rStyle w:val="Hyperlink"/>
            <w:rFonts w:ascii="Times New Roman" w:hAnsi="Times New Roman" w:cs="Times New Roman"/>
            <w:color w:val="auto"/>
          </w:rPr>
          <w:t>https://www.liputan6.com/hot/read/5153023/apa-itu-hak-pahami-dari-definisi-dan-jenis-jenisnya</w:t>
        </w:r>
      </w:hyperlink>
      <w:r w:rsidRPr="007044CB">
        <w:rPr>
          <w:rFonts w:ascii="Times New Roman" w:hAnsi="Times New Roman" w:cs="Times New Roman"/>
        </w:rPr>
        <w:t>, Diakses 26 November 2024</w:t>
      </w:r>
    </w:p>
  </w:footnote>
  <w:footnote w:id="47">
    <w:p w14:paraId="0BD8B4DC" w14:textId="77777777" w:rsidR="008225C0" w:rsidRPr="00DB0B01" w:rsidRDefault="008225C0" w:rsidP="00DB0B01">
      <w:pPr>
        <w:pStyle w:val="FootnoteText"/>
        <w:jc w:val="both"/>
        <w:rPr>
          <w:rFonts w:ascii="Times New Roman" w:hAnsi="Times New Roman" w:cs="Times New Roman"/>
          <w:i/>
        </w:rPr>
      </w:pPr>
      <w:r>
        <w:t xml:space="preserve">       </w:t>
      </w:r>
      <w:r w:rsidRPr="007044CB">
        <w:rPr>
          <w:rStyle w:val="FootnoteReference"/>
        </w:rPr>
        <w:footnoteRef/>
      </w:r>
      <w:r w:rsidRPr="007044CB">
        <w:t xml:space="preserve"> </w:t>
      </w:r>
      <w:r w:rsidRPr="007044CB">
        <w:rPr>
          <w:rFonts w:ascii="Times New Roman" w:hAnsi="Times New Roman" w:cs="Times New Roman"/>
        </w:rPr>
        <w:t>Muh. Herismant Buscar, “</w:t>
      </w:r>
      <w:r w:rsidRPr="007044CB">
        <w:rPr>
          <w:rFonts w:ascii="Times New Roman" w:hAnsi="Times New Roman" w:cs="Times New Roman"/>
          <w:i/>
        </w:rPr>
        <w:t>Perlindungan Tena</w:t>
      </w:r>
      <w:r>
        <w:rPr>
          <w:rFonts w:ascii="Times New Roman" w:hAnsi="Times New Roman" w:cs="Times New Roman"/>
          <w:i/>
        </w:rPr>
        <w:t xml:space="preserve">ga Kerja Wanita Pada Malam Hari </w:t>
      </w:r>
      <w:r w:rsidRPr="007044CB">
        <w:rPr>
          <w:rFonts w:ascii="Times New Roman" w:hAnsi="Times New Roman" w:cs="Times New Roman"/>
          <w:i/>
        </w:rPr>
        <w:t>Di Swalayan Alfamidi Kecamatan Rappocini Kota Makassar Undang-Undang No. 13 Tahun 2003</w:t>
      </w:r>
      <w:r w:rsidRPr="007044CB">
        <w:rPr>
          <w:rFonts w:ascii="Times New Roman" w:hAnsi="Times New Roman" w:cs="Times New Roman"/>
        </w:rPr>
        <w:t xml:space="preserve">”, Skripsi Sarjana Hukum, Makasar : Perpustakaan UIN Alaudin Makasar, 2015, hlm. 15, </w:t>
      </w:r>
      <w:r w:rsidRPr="00836A54">
        <w:rPr>
          <w:rFonts w:ascii="Times New Roman" w:hAnsi="Times New Roman" w:cs="Times New Roman"/>
          <w:u w:val="single"/>
        </w:rPr>
        <w:t>http://repositori.uin.alauddin.ac.id/10431/1/SKRIPSI%20MUH.%20HERISMANT%20BUSCAR%20S..pdf</w:t>
      </w:r>
      <w:r w:rsidRPr="007044CB">
        <w:rPr>
          <w:rFonts w:ascii="Times New Roman" w:hAnsi="Times New Roman" w:cs="Times New Roman"/>
        </w:rPr>
        <w:t xml:space="preserve"> </w:t>
      </w:r>
    </w:p>
  </w:footnote>
  <w:footnote w:id="48">
    <w:p w14:paraId="139F0882" w14:textId="77777777" w:rsidR="008225C0" w:rsidRPr="00F62292" w:rsidRDefault="008225C0" w:rsidP="00836A54">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 xml:space="preserve">Muhammad Fitra Hardinata, et al., </w:t>
      </w:r>
      <w:r>
        <w:rPr>
          <w:rFonts w:ascii="Times New Roman" w:hAnsi="Times New Roman" w:cs="Times New Roman"/>
          <w:i/>
        </w:rPr>
        <w:t>“</w:t>
      </w:r>
      <w:r w:rsidRPr="004A7533">
        <w:rPr>
          <w:rFonts w:ascii="Times New Roman" w:hAnsi="Times New Roman" w:cs="Times New Roman"/>
        </w:rPr>
        <w:t>Perlindungan Hukum Terhadap Pekerja Di Indonesia”,Jurnal Hukum</w:t>
      </w:r>
      <w:r>
        <w:rPr>
          <w:rFonts w:ascii="Times New Roman" w:hAnsi="Times New Roman" w:cs="Times New Roman"/>
        </w:rPr>
        <w:t xml:space="preserve">, Politik dan Ilmu Dosial (JHPIS), 3 (1), 2024 : 184. </w:t>
      </w:r>
      <w:r w:rsidRPr="00836A54">
        <w:rPr>
          <w:rFonts w:ascii="Times New Roman" w:hAnsi="Times New Roman" w:cs="Times New Roman"/>
          <w:u w:val="single"/>
        </w:rPr>
        <w:t>https://ejurnal.politeknikpratama.ac.id/index.php/jhpis/article/download/</w:t>
      </w:r>
    </w:p>
  </w:footnote>
  <w:footnote w:id="49">
    <w:p w14:paraId="571619A0" w14:textId="77777777" w:rsidR="008225C0" w:rsidRDefault="008225C0" w:rsidP="00836A54">
      <w:pPr>
        <w:pStyle w:val="FootnoteText"/>
        <w:jc w:val="both"/>
      </w:pPr>
      <w:r>
        <w:t xml:space="preserve">       </w:t>
      </w:r>
      <w:r>
        <w:rPr>
          <w:rStyle w:val="FootnoteReference"/>
        </w:rPr>
        <w:footnoteRef/>
      </w:r>
      <w:r>
        <w:t xml:space="preserve"> </w:t>
      </w:r>
      <w:r w:rsidRPr="00CB0C28">
        <w:rPr>
          <w:rFonts w:ascii="Times New Roman" w:hAnsi="Times New Roman" w:cs="Times New Roman"/>
        </w:rPr>
        <w:t>Monica Ayu, ”</w:t>
      </w:r>
      <w:r w:rsidRPr="004A7533">
        <w:rPr>
          <w:rFonts w:ascii="Times New Roman" w:hAnsi="Times New Roman" w:cs="Times New Roman"/>
        </w:rPr>
        <w:t xml:space="preserve">Hak Karyawan dalam Undang-Undang Ketenagakerjaan”, </w:t>
      </w:r>
      <w:r w:rsidRPr="004A7533">
        <w:rPr>
          <w:rFonts w:ascii="Times New Roman" w:hAnsi="Times New Roman" w:cs="Times New Roman"/>
          <w:i/>
        </w:rPr>
        <w:t>Kompas</w:t>
      </w:r>
      <w:r w:rsidRPr="004A7533">
        <w:rPr>
          <w:rFonts w:ascii="Times New Roman" w:hAnsi="Times New Roman" w:cs="Times New Roman"/>
        </w:rPr>
        <w:t>, 20 maret 2022,</w:t>
      </w:r>
      <w:hyperlink r:id="rId22" w:history="1">
        <w:r w:rsidRPr="004A7533">
          <w:rPr>
            <w:rStyle w:val="Hyperlink"/>
            <w:rFonts w:ascii="Times New Roman" w:hAnsi="Times New Roman" w:cs="Times New Roman"/>
            <w:color w:val="auto"/>
          </w:rPr>
          <w:t>https://nasional.kompas.com/read/2022/03/20/01000051/hak-karyawan-dalam-undang-undang-ketenagakerjaan</w:t>
        </w:r>
      </w:hyperlink>
      <w:r w:rsidRPr="004A7533">
        <w:rPr>
          <w:rFonts w:ascii="Times New Roman" w:hAnsi="Times New Roman" w:cs="Times New Roman"/>
        </w:rPr>
        <w:t>, Diakses 19 November 2024</w:t>
      </w:r>
    </w:p>
  </w:footnote>
  <w:footnote w:id="50">
    <w:p w14:paraId="05E1E406" w14:textId="77777777" w:rsidR="008225C0" w:rsidRPr="009C0217" w:rsidRDefault="008225C0" w:rsidP="009C0217">
      <w:pPr>
        <w:pStyle w:val="FootnoteText"/>
        <w:jc w:val="both"/>
        <w:rPr>
          <w:rFonts w:ascii="Times New Roman" w:hAnsi="Times New Roman" w:cs="Times New Roman"/>
        </w:rPr>
      </w:pPr>
      <w:r>
        <w:t xml:space="preserve">       </w:t>
      </w:r>
      <w:r>
        <w:rPr>
          <w:rStyle w:val="FootnoteReference"/>
        </w:rPr>
        <w:footnoteRef/>
      </w:r>
      <w:r>
        <w:t xml:space="preserve"> “</w:t>
      </w:r>
      <w:r w:rsidRPr="004A7533">
        <w:rPr>
          <w:rFonts w:ascii="Times New Roman" w:hAnsi="Times New Roman" w:cs="Times New Roman"/>
        </w:rPr>
        <w:t>Aturan Hak Cuti Karyawan Swasta Tahunan Menurut UU Terbaru</w:t>
      </w:r>
      <w:r>
        <w:rPr>
          <w:rFonts w:ascii="Times New Roman" w:hAnsi="Times New Roman" w:cs="Times New Roman"/>
        </w:rPr>
        <w:t>”</w:t>
      </w:r>
      <w:r>
        <w:rPr>
          <w:rFonts w:ascii="Times New Roman" w:hAnsi="Times New Roman" w:cs="Times New Roman"/>
          <w:i/>
        </w:rPr>
        <w:t xml:space="preserve">, </w:t>
      </w:r>
      <w:r w:rsidRPr="004A7533">
        <w:rPr>
          <w:rFonts w:ascii="Times New Roman" w:hAnsi="Times New Roman" w:cs="Times New Roman"/>
          <w:i/>
        </w:rPr>
        <w:t>Mekari Talenta</w:t>
      </w:r>
      <w:r>
        <w:rPr>
          <w:rFonts w:ascii="Times New Roman" w:hAnsi="Times New Roman" w:cs="Times New Roman"/>
        </w:rPr>
        <w:t>, 24 Oktober</w:t>
      </w:r>
      <w:r>
        <w:rPr>
          <w:rFonts w:ascii="Times New Roman" w:hAnsi="Times New Roman" w:cs="Times New Roman"/>
        </w:rPr>
        <w:tab/>
        <w:t>2022,</w:t>
      </w:r>
      <w:hyperlink r:id="rId23" w:history="1">
        <w:r w:rsidRPr="00836A54">
          <w:rPr>
            <w:rStyle w:val="Hyperlink"/>
            <w:rFonts w:ascii="Times New Roman" w:hAnsi="Times New Roman" w:cs="Times New Roman"/>
            <w:color w:val="auto"/>
          </w:rPr>
          <w:t>https://www.talenta.co/blog/aturan.cuti</w:t>
        </w:r>
      </w:hyperlink>
      <w:r w:rsidRPr="00836A54">
        <w:rPr>
          <w:rFonts w:ascii="Times New Roman" w:hAnsi="Times New Roman" w:cs="Times New Roman"/>
          <w:u w:val="single"/>
        </w:rPr>
        <w:t>-karyawan/Berdasarkan%20peraturan%20 tentang cuti</w:t>
      </w:r>
      <w:r>
        <w:rPr>
          <w:rFonts w:ascii="Times New Roman" w:hAnsi="Times New Roman" w:cs="Times New Roman"/>
        </w:rPr>
        <w:t>, Diakses 19 November 2024.</w:t>
      </w:r>
    </w:p>
  </w:footnote>
  <w:footnote w:id="51">
    <w:p w14:paraId="45F565F0" w14:textId="77777777" w:rsidR="008225C0" w:rsidRPr="009C0217" w:rsidRDefault="008225C0" w:rsidP="009C0217">
      <w:pPr>
        <w:pStyle w:val="FootnoteText"/>
        <w:jc w:val="both"/>
      </w:pPr>
      <w:r>
        <w:t xml:space="preserve">       </w:t>
      </w:r>
      <w:r>
        <w:rPr>
          <w:rStyle w:val="FootnoteReference"/>
        </w:rPr>
        <w:footnoteRef/>
      </w:r>
      <w:r>
        <w:t xml:space="preserve"> </w:t>
      </w:r>
      <w:r w:rsidRPr="002036C7">
        <w:rPr>
          <w:rFonts w:ascii="Times New Roman" w:hAnsi="Times New Roman" w:cs="Times New Roman"/>
        </w:rPr>
        <w:t>Claudia Bhara Pradita,</w:t>
      </w:r>
      <w:r>
        <w:rPr>
          <w:rFonts w:ascii="Times New Roman" w:hAnsi="Times New Roman" w:cs="Times New Roman"/>
        </w:rPr>
        <w:t xml:space="preserve"> “</w:t>
      </w:r>
      <w:r w:rsidRPr="004A7533">
        <w:rPr>
          <w:rFonts w:ascii="Times New Roman" w:hAnsi="Times New Roman" w:cs="Times New Roman"/>
        </w:rPr>
        <w:t>Aturan Cuti Melahirkan dengan Prsalinan Prematur</w:t>
      </w:r>
      <w:r>
        <w:rPr>
          <w:rFonts w:ascii="Times New Roman" w:hAnsi="Times New Roman" w:cs="Times New Roman"/>
          <w:i/>
        </w:rPr>
        <w:t>”</w:t>
      </w:r>
      <w:r w:rsidRPr="009C0217">
        <w:rPr>
          <w:rFonts w:ascii="Times New Roman" w:hAnsi="Times New Roman" w:cs="Times New Roman"/>
          <w:i/>
        </w:rPr>
        <w:t>,</w:t>
      </w:r>
      <w:r>
        <w:rPr>
          <w:rFonts w:ascii="Times New Roman" w:hAnsi="Times New Roman" w:cs="Times New Roman"/>
          <w:i/>
        </w:rPr>
        <w:t xml:space="preserve"> Hukum Online,</w:t>
      </w:r>
      <w:r w:rsidRPr="009C0217">
        <w:rPr>
          <w:rFonts w:ascii="Times New Roman" w:hAnsi="Times New Roman" w:cs="Times New Roman"/>
          <w:i/>
        </w:rPr>
        <w:t xml:space="preserve"> </w:t>
      </w:r>
      <w:r w:rsidRPr="009C0217">
        <w:rPr>
          <w:rFonts w:ascii="Times New Roman" w:hAnsi="Times New Roman" w:cs="Times New Roman"/>
        </w:rPr>
        <w:t xml:space="preserve">12 April 2023, </w:t>
      </w:r>
      <w:hyperlink r:id="rId24" w:history="1">
        <w:r w:rsidRPr="009C0217">
          <w:rPr>
            <w:rStyle w:val="Hyperlink"/>
            <w:rFonts w:ascii="Times New Roman" w:hAnsi="Times New Roman" w:cs="Times New Roman"/>
            <w:color w:val="auto"/>
          </w:rPr>
          <w:t>https://www.hukumonline.com/klinik/a/aturan-cuti-melahirkan-bagi-pekerja-dengan-persalinan-prematur-cl4158/</w:t>
        </w:r>
      </w:hyperlink>
      <w:r w:rsidRPr="009C0217">
        <w:rPr>
          <w:rFonts w:ascii="Times New Roman" w:hAnsi="Times New Roman" w:cs="Times New Roman"/>
        </w:rPr>
        <w:t xml:space="preserve"> Diakses 18 November 2024</w:t>
      </w:r>
      <w:r>
        <w:rPr>
          <w:rFonts w:ascii="Times New Roman" w:hAnsi="Times New Roman" w:cs="Times New Roman"/>
        </w:rPr>
        <w:t>.</w:t>
      </w:r>
    </w:p>
  </w:footnote>
  <w:footnote w:id="52">
    <w:p w14:paraId="72548505" w14:textId="77777777" w:rsidR="008225C0" w:rsidRPr="00DB0B01" w:rsidRDefault="008225C0" w:rsidP="00DB0B01">
      <w:pPr>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sidRPr="00DB0B01">
        <w:rPr>
          <w:rStyle w:val="FootnoteReference"/>
          <w:rFonts w:ascii="Times New Roman" w:hAnsi="Times New Roman" w:cs="Times New Roman"/>
          <w:sz w:val="20"/>
          <w:szCs w:val="20"/>
        </w:rPr>
        <w:footnoteRef/>
      </w:r>
      <w:r w:rsidRPr="00DB0B01">
        <w:rPr>
          <w:rFonts w:ascii="Times New Roman" w:hAnsi="Times New Roman" w:cs="Times New Roman"/>
          <w:sz w:val="20"/>
          <w:szCs w:val="20"/>
        </w:rPr>
        <w:t>Annisa Pratami, et al., “</w:t>
      </w:r>
      <w:r w:rsidRPr="004A7533">
        <w:rPr>
          <w:rFonts w:ascii="Times New Roman" w:eastAsia="Times New Roman" w:hAnsi="Times New Roman" w:cs="Times New Roman"/>
          <w:bCs/>
          <w:color w:val="000000"/>
          <w:sz w:val="20"/>
          <w:szCs w:val="20"/>
        </w:rPr>
        <w:t>Urgensi pemenuhan hak dan kewajiban pekerja dalam ketenagakerjaan di indonesia sesuai pada undang – undang</w:t>
      </w:r>
      <w:r>
        <w:rPr>
          <w:rFonts w:ascii="Times New Roman" w:eastAsia="Times New Roman" w:hAnsi="Times New Roman" w:cs="Times New Roman"/>
          <w:bCs/>
          <w:i/>
          <w:color w:val="000000"/>
          <w:sz w:val="20"/>
          <w:szCs w:val="20"/>
        </w:rPr>
        <w:t xml:space="preserve">” </w:t>
      </w:r>
      <w:r w:rsidRPr="004A7533">
        <w:rPr>
          <w:rFonts w:ascii="Times New Roman" w:eastAsia="Times New Roman" w:hAnsi="Times New Roman" w:cs="Times New Roman"/>
          <w:bCs/>
          <w:i/>
          <w:color w:val="000000"/>
          <w:sz w:val="20"/>
          <w:szCs w:val="20"/>
        </w:rPr>
        <w:t>Jurnal Hukbis</w:t>
      </w:r>
      <w:r>
        <w:rPr>
          <w:rFonts w:ascii="Times New Roman" w:eastAsia="Times New Roman" w:hAnsi="Times New Roman" w:cs="Times New Roman"/>
          <w:bCs/>
          <w:color w:val="000000"/>
          <w:sz w:val="20"/>
          <w:szCs w:val="20"/>
        </w:rPr>
        <w:t xml:space="preserve">, 1 (1), 2023 : 125. </w:t>
      </w:r>
      <w:r w:rsidRPr="00836A54">
        <w:rPr>
          <w:rFonts w:ascii="Times New Roman" w:eastAsia="Times New Roman" w:hAnsi="Times New Roman" w:cs="Times New Roman"/>
          <w:bCs/>
          <w:color w:val="000000"/>
          <w:sz w:val="20"/>
          <w:szCs w:val="20"/>
          <w:u w:val="single"/>
        </w:rPr>
        <w:t>https://journal.unismuh.ac.id/index.php/hukbis/article/download/11610/pdf</w:t>
      </w:r>
    </w:p>
  </w:footnote>
  <w:footnote w:id="53">
    <w:p w14:paraId="2F80130B" w14:textId="77777777" w:rsidR="008225C0" w:rsidRPr="00D22A95" w:rsidRDefault="008225C0" w:rsidP="00836A54">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i/>
        </w:rPr>
        <w:t xml:space="preserve"> “</w:t>
      </w:r>
      <w:r w:rsidRPr="004A7533">
        <w:rPr>
          <w:rFonts w:ascii="Times New Roman" w:hAnsi="Times New Roman" w:cs="Times New Roman"/>
        </w:rPr>
        <w:t>Hak-Hak Perusahaan Dan Karyawan Dalam Undang-Undang Ketenagakerjaan</w:t>
      </w:r>
      <w:r w:rsidRPr="00D22A95">
        <w:rPr>
          <w:rFonts w:ascii="Times New Roman" w:hAnsi="Times New Roman" w:cs="Times New Roman"/>
          <w:i/>
        </w:rPr>
        <w:t>”</w:t>
      </w:r>
      <w:r w:rsidRPr="00D22A95">
        <w:rPr>
          <w:rFonts w:ascii="Times New Roman" w:hAnsi="Times New Roman" w:cs="Times New Roman"/>
        </w:rPr>
        <w:t xml:space="preserve">, </w:t>
      </w:r>
      <w:r w:rsidRPr="004A7533">
        <w:rPr>
          <w:rFonts w:ascii="Times New Roman" w:hAnsi="Times New Roman" w:cs="Times New Roman"/>
          <w:i/>
        </w:rPr>
        <w:t>Disnakertrans</w:t>
      </w:r>
      <w:r w:rsidRPr="00D22A95">
        <w:rPr>
          <w:rFonts w:ascii="Times New Roman" w:hAnsi="Times New Roman" w:cs="Times New Roman"/>
        </w:rPr>
        <w:t xml:space="preserve">, 2020, </w:t>
      </w:r>
      <w:hyperlink r:id="rId25" w:history="1">
        <w:r w:rsidRPr="00D22A95">
          <w:rPr>
            <w:rStyle w:val="Hyperlink"/>
            <w:rFonts w:ascii="Times New Roman" w:hAnsi="Times New Roman" w:cs="Times New Roman"/>
            <w:color w:val="auto"/>
          </w:rPr>
          <w:t>https://disnakertrans.ntbprov.go.id/hak-hak-perusahaan-dan-karyawan-dalam-undang-undang-ketenagakerjaan/</w:t>
        </w:r>
      </w:hyperlink>
      <w:r w:rsidRPr="00D22A95">
        <w:rPr>
          <w:rFonts w:ascii="Times New Roman" w:hAnsi="Times New Roman" w:cs="Times New Roman"/>
        </w:rPr>
        <w:t xml:space="preserve">, Diakses </w:t>
      </w:r>
      <w:r>
        <w:rPr>
          <w:rFonts w:ascii="Times New Roman" w:hAnsi="Times New Roman" w:cs="Times New Roman"/>
        </w:rPr>
        <w:t>25 November 2024.</w:t>
      </w:r>
    </w:p>
  </w:footnote>
  <w:footnote w:id="54">
    <w:p w14:paraId="5F675B25" w14:textId="77777777" w:rsidR="008225C0" w:rsidRPr="008707CE" w:rsidRDefault="008225C0" w:rsidP="003E124B">
      <w:pPr>
        <w:pStyle w:val="FootnoteText"/>
        <w:jc w:val="both"/>
      </w:pPr>
      <w:r>
        <w:t xml:space="preserve">       </w:t>
      </w:r>
      <w:r>
        <w:rPr>
          <w:rStyle w:val="FootnoteReference"/>
        </w:rPr>
        <w:footnoteRef/>
      </w:r>
      <w:r>
        <w:t xml:space="preserve"> </w:t>
      </w:r>
      <w:r w:rsidRPr="00C31FC8">
        <w:rPr>
          <w:rFonts w:ascii="Times New Roman" w:hAnsi="Times New Roman" w:cs="Times New Roman"/>
        </w:rPr>
        <w:t>Aris,</w:t>
      </w:r>
      <w:r>
        <w:rPr>
          <w:rFonts w:ascii="Times New Roman" w:hAnsi="Times New Roman" w:cs="Times New Roman"/>
        </w:rPr>
        <w:t xml:space="preserve"> “</w:t>
      </w:r>
      <w:r w:rsidRPr="004A7533">
        <w:rPr>
          <w:rFonts w:ascii="Times New Roman" w:hAnsi="Times New Roman" w:cs="Times New Roman"/>
        </w:rPr>
        <w:t>Apa perbedaan hak dan kewajiban?ini contohnya</w:t>
      </w:r>
      <w:r>
        <w:rPr>
          <w:rFonts w:ascii="Times New Roman" w:hAnsi="Times New Roman" w:cs="Times New Roman"/>
          <w:i/>
        </w:rPr>
        <w:t>”</w:t>
      </w:r>
      <w:r>
        <w:rPr>
          <w:rFonts w:ascii="Times New Roman" w:hAnsi="Times New Roman" w:cs="Times New Roman"/>
        </w:rPr>
        <w:t xml:space="preserve">, </w:t>
      </w:r>
      <w:r w:rsidRPr="004A7533">
        <w:rPr>
          <w:rFonts w:ascii="Times New Roman" w:hAnsi="Times New Roman" w:cs="Times New Roman"/>
          <w:i/>
        </w:rPr>
        <w:t>Gramedia.com</w:t>
      </w:r>
      <w:r>
        <w:rPr>
          <w:rFonts w:ascii="Times New Roman" w:hAnsi="Times New Roman" w:cs="Times New Roman"/>
        </w:rPr>
        <w:t xml:space="preserve">, </w:t>
      </w:r>
      <w:r w:rsidRPr="008707CE">
        <w:rPr>
          <w:rFonts w:ascii="Times New Roman" w:hAnsi="Times New Roman" w:cs="Times New Roman"/>
        </w:rPr>
        <w:t xml:space="preserve">2021, </w:t>
      </w:r>
      <w:hyperlink r:id="rId26" w:history="1">
        <w:r w:rsidRPr="008707CE">
          <w:rPr>
            <w:rStyle w:val="Hyperlink"/>
            <w:rFonts w:ascii="Times New Roman" w:hAnsi="Times New Roman" w:cs="Times New Roman"/>
            <w:color w:val="auto"/>
          </w:rPr>
          <w:t>https://www.gramedia.com/ literasi perbedaan- hak-dan-kewajiban/</w:t>
        </w:r>
      </w:hyperlink>
      <w:r w:rsidRPr="008707CE">
        <w:rPr>
          <w:rFonts w:ascii="Times New Roman" w:hAnsi="Times New Roman" w:cs="Times New Roman"/>
        </w:rPr>
        <w:t>, Diakses 19 November 2024.</w:t>
      </w:r>
    </w:p>
  </w:footnote>
  <w:footnote w:id="55">
    <w:p w14:paraId="1B208597" w14:textId="77777777" w:rsidR="008225C0" w:rsidRPr="00913409" w:rsidRDefault="008225C0" w:rsidP="003E124B">
      <w:pPr>
        <w:pStyle w:val="FootnoteText"/>
        <w:jc w:val="both"/>
        <w:rPr>
          <w:rFonts w:ascii="Times New Roman" w:hAnsi="Times New Roman" w:cs="Times New Roman"/>
        </w:rPr>
      </w:pPr>
      <w:r>
        <w:t xml:space="preserve">       </w:t>
      </w:r>
      <w:r w:rsidRPr="008707CE">
        <w:rPr>
          <w:rStyle w:val="FootnoteReference"/>
        </w:rPr>
        <w:footnoteRef/>
      </w:r>
      <w:r w:rsidRPr="008707CE">
        <w:t xml:space="preserve">  </w:t>
      </w:r>
      <w:r>
        <w:t xml:space="preserve">F.X. </w:t>
      </w:r>
      <w:r>
        <w:rPr>
          <w:rFonts w:ascii="Times New Roman" w:hAnsi="Times New Roman" w:cs="Times New Roman"/>
        </w:rPr>
        <w:t>Djumaldi, op.cit. hlm. 26</w:t>
      </w:r>
    </w:p>
  </w:footnote>
  <w:footnote w:id="56">
    <w:p w14:paraId="49B1C1F4" w14:textId="77777777" w:rsidR="008225C0" w:rsidRDefault="008225C0" w:rsidP="00375FB5">
      <w:pPr>
        <w:pStyle w:val="FootnoteText"/>
      </w:pPr>
      <w:r>
        <w:t xml:space="preserve">       </w:t>
      </w:r>
      <w:r>
        <w:rPr>
          <w:rStyle w:val="FootnoteReference"/>
        </w:rPr>
        <w:footnoteRef/>
      </w:r>
      <w:r>
        <w:t xml:space="preserve"> </w:t>
      </w:r>
      <w:r>
        <w:rPr>
          <w:rFonts w:ascii="Times New Roman" w:hAnsi="Times New Roman" w:cs="Times New Roman"/>
        </w:rPr>
        <w:t>Ibid.</w:t>
      </w:r>
      <w:r w:rsidRPr="008707CE">
        <w:rPr>
          <w:rFonts w:ascii="Times New Roman" w:hAnsi="Times New Roman" w:cs="Times New Roman"/>
        </w:rPr>
        <w:t>, hlm</w:t>
      </w:r>
      <w:r>
        <w:rPr>
          <w:rFonts w:ascii="Times New Roman" w:hAnsi="Times New Roman" w:cs="Times New Roman"/>
        </w:rPr>
        <w:t>. 34.</w:t>
      </w:r>
    </w:p>
  </w:footnote>
  <w:footnote w:id="57">
    <w:p w14:paraId="436A8E26" w14:textId="77777777" w:rsidR="008225C0" w:rsidRDefault="008225C0" w:rsidP="00375FB5">
      <w:pPr>
        <w:pStyle w:val="FootnoteText"/>
      </w:pPr>
      <w:r>
        <w:t xml:space="preserve">       </w:t>
      </w:r>
      <w:r>
        <w:rPr>
          <w:rStyle w:val="FootnoteReference"/>
        </w:rPr>
        <w:footnoteRef/>
      </w:r>
      <w:r>
        <w:t xml:space="preserve"> </w:t>
      </w:r>
      <w:r>
        <w:rPr>
          <w:rFonts w:ascii="Times New Roman" w:hAnsi="Times New Roman" w:cs="Times New Roman"/>
        </w:rPr>
        <w:t>Ibid.</w:t>
      </w:r>
      <w:r w:rsidRPr="008707CE">
        <w:rPr>
          <w:rFonts w:ascii="Times New Roman" w:hAnsi="Times New Roman" w:cs="Times New Roman"/>
        </w:rPr>
        <w:t>, hlm</w:t>
      </w:r>
      <w:r>
        <w:rPr>
          <w:rFonts w:ascii="Times New Roman" w:hAnsi="Times New Roman" w:cs="Times New Roman"/>
        </w:rPr>
        <w:t>. 36.</w:t>
      </w:r>
    </w:p>
  </w:footnote>
  <w:footnote w:id="58">
    <w:p w14:paraId="69DC1FD8" w14:textId="77777777" w:rsidR="008225C0" w:rsidRPr="00161B36" w:rsidRDefault="008225C0" w:rsidP="008E4ED5">
      <w:pPr>
        <w:pStyle w:val="FootnoteText"/>
        <w:jc w:val="both"/>
      </w:pPr>
      <w:r>
        <w:t xml:space="preserve">       </w:t>
      </w:r>
      <w:r>
        <w:rPr>
          <w:rStyle w:val="FootnoteReference"/>
        </w:rPr>
        <w:footnoteRef/>
      </w:r>
      <w:r>
        <w:t xml:space="preserve"> </w:t>
      </w:r>
      <w:r w:rsidRPr="00161B36">
        <w:rPr>
          <w:rFonts w:ascii="Times New Roman" w:hAnsi="Times New Roman" w:cs="Times New Roman"/>
        </w:rPr>
        <w:t>Ervina Lutfi “</w:t>
      </w:r>
      <w:r w:rsidRPr="008E4ED5">
        <w:rPr>
          <w:rFonts w:ascii="Times New Roman" w:hAnsi="Times New Roman" w:cs="Times New Roman"/>
        </w:rPr>
        <w:t>Hak dan Kewajiban Pengusaha Menurut uu No. 13 Tahun 2003”,</w:t>
      </w:r>
      <w:r>
        <w:rPr>
          <w:rFonts w:ascii="Times New Roman" w:hAnsi="Times New Roman" w:cs="Times New Roman"/>
        </w:rPr>
        <w:t xml:space="preserve"> </w:t>
      </w:r>
      <w:r w:rsidRPr="008E4ED5">
        <w:rPr>
          <w:rFonts w:ascii="Times New Roman" w:hAnsi="Times New Roman" w:cs="Times New Roman"/>
          <w:i/>
        </w:rPr>
        <w:t>Talenta.com</w:t>
      </w:r>
      <w:r w:rsidRPr="00161B36">
        <w:rPr>
          <w:rFonts w:ascii="Times New Roman" w:hAnsi="Times New Roman" w:cs="Times New Roman"/>
        </w:rPr>
        <w:t xml:space="preserve">, 2023, </w:t>
      </w:r>
      <w:hyperlink r:id="rId27" w:history="1">
        <w:r w:rsidRPr="00161B36">
          <w:rPr>
            <w:rStyle w:val="Hyperlink"/>
            <w:rFonts w:ascii="Times New Roman" w:hAnsi="Times New Roman" w:cs="Times New Roman"/>
            <w:color w:val="auto"/>
          </w:rPr>
          <w:t>https://www.talenta.co/blog/hak-dan-kewajiban-pengusaha-menurut-uu-no-13-tahun-2003-ketenagakerjaan/</w:t>
        </w:r>
      </w:hyperlink>
      <w:r w:rsidRPr="00161B36">
        <w:rPr>
          <w:rFonts w:ascii="Times New Roman" w:hAnsi="Times New Roman" w:cs="Times New Roman"/>
        </w:rPr>
        <w:t xml:space="preserve">, Diakses 19 </w:t>
      </w:r>
      <w:r>
        <w:rPr>
          <w:rFonts w:ascii="Times New Roman" w:hAnsi="Times New Roman" w:cs="Times New Roman"/>
        </w:rPr>
        <w:t>November 2024</w:t>
      </w:r>
    </w:p>
  </w:footnote>
  <w:footnote w:id="59">
    <w:p w14:paraId="3CBE8BB8" w14:textId="77777777" w:rsidR="008225C0" w:rsidRDefault="008225C0" w:rsidP="00375FB5">
      <w:pPr>
        <w:pStyle w:val="FootnoteText"/>
      </w:pPr>
      <w:r>
        <w:rPr>
          <w:rStyle w:val="FootnoteReference"/>
        </w:rPr>
        <w:footnoteRef/>
      </w:r>
      <w:r>
        <w:t xml:space="preserve"> </w:t>
      </w:r>
      <w:r>
        <w:rPr>
          <w:rFonts w:ascii="Times New Roman" w:hAnsi="Times New Roman" w:cs="Times New Roman"/>
        </w:rPr>
        <w:t>Ibid.</w:t>
      </w:r>
    </w:p>
  </w:footnote>
  <w:footnote w:id="60">
    <w:p w14:paraId="7502DB0C" w14:textId="77777777" w:rsidR="008225C0" w:rsidRPr="006552DB" w:rsidRDefault="008225C0" w:rsidP="00375FB5">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John Eben Sirait, “</w:t>
      </w:r>
      <w:r>
        <w:rPr>
          <w:rFonts w:ascii="Times New Roman" w:hAnsi="Times New Roman" w:cs="Times New Roman"/>
          <w:i/>
        </w:rPr>
        <w:t>Perlindungan Hukum Terhadap Upah Tenaga Kerja Di PT Griya Kencana Lestari Berdasarkan Undang-Undang Nomor 13 Tahun 2003 Tentang Ketenagakerjaan”,</w:t>
      </w:r>
      <w:r>
        <w:rPr>
          <w:rFonts w:ascii="Times New Roman" w:hAnsi="Times New Roman" w:cs="Times New Roman"/>
        </w:rPr>
        <w:t xml:space="preserve"> Skripsi Sarjana Hukum, Universitas Jambi, 2024, hlm.38. </w:t>
      </w:r>
    </w:p>
  </w:footnote>
  <w:footnote w:id="61">
    <w:p w14:paraId="099A46F6" w14:textId="77777777" w:rsidR="008225C0" w:rsidRPr="00CC049C" w:rsidRDefault="008225C0" w:rsidP="00375FB5">
      <w:pPr>
        <w:pStyle w:val="FootnoteText"/>
        <w:jc w:val="both"/>
        <w:rPr>
          <w:rFonts w:ascii="Times New Roman" w:hAnsi="Times New Roman" w:cs="Times New Roman"/>
        </w:rPr>
      </w:pPr>
      <w:r>
        <w:t xml:space="preserve">       </w:t>
      </w:r>
      <w:r>
        <w:rPr>
          <w:rStyle w:val="FootnoteReference"/>
        </w:rPr>
        <w:footnoteRef/>
      </w:r>
      <w:r>
        <w:t xml:space="preserve"> </w:t>
      </w:r>
      <w:r w:rsidRPr="005E4E18">
        <w:rPr>
          <w:rFonts w:ascii="Times New Roman" w:hAnsi="Times New Roman" w:cs="Times New Roman"/>
        </w:rPr>
        <w:t xml:space="preserve">Sri Kasnelly, </w:t>
      </w:r>
      <w:r w:rsidRPr="008E4ED5">
        <w:rPr>
          <w:rFonts w:ascii="Times New Roman" w:hAnsi="Times New Roman" w:cs="Times New Roman"/>
        </w:rPr>
        <w:t>Analisis Upah Kerja Di Indonesia</w:t>
      </w:r>
      <w:r w:rsidRPr="008E4ED5">
        <w:rPr>
          <w:rFonts w:ascii="Times New Roman" w:hAnsi="Times New Roman" w:cs="Times New Roman"/>
          <w:i/>
        </w:rPr>
        <w:t>, Jurnal Ekonomi Syariah</w:t>
      </w:r>
      <w:r w:rsidRPr="00CC049C">
        <w:rPr>
          <w:rFonts w:ascii="Times New Roman" w:hAnsi="Times New Roman" w:cs="Times New Roman"/>
        </w:rPr>
        <w:t xml:space="preserve">, 5 (1), 2022 : 63. </w:t>
      </w:r>
      <w:r w:rsidRPr="00DC00FB">
        <w:rPr>
          <w:rFonts w:ascii="Times New Roman" w:hAnsi="Times New Roman" w:cs="Times New Roman"/>
          <w:u w:val="single"/>
        </w:rPr>
        <w:t>https://ejournal.an-nadwah.ac.id/index.php/almizan/article/download/414/343/</w:t>
      </w:r>
    </w:p>
  </w:footnote>
  <w:footnote w:id="62">
    <w:p w14:paraId="7EA0F88C" w14:textId="77777777" w:rsidR="008225C0" w:rsidRPr="00CC049C" w:rsidRDefault="008225C0" w:rsidP="00375FB5">
      <w:pPr>
        <w:pStyle w:val="FootnoteText"/>
        <w:jc w:val="both"/>
        <w:rPr>
          <w:rFonts w:ascii="Times New Roman" w:hAnsi="Times New Roman" w:cs="Times New Roman"/>
        </w:rPr>
      </w:pPr>
      <w:r>
        <w:rPr>
          <w:rFonts w:ascii="Times New Roman" w:hAnsi="Times New Roman" w:cs="Times New Roman"/>
        </w:rPr>
        <w:t xml:space="preserve">       </w:t>
      </w:r>
      <w:r w:rsidRPr="00CC049C">
        <w:rPr>
          <w:rStyle w:val="FootnoteReference"/>
          <w:rFonts w:ascii="Times New Roman" w:hAnsi="Times New Roman" w:cs="Times New Roman"/>
        </w:rPr>
        <w:footnoteRef/>
      </w:r>
      <w:r w:rsidRPr="00CC049C">
        <w:rPr>
          <w:rFonts w:ascii="Times New Roman" w:hAnsi="Times New Roman" w:cs="Times New Roman"/>
        </w:rPr>
        <w:t xml:space="preserve"> Eko Wahyudi, et al., </w:t>
      </w:r>
      <w:r w:rsidRPr="00CC049C">
        <w:rPr>
          <w:rFonts w:ascii="Times New Roman" w:hAnsi="Times New Roman" w:cs="Times New Roman"/>
          <w:i/>
        </w:rPr>
        <w:t>Hukum Ketenagakerjaan,</w:t>
      </w:r>
      <w:r w:rsidRPr="00CC049C">
        <w:rPr>
          <w:rFonts w:ascii="Times New Roman" w:hAnsi="Times New Roman" w:cs="Times New Roman"/>
        </w:rPr>
        <w:t xml:space="preserve"> Jakarta : Sinar Grafika, 2016, hlm. 125.</w:t>
      </w:r>
    </w:p>
  </w:footnote>
  <w:footnote w:id="63">
    <w:p w14:paraId="006C0102" w14:textId="77777777" w:rsidR="008225C0" w:rsidRPr="00C57CDA" w:rsidRDefault="008225C0" w:rsidP="00375FB5">
      <w:pPr>
        <w:spacing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sidRPr="00CC049C">
        <w:rPr>
          <w:rStyle w:val="FootnoteReference"/>
          <w:rFonts w:ascii="Times New Roman" w:hAnsi="Times New Roman" w:cs="Times New Roman"/>
          <w:sz w:val="20"/>
          <w:szCs w:val="20"/>
        </w:rPr>
        <w:footnoteRef/>
      </w:r>
      <w:r w:rsidRPr="00CC049C">
        <w:rPr>
          <w:rFonts w:ascii="Times New Roman" w:hAnsi="Times New Roman" w:cs="Times New Roman"/>
          <w:sz w:val="20"/>
          <w:szCs w:val="20"/>
        </w:rPr>
        <w:t xml:space="preserve"> Ro</w:t>
      </w:r>
      <w:r w:rsidRPr="00C57CDA">
        <w:rPr>
          <w:rFonts w:ascii="Times New Roman" w:hAnsi="Times New Roman" w:cs="Times New Roman"/>
          <w:sz w:val="20"/>
          <w:szCs w:val="20"/>
        </w:rPr>
        <w:t xml:space="preserve">bby Sugara, </w:t>
      </w:r>
      <w:r>
        <w:rPr>
          <w:rFonts w:ascii="Times New Roman" w:hAnsi="Times New Roman" w:cs="Times New Roman"/>
          <w:sz w:val="20"/>
          <w:szCs w:val="20"/>
        </w:rPr>
        <w:t>“</w:t>
      </w:r>
      <w:r w:rsidRPr="008E4ED5">
        <w:rPr>
          <w:rFonts w:ascii="Times New Roman" w:eastAsia="Times New Roman" w:hAnsi="Times New Roman" w:cs="Times New Roman"/>
          <w:sz w:val="20"/>
          <w:szCs w:val="20"/>
        </w:rPr>
        <w:t>Pengupahan Terhadap Para Pekerja Oleh Perusahaan Angkutan Umum Pt. Putra Kembar Iban Di Kabupaten Kapuas Hulu</w:t>
      </w:r>
      <w:r>
        <w:rPr>
          <w:rFonts w:ascii="Times New Roman" w:eastAsia="Times New Roman" w:hAnsi="Times New Roman" w:cs="Times New Roman"/>
          <w:i/>
          <w:sz w:val="20"/>
          <w:szCs w:val="20"/>
        </w:rPr>
        <w:t>”</w:t>
      </w:r>
      <w:r w:rsidRPr="00C57CDA">
        <w:rPr>
          <w:rFonts w:ascii="Times New Roman" w:eastAsia="Times New Roman" w:hAnsi="Times New Roman" w:cs="Times New Roman"/>
          <w:i/>
          <w:sz w:val="20"/>
          <w:szCs w:val="20"/>
        </w:rPr>
        <w:t xml:space="preserve">, </w:t>
      </w:r>
      <w:r w:rsidRPr="008E4ED5">
        <w:rPr>
          <w:rFonts w:ascii="Times New Roman" w:eastAsia="Times New Roman" w:hAnsi="Times New Roman" w:cs="Times New Roman"/>
          <w:i/>
          <w:sz w:val="20"/>
          <w:szCs w:val="20"/>
        </w:rPr>
        <w:t>Jurnal Hukum</w:t>
      </w:r>
      <w:r w:rsidRPr="00C57CDA">
        <w:rPr>
          <w:rFonts w:ascii="Times New Roman" w:eastAsia="Times New Roman" w:hAnsi="Times New Roman" w:cs="Times New Roman"/>
          <w:sz w:val="20"/>
          <w:szCs w:val="20"/>
        </w:rPr>
        <w:t xml:space="preserve">, 2016, hlm. 4. </w:t>
      </w:r>
      <w:r w:rsidRPr="00DC00FB">
        <w:rPr>
          <w:rFonts w:ascii="Times New Roman" w:eastAsia="Times New Roman" w:hAnsi="Times New Roman" w:cs="Times New Roman"/>
          <w:sz w:val="20"/>
          <w:szCs w:val="20"/>
          <w:u w:val="single"/>
        </w:rPr>
        <w:t xml:space="preserve">https://e-journal.uajy.ac.id/11570/1/JURNAL%20HK10788.pdf </w:t>
      </w:r>
    </w:p>
  </w:footnote>
  <w:footnote w:id="64">
    <w:p w14:paraId="4A6F5DCD" w14:textId="77777777" w:rsidR="008225C0" w:rsidRPr="00C57CDA" w:rsidRDefault="008225C0" w:rsidP="00C57CDA">
      <w:pPr>
        <w:pStyle w:val="FootnoteText"/>
        <w:jc w:val="both"/>
        <w:rPr>
          <w:rFonts w:ascii="Times New Roman" w:hAnsi="Times New Roman" w:cs="Times New Roman"/>
        </w:rPr>
      </w:pPr>
      <w:r>
        <w:rPr>
          <w:rFonts w:ascii="Times New Roman" w:hAnsi="Times New Roman" w:cs="Times New Roman"/>
        </w:rPr>
        <w:t xml:space="preserve">       </w:t>
      </w:r>
      <w:r w:rsidRPr="00C57CDA">
        <w:rPr>
          <w:rStyle w:val="FootnoteReference"/>
          <w:rFonts w:ascii="Times New Roman" w:hAnsi="Times New Roman" w:cs="Times New Roman"/>
        </w:rPr>
        <w:footnoteRef/>
      </w:r>
      <w:r w:rsidRPr="00C57CDA">
        <w:rPr>
          <w:rFonts w:ascii="Times New Roman" w:hAnsi="Times New Roman" w:cs="Times New Roman"/>
        </w:rPr>
        <w:t xml:space="preserve"> Ady Thea DA, </w:t>
      </w:r>
      <w:r>
        <w:rPr>
          <w:rFonts w:ascii="Times New Roman" w:hAnsi="Times New Roman" w:cs="Times New Roman"/>
        </w:rPr>
        <w:t>“</w:t>
      </w:r>
      <w:r w:rsidRPr="008E4ED5">
        <w:rPr>
          <w:rFonts w:ascii="Times New Roman" w:hAnsi="Times New Roman" w:cs="Times New Roman"/>
        </w:rPr>
        <w:t>Aturan Upah  Minimum Dalam Uu Cipta Kerja Terbaru,Begini Penjelasannya</w:t>
      </w:r>
      <w:r>
        <w:rPr>
          <w:rFonts w:ascii="Times New Roman" w:hAnsi="Times New Roman" w:cs="Times New Roman"/>
          <w:i/>
        </w:rPr>
        <w:t>”</w:t>
      </w:r>
      <w:r w:rsidRPr="00C57CDA">
        <w:rPr>
          <w:rFonts w:ascii="Times New Roman" w:hAnsi="Times New Roman" w:cs="Times New Roman"/>
          <w:i/>
        </w:rPr>
        <w:t>,</w:t>
      </w:r>
      <w:r>
        <w:rPr>
          <w:rFonts w:ascii="Times New Roman" w:hAnsi="Times New Roman" w:cs="Times New Roman"/>
          <w:i/>
        </w:rPr>
        <w:t xml:space="preserve"> Hukum Online,</w:t>
      </w:r>
      <w:r w:rsidRPr="00C57CDA">
        <w:rPr>
          <w:rFonts w:ascii="Times New Roman" w:hAnsi="Times New Roman" w:cs="Times New Roman"/>
          <w:i/>
        </w:rPr>
        <w:t xml:space="preserve"> </w:t>
      </w:r>
      <w:r w:rsidRPr="00C57CDA">
        <w:rPr>
          <w:rFonts w:ascii="Times New Roman" w:hAnsi="Times New Roman" w:cs="Times New Roman"/>
        </w:rPr>
        <w:t xml:space="preserve">21 Agustus 2023, </w:t>
      </w:r>
      <w:hyperlink r:id="rId28" w:history="1">
        <w:r w:rsidRPr="00C57CDA">
          <w:rPr>
            <w:rStyle w:val="Hyperlink"/>
            <w:rFonts w:ascii="Times New Roman" w:hAnsi="Times New Roman" w:cs="Times New Roman"/>
            <w:color w:val="auto"/>
          </w:rPr>
          <w:t>https://www.hukumonline.com/berita/a/aturan-upah-minimum-dalam-uu-cipta-kerja-terbaru--begini-penjelasannya-lt64e34fbeddd4f/</w:t>
        </w:r>
      </w:hyperlink>
      <w:r w:rsidRPr="00C57CDA">
        <w:rPr>
          <w:rFonts w:ascii="Times New Roman" w:hAnsi="Times New Roman" w:cs="Times New Roman"/>
        </w:rPr>
        <w:t>. Diakses 19 November 2024</w:t>
      </w:r>
    </w:p>
  </w:footnote>
  <w:footnote w:id="65">
    <w:p w14:paraId="2D6E6488" w14:textId="77777777" w:rsidR="008225C0" w:rsidRPr="008D5C77" w:rsidRDefault="008225C0" w:rsidP="009112D5">
      <w:pPr>
        <w:pStyle w:val="FootnoteText"/>
        <w:jc w:val="both"/>
        <w:rPr>
          <w:rFonts w:ascii="Times New Roman" w:hAnsi="Times New Roman" w:cs="Times New Roman"/>
          <w:i/>
          <w:u w:val="single"/>
        </w:rPr>
      </w:pPr>
      <w:r>
        <w:t xml:space="preserve">       </w:t>
      </w:r>
      <w:r>
        <w:rPr>
          <w:rStyle w:val="FootnoteReference"/>
        </w:rPr>
        <w:footnoteRef/>
      </w:r>
      <w:r>
        <w:t xml:space="preserve"> </w:t>
      </w:r>
      <w:r w:rsidRPr="009112D5">
        <w:rPr>
          <w:rFonts w:ascii="Times New Roman" w:hAnsi="Times New Roman" w:cs="Times New Roman"/>
        </w:rPr>
        <w:t>Umar Kasim,</w:t>
      </w:r>
      <w:r>
        <w:t xml:space="preserve"> </w:t>
      </w:r>
      <w:r>
        <w:rPr>
          <w:rFonts w:ascii="Times New Roman" w:hAnsi="Times New Roman" w:cs="Times New Roman"/>
          <w:i/>
        </w:rPr>
        <w:t>“</w:t>
      </w:r>
      <w:r w:rsidRPr="008E4ED5">
        <w:rPr>
          <w:rFonts w:ascii="Times New Roman" w:hAnsi="Times New Roman" w:cs="Times New Roman"/>
        </w:rPr>
        <w:t>Legalitas Sistem Pengajian ‘All in’</w:t>
      </w:r>
      <w:r>
        <w:rPr>
          <w:rFonts w:ascii="Times New Roman" w:hAnsi="Times New Roman" w:cs="Times New Roman"/>
          <w:i/>
        </w:rPr>
        <w:t xml:space="preserve">”, </w:t>
      </w:r>
      <w:r w:rsidRPr="008E4ED5">
        <w:rPr>
          <w:rFonts w:ascii="Times New Roman" w:hAnsi="Times New Roman" w:cs="Times New Roman"/>
          <w:i/>
        </w:rPr>
        <w:t>Hukum Online,</w:t>
      </w:r>
      <w:r>
        <w:rPr>
          <w:rFonts w:ascii="Times New Roman" w:hAnsi="Times New Roman" w:cs="Times New Roman"/>
        </w:rPr>
        <w:t xml:space="preserve"> 15 Juli 2013. </w:t>
      </w:r>
      <w:r w:rsidRPr="008D5C77">
        <w:rPr>
          <w:rFonts w:ascii="Times New Roman" w:hAnsi="Times New Roman" w:cs="Times New Roman"/>
          <w:u w:val="single"/>
        </w:rPr>
        <w:t>https://www.hukumonline.com/klinik/a/legalitas-sistem-penggajian-all-in-lt51b7c20da2447/</w:t>
      </w:r>
    </w:p>
  </w:footnote>
  <w:footnote w:id="66">
    <w:p w14:paraId="7F13794A" w14:textId="77777777" w:rsidR="008225C0" w:rsidRPr="00C57CDA" w:rsidRDefault="008225C0" w:rsidP="00C57CDA">
      <w:pPr>
        <w:pStyle w:val="FootnoteText"/>
        <w:jc w:val="both"/>
        <w:rPr>
          <w:rFonts w:ascii="Times New Roman" w:hAnsi="Times New Roman" w:cs="Times New Roman"/>
        </w:rPr>
      </w:pPr>
      <w:r>
        <w:rPr>
          <w:rFonts w:ascii="Times New Roman" w:hAnsi="Times New Roman" w:cs="Times New Roman"/>
        </w:rPr>
        <w:t xml:space="preserve">       </w:t>
      </w:r>
      <w:r w:rsidRPr="00C57CDA">
        <w:rPr>
          <w:rStyle w:val="FootnoteReference"/>
          <w:rFonts w:ascii="Times New Roman" w:hAnsi="Times New Roman" w:cs="Times New Roman"/>
        </w:rPr>
        <w:footnoteRef/>
      </w:r>
      <w:r w:rsidRPr="00C57CDA">
        <w:rPr>
          <w:rFonts w:ascii="Times New Roman" w:hAnsi="Times New Roman" w:cs="Times New Roman"/>
        </w:rPr>
        <w:t xml:space="preserve"> Hasaziduhu Moho, </w:t>
      </w:r>
      <w:r>
        <w:rPr>
          <w:rFonts w:ascii="Times New Roman" w:hAnsi="Times New Roman" w:cs="Times New Roman"/>
        </w:rPr>
        <w:t>“</w:t>
      </w:r>
      <w:r w:rsidRPr="008E4ED5">
        <w:rPr>
          <w:rFonts w:ascii="Times New Roman" w:hAnsi="Times New Roman" w:cs="Times New Roman"/>
        </w:rPr>
        <w:t>Hakikat Upah Dalam Hubungan Ketenagakerjaan</w:t>
      </w:r>
      <w:r>
        <w:rPr>
          <w:rFonts w:ascii="Times New Roman" w:hAnsi="Times New Roman" w:cs="Times New Roman"/>
          <w:i/>
        </w:rPr>
        <w:t>”</w:t>
      </w:r>
      <w:r w:rsidRPr="00C57CDA">
        <w:rPr>
          <w:rFonts w:ascii="Times New Roman" w:hAnsi="Times New Roman" w:cs="Times New Roman"/>
          <w:i/>
        </w:rPr>
        <w:t>,</w:t>
      </w:r>
      <w:r>
        <w:rPr>
          <w:rFonts w:ascii="Times New Roman" w:hAnsi="Times New Roman" w:cs="Times New Roman"/>
          <w:i/>
        </w:rPr>
        <w:t xml:space="preserve"> </w:t>
      </w:r>
      <w:r w:rsidRPr="008E4ED5">
        <w:rPr>
          <w:rFonts w:ascii="Times New Roman" w:hAnsi="Times New Roman" w:cs="Times New Roman"/>
          <w:i/>
        </w:rPr>
        <w:t>Jurnal Panah Kedilan</w:t>
      </w:r>
      <w:r w:rsidRPr="00C57CDA">
        <w:rPr>
          <w:rFonts w:ascii="Times New Roman" w:hAnsi="Times New Roman" w:cs="Times New Roman"/>
        </w:rPr>
        <w:t xml:space="preserve">, 1 (2), 2022, hlm. 122-123. </w:t>
      </w:r>
      <w:r w:rsidRPr="00DC00FB">
        <w:rPr>
          <w:rFonts w:ascii="Times New Roman" w:hAnsi="Times New Roman" w:cs="Times New Roman"/>
          <w:u w:val="single"/>
        </w:rPr>
        <w:t>https://jurnal.uniraya.ac.id/index.php/PanahKeadilan/article/</w:t>
      </w:r>
    </w:p>
  </w:footnote>
  <w:footnote w:id="67">
    <w:p w14:paraId="2920FB74" w14:textId="77777777" w:rsidR="008225C0" w:rsidRPr="00E675BF" w:rsidRDefault="008225C0" w:rsidP="001D3789">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i/>
        </w:rPr>
        <w:t xml:space="preserve">Mengintip Perbedaan Gaji dan Upah : Terlihat Sama Tapi Beda”, </w:t>
      </w:r>
      <w:r>
        <w:rPr>
          <w:rFonts w:ascii="Times New Roman" w:hAnsi="Times New Roman" w:cs="Times New Roman"/>
        </w:rPr>
        <w:t xml:space="preserve">8 Agustus 2022, </w:t>
      </w:r>
      <w:r w:rsidRPr="00DC00FB">
        <w:rPr>
          <w:rFonts w:ascii="Times New Roman" w:hAnsi="Times New Roman" w:cs="Times New Roman"/>
          <w:u w:val="single"/>
        </w:rPr>
        <w:t>https://www.cnbcindonesia.com/mymoney/20220808143401-72-</w:t>
      </w:r>
      <w:r>
        <w:rPr>
          <w:rFonts w:ascii="Times New Roman" w:hAnsi="Times New Roman" w:cs="Times New Roman"/>
        </w:rPr>
        <w:t xml:space="preserve"> . Diakses 20 November 2024.</w:t>
      </w:r>
    </w:p>
  </w:footnote>
  <w:footnote w:id="68">
    <w:p w14:paraId="715B5672" w14:textId="77777777" w:rsidR="008225C0" w:rsidRPr="005D7761" w:rsidRDefault="008225C0" w:rsidP="00837CB5">
      <w:pPr>
        <w:pStyle w:val="FootnoteText"/>
        <w:jc w:val="both"/>
        <w:rPr>
          <w:rFonts w:ascii="Times New Roman" w:hAnsi="Times New Roman" w:cs="Times New Roman"/>
        </w:rPr>
      </w:pPr>
      <w:r>
        <w:t xml:space="preserve">       </w:t>
      </w:r>
      <w:r>
        <w:rPr>
          <w:rStyle w:val="FootnoteReference"/>
        </w:rPr>
        <w:footnoteRef/>
      </w:r>
      <w:r>
        <w:t>“</w:t>
      </w:r>
      <w:r w:rsidRPr="008E4ED5">
        <w:rPr>
          <w:rFonts w:ascii="Times New Roman" w:hAnsi="Times New Roman" w:cs="Times New Roman"/>
        </w:rPr>
        <w:t>Informasi Cara Penyelesaian Perselisihan Hubungan Industrial</w:t>
      </w:r>
      <w:r>
        <w:rPr>
          <w:rFonts w:ascii="Times New Roman" w:hAnsi="Times New Roman" w:cs="Times New Roman"/>
          <w:i/>
        </w:rPr>
        <w:t xml:space="preserve">”, </w:t>
      </w:r>
      <w:r w:rsidRPr="008E4ED5">
        <w:rPr>
          <w:rFonts w:ascii="Times New Roman" w:hAnsi="Times New Roman" w:cs="Times New Roman"/>
          <w:i/>
        </w:rPr>
        <w:t>disnaker.kebumenkab.go.id</w:t>
      </w:r>
      <w:r>
        <w:rPr>
          <w:rFonts w:ascii="Times New Roman" w:hAnsi="Times New Roman" w:cs="Times New Roman"/>
          <w:i/>
        </w:rPr>
        <w:t xml:space="preserve">, </w:t>
      </w:r>
      <w:r>
        <w:rPr>
          <w:rFonts w:ascii="Times New Roman" w:hAnsi="Times New Roman" w:cs="Times New Roman"/>
        </w:rPr>
        <w:t xml:space="preserve">4 Oktober 2022. </w:t>
      </w:r>
      <w:r w:rsidRPr="00DC00FB">
        <w:rPr>
          <w:rFonts w:ascii="Times New Roman" w:hAnsi="Times New Roman" w:cs="Times New Roman"/>
          <w:u w:val="single"/>
        </w:rPr>
        <w:t>https://disnaker.kebumenkab.go.id/index.php/web/post/2025/informasi-cara-penyelesaian-perselisihan-hubungan-industrial#</w:t>
      </w:r>
      <w:r w:rsidRPr="005D7761">
        <w:rPr>
          <w:rFonts w:ascii="Times New Roman" w:hAnsi="Times New Roman" w:cs="Times New Roman"/>
        </w:rPr>
        <w:t xml:space="preserve"> , Diakses 25 November 2024.</w:t>
      </w:r>
    </w:p>
  </w:footnote>
  <w:footnote w:id="69">
    <w:p w14:paraId="5810544A" w14:textId="77777777" w:rsidR="008225C0" w:rsidRPr="005D7761" w:rsidRDefault="008225C0" w:rsidP="00837CB5">
      <w:pPr>
        <w:pStyle w:val="FootnoteText"/>
        <w:jc w:val="both"/>
        <w:rPr>
          <w:rFonts w:ascii="Times New Roman" w:hAnsi="Times New Roman" w:cs="Times New Roman"/>
        </w:rPr>
      </w:pPr>
      <w:r>
        <w:rPr>
          <w:rFonts w:ascii="Times New Roman" w:hAnsi="Times New Roman" w:cs="Times New Roman"/>
        </w:rPr>
        <w:t xml:space="preserve">       </w:t>
      </w:r>
      <w:r w:rsidRPr="005D7761">
        <w:rPr>
          <w:rStyle w:val="FootnoteReference"/>
          <w:rFonts w:ascii="Times New Roman" w:hAnsi="Times New Roman" w:cs="Times New Roman"/>
        </w:rPr>
        <w:footnoteRef/>
      </w:r>
      <w:r w:rsidRPr="005D7761">
        <w:rPr>
          <w:rFonts w:ascii="Times New Roman" w:hAnsi="Times New Roman" w:cs="Times New Roman"/>
        </w:rPr>
        <w:t xml:space="preserve"> Fakhriyan Ardyanto, </w:t>
      </w:r>
      <w:r w:rsidRPr="008E4ED5">
        <w:rPr>
          <w:rFonts w:ascii="Times New Roman" w:hAnsi="Times New Roman" w:cs="Times New Roman"/>
          <w:i/>
        </w:rPr>
        <w:t>“</w:t>
      </w:r>
      <w:r w:rsidRPr="008E4ED5">
        <w:rPr>
          <w:rFonts w:ascii="Times New Roman" w:hAnsi="Times New Roman" w:cs="Times New Roman"/>
        </w:rPr>
        <w:t>4 Jenis Perselisihan Hubungan Industrial Dan Cara Penyelesaiannya”,</w:t>
      </w:r>
      <w:r w:rsidRPr="005D7761">
        <w:rPr>
          <w:rFonts w:ascii="Times New Roman" w:hAnsi="Times New Roman" w:cs="Times New Roman"/>
          <w:i/>
        </w:rPr>
        <w:t xml:space="preserve"> </w:t>
      </w:r>
      <w:r w:rsidRPr="008E4ED5">
        <w:rPr>
          <w:rFonts w:ascii="Times New Roman" w:hAnsi="Times New Roman" w:cs="Times New Roman"/>
          <w:i/>
        </w:rPr>
        <w:t>Liputan6</w:t>
      </w:r>
      <w:r w:rsidRPr="005D7761">
        <w:rPr>
          <w:rFonts w:ascii="Times New Roman" w:hAnsi="Times New Roman" w:cs="Times New Roman"/>
        </w:rPr>
        <w:t xml:space="preserve">, 7 Juni 2023, </w:t>
      </w:r>
      <w:hyperlink r:id="rId29" w:history="1">
        <w:r w:rsidRPr="005D7761">
          <w:rPr>
            <w:rStyle w:val="Hyperlink"/>
            <w:rFonts w:ascii="Times New Roman" w:hAnsi="Times New Roman" w:cs="Times New Roman"/>
            <w:color w:val="auto"/>
          </w:rPr>
          <w:t>https://www.liputan6.com/hot/read/5307067/4-jenis-perselisihan-hubungan-industrial-dan-cara-penyelesaiannya</w:t>
        </w:r>
      </w:hyperlink>
      <w:r w:rsidRPr="005D7761">
        <w:rPr>
          <w:rFonts w:ascii="Times New Roman" w:hAnsi="Times New Roman" w:cs="Times New Roman"/>
        </w:rPr>
        <w:t xml:space="preserve">, Diakses </w:t>
      </w:r>
      <w:r>
        <w:rPr>
          <w:rFonts w:ascii="Times New Roman" w:hAnsi="Times New Roman" w:cs="Times New Roman"/>
        </w:rPr>
        <w:t>25 November 2024.</w:t>
      </w:r>
    </w:p>
  </w:footnote>
  <w:footnote w:id="70">
    <w:p w14:paraId="057E84E9" w14:textId="77777777" w:rsidR="008225C0" w:rsidRDefault="008225C0" w:rsidP="004567DE">
      <w:pPr>
        <w:pStyle w:val="FootnoteText"/>
        <w:jc w:val="both"/>
      </w:pPr>
      <w:r>
        <w:t xml:space="preserve">       </w:t>
      </w:r>
      <w:r>
        <w:rPr>
          <w:rStyle w:val="FootnoteReference"/>
        </w:rPr>
        <w:footnoteRef/>
      </w:r>
      <w:r>
        <w:t>“</w:t>
      </w:r>
      <w:r w:rsidRPr="00CF135A">
        <w:rPr>
          <w:rFonts w:ascii="Times New Roman" w:hAnsi="Times New Roman" w:cs="Times New Roman"/>
        </w:rPr>
        <w:t>Informasi Cara Penyelesaian Perselisihan Hubungan Industrial</w:t>
      </w:r>
      <w:r>
        <w:rPr>
          <w:rFonts w:ascii="Times New Roman" w:hAnsi="Times New Roman" w:cs="Times New Roman"/>
          <w:i/>
        </w:rPr>
        <w:t>”</w:t>
      </w:r>
      <w:r w:rsidRPr="004567DE">
        <w:rPr>
          <w:rFonts w:ascii="Times New Roman" w:hAnsi="Times New Roman" w:cs="Times New Roman"/>
          <w:i/>
        </w:rPr>
        <w:t xml:space="preserve">, </w:t>
      </w:r>
      <w:r w:rsidRPr="00CF135A">
        <w:rPr>
          <w:rFonts w:ascii="Times New Roman" w:hAnsi="Times New Roman" w:cs="Times New Roman"/>
          <w:i/>
        </w:rPr>
        <w:t>disnaker.kebumenkab.go.id</w:t>
      </w:r>
      <w:r w:rsidRPr="004567DE">
        <w:rPr>
          <w:rFonts w:ascii="Times New Roman" w:hAnsi="Times New Roman" w:cs="Times New Roman"/>
          <w:i/>
        </w:rPr>
        <w:t xml:space="preserve">, </w:t>
      </w:r>
      <w:r w:rsidRPr="004567DE">
        <w:rPr>
          <w:rFonts w:ascii="Times New Roman" w:hAnsi="Times New Roman" w:cs="Times New Roman"/>
        </w:rPr>
        <w:t xml:space="preserve">4 Oktober 2022. </w:t>
      </w:r>
      <w:hyperlink r:id="rId30" w:history="1">
        <w:r w:rsidRPr="00836A54">
          <w:rPr>
            <w:rStyle w:val="Hyperlink"/>
            <w:rFonts w:ascii="Times New Roman" w:hAnsi="Times New Roman" w:cs="Times New Roman"/>
            <w:color w:val="auto"/>
          </w:rPr>
          <w:t>https://disnaker.kebumenkab.go.id</w:t>
        </w:r>
      </w:hyperlink>
      <w:r w:rsidRPr="00836A54">
        <w:rPr>
          <w:rFonts w:ascii="Times New Roman" w:hAnsi="Times New Roman" w:cs="Times New Roman"/>
          <w:u w:val="single"/>
        </w:rPr>
        <w:t xml:space="preserve"> /index.php/web/post/2025/informasi-cara-penyelesaian-perselisihan-hubungan-industrial#</w:t>
      </w:r>
      <w:r w:rsidRPr="004567DE">
        <w:rPr>
          <w:rFonts w:ascii="Times New Roman" w:hAnsi="Times New Roman" w:cs="Times New Roman"/>
        </w:rPr>
        <w:t xml:space="preserve"> , Diakses 25 November 2024.</w:t>
      </w:r>
    </w:p>
  </w:footnote>
  <w:footnote w:id="71">
    <w:p w14:paraId="61BD92F1" w14:textId="77777777" w:rsidR="008225C0" w:rsidRPr="002B7947" w:rsidRDefault="008225C0" w:rsidP="002B7947">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Yudin Yunus, et al., “</w:t>
      </w:r>
      <w:r w:rsidRPr="00CF135A">
        <w:rPr>
          <w:rFonts w:ascii="Times New Roman" w:hAnsi="Times New Roman" w:cs="Times New Roman"/>
        </w:rPr>
        <w:t>Penyelesaian Perselisihan Hubungan Kerja Di Pengadilan Industrial</w:t>
      </w:r>
      <w:r w:rsidRPr="002B7947">
        <w:rPr>
          <w:rFonts w:ascii="Times New Roman" w:hAnsi="Times New Roman" w:cs="Times New Roman"/>
        </w:rPr>
        <w:t xml:space="preserve">”, </w:t>
      </w:r>
      <w:r w:rsidRPr="00CF135A">
        <w:rPr>
          <w:rFonts w:ascii="Times New Roman" w:hAnsi="Times New Roman" w:cs="Times New Roman"/>
          <w:i/>
        </w:rPr>
        <w:t>Jurnal Kewarganegaraan</w:t>
      </w:r>
      <w:r w:rsidRPr="002B7947">
        <w:rPr>
          <w:rFonts w:ascii="Times New Roman" w:hAnsi="Times New Roman" w:cs="Times New Roman"/>
        </w:rPr>
        <w:t xml:space="preserve">, 7 (1), 2023 : 729,  </w:t>
      </w:r>
      <w:hyperlink r:id="rId31" w:history="1">
        <w:r w:rsidRPr="00891485">
          <w:rPr>
            <w:rStyle w:val="Hyperlink"/>
            <w:rFonts w:ascii="Times New Roman" w:hAnsi="Times New Roman" w:cs="Times New Roman"/>
            <w:color w:val="auto"/>
          </w:rPr>
          <w:t>https://journal.upy.ac.id</w:t>
        </w:r>
      </w:hyperlink>
      <w:r w:rsidRPr="00891485">
        <w:rPr>
          <w:rFonts w:ascii="Times New Roman" w:hAnsi="Times New Roman" w:cs="Times New Roman"/>
          <w:u w:val="single"/>
        </w:rPr>
        <w:t xml:space="preserve"> /index. Php/pkn /article/view/4887/2988.</w:t>
      </w:r>
    </w:p>
  </w:footnote>
  <w:footnote w:id="72">
    <w:p w14:paraId="40BB1F83" w14:textId="77777777" w:rsidR="008225C0" w:rsidRPr="00CA222F" w:rsidRDefault="008225C0" w:rsidP="002B7947">
      <w:pPr>
        <w:pStyle w:val="FootnoteText"/>
        <w:jc w:val="both"/>
        <w:rPr>
          <w:rFonts w:ascii="Times New Roman" w:hAnsi="Times New Roman" w:cs="Times New Roman"/>
        </w:rPr>
      </w:pPr>
      <w:r>
        <w:t xml:space="preserve">       </w:t>
      </w:r>
      <w:r>
        <w:rPr>
          <w:rStyle w:val="FootnoteReference"/>
        </w:rPr>
        <w:footnoteRef/>
      </w:r>
      <w:r>
        <w:t xml:space="preserve"> </w:t>
      </w:r>
      <w:r>
        <w:rPr>
          <w:rFonts w:ascii="Times New Roman" w:hAnsi="Times New Roman" w:cs="Times New Roman"/>
        </w:rPr>
        <w:t xml:space="preserve">Haikal Arsalan, “Reformasi hukum dan hak asasi manusia dalam penyelesaian perselisihan hubungan industrial”, </w:t>
      </w:r>
      <w:r w:rsidRPr="00CF135A">
        <w:rPr>
          <w:rFonts w:ascii="Times New Roman" w:hAnsi="Times New Roman" w:cs="Times New Roman"/>
          <w:i/>
        </w:rPr>
        <w:t>Jurnal HAM</w:t>
      </w:r>
      <w:r>
        <w:rPr>
          <w:rFonts w:ascii="Times New Roman" w:hAnsi="Times New Roman" w:cs="Times New Roman"/>
        </w:rPr>
        <w:t xml:space="preserve">, 11 (1), </w:t>
      </w:r>
      <w:r w:rsidRPr="002B7947">
        <w:rPr>
          <w:rFonts w:ascii="Times New Roman" w:hAnsi="Times New Roman" w:cs="Times New Roman"/>
        </w:rPr>
        <w:t xml:space="preserve">2020 : 46. </w:t>
      </w:r>
      <w:r w:rsidRPr="00891485">
        <w:rPr>
          <w:rFonts w:ascii="Times New Roman" w:hAnsi="Times New Roman" w:cs="Times New Roman"/>
          <w:u w:val="single"/>
        </w:rPr>
        <w:t>https://d1wqtxts1xzle7.cloudfront.net/94384370/pdf-libre.pdf?1668674375=&amp;response-content-disposition=inline%3B+filename%3DReformasi_Hukum_dan_Hak_Asasi_Manusia_da.pdf</w:t>
      </w:r>
    </w:p>
  </w:footnote>
  <w:footnote w:id="73">
    <w:p w14:paraId="65B4B702" w14:textId="77777777" w:rsidR="008225C0" w:rsidRPr="008545B0" w:rsidRDefault="008225C0" w:rsidP="00891485">
      <w:pPr>
        <w:shd w:val="clear" w:color="auto" w:fill="FFFFFF"/>
        <w:jc w:val="both"/>
        <w:rPr>
          <w:rFonts w:ascii="Arial" w:eastAsia="Times New Roman" w:hAnsi="Arial" w:cs="Arial"/>
          <w:sz w:val="20"/>
          <w:szCs w:val="20"/>
        </w:rPr>
      </w:pPr>
      <w:r>
        <w:t xml:space="preserve">       </w:t>
      </w:r>
      <w:r>
        <w:rPr>
          <w:rStyle w:val="FootnoteReference"/>
        </w:rPr>
        <w:footnoteRef/>
      </w:r>
      <w:r>
        <w:t xml:space="preserve"> </w:t>
      </w:r>
      <w:r>
        <w:rPr>
          <w:rFonts w:ascii="Times New Roman" w:hAnsi="Times New Roman" w:cs="Times New Roman"/>
        </w:rPr>
        <w:t>Rumelda Silalahi, “</w:t>
      </w:r>
      <w:r w:rsidRPr="008545B0">
        <w:rPr>
          <w:rFonts w:ascii="Times New Roman" w:eastAsia="Times New Roman" w:hAnsi="Times New Roman" w:cs="Times New Roman"/>
          <w:sz w:val="20"/>
          <w:szCs w:val="20"/>
        </w:rPr>
        <w:t>Kajian Hukum Atas Pernyelesaian Perselisihan Hubungan Industrial Secara Konsiliasi”,</w:t>
      </w:r>
      <w:r>
        <w:rPr>
          <w:rFonts w:ascii="Times New Roman" w:eastAsia="Times New Roman" w:hAnsi="Times New Roman" w:cs="Times New Roman"/>
          <w:sz w:val="20"/>
          <w:szCs w:val="20"/>
        </w:rPr>
        <w:t xml:space="preserve"> </w:t>
      </w:r>
      <w:r w:rsidRPr="00CF135A">
        <w:rPr>
          <w:rFonts w:ascii="Times New Roman" w:eastAsia="Times New Roman" w:hAnsi="Times New Roman" w:cs="Times New Roman"/>
          <w:i/>
          <w:sz w:val="20"/>
          <w:szCs w:val="20"/>
        </w:rPr>
        <w:t>Jurnal Darma Agung</w:t>
      </w:r>
      <w:r>
        <w:rPr>
          <w:rFonts w:ascii="Times New Roman" w:eastAsia="Times New Roman" w:hAnsi="Times New Roman" w:cs="Times New Roman"/>
          <w:sz w:val="20"/>
          <w:szCs w:val="20"/>
        </w:rPr>
        <w:t xml:space="preserve">, XXVII (2), 2019 :1004, </w:t>
      </w:r>
      <w:r w:rsidRPr="00891485">
        <w:rPr>
          <w:rFonts w:ascii="Times New Roman" w:eastAsia="Times New Roman" w:hAnsi="Times New Roman" w:cs="Times New Roman"/>
          <w:sz w:val="20"/>
          <w:szCs w:val="20"/>
          <w:u w:val="single"/>
        </w:rPr>
        <w:t>https://jurnal.darmaagung.ac.id/index.php/jurnaluda/article/view/276/279</w:t>
      </w:r>
      <w:r>
        <w:rPr>
          <w:rFonts w:ascii="Times New Roman" w:eastAsia="Times New Roman" w:hAnsi="Times New Roman" w:cs="Times New Roman"/>
          <w:sz w:val="20"/>
          <w:szCs w:val="20"/>
        </w:rPr>
        <w:t>.</w:t>
      </w:r>
    </w:p>
    <w:p w14:paraId="60DDC06F" w14:textId="77777777" w:rsidR="008225C0" w:rsidRPr="00F3360F" w:rsidRDefault="008225C0">
      <w:pPr>
        <w:pStyle w:val="FootnoteText"/>
        <w:rPr>
          <w:rFonts w:ascii="Times New Roman" w:hAnsi="Times New Roman" w:cs="Times New Roman"/>
        </w:rPr>
      </w:pPr>
    </w:p>
  </w:footnote>
  <w:footnote w:id="74">
    <w:p w14:paraId="362C5411" w14:textId="77777777" w:rsidR="008225C0" w:rsidRDefault="008225C0" w:rsidP="00891485">
      <w:pPr>
        <w:pStyle w:val="FootnoteText"/>
        <w:jc w:val="both"/>
      </w:pPr>
      <w:r>
        <w:t xml:space="preserve">      </w:t>
      </w:r>
      <w:r>
        <w:rPr>
          <w:rStyle w:val="FootnoteReference"/>
        </w:rPr>
        <w:footnoteRef/>
      </w:r>
      <w:r>
        <w:t xml:space="preserve"> </w:t>
      </w:r>
      <w:r w:rsidRPr="00D2028D">
        <w:rPr>
          <w:rFonts w:ascii="Times New Roman" w:hAnsi="Times New Roman" w:cs="Times New Roman"/>
        </w:rPr>
        <w:t>Rai Mantili, “</w:t>
      </w:r>
      <w:r w:rsidRPr="00CF135A">
        <w:rPr>
          <w:rFonts w:ascii="Times New Roman" w:hAnsi="Times New Roman" w:cs="Times New Roman"/>
        </w:rPr>
        <w:t>Konsep Penyelesaian Perselisihan Hubungan Industrial Antara Serikat Pekerja Dengan Perusahaan Melalui Combined Process (Med-Arbitrase</w:t>
      </w:r>
      <w:r w:rsidRPr="00CF135A">
        <w:rPr>
          <w:rFonts w:ascii="Times New Roman" w:hAnsi="Times New Roman" w:cs="Times New Roman"/>
          <w:i/>
        </w:rPr>
        <w:t>)”, Jurnal Bina Mulia Hukum</w:t>
      </w:r>
      <w:r w:rsidRPr="00D2028D">
        <w:rPr>
          <w:rFonts w:ascii="Times New Roman" w:hAnsi="Times New Roman" w:cs="Times New Roman"/>
        </w:rPr>
        <w:t xml:space="preserve">, 6 (1), 2021 : 49, </w:t>
      </w:r>
      <w:hyperlink r:id="rId32" w:history="1">
        <w:r w:rsidRPr="00891485">
          <w:rPr>
            <w:rStyle w:val="Hyperlink"/>
            <w:rFonts w:ascii="Times New Roman" w:hAnsi="Times New Roman" w:cs="Times New Roman"/>
            <w:color w:val="auto"/>
          </w:rPr>
          <w:t>https://jurnal.fh.unpad.ac.id/</w:t>
        </w:r>
      </w:hyperlink>
      <w:r w:rsidRPr="00891485">
        <w:rPr>
          <w:rFonts w:ascii="Times New Roman" w:hAnsi="Times New Roman" w:cs="Times New Roman"/>
          <w:u w:val="single"/>
        </w:rPr>
        <w:t xml:space="preserve"> index.php/jbmh /article/download/252/384/</w:t>
      </w:r>
    </w:p>
    <w:p w14:paraId="5DA1DFAC" w14:textId="77777777" w:rsidR="008225C0" w:rsidRDefault="008225C0" w:rsidP="00CF135A">
      <w:pPr>
        <w:pStyle w:val="FootnoteText"/>
        <w:jc w:val="both"/>
      </w:pPr>
    </w:p>
  </w:footnote>
  <w:footnote w:id="75">
    <w:p w14:paraId="260EBEF9" w14:textId="77777777" w:rsidR="008225C0" w:rsidRDefault="008225C0">
      <w:pPr>
        <w:pStyle w:val="FootnoteText"/>
      </w:pPr>
      <w:r>
        <w:t xml:space="preserve">       </w:t>
      </w:r>
      <w:r>
        <w:rPr>
          <w:rStyle w:val="FootnoteReference"/>
        </w:rPr>
        <w:footnoteRef/>
      </w:r>
      <w:r>
        <w:t xml:space="preserve"> </w:t>
      </w:r>
      <w:r w:rsidRPr="00AB0C5C">
        <w:rPr>
          <w:rFonts w:ascii="Times New Roman" w:hAnsi="Times New Roman" w:cs="Times New Roman"/>
        </w:rPr>
        <w:t>Ari Hernawan, “</w:t>
      </w:r>
      <w:r w:rsidRPr="00AB0C5C">
        <w:rPr>
          <w:rFonts w:ascii="Times New Roman" w:hAnsi="Times New Roman" w:cs="Times New Roman"/>
          <w:i/>
        </w:rPr>
        <w:t>Penyelesaian Sengketa Hubungan Industrial”</w:t>
      </w:r>
      <w:r w:rsidRPr="00AB0C5C">
        <w:rPr>
          <w:rFonts w:ascii="Times New Roman" w:hAnsi="Times New Roman" w:cs="Times New Roman"/>
        </w:rPr>
        <w:t>, UII Press, Yogyakarta: 2018, hlm. 114.</w:t>
      </w:r>
    </w:p>
  </w:footnote>
  <w:footnote w:id="76">
    <w:p w14:paraId="1EC1291B" w14:textId="77777777" w:rsidR="008225C0" w:rsidRDefault="008225C0" w:rsidP="00D2028D">
      <w:pPr>
        <w:pStyle w:val="FootnoteText"/>
        <w:jc w:val="both"/>
      </w:pPr>
      <w:r>
        <w:t xml:space="preserve">       </w:t>
      </w:r>
      <w:r>
        <w:rPr>
          <w:rStyle w:val="FootnoteReference"/>
        </w:rPr>
        <w:footnoteRef/>
      </w:r>
      <w:r>
        <w:t xml:space="preserve"> </w:t>
      </w:r>
      <w:r w:rsidRPr="00D2028D">
        <w:rPr>
          <w:rFonts w:ascii="Times New Roman" w:hAnsi="Times New Roman" w:cs="Times New Roman"/>
        </w:rPr>
        <w:t xml:space="preserve">Rai Mantili, </w:t>
      </w:r>
      <w:r>
        <w:rPr>
          <w:rFonts w:ascii="Times New Roman" w:hAnsi="Times New Roman" w:cs="Times New Roman"/>
        </w:rPr>
        <w:t xml:space="preserve">Op cit.,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947477"/>
      <w:docPartObj>
        <w:docPartGallery w:val="Page Numbers (Top of Page)"/>
        <w:docPartUnique/>
      </w:docPartObj>
    </w:sdtPr>
    <w:sdtEndPr>
      <w:rPr>
        <w:noProof/>
      </w:rPr>
    </w:sdtEndPr>
    <w:sdtContent>
      <w:p w14:paraId="642C2B34" w14:textId="5B6FB774" w:rsidR="008225C0" w:rsidRDefault="008225C0">
        <w:pPr>
          <w:pStyle w:val="Header"/>
          <w:jc w:val="right"/>
        </w:pPr>
        <w:r>
          <w:fldChar w:fldCharType="begin"/>
        </w:r>
        <w:r>
          <w:instrText xml:space="preserve"> PAGE   \* MERGEFORMAT </w:instrText>
        </w:r>
        <w:r>
          <w:fldChar w:fldCharType="separate"/>
        </w:r>
        <w:r>
          <w:rPr>
            <w:noProof/>
          </w:rPr>
          <w:t>iii</w:t>
        </w:r>
        <w:r>
          <w:rPr>
            <w:noProof/>
          </w:rPr>
          <w:fldChar w:fldCharType="end"/>
        </w:r>
      </w:p>
    </w:sdtContent>
  </w:sdt>
  <w:p w14:paraId="77A49ED7" w14:textId="08DC2F8F" w:rsidR="008225C0" w:rsidRDefault="00822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FB2E" w14:textId="77777777" w:rsidR="008225C0" w:rsidRDefault="008225C0">
    <w:pPr>
      <w:pStyle w:val="Header"/>
      <w:jc w:val="right"/>
    </w:pPr>
  </w:p>
  <w:p w14:paraId="2AF8EF46" w14:textId="77777777" w:rsidR="008225C0" w:rsidRPr="001F4AD1" w:rsidRDefault="008225C0">
    <w:pPr>
      <w:pStyle w:val="Header"/>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D9AD" w14:textId="075A0109" w:rsidR="008225C0" w:rsidRDefault="008225C0">
    <w:pPr>
      <w:pStyle w:val="Header"/>
      <w:jc w:val="right"/>
    </w:pPr>
  </w:p>
  <w:p w14:paraId="6C34FB03" w14:textId="0774B676" w:rsidR="008225C0" w:rsidRDefault="008225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289069"/>
      <w:docPartObj>
        <w:docPartGallery w:val="Page Numbers (Top of Page)"/>
        <w:docPartUnique/>
      </w:docPartObj>
    </w:sdtPr>
    <w:sdtEndPr>
      <w:rPr>
        <w:noProof/>
      </w:rPr>
    </w:sdtEndPr>
    <w:sdtContent>
      <w:p w14:paraId="715517B3" w14:textId="77777777" w:rsidR="008225C0" w:rsidRDefault="008225C0">
        <w:pPr>
          <w:pStyle w:val="Header"/>
          <w:jc w:val="right"/>
        </w:pPr>
        <w:r>
          <w:fldChar w:fldCharType="begin"/>
        </w:r>
        <w:r>
          <w:instrText xml:space="preserve"> PAGE   \* MERGEFORMAT </w:instrText>
        </w:r>
        <w:r>
          <w:fldChar w:fldCharType="separate"/>
        </w:r>
        <w:r w:rsidR="00170A75">
          <w:rPr>
            <w:noProof/>
          </w:rPr>
          <w:t>45</w:t>
        </w:r>
        <w:r>
          <w:rPr>
            <w:noProof/>
          </w:rPr>
          <w:fldChar w:fldCharType="end"/>
        </w:r>
      </w:p>
    </w:sdtContent>
  </w:sdt>
  <w:p w14:paraId="687B2C34" w14:textId="77777777" w:rsidR="008225C0" w:rsidRDefault="008225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76863"/>
      <w:docPartObj>
        <w:docPartGallery w:val="Page Numbers (Top of Page)"/>
        <w:docPartUnique/>
      </w:docPartObj>
    </w:sdtPr>
    <w:sdtEndPr>
      <w:rPr>
        <w:noProof/>
      </w:rPr>
    </w:sdtEndPr>
    <w:sdtContent>
      <w:p w14:paraId="576FCAA3" w14:textId="77777777" w:rsidR="008225C0" w:rsidRDefault="008225C0">
        <w:pPr>
          <w:pStyle w:val="Header"/>
          <w:jc w:val="right"/>
        </w:pPr>
      </w:p>
      <w:p w14:paraId="76BDA72D" w14:textId="77777777" w:rsidR="008225C0" w:rsidRDefault="008225C0">
        <w:pPr>
          <w:pStyle w:val="Header"/>
          <w:jc w:val="right"/>
        </w:pPr>
      </w:p>
      <w:p w14:paraId="64C372FD" w14:textId="77777777" w:rsidR="008225C0" w:rsidRDefault="008225C0">
        <w:pPr>
          <w:pStyle w:val="Header"/>
          <w:jc w:val="right"/>
        </w:pPr>
      </w:p>
      <w:p w14:paraId="391F47AD" w14:textId="77777777" w:rsidR="008225C0" w:rsidRDefault="008225C0">
        <w:pPr>
          <w:pStyle w:val="Header"/>
          <w:jc w:val="right"/>
        </w:pPr>
      </w:p>
      <w:p w14:paraId="000D83AE" w14:textId="5993E5EB" w:rsidR="008225C0" w:rsidRDefault="00001017">
        <w:pPr>
          <w:pStyle w:val="Header"/>
          <w:jc w:val="right"/>
        </w:pPr>
      </w:p>
    </w:sdtContent>
  </w:sdt>
  <w:p w14:paraId="218156CC" w14:textId="77777777" w:rsidR="008225C0" w:rsidRDefault="008225C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ACB"/>
    <w:multiLevelType w:val="hybridMultilevel"/>
    <w:tmpl w:val="9654B294"/>
    <w:lvl w:ilvl="0" w:tplc="384E62F4">
      <w:start w:val="1"/>
      <w:numFmt w:val="lowerLetter"/>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5D745A6"/>
    <w:multiLevelType w:val="hybridMultilevel"/>
    <w:tmpl w:val="E23A5C46"/>
    <w:lvl w:ilvl="0" w:tplc="57329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400A0"/>
    <w:multiLevelType w:val="hybridMultilevel"/>
    <w:tmpl w:val="ADD434A4"/>
    <w:lvl w:ilvl="0" w:tplc="3F0E83E0">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3" w15:restartNumberingAfterBreak="0">
    <w:nsid w:val="0802715C"/>
    <w:multiLevelType w:val="hybridMultilevel"/>
    <w:tmpl w:val="0E72721A"/>
    <w:lvl w:ilvl="0" w:tplc="3402839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A1A2D3E"/>
    <w:multiLevelType w:val="hybridMultilevel"/>
    <w:tmpl w:val="1B247452"/>
    <w:lvl w:ilvl="0" w:tplc="7632F316">
      <w:start w:val="1"/>
      <w:numFmt w:val="upperLetter"/>
      <w:lvlText w:val="%1."/>
      <w:lvlJc w:val="left"/>
      <w:pPr>
        <w:ind w:left="1716" w:hanging="360"/>
      </w:pPr>
      <w:rPr>
        <w:rFonts w:hint="default"/>
        <w:b/>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5" w15:restartNumberingAfterBreak="0">
    <w:nsid w:val="0A772A18"/>
    <w:multiLevelType w:val="hybridMultilevel"/>
    <w:tmpl w:val="44F03D52"/>
    <w:lvl w:ilvl="0" w:tplc="6BD081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EF5165"/>
    <w:multiLevelType w:val="hybridMultilevel"/>
    <w:tmpl w:val="C256DB9C"/>
    <w:lvl w:ilvl="0" w:tplc="88523BA0">
      <w:start w:val="1"/>
      <w:numFmt w:val="upperLetter"/>
      <w:lvlText w:val="%1."/>
      <w:lvlJc w:val="left"/>
      <w:pPr>
        <w:ind w:left="1716" w:hanging="360"/>
      </w:pPr>
      <w:rPr>
        <w:rFonts w:eastAsiaTheme="minorHAnsi" w:hint="default"/>
        <w:b/>
        <w:color w:val="auto"/>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7" w15:restartNumberingAfterBreak="0">
    <w:nsid w:val="14F776B8"/>
    <w:multiLevelType w:val="hybridMultilevel"/>
    <w:tmpl w:val="F6E68B6E"/>
    <w:lvl w:ilvl="0" w:tplc="DD3A9F70">
      <w:start w:val="2"/>
      <w:numFmt w:val="upperLetter"/>
      <w:lvlText w:val="%1."/>
      <w:lvlJc w:val="left"/>
      <w:pPr>
        <w:ind w:left="1779"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04106"/>
    <w:multiLevelType w:val="hybridMultilevel"/>
    <w:tmpl w:val="5440B4D2"/>
    <w:lvl w:ilvl="0" w:tplc="42786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C911270"/>
    <w:multiLevelType w:val="hybridMultilevel"/>
    <w:tmpl w:val="32B486F4"/>
    <w:lvl w:ilvl="0" w:tplc="7516492C">
      <w:start w:val="1"/>
      <w:numFmt w:val="upperLetter"/>
      <w:lvlText w:val="%1."/>
      <w:lvlJc w:val="left"/>
      <w:pPr>
        <w:ind w:left="915" w:hanging="360"/>
      </w:pPr>
      <w:rPr>
        <w:rFonts w:hint="default"/>
        <w:b/>
        <w:sz w:val="24"/>
        <w:szCs w:val="24"/>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1E265EEE"/>
    <w:multiLevelType w:val="hybridMultilevel"/>
    <w:tmpl w:val="1658A9BE"/>
    <w:lvl w:ilvl="0" w:tplc="062ABE90">
      <w:start w:val="6"/>
      <w:numFmt w:val="upperLetter"/>
      <w:lvlText w:val="%1."/>
      <w:lvlJc w:val="left"/>
      <w:pPr>
        <w:ind w:left="928"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135A7"/>
    <w:multiLevelType w:val="hybridMultilevel"/>
    <w:tmpl w:val="34F05C1A"/>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214212A3"/>
    <w:multiLevelType w:val="hybridMultilevel"/>
    <w:tmpl w:val="7B0CFCB0"/>
    <w:lvl w:ilvl="0" w:tplc="88523BA0">
      <w:start w:val="1"/>
      <w:numFmt w:val="upperLetter"/>
      <w:lvlText w:val="%1."/>
      <w:lvlJc w:val="left"/>
      <w:pPr>
        <w:ind w:left="1716" w:hanging="360"/>
      </w:pPr>
      <w:rPr>
        <w:rFonts w:eastAsiaTheme="minorHAnsi" w:hint="default"/>
        <w:b/>
        <w:color w:val="auto"/>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13" w15:restartNumberingAfterBreak="0">
    <w:nsid w:val="21E74B68"/>
    <w:multiLevelType w:val="hybridMultilevel"/>
    <w:tmpl w:val="50AEB414"/>
    <w:lvl w:ilvl="0" w:tplc="BCF8230E">
      <w:start w:val="4"/>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571C1"/>
    <w:multiLevelType w:val="hybridMultilevel"/>
    <w:tmpl w:val="FB92CEC6"/>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47D7899"/>
    <w:multiLevelType w:val="hybridMultilevel"/>
    <w:tmpl w:val="C0D8D4F0"/>
    <w:lvl w:ilvl="0" w:tplc="DE24BD3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28E524AB"/>
    <w:multiLevelType w:val="hybridMultilevel"/>
    <w:tmpl w:val="D9148E46"/>
    <w:lvl w:ilvl="0" w:tplc="04090011">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9914A8F"/>
    <w:multiLevelType w:val="hybridMultilevel"/>
    <w:tmpl w:val="18303F5E"/>
    <w:lvl w:ilvl="0" w:tplc="604E2A80">
      <w:numFmt w:val="bullet"/>
      <w:lvlText w:val=""/>
      <w:lvlJc w:val="left"/>
      <w:pPr>
        <w:ind w:left="928" w:hanging="360"/>
      </w:pPr>
      <w:rPr>
        <w:rFonts w:ascii="Wingdings" w:eastAsia="Wingdings" w:hAnsi="Wingdings" w:cs="Wingdings" w:hint="default"/>
        <w:b w:val="0"/>
        <w:bCs w:val="0"/>
        <w:i w:val="0"/>
        <w:iCs w:val="0"/>
        <w:spacing w:val="0"/>
        <w:w w:val="100"/>
        <w:sz w:val="24"/>
        <w:szCs w:val="24"/>
        <w:lang w:val="id" w:eastAsia="en-US" w:bidi="ar-SA"/>
      </w:rPr>
    </w:lvl>
    <w:lvl w:ilvl="1" w:tplc="F06AC784">
      <w:numFmt w:val="bullet"/>
      <w:lvlText w:val="•"/>
      <w:lvlJc w:val="left"/>
      <w:pPr>
        <w:ind w:left="1692" w:hanging="360"/>
      </w:pPr>
      <w:rPr>
        <w:rFonts w:hint="default"/>
        <w:lang w:val="id" w:eastAsia="en-US" w:bidi="ar-SA"/>
      </w:rPr>
    </w:lvl>
    <w:lvl w:ilvl="2" w:tplc="B6B25386">
      <w:numFmt w:val="bullet"/>
      <w:lvlText w:val="•"/>
      <w:lvlJc w:val="left"/>
      <w:pPr>
        <w:ind w:left="2465" w:hanging="360"/>
      </w:pPr>
      <w:rPr>
        <w:rFonts w:hint="default"/>
        <w:lang w:val="id" w:eastAsia="en-US" w:bidi="ar-SA"/>
      </w:rPr>
    </w:lvl>
    <w:lvl w:ilvl="3" w:tplc="A25400F0">
      <w:numFmt w:val="bullet"/>
      <w:lvlText w:val="•"/>
      <w:lvlJc w:val="left"/>
      <w:pPr>
        <w:ind w:left="3238" w:hanging="360"/>
      </w:pPr>
      <w:rPr>
        <w:rFonts w:hint="default"/>
        <w:lang w:val="id" w:eastAsia="en-US" w:bidi="ar-SA"/>
      </w:rPr>
    </w:lvl>
    <w:lvl w:ilvl="4" w:tplc="535AF874">
      <w:numFmt w:val="bullet"/>
      <w:lvlText w:val="•"/>
      <w:lvlJc w:val="left"/>
      <w:pPr>
        <w:ind w:left="4010" w:hanging="360"/>
      </w:pPr>
      <w:rPr>
        <w:rFonts w:hint="default"/>
        <w:lang w:val="id" w:eastAsia="en-US" w:bidi="ar-SA"/>
      </w:rPr>
    </w:lvl>
    <w:lvl w:ilvl="5" w:tplc="4000D578">
      <w:numFmt w:val="bullet"/>
      <w:lvlText w:val="•"/>
      <w:lvlJc w:val="left"/>
      <w:pPr>
        <w:ind w:left="4783" w:hanging="360"/>
      </w:pPr>
      <w:rPr>
        <w:rFonts w:hint="default"/>
        <w:lang w:val="id" w:eastAsia="en-US" w:bidi="ar-SA"/>
      </w:rPr>
    </w:lvl>
    <w:lvl w:ilvl="6" w:tplc="050CFED8">
      <w:numFmt w:val="bullet"/>
      <w:lvlText w:val="•"/>
      <w:lvlJc w:val="left"/>
      <w:pPr>
        <w:ind w:left="5556" w:hanging="360"/>
      </w:pPr>
      <w:rPr>
        <w:rFonts w:hint="default"/>
        <w:lang w:val="id" w:eastAsia="en-US" w:bidi="ar-SA"/>
      </w:rPr>
    </w:lvl>
    <w:lvl w:ilvl="7" w:tplc="56BA9640">
      <w:numFmt w:val="bullet"/>
      <w:lvlText w:val="•"/>
      <w:lvlJc w:val="left"/>
      <w:pPr>
        <w:ind w:left="6329" w:hanging="360"/>
      </w:pPr>
      <w:rPr>
        <w:rFonts w:hint="default"/>
        <w:lang w:val="id" w:eastAsia="en-US" w:bidi="ar-SA"/>
      </w:rPr>
    </w:lvl>
    <w:lvl w:ilvl="8" w:tplc="89B2F6A4">
      <w:numFmt w:val="bullet"/>
      <w:lvlText w:val="•"/>
      <w:lvlJc w:val="left"/>
      <w:pPr>
        <w:ind w:left="7101" w:hanging="360"/>
      </w:pPr>
      <w:rPr>
        <w:rFonts w:hint="default"/>
        <w:lang w:val="id" w:eastAsia="en-US" w:bidi="ar-SA"/>
      </w:rPr>
    </w:lvl>
  </w:abstractNum>
  <w:abstractNum w:abstractNumId="18" w15:restartNumberingAfterBreak="0">
    <w:nsid w:val="2B0460F9"/>
    <w:multiLevelType w:val="hybridMultilevel"/>
    <w:tmpl w:val="131449A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2B4C3147"/>
    <w:multiLevelType w:val="hybridMultilevel"/>
    <w:tmpl w:val="6E3A010C"/>
    <w:lvl w:ilvl="0" w:tplc="9E6C147C">
      <w:start w:val="5"/>
      <w:numFmt w:val="upperLetter"/>
      <w:lvlText w:val="%1."/>
      <w:lvlJc w:val="left"/>
      <w:pPr>
        <w:ind w:left="1716"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B27D5"/>
    <w:multiLevelType w:val="hybridMultilevel"/>
    <w:tmpl w:val="7B6C3FDC"/>
    <w:lvl w:ilvl="0" w:tplc="6938E87C">
      <w:start w:val="3"/>
      <w:numFmt w:val="upperLetter"/>
      <w:lvlText w:val="%1."/>
      <w:lvlJc w:val="lef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713AF"/>
    <w:multiLevelType w:val="hybridMultilevel"/>
    <w:tmpl w:val="2EE43710"/>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2E0830E7"/>
    <w:multiLevelType w:val="hybridMultilevel"/>
    <w:tmpl w:val="371CADD6"/>
    <w:lvl w:ilvl="0" w:tplc="E58232B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2E1B0744"/>
    <w:multiLevelType w:val="hybridMultilevel"/>
    <w:tmpl w:val="1A26796E"/>
    <w:lvl w:ilvl="0" w:tplc="04090011">
      <w:start w:val="1"/>
      <w:numFmt w:val="decimal"/>
      <w:lvlText w:val="%1)"/>
      <w:lvlJc w:val="left"/>
      <w:pPr>
        <w:ind w:left="1211"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2EEC5B48"/>
    <w:multiLevelType w:val="hybridMultilevel"/>
    <w:tmpl w:val="C9DE063C"/>
    <w:lvl w:ilvl="0" w:tplc="A462F7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755C2"/>
    <w:multiLevelType w:val="hybridMultilevel"/>
    <w:tmpl w:val="91D64D10"/>
    <w:lvl w:ilvl="0" w:tplc="8826AB40">
      <w:start w:val="3"/>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93029F"/>
    <w:multiLevelType w:val="hybridMultilevel"/>
    <w:tmpl w:val="744E73D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32231FCE"/>
    <w:multiLevelType w:val="hybridMultilevel"/>
    <w:tmpl w:val="FA1EF420"/>
    <w:lvl w:ilvl="0" w:tplc="C1E2AEBC">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32C86265"/>
    <w:multiLevelType w:val="hybridMultilevel"/>
    <w:tmpl w:val="D35295C2"/>
    <w:lvl w:ilvl="0" w:tplc="04090011">
      <w:start w:val="1"/>
      <w:numFmt w:val="decimal"/>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34EC03DB"/>
    <w:multiLevelType w:val="hybridMultilevel"/>
    <w:tmpl w:val="3E3024DC"/>
    <w:lvl w:ilvl="0" w:tplc="C78E1F6A">
      <w:start w:val="5"/>
      <w:numFmt w:val="upperLetter"/>
      <w:lvlText w:val="%1."/>
      <w:lvlJc w:val="left"/>
      <w:pPr>
        <w:ind w:left="928"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7560A"/>
    <w:multiLevelType w:val="hybridMultilevel"/>
    <w:tmpl w:val="F5321918"/>
    <w:lvl w:ilvl="0" w:tplc="799CD268">
      <w:start w:val="4"/>
      <w:numFmt w:val="upperLetter"/>
      <w:lvlText w:val="%1."/>
      <w:lvlJc w:val="left"/>
      <w:pPr>
        <w:ind w:left="928"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131AB8"/>
    <w:multiLevelType w:val="hybridMultilevel"/>
    <w:tmpl w:val="E4BEE4AA"/>
    <w:lvl w:ilvl="0" w:tplc="F4EC83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D87FCB"/>
    <w:multiLevelType w:val="hybridMultilevel"/>
    <w:tmpl w:val="83909360"/>
    <w:lvl w:ilvl="0" w:tplc="913AEA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39B925F5"/>
    <w:multiLevelType w:val="hybridMultilevel"/>
    <w:tmpl w:val="548AA376"/>
    <w:lvl w:ilvl="0" w:tplc="D6E6ED8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B0A3EA7"/>
    <w:multiLevelType w:val="hybridMultilevel"/>
    <w:tmpl w:val="E446E1CA"/>
    <w:lvl w:ilvl="0" w:tplc="144C219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15:restartNumberingAfterBreak="0">
    <w:nsid w:val="3C9E3063"/>
    <w:multiLevelType w:val="hybridMultilevel"/>
    <w:tmpl w:val="360833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755CB4"/>
    <w:multiLevelType w:val="hybridMultilevel"/>
    <w:tmpl w:val="364C6BE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87A3F90"/>
    <w:multiLevelType w:val="hybridMultilevel"/>
    <w:tmpl w:val="E5603672"/>
    <w:lvl w:ilvl="0" w:tplc="0409000F">
      <w:start w:val="1"/>
      <w:numFmt w:val="decimal"/>
      <w:lvlText w:val="%1."/>
      <w:lvlJc w:val="left"/>
      <w:pPr>
        <w:ind w:left="1571" w:hanging="360"/>
      </w:pPr>
    </w:lvl>
    <w:lvl w:ilvl="1" w:tplc="0409000F">
      <w:start w:val="1"/>
      <w:numFmt w:val="decimal"/>
      <w:lvlText w:val="%2."/>
      <w:lvlJc w:val="left"/>
      <w:pPr>
        <w:ind w:left="502"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4899651F"/>
    <w:multiLevelType w:val="hybridMultilevel"/>
    <w:tmpl w:val="DDB4CCAE"/>
    <w:lvl w:ilvl="0" w:tplc="069CF47C">
      <w:start w:val="1"/>
      <w:numFmt w:val="upperLetter"/>
      <w:lvlText w:val="%1."/>
      <w:lvlJc w:val="left"/>
      <w:pPr>
        <w:ind w:left="927" w:hanging="360"/>
      </w:pPr>
      <w:rPr>
        <w:rFonts w:eastAsiaTheme="minorHAnsi" w:hint="default"/>
        <w:b/>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48F10EAF"/>
    <w:multiLevelType w:val="hybridMultilevel"/>
    <w:tmpl w:val="0DD2AC5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4B1D6980"/>
    <w:multiLevelType w:val="hybridMultilevel"/>
    <w:tmpl w:val="222C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1C63D9"/>
    <w:multiLevelType w:val="hybridMultilevel"/>
    <w:tmpl w:val="C680C6AA"/>
    <w:lvl w:ilvl="0" w:tplc="04090011">
      <w:start w:val="1"/>
      <w:numFmt w:val="decimal"/>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15:restartNumberingAfterBreak="0">
    <w:nsid w:val="4D3532EC"/>
    <w:multiLevelType w:val="hybridMultilevel"/>
    <w:tmpl w:val="2350F65A"/>
    <w:lvl w:ilvl="0" w:tplc="9B1642B8">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DB554B6"/>
    <w:multiLevelType w:val="hybridMultilevel"/>
    <w:tmpl w:val="3F2E46AE"/>
    <w:lvl w:ilvl="0" w:tplc="D3224C0A">
      <w:numFmt w:val="bullet"/>
      <w:lvlText w:val=""/>
      <w:lvlJc w:val="left"/>
      <w:pPr>
        <w:ind w:left="360" w:hanging="360"/>
      </w:pPr>
      <w:rPr>
        <w:rFonts w:ascii="Wingdings" w:eastAsia="Wingdings" w:hAnsi="Wingdings" w:cs="Wingdings" w:hint="default"/>
        <w:b w:val="0"/>
        <w:bCs w:val="0"/>
        <w:i w:val="0"/>
        <w:iCs w:val="0"/>
        <w:spacing w:val="0"/>
        <w:w w:val="100"/>
        <w:sz w:val="24"/>
        <w:szCs w:val="24"/>
        <w:lang w:val="id" w:eastAsia="en-US" w:bidi="ar-SA"/>
      </w:rPr>
    </w:lvl>
    <w:lvl w:ilvl="1" w:tplc="79AE7878">
      <w:numFmt w:val="bullet"/>
      <w:lvlText w:val="•"/>
      <w:lvlJc w:val="left"/>
      <w:pPr>
        <w:ind w:left="1692" w:hanging="360"/>
      </w:pPr>
      <w:rPr>
        <w:rFonts w:hint="default"/>
        <w:lang w:val="id" w:eastAsia="en-US" w:bidi="ar-SA"/>
      </w:rPr>
    </w:lvl>
    <w:lvl w:ilvl="2" w:tplc="231C35B2">
      <w:numFmt w:val="bullet"/>
      <w:lvlText w:val="•"/>
      <w:lvlJc w:val="left"/>
      <w:pPr>
        <w:ind w:left="2465" w:hanging="360"/>
      </w:pPr>
      <w:rPr>
        <w:rFonts w:hint="default"/>
        <w:lang w:val="id" w:eastAsia="en-US" w:bidi="ar-SA"/>
      </w:rPr>
    </w:lvl>
    <w:lvl w:ilvl="3" w:tplc="5AC6BBD4">
      <w:numFmt w:val="bullet"/>
      <w:lvlText w:val="•"/>
      <w:lvlJc w:val="left"/>
      <w:pPr>
        <w:ind w:left="3238" w:hanging="360"/>
      </w:pPr>
      <w:rPr>
        <w:rFonts w:hint="default"/>
        <w:lang w:val="id" w:eastAsia="en-US" w:bidi="ar-SA"/>
      </w:rPr>
    </w:lvl>
    <w:lvl w:ilvl="4" w:tplc="526A0C88">
      <w:numFmt w:val="bullet"/>
      <w:lvlText w:val="•"/>
      <w:lvlJc w:val="left"/>
      <w:pPr>
        <w:ind w:left="4010" w:hanging="360"/>
      </w:pPr>
      <w:rPr>
        <w:rFonts w:hint="default"/>
        <w:lang w:val="id" w:eastAsia="en-US" w:bidi="ar-SA"/>
      </w:rPr>
    </w:lvl>
    <w:lvl w:ilvl="5" w:tplc="2D9AE568">
      <w:numFmt w:val="bullet"/>
      <w:lvlText w:val="•"/>
      <w:lvlJc w:val="left"/>
      <w:pPr>
        <w:ind w:left="4783" w:hanging="360"/>
      </w:pPr>
      <w:rPr>
        <w:rFonts w:hint="default"/>
        <w:lang w:val="id" w:eastAsia="en-US" w:bidi="ar-SA"/>
      </w:rPr>
    </w:lvl>
    <w:lvl w:ilvl="6" w:tplc="6F7A3F2E">
      <w:numFmt w:val="bullet"/>
      <w:lvlText w:val="•"/>
      <w:lvlJc w:val="left"/>
      <w:pPr>
        <w:ind w:left="5556" w:hanging="360"/>
      </w:pPr>
      <w:rPr>
        <w:rFonts w:hint="default"/>
        <w:lang w:val="id" w:eastAsia="en-US" w:bidi="ar-SA"/>
      </w:rPr>
    </w:lvl>
    <w:lvl w:ilvl="7" w:tplc="408E1252">
      <w:numFmt w:val="bullet"/>
      <w:lvlText w:val="•"/>
      <w:lvlJc w:val="left"/>
      <w:pPr>
        <w:ind w:left="6329" w:hanging="360"/>
      </w:pPr>
      <w:rPr>
        <w:rFonts w:hint="default"/>
        <w:lang w:val="id" w:eastAsia="en-US" w:bidi="ar-SA"/>
      </w:rPr>
    </w:lvl>
    <w:lvl w:ilvl="8" w:tplc="3C36683E">
      <w:numFmt w:val="bullet"/>
      <w:lvlText w:val="•"/>
      <w:lvlJc w:val="left"/>
      <w:pPr>
        <w:ind w:left="7101" w:hanging="360"/>
      </w:pPr>
      <w:rPr>
        <w:rFonts w:hint="default"/>
        <w:lang w:val="id" w:eastAsia="en-US" w:bidi="ar-SA"/>
      </w:rPr>
    </w:lvl>
  </w:abstractNum>
  <w:abstractNum w:abstractNumId="44" w15:restartNumberingAfterBreak="0">
    <w:nsid w:val="4DF278B1"/>
    <w:multiLevelType w:val="hybridMultilevel"/>
    <w:tmpl w:val="BF861DEE"/>
    <w:lvl w:ilvl="0" w:tplc="ABDCBCEC">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5" w15:restartNumberingAfterBreak="0">
    <w:nsid w:val="50E22D6B"/>
    <w:multiLevelType w:val="hybridMultilevel"/>
    <w:tmpl w:val="44A0297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2D73F94"/>
    <w:multiLevelType w:val="hybridMultilevel"/>
    <w:tmpl w:val="BE0E9B04"/>
    <w:lvl w:ilvl="0" w:tplc="3B20AD7C">
      <w:start w:val="1"/>
      <w:numFmt w:val="decimal"/>
      <w:lvlText w:val="%1."/>
      <w:lvlJc w:val="left"/>
      <w:pPr>
        <w:ind w:left="1779"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4949F8"/>
    <w:multiLevelType w:val="hybridMultilevel"/>
    <w:tmpl w:val="CAD6F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C324E8"/>
    <w:multiLevelType w:val="hybridMultilevel"/>
    <w:tmpl w:val="1C7E5DDC"/>
    <w:lvl w:ilvl="0" w:tplc="20E0A1D8">
      <w:numFmt w:val="bullet"/>
      <w:lvlText w:val=""/>
      <w:lvlJc w:val="left"/>
      <w:pPr>
        <w:ind w:left="502" w:hanging="360"/>
      </w:pPr>
      <w:rPr>
        <w:rFonts w:ascii="Wingdings" w:eastAsia="Wingdings" w:hAnsi="Wingdings" w:cs="Wingdings" w:hint="default"/>
        <w:b w:val="0"/>
        <w:bCs w:val="0"/>
        <w:i w:val="0"/>
        <w:iCs w:val="0"/>
        <w:spacing w:val="0"/>
        <w:w w:val="100"/>
        <w:sz w:val="24"/>
        <w:szCs w:val="24"/>
        <w:lang w:val="id" w:eastAsia="en-US" w:bidi="ar-SA"/>
      </w:rPr>
    </w:lvl>
    <w:lvl w:ilvl="1" w:tplc="8604AA3A">
      <w:numFmt w:val="bullet"/>
      <w:lvlText w:val="•"/>
      <w:lvlJc w:val="left"/>
      <w:pPr>
        <w:ind w:left="1266" w:hanging="360"/>
      </w:pPr>
      <w:rPr>
        <w:rFonts w:hint="default"/>
        <w:lang w:val="id" w:eastAsia="en-US" w:bidi="ar-SA"/>
      </w:rPr>
    </w:lvl>
    <w:lvl w:ilvl="2" w:tplc="E4728256">
      <w:numFmt w:val="bullet"/>
      <w:lvlText w:val="•"/>
      <w:lvlJc w:val="left"/>
      <w:pPr>
        <w:ind w:left="2039" w:hanging="360"/>
      </w:pPr>
      <w:rPr>
        <w:rFonts w:hint="default"/>
        <w:lang w:val="id" w:eastAsia="en-US" w:bidi="ar-SA"/>
      </w:rPr>
    </w:lvl>
    <w:lvl w:ilvl="3" w:tplc="AAAAE78A">
      <w:numFmt w:val="bullet"/>
      <w:lvlText w:val="•"/>
      <w:lvlJc w:val="left"/>
      <w:pPr>
        <w:ind w:left="2812" w:hanging="360"/>
      </w:pPr>
      <w:rPr>
        <w:rFonts w:hint="default"/>
        <w:lang w:val="id" w:eastAsia="en-US" w:bidi="ar-SA"/>
      </w:rPr>
    </w:lvl>
    <w:lvl w:ilvl="4" w:tplc="1D2C6F6A">
      <w:numFmt w:val="bullet"/>
      <w:lvlText w:val="•"/>
      <w:lvlJc w:val="left"/>
      <w:pPr>
        <w:ind w:left="3584" w:hanging="360"/>
      </w:pPr>
      <w:rPr>
        <w:rFonts w:hint="default"/>
        <w:lang w:val="id" w:eastAsia="en-US" w:bidi="ar-SA"/>
      </w:rPr>
    </w:lvl>
    <w:lvl w:ilvl="5" w:tplc="A7F28560">
      <w:numFmt w:val="bullet"/>
      <w:lvlText w:val="•"/>
      <w:lvlJc w:val="left"/>
      <w:pPr>
        <w:ind w:left="4357" w:hanging="360"/>
      </w:pPr>
      <w:rPr>
        <w:rFonts w:hint="default"/>
        <w:lang w:val="id" w:eastAsia="en-US" w:bidi="ar-SA"/>
      </w:rPr>
    </w:lvl>
    <w:lvl w:ilvl="6" w:tplc="337EEE1A">
      <w:numFmt w:val="bullet"/>
      <w:lvlText w:val="•"/>
      <w:lvlJc w:val="left"/>
      <w:pPr>
        <w:ind w:left="5130" w:hanging="360"/>
      </w:pPr>
      <w:rPr>
        <w:rFonts w:hint="default"/>
        <w:lang w:val="id" w:eastAsia="en-US" w:bidi="ar-SA"/>
      </w:rPr>
    </w:lvl>
    <w:lvl w:ilvl="7" w:tplc="F850A9B6">
      <w:numFmt w:val="bullet"/>
      <w:lvlText w:val="•"/>
      <w:lvlJc w:val="left"/>
      <w:pPr>
        <w:ind w:left="5903" w:hanging="360"/>
      </w:pPr>
      <w:rPr>
        <w:rFonts w:hint="default"/>
        <w:lang w:val="id" w:eastAsia="en-US" w:bidi="ar-SA"/>
      </w:rPr>
    </w:lvl>
    <w:lvl w:ilvl="8" w:tplc="5D62EDF6">
      <w:numFmt w:val="bullet"/>
      <w:lvlText w:val="•"/>
      <w:lvlJc w:val="left"/>
      <w:pPr>
        <w:ind w:left="6675" w:hanging="360"/>
      </w:pPr>
      <w:rPr>
        <w:rFonts w:hint="default"/>
        <w:lang w:val="id" w:eastAsia="en-US" w:bidi="ar-SA"/>
      </w:rPr>
    </w:lvl>
  </w:abstractNum>
  <w:abstractNum w:abstractNumId="49" w15:restartNumberingAfterBreak="0">
    <w:nsid w:val="599B68F0"/>
    <w:multiLevelType w:val="hybridMultilevel"/>
    <w:tmpl w:val="B582AC9E"/>
    <w:lvl w:ilvl="0" w:tplc="04090011">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0" w15:restartNumberingAfterBreak="0">
    <w:nsid w:val="5BE52950"/>
    <w:multiLevelType w:val="hybridMultilevel"/>
    <w:tmpl w:val="4B4CF76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5DC22DBE"/>
    <w:multiLevelType w:val="hybridMultilevel"/>
    <w:tmpl w:val="E2FC63F8"/>
    <w:lvl w:ilvl="0" w:tplc="8592C70E">
      <w:start w:val="1"/>
      <w:numFmt w:val="lowerLetter"/>
      <w:lvlText w:val="%1)"/>
      <w:lvlJc w:val="left"/>
      <w:pPr>
        <w:ind w:left="360" w:hanging="360"/>
      </w:pPr>
      <w:rPr>
        <w:rFonts w:hint="default"/>
        <w:b/>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450" w:hanging="180"/>
      </w:pPr>
    </w:lvl>
    <w:lvl w:ilvl="3" w:tplc="0409000F" w:tentative="1">
      <w:start w:val="1"/>
      <w:numFmt w:val="decimal"/>
      <w:lvlText w:val="%4."/>
      <w:lvlJc w:val="left"/>
      <w:pPr>
        <w:ind w:left="2170" w:hanging="360"/>
      </w:pPr>
    </w:lvl>
    <w:lvl w:ilvl="4" w:tplc="04090019" w:tentative="1">
      <w:start w:val="1"/>
      <w:numFmt w:val="lowerLetter"/>
      <w:lvlText w:val="%5."/>
      <w:lvlJc w:val="left"/>
      <w:pPr>
        <w:ind w:left="2890" w:hanging="360"/>
      </w:pPr>
    </w:lvl>
    <w:lvl w:ilvl="5" w:tplc="0409001B" w:tentative="1">
      <w:start w:val="1"/>
      <w:numFmt w:val="lowerRoman"/>
      <w:lvlText w:val="%6."/>
      <w:lvlJc w:val="right"/>
      <w:pPr>
        <w:ind w:left="3610" w:hanging="180"/>
      </w:pPr>
    </w:lvl>
    <w:lvl w:ilvl="6" w:tplc="0409000F" w:tentative="1">
      <w:start w:val="1"/>
      <w:numFmt w:val="decimal"/>
      <w:lvlText w:val="%7."/>
      <w:lvlJc w:val="left"/>
      <w:pPr>
        <w:ind w:left="4330" w:hanging="360"/>
      </w:pPr>
    </w:lvl>
    <w:lvl w:ilvl="7" w:tplc="04090019" w:tentative="1">
      <w:start w:val="1"/>
      <w:numFmt w:val="lowerLetter"/>
      <w:lvlText w:val="%8."/>
      <w:lvlJc w:val="left"/>
      <w:pPr>
        <w:ind w:left="5050" w:hanging="360"/>
      </w:pPr>
    </w:lvl>
    <w:lvl w:ilvl="8" w:tplc="0409001B" w:tentative="1">
      <w:start w:val="1"/>
      <w:numFmt w:val="lowerRoman"/>
      <w:lvlText w:val="%9."/>
      <w:lvlJc w:val="right"/>
      <w:pPr>
        <w:ind w:left="5770" w:hanging="180"/>
      </w:pPr>
    </w:lvl>
  </w:abstractNum>
  <w:abstractNum w:abstractNumId="52" w15:restartNumberingAfterBreak="0">
    <w:nsid w:val="5F5B6CF3"/>
    <w:multiLevelType w:val="hybridMultilevel"/>
    <w:tmpl w:val="005E6460"/>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60271269"/>
    <w:multiLevelType w:val="hybridMultilevel"/>
    <w:tmpl w:val="1F94C7A0"/>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4" w15:restartNumberingAfterBreak="0">
    <w:nsid w:val="604D2A5B"/>
    <w:multiLevelType w:val="hybridMultilevel"/>
    <w:tmpl w:val="8A323FD8"/>
    <w:lvl w:ilvl="0" w:tplc="942E0E9A">
      <w:start w:val="1"/>
      <w:numFmt w:val="lowerLetter"/>
      <w:lvlText w:val="%1."/>
      <w:lvlJc w:val="left"/>
      <w:pPr>
        <w:ind w:left="1146" w:hanging="360"/>
      </w:pPr>
      <w:rPr>
        <w:rFonts w:eastAsiaTheme="minorHAnsi"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60C073A0"/>
    <w:multiLevelType w:val="hybridMultilevel"/>
    <w:tmpl w:val="828E0570"/>
    <w:lvl w:ilvl="0" w:tplc="E6A4B710">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6" w15:restartNumberingAfterBreak="0">
    <w:nsid w:val="621F7FA2"/>
    <w:multiLevelType w:val="hybridMultilevel"/>
    <w:tmpl w:val="F5F424CC"/>
    <w:lvl w:ilvl="0" w:tplc="04090011">
      <w:start w:val="1"/>
      <w:numFmt w:val="decimal"/>
      <w:lvlText w:val="%1)"/>
      <w:lvlJc w:val="left"/>
      <w:pPr>
        <w:ind w:left="786" w:hanging="360"/>
      </w:pPr>
      <w:rPr>
        <w:b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63E940CB"/>
    <w:multiLevelType w:val="hybridMultilevel"/>
    <w:tmpl w:val="8EDAD63C"/>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8" w15:restartNumberingAfterBreak="0">
    <w:nsid w:val="64427447"/>
    <w:multiLevelType w:val="hybridMultilevel"/>
    <w:tmpl w:val="9234445E"/>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9" w15:restartNumberingAfterBreak="0">
    <w:nsid w:val="6A411435"/>
    <w:multiLevelType w:val="hybridMultilevel"/>
    <w:tmpl w:val="B3BCB004"/>
    <w:lvl w:ilvl="0" w:tplc="955C85A6">
      <w:start w:val="4"/>
      <w:numFmt w:val="upperLetter"/>
      <w:lvlText w:val="%1."/>
      <w:lvlJc w:val="left"/>
      <w:pPr>
        <w:ind w:left="1211"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C53898"/>
    <w:multiLevelType w:val="hybridMultilevel"/>
    <w:tmpl w:val="1CF2FAE8"/>
    <w:lvl w:ilvl="0" w:tplc="67EC5C5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1" w15:restartNumberingAfterBreak="0">
    <w:nsid w:val="6D522EB7"/>
    <w:multiLevelType w:val="hybridMultilevel"/>
    <w:tmpl w:val="59244520"/>
    <w:lvl w:ilvl="0" w:tplc="930E07CC">
      <w:start w:val="5"/>
      <w:numFmt w:val="bullet"/>
      <w:lvlText w:val="-"/>
      <w:lvlJc w:val="left"/>
      <w:pPr>
        <w:ind w:left="928" w:hanging="360"/>
      </w:pPr>
      <w:rPr>
        <w:rFonts w:ascii="Times New Roman" w:eastAsia="Times New Roman" w:hAnsi="Times New Roman" w:cs="Times New Roman" w:hint="default"/>
        <w:b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2" w15:restartNumberingAfterBreak="0">
    <w:nsid w:val="6D6877C3"/>
    <w:multiLevelType w:val="hybridMultilevel"/>
    <w:tmpl w:val="71C28F8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6E7839F9"/>
    <w:multiLevelType w:val="hybridMultilevel"/>
    <w:tmpl w:val="DCA41AB8"/>
    <w:lvl w:ilvl="0" w:tplc="3B20A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787C8B"/>
    <w:multiLevelType w:val="hybridMultilevel"/>
    <w:tmpl w:val="EAA0A60C"/>
    <w:lvl w:ilvl="0" w:tplc="1EFE7D6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15:restartNumberingAfterBreak="0">
    <w:nsid w:val="7B147AAE"/>
    <w:multiLevelType w:val="hybridMultilevel"/>
    <w:tmpl w:val="6BEE061A"/>
    <w:lvl w:ilvl="0" w:tplc="DEDC3064">
      <w:start w:val="7"/>
      <w:numFmt w:val="upperLetter"/>
      <w:lvlText w:val="%1."/>
      <w:lvlJc w:val="left"/>
      <w:pPr>
        <w:ind w:left="928"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0D24B5"/>
    <w:multiLevelType w:val="hybridMultilevel"/>
    <w:tmpl w:val="C7A6B3D2"/>
    <w:lvl w:ilvl="0" w:tplc="EFDA02CA">
      <w:start w:val="1"/>
      <w:numFmt w:val="decimal"/>
      <w:lvlText w:val="%1)"/>
      <w:lvlJc w:val="left"/>
      <w:pPr>
        <w:ind w:left="928" w:hanging="360"/>
      </w:pPr>
      <w:rPr>
        <w:b/>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67" w15:restartNumberingAfterBreak="0">
    <w:nsid w:val="7DCA7843"/>
    <w:multiLevelType w:val="hybridMultilevel"/>
    <w:tmpl w:val="F8A8F202"/>
    <w:lvl w:ilvl="0" w:tplc="7700D774">
      <w:start w:val="3"/>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6"/>
  </w:num>
  <w:num w:numId="3">
    <w:abstractNumId w:val="57"/>
  </w:num>
  <w:num w:numId="4">
    <w:abstractNumId w:val="56"/>
  </w:num>
  <w:num w:numId="5">
    <w:abstractNumId w:val="18"/>
  </w:num>
  <w:num w:numId="6">
    <w:abstractNumId w:val="50"/>
  </w:num>
  <w:num w:numId="7">
    <w:abstractNumId w:val="28"/>
  </w:num>
  <w:num w:numId="8">
    <w:abstractNumId w:val="58"/>
  </w:num>
  <w:num w:numId="9">
    <w:abstractNumId w:val="22"/>
  </w:num>
  <w:num w:numId="10">
    <w:abstractNumId w:val="15"/>
  </w:num>
  <w:num w:numId="11">
    <w:abstractNumId w:val="23"/>
  </w:num>
  <w:num w:numId="12">
    <w:abstractNumId w:val="8"/>
  </w:num>
  <w:num w:numId="13">
    <w:abstractNumId w:val="32"/>
  </w:num>
  <w:num w:numId="14">
    <w:abstractNumId w:val="60"/>
  </w:num>
  <w:num w:numId="15">
    <w:abstractNumId w:val="27"/>
  </w:num>
  <w:num w:numId="16">
    <w:abstractNumId w:val="16"/>
  </w:num>
  <w:num w:numId="17">
    <w:abstractNumId w:val="64"/>
  </w:num>
  <w:num w:numId="18">
    <w:abstractNumId w:val="3"/>
  </w:num>
  <w:num w:numId="19">
    <w:abstractNumId w:val="49"/>
  </w:num>
  <w:num w:numId="20">
    <w:abstractNumId w:val="54"/>
  </w:num>
  <w:num w:numId="21">
    <w:abstractNumId w:val="14"/>
  </w:num>
  <w:num w:numId="22">
    <w:abstractNumId w:val="0"/>
  </w:num>
  <w:num w:numId="23">
    <w:abstractNumId w:val="1"/>
  </w:num>
  <w:num w:numId="24">
    <w:abstractNumId w:val="53"/>
  </w:num>
  <w:num w:numId="25">
    <w:abstractNumId w:val="44"/>
  </w:num>
  <w:num w:numId="26">
    <w:abstractNumId w:val="61"/>
  </w:num>
  <w:num w:numId="27">
    <w:abstractNumId w:val="42"/>
  </w:num>
  <w:num w:numId="28">
    <w:abstractNumId w:val="51"/>
  </w:num>
  <w:num w:numId="29">
    <w:abstractNumId w:val="21"/>
  </w:num>
  <w:num w:numId="30">
    <w:abstractNumId w:val="5"/>
  </w:num>
  <w:num w:numId="31">
    <w:abstractNumId w:val="36"/>
  </w:num>
  <w:num w:numId="32">
    <w:abstractNumId w:val="47"/>
  </w:num>
  <w:num w:numId="33">
    <w:abstractNumId w:val="26"/>
  </w:num>
  <w:num w:numId="34">
    <w:abstractNumId w:val="55"/>
  </w:num>
  <w:num w:numId="35">
    <w:abstractNumId w:val="34"/>
  </w:num>
  <w:num w:numId="36">
    <w:abstractNumId w:val="2"/>
  </w:num>
  <w:num w:numId="37">
    <w:abstractNumId w:val="45"/>
  </w:num>
  <w:num w:numId="38">
    <w:abstractNumId w:val="11"/>
  </w:num>
  <w:num w:numId="39">
    <w:abstractNumId w:val="35"/>
  </w:num>
  <w:num w:numId="40">
    <w:abstractNumId w:val="9"/>
  </w:num>
  <w:num w:numId="41">
    <w:abstractNumId w:val="4"/>
  </w:num>
  <w:num w:numId="42">
    <w:abstractNumId w:val="30"/>
  </w:num>
  <w:num w:numId="43">
    <w:abstractNumId w:val="29"/>
  </w:num>
  <w:num w:numId="44">
    <w:abstractNumId w:val="10"/>
  </w:num>
  <w:num w:numId="45">
    <w:abstractNumId w:val="65"/>
  </w:num>
  <w:num w:numId="46">
    <w:abstractNumId w:val="12"/>
  </w:num>
  <w:num w:numId="47">
    <w:abstractNumId w:val="31"/>
  </w:num>
  <w:num w:numId="48">
    <w:abstractNumId w:val="25"/>
  </w:num>
  <w:num w:numId="49">
    <w:abstractNumId w:val="7"/>
  </w:num>
  <w:num w:numId="50">
    <w:abstractNumId w:val="46"/>
  </w:num>
  <w:num w:numId="51">
    <w:abstractNumId w:val="20"/>
  </w:num>
  <w:num w:numId="52">
    <w:abstractNumId w:val="33"/>
  </w:num>
  <w:num w:numId="53">
    <w:abstractNumId w:val="59"/>
  </w:num>
  <w:num w:numId="54">
    <w:abstractNumId w:val="24"/>
  </w:num>
  <w:num w:numId="55">
    <w:abstractNumId w:val="67"/>
  </w:num>
  <w:num w:numId="56">
    <w:abstractNumId w:val="13"/>
  </w:num>
  <w:num w:numId="57">
    <w:abstractNumId w:val="19"/>
  </w:num>
  <w:num w:numId="58">
    <w:abstractNumId w:val="63"/>
  </w:num>
  <w:num w:numId="59">
    <w:abstractNumId w:val="6"/>
  </w:num>
  <w:num w:numId="60">
    <w:abstractNumId w:val="38"/>
  </w:num>
  <w:num w:numId="61">
    <w:abstractNumId w:val="40"/>
  </w:num>
  <w:num w:numId="62">
    <w:abstractNumId w:val="39"/>
  </w:num>
  <w:num w:numId="63">
    <w:abstractNumId w:val="37"/>
  </w:num>
  <w:num w:numId="64">
    <w:abstractNumId w:val="52"/>
  </w:num>
  <w:num w:numId="65">
    <w:abstractNumId w:val="17"/>
  </w:num>
  <w:num w:numId="66">
    <w:abstractNumId w:val="48"/>
  </w:num>
  <w:num w:numId="67">
    <w:abstractNumId w:val="43"/>
  </w:num>
  <w:num w:numId="68">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F0"/>
    <w:rsid w:val="00001017"/>
    <w:rsid w:val="00002FE1"/>
    <w:rsid w:val="000076CA"/>
    <w:rsid w:val="000122ED"/>
    <w:rsid w:val="00014BEF"/>
    <w:rsid w:val="0001756C"/>
    <w:rsid w:val="0002502E"/>
    <w:rsid w:val="0002598F"/>
    <w:rsid w:val="00027B71"/>
    <w:rsid w:val="00030604"/>
    <w:rsid w:val="000336D6"/>
    <w:rsid w:val="00034E4D"/>
    <w:rsid w:val="000528A7"/>
    <w:rsid w:val="000529F0"/>
    <w:rsid w:val="000546B0"/>
    <w:rsid w:val="00055640"/>
    <w:rsid w:val="00056145"/>
    <w:rsid w:val="00056716"/>
    <w:rsid w:val="00057258"/>
    <w:rsid w:val="00057543"/>
    <w:rsid w:val="000600F2"/>
    <w:rsid w:val="00064722"/>
    <w:rsid w:val="00072EA7"/>
    <w:rsid w:val="000768AD"/>
    <w:rsid w:val="000769C1"/>
    <w:rsid w:val="00077B9E"/>
    <w:rsid w:val="00094908"/>
    <w:rsid w:val="0009793A"/>
    <w:rsid w:val="000A49FA"/>
    <w:rsid w:val="000A52AA"/>
    <w:rsid w:val="000A63A5"/>
    <w:rsid w:val="000A6E0E"/>
    <w:rsid w:val="000B0939"/>
    <w:rsid w:val="000C157D"/>
    <w:rsid w:val="000C2D7C"/>
    <w:rsid w:val="000D1726"/>
    <w:rsid w:val="000D1E7F"/>
    <w:rsid w:val="000D633B"/>
    <w:rsid w:val="000E064F"/>
    <w:rsid w:val="000E0838"/>
    <w:rsid w:val="000E1137"/>
    <w:rsid w:val="000E3A65"/>
    <w:rsid w:val="000E5F1E"/>
    <w:rsid w:val="000F34D3"/>
    <w:rsid w:val="000F39BA"/>
    <w:rsid w:val="000F470D"/>
    <w:rsid w:val="00101A05"/>
    <w:rsid w:val="00102421"/>
    <w:rsid w:val="00107DCB"/>
    <w:rsid w:val="00110F22"/>
    <w:rsid w:val="00111268"/>
    <w:rsid w:val="0011180E"/>
    <w:rsid w:val="00112CB9"/>
    <w:rsid w:val="001166E8"/>
    <w:rsid w:val="0011748B"/>
    <w:rsid w:val="001204D5"/>
    <w:rsid w:val="001214BA"/>
    <w:rsid w:val="0012422C"/>
    <w:rsid w:val="00130BD3"/>
    <w:rsid w:val="00134BC2"/>
    <w:rsid w:val="00137C28"/>
    <w:rsid w:val="001404D4"/>
    <w:rsid w:val="001475AD"/>
    <w:rsid w:val="0015018E"/>
    <w:rsid w:val="00154F59"/>
    <w:rsid w:val="00161B36"/>
    <w:rsid w:val="00165A24"/>
    <w:rsid w:val="00165F74"/>
    <w:rsid w:val="00170A75"/>
    <w:rsid w:val="0017329E"/>
    <w:rsid w:val="00181AD5"/>
    <w:rsid w:val="00184179"/>
    <w:rsid w:val="00184A9B"/>
    <w:rsid w:val="0018726F"/>
    <w:rsid w:val="00191177"/>
    <w:rsid w:val="00196133"/>
    <w:rsid w:val="0019677F"/>
    <w:rsid w:val="001A01E5"/>
    <w:rsid w:val="001B211E"/>
    <w:rsid w:val="001B66D8"/>
    <w:rsid w:val="001B73AC"/>
    <w:rsid w:val="001C61A9"/>
    <w:rsid w:val="001C62FB"/>
    <w:rsid w:val="001D0444"/>
    <w:rsid w:val="001D3789"/>
    <w:rsid w:val="001D550F"/>
    <w:rsid w:val="001D619F"/>
    <w:rsid w:val="001E11DB"/>
    <w:rsid w:val="001E4043"/>
    <w:rsid w:val="001E5DF7"/>
    <w:rsid w:val="001F1F67"/>
    <w:rsid w:val="001F39FE"/>
    <w:rsid w:val="001F4AD1"/>
    <w:rsid w:val="001F79F3"/>
    <w:rsid w:val="002036C7"/>
    <w:rsid w:val="00205A1D"/>
    <w:rsid w:val="00212DD2"/>
    <w:rsid w:val="00213513"/>
    <w:rsid w:val="00214C8A"/>
    <w:rsid w:val="00222F80"/>
    <w:rsid w:val="002235B3"/>
    <w:rsid w:val="00232A60"/>
    <w:rsid w:val="00235922"/>
    <w:rsid w:val="00240299"/>
    <w:rsid w:val="00240B25"/>
    <w:rsid w:val="00245DC1"/>
    <w:rsid w:val="0024621D"/>
    <w:rsid w:val="00252E91"/>
    <w:rsid w:val="00260543"/>
    <w:rsid w:val="00260A26"/>
    <w:rsid w:val="00262512"/>
    <w:rsid w:val="00265DC9"/>
    <w:rsid w:val="00270C5A"/>
    <w:rsid w:val="00272997"/>
    <w:rsid w:val="00280D61"/>
    <w:rsid w:val="00285F82"/>
    <w:rsid w:val="00290020"/>
    <w:rsid w:val="00291C06"/>
    <w:rsid w:val="002934DD"/>
    <w:rsid w:val="002951FC"/>
    <w:rsid w:val="002975CC"/>
    <w:rsid w:val="002A2D82"/>
    <w:rsid w:val="002A4EB2"/>
    <w:rsid w:val="002A6DC9"/>
    <w:rsid w:val="002A7BAA"/>
    <w:rsid w:val="002B0DBE"/>
    <w:rsid w:val="002B1D4C"/>
    <w:rsid w:val="002B47BB"/>
    <w:rsid w:val="002B7947"/>
    <w:rsid w:val="002C2E31"/>
    <w:rsid w:val="002D291C"/>
    <w:rsid w:val="002D3B9A"/>
    <w:rsid w:val="002D3CBA"/>
    <w:rsid w:val="002E629A"/>
    <w:rsid w:val="002E724A"/>
    <w:rsid w:val="002E76C4"/>
    <w:rsid w:val="002F5C86"/>
    <w:rsid w:val="003025A8"/>
    <w:rsid w:val="00306A1B"/>
    <w:rsid w:val="00307EA7"/>
    <w:rsid w:val="0033501C"/>
    <w:rsid w:val="00340AB3"/>
    <w:rsid w:val="003420FA"/>
    <w:rsid w:val="00342C16"/>
    <w:rsid w:val="00345725"/>
    <w:rsid w:val="003467FC"/>
    <w:rsid w:val="00347A17"/>
    <w:rsid w:val="0035327C"/>
    <w:rsid w:val="0036548C"/>
    <w:rsid w:val="00366A89"/>
    <w:rsid w:val="00366F62"/>
    <w:rsid w:val="00370EA4"/>
    <w:rsid w:val="00375FB5"/>
    <w:rsid w:val="00376D18"/>
    <w:rsid w:val="00377D82"/>
    <w:rsid w:val="00384209"/>
    <w:rsid w:val="00386253"/>
    <w:rsid w:val="00386BCD"/>
    <w:rsid w:val="00393FAD"/>
    <w:rsid w:val="00394BA3"/>
    <w:rsid w:val="003A154B"/>
    <w:rsid w:val="003A2420"/>
    <w:rsid w:val="003B0C7F"/>
    <w:rsid w:val="003B12A1"/>
    <w:rsid w:val="003B3874"/>
    <w:rsid w:val="003B665A"/>
    <w:rsid w:val="003C6AAD"/>
    <w:rsid w:val="003C7EF1"/>
    <w:rsid w:val="003D37BA"/>
    <w:rsid w:val="003D57E0"/>
    <w:rsid w:val="003D6E20"/>
    <w:rsid w:val="003E124B"/>
    <w:rsid w:val="003E176B"/>
    <w:rsid w:val="003E2DBE"/>
    <w:rsid w:val="003E6886"/>
    <w:rsid w:val="003F13CD"/>
    <w:rsid w:val="003F149A"/>
    <w:rsid w:val="00412DDC"/>
    <w:rsid w:val="00413835"/>
    <w:rsid w:val="0042046E"/>
    <w:rsid w:val="00421C82"/>
    <w:rsid w:val="004257A2"/>
    <w:rsid w:val="00425DD4"/>
    <w:rsid w:val="00427461"/>
    <w:rsid w:val="00430ED3"/>
    <w:rsid w:val="00432D6C"/>
    <w:rsid w:val="00447A3B"/>
    <w:rsid w:val="004514AC"/>
    <w:rsid w:val="004525E4"/>
    <w:rsid w:val="0045300D"/>
    <w:rsid w:val="00453438"/>
    <w:rsid w:val="00454B45"/>
    <w:rsid w:val="004567DE"/>
    <w:rsid w:val="00460A1B"/>
    <w:rsid w:val="00461605"/>
    <w:rsid w:val="00462666"/>
    <w:rsid w:val="00464817"/>
    <w:rsid w:val="00465574"/>
    <w:rsid w:val="00465772"/>
    <w:rsid w:val="004724C0"/>
    <w:rsid w:val="004740E7"/>
    <w:rsid w:val="0047595F"/>
    <w:rsid w:val="00476043"/>
    <w:rsid w:val="0047641C"/>
    <w:rsid w:val="00485F33"/>
    <w:rsid w:val="00490CC3"/>
    <w:rsid w:val="004A08B6"/>
    <w:rsid w:val="004A4449"/>
    <w:rsid w:val="004A7533"/>
    <w:rsid w:val="004A79D8"/>
    <w:rsid w:val="004A7AD4"/>
    <w:rsid w:val="004B0EA3"/>
    <w:rsid w:val="004B3711"/>
    <w:rsid w:val="004B3AF3"/>
    <w:rsid w:val="004B5E11"/>
    <w:rsid w:val="004B5EA3"/>
    <w:rsid w:val="004B6926"/>
    <w:rsid w:val="004B7330"/>
    <w:rsid w:val="004C0DB8"/>
    <w:rsid w:val="004C104F"/>
    <w:rsid w:val="004E030F"/>
    <w:rsid w:val="004E0F31"/>
    <w:rsid w:val="004E58AF"/>
    <w:rsid w:val="004E5FED"/>
    <w:rsid w:val="004F1E3E"/>
    <w:rsid w:val="004F49AA"/>
    <w:rsid w:val="00501189"/>
    <w:rsid w:val="0051163C"/>
    <w:rsid w:val="00512895"/>
    <w:rsid w:val="00513CD1"/>
    <w:rsid w:val="00520097"/>
    <w:rsid w:val="0052233A"/>
    <w:rsid w:val="00523FA9"/>
    <w:rsid w:val="00532127"/>
    <w:rsid w:val="00536B8E"/>
    <w:rsid w:val="005421E2"/>
    <w:rsid w:val="00543131"/>
    <w:rsid w:val="0054752A"/>
    <w:rsid w:val="00555300"/>
    <w:rsid w:val="00555C7D"/>
    <w:rsid w:val="0057334B"/>
    <w:rsid w:val="00576EF0"/>
    <w:rsid w:val="005838CD"/>
    <w:rsid w:val="00585162"/>
    <w:rsid w:val="005861C4"/>
    <w:rsid w:val="00586491"/>
    <w:rsid w:val="005957E0"/>
    <w:rsid w:val="005A1AF3"/>
    <w:rsid w:val="005A1F4A"/>
    <w:rsid w:val="005A2564"/>
    <w:rsid w:val="005A425F"/>
    <w:rsid w:val="005A6158"/>
    <w:rsid w:val="005B0EA7"/>
    <w:rsid w:val="005B1AEA"/>
    <w:rsid w:val="005B27C7"/>
    <w:rsid w:val="005B2A9A"/>
    <w:rsid w:val="005B359F"/>
    <w:rsid w:val="005B44C1"/>
    <w:rsid w:val="005B6E07"/>
    <w:rsid w:val="005B6ED1"/>
    <w:rsid w:val="005C234C"/>
    <w:rsid w:val="005C4718"/>
    <w:rsid w:val="005D0F73"/>
    <w:rsid w:val="005D5E1F"/>
    <w:rsid w:val="005D7761"/>
    <w:rsid w:val="005E1FA6"/>
    <w:rsid w:val="005E29D0"/>
    <w:rsid w:val="005E2D3B"/>
    <w:rsid w:val="005E2E59"/>
    <w:rsid w:val="005E4913"/>
    <w:rsid w:val="005E4E18"/>
    <w:rsid w:val="005F2C0E"/>
    <w:rsid w:val="005F3223"/>
    <w:rsid w:val="00601EE4"/>
    <w:rsid w:val="006071D6"/>
    <w:rsid w:val="0061052E"/>
    <w:rsid w:val="0062054E"/>
    <w:rsid w:val="00622F66"/>
    <w:rsid w:val="006237D7"/>
    <w:rsid w:val="0063042E"/>
    <w:rsid w:val="006379FF"/>
    <w:rsid w:val="0064550D"/>
    <w:rsid w:val="00646E31"/>
    <w:rsid w:val="006552DB"/>
    <w:rsid w:val="006552F0"/>
    <w:rsid w:val="006553C9"/>
    <w:rsid w:val="0066432F"/>
    <w:rsid w:val="006712E4"/>
    <w:rsid w:val="006723A3"/>
    <w:rsid w:val="00682EC7"/>
    <w:rsid w:val="00682FF7"/>
    <w:rsid w:val="00683398"/>
    <w:rsid w:val="0069061F"/>
    <w:rsid w:val="00691DF4"/>
    <w:rsid w:val="00692CDF"/>
    <w:rsid w:val="006A7464"/>
    <w:rsid w:val="006B589D"/>
    <w:rsid w:val="006C5E5A"/>
    <w:rsid w:val="006D261A"/>
    <w:rsid w:val="006E10D2"/>
    <w:rsid w:val="006F0451"/>
    <w:rsid w:val="006F1AF6"/>
    <w:rsid w:val="006F601E"/>
    <w:rsid w:val="006F6083"/>
    <w:rsid w:val="00700B52"/>
    <w:rsid w:val="00701763"/>
    <w:rsid w:val="0070357C"/>
    <w:rsid w:val="007044CB"/>
    <w:rsid w:val="0071249C"/>
    <w:rsid w:val="00720878"/>
    <w:rsid w:val="0072340F"/>
    <w:rsid w:val="00724D93"/>
    <w:rsid w:val="00730BBD"/>
    <w:rsid w:val="00731D35"/>
    <w:rsid w:val="00731F40"/>
    <w:rsid w:val="00736365"/>
    <w:rsid w:val="0073733D"/>
    <w:rsid w:val="00744B3C"/>
    <w:rsid w:val="007521E7"/>
    <w:rsid w:val="007530FC"/>
    <w:rsid w:val="00755BBC"/>
    <w:rsid w:val="00756D96"/>
    <w:rsid w:val="00760EC2"/>
    <w:rsid w:val="00760F18"/>
    <w:rsid w:val="00760F8B"/>
    <w:rsid w:val="00763A98"/>
    <w:rsid w:val="00763CF3"/>
    <w:rsid w:val="00765B47"/>
    <w:rsid w:val="0078074F"/>
    <w:rsid w:val="007873DE"/>
    <w:rsid w:val="00792C1B"/>
    <w:rsid w:val="007946BA"/>
    <w:rsid w:val="00795B0F"/>
    <w:rsid w:val="007A0552"/>
    <w:rsid w:val="007B207B"/>
    <w:rsid w:val="007B2827"/>
    <w:rsid w:val="007B581F"/>
    <w:rsid w:val="007B6F9C"/>
    <w:rsid w:val="007C1D11"/>
    <w:rsid w:val="007D243D"/>
    <w:rsid w:val="007D319F"/>
    <w:rsid w:val="007D3690"/>
    <w:rsid w:val="007D49B5"/>
    <w:rsid w:val="007D5F87"/>
    <w:rsid w:val="007E3BBC"/>
    <w:rsid w:val="007E5D52"/>
    <w:rsid w:val="007E731F"/>
    <w:rsid w:val="007F018F"/>
    <w:rsid w:val="007F0F67"/>
    <w:rsid w:val="007F36B6"/>
    <w:rsid w:val="007F65B0"/>
    <w:rsid w:val="00803895"/>
    <w:rsid w:val="00807EBA"/>
    <w:rsid w:val="008154DF"/>
    <w:rsid w:val="00817CA5"/>
    <w:rsid w:val="008225C0"/>
    <w:rsid w:val="00822F35"/>
    <w:rsid w:val="008261CD"/>
    <w:rsid w:val="0082720E"/>
    <w:rsid w:val="0082766B"/>
    <w:rsid w:val="00835863"/>
    <w:rsid w:val="00836A54"/>
    <w:rsid w:val="00837CB5"/>
    <w:rsid w:val="00840EF4"/>
    <w:rsid w:val="008417C8"/>
    <w:rsid w:val="00846467"/>
    <w:rsid w:val="00853609"/>
    <w:rsid w:val="00853E4F"/>
    <w:rsid w:val="008545B0"/>
    <w:rsid w:val="00854EB3"/>
    <w:rsid w:val="00855EE1"/>
    <w:rsid w:val="00856EAC"/>
    <w:rsid w:val="0085717B"/>
    <w:rsid w:val="00857896"/>
    <w:rsid w:val="0086487D"/>
    <w:rsid w:val="008652A7"/>
    <w:rsid w:val="008707CE"/>
    <w:rsid w:val="008778A8"/>
    <w:rsid w:val="00881AE6"/>
    <w:rsid w:val="00882D39"/>
    <w:rsid w:val="00890840"/>
    <w:rsid w:val="008908C3"/>
    <w:rsid w:val="00891485"/>
    <w:rsid w:val="00896DE7"/>
    <w:rsid w:val="00897D78"/>
    <w:rsid w:val="008A0618"/>
    <w:rsid w:val="008A06AE"/>
    <w:rsid w:val="008A09AD"/>
    <w:rsid w:val="008A0CEF"/>
    <w:rsid w:val="008A66CB"/>
    <w:rsid w:val="008B20C8"/>
    <w:rsid w:val="008C08AC"/>
    <w:rsid w:val="008C1696"/>
    <w:rsid w:val="008C3629"/>
    <w:rsid w:val="008D21CA"/>
    <w:rsid w:val="008D30C2"/>
    <w:rsid w:val="008D4BF0"/>
    <w:rsid w:val="008D4DC5"/>
    <w:rsid w:val="008D53E1"/>
    <w:rsid w:val="008D5995"/>
    <w:rsid w:val="008D5C77"/>
    <w:rsid w:val="008D7D96"/>
    <w:rsid w:val="008E0C00"/>
    <w:rsid w:val="008E1459"/>
    <w:rsid w:val="008E385E"/>
    <w:rsid w:val="008E4ED5"/>
    <w:rsid w:val="008E5E2E"/>
    <w:rsid w:val="008E6D6A"/>
    <w:rsid w:val="008E70BE"/>
    <w:rsid w:val="008E7F33"/>
    <w:rsid w:val="008F181D"/>
    <w:rsid w:val="008F1B45"/>
    <w:rsid w:val="00902A43"/>
    <w:rsid w:val="0090437E"/>
    <w:rsid w:val="00905390"/>
    <w:rsid w:val="00906791"/>
    <w:rsid w:val="009112D5"/>
    <w:rsid w:val="00911429"/>
    <w:rsid w:val="00913185"/>
    <w:rsid w:val="00913409"/>
    <w:rsid w:val="0091384C"/>
    <w:rsid w:val="009176F0"/>
    <w:rsid w:val="00921896"/>
    <w:rsid w:val="0093025C"/>
    <w:rsid w:val="00930A27"/>
    <w:rsid w:val="009374BA"/>
    <w:rsid w:val="009416FB"/>
    <w:rsid w:val="00941788"/>
    <w:rsid w:val="00946F6B"/>
    <w:rsid w:val="00947430"/>
    <w:rsid w:val="00947561"/>
    <w:rsid w:val="0094785A"/>
    <w:rsid w:val="00947AEE"/>
    <w:rsid w:val="00950258"/>
    <w:rsid w:val="00952372"/>
    <w:rsid w:val="00964405"/>
    <w:rsid w:val="0096571C"/>
    <w:rsid w:val="00966DDC"/>
    <w:rsid w:val="009674AC"/>
    <w:rsid w:val="00970700"/>
    <w:rsid w:val="00982B4C"/>
    <w:rsid w:val="00984336"/>
    <w:rsid w:val="00991EFE"/>
    <w:rsid w:val="0099336D"/>
    <w:rsid w:val="00994009"/>
    <w:rsid w:val="00994C0D"/>
    <w:rsid w:val="0099609D"/>
    <w:rsid w:val="009966D4"/>
    <w:rsid w:val="00996AB0"/>
    <w:rsid w:val="009A130E"/>
    <w:rsid w:val="009A2B9D"/>
    <w:rsid w:val="009A346C"/>
    <w:rsid w:val="009A3742"/>
    <w:rsid w:val="009A3B7D"/>
    <w:rsid w:val="009A6ABA"/>
    <w:rsid w:val="009B0014"/>
    <w:rsid w:val="009B18B3"/>
    <w:rsid w:val="009B5C66"/>
    <w:rsid w:val="009C0217"/>
    <w:rsid w:val="009C35C7"/>
    <w:rsid w:val="009C5FBE"/>
    <w:rsid w:val="009D674F"/>
    <w:rsid w:val="009D72A5"/>
    <w:rsid w:val="009E07C9"/>
    <w:rsid w:val="009E1DBD"/>
    <w:rsid w:val="009E5D0D"/>
    <w:rsid w:val="009E7240"/>
    <w:rsid w:val="009F4C11"/>
    <w:rsid w:val="00A00DF6"/>
    <w:rsid w:val="00A00F0C"/>
    <w:rsid w:val="00A04C79"/>
    <w:rsid w:val="00A12543"/>
    <w:rsid w:val="00A127E5"/>
    <w:rsid w:val="00A146DB"/>
    <w:rsid w:val="00A213E1"/>
    <w:rsid w:val="00A243E2"/>
    <w:rsid w:val="00A420F5"/>
    <w:rsid w:val="00A45E74"/>
    <w:rsid w:val="00A54DE0"/>
    <w:rsid w:val="00A5667E"/>
    <w:rsid w:val="00A608E4"/>
    <w:rsid w:val="00A643FE"/>
    <w:rsid w:val="00A761A0"/>
    <w:rsid w:val="00A80E6E"/>
    <w:rsid w:val="00A80EC3"/>
    <w:rsid w:val="00A844A9"/>
    <w:rsid w:val="00A84916"/>
    <w:rsid w:val="00A8505C"/>
    <w:rsid w:val="00A91EC1"/>
    <w:rsid w:val="00A92DE5"/>
    <w:rsid w:val="00A93775"/>
    <w:rsid w:val="00A94232"/>
    <w:rsid w:val="00A946EC"/>
    <w:rsid w:val="00A9598D"/>
    <w:rsid w:val="00AA144A"/>
    <w:rsid w:val="00AA1550"/>
    <w:rsid w:val="00AA1BE7"/>
    <w:rsid w:val="00AA63F4"/>
    <w:rsid w:val="00AA64FF"/>
    <w:rsid w:val="00AB0C5C"/>
    <w:rsid w:val="00AB21E3"/>
    <w:rsid w:val="00AB29AC"/>
    <w:rsid w:val="00AB6639"/>
    <w:rsid w:val="00AC634E"/>
    <w:rsid w:val="00AD2357"/>
    <w:rsid w:val="00AD3B50"/>
    <w:rsid w:val="00AE4226"/>
    <w:rsid w:val="00AE6960"/>
    <w:rsid w:val="00AE7A65"/>
    <w:rsid w:val="00AF1CD5"/>
    <w:rsid w:val="00B00382"/>
    <w:rsid w:val="00B0294F"/>
    <w:rsid w:val="00B05085"/>
    <w:rsid w:val="00B07ED1"/>
    <w:rsid w:val="00B111A3"/>
    <w:rsid w:val="00B11AAE"/>
    <w:rsid w:val="00B12922"/>
    <w:rsid w:val="00B16754"/>
    <w:rsid w:val="00B2199E"/>
    <w:rsid w:val="00B33A32"/>
    <w:rsid w:val="00B36188"/>
    <w:rsid w:val="00B372F6"/>
    <w:rsid w:val="00B427B0"/>
    <w:rsid w:val="00B42A9F"/>
    <w:rsid w:val="00B4387B"/>
    <w:rsid w:val="00B4400C"/>
    <w:rsid w:val="00B47F94"/>
    <w:rsid w:val="00B55867"/>
    <w:rsid w:val="00B56F84"/>
    <w:rsid w:val="00B577ED"/>
    <w:rsid w:val="00B61F8F"/>
    <w:rsid w:val="00B664BD"/>
    <w:rsid w:val="00B66942"/>
    <w:rsid w:val="00B66B2C"/>
    <w:rsid w:val="00B73D07"/>
    <w:rsid w:val="00B802AF"/>
    <w:rsid w:val="00B8307C"/>
    <w:rsid w:val="00B85476"/>
    <w:rsid w:val="00B87615"/>
    <w:rsid w:val="00BA0323"/>
    <w:rsid w:val="00BA343C"/>
    <w:rsid w:val="00BA3A31"/>
    <w:rsid w:val="00BB17D8"/>
    <w:rsid w:val="00BB53DE"/>
    <w:rsid w:val="00BB602B"/>
    <w:rsid w:val="00BB6477"/>
    <w:rsid w:val="00BB6FC9"/>
    <w:rsid w:val="00BC2928"/>
    <w:rsid w:val="00BC736E"/>
    <w:rsid w:val="00BD5C35"/>
    <w:rsid w:val="00BD67D5"/>
    <w:rsid w:val="00BD7759"/>
    <w:rsid w:val="00BF5DA3"/>
    <w:rsid w:val="00C03917"/>
    <w:rsid w:val="00C07770"/>
    <w:rsid w:val="00C14194"/>
    <w:rsid w:val="00C16749"/>
    <w:rsid w:val="00C23023"/>
    <w:rsid w:val="00C31FC8"/>
    <w:rsid w:val="00C3408C"/>
    <w:rsid w:val="00C40092"/>
    <w:rsid w:val="00C40F1F"/>
    <w:rsid w:val="00C42032"/>
    <w:rsid w:val="00C42F1C"/>
    <w:rsid w:val="00C44E51"/>
    <w:rsid w:val="00C5175B"/>
    <w:rsid w:val="00C51944"/>
    <w:rsid w:val="00C57BFA"/>
    <w:rsid w:val="00C57CDA"/>
    <w:rsid w:val="00C60ABC"/>
    <w:rsid w:val="00C61D59"/>
    <w:rsid w:val="00C62B52"/>
    <w:rsid w:val="00C637DB"/>
    <w:rsid w:val="00C6494B"/>
    <w:rsid w:val="00C65ABE"/>
    <w:rsid w:val="00C679BC"/>
    <w:rsid w:val="00C85713"/>
    <w:rsid w:val="00C93CBF"/>
    <w:rsid w:val="00C95F4F"/>
    <w:rsid w:val="00C9758C"/>
    <w:rsid w:val="00C97617"/>
    <w:rsid w:val="00C97AF1"/>
    <w:rsid w:val="00CA0501"/>
    <w:rsid w:val="00CA222F"/>
    <w:rsid w:val="00CA2306"/>
    <w:rsid w:val="00CA4F37"/>
    <w:rsid w:val="00CA633E"/>
    <w:rsid w:val="00CA7805"/>
    <w:rsid w:val="00CB0C28"/>
    <w:rsid w:val="00CB16F2"/>
    <w:rsid w:val="00CB20A2"/>
    <w:rsid w:val="00CB5B34"/>
    <w:rsid w:val="00CC01BE"/>
    <w:rsid w:val="00CC049C"/>
    <w:rsid w:val="00CC1F0D"/>
    <w:rsid w:val="00CC29A0"/>
    <w:rsid w:val="00CC3719"/>
    <w:rsid w:val="00CC4B5F"/>
    <w:rsid w:val="00CC56B7"/>
    <w:rsid w:val="00CC65C5"/>
    <w:rsid w:val="00CD31A6"/>
    <w:rsid w:val="00CD56DC"/>
    <w:rsid w:val="00CD77C1"/>
    <w:rsid w:val="00CE1D87"/>
    <w:rsid w:val="00CE282E"/>
    <w:rsid w:val="00CE7340"/>
    <w:rsid w:val="00CF135A"/>
    <w:rsid w:val="00CF2141"/>
    <w:rsid w:val="00CF22C1"/>
    <w:rsid w:val="00CF35D4"/>
    <w:rsid w:val="00CF71CC"/>
    <w:rsid w:val="00D0135E"/>
    <w:rsid w:val="00D069F6"/>
    <w:rsid w:val="00D10B06"/>
    <w:rsid w:val="00D110CA"/>
    <w:rsid w:val="00D11B3A"/>
    <w:rsid w:val="00D15A6F"/>
    <w:rsid w:val="00D2028D"/>
    <w:rsid w:val="00D21249"/>
    <w:rsid w:val="00D22A95"/>
    <w:rsid w:val="00D22FD4"/>
    <w:rsid w:val="00D23173"/>
    <w:rsid w:val="00D257C2"/>
    <w:rsid w:val="00D372A4"/>
    <w:rsid w:val="00D37348"/>
    <w:rsid w:val="00D43CAA"/>
    <w:rsid w:val="00D607A2"/>
    <w:rsid w:val="00D6192C"/>
    <w:rsid w:val="00D626FD"/>
    <w:rsid w:val="00D660A3"/>
    <w:rsid w:val="00D73130"/>
    <w:rsid w:val="00D820DF"/>
    <w:rsid w:val="00D8281B"/>
    <w:rsid w:val="00D974E0"/>
    <w:rsid w:val="00DA14D9"/>
    <w:rsid w:val="00DA1C9D"/>
    <w:rsid w:val="00DA57AD"/>
    <w:rsid w:val="00DB01CD"/>
    <w:rsid w:val="00DB068E"/>
    <w:rsid w:val="00DB0B01"/>
    <w:rsid w:val="00DB1884"/>
    <w:rsid w:val="00DB31C5"/>
    <w:rsid w:val="00DB571E"/>
    <w:rsid w:val="00DC00FB"/>
    <w:rsid w:val="00DC366F"/>
    <w:rsid w:val="00DC5A66"/>
    <w:rsid w:val="00DD031E"/>
    <w:rsid w:val="00DD0A77"/>
    <w:rsid w:val="00DD2ED0"/>
    <w:rsid w:val="00DE327D"/>
    <w:rsid w:val="00DE5D2D"/>
    <w:rsid w:val="00DE5E33"/>
    <w:rsid w:val="00DE673B"/>
    <w:rsid w:val="00DF0210"/>
    <w:rsid w:val="00DF0B4D"/>
    <w:rsid w:val="00DF13A8"/>
    <w:rsid w:val="00DF4D4A"/>
    <w:rsid w:val="00DF62D4"/>
    <w:rsid w:val="00E030DD"/>
    <w:rsid w:val="00E044BF"/>
    <w:rsid w:val="00E071B4"/>
    <w:rsid w:val="00E217F8"/>
    <w:rsid w:val="00E2411D"/>
    <w:rsid w:val="00E24388"/>
    <w:rsid w:val="00E243A0"/>
    <w:rsid w:val="00E2620C"/>
    <w:rsid w:val="00E26C24"/>
    <w:rsid w:val="00E26CDF"/>
    <w:rsid w:val="00E30072"/>
    <w:rsid w:val="00E45910"/>
    <w:rsid w:val="00E464B0"/>
    <w:rsid w:val="00E52374"/>
    <w:rsid w:val="00E56774"/>
    <w:rsid w:val="00E57864"/>
    <w:rsid w:val="00E57883"/>
    <w:rsid w:val="00E60E1A"/>
    <w:rsid w:val="00E64904"/>
    <w:rsid w:val="00E64CA4"/>
    <w:rsid w:val="00E673EE"/>
    <w:rsid w:val="00E675BF"/>
    <w:rsid w:val="00E73345"/>
    <w:rsid w:val="00E74D10"/>
    <w:rsid w:val="00E75706"/>
    <w:rsid w:val="00E76C64"/>
    <w:rsid w:val="00E77913"/>
    <w:rsid w:val="00E77DB1"/>
    <w:rsid w:val="00E953BD"/>
    <w:rsid w:val="00EA2A65"/>
    <w:rsid w:val="00EA520A"/>
    <w:rsid w:val="00EA6077"/>
    <w:rsid w:val="00EC4B78"/>
    <w:rsid w:val="00EC578A"/>
    <w:rsid w:val="00EC7AE3"/>
    <w:rsid w:val="00EE08E6"/>
    <w:rsid w:val="00EE0DA2"/>
    <w:rsid w:val="00EE5C18"/>
    <w:rsid w:val="00EE63C1"/>
    <w:rsid w:val="00EF0350"/>
    <w:rsid w:val="00EF2178"/>
    <w:rsid w:val="00EF43F3"/>
    <w:rsid w:val="00EF66AF"/>
    <w:rsid w:val="00F0097A"/>
    <w:rsid w:val="00F0153A"/>
    <w:rsid w:val="00F12B4C"/>
    <w:rsid w:val="00F23125"/>
    <w:rsid w:val="00F23B50"/>
    <w:rsid w:val="00F324A7"/>
    <w:rsid w:val="00F3360B"/>
    <w:rsid w:val="00F3360F"/>
    <w:rsid w:val="00F4698F"/>
    <w:rsid w:val="00F531A9"/>
    <w:rsid w:val="00F62292"/>
    <w:rsid w:val="00F67B0B"/>
    <w:rsid w:val="00F71A64"/>
    <w:rsid w:val="00F72114"/>
    <w:rsid w:val="00F73827"/>
    <w:rsid w:val="00F73DC9"/>
    <w:rsid w:val="00F80397"/>
    <w:rsid w:val="00F8760A"/>
    <w:rsid w:val="00FA1637"/>
    <w:rsid w:val="00FA2685"/>
    <w:rsid w:val="00FA57BC"/>
    <w:rsid w:val="00FB0BED"/>
    <w:rsid w:val="00FB4D59"/>
    <w:rsid w:val="00FB5B1E"/>
    <w:rsid w:val="00FC1271"/>
    <w:rsid w:val="00FC27C2"/>
    <w:rsid w:val="00FC52F4"/>
    <w:rsid w:val="00FD1681"/>
    <w:rsid w:val="00FD2466"/>
    <w:rsid w:val="00FD4718"/>
    <w:rsid w:val="00FD5936"/>
    <w:rsid w:val="00FD5BE2"/>
    <w:rsid w:val="00FE680B"/>
    <w:rsid w:val="00FF174D"/>
    <w:rsid w:val="00FF1CA8"/>
    <w:rsid w:val="00FF2386"/>
    <w:rsid w:val="00FF2FFB"/>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A3A1"/>
  <w15:chartTrackingRefBased/>
  <w15:docId w15:val="{D217A977-E43A-4B99-982A-27860B8F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5390"/>
    <w:pPr>
      <w:widowControl w:val="0"/>
      <w:autoSpaceDE w:val="0"/>
      <w:autoSpaceDN w:val="0"/>
      <w:spacing w:after="0" w:line="240" w:lineRule="auto"/>
      <w:ind w:left="429"/>
      <w:jc w:val="center"/>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905390"/>
    <w:pPr>
      <w:widowControl w:val="0"/>
      <w:autoSpaceDE w:val="0"/>
      <w:autoSpaceDN w:val="0"/>
      <w:spacing w:after="0" w:line="240" w:lineRule="auto"/>
      <w:ind w:left="1355" w:hanging="359"/>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DF62D4"/>
    <w:pPr>
      <w:keepNext/>
      <w:keepLines/>
      <w:spacing w:before="160" w:after="12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0DF"/>
    <w:pPr>
      <w:ind w:left="720"/>
      <w:contextualSpacing/>
    </w:pPr>
  </w:style>
  <w:style w:type="paragraph" w:styleId="FootnoteText">
    <w:name w:val="footnote text"/>
    <w:basedOn w:val="Normal"/>
    <w:link w:val="FootnoteTextChar"/>
    <w:uiPriority w:val="99"/>
    <w:unhideWhenUsed/>
    <w:rsid w:val="00946F6B"/>
    <w:pPr>
      <w:spacing w:after="0" w:line="240" w:lineRule="auto"/>
    </w:pPr>
    <w:rPr>
      <w:sz w:val="20"/>
      <w:szCs w:val="20"/>
    </w:rPr>
  </w:style>
  <w:style w:type="character" w:customStyle="1" w:styleId="FootnoteTextChar">
    <w:name w:val="Footnote Text Char"/>
    <w:basedOn w:val="DefaultParagraphFont"/>
    <w:link w:val="FootnoteText"/>
    <w:uiPriority w:val="99"/>
    <w:rsid w:val="00946F6B"/>
    <w:rPr>
      <w:sz w:val="20"/>
      <w:szCs w:val="20"/>
    </w:rPr>
  </w:style>
  <w:style w:type="character" w:styleId="FootnoteReference">
    <w:name w:val="footnote reference"/>
    <w:basedOn w:val="DefaultParagraphFont"/>
    <w:uiPriority w:val="99"/>
    <w:semiHidden/>
    <w:unhideWhenUsed/>
    <w:rsid w:val="00946F6B"/>
    <w:rPr>
      <w:vertAlign w:val="superscript"/>
    </w:rPr>
  </w:style>
  <w:style w:type="paragraph" w:styleId="NormalWeb">
    <w:name w:val="Normal (Web)"/>
    <w:basedOn w:val="Normal"/>
    <w:uiPriority w:val="99"/>
    <w:unhideWhenUsed/>
    <w:rsid w:val="00110F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0F22"/>
    <w:rPr>
      <w:i/>
      <w:iCs/>
    </w:rPr>
  </w:style>
  <w:style w:type="character" w:styleId="Strong">
    <w:name w:val="Strong"/>
    <w:basedOn w:val="DefaultParagraphFont"/>
    <w:uiPriority w:val="22"/>
    <w:qFormat/>
    <w:rsid w:val="00E64904"/>
    <w:rPr>
      <w:b/>
      <w:bCs/>
    </w:rPr>
  </w:style>
  <w:style w:type="character" w:styleId="Hyperlink">
    <w:name w:val="Hyperlink"/>
    <w:basedOn w:val="DefaultParagraphFont"/>
    <w:uiPriority w:val="99"/>
    <w:unhideWhenUsed/>
    <w:rsid w:val="007F0F67"/>
    <w:rPr>
      <w:color w:val="0563C1" w:themeColor="hyperlink"/>
      <w:u w:val="single"/>
    </w:rPr>
  </w:style>
  <w:style w:type="paragraph" w:styleId="Header">
    <w:name w:val="header"/>
    <w:basedOn w:val="Normal"/>
    <w:link w:val="HeaderChar"/>
    <w:uiPriority w:val="99"/>
    <w:unhideWhenUsed/>
    <w:rsid w:val="00E24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A0"/>
  </w:style>
  <w:style w:type="paragraph" w:styleId="Footer">
    <w:name w:val="footer"/>
    <w:basedOn w:val="Normal"/>
    <w:link w:val="FooterChar"/>
    <w:uiPriority w:val="99"/>
    <w:unhideWhenUsed/>
    <w:rsid w:val="00E24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A0"/>
  </w:style>
  <w:style w:type="paragraph" w:styleId="EndnoteText">
    <w:name w:val="endnote text"/>
    <w:basedOn w:val="Normal"/>
    <w:link w:val="EndnoteTextChar"/>
    <w:uiPriority w:val="99"/>
    <w:semiHidden/>
    <w:unhideWhenUsed/>
    <w:rsid w:val="00342C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2C16"/>
    <w:rPr>
      <w:sz w:val="20"/>
      <w:szCs w:val="20"/>
    </w:rPr>
  </w:style>
  <w:style w:type="character" w:styleId="EndnoteReference">
    <w:name w:val="endnote reference"/>
    <w:basedOn w:val="DefaultParagraphFont"/>
    <w:uiPriority w:val="99"/>
    <w:semiHidden/>
    <w:unhideWhenUsed/>
    <w:rsid w:val="00342C16"/>
    <w:rPr>
      <w:vertAlign w:val="superscript"/>
    </w:rPr>
  </w:style>
  <w:style w:type="character" w:customStyle="1" w:styleId="selectable-text">
    <w:name w:val="selectable-text"/>
    <w:basedOn w:val="DefaultParagraphFont"/>
    <w:rsid w:val="00394BA3"/>
  </w:style>
  <w:style w:type="paragraph" w:customStyle="1" w:styleId="bbc-1y32vyc">
    <w:name w:val="bbc-1y32vyc"/>
    <w:basedOn w:val="Normal"/>
    <w:rsid w:val="00DD0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5D5E1F"/>
  </w:style>
  <w:style w:type="paragraph" w:styleId="Revision">
    <w:name w:val="Revision"/>
    <w:hidden/>
    <w:uiPriority w:val="99"/>
    <w:semiHidden/>
    <w:rsid w:val="00107DCB"/>
    <w:pPr>
      <w:spacing w:after="0" w:line="240" w:lineRule="auto"/>
    </w:pPr>
  </w:style>
  <w:style w:type="character" w:customStyle="1" w:styleId="Heading1Char">
    <w:name w:val="Heading 1 Char"/>
    <w:basedOn w:val="DefaultParagraphFont"/>
    <w:link w:val="Heading1"/>
    <w:uiPriority w:val="9"/>
    <w:rsid w:val="0090539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9053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0539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05390"/>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905390"/>
    <w:pPr>
      <w:widowControl w:val="0"/>
      <w:autoSpaceDE w:val="0"/>
      <w:autoSpaceDN w:val="0"/>
      <w:spacing w:after="0" w:line="240" w:lineRule="auto"/>
    </w:pPr>
    <w:rPr>
      <w:rFonts w:ascii="Times New Roman" w:eastAsia="Times New Roman" w:hAnsi="Times New Roman" w:cs="Times New Roman"/>
      <w:lang w:val="id"/>
    </w:rPr>
  </w:style>
  <w:style w:type="character" w:customStyle="1" w:styleId="UnresolvedMention1">
    <w:name w:val="Unresolved Mention1"/>
    <w:basedOn w:val="DefaultParagraphFont"/>
    <w:uiPriority w:val="99"/>
    <w:semiHidden/>
    <w:unhideWhenUsed/>
    <w:rsid w:val="00905390"/>
    <w:rPr>
      <w:color w:val="605E5C"/>
      <w:shd w:val="clear" w:color="auto" w:fill="E1DFDD"/>
    </w:rPr>
  </w:style>
  <w:style w:type="paragraph" w:styleId="Title">
    <w:name w:val="Title"/>
    <w:basedOn w:val="Normal"/>
    <w:link w:val="TitleChar"/>
    <w:uiPriority w:val="1"/>
    <w:qFormat/>
    <w:rsid w:val="00B85476"/>
    <w:pPr>
      <w:widowControl w:val="0"/>
      <w:autoSpaceDE w:val="0"/>
      <w:autoSpaceDN w:val="0"/>
      <w:spacing w:before="59" w:after="0" w:line="240" w:lineRule="auto"/>
      <w:ind w:left="256" w:right="277" w:firstLine="50"/>
      <w:jc w:val="both"/>
    </w:pPr>
    <w:rPr>
      <w:rFonts w:ascii="Times New Roman" w:eastAsia="Times New Roman" w:hAnsi="Times New Roman" w:cs="Times New Roman"/>
      <w:b/>
      <w:bCs/>
      <w:sz w:val="36"/>
      <w:szCs w:val="36"/>
    </w:rPr>
  </w:style>
  <w:style w:type="character" w:customStyle="1" w:styleId="TitleChar">
    <w:name w:val="Title Char"/>
    <w:basedOn w:val="DefaultParagraphFont"/>
    <w:link w:val="Title"/>
    <w:uiPriority w:val="1"/>
    <w:rsid w:val="00B85476"/>
    <w:rPr>
      <w:rFonts w:ascii="Times New Roman" w:eastAsia="Times New Roman" w:hAnsi="Times New Roman" w:cs="Times New Roman"/>
      <w:b/>
      <w:bCs/>
      <w:sz w:val="36"/>
      <w:szCs w:val="36"/>
    </w:rPr>
  </w:style>
  <w:style w:type="table" w:styleId="TableGrid">
    <w:name w:val="Table Grid"/>
    <w:basedOn w:val="TableNormal"/>
    <w:uiPriority w:val="39"/>
    <w:rsid w:val="0012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62D4"/>
    <w:rPr>
      <w:rFonts w:ascii="Times New Roman" w:eastAsiaTheme="majorEastAsia" w:hAnsi="Times New Roman" w:cstheme="majorBidi"/>
      <w:color w:val="000000" w:themeColor="text1"/>
      <w:sz w:val="24"/>
      <w:szCs w:val="24"/>
    </w:rPr>
  </w:style>
  <w:style w:type="paragraph" w:styleId="TOCHeading">
    <w:name w:val="TOC Heading"/>
    <w:basedOn w:val="Heading1"/>
    <w:next w:val="Normal"/>
    <w:uiPriority w:val="39"/>
    <w:unhideWhenUsed/>
    <w:qFormat/>
    <w:rsid w:val="000336D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1"/>
    <w:unhideWhenUsed/>
    <w:qFormat/>
    <w:rsid w:val="00280D61"/>
    <w:pPr>
      <w:tabs>
        <w:tab w:val="right" w:leader="dot" w:pos="7928"/>
      </w:tabs>
      <w:spacing w:after="100" w:line="480" w:lineRule="auto"/>
    </w:pPr>
    <w:rPr>
      <w:rFonts w:ascii="Times New Roman" w:hAnsi="Times New Roman" w:cs="Times New Roman"/>
      <w:b/>
      <w:noProof/>
      <w:sz w:val="24"/>
      <w:szCs w:val="24"/>
    </w:rPr>
  </w:style>
  <w:style w:type="paragraph" w:styleId="TOC2">
    <w:name w:val="toc 2"/>
    <w:basedOn w:val="Normal"/>
    <w:next w:val="Normal"/>
    <w:autoRedefine/>
    <w:uiPriority w:val="1"/>
    <w:unhideWhenUsed/>
    <w:qFormat/>
    <w:rsid w:val="00902A43"/>
    <w:pPr>
      <w:tabs>
        <w:tab w:val="left" w:pos="660"/>
        <w:tab w:val="right" w:leader="dot" w:pos="7928"/>
      </w:tabs>
      <w:spacing w:after="100" w:line="480" w:lineRule="auto"/>
      <w:ind w:left="220"/>
    </w:pPr>
  </w:style>
  <w:style w:type="paragraph" w:styleId="TOC3">
    <w:name w:val="toc 3"/>
    <w:basedOn w:val="Normal"/>
    <w:next w:val="Normal"/>
    <w:autoRedefine/>
    <w:uiPriority w:val="1"/>
    <w:unhideWhenUsed/>
    <w:qFormat/>
    <w:rsid w:val="000336D6"/>
    <w:pPr>
      <w:spacing w:after="100"/>
      <w:ind w:left="440"/>
    </w:pPr>
  </w:style>
  <w:style w:type="character" w:styleId="LineNumber">
    <w:name w:val="line number"/>
    <w:basedOn w:val="DefaultParagraphFont"/>
    <w:uiPriority w:val="99"/>
    <w:semiHidden/>
    <w:unhideWhenUsed/>
    <w:rsid w:val="00B111A3"/>
  </w:style>
  <w:style w:type="paragraph" w:styleId="TOC4">
    <w:name w:val="toc 4"/>
    <w:basedOn w:val="Normal"/>
    <w:uiPriority w:val="1"/>
    <w:qFormat/>
    <w:rsid w:val="00306A1B"/>
    <w:pPr>
      <w:widowControl w:val="0"/>
      <w:autoSpaceDE w:val="0"/>
      <w:autoSpaceDN w:val="0"/>
      <w:spacing w:before="377" w:after="0" w:line="240" w:lineRule="auto"/>
      <w:ind w:left="1228" w:hanging="439"/>
    </w:pPr>
    <w:rPr>
      <w:rFonts w:ascii="Times New Roman" w:eastAsia="Times New Roman" w:hAnsi="Times New Roman" w:cs="Times New Roman"/>
      <w:sz w:val="24"/>
      <w:szCs w:val="24"/>
      <w:lang w:val="id"/>
    </w:rPr>
  </w:style>
  <w:style w:type="paragraph" w:styleId="TOC5">
    <w:name w:val="toc 5"/>
    <w:basedOn w:val="Normal"/>
    <w:uiPriority w:val="1"/>
    <w:qFormat/>
    <w:rsid w:val="00306A1B"/>
    <w:pPr>
      <w:widowControl w:val="0"/>
      <w:autoSpaceDE w:val="0"/>
      <w:autoSpaceDN w:val="0"/>
      <w:spacing w:before="377" w:after="0" w:line="240" w:lineRule="auto"/>
      <w:ind w:left="1449" w:hanging="442"/>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92">
      <w:bodyDiv w:val="1"/>
      <w:marLeft w:val="0"/>
      <w:marRight w:val="0"/>
      <w:marTop w:val="0"/>
      <w:marBottom w:val="0"/>
      <w:divBdr>
        <w:top w:val="none" w:sz="0" w:space="0" w:color="auto"/>
        <w:left w:val="none" w:sz="0" w:space="0" w:color="auto"/>
        <w:bottom w:val="none" w:sz="0" w:space="0" w:color="auto"/>
        <w:right w:val="none" w:sz="0" w:space="0" w:color="auto"/>
      </w:divBdr>
      <w:divsChild>
        <w:div w:id="1481851143">
          <w:marLeft w:val="0"/>
          <w:marRight w:val="0"/>
          <w:marTop w:val="0"/>
          <w:marBottom w:val="0"/>
          <w:divBdr>
            <w:top w:val="none" w:sz="0" w:space="0" w:color="auto"/>
            <w:left w:val="none" w:sz="0" w:space="0" w:color="auto"/>
            <w:bottom w:val="none" w:sz="0" w:space="0" w:color="auto"/>
            <w:right w:val="none" w:sz="0" w:space="0" w:color="auto"/>
          </w:divBdr>
        </w:div>
      </w:divsChild>
    </w:div>
    <w:div w:id="47000141">
      <w:bodyDiv w:val="1"/>
      <w:marLeft w:val="0"/>
      <w:marRight w:val="0"/>
      <w:marTop w:val="0"/>
      <w:marBottom w:val="0"/>
      <w:divBdr>
        <w:top w:val="none" w:sz="0" w:space="0" w:color="auto"/>
        <w:left w:val="none" w:sz="0" w:space="0" w:color="auto"/>
        <w:bottom w:val="none" w:sz="0" w:space="0" w:color="auto"/>
        <w:right w:val="none" w:sz="0" w:space="0" w:color="auto"/>
      </w:divBdr>
    </w:div>
    <w:div w:id="59866812">
      <w:bodyDiv w:val="1"/>
      <w:marLeft w:val="0"/>
      <w:marRight w:val="0"/>
      <w:marTop w:val="0"/>
      <w:marBottom w:val="0"/>
      <w:divBdr>
        <w:top w:val="none" w:sz="0" w:space="0" w:color="auto"/>
        <w:left w:val="none" w:sz="0" w:space="0" w:color="auto"/>
        <w:bottom w:val="none" w:sz="0" w:space="0" w:color="auto"/>
        <w:right w:val="none" w:sz="0" w:space="0" w:color="auto"/>
      </w:divBdr>
    </w:div>
    <w:div w:id="101730019">
      <w:bodyDiv w:val="1"/>
      <w:marLeft w:val="0"/>
      <w:marRight w:val="0"/>
      <w:marTop w:val="0"/>
      <w:marBottom w:val="0"/>
      <w:divBdr>
        <w:top w:val="none" w:sz="0" w:space="0" w:color="auto"/>
        <w:left w:val="none" w:sz="0" w:space="0" w:color="auto"/>
        <w:bottom w:val="none" w:sz="0" w:space="0" w:color="auto"/>
        <w:right w:val="none" w:sz="0" w:space="0" w:color="auto"/>
      </w:divBdr>
    </w:div>
    <w:div w:id="118384174">
      <w:bodyDiv w:val="1"/>
      <w:marLeft w:val="0"/>
      <w:marRight w:val="0"/>
      <w:marTop w:val="0"/>
      <w:marBottom w:val="0"/>
      <w:divBdr>
        <w:top w:val="none" w:sz="0" w:space="0" w:color="auto"/>
        <w:left w:val="none" w:sz="0" w:space="0" w:color="auto"/>
        <w:bottom w:val="none" w:sz="0" w:space="0" w:color="auto"/>
        <w:right w:val="none" w:sz="0" w:space="0" w:color="auto"/>
      </w:divBdr>
    </w:div>
    <w:div w:id="128980044">
      <w:bodyDiv w:val="1"/>
      <w:marLeft w:val="0"/>
      <w:marRight w:val="0"/>
      <w:marTop w:val="0"/>
      <w:marBottom w:val="0"/>
      <w:divBdr>
        <w:top w:val="none" w:sz="0" w:space="0" w:color="auto"/>
        <w:left w:val="none" w:sz="0" w:space="0" w:color="auto"/>
        <w:bottom w:val="none" w:sz="0" w:space="0" w:color="auto"/>
        <w:right w:val="none" w:sz="0" w:space="0" w:color="auto"/>
      </w:divBdr>
      <w:divsChild>
        <w:div w:id="1059547489">
          <w:marLeft w:val="0"/>
          <w:marRight w:val="0"/>
          <w:marTop w:val="0"/>
          <w:marBottom w:val="0"/>
          <w:divBdr>
            <w:top w:val="none" w:sz="0" w:space="0" w:color="auto"/>
            <w:left w:val="none" w:sz="0" w:space="0" w:color="auto"/>
            <w:bottom w:val="none" w:sz="0" w:space="0" w:color="auto"/>
            <w:right w:val="none" w:sz="0" w:space="0" w:color="auto"/>
          </w:divBdr>
        </w:div>
        <w:div w:id="1326933403">
          <w:marLeft w:val="0"/>
          <w:marRight w:val="0"/>
          <w:marTop w:val="0"/>
          <w:marBottom w:val="0"/>
          <w:divBdr>
            <w:top w:val="none" w:sz="0" w:space="0" w:color="auto"/>
            <w:left w:val="none" w:sz="0" w:space="0" w:color="auto"/>
            <w:bottom w:val="none" w:sz="0" w:space="0" w:color="auto"/>
            <w:right w:val="none" w:sz="0" w:space="0" w:color="auto"/>
          </w:divBdr>
        </w:div>
        <w:div w:id="483930600">
          <w:marLeft w:val="0"/>
          <w:marRight w:val="0"/>
          <w:marTop w:val="0"/>
          <w:marBottom w:val="0"/>
          <w:divBdr>
            <w:top w:val="none" w:sz="0" w:space="0" w:color="auto"/>
            <w:left w:val="none" w:sz="0" w:space="0" w:color="auto"/>
            <w:bottom w:val="none" w:sz="0" w:space="0" w:color="auto"/>
            <w:right w:val="none" w:sz="0" w:space="0" w:color="auto"/>
          </w:divBdr>
        </w:div>
        <w:div w:id="567769481">
          <w:marLeft w:val="0"/>
          <w:marRight w:val="0"/>
          <w:marTop w:val="0"/>
          <w:marBottom w:val="0"/>
          <w:divBdr>
            <w:top w:val="none" w:sz="0" w:space="0" w:color="auto"/>
            <w:left w:val="none" w:sz="0" w:space="0" w:color="auto"/>
            <w:bottom w:val="none" w:sz="0" w:space="0" w:color="auto"/>
            <w:right w:val="none" w:sz="0" w:space="0" w:color="auto"/>
          </w:divBdr>
        </w:div>
        <w:div w:id="415445343">
          <w:marLeft w:val="0"/>
          <w:marRight w:val="0"/>
          <w:marTop w:val="0"/>
          <w:marBottom w:val="0"/>
          <w:divBdr>
            <w:top w:val="none" w:sz="0" w:space="0" w:color="auto"/>
            <w:left w:val="none" w:sz="0" w:space="0" w:color="auto"/>
            <w:bottom w:val="none" w:sz="0" w:space="0" w:color="auto"/>
            <w:right w:val="none" w:sz="0" w:space="0" w:color="auto"/>
          </w:divBdr>
        </w:div>
        <w:div w:id="588933012">
          <w:marLeft w:val="0"/>
          <w:marRight w:val="0"/>
          <w:marTop w:val="0"/>
          <w:marBottom w:val="0"/>
          <w:divBdr>
            <w:top w:val="none" w:sz="0" w:space="0" w:color="auto"/>
            <w:left w:val="none" w:sz="0" w:space="0" w:color="auto"/>
            <w:bottom w:val="none" w:sz="0" w:space="0" w:color="auto"/>
            <w:right w:val="none" w:sz="0" w:space="0" w:color="auto"/>
          </w:divBdr>
        </w:div>
      </w:divsChild>
    </w:div>
    <w:div w:id="130025253">
      <w:bodyDiv w:val="1"/>
      <w:marLeft w:val="0"/>
      <w:marRight w:val="0"/>
      <w:marTop w:val="0"/>
      <w:marBottom w:val="0"/>
      <w:divBdr>
        <w:top w:val="none" w:sz="0" w:space="0" w:color="auto"/>
        <w:left w:val="none" w:sz="0" w:space="0" w:color="auto"/>
        <w:bottom w:val="none" w:sz="0" w:space="0" w:color="auto"/>
        <w:right w:val="none" w:sz="0" w:space="0" w:color="auto"/>
      </w:divBdr>
    </w:div>
    <w:div w:id="154614561">
      <w:bodyDiv w:val="1"/>
      <w:marLeft w:val="0"/>
      <w:marRight w:val="0"/>
      <w:marTop w:val="0"/>
      <w:marBottom w:val="0"/>
      <w:divBdr>
        <w:top w:val="none" w:sz="0" w:space="0" w:color="auto"/>
        <w:left w:val="none" w:sz="0" w:space="0" w:color="auto"/>
        <w:bottom w:val="none" w:sz="0" w:space="0" w:color="auto"/>
        <w:right w:val="none" w:sz="0" w:space="0" w:color="auto"/>
      </w:divBdr>
    </w:div>
    <w:div w:id="155001954">
      <w:bodyDiv w:val="1"/>
      <w:marLeft w:val="0"/>
      <w:marRight w:val="0"/>
      <w:marTop w:val="0"/>
      <w:marBottom w:val="0"/>
      <w:divBdr>
        <w:top w:val="none" w:sz="0" w:space="0" w:color="auto"/>
        <w:left w:val="none" w:sz="0" w:space="0" w:color="auto"/>
        <w:bottom w:val="none" w:sz="0" w:space="0" w:color="auto"/>
        <w:right w:val="none" w:sz="0" w:space="0" w:color="auto"/>
      </w:divBdr>
    </w:div>
    <w:div w:id="166872888">
      <w:bodyDiv w:val="1"/>
      <w:marLeft w:val="0"/>
      <w:marRight w:val="0"/>
      <w:marTop w:val="0"/>
      <w:marBottom w:val="0"/>
      <w:divBdr>
        <w:top w:val="none" w:sz="0" w:space="0" w:color="auto"/>
        <w:left w:val="none" w:sz="0" w:space="0" w:color="auto"/>
        <w:bottom w:val="none" w:sz="0" w:space="0" w:color="auto"/>
        <w:right w:val="none" w:sz="0" w:space="0" w:color="auto"/>
      </w:divBdr>
    </w:div>
    <w:div w:id="167868234">
      <w:bodyDiv w:val="1"/>
      <w:marLeft w:val="0"/>
      <w:marRight w:val="0"/>
      <w:marTop w:val="0"/>
      <w:marBottom w:val="0"/>
      <w:divBdr>
        <w:top w:val="none" w:sz="0" w:space="0" w:color="auto"/>
        <w:left w:val="none" w:sz="0" w:space="0" w:color="auto"/>
        <w:bottom w:val="none" w:sz="0" w:space="0" w:color="auto"/>
        <w:right w:val="none" w:sz="0" w:space="0" w:color="auto"/>
      </w:divBdr>
    </w:div>
    <w:div w:id="199973985">
      <w:bodyDiv w:val="1"/>
      <w:marLeft w:val="0"/>
      <w:marRight w:val="0"/>
      <w:marTop w:val="0"/>
      <w:marBottom w:val="0"/>
      <w:divBdr>
        <w:top w:val="none" w:sz="0" w:space="0" w:color="auto"/>
        <w:left w:val="none" w:sz="0" w:space="0" w:color="auto"/>
        <w:bottom w:val="none" w:sz="0" w:space="0" w:color="auto"/>
        <w:right w:val="none" w:sz="0" w:space="0" w:color="auto"/>
      </w:divBdr>
    </w:div>
    <w:div w:id="202711798">
      <w:bodyDiv w:val="1"/>
      <w:marLeft w:val="0"/>
      <w:marRight w:val="0"/>
      <w:marTop w:val="0"/>
      <w:marBottom w:val="0"/>
      <w:divBdr>
        <w:top w:val="none" w:sz="0" w:space="0" w:color="auto"/>
        <w:left w:val="none" w:sz="0" w:space="0" w:color="auto"/>
        <w:bottom w:val="none" w:sz="0" w:space="0" w:color="auto"/>
        <w:right w:val="none" w:sz="0" w:space="0" w:color="auto"/>
      </w:divBdr>
      <w:divsChild>
        <w:div w:id="1735884379">
          <w:marLeft w:val="0"/>
          <w:marRight w:val="0"/>
          <w:marTop w:val="0"/>
          <w:marBottom w:val="0"/>
          <w:divBdr>
            <w:top w:val="none" w:sz="0" w:space="0" w:color="auto"/>
            <w:left w:val="none" w:sz="0" w:space="0" w:color="auto"/>
            <w:bottom w:val="none" w:sz="0" w:space="0" w:color="auto"/>
            <w:right w:val="none" w:sz="0" w:space="0" w:color="auto"/>
          </w:divBdr>
        </w:div>
      </w:divsChild>
    </w:div>
    <w:div w:id="218901967">
      <w:bodyDiv w:val="1"/>
      <w:marLeft w:val="0"/>
      <w:marRight w:val="0"/>
      <w:marTop w:val="0"/>
      <w:marBottom w:val="0"/>
      <w:divBdr>
        <w:top w:val="none" w:sz="0" w:space="0" w:color="auto"/>
        <w:left w:val="none" w:sz="0" w:space="0" w:color="auto"/>
        <w:bottom w:val="none" w:sz="0" w:space="0" w:color="auto"/>
        <w:right w:val="none" w:sz="0" w:space="0" w:color="auto"/>
      </w:divBdr>
    </w:div>
    <w:div w:id="223490348">
      <w:bodyDiv w:val="1"/>
      <w:marLeft w:val="0"/>
      <w:marRight w:val="0"/>
      <w:marTop w:val="0"/>
      <w:marBottom w:val="0"/>
      <w:divBdr>
        <w:top w:val="none" w:sz="0" w:space="0" w:color="auto"/>
        <w:left w:val="none" w:sz="0" w:space="0" w:color="auto"/>
        <w:bottom w:val="none" w:sz="0" w:space="0" w:color="auto"/>
        <w:right w:val="none" w:sz="0" w:space="0" w:color="auto"/>
      </w:divBdr>
    </w:div>
    <w:div w:id="235433663">
      <w:bodyDiv w:val="1"/>
      <w:marLeft w:val="0"/>
      <w:marRight w:val="0"/>
      <w:marTop w:val="0"/>
      <w:marBottom w:val="0"/>
      <w:divBdr>
        <w:top w:val="none" w:sz="0" w:space="0" w:color="auto"/>
        <w:left w:val="none" w:sz="0" w:space="0" w:color="auto"/>
        <w:bottom w:val="none" w:sz="0" w:space="0" w:color="auto"/>
        <w:right w:val="none" w:sz="0" w:space="0" w:color="auto"/>
      </w:divBdr>
    </w:div>
    <w:div w:id="312098587">
      <w:bodyDiv w:val="1"/>
      <w:marLeft w:val="0"/>
      <w:marRight w:val="0"/>
      <w:marTop w:val="0"/>
      <w:marBottom w:val="0"/>
      <w:divBdr>
        <w:top w:val="none" w:sz="0" w:space="0" w:color="auto"/>
        <w:left w:val="none" w:sz="0" w:space="0" w:color="auto"/>
        <w:bottom w:val="none" w:sz="0" w:space="0" w:color="auto"/>
        <w:right w:val="none" w:sz="0" w:space="0" w:color="auto"/>
      </w:divBdr>
      <w:divsChild>
        <w:div w:id="1807039184">
          <w:marLeft w:val="0"/>
          <w:marRight w:val="0"/>
          <w:marTop w:val="0"/>
          <w:marBottom w:val="0"/>
          <w:divBdr>
            <w:top w:val="none" w:sz="0" w:space="0" w:color="auto"/>
            <w:left w:val="none" w:sz="0" w:space="0" w:color="auto"/>
            <w:bottom w:val="none" w:sz="0" w:space="0" w:color="auto"/>
            <w:right w:val="none" w:sz="0" w:space="0" w:color="auto"/>
          </w:divBdr>
        </w:div>
        <w:div w:id="1195120643">
          <w:marLeft w:val="0"/>
          <w:marRight w:val="0"/>
          <w:marTop w:val="0"/>
          <w:marBottom w:val="0"/>
          <w:divBdr>
            <w:top w:val="none" w:sz="0" w:space="0" w:color="auto"/>
            <w:left w:val="none" w:sz="0" w:space="0" w:color="auto"/>
            <w:bottom w:val="none" w:sz="0" w:space="0" w:color="auto"/>
            <w:right w:val="none" w:sz="0" w:space="0" w:color="auto"/>
          </w:divBdr>
        </w:div>
        <w:div w:id="995961596">
          <w:marLeft w:val="0"/>
          <w:marRight w:val="0"/>
          <w:marTop w:val="0"/>
          <w:marBottom w:val="0"/>
          <w:divBdr>
            <w:top w:val="none" w:sz="0" w:space="0" w:color="auto"/>
            <w:left w:val="none" w:sz="0" w:space="0" w:color="auto"/>
            <w:bottom w:val="none" w:sz="0" w:space="0" w:color="auto"/>
            <w:right w:val="none" w:sz="0" w:space="0" w:color="auto"/>
          </w:divBdr>
        </w:div>
        <w:div w:id="336272200">
          <w:marLeft w:val="0"/>
          <w:marRight w:val="0"/>
          <w:marTop w:val="0"/>
          <w:marBottom w:val="0"/>
          <w:divBdr>
            <w:top w:val="none" w:sz="0" w:space="0" w:color="auto"/>
            <w:left w:val="none" w:sz="0" w:space="0" w:color="auto"/>
            <w:bottom w:val="none" w:sz="0" w:space="0" w:color="auto"/>
            <w:right w:val="none" w:sz="0" w:space="0" w:color="auto"/>
          </w:divBdr>
        </w:div>
        <w:div w:id="851069093">
          <w:marLeft w:val="0"/>
          <w:marRight w:val="0"/>
          <w:marTop w:val="0"/>
          <w:marBottom w:val="0"/>
          <w:divBdr>
            <w:top w:val="none" w:sz="0" w:space="0" w:color="auto"/>
            <w:left w:val="none" w:sz="0" w:space="0" w:color="auto"/>
            <w:bottom w:val="none" w:sz="0" w:space="0" w:color="auto"/>
            <w:right w:val="none" w:sz="0" w:space="0" w:color="auto"/>
          </w:divBdr>
        </w:div>
      </w:divsChild>
    </w:div>
    <w:div w:id="409229128">
      <w:bodyDiv w:val="1"/>
      <w:marLeft w:val="0"/>
      <w:marRight w:val="0"/>
      <w:marTop w:val="0"/>
      <w:marBottom w:val="0"/>
      <w:divBdr>
        <w:top w:val="none" w:sz="0" w:space="0" w:color="auto"/>
        <w:left w:val="none" w:sz="0" w:space="0" w:color="auto"/>
        <w:bottom w:val="none" w:sz="0" w:space="0" w:color="auto"/>
        <w:right w:val="none" w:sz="0" w:space="0" w:color="auto"/>
      </w:divBdr>
    </w:div>
    <w:div w:id="410125521">
      <w:bodyDiv w:val="1"/>
      <w:marLeft w:val="0"/>
      <w:marRight w:val="0"/>
      <w:marTop w:val="0"/>
      <w:marBottom w:val="0"/>
      <w:divBdr>
        <w:top w:val="none" w:sz="0" w:space="0" w:color="auto"/>
        <w:left w:val="none" w:sz="0" w:space="0" w:color="auto"/>
        <w:bottom w:val="none" w:sz="0" w:space="0" w:color="auto"/>
        <w:right w:val="none" w:sz="0" w:space="0" w:color="auto"/>
      </w:divBdr>
    </w:div>
    <w:div w:id="461119238">
      <w:bodyDiv w:val="1"/>
      <w:marLeft w:val="0"/>
      <w:marRight w:val="0"/>
      <w:marTop w:val="0"/>
      <w:marBottom w:val="0"/>
      <w:divBdr>
        <w:top w:val="none" w:sz="0" w:space="0" w:color="auto"/>
        <w:left w:val="none" w:sz="0" w:space="0" w:color="auto"/>
        <w:bottom w:val="none" w:sz="0" w:space="0" w:color="auto"/>
        <w:right w:val="none" w:sz="0" w:space="0" w:color="auto"/>
      </w:divBdr>
      <w:divsChild>
        <w:div w:id="121849745">
          <w:marLeft w:val="0"/>
          <w:marRight w:val="0"/>
          <w:marTop w:val="0"/>
          <w:marBottom w:val="0"/>
          <w:divBdr>
            <w:top w:val="none" w:sz="0" w:space="0" w:color="auto"/>
            <w:left w:val="none" w:sz="0" w:space="0" w:color="auto"/>
            <w:bottom w:val="none" w:sz="0" w:space="0" w:color="auto"/>
            <w:right w:val="none" w:sz="0" w:space="0" w:color="auto"/>
          </w:divBdr>
        </w:div>
        <w:div w:id="775248957">
          <w:marLeft w:val="0"/>
          <w:marRight w:val="0"/>
          <w:marTop w:val="0"/>
          <w:marBottom w:val="0"/>
          <w:divBdr>
            <w:top w:val="none" w:sz="0" w:space="0" w:color="auto"/>
            <w:left w:val="none" w:sz="0" w:space="0" w:color="auto"/>
            <w:bottom w:val="none" w:sz="0" w:space="0" w:color="auto"/>
            <w:right w:val="none" w:sz="0" w:space="0" w:color="auto"/>
          </w:divBdr>
        </w:div>
        <w:div w:id="1150444403">
          <w:marLeft w:val="0"/>
          <w:marRight w:val="0"/>
          <w:marTop w:val="0"/>
          <w:marBottom w:val="0"/>
          <w:divBdr>
            <w:top w:val="none" w:sz="0" w:space="0" w:color="auto"/>
            <w:left w:val="none" w:sz="0" w:space="0" w:color="auto"/>
            <w:bottom w:val="none" w:sz="0" w:space="0" w:color="auto"/>
            <w:right w:val="none" w:sz="0" w:space="0" w:color="auto"/>
          </w:divBdr>
        </w:div>
      </w:divsChild>
    </w:div>
    <w:div w:id="504830810">
      <w:bodyDiv w:val="1"/>
      <w:marLeft w:val="0"/>
      <w:marRight w:val="0"/>
      <w:marTop w:val="0"/>
      <w:marBottom w:val="0"/>
      <w:divBdr>
        <w:top w:val="none" w:sz="0" w:space="0" w:color="auto"/>
        <w:left w:val="none" w:sz="0" w:space="0" w:color="auto"/>
        <w:bottom w:val="none" w:sz="0" w:space="0" w:color="auto"/>
        <w:right w:val="none" w:sz="0" w:space="0" w:color="auto"/>
      </w:divBdr>
      <w:divsChild>
        <w:div w:id="1622763036">
          <w:marLeft w:val="0"/>
          <w:marRight w:val="0"/>
          <w:marTop w:val="0"/>
          <w:marBottom w:val="0"/>
          <w:divBdr>
            <w:top w:val="none" w:sz="0" w:space="0" w:color="auto"/>
            <w:left w:val="none" w:sz="0" w:space="0" w:color="auto"/>
            <w:bottom w:val="none" w:sz="0" w:space="0" w:color="auto"/>
            <w:right w:val="none" w:sz="0" w:space="0" w:color="auto"/>
          </w:divBdr>
        </w:div>
        <w:div w:id="1558664525">
          <w:marLeft w:val="0"/>
          <w:marRight w:val="0"/>
          <w:marTop w:val="0"/>
          <w:marBottom w:val="0"/>
          <w:divBdr>
            <w:top w:val="none" w:sz="0" w:space="0" w:color="auto"/>
            <w:left w:val="none" w:sz="0" w:space="0" w:color="auto"/>
            <w:bottom w:val="none" w:sz="0" w:space="0" w:color="auto"/>
            <w:right w:val="none" w:sz="0" w:space="0" w:color="auto"/>
          </w:divBdr>
        </w:div>
        <w:div w:id="268591104">
          <w:marLeft w:val="0"/>
          <w:marRight w:val="0"/>
          <w:marTop w:val="0"/>
          <w:marBottom w:val="0"/>
          <w:divBdr>
            <w:top w:val="none" w:sz="0" w:space="0" w:color="auto"/>
            <w:left w:val="none" w:sz="0" w:space="0" w:color="auto"/>
            <w:bottom w:val="none" w:sz="0" w:space="0" w:color="auto"/>
            <w:right w:val="none" w:sz="0" w:space="0" w:color="auto"/>
          </w:divBdr>
        </w:div>
        <w:div w:id="2005935776">
          <w:marLeft w:val="0"/>
          <w:marRight w:val="0"/>
          <w:marTop w:val="0"/>
          <w:marBottom w:val="0"/>
          <w:divBdr>
            <w:top w:val="none" w:sz="0" w:space="0" w:color="auto"/>
            <w:left w:val="none" w:sz="0" w:space="0" w:color="auto"/>
            <w:bottom w:val="none" w:sz="0" w:space="0" w:color="auto"/>
            <w:right w:val="none" w:sz="0" w:space="0" w:color="auto"/>
          </w:divBdr>
        </w:div>
        <w:div w:id="1480730852">
          <w:marLeft w:val="0"/>
          <w:marRight w:val="0"/>
          <w:marTop w:val="0"/>
          <w:marBottom w:val="0"/>
          <w:divBdr>
            <w:top w:val="none" w:sz="0" w:space="0" w:color="auto"/>
            <w:left w:val="none" w:sz="0" w:space="0" w:color="auto"/>
            <w:bottom w:val="none" w:sz="0" w:space="0" w:color="auto"/>
            <w:right w:val="none" w:sz="0" w:space="0" w:color="auto"/>
          </w:divBdr>
        </w:div>
        <w:div w:id="1001810938">
          <w:marLeft w:val="0"/>
          <w:marRight w:val="0"/>
          <w:marTop w:val="0"/>
          <w:marBottom w:val="0"/>
          <w:divBdr>
            <w:top w:val="none" w:sz="0" w:space="0" w:color="auto"/>
            <w:left w:val="none" w:sz="0" w:space="0" w:color="auto"/>
            <w:bottom w:val="none" w:sz="0" w:space="0" w:color="auto"/>
            <w:right w:val="none" w:sz="0" w:space="0" w:color="auto"/>
          </w:divBdr>
        </w:div>
        <w:div w:id="206914293">
          <w:marLeft w:val="0"/>
          <w:marRight w:val="0"/>
          <w:marTop w:val="0"/>
          <w:marBottom w:val="0"/>
          <w:divBdr>
            <w:top w:val="none" w:sz="0" w:space="0" w:color="auto"/>
            <w:left w:val="none" w:sz="0" w:space="0" w:color="auto"/>
            <w:bottom w:val="none" w:sz="0" w:space="0" w:color="auto"/>
            <w:right w:val="none" w:sz="0" w:space="0" w:color="auto"/>
          </w:divBdr>
        </w:div>
        <w:div w:id="1076441002">
          <w:marLeft w:val="0"/>
          <w:marRight w:val="0"/>
          <w:marTop w:val="0"/>
          <w:marBottom w:val="0"/>
          <w:divBdr>
            <w:top w:val="none" w:sz="0" w:space="0" w:color="auto"/>
            <w:left w:val="none" w:sz="0" w:space="0" w:color="auto"/>
            <w:bottom w:val="none" w:sz="0" w:space="0" w:color="auto"/>
            <w:right w:val="none" w:sz="0" w:space="0" w:color="auto"/>
          </w:divBdr>
        </w:div>
      </w:divsChild>
    </w:div>
    <w:div w:id="505440415">
      <w:bodyDiv w:val="1"/>
      <w:marLeft w:val="0"/>
      <w:marRight w:val="0"/>
      <w:marTop w:val="0"/>
      <w:marBottom w:val="0"/>
      <w:divBdr>
        <w:top w:val="none" w:sz="0" w:space="0" w:color="auto"/>
        <w:left w:val="none" w:sz="0" w:space="0" w:color="auto"/>
        <w:bottom w:val="none" w:sz="0" w:space="0" w:color="auto"/>
        <w:right w:val="none" w:sz="0" w:space="0" w:color="auto"/>
      </w:divBdr>
    </w:div>
    <w:div w:id="520584040">
      <w:bodyDiv w:val="1"/>
      <w:marLeft w:val="0"/>
      <w:marRight w:val="0"/>
      <w:marTop w:val="0"/>
      <w:marBottom w:val="0"/>
      <w:divBdr>
        <w:top w:val="none" w:sz="0" w:space="0" w:color="auto"/>
        <w:left w:val="none" w:sz="0" w:space="0" w:color="auto"/>
        <w:bottom w:val="none" w:sz="0" w:space="0" w:color="auto"/>
        <w:right w:val="none" w:sz="0" w:space="0" w:color="auto"/>
      </w:divBdr>
    </w:div>
    <w:div w:id="524637081">
      <w:bodyDiv w:val="1"/>
      <w:marLeft w:val="0"/>
      <w:marRight w:val="0"/>
      <w:marTop w:val="0"/>
      <w:marBottom w:val="0"/>
      <w:divBdr>
        <w:top w:val="none" w:sz="0" w:space="0" w:color="auto"/>
        <w:left w:val="none" w:sz="0" w:space="0" w:color="auto"/>
        <w:bottom w:val="none" w:sz="0" w:space="0" w:color="auto"/>
        <w:right w:val="none" w:sz="0" w:space="0" w:color="auto"/>
      </w:divBdr>
    </w:div>
    <w:div w:id="568879904">
      <w:bodyDiv w:val="1"/>
      <w:marLeft w:val="0"/>
      <w:marRight w:val="0"/>
      <w:marTop w:val="0"/>
      <w:marBottom w:val="0"/>
      <w:divBdr>
        <w:top w:val="none" w:sz="0" w:space="0" w:color="auto"/>
        <w:left w:val="none" w:sz="0" w:space="0" w:color="auto"/>
        <w:bottom w:val="none" w:sz="0" w:space="0" w:color="auto"/>
        <w:right w:val="none" w:sz="0" w:space="0" w:color="auto"/>
      </w:divBdr>
    </w:div>
    <w:div w:id="576674518">
      <w:bodyDiv w:val="1"/>
      <w:marLeft w:val="0"/>
      <w:marRight w:val="0"/>
      <w:marTop w:val="0"/>
      <w:marBottom w:val="0"/>
      <w:divBdr>
        <w:top w:val="none" w:sz="0" w:space="0" w:color="auto"/>
        <w:left w:val="none" w:sz="0" w:space="0" w:color="auto"/>
        <w:bottom w:val="none" w:sz="0" w:space="0" w:color="auto"/>
        <w:right w:val="none" w:sz="0" w:space="0" w:color="auto"/>
      </w:divBdr>
    </w:div>
    <w:div w:id="600379314">
      <w:bodyDiv w:val="1"/>
      <w:marLeft w:val="0"/>
      <w:marRight w:val="0"/>
      <w:marTop w:val="0"/>
      <w:marBottom w:val="0"/>
      <w:divBdr>
        <w:top w:val="none" w:sz="0" w:space="0" w:color="auto"/>
        <w:left w:val="none" w:sz="0" w:space="0" w:color="auto"/>
        <w:bottom w:val="none" w:sz="0" w:space="0" w:color="auto"/>
        <w:right w:val="none" w:sz="0" w:space="0" w:color="auto"/>
      </w:divBdr>
    </w:div>
    <w:div w:id="617763327">
      <w:bodyDiv w:val="1"/>
      <w:marLeft w:val="0"/>
      <w:marRight w:val="0"/>
      <w:marTop w:val="0"/>
      <w:marBottom w:val="0"/>
      <w:divBdr>
        <w:top w:val="none" w:sz="0" w:space="0" w:color="auto"/>
        <w:left w:val="none" w:sz="0" w:space="0" w:color="auto"/>
        <w:bottom w:val="none" w:sz="0" w:space="0" w:color="auto"/>
        <w:right w:val="none" w:sz="0" w:space="0" w:color="auto"/>
      </w:divBdr>
    </w:div>
    <w:div w:id="630864032">
      <w:bodyDiv w:val="1"/>
      <w:marLeft w:val="0"/>
      <w:marRight w:val="0"/>
      <w:marTop w:val="0"/>
      <w:marBottom w:val="0"/>
      <w:divBdr>
        <w:top w:val="none" w:sz="0" w:space="0" w:color="auto"/>
        <w:left w:val="none" w:sz="0" w:space="0" w:color="auto"/>
        <w:bottom w:val="none" w:sz="0" w:space="0" w:color="auto"/>
        <w:right w:val="none" w:sz="0" w:space="0" w:color="auto"/>
      </w:divBdr>
    </w:div>
    <w:div w:id="679359255">
      <w:bodyDiv w:val="1"/>
      <w:marLeft w:val="0"/>
      <w:marRight w:val="0"/>
      <w:marTop w:val="0"/>
      <w:marBottom w:val="0"/>
      <w:divBdr>
        <w:top w:val="none" w:sz="0" w:space="0" w:color="auto"/>
        <w:left w:val="none" w:sz="0" w:space="0" w:color="auto"/>
        <w:bottom w:val="none" w:sz="0" w:space="0" w:color="auto"/>
        <w:right w:val="none" w:sz="0" w:space="0" w:color="auto"/>
      </w:divBdr>
      <w:divsChild>
        <w:div w:id="237138740">
          <w:marLeft w:val="0"/>
          <w:marRight w:val="0"/>
          <w:marTop w:val="0"/>
          <w:marBottom w:val="0"/>
          <w:divBdr>
            <w:top w:val="none" w:sz="0" w:space="0" w:color="auto"/>
            <w:left w:val="none" w:sz="0" w:space="0" w:color="auto"/>
            <w:bottom w:val="none" w:sz="0" w:space="0" w:color="auto"/>
            <w:right w:val="none" w:sz="0" w:space="0" w:color="auto"/>
          </w:divBdr>
        </w:div>
        <w:div w:id="1194073340">
          <w:marLeft w:val="0"/>
          <w:marRight w:val="0"/>
          <w:marTop w:val="0"/>
          <w:marBottom w:val="0"/>
          <w:divBdr>
            <w:top w:val="none" w:sz="0" w:space="0" w:color="auto"/>
            <w:left w:val="none" w:sz="0" w:space="0" w:color="auto"/>
            <w:bottom w:val="none" w:sz="0" w:space="0" w:color="auto"/>
            <w:right w:val="none" w:sz="0" w:space="0" w:color="auto"/>
          </w:divBdr>
        </w:div>
      </w:divsChild>
    </w:div>
    <w:div w:id="703747414">
      <w:bodyDiv w:val="1"/>
      <w:marLeft w:val="0"/>
      <w:marRight w:val="0"/>
      <w:marTop w:val="0"/>
      <w:marBottom w:val="0"/>
      <w:divBdr>
        <w:top w:val="none" w:sz="0" w:space="0" w:color="auto"/>
        <w:left w:val="none" w:sz="0" w:space="0" w:color="auto"/>
        <w:bottom w:val="none" w:sz="0" w:space="0" w:color="auto"/>
        <w:right w:val="none" w:sz="0" w:space="0" w:color="auto"/>
      </w:divBdr>
      <w:divsChild>
        <w:div w:id="1967275929">
          <w:marLeft w:val="0"/>
          <w:marRight w:val="0"/>
          <w:marTop w:val="0"/>
          <w:marBottom w:val="0"/>
          <w:divBdr>
            <w:top w:val="none" w:sz="0" w:space="0" w:color="auto"/>
            <w:left w:val="none" w:sz="0" w:space="0" w:color="auto"/>
            <w:bottom w:val="none" w:sz="0" w:space="0" w:color="auto"/>
            <w:right w:val="none" w:sz="0" w:space="0" w:color="auto"/>
          </w:divBdr>
        </w:div>
        <w:div w:id="1527405079">
          <w:marLeft w:val="0"/>
          <w:marRight w:val="0"/>
          <w:marTop w:val="0"/>
          <w:marBottom w:val="0"/>
          <w:divBdr>
            <w:top w:val="none" w:sz="0" w:space="0" w:color="auto"/>
            <w:left w:val="none" w:sz="0" w:space="0" w:color="auto"/>
            <w:bottom w:val="none" w:sz="0" w:space="0" w:color="auto"/>
            <w:right w:val="none" w:sz="0" w:space="0" w:color="auto"/>
          </w:divBdr>
        </w:div>
        <w:div w:id="879198128">
          <w:marLeft w:val="0"/>
          <w:marRight w:val="0"/>
          <w:marTop w:val="0"/>
          <w:marBottom w:val="0"/>
          <w:divBdr>
            <w:top w:val="none" w:sz="0" w:space="0" w:color="auto"/>
            <w:left w:val="none" w:sz="0" w:space="0" w:color="auto"/>
            <w:bottom w:val="none" w:sz="0" w:space="0" w:color="auto"/>
            <w:right w:val="none" w:sz="0" w:space="0" w:color="auto"/>
          </w:divBdr>
        </w:div>
      </w:divsChild>
    </w:div>
    <w:div w:id="729304297">
      <w:bodyDiv w:val="1"/>
      <w:marLeft w:val="0"/>
      <w:marRight w:val="0"/>
      <w:marTop w:val="0"/>
      <w:marBottom w:val="0"/>
      <w:divBdr>
        <w:top w:val="none" w:sz="0" w:space="0" w:color="auto"/>
        <w:left w:val="none" w:sz="0" w:space="0" w:color="auto"/>
        <w:bottom w:val="none" w:sz="0" w:space="0" w:color="auto"/>
        <w:right w:val="none" w:sz="0" w:space="0" w:color="auto"/>
      </w:divBdr>
    </w:div>
    <w:div w:id="735519030">
      <w:bodyDiv w:val="1"/>
      <w:marLeft w:val="0"/>
      <w:marRight w:val="0"/>
      <w:marTop w:val="0"/>
      <w:marBottom w:val="0"/>
      <w:divBdr>
        <w:top w:val="none" w:sz="0" w:space="0" w:color="auto"/>
        <w:left w:val="none" w:sz="0" w:space="0" w:color="auto"/>
        <w:bottom w:val="none" w:sz="0" w:space="0" w:color="auto"/>
        <w:right w:val="none" w:sz="0" w:space="0" w:color="auto"/>
      </w:divBdr>
      <w:divsChild>
        <w:div w:id="1518426090">
          <w:marLeft w:val="0"/>
          <w:marRight w:val="0"/>
          <w:marTop w:val="0"/>
          <w:marBottom w:val="0"/>
          <w:divBdr>
            <w:top w:val="none" w:sz="0" w:space="0" w:color="auto"/>
            <w:left w:val="none" w:sz="0" w:space="0" w:color="auto"/>
            <w:bottom w:val="none" w:sz="0" w:space="0" w:color="auto"/>
            <w:right w:val="none" w:sz="0" w:space="0" w:color="auto"/>
          </w:divBdr>
        </w:div>
      </w:divsChild>
    </w:div>
    <w:div w:id="781611100">
      <w:bodyDiv w:val="1"/>
      <w:marLeft w:val="0"/>
      <w:marRight w:val="0"/>
      <w:marTop w:val="0"/>
      <w:marBottom w:val="0"/>
      <w:divBdr>
        <w:top w:val="none" w:sz="0" w:space="0" w:color="auto"/>
        <w:left w:val="none" w:sz="0" w:space="0" w:color="auto"/>
        <w:bottom w:val="none" w:sz="0" w:space="0" w:color="auto"/>
        <w:right w:val="none" w:sz="0" w:space="0" w:color="auto"/>
      </w:divBdr>
    </w:div>
    <w:div w:id="826166557">
      <w:bodyDiv w:val="1"/>
      <w:marLeft w:val="0"/>
      <w:marRight w:val="0"/>
      <w:marTop w:val="0"/>
      <w:marBottom w:val="0"/>
      <w:divBdr>
        <w:top w:val="none" w:sz="0" w:space="0" w:color="auto"/>
        <w:left w:val="none" w:sz="0" w:space="0" w:color="auto"/>
        <w:bottom w:val="none" w:sz="0" w:space="0" w:color="auto"/>
        <w:right w:val="none" w:sz="0" w:space="0" w:color="auto"/>
      </w:divBdr>
    </w:div>
    <w:div w:id="832794737">
      <w:bodyDiv w:val="1"/>
      <w:marLeft w:val="0"/>
      <w:marRight w:val="0"/>
      <w:marTop w:val="0"/>
      <w:marBottom w:val="0"/>
      <w:divBdr>
        <w:top w:val="none" w:sz="0" w:space="0" w:color="auto"/>
        <w:left w:val="none" w:sz="0" w:space="0" w:color="auto"/>
        <w:bottom w:val="none" w:sz="0" w:space="0" w:color="auto"/>
        <w:right w:val="none" w:sz="0" w:space="0" w:color="auto"/>
      </w:divBdr>
    </w:div>
    <w:div w:id="846678163">
      <w:bodyDiv w:val="1"/>
      <w:marLeft w:val="0"/>
      <w:marRight w:val="0"/>
      <w:marTop w:val="0"/>
      <w:marBottom w:val="0"/>
      <w:divBdr>
        <w:top w:val="none" w:sz="0" w:space="0" w:color="auto"/>
        <w:left w:val="none" w:sz="0" w:space="0" w:color="auto"/>
        <w:bottom w:val="none" w:sz="0" w:space="0" w:color="auto"/>
        <w:right w:val="none" w:sz="0" w:space="0" w:color="auto"/>
      </w:divBdr>
    </w:div>
    <w:div w:id="849835447">
      <w:bodyDiv w:val="1"/>
      <w:marLeft w:val="0"/>
      <w:marRight w:val="0"/>
      <w:marTop w:val="0"/>
      <w:marBottom w:val="0"/>
      <w:divBdr>
        <w:top w:val="none" w:sz="0" w:space="0" w:color="auto"/>
        <w:left w:val="none" w:sz="0" w:space="0" w:color="auto"/>
        <w:bottom w:val="none" w:sz="0" w:space="0" w:color="auto"/>
        <w:right w:val="none" w:sz="0" w:space="0" w:color="auto"/>
      </w:divBdr>
    </w:div>
    <w:div w:id="914821763">
      <w:bodyDiv w:val="1"/>
      <w:marLeft w:val="0"/>
      <w:marRight w:val="0"/>
      <w:marTop w:val="0"/>
      <w:marBottom w:val="0"/>
      <w:divBdr>
        <w:top w:val="none" w:sz="0" w:space="0" w:color="auto"/>
        <w:left w:val="none" w:sz="0" w:space="0" w:color="auto"/>
        <w:bottom w:val="none" w:sz="0" w:space="0" w:color="auto"/>
        <w:right w:val="none" w:sz="0" w:space="0" w:color="auto"/>
      </w:divBdr>
      <w:divsChild>
        <w:div w:id="737240451">
          <w:marLeft w:val="0"/>
          <w:marRight w:val="0"/>
          <w:marTop w:val="0"/>
          <w:marBottom w:val="0"/>
          <w:divBdr>
            <w:top w:val="none" w:sz="0" w:space="0" w:color="auto"/>
            <w:left w:val="none" w:sz="0" w:space="0" w:color="auto"/>
            <w:bottom w:val="none" w:sz="0" w:space="0" w:color="auto"/>
            <w:right w:val="none" w:sz="0" w:space="0" w:color="auto"/>
          </w:divBdr>
        </w:div>
        <w:div w:id="2120443296">
          <w:marLeft w:val="0"/>
          <w:marRight w:val="0"/>
          <w:marTop w:val="0"/>
          <w:marBottom w:val="0"/>
          <w:divBdr>
            <w:top w:val="none" w:sz="0" w:space="0" w:color="auto"/>
            <w:left w:val="none" w:sz="0" w:space="0" w:color="auto"/>
            <w:bottom w:val="none" w:sz="0" w:space="0" w:color="auto"/>
            <w:right w:val="none" w:sz="0" w:space="0" w:color="auto"/>
          </w:divBdr>
        </w:div>
        <w:div w:id="1128426203">
          <w:marLeft w:val="0"/>
          <w:marRight w:val="0"/>
          <w:marTop w:val="0"/>
          <w:marBottom w:val="0"/>
          <w:divBdr>
            <w:top w:val="none" w:sz="0" w:space="0" w:color="auto"/>
            <w:left w:val="none" w:sz="0" w:space="0" w:color="auto"/>
            <w:bottom w:val="none" w:sz="0" w:space="0" w:color="auto"/>
            <w:right w:val="none" w:sz="0" w:space="0" w:color="auto"/>
          </w:divBdr>
        </w:div>
        <w:div w:id="26301543">
          <w:marLeft w:val="0"/>
          <w:marRight w:val="0"/>
          <w:marTop w:val="0"/>
          <w:marBottom w:val="0"/>
          <w:divBdr>
            <w:top w:val="none" w:sz="0" w:space="0" w:color="auto"/>
            <w:left w:val="none" w:sz="0" w:space="0" w:color="auto"/>
            <w:bottom w:val="none" w:sz="0" w:space="0" w:color="auto"/>
            <w:right w:val="none" w:sz="0" w:space="0" w:color="auto"/>
          </w:divBdr>
        </w:div>
        <w:div w:id="302465236">
          <w:marLeft w:val="0"/>
          <w:marRight w:val="0"/>
          <w:marTop w:val="0"/>
          <w:marBottom w:val="0"/>
          <w:divBdr>
            <w:top w:val="none" w:sz="0" w:space="0" w:color="auto"/>
            <w:left w:val="none" w:sz="0" w:space="0" w:color="auto"/>
            <w:bottom w:val="none" w:sz="0" w:space="0" w:color="auto"/>
            <w:right w:val="none" w:sz="0" w:space="0" w:color="auto"/>
          </w:divBdr>
        </w:div>
        <w:div w:id="515773340">
          <w:marLeft w:val="0"/>
          <w:marRight w:val="0"/>
          <w:marTop w:val="0"/>
          <w:marBottom w:val="0"/>
          <w:divBdr>
            <w:top w:val="none" w:sz="0" w:space="0" w:color="auto"/>
            <w:left w:val="none" w:sz="0" w:space="0" w:color="auto"/>
            <w:bottom w:val="none" w:sz="0" w:space="0" w:color="auto"/>
            <w:right w:val="none" w:sz="0" w:space="0" w:color="auto"/>
          </w:divBdr>
        </w:div>
        <w:div w:id="1705406575">
          <w:marLeft w:val="0"/>
          <w:marRight w:val="0"/>
          <w:marTop w:val="0"/>
          <w:marBottom w:val="0"/>
          <w:divBdr>
            <w:top w:val="none" w:sz="0" w:space="0" w:color="auto"/>
            <w:left w:val="none" w:sz="0" w:space="0" w:color="auto"/>
            <w:bottom w:val="none" w:sz="0" w:space="0" w:color="auto"/>
            <w:right w:val="none" w:sz="0" w:space="0" w:color="auto"/>
          </w:divBdr>
        </w:div>
        <w:div w:id="1853883455">
          <w:marLeft w:val="0"/>
          <w:marRight w:val="0"/>
          <w:marTop w:val="0"/>
          <w:marBottom w:val="0"/>
          <w:divBdr>
            <w:top w:val="none" w:sz="0" w:space="0" w:color="auto"/>
            <w:left w:val="none" w:sz="0" w:space="0" w:color="auto"/>
            <w:bottom w:val="none" w:sz="0" w:space="0" w:color="auto"/>
            <w:right w:val="none" w:sz="0" w:space="0" w:color="auto"/>
          </w:divBdr>
        </w:div>
        <w:div w:id="1783307465">
          <w:marLeft w:val="0"/>
          <w:marRight w:val="0"/>
          <w:marTop w:val="0"/>
          <w:marBottom w:val="0"/>
          <w:divBdr>
            <w:top w:val="none" w:sz="0" w:space="0" w:color="auto"/>
            <w:left w:val="none" w:sz="0" w:space="0" w:color="auto"/>
            <w:bottom w:val="none" w:sz="0" w:space="0" w:color="auto"/>
            <w:right w:val="none" w:sz="0" w:space="0" w:color="auto"/>
          </w:divBdr>
        </w:div>
        <w:div w:id="1301573332">
          <w:marLeft w:val="0"/>
          <w:marRight w:val="0"/>
          <w:marTop w:val="0"/>
          <w:marBottom w:val="0"/>
          <w:divBdr>
            <w:top w:val="none" w:sz="0" w:space="0" w:color="auto"/>
            <w:left w:val="none" w:sz="0" w:space="0" w:color="auto"/>
            <w:bottom w:val="none" w:sz="0" w:space="0" w:color="auto"/>
            <w:right w:val="none" w:sz="0" w:space="0" w:color="auto"/>
          </w:divBdr>
        </w:div>
        <w:div w:id="1655252546">
          <w:marLeft w:val="0"/>
          <w:marRight w:val="0"/>
          <w:marTop w:val="0"/>
          <w:marBottom w:val="0"/>
          <w:divBdr>
            <w:top w:val="none" w:sz="0" w:space="0" w:color="auto"/>
            <w:left w:val="none" w:sz="0" w:space="0" w:color="auto"/>
            <w:bottom w:val="none" w:sz="0" w:space="0" w:color="auto"/>
            <w:right w:val="none" w:sz="0" w:space="0" w:color="auto"/>
          </w:divBdr>
        </w:div>
        <w:div w:id="1397127777">
          <w:marLeft w:val="0"/>
          <w:marRight w:val="0"/>
          <w:marTop w:val="0"/>
          <w:marBottom w:val="0"/>
          <w:divBdr>
            <w:top w:val="none" w:sz="0" w:space="0" w:color="auto"/>
            <w:left w:val="none" w:sz="0" w:space="0" w:color="auto"/>
            <w:bottom w:val="none" w:sz="0" w:space="0" w:color="auto"/>
            <w:right w:val="none" w:sz="0" w:space="0" w:color="auto"/>
          </w:divBdr>
        </w:div>
        <w:div w:id="301349611">
          <w:marLeft w:val="0"/>
          <w:marRight w:val="0"/>
          <w:marTop w:val="0"/>
          <w:marBottom w:val="0"/>
          <w:divBdr>
            <w:top w:val="none" w:sz="0" w:space="0" w:color="auto"/>
            <w:left w:val="none" w:sz="0" w:space="0" w:color="auto"/>
            <w:bottom w:val="none" w:sz="0" w:space="0" w:color="auto"/>
            <w:right w:val="none" w:sz="0" w:space="0" w:color="auto"/>
          </w:divBdr>
        </w:div>
        <w:div w:id="1729644932">
          <w:marLeft w:val="0"/>
          <w:marRight w:val="0"/>
          <w:marTop w:val="0"/>
          <w:marBottom w:val="0"/>
          <w:divBdr>
            <w:top w:val="none" w:sz="0" w:space="0" w:color="auto"/>
            <w:left w:val="none" w:sz="0" w:space="0" w:color="auto"/>
            <w:bottom w:val="none" w:sz="0" w:space="0" w:color="auto"/>
            <w:right w:val="none" w:sz="0" w:space="0" w:color="auto"/>
          </w:divBdr>
        </w:div>
        <w:div w:id="1895382463">
          <w:marLeft w:val="0"/>
          <w:marRight w:val="0"/>
          <w:marTop w:val="0"/>
          <w:marBottom w:val="0"/>
          <w:divBdr>
            <w:top w:val="none" w:sz="0" w:space="0" w:color="auto"/>
            <w:left w:val="none" w:sz="0" w:space="0" w:color="auto"/>
            <w:bottom w:val="none" w:sz="0" w:space="0" w:color="auto"/>
            <w:right w:val="none" w:sz="0" w:space="0" w:color="auto"/>
          </w:divBdr>
        </w:div>
        <w:div w:id="1708290232">
          <w:marLeft w:val="0"/>
          <w:marRight w:val="0"/>
          <w:marTop w:val="0"/>
          <w:marBottom w:val="0"/>
          <w:divBdr>
            <w:top w:val="none" w:sz="0" w:space="0" w:color="auto"/>
            <w:left w:val="none" w:sz="0" w:space="0" w:color="auto"/>
            <w:bottom w:val="none" w:sz="0" w:space="0" w:color="auto"/>
            <w:right w:val="none" w:sz="0" w:space="0" w:color="auto"/>
          </w:divBdr>
        </w:div>
        <w:div w:id="1741978451">
          <w:marLeft w:val="0"/>
          <w:marRight w:val="0"/>
          <w:marTop w:val="0"/>
          <w:marBottom w:val="0"/>
          <w:divBdr>
            <w:top w:val="none" w:sz="0" w:space="0" w:color="auto"/>
            <w:left w:val="none" w:sz="0" w:space="0" w:color="auto"/>
            <w:bottom w:val="none" w:sz="0" w:space="0" w:color="auto"/>
            <w:right w:val="none" w:sz="0" w:space="0" w:color="auto"/>
          </w:divBdr>
        </w:div>
        <w:div w:id="1289094487">
          <w:marLeft w:val="0"/>
          <w:marRight w:val="0"/>
          <w:marTop w:val="0"/>
          <w:marBottom w:val="0"/>
          <w:divBdr>
            <w:top w:val="none" w:sz="0" w:space="0" w:color="auto"/>
            <w:left w:val="none" w:sz="0" w:space="0" w:color="auto"/>
            <w:bottom w:val="none" w:sz="0" w:space="0" w:color="auto"/>
            <w:right w:val="none" w:sz="0" w:space="0" w:color="auto"/>
          </w:divBdr>
        </w:div>
        <w:div w:id="1501658268">
          <w:marLeft w:val="0"/>
          <w:marRight w:val="0"/>
          <w:marTop w:val="0"/>
          <w:marBottom w:val="0"/>
          <w:divBdr>
            <w:top w:val="none" w:sz="0" w:space="0" w:color="auto"/>
            <w:left w:val="none" w:sz="0" w:space="0" w:color="auto"/>
            <w:bottom w:val="none" w:sz="0" w:space="0" w:color="auto"/>
            <w:right w:val="none" w:sz="0" w:space="0" w:color="auto"/>
          </w:divBdr>
        </w:div>
        <w:div w:id="438646503">
          <w:marLeft w:val="0"/>
          <w:marRight w:val="0"/>
          <w:marTop w:val="0"/>
          <w:marBottom w:val="0"/>
          <w:divBdr>
            <w:top w:val="none" w:sz="0" w:space="0" w:color="auto"/>
            <w:left w:val="none" w:sz="0" w:space="0" w:color="auto"/>
            <w:bottom w:val="none" w:sz="0" w:space="0" w:color="auto"/>
            <w:right w:val="none" w:sz="0" w:space="0" w:color="auto"/>
          </w:divBdr>
        </w:div>
        <w:div w:id="1668705811">
          <w:marLeft w:val="0"/>
          <w:marRight w:val="0"/>
          <w:marTop w:val="0"/>
          <w:marBottom w:val="0"/>
          <w:divBdr>
            <w:top w:val="none" w:sz="0" w:space="0" w:color="auto"/>
            <w:left w:val="none" w:sz="0" w:space="0" w:color="auto"/>
            <w:bottom w:val="none" w:sz="0" w:space="0" w:color="auto"/>
            <w:right w:val="none" w:sz="0" w:space="0" w:color="auto"/>
          </w:divBdr>
        </w:div>
        <w:div w:id="2082092136">
          <w:marLeft w:val="0"/>
          <w:marRight w:val="0"/>
          <w:marTop w:val="0"/>
          <w:marBottom w:val="0"/>
          <w:divBdr>
            <w:top w:val="none" w:sz="0" w:space="0" w:color="auto"/>
            <w:left w:val="none" w:sz="0" w:space="0" w:color="auto"/>
            <w:bottom w:val="none" w:sz="0" w:space="0" w:color="auto"/>
            <w:right w:val="none" w:sz="0" w:space="0" w:color="auto"/>
          </w:divBdr>
        </w:div>
        <w:div w:id="489827207">
          <w:marLeft w:val="0"/>
          <w:marRight w:val="0"/>
          <w:marTop w:val="0"/>
          <w:marBottom w:val="0"/>
          <w:divBdr>
            <w:top w:val="none" w:sz="0" w:space="0" w:color="auto"/>
            <w:left w:val="none" w:sz="0" w:space="0" w:color="auto"/>
            <w:bottom w:val="none" w:sz="0" w:space="0" w:color="auto"/>
            <w:right w:val="none" w:sz="0" w:space="0" w:color="auto"/>
          </w:divBdr>
        </w:div>
        <w:div w:id="1860124415">
          <w:marLeft w:val="0"/>
          <w:marRight w:val="0"/>
          <w:marTop w:val="0"/>
          <w:marBottom w:val="0"/>
          <w:divBdr>
            <w:top w:val="none" w:sz="0" w:space="0" w:color="auto"/>
            <w:left w:val="none" w:sz="0" w:space="0" w:color="auto"/>
            <w:bottom w:val="none" w:sz="0" w:space="0" w:color="auto"/>
            <w:right w:val="none" w:sz="0" w:space="0" w:color="auto"/>
          </w:divBdr>
        </w:div>
        <w:div w:id="1382290204">
          <w:marLeft w:val="0"/>
          <w:marRight w:val="0"/>
          <w:marTop w:val="0"/>
          <w:marBottom w:val="0"/>
          <w:divBdr>
            <w:top w:val="none" w:sz="0" w:space="0" w:color="auto"/>
            <w:left w:val="none" w:sz="0" w:space="0" w:color="auto"/>
            <w:bottom w:val="none" w:sz="0" w:space="0" w:color="auto"/>
            <w:right w:val="none" w:sz="0" w:space="0" w:color="auto"/>
          </w:divBdr>
        </w:div>
        <w:div w:id="441874974">
          <w:marLeft w:val="0"/>
          <w:marRight w:val="0"/>
          <w:marTop w:val="0"/>
          <w:marBottom w:val="0"/>
          <w:divBdr>
            <w:top w:val="none" w:sz="0" w:space="0" w:color="auto"/>
            <w:left w:val="none" w:sz="0" w:space="0" w:color="auto"/>
            <w:bottom w:val="none" w:sz="0" w:space="0" w:color="auto"/>
            <w:right w:val="none" w:sz="0" w:space="0" w:color="auto"/>
          </w:divBdr>
        </w:div>
        <w:div w:id="44452845">
          <w:marLeft w:val="0"/>
          <w:marRight w:val="0"/>
          <w:marTop w:val="0"/>
          <w:marBottom w:val="0"/>
          <w:divBdr>
            <w:top w:val="none" w:sz="0" w:space="0" w:color="auto"/>
            <w:left w:val="none" w:sz="0" w:space="0" w:color="auto"/>
            <w:bottom w:val="none" w:sz="0" w:space="0" w:color="auto"/>
            <w:right w:val="none" w:sz="0" w:space="0" w:color="auto"/>
          </w:divBdr>
        </w:div>
        <w:div w:id="1475835590">
          <w:marLeft w:val="0"/>
          <w:marRight w:val="0"/>
          <w:marTop w:val="0"/>
          <w:marBottom w:val="0"/>
          <w:divBdr>
            <w:top w:val="none" w:sz="0" w:space="0" w:color="auto"/>
            <w:left w:val="none" w:sz="0" w:space="0" w:color="auto"/>
            <w:bottom w:val="none" w:sz="0" w:space="0" w:color="auto"/>
            <w:right w:val="none" w:sz="0" w:space="0" w:color="auto"/>
          </w:divBdr>
        </w:div>
        <w:div w:id="835463417">
          <w:marLeft w:val="0"/>
          <w:marRight w:val="0"/>
          <w:marTop w:val="0"/>
          <w:marBottom w:val="0"/>
          <w:divBdr>
            <w:top w:val="none" w:sz="0" w:space="0" w:color="auto"/>
            <w:left w:val="none" w:sz="0" w:space="0" w:color="auto"/>
            <w:bottom w:val="none" w:sz="0" w:space="0" w:color="auto"/>
            <w:right w:val="none" w:sz="0" w:space="0" w:color="auto"/>
          </w:divBdr>
        </w:div>
        <w:div w:id="1626622418">
          <w:marLeft w:val="0"/>
          <w:marRight w:val="0"/>
          <w:marTop w:val="0"/>
          <w:marBottom w:val="0"/>
          <w:divBdr>
            <w:top w:val="none" w:sz="0" w:space="0" w:color="auto"/>
            <w:left w:val="none" w:sz="0" w:space="0" w:color="auto"/>
            <w:bottom w:val="none" w:sz="0" w:space="0" w:color="auto"/>
            <w:right w:val="none" w:sz="0" w:space="0" w:color="auto"/>
          </w:divBdr>
        </w:div>
        <w:div w:id="678854466">
          <w:marLeft w:val="0"/>
          <w:marRight w:val="0"/>
          <w:marTop w:val="0"/>
          <w:marBottom w:val="0"/>
          <w:divBdr>
            <w:top w:val="none" w:sz="0" w:space="0" w:color="auto"/>
            <w:left w:val="none" w:sz="0" w:space="0" w:color="auto"/>
            <w:bottom w:val="none" w:sz="0" w:space="0" w:color="auto"/>
            <w:right w:val="none" w:sz="0" w:space="0" w:color="auto"/>
          </w:divBdr>
        </w:div>
        <w:div w:id="741635628">
          <w:marLeft w:val="0"/>
          <w:marRight w:val="0"/>
          <w:marTop w:val="0"/>
          <w:marBottom w:val="0"/>
          <w:divBdr>
            <w:top w:val="none" w:sz="0" w:space="0" w:color="auto"/>
            <w:left w:val="none" w:sz="0" w:space="0" w:color="auto"/>
            <w:bottom w:val="none" w:sz="0" w:space="0" w:color="auto"/>
            <w:right w:val="none" w:sz="0" w:space="0" w:color="auto"/>
          </w:divBdr>
        </w:div>
        <w:div w:id="356858161">
          <w:marLeft w:val="0"/>
          <w:marRight w:val="0"/>
          <w:marTop w:val="0"/>
          <w:marBottom w:val="0"/>
          <w:divBdr>
            <w:top w:val="none" w:sz="0" w:space="0" w:color="auto"/>
            <w:left w:val="none" w:sz="0" w:space="0" w:color="auto"/>
            <w:bottom w:val="none" w:sz="0" w:space="0" w:color="auto"/>
            <w:right w:val="none" w:sz="0" w:space="0" w:color="auto"/>
          </w:divBdr>
        </w:div>
        <w:div w:id="698513176">
          <w:marLeft w:val="0"/>
          <w:marRight w:val="0"/>
          <w:marTop w:val="0"/>
          <w:marBottom w:val="0"/>
          <w:divBdr>
            <w:top w:val="none" w:sz="0" w:space="0" w:color="auto"/>
            <w:left w:val="none" w:sz="0" w:space="0" w:color="auto"/>
            <w:bottom w:val="none" w:sz="0" w:space="0" w:color="auto"/>
            <w:right w:val="none" w:sz="0" w:space="0" w:color="auto"/>
          </w:divBdr>
        </w:div>
        <w:div w:id="1868524795">
          <w:marLeft w:val="0"/>
          <w:marRight w:val="0"/>
          <w:marTop w:val="0"/>
          <w:marBottom w:val="0"/>
          <w:divBdr>
            <w:top w:val="none" w:sz="0" w:space="0" w:color="auto"/>
            <w:left w:val="none" w:sz="0" w:space="0" w:color="auto"/>
            <w:bottom w:val="none" w:sz="0" w:space="0" w:color="auto"/>
            <w:right w:val="none" w:sz="0" w:space="0" w:color="auto"/>
          </w:divBdr>
        </w:div>
        <w:div w:id="2076394287">
          <w:marLeft w:val="0"/>
          <w:marRight w:val="0"/>
          <w:marTop w:val="0"/>
          <w:marBottom w:val="0"/>
          <w:divBdr>
            <w:top w:val="none" w:sz="0" w:space="0" w:color="auto"/>
            <w:left w:val="none" w:sz="0" w:space="0" w:color="auto"/>
            <w:bottom w:val="none" w:sz="0" w:space="0" w:color="auto"/>
            <w:right w:val="none" w:sz="0" w:space="0" w:color="auto"/>
          </w:divBdr>
        </w:div>
        <w:div w:id="1923875393">
          <w:marLeft w:val="0"/>
          <w:marRight w:val="0"/>
          <w:marTop w:val="0"/>
          <w:marBottom w:val="0"/>
          <w:divBdr>
            <w:top w:val="none" w:sz="0" w:space="0" w:color="auto"/>
            <w:left w:val="none" w:sz="0" w:space="0" w:color="auto"/>
            <w:bottom w:val="none" w:sz="0" w:space="0" w:color="auto"/>
            <w:right w:val="none" w:sz="0" w:space="0" w:color="auto"/>
          </w:divBdr>
        </w:div>
        <w:div w:id="258102872">
          <w:marLeft w:val="0"/>
          <w:marRight w:val="0"/>
          <w:marTop w:val="0"/>
          <w:marBottom w:val="0"/>
          <w:divBdr>
            <w:top w:val="none" w:sz="0" w:space="0" w:color="auto"/>
            <w:left w:val="none" w:sz="0" w:space="0" w:color="auto"/>
            <w:bottom w:val="none" w:sz="0" w:space="0" w:color="auto"/>
            <w:right w:val="none" w:sz="0" w:space="0" w:color="auto"/>
          </w:divBdr>
        </w:div>
        <w:div w:id="47144379">
          <w:marLeft w:val="0"/>
          <w:marRight w:val="0"/>
          <w:marTop w:val="0"/>
          <w:marBottom w:val="0"/>
          <w:divBdr>
            <w:top w:val="none" w:sz="0" w:space="0" w:color="auto"/>
            <w:left w:val="none" w:sz="0" w:space="0" w:color="auto"/>
            <w:bottom w:val="none" w:sz="0" w:space="0" w:color="auto"/>
            <w:right w:val="none" w:sz="0" w:space="0" w:color="auto"/>
          </w:divBdr>
        </w:div>
        <w:div w:id="57826993">
          <w:marLeft w:val="0"/>
          <w:marRight w:val="0"/>
          <w:marTop w:val="0"/>
          <w:marBottom w:val="0"/>
          <w:divBdr>
            <w:top w:val="none" w:sz="0" w:space="0" w:color="auto"/>
            <w:left w:val="none" w:sz="0" w:space="0" w:color="auto"/>
            <w:bottom w:val="none" w:sz="0" w:space="0" w:color="auto"/>
            <w:right w:val="none" w:sz="0" w:space="0" w:color="auto"/>
          </w:divBdr>
        </w:div>
        <w:div w:id="1354914836">
          <w:marLeft w:val="0"/>
          <w:marRight w:val="0"/>
          <w:marTop w:val="0"/>
          <w:marBottom w:val="0"/>
          <w:divBdr>
            <w:top w:val="none" w:sz="0" w:space="0" w:color="auto"/>
            <w:left w:val="none" w:sz="0" w:space="0" w:color="auto"/>
            <w:bottom w:val="none" w:sz="0" w:space="0" w:color="auto"/>
            <w:right w:val="none" w:sz="0" w:space="0" w:color="auto"/>
          </w:divBdr>
        </w:div>
        <w:div w:id="454523611">
          <w:marLeft w:val="0"/>
          <w:marRight w:val="0"/>
          <w:marTop w:val="0"/>
          <w:marBottom w:val="0"/>
          <w:divBdr>
            <w:top w:val="none" w:sz="0" w:space="0" w:color="auto"/>
            <w:left w:val="none" w:sz="0" w:space="0" w:color="auto"/>
            <w:bottom w:val="none" w:sz="0" w:space="0" w:color="auto"/>
            <w:right w:val="none" w:sz="0" w:space="0" w:color="auto"/>
          </w:divBdr>
        </w:div>
        <w:div w:id="1468548802">
          <w:marLeft w:val="0"/>
          <w:marRight w:val="0"/>
          <w:marTop w:val="0"/>
          <w:marBottom w:val="0"/>
          <w:divBdr>
            <w:top w:val="none" w:sz="0" w:space="0" w:color="auto"/>
            <w:left w:val="none" w:sz="0" w:space="0" w:color="auto"/>
            <w:bottom w:val="none" w:sz="0" w:space="0" w:color="auto"/>
            <w:right w:val="none" w:sz="0" w:space="0" w:color="auto"/>
          </w:divBdr>
        </w:div>
        <w:div w:id="226886212">
          <w:marLeft w:val="0"/>
          <w:marRight w:val="0"/>
          <w:marTop w:val="0"/>
          <w:marBottom w:val="0"/>
          <w:divBdr>
            <w:top w:val="none" w:sz="0" w:space="0" w:color="auto"/>
            <w:left w:val="none" w:sz="0" w:space="0" w:color="auto"/>
            <w:bottom w:val="none" w:sz="0" w:space="0" w:color="auto"/>
            <w:right w:val="none" w:sz="0" w:space="0" w:color="auto"/>
          </w:divBdr>
        </w:div>
        <w:div w:id="1782067743">
          <w:marLeft w:val="0"/>
          <w:marRight w:val="0"/>
          <w:marTop w:val="0"/>
          <w:marBottom w:val="0"/>
          <w:divBdr>
            <w:top w:val="none" w:sz="0" w:space="0" w:color="auto"/>
            <w:left w:val="none" w:sz="0" w:space="0" w:color="auto"/>
            <w:bottom w:val="none" w:sz="0" w:space="0" w:color="auto"/>
            <w:right w:val="none" w:sz="0" w:space="0" w:color="auto"/>
          </w:divBdr>
        </w:div>
        <w:div w:id="1678456911">
          <w:marLeft w:val="0"/>
          <w:marRight w:val="0"/>
          <w:marTop w:val="0"/>
          <w:marBottom w:val="0"/>
          <w:divBdr>
            <w:top w:val="none" w:sz="0" w:space="0" w:color="auto"/>
            <w:left w:val="none" w:sz="0" w:space="0" w:color="auto"/>
            <w:bottom w:val="none" w:sz="0" w:space="0" w:color="auto"/>
            <w:right w:val="none" w:sz="0" w:space="0" w:color="auto"/>
          </w:divBdr>
        </w:div>
      </w:divsChild>
    </w:div>
    <w:div w:id="1013343930">
      <w:bodyDiv w:val="1"/>
      <w:marLeft w:val="0"/>
      <w:marRight w:val="0"/>
      <w:marTop w:val="0"/>
      <w:marBottom w:val="0"/>
      <w:divBdr>
        <w:top w:val="none" w:sz="0" w:space="0" w:color="auto"/>
        <w:left w:val="none" w:sz="0" w:space="0" w:color="auto"/>
        <w:bottom w:val="none" w:sz="0" w:space="0" w:color="auto"/>
        <w:right w:val="none" w:sz="0" w:space="0" w:color="auto"/>
      </w:divBdr>
    </w:div>
    <w:div w:id="1086346772">
      <w:bodyDiv w:val="1"/>
      <w:marLeft w:val="0"/>
      <w:marRight w:val="0"/>
      <w:marTop w:val="0"/>
      <w:marBottom w:val="0"/>
      <w:divBdr>
        <w:top w:val="none" w:sz="0" w:space="0" w:color="auto"/>
        <w:left w:val="none" w:sz="0" w:space="0" w:color="auto"/>
        <w:bottom w:val="none" w:sz="0" w:space="0" w:color="auto"/>
        <w:right w:val="none" w:sz="0" w:space="0" w:color="auto"/>
      </w:divBdr>
      <w:divsChild>
        <w:div w:id="1586302795">
          <w:marLeft w:val="0"/>
          <w:marRight w:val="0"/>
          <w:marTop w:val="0"/>
          <w:marBottom w:val="0"/>
          <w:divBdr>
            <w:top w:val="none" w:sz="0" w:space="0" w:color="auto"/>
            <w:left w:val="none" w:sz="0" w:space="0" w:color="auto"/>
            <w:bottom w:val="none" w:sz="0" w:space="0" w:color="auto"/>
            <w:right w:val="none" w:sz="0" w:space="0" w:color="auto"/>
          </w:divBdr>
        </w:div>
      </w:divsChild>
    </w:div>
    <w:div w:id="1125538701">
      <w:bodyDiv w:val="1"/>
      <w:marLeft w:val="0"/>
      <w:marRight w:val="0"/>
      <w:marTop w:val="0"/>
      <w:marBottom w:val="0"/>
      <w:divBdr>
        <w:top w:val="none" w:sz="0" w:space="0" w:color="auto"/>
        <w:left w:val="none" w:sz="0" w:space="0" w:color="auto"/>
        <w:bottom w:val="none" w:sz="0" w:space="0" w:color="auto"/>
        <w:right w:val="none" w:sz="0" w:space="0" w:color="auto"/>
      </w:divBdr>
    </w:div>
    <w:div w:id="1131479686">
      <w:bodyDiv w:val="1"/>
      <w:marLeft w:val="0"/>
      <w:marRight w:val="0"/>
      <w:marTop w:val="0"/>
      <w:marBottom w:val="0"/>
      <w:divBdr>
        <w:top w:val="none" w:sz="0" w:space="0" w:color="auto"/>
        <w:left w:val="none" w:sz="0" w:space="0" w:color="auto"/>
        <w:bottom w:val="none" w:sz="0" w:space="0" w:color="auto"/>
        <w:right w:val="none" w:sz="0" w:space="0" w:color="auto"/>
      </w:divBdr>
    </w:div>
    <w:div w:id="1150169403">
      <w:bodyDiv w:val="1"/>
      <w:marLeft w:val="0"/>
      <w:marRight w:val="0"/>
      <w:marTop w:val="0"/>
      <w:marBottom w:val="0"/>
      <w:divBdr>
        <w:top w:val="none" w:sz="0" w:space="0" w:color="auto"/>
        <w:left w:val="none" w:sz="0" w:space="0" w:color="auto"/>
        <w:bottom w:val="none" w:sz="0" w:space="0" w:color="auto"/>
        <w:right w:val="none" w:sz="0" w:space="0" w:color="auto"/>
      </w:divBdr>
    </w:div>
    <w:div w:id="1160926353">
      <w:bodyDiv w:val="1"/>
      <w:marLeft w:val="0"/>
      <w:marRight w:val="0"/>
      <w:marTop w:val="0"/>
      <w:marBottom w:val="0"/>
      <w:divBdr>
        <w:top w:val="none" w:sz="0" w:space="0" w:color="auto"/>
        <w:left w:val="none" w:sz="0" w:space="0" w:color="auto"/>
        <w:bottom w:val="none" w:sz="0" w:space="0" w:color="auto"/>
        <w:right w:val="none" w:sz="0" w:space="0" w:color="auto"/>
      </w:divBdr>
    </w:div>
    <w:div w:id="1196233344">
      <w:bodyDiv w:val="1"/>
      <w:marLeft w:val="0"/>
      <w:marRight w:val="0"/>
      <w:marTop w:val="0"/>
      <w:marBottom w:val="0"/>
      <w:divBdr>
        <w:top w:val="none" w:sz="0" w:space="0" w:color="auto"/>
        <w:left w:val="none" w:sz="0" w:space="0" w:color="auto"/>
        <w:bottom w:val="none" w:sz="0" w:space="0" w:color="auto"/>
        <w:right w:val="none" w:sz="0" w:space="0" w:color="auto"/>
      </w:divBdr>
    </w:div>
    <w:div w:id="1197546055">
      <w:bodyDiv w:val="1"/>
      <w:marLeft w:val="0"/>
      <w:marRight w:val="0"/>
      <w:marTop w:val="0"/>
      <w:marBottom w:val="0"/>
      <w:divBdr>
        <w:top w:val="none" w:sz="0" w:space="0" w:color="auto"/>
        <w:left w:val="none" w:sz="0" w:space="0" w:color="auto"/>
        <w:bottom w:val="none" w:sz="0" w:space="0" w:color="auto"/>
        <w:right w:val="none" w:sz="0" w:space="0" w:color="auto"/>
      </w:divBdr>
    </w:div>
    <w:div w:id="1231426292">
      <w:bodyDiv w:val="1"/>
      <w:marLeft w:val="0"/>
      <w:marRight w:val="0"/>
      <w:marTop w:val="0"/>
      <w:marBottom w:val="0"/>
      <w:divBdr>
        <w:top w:val="none" w:sz="0" w:space="0" w:color="auto"/>
        <w:left w:val="none" w:sz="0" w:space="0" w:color="auto"/>
        <w:bottom w:val="none" w:sz="0" w:space="0" w:color="auto"/>
        <w:right w:val="none" w:sz="0" w:space="0" w:color="auto"/>
      </w:divBdr>
    </w:div>
    <w:div w:id="1232548180">
      <w:bodyDiv w:val="1"/>
      <w:marLeft w:val="0"/>
      <w:marRight w:val="0"/>
      <w:marTop w:val="0"/>
      <w:marBottom w:val="0"/>
      <w:divBdr>
        <w:top w:val="none" w:sz="0" w:space="0" w:color="auto"/>
        <w:left w:val="none" w:sz="0" w:space="0" w:color="auto"/>
        <w:bottom w:val="none" w:sz="0" w:space="0" w:color="auto"/>
        <w:right w:val="none" w:sz="0" w:space="0" w:color="auto"/>
      </w:divBdr>
      <w:divsChild>
        <w:div w:id="1360084875">
          <w:marLeft w:val="0"/>
          <w:marRight w:val="0"/>
          <w:marTop w:val="0"/>
          <w:marBottom w:val="0"/>
          <w:divBdr>
            <w:top w:val="none" w:sz="0" w:space="0" w:color="auto"/>
            <w:left w:val="none" w:sz="0" w:space="0" w:color="auto"/>
            <w:bottom w:val="none" w:sz="0" w:space="0" w:color="auto"/>
            <w:right w:val="none" w:sz="0" w:space="0" w:color="auto"/>
          </w:divBdr>
        </w:div>
        <w:div w:id="1315988567">
          <w:marLeft w:val="0"/>
          <w:marRight w:val="0"/>
          <w:marTop w:val="0"/>
          <w:marBottom w:val="0"/>
          <w:divBdr>
            <w:top w:val="none" w:sz="0" w:space="0" w:color="auto"/>
            <w:left w:val="none" w:sz="0" w:space="0" w:color="auto"/>
            <w:bottom w:val="none" w:sz="0" w:space="0" w:color="auto"/>
            <w:right w:val="none" w:sz="0" w:space="0" w:color="auto"/>
          </w:divBdr>
        </w:div>
        <w:div w:id="162015884">
          <w:marLeft w:val="0"/>
          <w:marRight w:val="0"/>
          <w:marTop w:val="0"/>
          <w:marBottom w:val="0"/>
          <w:divBdr>
            <w:top w:val="none" w:sz="0" w:space="0" w:color="auto"/>
            <w:left w:val="none" w:sz="0" w:space="0" w:color="auto"/>
            <w:bottom w:val="none" w:sz="0" w:space="0" w:color="auto"/>
            <w:right w:val="none" w:sz="0" w:space="0" w:color="auto"/>
          </w:divBdr>
        </w:div>
        <w:div w:id="1156721721">
          <w:marLeft w:val="0"/>
          <w:marRight w:val="0"/>
          <w:marTop w:val="0"/>
          <w:marBottom w:val="0"/>
          <w:divBdr>
            <w:top w:val="none" w:sz="0" w:space="0" w:color="auto"/>
            <w:left w:val="none" w:sz="0" w:space="0" w:color="auto"/>
            <w:bottom w:val="none" w:sz="0" w:space="0" w:color="auto"/>
            <w:right w:val="none" w:sz="0" w:space="0" w:color="auto"/>
          </w:divBdr>
        </w:div>
        <w:div w:id="362830965">
          <w:marLeft w:val="0"/>
          <w:marRight w:val="0"/>
          <w:marTop w:val="0"/>
          <w:marBottom w:val="0"/>
          <w:divBdr>
            <w:top w:val="none" w:sz="0" w:space="0" w:color="auto"/>
            <w:left w:val="none" w:sz="0" w:space="0" w:color="auto"/>
            <w:bottom w:val="none" w:sz="0" w:space="0" w:color="auto"/>
            <w:right w:val="none" w:sz="0" w:space="0" w:color="auto"/>
          </w:divBdr>
        </w:div>
      </w:divsChild>
    </w:div>
    <w:div w:id="1256474060">
      <w:bodyDiv w:val="1"/>
      <w:marLeft w:val="0"/>
      <w:marRight w:val="0"/>
      <w:marTop w:val="0"/>
      <w:marBottom w:val="0"/>
      <w:divBdr>
        <w:top w:val="none" w:sz="0" w:space="0" w:color="auto"/>
        <w:left w:val="none" w:sz="0" w:space="0" w:color="auto"/>
        <w:bottom w:val="none" w:sz="0" w:space="0" w:color="auto"/>
        <w:right w:val="none" w:sz="0" w:space="0" w:color="auto"/>
      </w:divBdr>
    </w:div>
    <w:div w:id="1292710801">
      <w:bodyDiv w:val="1"/>
      <w:marLeft w:val="0"/>
      <w:marRight w:val="0"/>
      <w:marTop w:val="0"/>
      <w:marBottom w:val="0"/>
      <w:divBdr>
        <w:top w:val="none" w:sz="0" w:space="0" w:color="auto"/>
        <w:left w:val="none" w:sz="0" w:space="0" w:color="auto"/>
        <w:bottom w:val="none" w:sz="0" w:space="0" w:color="auto"/>
        <w:right w:val="none" w:sz="0" w:space="0" w:color="auto"/>
      </w:divBdr>
    </w:div>
    <w:div w:id="1301570312">
      <w:bodyDiv w:val="1"/>
      <w:marLeft w:val="0"/>
      <w:marRight w:val="0"/>
      <w:marTop w:val="0"/>
      <w:marBottom w:val="0"/>
      <w:divBdr>
        <w:top w:val="none" w:sz="0" w:space="0" w:color="auto"/>
        <w:left w:val="none" w:sz="0" w:space="0" w:color="auto"/>
        <w:bottom w:val="none" w:sz="0" w:space="0" w:color="auto"/>
        <w:right w:val="none" w:sz="0" w:space="0" w:color="auto"/>
      </w:divBdr>
    </w:div>
    <w:div w:id="1323314679">
      <w:bodyDiv w:val="1"/>
      <w:marLeft w:val="0"/>
      <w:marRight w:val="0"/>
      <w:marTop w:val="0"/>
      <w:marBottom w:val="0"/>
      <w:divBdr>
        <w:top w:val="none" w:sz="0" w:space="0" w:color="auto"/>
        <w:left w:val="none" w:sz="0" w:space="0" w:color="auto"/>
        <w:bottom w:val="none" w:sz="0" w:space="0" w:color="auto"/>
        <w:right w:val="none" w:sz="0" w:space="0" w:color="auto"/>
      </w:divBdr>
    </w:div>
    <w:div w:id="1328166760">
      <w:bodyDiv w:val="1"/>
      <w:marLeft w:val="0"/>
      <w:marRight w:val="0"/>
      <w:marTop w:val="0"/>
      <w:marBottom w:val="0"/>
      <w:divBdr>
        <w:top w:val="none" w:sz="0" w:space="0" w:color="auto"/>
        <w:left w:val="none" w:sz="0" w:space="0" w:color="auto"/>
        <w:bottom w:val="none" w:sz="0" w:space="0" w:color="auto"/>
        <w:right w:val="none" w:sz="0" w:space="0" w:color="auto"/>
      </w:divBdr>
      <w:divsChild>
        <w:div w:id="1719552685">
          <w:marLeft w:val="0"/>
          <w:marRight w:val="0"/>
          <w:marTop w:val="0"/>
          <w:marBottom w:val="0"/>
          <w:divBdr>
            <w:top w:val="none" w:sz="0" w:space="0" w:color="auto"/>
            <w:left w:val="none" w:sz="0" w:space="0" w:color="auto"/>
            <w:bottom w:val="none" w:sz="0" w:space="0" w:color="auto"/>
            <w:right w:val="none" w:sz="0" w:space="0" w:color="auto"/>
          </w:divBdr>
        </w:div>
        <w:div w:id="1719430883">
          <w:marLeft w:val="0"/>
          <w:marRight w:val="0"/>
          <w:marTop w:val="0"/>
          <w:marBottom w:val="0"/>
          <w:divBdr>
            <w:top w:val="none" w:sz="0" w:space="0" w:color="auto"/>
            <w:left w:val="none" w:sz="0" w:space="0" w:color="auto"/>
            <w:bottom w:val="none" w:sz="0" w:space="0" w:color="auto"/>
            <w:right w:val="none" w:sz="0" w:space="0" w:color="auto"/>
          </w:divBdr>
        </w:div>
        <w:div w:id="803472341">
          <w:marLeft w:val="0"/>
          <w:marRight w:val="0"/>
          <w:marTop w:val="0"/>
          <w:marBottom w:val="0"/>
          <w:divBdr>
            <w:top w:val="none" w:sz="0" w:space="0" w:color="auto"/>
            <w:left w:val="none" w:sz="0" w:space="0" w:color="auto"/>
            <w:bottom w:val="none" w:sz="0" w:space="0" w:color="auto"/>
            <w:right w:val="none" w:sz="0" w:space="0" w:color="auto"/>
          </w:divBdr>
        </w:div>
        <w:div w:id="17707405">
          <w:marLeft w:val="0"/>
          <w:marRight w:val="0"/>
          <w:marTop w:val="0"/>
          <w:marBottom w:val="0"/>
          <w:divBdr>
            <w:top w:val="none" w:sz="0" w:space="0" w:color="auto"/>
            <w:left w:val="none" w:sz="0" w:space="0" w:color="auto"/>
            <w:bottom w:val="none" w:sz="0" w:space="0" w:color="auto"/>
            <w:right w:val="none" w:sz="0" w:space="0" w:color="auto"/>
          </w:divBdr>
        </w:div>
        <w:div w:id="1923023352">
          <w:marLeft w:val="0"/>
          <w:marRight w:val="0"/>
          <w:marTop w:val="0"/>
          <w:marBottom w:val="0"/>
          <w:divBdr>
            <w:top w:val="none" w:sz="0" w:space="0" w:color="auto"/>
            <w:left w:val="none" w:sz="0" w:space="0" w:color="auto"/>
            <w:bottom w:val="none" w:sz="0" w:space="0" w:color="auto"/>
            <w:right w:val="none" w:sz="0" w:space="0" w:color="auto"/>
          </w:divBdr>
        </w:div>
        <w:div w:id="76024375">
          <w:marLeft w:val="0"/>
          <w:marRight w:val="0"/>
          <w:marTop w:val="0"/>
          <w:marBottom w:val="0"/>
          <w:divBdr>
            <w:top w:val="none" w:sz="0" w:space="0" w:color="auto"/>
            <w:left w:val="none" w:sz="0" w:space="0" w:color="auto"/>
            <w:bottom w:val="none" w:sz="0" w:space="0" w:color="auto"/>
            <w:right w:val="none" w:sz="0" w:space="0" w:color="auto"/>
          </w:divBdr>
        </w:div>
        <w:div w:id="1886790588">
          <w:marLeft w:val="0"/>
          <w:marRight w:val="0"/>
          <w:marTop w:val="0"/>
          <w:marBottom w:val="0"/>
          <w:divBdr>
            <w:top w:val="none" w:sz="0" w:space="0" w:color="auto"/>
            <w:left w:val="none" w:sz="0" w:space="0" w:color="auto"/>
            <w:bottom w:val="none" w:sz="0" w:space="0" w:color="auto"/>
            <w:right w:val="none" w:sz="0" w:space="0" w:color="auto"/>
          </w:divBdr>
        </w:div>
        <w:div w:id="1984851301">
          <w:marLeft w:val="0"/>
          <w:marRight w:val="0"/>
          <w:marTop w:val="0"/>
          <w:marBottom w:val="0"/>
          <w:divBdr>
            <w:top w:val="none" w:sz="0" w:space="0" w:color="auto"/>
            <w:left w:val="none" w:sz="0" w:space="0" w:color="auto"/>
            <w:bottom w:val="none" w:sz="0" w:space="0" w:color="auto"/>
            <w:right w:val="none" w:sz="0" w:space="0" w:color="auto"/>
          </w:divBdr>
        </w:div>
        <w:div w:id="1537308714">
          <w:marLeft w:val="0"/>
          <w:marRight w:val="0"/>
          <w:marTop w:val="0"/>
          <w:marBottom w:val="0"/>
          <w:divBdr>
            <w:top w:val="none" w:sz="0" w:space="0" w:color="auto"/>
            <w:left w:val="none" w:sz="0" w:space="0" w:color="auto"/>
            <w:bottom w:val="none" w:sz="0" w:space="0" w:color="auto"/>
            <w:right w:val="none" w:sz="0" w:space="0" w:color="auto"/>
          </w:divBdr>
        </w:div>
        <w:div w:id="512377805">
          <w:marLeft w:val="0"/>
          <w:marRight w:val="0"/>
          <w:marTop w:val="0"/>
          <w:marBottom w:val="0"/>
          <w:divBdr>
            <w:top w:val="none" w:sz="0" w:space="0" w:color="auto"/>
            <w:left w:val="none" w:sz="0" w:space="0" w:color="auto"/>
            <w:bottom w:val="none" w:sz="0" w:space="0" w:color="auto"/>
            <w:right w:val="none" w:sz="0" w:space="0" w:color="auto"/>
          </w:divBdr>
        </w:div>
        <w:div w:id="792869911">
          <w:marLeft w:val="0"/>
          <w:marRight w:val="0"/>
          <w:marTop w:val="0"/>
          <w:marBottom w:val="0"/>
          <w:divBdr>
            <w:top w:val="none" w:sz="0" w:space="0" w:color="auto"/>
            <w:left w:val="none" w:sz="0" w:space="0" w:color="auto"/>
            <w:bottom w:val="none" w:sz="0" w:space="0" w:color="auto"/>
            <w:right w:val="none" w:sz="0" w:space="0" w:color="auto"/>
          </w:divBdr>
        </w:div>
      </w:divsChild>
    </w:div>
    <w:div w:id="1331567023">
      <w:bodyDiv w:val="1"/>
      <w:marLeft w:val="0"/>
      <w:marRight w:val="0"/>
      <w:marTop w:val="0"/>
      <w:marBottom w:val="0"/>
      <w:divBdr>
        <w:top w:val="none" w:sz="0" w:space="0" w:color="auto"/>
        <w:left w:val="none" w:sz="0" w:space="0" w:color="auto"/>
        <w:bottom w:val="none" w:sz="0" w:space="0" w:color="auto"/>
        <w:right w:val="none" w:sz="0" w:space="0" w:color="auto"/>
      </w:divBdr>
    </w:div>
    <w:div w:id="1378971992">
      <w:bodyDiv w:val="1"/>
      <w:marLeft w:val="0"/>
      <w:marRight w:val="0"/>
      <w:marTop w:val="0"/>
      <w:marBottom w:val="0"/>
      <w:divBdr>
        <w:top w:val="none" w:sz="0" w:space="0" w:color="auto"/>
        <w:left w:val="none" w:sz="0" w:space="0" w:color="auto"/>
        <w:bottom w:val="none" w:sz="0" w:space="0" w:color="auto"/>
        <w:right w:val="none" w:sz="0" w:space="0" w:color="auto"/>
      </w:divBdr>
    </w:div>
    <w:div w:id="1442995183">
      <w:bodyDiv w:val="1"/>
      <w:marLeft w:val="0"/>
      <w:marRight w:val="0"/>
      <w:marTop w:val="0"/>
      <w:marBottom w:val="0"/>
      <w:divBdr>
        <w:top w:val="none" w:sz="0" w:space="0" w:color="auto"/>
        <w:left w:val="none" w:sz="0" w:space="0" w:color="auto"/>
        <w:bottom w:val="none" w:sz="0" w:space="0" w:color="auto"/>
        <w:right w:val="none" w:sz="0" w:space="0" w:color="auto"/>
      </w:divBdr>
      <w:divsChild>
        <w:div w:id="639962480">
          <w:marLeft w:val="0"/>
          <w:marRight w:val="0"/>
          <w:marTop w:val="0"/>
          <w:marBottom w:val="0"/>
          <w:divBdr>
            <w:top w:val="none" w:sz="0" w:space="0" w:color="auto"/>
            <w:left w:val="none" w:sz="0" w:space="0" w:color="auto"/>
            <w:bottom w:val="none" w:sz="0" w:space="0" w:color="auto"/>
            <w:right w:val="none" w:sz="0" w:space="0" w:color="auto"/>
          </w:divBdr>
        </w:div>
        <w:div w:id="86854321">
          <w:marLeft w:val="0"/>
          <w:marRight w:val="0"/>
          <w:marTop w:val="0"/>
          <w:marBottom w:val="0"/>
          <w:divBdr>
            <w:top w:val="none" w:sz="0" w:space="0" w:color="auto"/>
            <w:left w:val="none" w:sz="0" w:space="0" w:color="auto"/>
            <w:bottom w:val="none" w:sz="0" w:space="0" w:color="auto"/>
            <w:right w:val="none" w:sz="0" w:space="0" w:color="auto"/>
          </w:divBdr>
        </w:div>
        <w:div w:id="2115973936">
          <w:marLeft w:val="0"/>
          <w:marRight w:val="0"/>
          <w:marTop w:val="0"/>
          <w:marBottom w:val="0"/>
          <w:divBdr>
            <w:top w:val="none" w:sz="0" w:space="0" w:color="auto"/>
            <w:left w:val="none" w:sz="0" w:space="0" w:color="auto"/>
            <w:bottom w:val="none" w:sz="0" w:space="0" w:color="auto"/>
            <w:right w:val="none" w:sz="0" w:space="0" w:color="auto"/>
          </w:divBdr>
        </w:div>
        <w:div w:id="1369529302">
          <w:marLeft w:val="0"/>
          <w:marRight w:val="0"/>
          <w:marTop w:val="0"/>
          <w:marBottom w:val="0"/>
          <w:divBdr>
            <w:top w:val="none" w:sz="0" w:space="0" w:color="auto"/>
            <w:left w:val="none" w:sz="0" w:space="0" w:color="auto"/>
            <w:bottom w:val="none" w:sz="0" w:space="0" w:color="auto"/>
            <w:right w:val="none" w:sz="0" w:space="0" w:color="auto"/>
          </w:divBdr>
        </w:div>
        <w:div w:id="925111574">
          <w:marLeft w:val="0"/>
          <w:marRight w:val="0"/>
          <w:marTop w:val="0"/>
          <w:marBottom w:val="0"/>
          <w:divBdr>
            <w:top w:val="none" w:sz="0" w:space="0" w:color="auto"/>
            <w:left w:val="none" w:sz="0" w:space="0" w:color="auto"/>
            <w:bottom w:val="none" w:sz="0" w:space="0" w:color="auto"/>
            <w:right w:val="none" w:sz="0" w:space="0" w:color="auto"/>
          </w:divBdr>
        </w:div>
        <w:div w:id="41878398">
          <w:marLeft w:val="0"/>
          <w:marRight w:val="0"/>
          <w:marTop w:val="0"/>
          <w:marBottom w:val="0"/>
          <w:divBdr>
            <w:top w:val="none" w:sz="0" w:space="0" w:color="auto"/>
            <w:left w:val="none" w:sz="0" w:space="0" w:color="auto"/>
            <w:bottom w:val="none" w:sz="0" w:space="0" w:color="auto"/>
            <w:right w:val="none" w:sz="0" w:space="0" w:color="auto"/>
          </w:divBdr>
        </w:div>
        <w:div w:id="2031375758">
          <w:marLeft w:val="0"/>
          <w:marRight w:val="0"/>
          <w:marTop w:val="0"/>
          <w:marBottom w:val="0"/>
          <w:divBdr>
            <w:top w:val="none" w:sz="0" w:space="0" w:color="auto"/>
            <w:left w:val="none" w:sz="0" w:space="0" w:color="auto"/>
            <w:bottom w:val="none" w:sz="0" w:space="0" w:color="auto"/>
            <w:right w:val="none" w:sz="0" w:space="0" w:color="auto"/>
          </w:divBdr>
        </w:div>
        <w:div w:id="930434000">
          <w:marLeft w:val="0"/>
          <w:marRight w:val="0"/>
          <w:marTop w:val="0"/>
          <w:marBottom w:val="0"/>
          <w:divBdr>
            <w:top w:val="none" w:sz="0" w:space="0" w:color="auto"/>
            <w:left w:val="none" w:sz="0" w:space="0" w:color="auto"/>
            <w:bottom w:val="none" w:sz="0" w:space="0" w:color="auto"/>
            <w:right w:val="none" w:sz="0" w:space="0" w:color="auto"/>
          </w:divBdr>
        </w:div>
        <w:div w:id="2067877263">
          <w:marLeft w:val="0"/>
          <w:marRight w:val="0"/>
          <w:marTop w:val="0"/>
          <w:marBottom w:val="0"/>
          <w:divBdr>
            <w:top w:val="none" w:sz="0" w:space="0" w:color="auto"/>
            <w:left w:val="none" w:sz="0" w:space="0" w:color="auto"/>
            <w:bottom w:val="none" w:sz="0" w:space="0" w:color="auto"/>
            <w:right w:val="none" w:sz="0" w:space="0" w:color="auto"/>
          </w:divBdr>
        </w:div>
        <w:div w:id="70809932">
          <w:marLeft w:val="0"/>
          <w:marRight w:val="0"/>
          <w:marTop w:val="0"/>
          <w:marBottom w:val="0"/>
          <w:divBdr>
            <w:top w:val="none" w:sz="0" w:space="0" w:color="auto"/>
            <w:left w:val="none" w:sz="0" w:space="0" w:color="auto"/>
            <w:bottom w:val="none" w:sz="0" w:space="0" w:color="auto"/>
            <w:right w:val="none" w:sz="0" w:space="0" w:color="auto"/>
          </w:divBdr>
        </w:div>
        <w:div w:id="1928804933">
          <w:marLeft w:val="0"/>
          <w:marRight w:val="0"/>
          <w:marTop w:val="0"/>
          <w:marBottom w:val="0"/>
          <w:divBdr>
            <w:top w:val="none" w:sz="0" w:space="0" w:color="auto"/>
            <w:left w:val="none" w:sz="0" w:space="0" w:color="auto"/>
            <w:bottom w:val="none" w:sz="0" w:space="0" w:color="auto"/>
            <w:right w:val="none" w:sz="0" w:space="0" w:color="auto"/>
          </w:divBdr>
        </w:div>
        <w:div w:id="303197858">
          <w:marLeft w:val="0"/>
          <w:marRight w:val="0"/>
          <w:marTop w:val="0"/>
          <w:marBottom w:val="0"/>
          <w:divBdr>
            <w:top w:val="none" w:sz="0" w:space="0" w:color="auto"/>
            <w:left w:val="none" w:sz="0" w:space="0" w:color="auto"/>
            <w:bottom w:val="none" w:sz="0" w:space="0" w:color="auto"/>
            <w:right w:val="none" w:sz="0" w:space="0" w:color="auto"/>
          </w:divBdr>
        </w:div>
        <w:div w:id="1520314681">
          <w:marLeft w:val="0"/>
          <w:marRight w:val="0"/>
          <w:marTop w:val="0"/>
          <w:marBottom w:val="0"/>
          <w:divBdr>
            <w:top w:val="none" w:sz="0" w:space="0" w:color="auto"/>
            <w:left w:val="none" w:sz="0" w:space="0" w:color="auto"/>
            <w:bottom w:val="none" w:sz="0" w:space="0" w:color="auto"/>
            <w:right w:val="none" w:sz="0" w:space="0" w:color="auto"/>
          </w:divBdr>
        </w:div>
        <w:div w:id="1968853655">
          <w:marLeft w:val="0"/>
          <w:marRight w:val="0"/>
          <w:marTop w:val="0"/>
          <w:marBottom w:val="0"/>
          <w:divBdr>
            <w:top w:val="none" w:sz="0" w:space="0" w:color="auto"/>
            <w:left w:val="none" w:sz="0" w:space="0" w:color="auto"/>
            <w:bottom w:val="none" w:sz="0" w:space="0" w:color="auto"/>
            <w:right w:val="none" w:sz="0" w:space="0" w:color="auto"/>
          </w:divBdr>
        </w:div>
        <w:div w:id="156848146">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079253300">
          <w:marLeft w:val="0"/>
          <w:marRight w:val="0"/>
          <w:marTop w:val="0"/>
          <w:marBottom w:val="0"/>
          <w:divBdr>
            <w:top w:val="none" w:sz="0" w:space="0" w:color="auto"/>
            <w:left w:val="none" w:sz="0" w:space="0" w:color="auto"/>
            <w:bottom w:val="none" w:sz="0" w:space="0" w:color="auto"/>
            <w:right w:val="none" w:sz="0" w:space="0" w:color="auto"/>
          </w:divBdr>
        </w:div>
        <w:div w:id="1704820510">
          <w:marLeft w:val="0"/>
          <w:marRight w:val="0"/>
          <w:marTop w:val="0"/>
          <w:marBottom w:val="0"/>
          <w:divBdr>
            <w:top w:val="none" w:sz="0" w:space="0" w:color="auto"/>
            <w:left w:val="none" w:sz="0" w:space="0" w:color="auto"/>
            <w:bottom w:val="none" w:sz="0" w:space="0" w:color="auto"/>
            <w:right w:val="none" w:sz="0" w:space="0" w:color="auto"/>
          </w:divBdr>
        </w:div>
      </w:divsChild>
    </w:div>
    <w:div w:id="1469349814">
      <w:bodyDiv w:val="1"/>
      <w:marLeft w:val="0"/>
      <w:marRight w:val="0"/>
      <w:marTop w:val="0"/>
      <w:marBottom w:val="0"/>
      <w:divBdr>
        <w:top w:val="none" w:sz="0" w:space="0" w:color="auto"/>
        <w:left w:val="none" w:sz="0" w:space="0" w:color="auto"/>
        <w:bottom w:val="none" w:sz="0" w:space="0" w:color="auto"/>
        <w:right w:val="none" w:sz="0" w:space="0" w:color="auto"/>
      </w:divBdr>
    </w:div>
    <w:div w:id="1477380923">
      <w:bodyDiv w:val="1"/>
      <w:marLeft w:val="0"/>
      <w:marRight w:val="0"/>
      <w:marTop w:val="0"/>
      <w:marBottom w:val="0"/>
      <w:divBdr>
        <w:top w:val="none" w:sz="0" w:space="0" w:color="auto"/>
        <w:left w:val="none" w:sz="0" w:space="0" w:color="auto"/>
        <w:bottom w:val="none" w:sz="0" w:space="0" w:color="auto"/>
        <w:right w:val="none" w:sz="0" w:space="0" w:color="auto"/>
      </w:divBdr>
      <w:divsChild>
        <w:div w:id="1951549660">
          <w:marLeft w:val="0"/>
          <w:marRight w:val="0"/>
          <w:marTop w:val="0"/>
          <w:marBottom w:val="0"/>
          <w:divBdr>
            <w:top w:val="none" w:sz="0" w:space="0" w:color="auto"/>
            <w:left w:val="none" w:sz="0" w:space="0" w:color="auto"/>
            <w:bottom w:val="none" w:sz="0" w:space="0" w:color="auto"/>
            <w:right w:val="none" w:sz="0" w:space="0" w:color="auto"/>
          </w:divBdr>
        </w:div>
        <w:div w:id="1304778056">
          <w:marLeft w:val="0"/>
          <w:marRight w:val="0"/>
          <w:marTop w:val="0"/>
          <w:marBottom w:val="0"/>
          <w:divBdr>
            <w:top w:val="none" w:sz="0" w:space="0" w:color="auto"/>
            <w:left w:val="none" w:sz="0" w:space="0" w:color="auto"/>
            <w:bottom w:val="none" w:sz="0" w:space="0" w:color="auto"/>
            <w:right w:val="none" w:sz="0" w:space="0" w:color="auto"/>
          </w:divBdr>
        </w:div>
        <w:div w:id="1460345470">
          <w:marLeft w:val="0"/>
          <w:marRight w:val="0"/>
          <w:marTop w:val="0"/>
          <w:marBottom w:val="0"/>
          <w:divBdr>
            <w:top w:val="none" w:sz="0" w:space="0" w:color="auto"/>
            <w:left w:val="none" w:sz="0" w:space="0" w:color="auto"/>
            <w:bottom w:val="none" w:sz="0" w:space="0" w:color="auto"/>
            <w:right w:val="none" w:sz="0" w:space="0" w:color="auto"/>
          </w:divBdr>
        </w:div>
        <w:div w:id="1546287925">
          <w:marLeft w:val="0"/>
          <w:marRight w:val="0"/>
          <w:marTop w:val="0"/>
          <w:marBottom w:val="0"/>
          <w:divBdr>
            <w:top w:val="none" w:sz="0" w:space="0" w:color="auto"/>
            <w:left w:val="none" w:sz="0" w:space="0" w:color="auto"/>
            <w:bottom w:val="none" w:sz="0" w:space="0" w:color="auto"/>
            <w:right w:val="none" w:sz="0" w:space="0" w:color="auto"/>
          </w:divBdr>
        </w:div>
        <w:div w:id="1221746718">
          <w:marLeft w:val="0"/>
          <w:marRight w:val="0"/>
          <w:marTop w:val="0"/>
          <w:marBottom w:val="0"/>
          <w:divBdr>
            <w:top w:val="none" w:sz="0" w:space="0" w:color="auto"/>
            <w:left w:val="none" w:sz="0" w:space="0" w:color="auto"/>
            <w:bottom w:val="none" w:sz="0" w:space="0" w:color="auto"/>
            <w:right w:val="none" w:sz="0" w:space="0" w:color="auto"/>
          </w:divBdr>
        </w:div>
        <w:div w:id="68816338">
          <w:marLeft w:val="0"/>
          <w:marRight w:val="0"/>
          <w:marTop w:val="0"/>
          <w:marBottom w:val="0"/>
          <w:divBdr>
            <w:top w:val="none" w:sz="0" w:space="0" w:color="auto"/>
            <w:left w:val="none" w:sz="0" w:space="0" w:color="auto"/>
            <w:bottom w:val="none" w:sz="0" w:space="0" w:color="auto"/>
            <w:right w:val="none" w:sz="0" w:space="0" w:color="auto"/>
          </w:divBdr>
        </w:div>
      </w:divsChild>
    </w:div>
    <w:div w:id="1525636223">
      <w:bodyDiv w:val="1"/>
      <w:marLeft w:val="0"/>
      <w:marRight w:val="0"/>
      <w:marTop w:val="0"/>
      <w:marBottom w:val="0"/>
      <w:divBdr>
        <w:top w:val="none" w:sz="0" w:space="0" w:color="auto"/>
        <w:left w:val="none" w:sz="0" w:space="0" w:color="auto"/>
        <w:bottom w:val="none" w:sz="0" w:space="0" w:color="auto"/>
        <w:right w:val="none" w:sz="0" w:space="0" w:color="auto"/>
      </w:divBdr>
    </w:div>
    <w:div w:id="1573202149">
      <w:bodyDiv w:val="1"/>
      <w:marLeft w:val="0"/>
      <w:marRight w:val="0"/>
      <w:marTop w:val="0"/>
      <w:marBottom w:val="0"/>
      <w:divBdr>
        <w:top w:val="none" w:sz="0" w:space="0" w:color="auto"/>
        <w:left w:val="none" w:sz="0" w:space="0" w:color="auto"/>
        <w:bottom w:val="none" w:sz="0" w:space="0" w:color="auto"/>
        <w:right w:val="none" w:sz="0" w:space="0" w:color="auto"/>
      </w:divBdr>
      <w:divsChild>
        <w:div w:id="358941642">
          <w:marLeft w:val="0"/>
          <w:marRight w:val="0"/>
          <w:marTop w:val="0"/>
          <w:marBottom w:val="0"/>
          <w:divBdr>
            <w:top w:val="none" w:sz="0" w:space="0" w:color="auto"/>
            <w:left w:val="none" w:sz="0" w:space="0" w:color="auto"/>
            <w:bottom w:val="none" w:sz="0" w:space="0" w:color="auto"/>
            <w:right w:val="none" w:sz="0" w:space="0" w:color="auto"/>
          </w:divBdr>
        </w:div>
        <w:div w:id="1397314836">
          <w:marLeft w:val="0"/>
          <w:marRight w:val="0"/>
          <w:marTop w:val="0"/>
          <w:marBottom w:val="0"/>
          <w:divBdr>
            <w:top w:val="none" w:sz="0" w:space="0" w:color="auto"/>
            <w:left w:val="none" w:sz="0" w:space="0" w:color="auto"/>
            <w:bottom w:val="none" w:sz="0" w:space="0" w:color="auto"/>
            <w:right w:val="none" w:sz="0" w:space="0" w:color="auto"/>
          </w:divBdr>
        </w:div>
        <w:div w:id="2098406291">
          <w:marLeft w:val="0"/>
          <w:marRight w:val="0"/>
          <w:marTop w:val="0"/>
          <w:marBottom w:val="0"/>
          <w:divBdr>
            <w:top w:val="none" w:sz="0" w:space="0" w:color="auto"/>
            <w:left w:val="none" w:sz="0" w:space="0" w:color="auto"/>
            <w:bottom w:val="none" w:sz="0" w:space="0" w:color="auto"/>
            <w:right w:val="none" w:sz="0" w:space="0" w:color="auto"/>
          </w:divBdr>
        </w:div>
      </w:divsChild>
    </w:div>
    <w:div w:id="1587154587">
      <w:bodyDiv w:val="1"/>
      <w:marLeft w:val="0"/>
      <w:marRight w:val="0"/>
      <w:marTop w:val="0"/>
      <w:marBottom w:val="0"/>
      <w:divBdr>
        <w:top w:val="none" w:sz="0" w:space="0" w:color="auto"/>
        <w:left w:val="none" w:sz="0" w:space="0" w:color="auto"/>
        <w:bottom w:val="none" w:sz="0" w:space="0" w:color="auto"/>
        <w:right w:val="none" w:sz="0" w:space="0" w:color="auto"/>
      </w:divBdr>
    </w:div>
    <w:div w:id="1657341177">
      <w:bodyDiv w:val="1"/>
      <w:marLeft w:val="0"/>
      <w:marRight w:val="0"/>
      <w:marTop w:val="0"/>
      <w:marBottom w:val="0"/>
      <w:divBdr>
        <w:top w:val="none" w:sz="0" w:space="0" w:color="auto"/>
        <w:left w:val="none" w:sz="0" w:space="0" w:color="auto"/>
        <w:bottom w:val="none" w:sz="0" w:space="0" w:color="auto"/>
        <w:right w:val="none" w:sz="0" w:space="0" w:color="auto"/>
      </w:divBdr>
      <w:divsChild>
        <w:div w:id="518352979">
          <w:marLeft w:val="0"/>
          <w:marRight w:val="0"/>
          <w:marTop w:val="0"/>
          <w:marBottom w:val="0"/>
          <w:divBdr>
            <w:top w:val="none" w:sz="0" w:space="0" w:color="auto"/>
            <w:left w:val="none" w:sz="0" w:space="0" w:color="auto"/>
            <w:bottom w:val="none" w:sz="0" w:space="0" w:color="auto"/>
            <w:right w:val="none" w:sz="0" w:space="0" w:color="auto"/>
          </w:divBdr>
        </w:div>
        <w:div w:id="1024524471">
          <w:marLeft w:val="0"/>
          <w:marRight w:val="0"/>
          <w:marTop w:val="0"/>
          <w:marBottom w:val="0"/>
          <w:divBdr>
            <w:top w:val="none" w:sz="0" w:space="0" w:color="auto"/>
            <w:left w:val="none" w:sz="0" w:space="0" w:color="auto"/>
            <w:bottom w:val="none" w:sz="0" w:space="0" w:color="auto"/>
            <w:right w:val="none" w:sz="0" w:space="0" w:color="auto"/>
          </w:divBdr>
        </w:div>
      </w:divsChild>
    </w:div>
    <w:div w:id="1733190260">
      <w:bodyDiv w:val="1"/>
      <w:marLeft w:val="0"/>
      <w:marRight w:val="0"/>
      <w:marTop w:val="0"/>
      <w:marBottom w:val="0"/>
      <w:divBdr>
        <w:top w:val="none" w:sz="0" w:space="0" w:color="auto"/>
        <w:left w:val="none" w:sz="0" w:space="0" w:color="auto"/>
        <w:bottom w:val="none" w:sz="0" w:space="0" w:color="auto"/>
        <w:right w:val="none" w:sz="0" w:space="0" w:color="auto"/>
      </w:divBdr>
      <w:divsChild>
        <w:div w:id="280839801">
          <w:marLeft w:val="0"/>
          <w:marRight w:val="0"/>
          <w:marTop w:val="0"/>
          <w:marBottom w:val="0"/>
          <w:divBdr>
            <w:top w:val="none" w:sz="0" w:space="0" w:color="auto"/>
            <w:left w:val="none" w:sz="0" w:space="0" w:color="auto"/>
            <w:bottom w:val="none" w:sz="0" w:space="0" w:color="auto"/>
            <w:right w:val="none" w:sz="0" w:space="0" w:color="auto"/>
          </w:divBdr>
        </w:div>
      </w:divsChild>
    </w:div>
    <w:div w:id="1764835330">
      <w:bodyDiv w:val="1"/>
      <w:marLeft w:val="0"/>
      <w:marRight w:val="0"/>
      <w:marTop w:val="0"/>
      <w:marBottom w:val="0"/>
      <w:divBdr>
        <w:top w:val="none" w:sz="0" w:space="0" w:color="auto"/>
        <w:left w:val="none" w:sz="0" w:space="0" w:color="auto"/>
        <w:bottom w:val="none" w:sz="0" w:space="0" w:color="auto"/>
        <w:right w:val="none" w:sz="0" w:space="0" w:color="auto"/>
      </w:divBdr>
    </w:div>
    <w:div w:id="1769688909">
      <w:bodyDiv w:val="1"/>
      <w:marLeft w:val="0"/>
      <w:marRight w:val="0"/>
      <w:marTop w:val="0"/>
      <w:marBottom w:val="0"/>
      <w:divBdr>
        <w:top w:val="none" w:sz="0" w:space="0" w:color="auto"/>
        <w:left w:val="none" w:sz="0" w:space="0" w:color="auto"/>
        <w:bottom w:val="none" w:sz="0" w:space="0" w:color="auto"/>
        <w:right w:val="none" w:sz="0" w:space="0" w:color="auto"/>
      </w:divBdr>
    </w:div>
    <w:div w:id="1771925050">
      <w:bodyDiv w:val="1"/>
      <w:marLeft w:val="0"/>
      <w:marRight w:val="0"/>
      <w:marTop w:val="0"/>
      <w:marBottom w:val="0"/>
      <w:divBdr>
        <w:top w:val="none" w:sz="0" w:space="0" w:color="auto"/>
        <w:left w:val="none" w:sz="0" w:space="0" w:color="auto"/>
        <w:bottom w:val="none" w:sz="0" w:space="0" w:color="auto"/>
        <w:right w:val="none" w:sz="0" w:space="0" w:color="auto"/>
      </w:divBdr>
      <w:divsChild>
        <w:div w:id="320013422">
          <w:marLeft w:val="0"/>
          <w:marRight w:val="0"/>
          <w:marTop w:val="0"/>
          <w:marBottom w:val="0"/>
          <w:divBdr>
            <w:top w:val="none" w:sz="0" w:space="0" w:color="auto"/>
            <w:left w:val="none" w:sz="0" w:space="0" w:color="auto"/>
            <w:bottom w:val="none" w:sz="0" w:space="0" w:color="auto"/>
            <w:right w:val="none" w:sz="0" w:space="0" w:color="auto"/>
          </w:divBdr>
        </w:div>
      </w:divsChild>
    </w:div>
    <w:div w:id="17770182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477">
          <w:marLeft w:val="0"/>
          <w:marRight w:val="0"/>
          <w:marTop w:val="0"/>
          <w:marBottom w:val="0"/>
          <w:divBdr>
            <w:top w:val="none" w:sz="0" w:space="0" w:color="auto"/>
            <w:left w:val="none" w:sz="0" w:space="0" w:color="auto"/>
            <w:bottom w:val="none" w:sz="0" w:space="0" w:color="auto"/>
            <w:right w:val="none" w:sz="0" w:space="0" w:color="auto"/>
          </w:divBdr>
        </w:div>
      </w:divsChild>
    </w:div>
    <w:div w:id="1826319376">
      <w:bodyDiv w:val="1"/>
      <w:marLeft w:val="0"/>
      <w:marRight w:val="0"/>
      <w:marTop w:val="0"/>
      <w:marBottom w:val="0"/>
      <w:divBdr>
        <w:top w:val="none" w:sz="0" w:space="0" w:color="auto"/>
        <w:left w:val="none" w:sz="0" w:space="0" w:color="auto"/>
        <w:bottom w:val="none" w:sz="0" w:space="0" w:color="auto"/>
        <w:right w:val="none" w:sz="0" w:space="0" w:color="auto"/>
      </w:divBdr>
      <w:divsChild>
        <w:div w:id="706178418">
          <w:marLeft w:val="0"/>
          <w:marRight w:val="0"/>
          <w:marTop w:val="0"/>
          <w:marBottom w:val="0"/>
          <w:divBdr>
            <w:top w:val="none" w:sz="0" w:space="0" w:color="auto"/>
            <w:left w:val="none" w:sz="0" w:space="0" w:color="auto"/>
            <w:bottom w:val="none" w:sz="0" w:space="0" w:color="auto"/>
            <w:right w:val="none" w:sz="0" w:space="0" w:color="auto"/>
          </w:divBdr>
        </w:div>
        <w:div w:id="1215316141">
          <w:marLeft w:val="0"/>
          <w:marRight w:val="0"/>
          <w:marTop w:val="0"/>
          <w:marBottom w:val="0"/>
          <w:divBdr>
            <w:top w:val="none" w:sz="0" w:space="0" w:color="auto"/>
            <w:left w:val="none" w:sz="0" w:space="0" w:color="auto"/>
            <w:bottom w:val="none" w:sz="0" w:space="0" w:color="auto"/>
            <w:right w:val="none" w:sz="0" w:space="0" w:color="auto"/>
          </w:divBdr>
        </w:div>
        <w:div w:id="1153569790">
          <w:marLeft w:val="0"/>
          <w:marRight w:val="0"/>
          <w:marTop w:val="0"/>
          <w:marBottom w:val="0"/>
          <w:divBdr>
            <w:top w:val="none" w:sz="0" w:space="0" w:color="auto"/>
            <w:left w:val="none" w:sz="0" w:space="0" w:color="auto"/>
            <w:bottom w:val="none" w:sz="0" w:space="0" w:color="auto"/>
            <w:right w:val="none" w:sz="0" w:space="0" w:color="auto"/>
          </w:divBdr>
        </w:div>
      </w:divsChild>
    </w:div>
    <w:div w:id="1836526325">
      <w:bodyDiv w:val="1"/>
      <w:marLeft w:val="0"/>
      <w:marRight w:val="0"/>
      <w:marTop w:val="0"/>
      <w:marBottom w:val="0"/>
      <w:divBdr>
        <w:top w:val="none" w:sz="0" w:space="0" w:color="auto"/>
        <w:left w:val="none" w:sz="0" w:space="0" w:color="auto"/>
        <w:bottom w:val="none" w:sz="0" w:space="0" w:color="auto"/>
        <w:right w:val="none" w:sz="0" w:space="0" w:color="auto"/>
      </w:divBdr>
    </w:div>
    <w:div w:id="1858158225">
      <w:bodyDiv w:val="1"/>
      <w:marLeft w:val="0"/>
      <w:marRight w:val="0"/>
      <w:marTop w:val="0"/>
      <w:marBottom w:val="0"/>
      <w:divBdr>
        <w:top w:val="none" w:sz="0" w:space="0" w:color="auto"/>
        <w:left w:val="none" w:sz="0" w:space="0" w:color="auto"/>
        <w:bottom w:val="none" w:sz="0" w:space="0" w:color="auto"/>
        <w:right w:val="none" w:sz="0" w:space="0" w:color="auto"/>
      </w:divBdr>
    </w:div>
    <w:div w:id="1858541323">
      <w:bodyDiv w:val="1"/>
      <w:marLeft w:val="0"/>
      <w:marRight w:val="0"/>
      <w:marTop w:val="0"/>
      <w:marBottom w:val="0"/>
      <w:divBdr>
        <w:top w:val="none" w:sz="0" w:space="0" w:color="auto"/>
        <w:left w:val="none" w:sz="0" w:space="0" w:color="auto"/>
        <w:bottom w:val="none" w:sz="0" w:space="0" w:color="auto"/>
        <w:right w:val="none" w:sz="0" w:space="0" w:color="auto"/>
      </w:divBdr>
      <w:divsChild>
        <w:div w:id="920913740">
          <w:marLeft w:val="0"/>
          <w:marRight w:val="0"/>
          <w:marTop w:val="0"/>
          <w:marBottom w:val="0"/>
          <w:divBdr>
            <w:top w:val="none" w:sz="0" w:space="0" w:color="auto"/>
            <w:left w:val="none" w:sz="0" w:space="0" w:color="auto"/>
            <w:bottom w:val="none" w:sz="0" w:space="0" w:color="auto"/>
            <w:right w:val="none" w:sz="0" w:space="0" w:color="auto"/>
          </w:divBdr>
          <w:divsChild>
            <w:div w:id="172382039">
              <w:marLeft w:val="0"/>
              <w:marRight w:val="0"/>
              <w:marTop w:val="0"/>
              <w:marBottom w:val="300"/>
              <w:divBdr>
                <w:top w:val="none" w:sz="0" w:space="0" w:color="auto"/>
                <w:left w:val="none" w:sz="0" w:space="0" w:color="auto"/>
                <w:bottom w:val="none" w:sz="0" w:space="0" w:color="auto"/>
                <w:right w:val="none" w:sz="0" w:space="0" w:color="auto"/>
              </w:divBdr>
            </w:div>
            <w:div w:id="1977903681">
              <w:marLeft w:val="0"/>
              <w:marRight w:val="0"/>
              <w:marTop w:val="0"/>
              <w:marBottom w:val="0"/>
              <w:divBdr>
                <w:top w:val="none" w:sz="0" w:space="0" w:color="auto"/>
                <w:left w:val="none" w:sz="0" w:space="0" w:color="auto"/>
                <w:bottom w:val="none" w:sz="0" w:space="0" w:color="auto"/>
                <w:right w:val="none" w:sz="0" w:space="0" w:color="auto"/>
              </w:divBdr>
              <w:divsChild>
                <w:div w:id="1091895302">
                  <w:marLeft w:val="0"/>
                  <w:marRight w:val="0"/>
                  <w:marTop w:val="0"/>
                  <w:marBottom w:val="0"/>
                  <w:divBdr>
                    <w:top w:val="none" w:sz="0" w:space="0" w:color="auto"/>
                    <w:left w:val="none" w:sz="0" w:space="0" w:color="auto"/>
                    <w:bottom w:val="none" w:sz="0" w:space="0" w:color="auto"/>
                    <w:right w:val="none" w:sz="0" w:space="0" w:color="auto"/>
                  </w:divBdr>
                </w:div>
              </w:divsChild>
            </w:div>
            <w:div w:id="850686499">
              <w:marLeft w:val="0"/>
              <w:marRight w:val="0"/>
              <w:marTop w:val="0"/>
              <w:marBottom w:val="0"/>
              <w:divBdr>
                <w:top w:val="none" w:sz="0" w:space="0" w:color="auto"/>
                <w:left w:val="none" w:sz="0" w:space="0" w:color="auto"/>
                <w:bottom w:val="none" w:sz="0" w:space="0" w:color="auto"/>
                <w:right w:val="none" w:sz="0" w:space="0" w:color="auto"/>
              </w:divBdr>
            </w:div>
            <w:div w:id="711270677">
              <w:marLeft w:val="0"/>
              <w:marRight w:val="0"/>
              <w:marTop w:val="0"/>
              <w:marBottom w:val="0"/>
              <w:divBdr>
                <w:top w:val="none" w:sz="0" w:space="0" w:color="auto"/>
                <w:left w:val="none" w:sz="0" w:space="0" w:color="auto"/>
                <w:bottom w:val="none" w:sz="0" w:space="0" w:color="auto"/>
                <w:right w:val="none" w:sz="0" w:space="0" w:color="auto"/>
              </w:divBdr>
              <w:divsChild>
                <w:div w:id="658071532">
                  <w:marLeft w:val="0"/>
                  <w:marRight w:val="0"/>
                  <w:marTop w:val="0"/>
                  <w:marBottom w:val="450"/>
                  <w:divBdr>
                    <w:top w:val="none" w:sz="0" w:space="0" w:color="auto"/>
                    <w:left w:val="none" w:sz="0" w:space="0" w:color="auto"/>
                    <w:bottom w:val="none" w:sz="0" w:space="0" w:color="auto"/>
                    <w:right w:val="none" w:sz="0" w:space="0" w:color="auto"/>
                  </w:divBdr>
                  <w:divsChild>
                    <w:div w:id="1737438002">
                      <w:marLeft w:val="0"/>
                      <w:marRight w:val="0"/>
                      <w:marTop w:val="0"/>
                      <w:marBottom w:val="0"/>
                      <w:divBdr>
                        <w:top w:val="none" w:sz="0" w:space="0" w:color="auto"/>
                        <w:left w:val="none" w:sz="0" w:space="0" w:color="auto"/>
                        <w:bottom w:val="none" w:sz="0" w:space="0" w:color="auto"/>
                        <w:right w:val="none" w:sz="0" w:space="0" w:color="auto"/>
                      </w:divBdr>
                      <w:divsChild>
                        <w:div w:id="1469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3530">
                  <w:marLeft w:val="0"/>
                  <w:marRight w:val="0"/>
                  <w:marTop w:val="0"/>
                  <w:marBottom w:val="450"/>
                  <w:divBdr>
                    <w:top w:val="none" w:sz="0" w:space="0" w:color="auto"/>
                    <w:left w:val="none" w:sz="0" w:space="0" w:color="auto"/>
                    <w:bottom w:val="none" w:sz="0" w:space="0" w:color="auto"/>
                    <w:right w:val="none" w:sz="0" w:space="0" w:color="auto"/>
                  </w:divBdr>
                  <w:divsChild>
                    <w:div w:id="1098987510">
                      <w:marLeft w:val="0"/>
                      <w:marRight w:val="0"/>
                      <w:marTop w:val="0"/>
                      <w:marBottom w:val="0"/>
                      <w:divBdr>
                        <w:top w:val="none" w:sz="0" w:space="0" w:color="auto"/>
                        <w:left w:val="none" w:sz="0" w:space="0" w:color="auto"/>
                        <w:bottom w:val="none" w:sz="0" w:space="0" w:color="auto"/>
                        <w:right w:val="none" w:sz="0" w:space="0" w:color="auto"/>
                      </w:divBdr>
                      <w:divsChild>
                        <w:div w:id="516694621">
                          <w:marLeft w:val="0"/>
                          <w:marRight w:val="0"/>
                          <w:marTop w:val="0"/>
                          <w:marBottom w:val="0"/>
                          <w:divBdr>
                            <w:top w:val="none" w:sz="0" w:space="0" w:color="auto"/>
                            <w:left w:val="none" w:sz="0" w:space="0" w:color="auto"/>
                            <w:bottom w:val="none" w:sz="0" w:space="0" w:color="auto"/>
                            <w:right w:val="none" w:sz="0" w:space="0" w:color="auto"/>
                          </w:divBdr>
                          <w:divsChild>
                            <w:div w:id="167407669">
                              <w:marLeft w:val="0"/>
                              <w:marRight w:val="0"/>
                              <w:marTop w:val="0"/>
                              <w:marBottom w:val="0"/>
                              <w:divBdr>
                                <w:top w:val="none" w:sz="0" w:space="0" w:color="auto"/>
                                <w:left w:val="none" w:sz="0" w:space="0" w:color="auto"/>
                                <w:bottom w:val="none" w:sz="0" w:space="0" w:color="auto"/>
                                <w:right w:val="none" w:sz="0" w:space="0" w:color="auto"/>
                              </w:divBdr>
                            </w:div>
                            <w:div w:id="575090595">
                              <w:marLeft w:val="0"/>
                              <w:marRight w:val="0"/>
                              <w:marTop w:val="0"/>
                              <w:marBottom w:val="0"/>
                              <w:divBdr>
                                <w:top w:val="none" w:sz="0" w:space="0" w:color="auto"/>
                                <w:left w:val="none" w:sz="0" w:space="0" w:color="auto"/>
                                <w:bottom w:val="none" w:sz="0" w:space="0" w:color="auto"/>
                                <w:right w:val="none" w:sz="0" w:space="0" w:color="auto"/>
                              </w:divBdr>
                              <w:divsChild>
                                <w:div w:id="1048526803">
                                  <w:marLeft w:val="0"/>
                                  <w:marRight w:val="0"/>
                                  <w:marTop w:val="0"/>
                                  <w:marBottom w:val="0"/>
                                  <w:divBdr>
                                    <w:top w:val="none" w:sz="0" w:space="0" w:color="auto"/>
                                    <w:left w:val="none" w:sz="0" w:space="0" w:color="auto"/>
                                    <w:bottom w:val="none" w:sz="0" w:space="0" w:color="auto"/>
                                    <w:right w:val="none" w:sz="0" w:space="0" w:color="auto"/>
                                  </w:divBdr>
                                  <w:divsChild>
                                    <w:div w:id="842472248">
                                      <w:marLeft w:val="0"/>
                                      <w:marRight w:val="0"/>
                                      <w:marTop w:val="100"/>
                                      <w:marBottom w:val="100"/>
                                      <w:divBdr>
                                        <w:top w:val="none" w:sz="0" w:space="0" w:color="auto"/>
                                        <w:left w:val="none" w:sz="0" w:space="0" w:color="auto"/>
                                        <w:bottom w:val="none" w:sz="0" w:space="0" w:color="auto"/>
                                        <w:right w:val="none" w:sz="0" w:space="0" w:color="auto"/>
                                      </w:divBdr>
                                      <w:divsChild>
                                        <w:div w:id="648022162">
                                          <w:marLeft w:val="0"/>
                                          <w:marRight w:val="150"/>
                                          <w:marTop w:val="0"/>
                                          <w:marBottom w:val="0"/>
                                          <w:divBdr>
                                            <w:top w:val="none" w:sz="0" w:space="0" w:color="auto"/>
                                            <w:left w:val="none" w:sz="0" w:space="0" w:color="auto"/>
                                            <w:bottom w:val="none" w:sz="0" w:space="0" w:color="auto"/>
                                            <w:right w:val="none" w:sz="0" w:space="0" w:color="auto"/>
                                          </w:divBdr>
                                          <w:divsChild>
                                            <w:div w:id="1780830064">
                                              <w:marLeft w:val="0"/>
                                              <w:marRight w:val="0"/>
                                              <w:marTop w:val="0"/>
                                              <w:marBottom w:val="0"/>
                                              <w:divBdr>
                                                <w:top w:val="none" w:sz="0" w:space="0" w:color="auto"/>
                                                <w:left w:val="none" w:sz="0" w:space="0" w:color="auto"/>
                                                <w:bottom w:val="none" w:sz="0" w:space="0" w:color="auto"/>
                                                <w:right w:val="none" w:sz="0" w:space="0" w:color="auto"/>
                                              </w:divBdr>
                                            </w:div>
                                          </w:divsChild>
                                        </w:div>
                                        <w:div w:id="2114668422">
                                          <w:marLeft w:val="0"/>
                                          <w:marRight w:val="0"/>
                                          <w:marTop w:val="0"/>
                                          <w:marBottom w:val="0"/>
                                          <w:divBdr>
                                            <w:top w:val="none" w:sz="0" w:space="0" w:color="auto"/>
                                            <w:left w:val="none" w:sz="0" w:space="0" w:color="auto"/>
                                            <w:bottom w:val="none" w:sz="0" w:space="0" w:color="auto"/>
                                            <w:right w:val="none" w:sz="0" w:space="0" w:color="auto"/>
                                          </w:divBdr>
                                        </w:div>
                                        <w:div w:id="1631082986">
                                          <w:marLeft w:val="75"/>
                                          <w:marRight w:val="75"/>
                                          <w:marTop w:val="75"/>
                                          <w:marBottom w:val="75"/>
                                          <w:divBdr>
                                            <w:top w:val="single" w:sz="6" w:space="5" w:color="2A71B6"/>
                                            <w:left w:val="single" w:sz="6" w:space="5" w:color="2A71B6"/>
                                            <w:bottom w:val="single" w:sz="6" w:space="5" w:color="2A71B6"/>
                                            <w:right w:val="single" w:sz="6" w:space="5" w:color="2A71B6"/>
                                          </w:divBdr>
                                        </w:div>
                                      </w:divsChild>
                                    </w:div>
                                  </w:divsChild>
                                </w:div>
                              </w:divsChild>
                            </w:div>
                          </w:divsChild>
                        </w:div>
                        <w:div w:id="1613898825">
                          <w:marLeft w:val="0"/>
                          <w:marRight w:val="0"/>
                          <w:marTop w:val="0"/>
                          <w:marBottom w:val="0"/>
                          <w:divBdr>
                            <w:top w:val="none" w:sz="0" w:space="0" w:color="auto"/>
                            <w:left w:val="none" w:sz="0" w:space="0" w:color="auto"/>
                            <w:bottom w:val="none" w:sz="0" w:space="0" w:color="auto"/>
                            <w:right w:val="none" w:sz="0" w:space="0" w:color="auto"/>
                          </w:divBdr>
                        </w:div>
                        <w:div w:id="630986885">
                          <w:marLeft w:val="0"/>
                          <w:marRight w:val="0"/>
                          <w:marTop w:val="0"/>
                          <w:marBottom w:val="0"/>
                          <w:divBdr>
                            <w:top w:val="none" w:sz="0" w:space="0" w:color="auto"/>
                            <w:left w:val="none" w:sz="0" w:space="0" w:color="auto"/>
                            <w:bottom w:val="none" w:sz="0" w:space="0" w:color="auto"/>
                            <w:right w:val="none" w:sz="0" w:space="0" w:color="auto"/>
                          </w:divBdr>
                        </w:div>
                      </w:divsChild>
                    </w:div>
                    <w:div w:id="463155602">
                      <w:marLeft w:val="0"/>
                      <w:marRight w:val="0"/>
                      <w:marTop w:val="0"/>
                      <w:marBottom w:val="0"/>
                      <w:divBdr>
                        <w:top w:val="none" w:sz="0" w:space="0" w:color="auto"/>
                        <w:left w:val="none" w:sz="0" w:space="0" w:color="auto"/>
                        <w:bottom w:val="none" w:sz="0" w:space="0" w:color="auto"/>
                        <w:right w:val="none" w:sz="0" w:space="0" w:color="auto"/>
                      </w:divBdr>
                      <w:divsChild>
                        <w:div w:id="139999439">
                          <w:marLeft w:val="0"/>
                          <w:marRight w:val="0"/>
                          <w:marTop w:val="0"/>
                          <w:marBottom w:val="0"/>
                          <w:divBdr>
                            <w:top w:val="none" w:sz="0" w:space="0" w:color="auto"/>
                            <w:left w:val="none" w:sz="0" w:space="0" w:color="auto"/>
                            <w:bottom w:val="none" w:sz="0" w:space="0" w:color="auto"/>
                            <w:right w:val="none" w:sz="0" w:space="0" w:color="auto"/>
                          </w:divBdr>
                          <w:divsChild>
                            <w:div w:id="681052037">
                              <w:marLeft w:val="0"/>
                              <w:marRight w:val="0"/>
                              <w:marTop w:val="0"/>
                              <w:marBottom w:val="0"/>
                              <w:divBdr>
                                <w:top w:val="none" w:sz="0" w:space="0" w:color="auto"/>
                                <w:left w:val="none" w:sz="0" w:space="0" w:color="auto"/>
                                <w:bottom w:val="none" w:sz="0" w:space="0" w:color="auto"/>
                                <w:right w:val="none" w:sz="0" w:space="0" w:color="auto"/>
                              </w:divBdr>
                              <w:divsChild>
                                <w:div w:id="7166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6484">
                          <w:marLeft w:val="0"/>
                          <w:marRight w:val="0"/>
                          <w:marTop w:val="0"/>
                          <w:marBottom w:val="0"/>
                          <w:divBdr>
                            <w:top w:val="none" w:sz="0" w:space="0" w:color="auto"/>
                            <w:left w:val="none" w:sz="0" w:space="0" w:color="auto"/>
                            <w:bottom w:val="none" w:sz="0" w:space="0" w:color="auto"/>
                            <w:right w:val="none" w:sz="0" w:space="0" w:color="auto"/>
                          </w:divBdr>
                        </w:div>
                        <w:div w:id="529757674">
                          <w:marLeft w:val="0"/>
                          <w:marRight w:val="0"/>
                          <w:marTop w:val="0"/>
                          <w:marBottom w:val="0"/>
                          <w:divBdr>
                            <w:top w:val="none" w:sz="0" w:space="0" w:color="auto"/>
                            <w:left w:val="none" w:sz="0" w:space="0" w:color="auto"/>
                            <w:bottom w:val="none" w:sz="0" w:space="0" w:color="auto"/>
                            <w:right w:val="none" w:sz="0" w:space="0" w:color="auto"/>
                          </w:divBdr>
                        </w:div>
                        <w:div w:id="1261136367">
                          <w:marLeft w:val="0"/>
                          <w:marRight w:val="0"/>
                          <w:marTop w:val="0"/>
                          <w:marBottom w:val="0"/>
                          <w:divBdr>
                            <w:top w:val="none" w:sz="0" w:space="0" w:color="auto"/>
                            <w:left w:val="none" w:sz="0" w:space="0" w:color="auto"/>
                            <w:bottom w:val="none" w:sz="0" w:space="0" w:color="auto"/>
                            <w:right w:val="none" w:sz="0" w:space="0" w:color="auto"/>
                          </w:divBdr>
                        </w:div>
                      </w:divsChild>
                    </w:div>
                    <w:div w:id="498737481">
                      <w:marLeft w:val="0"/>
                      <w:marRight w:val="0"/>
                      <w:marTop w:val="0"/>
                      <w:marBottom w:val="0"/>
                      <w:divBdr>
                        <w:top w:val="none" w:sz="0" w:space="0" w:color="auto"/>
                        <w:left w:val="none" w:sz="0" w:space="0" w:color="auto"/>
                        <w:bottom w:val="none" w:sz="0" w:space="0" w:color="auto"/>
                        <w:right w:val="none" w:sz="0" w:space="0" w:color="auto"/>
                      </w:divBdr>
                      <w:divsChild>
                        <w:div w:id="1459371517">
                          <w:marLeft w:val="0"/>
                          <w:marRight w:val="0"/>
                          <w:marTop w:val="0"/>
                          <w:marBottom w:val="0"/>
                          <w:divBdr>
                            <w:top w:val="none" w:sz="0" w:space="0" w:color="auto"/>
                            <w:left w:val="none" w:sz="0" w:space="0" w:color="auto"/>
                            <w:bottom w:val="none" w:sz="0" w:space="0" w:color="auto"/>
                            <w:right w:val="none" w:sz="0" w:space="0" w:color="auto"/>
                          </w:divBdr>
                          <w:divsChild>
                            <w:div w:id="1642535269">
                              <w:marLeft w:val="0"/>
                              <w:marRight w:val="0"/>
                              <w:marTop w:val="0"/>
                              <w:marBottom w:val="0"/>
                              <w:divBdr>
                                <w:top w:val="none" w:sz="0" w:space="0" w:color="auto"/>
                                <w:left w:val="none" w:sz="0" w:space="0" w:color="auto"/>
                                <w:bottom w:val="none" w:sz="0" w:space="0" w:color="auto"/>
                                <w:right w:val="none" w:sz="0" w:space="0" w:color="auto"/>
                              </w:divBdr>
                              <w:divsChild>
                                <w:div w:id="13753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28142">
                          <w:marLeft w:val="0"/>
                          <w:marRight w:val="0"/>
                          <w:marTop w:val="0"/>
                          <w:marBottom w:val="0"/>
                          <w:divBdr>
                            <w:top w:val="none" w:sz="0" w:space="0" w:color="auto"/>
                            <w:left w:val="none" w:sz="0" w:space="0" w:color="auto"/>
                            <w:bottom w:val="none" w:sz="0" w:space="0" w:color="auto"/>
                            <w:right w:val="none" w:sz="0" w:space="0" w:color="auto"/>
                          </w:divBdr>
                        </w:div>
                        <w:div w:id="2141266744">
                          <w:marLeft w:val="0"/>
                          <w:marRight w:val="0"/>
                          <w:marTop w:val="0"/>
                          <w:marBottom w:val="0"/>
                          <w:divBdr>
                            <w:top w:val="none" w:sz="0" w:space="0" w:color="auto"/>
                            <w:left w:val="none" w:sz="0" w:space="0" w:color="auto"/>
                            <w:bottom w:val="none" w:sz="0" w:space="0" w:color="auto"/>
                            <w:right w:val="none" w:sz="0" w:space="0" w:color="auto"/>
                          </w:divBdr>
                        </w:div>
                      </w:divsChild>
                    </w:div>
                    <w:div w:id="1300376774">
                      <w:marLeft w:val="0"/>
                      <w:marRight w:val="0"/>
                      <w:marTop w:val="0"/>
                      <w:marBottom w:val="0"/>
                      <w:divBdr>
                        <w:top w:val="none" w:sz="0" w:space="0" w:color="auto"/>
                        <w:left w:val="none" w:sz="0" w:space="0" w:color="auto"/>
                        <w:bottom w:val="none" w:sz="0" w:space="0" w:color="auto"/>
                        <w:right w:val="none" w:sz="0" w:space="0" w:color="auto"/>
                      </w:divBdr>
                      <w:divsChild>
                        <w:div w:id="1525093842">
                          <w:marLeft w:val="0"/>
                          <w:marRight w:val="0"/>
                          <w:marTop w:val="0"/>
                          <w:marBottom w:val="0"/>
                          <w:divBdr>
                            <w:top w:val="none" w:sz="0" w:space="0" w:color="auto"/>
                            <w:left w:val="none" w:sz="0" w:space="0" w:color="auto"/>
                            <w:bottom w:val="none" w:sz="0" w:space="0" w:color="auto"/>
                            <w:right w:val="none" w:sz="0" w:space="0" w:color="auto"/>
                          </w:divBdr>
                          <w:divsChild>
                            <w:div w:id="1269776411">
                              <w:marLeft w:val="0"/>
                              <w:marRight w:val="0"/>
                              <w:marTop w:val="0"/>
                              <w:marBottom w:val="0"/>
                              <w:divBdr>
                                <w:top w:val="none" w:sz="0" w:space="0" w:color="auto"/>
                                <w:left w:val="none" w:sz="0" w:space="0" w:color="auto"/>
                                <w:bottom w:val="none" w:sz="0" w:space="0" w:color="auto"/>
                                <w:right w:val="none" w:sz="0" w:space="0" w:color="auto"/>
                              </w:divBdr>
                              <w:divsChild>
                                <w:div w:id="5373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7181">
                          <w:marLeft w:val="0"/>
                          <w:marRight w:val="0"/>
                          <w:marTop w:val="0"/>
                          <w:marBottom w:val="0"/>
                          <w:divBdr>
                            <w:top w:val="none" w:sz="0" w:space="0" w:color="auto"/>
                            <w:left w:val="none" w:sz="0" w:space="0" w:color="auto"/>
                            <w:bottom w:val="none" w:sz="0" w:space="0" w:color="auto"/>
                            <w:right w:val="none" w:sz="0" w:space="0" w:color="auto"/>
                          </w:divBdr>
                        </w:div>
                        <w:div w:id="2055806083">
                          <w:marLeft w:val="0"/>
                          <w:marRight w:val="0"/>
                          <w:marTop w:val="0"/>
                          <w:marBottom w:val="0"/>
                          <w:divBdr>
                            <w:top w:val="none" w:sz="0" w:space="0" w:color="auto"/>
                            <w:left w:val="none" w:sz="0" w:space="0" w:color="auto"/>
                            <w:bottom w:val="none" w:sz="0" w:space="0" w:color="auto"/>
                            <w:right w:val="none" w:sz="0" w:space="0" w:color="auto"/>
                          </w:divBdr>
                        </w:div>
                        <w:div w:id="1471678623">
                          <w:marLeft w:val="0"/>
                          <w:marRight w:val="0"/>
                          <w:marTop w:val="0"/>
                          <w:marBottom w:val="0"/>
                          <w:divBdr>
                            <w:top w:val="none" w:sz="0" w:space="0" w:color="auto"/>
                            <w:left w:val="none" w:sz="0" w:space="0" w:color="auto"/>
                            <w:bottom w:val="none" w:sz="0" w:space="0" w:color="auto"/>
                            <w:right w:val="none" w:sz="0" w:space="0" w:color="auto"/>
                          </w:divBdr>
                        </w:div>
                      </w:divsChild>
                    </w:div>
                    <w:div w:id="535193490">
                      <w:marLeft w:val="0"/>
                      <w:marRight w:val="0"/>
                      <w:marTop w:val="0"/>
                      <w:marBottom w:val="0"/>
                      <w:divBdr>
                        <w:top w:val="none" w:sz="0" w:space="0" w:color="auto"/>
                        <w:left w:val="none" w:sz="0" w:space="0" w:color="auto"/>
                        <w:bottom w:val="none" w:sz="0" w:space="0" w:color="auto"/>
                        <w:right w:val="none" w:sz="0" w:space="0" w:color="auto"/>
                      </w:divBdr>
                      <w:divsChild>
                        <w:div w:id="1745881275">
                          <w:marLeft w:val="0"/>
                          <w:marRight w:val="0"/>
                          <w:marTop w:val="0"/>
                          <w:marBottom w:val="0"/>
                          <w:divBdr>
                            <w:top w:val="none" w:sz="0" w:space="0" w:color="auto"/>
                            <w:left w:val="none" w:sz="0" w:space="0" w:color="auto"/>
                            <w:bottom w:val="none" w:sz="0" w:space="0" w:color="auto"/>
                            <w:right w:val="none" w:sz="0" w:space="0" w:color="auto"/>
                          </w:divBdr>
                          <w:divsChild>
                            <w:div w:id="1846508532">
                              <w:marLeft w:val="0"/>
                              <w:marRight w:val="0"/>
                              <w:marTop w:val="0"/>
                              <w:marBottom w:val="0"/>
                              <w:divBdr>
                                <w:top w:val="none" w:sz="0" w:space="0" w:color="auto"/>
                                <w:left w:val="none" w:sz="0" w:space="0" w:color="auto"/>
                                <w:bottom w:val="none" w:sz="0" w:space="0" w:color="auto"/>
                                <w:right w:val="none" w:sz="0" w:space="0" w:color="auto"/>
                              </w:divBdr>
                              <w:divsChild>
                                <w:div w:id="11543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1263">
      <w:bodyDiv w:val="1"/>
      <w:marLeft w:val="0"/>
      <w:marRight w:val="0"/>
      <w:marTop w:val="0"/>
      <w:marBottom w:val="0"/>
      <w:divBdr>
        <w:top w:val="none" w:sz="0" w:space="0" w:color="auto"/>
        <w:left w:val="none" w:sz="0" w:space="0" w:color="auto"/>
        <w:bottom w:val="none" w:sz="0" w:space="0" w:color="auto"/>
        <w:right w:val="none" w:sz="0" w:space="0" w:color="auto"/>
      </w:divBdr>
    </w:div>
    <w:div w:id="1900894553">
      <w:bodyDiv w:val="1"/>
      <w:marLeft w:val="0"/>
      <w:marRight w:val="0"/>
      <w:marTop w:val="0"/>
      <w:marBottom w:val="0"/>
      <w:divBdr>
        <w:top w:val="none" w:sz="0" w:space="0" w:color="auto"/>
        <w:left w:val="none" w:sz="0" w:space="0" w:color="auto"/>
        <w:bottom w:val="none" w:sz="0" w:space="0" w:color="auto"/>
        <w:right w:val="none" w:sz="0" w:space="0" w:color="auto"/>
      </w:divBdr>
    </w:div>
    <w:div w:id="1901821736">
      <w:bodyDiv w:val="1"/>
      <w:marLeft w:val="0"/>
      <w:marRight w:val="0"/>
      <w:marTop w:val="0"/>
      <w:marBottom w:val="0"/>
      <w:divBdr>
        <w:top w:val="none" w:sz="0" w:space="0" w:color="auto"/>
        <w:left w:val="none" w:sz="0" w:space="0" w:color="auto"/>
        <w:bottom w:val="none" w:sz="0" w:space="0" w:color="auto"/>
        <w:right w:val="none" w:sz="0" w:space="0" w:color="auto"/>
      </w:divBdr>
    </w:div>
    <w:div w:id="1950043006">
      <w:bodyDiv w:val="1"/>
      <w:marLeft w:val="0"/>
      <w:marRight w:val="0"/>
      <w:marTop w:val="0"/>
      <w:marBottom w:val="0"/>
      <w:divBdr>
        <w:top w:val="none" w:sz="0" w:space="0" w:color="auto"/>
        <w:left w:val="none" w:sz="0" w:space="0" w:color="auto"/>
        <w:bottom w:val="none" w:sz="0" w:space="0" w:color="auto"/>
        <w:right w:val="none" w:sz="0" w:space="0" w:color="auto"/>
      </w:divBdr>
    </w:div>
    <w:div w:id="2010982300">
      <w:bodyDiv w:val="1"/>
      <w:marLeft w:val="0"/>
      <w:marRight w:val="0"/>
      <w:marTop w:val="0"/>
      <w:marBottom w:val="0"/>
      <w:divBdr>
        <w:top w:val="none" w:sz="0" w:space="0" w:color="auto"/>
        <w:left w:val="none" w:sz="0" w:space="0" w:color="auto"/>
        <w:bottom w:val="none" w:sz="0" w:space="0" w:color="auto"/>
        <w:right w:val="none" w:sz="0" w:space="0" w:color="auto"/>
      </w:divBdr>
    </w:div>
    <w:div w:id="2012944795">
      <w:bodyDiv w:val="1"/>
      <w:marLeft w:val="0"/>
      <w:marRight w:val="0"/>
      <w:marTop w:val="0"/>
      <w:marBottom w:val="0"/>
      <w:divBdr>
        <w:top w:val="none" w:sz="0" w:space="0" w:color="auto"/>
        <w:left w:val="none" w:sz="0" w:space="0" w:color="auto"/>
        <w:bottom w:val="none" w:sz="0" w:space="0" w:color="auto"/>
        <w:right w:val="none" w:sz="0" w:space="0" w:color="auto"/>
      </w:divBdr>
    </w:div>
    <w:div w:id="2032493815">
      <w:bodyDiv w:val="1"/>
      <w:marLeft w:val="0"/>
      <w:marRight w:val="0"/>
      <w:marTop w:val="0"/>
      <w:marBottom w:val="0"/>
      <w:divBdr>
        <w:top w:val="none" w:sz="0" w:space="0" w:color="auto"/>
        <w:left w:val="none" w:sz="0" w:space="0" w:color="auto"/>
        <w:bottom w:val="none" w:sz="0" w:space="0" w:color="auto"/>
        <w:right w:val="none" w:sz="0" w:space="0" w:color="auto"/>
      </w:divBdr>
    </w:div>
    <w:div w:id="2042852437">
      <w:bodyDiv w:val="1"/>
      <w:marLeft w:val="0"/>
      <w:marRight w:val="0"/>
      <w:marTop w:val="0"/>
      <w:marBottom w:val="0"/>
      <w:divBdr>
        <w:top w:val="none" w:sz="0" w:space="0" w:color="auto"/>
        <w:left w:val="none" w:sz="0" w:space="0" w:color="auto"/>
        <w:bottom w:val="none" w:sz="0" w:space="0" w:color="auto"/>
        <w:right w:val="none" w:sz="0" w:space="0" w:color="auto"/>
      </w:divBdr>
    </w:div>
    <w:div w:id="2052804185">
      <w:bodyDiv w:val="1"/>
      <w:marLeft w:val="0"/>
      <w:marRight w:val="0"/>
      <w:marTop w:val="0"/>
      <w:marBottom w:val="0"/>
      <w:divBdr>
        <w:top w:val="none" w:sz="0" w:space="0" w:color="auto"/>
        <w:left w:val="none" w:sz="0" w:space="0" w:color="auto"/>
        <w:bottom w:val="none" w:sz="0" w:space="0" w:color="auto"/>
        <w:right w:val="none" w:sz="0" w:space="0" w:color="auto"/>
      </w:divBdr>
    </w:div>
    <w:div w:id="20530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841607">
          <w:marLeft w:val="0"/>
          <w:marRight w:val="0"/>
          <w:marTop w:val="0"/>
          <w:marBottom w:val="0"/>
          <w:divBdr>
            <w:top w:val="none" w:sz="0" w:space="0" w:color="auto"/>
            <w:left w:val="none" w:sz="0" w:space="0" w:color="auto"/>
            <w:bottom w:val="none" w:sz="0" w:space="0" w:color="auto"/>
            <w:right w:val="none" w:sz="0" w:space="0" w:color="auto"/>
          </w:divBdr>
        </w:div>
      </w:divsChild>
    </w:div>
    <w:div w:id="2056074252">
      <w:bodyDiv w:val="1"/>
      <w:marLeft w:val="0"/>
      <w:marRight w:val="0"/>
      <w:marTop w:val="0"/>
      <w:marBottom w:val="0"/>
      <w:divBdr>
        <w:top w:val="none" w:sz="0" w:space="0" w:color="auto"/>
        <w:left w:val="none" w:sz="0" w:space="0" w:color="auto"/>
        <w:bottom w:val="none" w:sz="0" w:space="0" w:color="auto"/>
        <w:right w:val="none" w:sz="0" w:space="0" w:color="auto"/>
      </w:divBdr>
      <w:divsChild>
        <w:div w:id="1731072362">
          <w:marLeft w:val="0"/>
          <w:marRight w:val="0"/>
          <w:marTop w:val="0"/>
          <w:marBottom w:val="0"/>
          <w:divBdr>
            <w:top w:val="none" w:sz="0" w:space="0" w:color="auto"/>
            <w:left w:val="none" w:sz="0" w:space="0" w:color="auto"/>
            <w:bottom w:val="none" w:sz="0" w:space="0" w:color="auto"/>
            <w:right w:val="none" w:sz="0" w:space="0" w:color="auto"/>
          </w:divBdr>
        </w:div>
        <w:div w:id="200900166">
          <w:marLeft w:val="0"/>
          <w:marRight w:val="0"/>
          <w:marTop w:val="0"/>
          <w:marBottom w:val="0"/>
          <w:divBdr>
            <w:top w:val="none" w:sz="0" w:space="0" w:color="auto"/>
            <w:left w:val="none" w:sz="0" w:space="0" w:color="auto"/>
            <w:bottom w:val="none" w:sz="0" w:space="0" w:color="auto"/>
            <w:right w:val="none" w:sz="0" w:space="0" w:color="auto"/>
          </w:divBdr>
        </w:div>
        <w:div w:id="1676414897">
          <w:marLeft w:val="0"/>
          <w:marRight w:val="0"/>
          <w:marTop w:val="0"/>
          <w:marBottom w:val="0"/>
          <w:divBdr>
            <w:top w:val="none" w:sz="0" w:space="0" w:color="auto"/>
            <w:left w:val="none" w:sz="0" w:space="0" w:color="auto"/>
            <w:bottom w:val="none" w:sz="0" w:space="0" w:color="auto"/>
            <w:right w:val="none" w:sz="0" w:space="0" w:color="auto"/>
          </w:divBdr>
        </w:div>
      </w:divsChild>
    </w:div>
    <w:div w:id="2076462913">
      <w:bodyDiv w:val="1"/>
      <w:marLeft w:val="0"/>
      <w:marRight w:val="0"/>
      <w:marTop w:val="0"/>
      <w:marBottom w:val="0"/>
      <w:divBdr>
        <w:top w:val="none" w:sz="0" w:space="0" w:color="auto"/>
        <w:left w:val="none" w:sz="0" w:space="0" w:color="auto"/>
        <w:bottom w:val="none" w:sz="0" w:space="0" w:color="auto"/>
        <w:right w:val="none" w:sz="0" w:space="0" w:color="auto"/>
      </w:divBdr>
    </w:div>
    <w:div w:id="2083214561">
      <w:bodyDiv w:val="1"/>
      <w:marLeft w:val="0"/>
      <w:marRight w:val="0"/>
      <w:marTop w:val="0"/>
      <w:marBottom w:val="0"/>
      <w:divBdr>
        <w:top w:val="none" w:sz="0" w:space="0" w:color="auto"/>
        <w:left w:val="none" w:sz="0" w:space="0" w:color="auto"/>
        <w:bottom w:val="none" w:sz="0" w:space="0" w:color="auto"/>
        <w:right w:val="none" w:sz="0" w:space="0" w:color="auto"/>
      </w:divBdr>
    </w:div>
    <w:div w:id="2093232803">
      <w:bodyDiv w:val="1"/>
      <w:marLeft w:val="0"/>
      <w:marRight w:val="0"/>
      <w:marTop w:val="0"/>
      <w:marBottom w:val="0"/>
      <w:divBdr>
        <w:top w:val="none" w:sz="0" w:space="0" w:color="auto"/>
        <w:left w:val="none" w:sz="0" w:space="0" w:color="auto"/>
        <w:bottom w:val="none" w:sz="0" w:space="0" w:color="auto"/>
        <w:right w:val="none" w:sz="0" w:space="0" w:color="auto"/>
      </w:divBdr>
      <w:divsChild>
        <w:div w:id="1080447984">
          <w:marLeft w:val="0"/>
          <w:marRight w:val="0"/>
          <w:marTop w:val="0"/>
          <w:marBottom w:val="0"/>
          <w:divBdr>
            <w:top w:val="none" w:sz="0" w:space="0" w:color="auto"/>
            <w:left w:val="none" w:sz="0" w:space="0" w:color="auto"/>
            <w:bottom w:val="none" w:sz="0" w:space="0" w:color="auto"/>
            <w:right w:val="none" w:sz="0" w:space="0" w:color="auto"/>
          </w:divBdr>
        </w:div>
        <w:div w:id="1317493450">
          <w:marLeft w:val="0"/>
          <w:marRight w:val="0"/>
          <w:marTop w:val="0"/>
          <w:marBottom w:val="0"/>
          <w:divBdr>
            <w:top w:val="none" w:sz="0" w:space="0" w:color="auto"/>
            <w:left w:val="none" w:sz="0" w:space="0" w:color="auto"/>
            <w:bottom w:val="none" w:sz="0" w:space="0" w:color="auto"/>
            <w:right w:val="none" w:sz="0" w:space="0" w:color="auto"/>
          </w:divBdr>
        </w:div>
      </w:divsChild>
    </w:div>
    <w:div w:id="2097707513">
      <w:bodyDiv w:val="1"/>
      <w:marLeft w:val="0"/>
      <w:marRight w:val="0"/>
      <w:marTop w:val="0"/>
      <w:marBottom w:val="0"/>
      <w:divBdr>
        <w:top w:val="none" w:sz="0" w:space="0" w:color="auto"/>
        <w:left w:val="none" w:sz="0" w:space="0" w:color="auto"/>
        <w:bottom w:val="none" w:sz="0" w:space="0" w:color="auto"/>
        <w:right w:val="none" w:sz="0" w:space="0" w:color="auto"/>
      </w:divBdr>
    </w:div>
    <w:div w:id="21241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ukumonline.com/berita/a/aturan-upah-minimum-dalam-uu-cipta-kerja-terbaru-" TargetMode="External"/><Relationship Id="rId13" Type="http://schemas.openxmlformats.org/officeDocument/2006/relationships/hyperlink" Target="https://www.google.co.id/books/edition/Dasar_Dasar_Hukum_Ketenaga_Kerjaan_Indon/QWzwzwEACAAJ?hl=id&amp;kptab=overview" TargetMode="External"/><Relationship Id="rId18" Type="http://schemas.openxmlformats.org/officeDocument/2006/relationships/hyperlink" Target="http://eprints.undip.ac.id/" TargetMode="External"/><Relationship Id="rId26" Type="http://schemas.openxmlformats.org/officeDocument/2006/relationships/hyperlink" Target="https://www.gramedia.com/%20literasi%20perbedaan-%20hak-dan-kewajiban/" TargetMode="External"/><Relationship Id="rId3" Type="http://schemas.openxmlformats.org/officeDocument/2006/relationships/hyperlink" Target="https://izin.co.id/indonesia-business-tips/2024/03/20/perbedaan-pkwt-dan-pkwtt/" TargetMode="External"/><Relationship Id="rId21" Type="http://schemas.openxmlformats.org/officeDocument/2006/relationships/hyperlink" Target="https://www.liputan6.com/hot/read/5153023/apa-itu-hak-pahami-dari-definisi-dan-jenis-jenisnya" TargetMode="External"/><Relationship Id="rId7" Type="http://schemas.openxmlformats.org/officeDocument/2006/relationships/hyperlink" Target="https://journal.unigha.ac.id/index.php/JSH" TargetMode="External"/><Relationship Id="rId12" Type="http://schemas.openxmlformats.org/officeDocument/2006/relationships/hyperlink" Target="https://journal.arimbi.or.id/index.php/Lokawati/article/" TargetMode="External"/><Relationship Id="rId17" Type="http://schemas.openxmlformats.org/officeDocument/2006/relationships/hyperlink" Target="https://www.gramedia.com/literasi/pengertian-ketenagakerjaan/" TargetMode="External"/><Relationship Id="rId25" Type="http://schemas.openxmlformats.org/officeDocument/2006/relationships/hyperlink" Target="https://disnakertrans.ntbprov.go.id/hak-hak-perusahaan-dan-karyawan-dalam-undang-undang-ketenagakerjaan/" TargetMode="External"/><Relationship Id="rId2" Type="http://schemas.openxmlformats.org/officeDocument/2006/relationships/hyperlink" Target="https://www.kompas.com/skola/read/2022/06/03/090000969/bunyi-pasal-27-uud-1945-dan-maknanya" TargetMode="External"/><Relationship Id="rId16" Type="http://schemas.openxmlformats.org/officeDocument/2006/relationships/hyperlink" Target="https://kazokku.com/blog/2024/04/29/pengertian-tenaga-kerja/" TargetMode="External"/><Relationship Id="rId20" Type="http://schemas.openxmlformats.org/officeDocument/2006/relationships/hyperlink" Target="https://aialawoffice.com/artikel-detail-20-perjanjian-dan-syarat-sah-perjanjian" TargetMode="External"/><Relationship Id="rId29" Type="http://schemas.openxmlformats.org/officeDocument/2006/relationships/hyperlink" Target="https://www.liputan6.com/hot/read/5307067/4-jenis-perselisihan-hubungan-industrial-dan-cara-penyelesaiannya" TargetMode="External"/><Relationship Id="rId1" Type="http://schemas.openxmlformats.org/officeDocument/2006/relationships/hyperlink" Target="https://www.hukumonline.com/klinik/a/pasal-1-uud-1945-tentang-bentuk-dan-kedaulatan-negara-lt659e815063d2d/" TargetMode="External"/><Relationship Id="rId6" Type="http://schemas.openxmlformats.org/officeDocument/2006/relationships/hyperlink" Target="https://jurnal.syntaxliterate.co.id/index.php/syntax-literate/article" TargetMode="External"/><Relationship Id="rId11" Type="http://schemas.openxmlformats.org/officeDocument/2006/relationships/hyperlink" Target="https://ojs.unud.ac.id/index.php/kerthasemaya/article/download/69820/42744" TargetMode="External"/><Relationship Id="rId24" Type="http://schemas.openxmlformats.org/officeDocument/2006/relationships/hyperlink" Target="https://www.hukumonline.com/klinik/a/aturan-cuti-melahirkan-bagi-pekerja-dengan-persalinan-prematur-cl4158/" TargetMode="External"/><Relationship Id="rId32" Type="http://schemas.openxmlformats.org/officeDocument/2006/relationships/hyperlink" Target="https://jurnal.fh.unpad.ac.id/" TargetMode="External"/><Relationship Id="rId5" Type="http://schemas.openxmlformats.org/officeDocument/2006/relationships/hyperlink" Target="https://ojs.uniska-bjm.ac.id/index.php/terapung/article/" TargetMode="External"/><Relationship Id="rId15" Type="http://schemas.openxmlformats.org/officeDocument/2006/relationships/hyperlink" Target="https://www.gramedia.com/literasi/pengertian-tenaga-kerja/" TargetMode="External"/><Relationship Id="rId23" Type="http://schemas.openxmlformats.org/officeDocument/2006/relationships/hyperlink" Target="https://www.talenta.co/blog/aturan.cuti" TargetMode="External"/><Relationship Id="rId28" Type="http://schemas.openxmlformats.org/officeDocument/2006/relationships/hyperlink" Target="https://www.hukumonline.com/berita/a/aturan-upah-minimum-dalam-uu-cipta-kerja-terbaru--begini-penjelasannya-lt64e34fbeddd4f/" TargetMode="External"/><Relationship Id="rId10" Type="http://schemas.openxmlformats.org/officeDocument/2006/relationships/hyperlink" Target="https://ejournal.stihawanglong.ac.id/index.php/juris/article/download/623/408/" TargetMode="External"/><Relationship Id="rId19" Type="http://schemas.openxmlformats.org/officeDocument/2006/relationships/hyperlink" Target="https://www.hukumonline.com/berita/a/syarat-sah-perjanjian-di-mata-hukum-lt6273669575348/" TargetMode="External"/><Relationship Id="rId31" Type="http://schemas.openxmlformats.org/officeDocument/2006/relationships/hyperlink" Target="https://journal.upy.ac.id" TargetMode="External"/><Relationship Id="rId4" Type="http://schemas.openxmlformats.org/officeDocument/2006/relationships/hyperlink" Target="https://papers.ssrn.com/sol3/papers.cfm?abstract_id=4157735" TargetMode="External"/><Relationship Id="rId9" Type="http://schemas.openxmlformats.org/officeDocument/2006/relationships/hyperlink" Target="https://www.jurnal.umsb.ac.id/index.php/SLJ/article/viewFile/4097/2976" TargetMode="External"/><Relationship Id="rId14" Type="http://schemas.openxmlformats.org/officeDocument/2006/relationships/hyperlink" Target="https://www.talenta.co/blog/memahami-uu-no-13-tahun-2003-tentang-ketenagakerjaan-dan-penjelasannya" TargetMode="External"/><Relationship Id="rId22" Type="http://schemas.openxmlformats.org/officeDocument/2006/relationships/hyperlink" Target="https://nasional.kompas.com/read/2022/03/20/01000051/hak-karyawan-dalam-undang-undang-ketenagakerjaan" TargetMode="External"/><Relationship Id="rId27" Type="http://schemas.openxmlformats.org/officeDocument/2006/relationships/hyperlink" Target="https://www.talenta.co/blog/hak-dan-kewajiban-pengusaha-menurut-uu-no-13-tahun-2003-ketenagakerjaan/" TargetMode="External"/><Relationship Id="rId30" Type="http://schemas.openxmlformats.org/officeDocument/2006/relationships/hyperlink" Target="https://disnaker.kebumen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DD49-8C99-479D-B644-480C4746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11207</Words>
  <Characters>63883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LOMA NUR PUTRI</dc:creator>
  <cp:keywords/>
  <dc:description/>
  <cp:lastModifiedBy>NANDA LOMA NUR PUTRI</cp:lastModifiedBy>
  <cp:revision>2</cp:revision>
  <cp:lastPrinted>2025-02-15T17:41:00Z</cp:lastPrinted>
  <dcterms:created xsi:type="dcterms:W3CDTF">2025-02-21T18:42:00Z</dcterms:created>
  <dcterms:modified xsi:type="dcterms:W3CDTF">2025-02-21T18:42:00Z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1427036657</vt:i4>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2175edbe-3a06-3aef-8d74-d427281fd890</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