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5049D7" w14:textId="77777777" w:rsidR="005F7917" w:rsidRPr="008217CA" w:rsidRDefault="005F7917" w:rsidP="005F7917">
      <w:pPr>
        <w:spacing w:before="0" w:after="0" w:line="480" w:lineRule="auto"/>
        <w:ind w:left="-229"/>
        <w:rPr>
          <w:bCs/>
          <w:color w:val="auto"/>
          <w:sz w:val="24"/>
          <w:szCs w:val="24"/>
        </w:rPr>
      </w:pPr>
      <w:r w:rsidRPr="008217CA">
        <w:rPr>
          <w:bCs/>
          <w:color w:val="auto"/>
          <w:sz w:val="24"/>
          <w:szCs w:val="24"/>
        </w:rPr>
        <w:t>DAFTAR PUSTAKA</w:t>
      </w:r>
    </w:p>
    <w:p w14:paraId="572D8D0E" w14:textId="77777777" w:rsidR="005F7917" w:rsidRPr="008217CA" w:rsidRDefault="005F7917" w:rsidP="005F7917">
      <w:pPr>
        <w:spacing w:before="0" w:after="0" w:line="360" w:lineRule="auto"/>
        <w:ind w:left="720" w:hanging="720"/>
        <w:jc w:val="both"/>
        <w:rPr>
          <w:color w:val="auto"/>
          <w:sz w:val="24"/>
          <w:szCs w:val="24"/>
        </w:rPr>
      </w:pPr>
      <w:r w:rsidRPr="008217CA">
        <w:rPr>
          <w:color w:val="auto"/>
          <w:sz w:val="24"/>
          <w:szCs w:val="24"/>
        </w:rPr>
        <w:t>BUKU</w:t>
      </w:r>
    </w:p>
    <w:p w14:paraId="098924A9" w14:textId="77777777" w:rsidR="005F7917" w:rsidRPr="008217CA" w:rsidRDefault="005F7917" w:rsidP="005F7917">
      <w:pPr>
        <w:pStyle w:val="FootnoteText"/>
        <w:snapToGrid w:val="0"/>
        <w:spacing w:before="0" w:after="0" w:line="360" w:lineRule="auto"/>
        <w:ind w:left="426" w:hanging="437"/>
        <w:jc w:val="both"/>
        <w:rPr>
          <w:rFonts w:eastAsia="SimSun"/>
          <w:b w:val="0"/>
          <w:color w:val="auto"/>
          <w:sz w:val="24"/>
          <w:szCs w:val="24"/>
        </w:rPr>
      </w:pPr>
      <w:proofErr w:type="spellStart"/>
      <w:r w:rsidRPr="008217CA">
        <w:rPr>
          <w:rFonts w:eastAsia="SimSun"/>
          <w:b w:val="0"/>
          <w:color w:val="auto"/>
          <w:sz w:val="24"/>
          <w:szCs w:val="24"/>
        </w:rPr>
        <w:t>Abdussamad</w:t>
      </w:r>
      <w:proofErr w:type="spellEnd"/>
      <w:r w:rsidRPr="008217CA">
        <w:rPr>
          <w:rFonts w:eastAsia="SimSun"/>
          <w:b w:val="0"/>
          <w:color w:val="auto"/>
          <w:sz w:val="24"/>
          <w:szCs w:val="24"/>
        </w:rPr>
        <w:t xml:space="preserve">, H. Z., &amp; </w:t>
      </w:r>
      <w:proofErr w:type="spellStart"/>
      <w:r w:rsidRPr="008217CA">
        <w:rPr>
          <w:rFonts w:eastAsia="SimSun"/>
          <w:b w:val="0"/>
          <w:color w:val="auto"/>
          <w:sz w:val="24"/>
          <w:szCs w:val="24"/>
        </w:rPr>
        <w:t>Sik</w:t>
      </w:r>
      <w:proofErr w:type="spellEnd"/>
      <w:r w:rsidRPr="008217CA">
        <w:rPr>
          <w:rFonts w:eastAsia="SimSun"/>
          <w:b w:val="0"/>
          <w:color w:val="auto"/>
          <w:sz w:val="24"/>
          <w:szCs w:val="24"/>
        </w:rPr>
        <w:t xml:space="preserve">, M. S. (2021). Metode penelitian kualitatif. CV. Syakir Media </w:t>
      </w:r>
      <w:proofErr w:type="spellStart"/>
      <w:r w:rsidRPr="008217CA">
        <w:rPr>
          <w:rFonts w:eastAsia="SimSun"/>
          <w:b w:val="0"/>
          <w:color w:val="auto"/>
          <w:sz w:val="24"/>
          <w:szCs w:val="24"/>
        </w:rPr>
        <w:t>Press</w:t>
      </w:r>
      <w:proofErr w:type="spellEnd"/>
      <w:r w:rsidRPr="008217CA">
        <w:rPr>
          <w:rFonts w:eastAsia="SimSun"/>
          <w:b w:val="0"/>
          <w:color w:val="auto"/>
          <w:sz w:val="24"/>
          <w:szCs w:val="24"/>
        </w:rPr>
        <w:t xml:space="preserve">. </w:t>
      </w:r>
    </w:p>
    <w:p w14:paraId="6D502150" w14:textId="77777777" w:rsidR="005F7917" w:rsidRPr="008217CA" w:rsidRDefault="005F7917" w:rsidP="005F7917">
      <w:pPr>
        <w:pStyle w:val="FootnoteText"/>
        <w:snapToGrid w:val="0"/>
        <w:spacing w:before="0" w:after="0" w:line="360" w:lineRule="auto"/>
        <w:ind w:left="426" w:hanging="437"/>
        <w:jc w:val="both"/>
        <w:rPr>
          <w:b w:val="0"/>
          <w:bCs/>
          <w:color w:val="auto"/>
          <w:sz w:val="24"/>
          <w:szCs w:val="24"/>
          <w:lang w:val="fi-FI"/>
        </w:rPr>
      </w:pPr>
      <w:r w:rsidRPr="008217CA">
        <w:rPr>
          <w:b w:val="0"/>
          <w:bCs/>
          <w:color w:val="auto"/>
          <w:sz w:val="24"/>
          <w:szCs w:val="24"/>
        </w:rPr>
        <w:t>Ali, M. (2022). Dasar-dasar hukum pidana. Sinar Grafika.</w:t>
      </w:r>
    </w:p>
    <w:p w14:paraId="361AE390" w14:textId="77777777" w:rsidR="005F7917" w:rsidRPr="008217CA" w:rsidRDefault="005F7917" w:rsidP="005F7917">
      <w:pPr>
        <w:spacing w:before="0" w:after="0" w:line="360" w:lineRule="auto"/>
        <w:ind w:left="426" w:hanging="437"/>
        <w:jc w:val="both"/>
        <w:rPr>
          <w:b w:val="0"/>
          <w:color w:val="auto"/>
          <w:sz w:val="24"/>
          <w:szCs w:val="24"/>
        </w:rPr>
      </w:pPr>
      <w:r w:rsidRPr="008217CA">
        <w:rPr>
          <w:b w:val="0"/>
          <w:color w:val="auto"/>
          <w:sz w:val="24"/>
          <w:szCs w:val="24"/>
        </w:rPr>
        <w:t>Arief, B. N. (2011). Bunga Rampai Kebijakan Hukum Pidana:(Perkembangan Penyusunan Konsep KUHP Baru). Jakarta : Kencana.</w:t>
      </w:r>
    </w:p>
    <w:p w14:paraId="4098DB90" w14:textId="77777777" w:rsidR="005F7917" w:rsidRPr="008217CA" w:rsidRDefault="005F7917" w:rsidP="005F7917">
      <w:pPr>
        <w:spacing w:before="0" w:after="0" w:line="360" w:lineRule="auto"/>
        <w:ind w:left="426" w:hanging="437"/>
        <w:jc w:val="both"/>
        <w:rPr>
          <w:b w:val="0"/>
          <w:color w:val="auto"/>
          <w:sz w:val="24"/>
          <w:szCs w:val="24"/>
          <w:lang w:val="en-US"/>
        </w:rPr>
      </w:pPr>
      <w:r w:rsidRPr="00BC2104">
        <w:rPr>
          <w:b w:val="0"/>
          <w:color w:val="auto"/>
          <w:sz w:val="24"/>
          <w:szCs w:val="24"/>
          <w:lang w:val="en-ID"/>
        </w:rPr>
        <w:t xml:space="preserve">Djamba, Y. K. (2002). </w:t>
      </w:r>
      <w:r w:rsidRPr="008217CA">
        <w:rPr>
          <w:b w:val="0"/>
          <w:color w:val="auto"/>
          <w:sz w:val="24"/>
          <w:szCs w:val="24"/>
          <w:lang w:val="en-US"/>
        </w:rPr>
        <w:t xml:space="preserve">Social research methods: Qualitative and quantitative approaches. Teaching Sociology, 30(3), 380, </w:t>
      </w:r>
      <w:hyperlink r:id="rId5" w:history="1">
        <w:r w:rsidRPr="008217CA">
          <w:rPr>
            <w:rStyle w:val="Hyperlink"/>
            <w:b w:val="0"/>
            <w:color w:val="auto"/>
            <w:sz w:val="24"/>
            <w:szCs w:val="24"/>
            <w:lang w:val="en-US"/>
          </w:rPr>
          <w:t>https://doi.org/10.2307/3211488</w:t>
        </w:r>
      </w:hyperlink>
      <w:r w:rsidRPr="008217CA">
        <w:rPr>
          <w:b w:val="0"/>
          <w:color w:val="auto"/>
          <w:sz w:val="24"/>
          <w:szCs w:val="24"/>
          <w:lang w:val="en-US"/>
        </w:rPr>
        <w:t>.</w:t>
      </w:r>
    </w:p>
    <w:p w14:paraId="432BEB65" w14:textId="77777777" w:rsidR="005F7917" w:rsidRPr="008217CA" w:rsidRDefault="005F7917" w:rsidP="005F7917">
      <w:pPr>
        <w:pStyle w:val="FootnoteText"/>
        <w:snapToGrid w:val="0"/>
        <w:spacing w:before="0" w:after="0" w:line="360" w:lineRule="auto"/>
        <w:ind w:left="426" w:hanging="437"/>
        <w:jc w:val="both"/>
        <w:rPr>
          <w:rFonts w:eastAsia="SimSun"/>
          <w:b w:val="0"/>
          <w:bCs/>
          <w:color w:val="auto"/>
          <w:sz w:val="24"/>
          <w:szCs w:val="24"/>
        </w:rPr>
      </w:pPr>
      <w:r w:rsidRPr="008217CA">
        <w:rPr>
          <w:rFonts w:eastAsia="SimSun"/>
          <w:b w:val="0"/>
          <w:bCs/>
          <w:color w:val="auto"/>
          <w:sz w:val="24"/>
          <w:szCs w:val="24"/>
        </w:rPr>
        <w:t xml:space="preserve">Hajar M, Hajar. (2015). </w:t>
      </w:r>
      <w:r w:rsidRPr="008217CA">
        <w:rPr>
          <w:rFonts w:eastAsia="SimSun"/>
          <w:b w:val="0"/>
          <w:bCs/>
          <w:i/>
          <w:iCs/>
          <w:color w:val="auto"/>
          <w:sz w:val="24"/>
          <w:szCs w:val="24"/>
        </w:rPr>
        <w:t xml:space="preserve">Model-Model Pendekatan Dalam Penelitian Hukum Dan </w:t>
      </w:r>
      <w:r w:rsidRPr="008217CA">
        <w:rPr>
          <w:rFonts w:eastAsia="SimSun"/>
          <w:b w:val="0"/>
          <w:bCs/>
          <w:i/>
          <w:iCs/>
          <w:color w:val="auto"/>
          <w:sz w:val="24"/>
          <w:szCs w:val="24"/>
        </w:rPr>
        <w:tab/>
        <w:t xml:space="preserve">Fikih. </w:t>
      </w:r>
      <w:r w:rsidRPr="008217CA">
        <w:rPr>
          <w:rFonts w:eastAsia="SimSun"/>
          <w:b w:val="0"/>
          <w:bCs/>
          <w:color w:val="auto"/>
          <w:sz w:val="24"/>
          <w:szCs w:val="24"/>
        </w:rPr>
        <w:t xml:space="preserve">Pekanbaru: </w:t>
      </w:r>
      <w:proofErr w:type="spellStart"/>
      <w:r w:rsidRPr="008217CA">
        <w:rPr>
          <w:rFonts w:eastAsia="SimSun"/>
          <w:b w:val="0"/>
          <w:bCs/>
          <w:color w:val="auto"/>
          <w:sz w:val="24"/>
          <w:szCs w:val="24"/>
        </w:rPr>
        <w:t>Suska</w:t>
      </w:r>
      <w:proofErr w:type="spellEnd"/>
      <w:r w:rsidRPr="008217CA">
        <w:rPr>
          <w:rFonts w:eastAsia="SimSun"/>
          <w:b w:val="0"/>
          <w:bCs/>
          <w:color w:val="auto"/>
          <w:sz w:val="24"/>
          <w:szCs w:val="24"/>
        </w:rPr>
        <w:t xml:space="preserve"> </w:t>
      </w:r>
      <w:proofErr w:type="spellStart"/>
      <w:r w:rsidRPr="008217CA">
        <w:rPr>
          <w:rFonts w:eastAsia="SimSun"/>
          <w:b w:val="0"/>
          <w:bCs/>
          <w:color w:val="auto"/>
          <w:sz w:val="24"/>
          <w:szCs w:val="24"/>
        </w:rPr>
        <w:t>Press</w:t>
      </w:r>
      <w:proofErr w:type="spellEnd"/>
      <w:r w:rsidRPr="008217CA">
        <w:rPr>
          <w:rFonts w:eastAsia="SimSun"/>
          <w:b w:val="0"/>
          <w:bCs/>
          <w:color w:val="auto"/>
          <w:sz w:val="24"/>
          <w:szCs w:val="24"/>
        </w:rPr>
        <w:t>.</w:t>
      </w:r>
    </w:p>
    <w:p w14:paraId="06F2517E" w14:textId="77777777" w:rsidR="005F7917" w:rsidRPr="008217CA" w:rsidRDefault="005F7917" w:rsidP="005F7917">
      <w:pPr>
        <w:spacing w:before="0" w:after="0" w:line="360" w:lineRule="auto"/>
        <w:ind w:left="426" w:hanging="437"/>
        <w:jc w:val="both"/>
        <w:rPr>
          <w:b w:val="0"/>
          <w:bCs/>
          <w:color w:val="auto"/>
          <w:sz w:val="24"/>
          <w:szCs w:val="24"/>
        </w:rPr>
      </w:pPr>
      <w:r w:rsidRPr="008217CA">
        <w:rPr>
          <w:b w:val="0"/>
          <w:bCs/>
          <w:color w:val="auto"/>
          <w:sz w:val="24"/>
          <w:szCs w:val="24"/>
        </w:rPr>
        <w:t>Hamzah, Andi,</w:t>
      </w:r>
      <w:r w:rsidRPr="008217CA">
        <w:rPr>
          <w:b w:val="0"/>
          <w:bCs/>
          <w:color w:val="auto"/>
          <w:sz w:val="24"/>
          <w:szCs w:val="24"/>
          <w:lang w:val="fi-FI"/>
        </w:rPr>
        <w:t xml:space="preserve"> (2008),</w:t>
      </w:r>
      <w:r w:rsidRPr="008217CA">
        <w:rPr>
          <w:b w:val="0"/>
          <w:bCs/>
          <w:color w:val="auto"/>
          <w:sz w:val="24"/>
          <w:szCs w:val="24"/>
        </w:rPr>
        <w:t xml:space="preserve"> </w:t>
      </w:r>
      <w:proofErr w:type="spellStart"/>
      <w:r w:rsidRPr="008217CA">
        <w:rPr>
          <w:b w:val="0"/>
          <w:bCs/>
          <w:color w:val="auto"/>
          <w:sz w:val="24"/>
          <w:szCs w:val="24"/>
        </w:rPr>
        <w:t>Asas-Asas</w:t>
      </w:r>
      <w:proofErr w:type="spellEnd"/>
      <w:r w:rsidRPr="008217CA">
        <w:rPr>
          <w:b w:val="0"/>
          <w:bCs/>
          <w:color w:val="auto"/>
          <w:sz w:val="24"/>
          <w:szCs w:val="24"/>
        </w:rPr>
        <w:t xml:space="preserve"> Hukum Pidana, Edisi Revisi, PT. </w:t>
      </w:r>
      <w:proofErr w:type="spellStart"/>
      <w:r w:rsidRPr="008217CA">
        <w:rPr>
          <w:b w:val="0"/>
          <w:bCs/>
          <w:color w:val="auto"/>
          <w:sz w:val="24"/>
          <w:szCs w:val="24"/>
        </w:rPr>
        <w:t>Rineka</w:t>
      </w:r>
      <w:proofErr w:type="spellEnd"/>
      <w:r w:rsidRPr="008217CA">
        <w:rPr>
          <w:b w:val="0"/>
          <w:bCs/>
          <w:color w:val="auto"/>
          <w:sz w:val="24"/>
          <w:szCs w:val="24"/>
        </w:rPr>
        <w:t xml:space="preserve"> Cipta, Jakarta</w:t>
      </w:r>
      <w:r w:rsidRPr="00BC2104">
        <w:rPr>
          <w:b w:val="0"/>
          <w:bCs/>
          <w:color w:val="auto"/>
          <w:sz w:val="24"/>
          <w:szCs w:val="24"/>
        </w:rPr>
        <w:t>.</w:t>
      </w:r>
      <w:r w:rsidRPr="008217CA">
        <w:rPr>
          <w:b w:val="0"/>
          <w:bCs/>
          <w:color w:val="auto"/>
          <w:sz w:val="24"/>
          <w:szCs w:val="24"/>
        </w:rPr>
        <w:t xml:space="preserve"> </w:t>
      </w:r>
    </w:p>
    <w:p w14:paraId="192D1369" w14:textId="77777777" w:rsidR="005F7917" w:rsidRPr="008217CA" w:rsidRDefault="005F7917" w:rsidP="005F7917">
      <w:pPr>
        <w:spacing w:before="0" w:after="0" w:line="360" w:lineRule="auto"/>
        <w:ind w:left="426" w:hanging="437"/>
        <w:jc w:val="both"/>
        <w:rPr>
          <w:b w:val="0"/>
          <w:color w:val="auto"/>
          <w:sz w:val="24"/>
          <w:szCs w:val="24"/>
        </w:rPr>
      </w:pPr>
      <w:proofErr w:type="spellStart"/>
      <w:r w:rsidRPr="00BC2104">
        <w:rPr>
          <w:b w:val="0"/>
          <w:color w:val="auto"/>
          <w:sz w:val="24"/>
          <w:szCs w:val="24"/>
        </w:rPr>
        <w:t>Johnston</w:t>
      </w:r>
      <w:proofErr w:type="spellEnd"/>
      <w:r w:rsidRPr="00BC2104">
        <w:rPr>
          <w:b w:val="0"/>
          <w:color w:val="auto"/>
          <w:sz w:val="24"/>
          <w:szCs w:val="24"/>
        </w:rPr>
        <w:t xml:space="preserve">, L. D., </w:t>
      </w:r>
      <w:proofErr w:type="spellStart"/>
      <w:r w:rsidRPr="00BC2104">
        <w:rPr>
          <w:b w:val="0"/>
          <w:color w:val="auto"/>
          <w:sz w:val="24"/>
          <w:szCs w:val="24"/>
        </w:rPr>
        <w:t>Miech</w:t>
      </w:r>
      <w:proofErr w:type="spellEnd"/>
      <w:r w:rsidRPr="00BC2104">
        <w:rPr>
          <w:b w:val="0"/>
          <w:color w:val="auto"/>
          <w:sz w:val="24"/>
          <w:szCs w:val="24"/>
        </w:rPr>
        <w:t xml:space="preserve">, R. A., </w:t>
      </w:r>
      <w:proofErr w:type="spellStart"/>
      <w:r w:rsidRPr="00BC2104">
        <w:rPr>
          <w:b w:val="0"/>
          <w:color w:val="auto"/>
          <w:sz w:val="24"/>
          <w:szCs w:val="24"/>
        </w:rPr>
        <w:t>O’malley</w:t>
      </w:r>
      <w:proofErr w:type="spellEnd"/>
      <w:r w:rsidRPr="00BC2104">
        <w:rPr>
          <w:b w:val="0"/>
          <w:color w:val="auto"/>
          <w:sz w:val="24"/>
          <w:szCs w:val="24"/>
        </w:rPr>
        <w:t xml:space="preserve">, P. M., </w:t>
      </w:r>
      <w:proofErr w:type="spellStart"/>
      <w:r w:rsidRPr="00BC2104">
        <w:rPr>
          <w:b w:val="0"/>
          <w:color w:val="auto"/>
          <w:sz w:val="24"/>
          <w:szCs w:val="24"/>
        </w:rPr>
        <w:t>Bachman</w:t>
      </w:r>
      <w:proofErr w:type="spellEnd"/>
      <w:r w:rsidRPr="00BC2104">
        <w:rPr>
          <w:b w:val="0"/>
          <w:color w:val="auto"/>
          <w:sz w:val="24"/>
          <w:szCs w:val="24"/>
        </w:rPr>
        <w:t xml:space="preserve">, J. G., </w:t>
      </w:r>
      <w:proofErr w:type="spellStart"/>
      <w:r w:rsidRPr="00BC2104">
        <w:rPr>
          <w:b w:val="0"/>
          <w:color w:val="auto"/>
          <w:sz w:val="24"/>
          <w:szCs w:val="24"/>
        </w:rPr>
        <w:t>Schulenberg</w:t>
      </w:r>
      <w:proofErr w:type="spellEnd"/>
      <w:r w:rsidRPr="00BC2104">
        <w:rPr>
          <w:b w:val="0"/>
          <w:color w:val="auto"/>
          <w:sz w:val="24"/>
          <w:szCs w:val="24"/>
        </w:rPr>
        <w:t xml:space="preserve">, J. E., &amp; Patrick, M. E. (1975). </w:t>
      </w:r>
      <w:r w:rsidRPr="008217CA">
        <w:rPr>
          <w:b w:val="0"/>
          <w:color w:val="auto"/>
          <w:sz w:val="24"/>
          <w:szCs w:val="24"/>
          <w:lang w:val="en-US"/>
        </w:rPr>
        <w:t xml:space="preserve">Sponsored by The National Institute on Drug Abuse at The National Institutes of Health. </w:t>
      </w:r>
      <w:hyperlink r:id="rId6" w:history="1">
        <w:r w:rsidRPr="008217CA">
          <w:rPr>
            <w:rStyle w:val="Hyperlink"/>
            <w:b w:val="0"/>
            <w:color w:val="auto"/>
            <w:sz w:val="24"/>
            <w:szCs w:val="24"/>
          </w:rPr>
          <w:t>https://Monitoringthefuture.Org/Results/Annual-Reports/</w:t>
        </w:r>
      </w:hyperlink>
    </w:p>
    <w:p w14:paraId="714E654E" w14:textId="77777777" w:rsidR="005F7917" w:rsidRPr="008217CA" w:rsidRDefault="005F7917" w:rsidP="005F7917">
      <w:pPr>
        <w:pStyle w:val="FootnoteText"/>
        <w:snapToGrid w:val="0"/>
        <w:spacing w:before="0" w:after="0" w:line="360" w:lineRule="auto"/>
        <w:ind w:left="426" w:hanging="437"/>
        <w:jc w:val="both"/>
        <w:rPr>
          <w:rFonts w:eastAsia="SimSun"/>
          <w:b w:val="0"/>
          <w:bCs/>
          <w:color w:val="auto"/>
          <w:sz w:val="24"/>
          <w:szCs w:val="24"/>
        </w:rPr>
      </w:pPr>
      <w:proofErr w:type="spellStart"/>
      <w:r w:rsidRPr="008217CA">
        <w:rPr>
          <w:rFonts w:eastAsia="SimSun"/>
          <w:b w:val="0"/>
          <w:bCs/>
          <w:color w:val="auto"/>
          <w:sz w:val="24"/>
          <w:szCs w:val="24"/>
        </w:rPr>
        <w:t>Lexy</w:t>
      </w:r>
      <w:proofErr w:type="spellEnd"/>
      <w:r w:rsidRPr="008217CA">
        <w:rPr>
          <w:rFonts w:eastAsia="SimSun"/>
          <w:b w:val="0"/>
          <w:bCs/>
          <w:color w:val="auto"/>
          <w:sz w:val="24"/>
          <w:szCs w:val="24"/>
        </w:rPr>
        <w:t xml:space="preserve"> J. </w:t>
      </w:r>
      <w:proofErr w:type="spellStart"/>
      <w:r w:rsidRPr="008217CA">
        <w:rPr>
          <w:rFonts w:eastAsia="SimSun"/>
          <w:b w:val="0"/>
          <w:bCs/>
          <w:color w:val="auto"/>
          <w:sz w:val="24"/>
          <w:szCs w:val="24"/>
        </w:rPr>
        <w:t>Moloeng</w:t>
      </w:r>
      <w:proofErr w:type="spellEnd"/>
      <w:r w:rsidRPr="008217CA">
        <w:rPr>
          <w:rFonts w:eastAsia="SimSun"/>
          <w:b w:val="0"/>
          <w:bCs/>
          <w:color w:val="auto"/>
          <w:sz w:val="24"/>
          <w:szCs w:val="24"/>
        </w:rPr>
        <w:t xml:space="preserve">, </w:t>
      </w:r>
      <w:r w:rsidRPr="008217CA">
        <w:rPr>
          <w:rFonts w:eastAsia="SimSun"/>
          <w:b w:val="0"/>
          <w:bCs/>
          <w:color w:val="auto"/>
          <w:sz w:val="24"/>
          <w:szCs w:val="24"/>
          <w:lang w:val="fi-FI"/>
        </w:rPr>
        <w:t>(</w:t>
      </w:r>
      <w:r w:rsidRPr="008217CA">
        <w:rPr>
          <w:rFonts w:eastAsia="SimSun"/>
          <w:b w:val="0"/>
          <w:bCs/>
          <w:color w:val="auto"/>
          <w:sz w:val="24"/>
          <w:szCs w:val="24"/>
        </w:rPr>
        <w:t>2004</w:t>
      </w:r>
      <w:r w:rsidRPr="008217CA">
        <w:rPr>
          <w:rFonts w:eastAsia="SimSun"/>
          <w:b w:val="0"/>
          <w:bCs/>
          <w:color w:val="auto"/>
          <w:sz w:val="24"/>
          <w:szCs w:val="24"/>
          <w:lang w:val="fi-FI"/>
        </w:rPr>
        <w:t>)</w:t>
      </w:r>
      <w:r w:rsidRPr="008217CA">
        <w:rPr>
          <w:rFonts w:eastAsia="SimSun"/>
          <w:b w:val="0"/>
          <w:bCs/>
          <w:color w:val="auto"/>
          <w:sz w:val="24"/>
          <w:szCs w:val="24"/>
        </w:rPr>
        <w:t xml:space="preserve">. Metodologi Penelitian Kualitatif Edisi Revisi. Remaja </w:t>
      </w:r>
      <w:proofErr w:type="spellStart"/>
      <w:r w:rsidRPr="008217CA">
        <w:rPr>
          <w:rFonts w:eastAsia="SimSun"/>
          <w:b w:val="0"/>
          <w:bCs/>
          <w:color w:val="auto"/>
          <w:sz w:val="24"/>
          <w:szCs w:val="24"/>
        </w:rPr>
        <w:t>Rosdakarya</w:t>
      </w:r>
      <w:proofErr w:type="spellEnd"/>
      <w:r w:rsidRPr="008217CA">
        <w:rPr>
          <w:rFonts w:eastAsia="SimSun"/>
          <w:b w:val="0"/>
          <w:bCs/>
          <w:color w:val="auto"/>
          <w:sz w:val="24"/>
          <w:szCs w:val="24"/>
        </w:rPr>
        <w:t>. Bandung.</w:t>
      </w:r>
    </w:p>
    <w:p w14:paraId="67914A15" w14:textId="77777777" w:rsidR="005F7917" w:rsidRPr="008217CA" w:rsidRDefault="005F7917" w:rsidP="005F7917">
      <w:pPr>
        <w:spacing w:before="0" w:after="0" w:line="360" w:lineRule="auto"/>
        <w:ind w:left="426" w:hanging="437"/>
        <w:jc w:val="both"/>
        <w:rPr>
          <w:b w:val="0"/>
          <w:bCs/>
          <w:color w:val="auto"/>
          <w:sz w:val="24"/>
          <w:szCs w:val="24"/>
        </w:rPr>
      </w:pPr>
      <w:proofErr w:type="spellStart"/>
      <w:r w:rsidRPr="008217CA">
        <w:rPr>
          <w:rFonts w:eastAsia="SimSun"/>
          <w:b w:val="0"/>
          <w:bCs/>
          <w:color w:val="auto"/>
          <w:sz w:val="24"/>
          <w:szCs w:val="24"/>
        </w:rPr>
        <w:t>Moloeng</w:t>
      </w:r>
      <w:proofErr w:type="spellEnd"/>
      <w:r w:rsidRPr="008217CA">
        <w:rPr>
          <w:rFonts w:eastAsia="SimSun"/>
          <w:b w:val="0"/>
          <w:bCs/>
          <w:color w:val="auto"/>
          <w:sz w:val="24"/>
          <w:szCs w:val="24"/>
        </w:rPr>
        <w:t xml:space="preserve">, </w:t>
      </w:r>
      <w:proofErr w:type="spellStart"/>
      <w:r w:rsidRPr="008217CA">
        <w:rPr>
          <w:rFonts w:eastAsia="SimSun"/>
          <w:b w:val="0"/>
          <w:bCs/>
          <w:color w:val="auto"/>
          <w:sz w:val="24"/>
          <w:szCs w:val="24"/>
        </w:rPr>
        <w:t>Lexy</w:t>
      </w:r>
      <w:proofErr w:type="spellEnd"/>
      <w:r w:rsidRPr="008217CA">
        <w:rPr>
          <w:rFonts w:eastAsia="SimSun"/>
          <w:b w:val="0"/>
          <w:bCs/>
          <w:color w:val="auto"/>
          <w:sz w:val="24"/>
          <w:szCs w:val="24"/>
        </w:rPr>
        <w:t xml:space="preserve"> J. (2004)</w:t>
      </w:r>
      <w:r w:rsidRPr="008217CA">
        <w:rPr>
          <w:rFonts w:eastAsia="SimSun"/>
          <w:b w:val="0"/>
          <w:bCs/>
          <w:i/>
          <w:iCs/>
          <w:color w:val="auto"/>
          <w:sz w:val="24"/>
          <w:szCs w:val="24"/>
        </w:rPr>
        <w:t>. Metodologi Penelitian Kualitatif Edisi Revisi</w:t>
      </w:r>
      <w:r w:rsidRPr="008217CA">
        <w:rPr>
          <w:rFonts w:eastAsia="SimSun"/>
          <w:b w:val="0"/>
          <w:bCs/>
          <w:color w:val="auto"/>
          <w:sz w:val="24"/>
          <w:szCs w:val="24"/>
        </w:rPr>
        <w:t xml:space="preserve">. Bandung: </w:t>
      </w:r>
      <w:r w:rsidRPr="008217CA">
        <w:rPr>
          <w:rFonts w:eastAsia="SimSun"/>
          <w:b w:val="0"/>
          <w:bCs/>
          <w:color w:val="auto"/>
          <w:sz w:val="24"/>
          <w:szCs w:val="24"/>
        </w:rPr>
        <w:tab/>
        <w:t xml:space="preserve">Remaja </w:t>
      </w:r>
      <w:proofErr w:type="spellStart"/>
      <w:r w:rsidRPr="008217CA">
        <w:rPr>
          <w:rFonts w:eastAsia="SimSun"/>
          <w:b w:val="0"/>
          <w:bCs/>
          <w:color w:val="auto"/>
          <w:sz w:val="24"/>
          <w:szCs w:val="24"/>
        </w:rPr>
        <w:t>Rosdakarya</w:t>
      </w:r>
      <w:proofErr w:type="spellEnd"/>
      <w:r w:rsidRPr="008217CA">
        <w:rPr>
          <w:rFonts w:eastAsia="SimSun"/>
          <w:b w:val="0"/>
          <w:bCs/>
          <w:color w:val="auto"/>
          <w:sz w:val="24"/>
          <w:szCs w:val="24"/>
        </w:rPr>
        <w:t>.</w:t>
      </w:r>
    </w:p>
    <w:p w14:paraId="4BD4056F" w14:textId="77777777" w:rsidR="005F7917" w:rsidRPr="008217CA" w:rsidRDefault="005F7917" w:rsidP="005F7917">
      <w:pPr>
        <w:spacing w:before="0" w:after="0" w:line="360" w:lineRule="auto"/>
        <w:ind w:left="426" w:hanging="437"/>
        <w:jc w:val="both"/>
        <w:rPr>
          <w:b w:val="0"/>
          <w:bCs/>
          <w:color w:val="auto"/>
          <w:sz w:val="24"/>
          <w:szCs w:val="24"/>
        </w:rPr>
      </w:pPr>
      <w:proofErr w:type="spellStart"/>
      <w:r w:rsidRPr="008217CA">
        <w:rPr>
          <w:b w:val="0"/>
          <w:bCs/>
          <w:color w:val="auto"/>
          <w:sz w:val="24"/>
          <w:szCs w:val="24"/>
        </w:rPr>
        <w:t>Soekanto</w:t>
      </w:r>
      <w:proofErr w:type="spellEnd"/>
      <w:r w:rsidRPr="008217CA">
        <w:rPr>
          <w:b w:val="0"/>
          <w:bCs/>
          <w:color w:val="auto"/>
          <w:sz w:val="24"/>
          <w:szCs w:val="24"/>
        </w:rPr>
        <w:t xml:space="preserve">, S. (2011). Faktor-faktor yang mempengaruhi penegakan hukum, </w:t>
      </w:r>
      <w:bookmarkStart w:id="0" w:name="_Hlk186053109"/>
      <w:r w:rsidRPr="008217CA">
        <w:rPr>
          <w:b w:val="0"/>
          <w:bCs/>
          <w:color w:val="auto"/>
          <w:sz w:val="24"/>
          <w:szCs w:val="24"/>
        </w:rPr>
        <w:t>Jakarta : </w:t>
      </w:r>
      <w:hyperlink r:id="rId7" w:history="1">
        <w:r w:rsidRPr="008217CA">
          <w:rPr>
            <w:rStyle w:val="Hyperlink"/>
            <w:b w:val="0"/>
            <w:bCs/>
            <w:color w:val="auto"/>
            <w:sz w:val="24"/>
            <w:szCs w:val="24"/>
          </w:rPr>
          <w:t>Raja Grafindo Persada</w:t>
        </w:r>
      </w:hyperlink>
      <w:r w:rsidRPr="008217CA">
        <w:rPr>
          <w:b w:val="0"/>
          <w:bCs/>
          <w:color w:val="auto"/>
          <w:sz w:val="24"/>
          <w:szCs w:val="24"/>
        </w:rPr>
        <w:t>.</w:t>
      </w:r>
      <w:bookmarkEnd w:id="0"/>
    </w:p>
    <w:p w14:paraId="1FE14C31" w14:textId="77777777" w:rsidR="005F7917" w:rsidRPr="008217CA" w:rsidRDefault="005F7917" w:rsidP="005F7917">
      <w:pPr>
        <w:spacing w:before="0" w:after="0" w:line="360" w:lineRule="auto"/>
        <w:ind w:left="426" w:hanging="437"/>
        <w:jc w:val="both"/>
        <w:rPr>
          <w:b w:val="0"/>
          <w:bCs/>
          <w:color w:val="auto"/>
          <w:sz w:val="24"/>
          <w:szCs w:val="24"/>
        </w:rPr>
      </w:pPr>
      <w:proofErr w:type="spellStart"/>
      <w:r w:rsidRPr="008217CA">
        <w:rPr>
          <w:b w:val="0"/>
          <w:bCs/>
          <w:color w:val="auto"/>
          <w:sz w:val="24"/>
          <w:szCs w:val="24"/>
        </w:rPr>
        <w:t>Sunarso</w:t>
      </w:r>
      <w:proofErr w:type="spellEnd"/>
      <w:r w:rsidRPr="008217CA">
        <w:rPr>
          <w:b w:val="0"/>
          <w:bCs/>
          <w:color w:val="auto"/>
          <w:sz w:val="24"/>
          <w:szCs w:val="24"/>
        </w:rPr>
        <w:t>, S. (2011). Penegakan Hukum Psikotropika: dalam Kajian Sosiologi Hukum. Jakarta : </w:t>
      </w:r>
      <w:hyperlink r:id="rId8" w:history="1">
        <w:r w:rsidRPr="008217CA">
          <w:rPr>
            <w:rStyle w:val="Hyperlink"/>
            <w:b w:val="0"/>
            <w:bCs/>
            <w:color w:val="auto"/>
            <w:sz w:val="24"/>
            <w:szCs w:val="24"/>
          </w:rPr>
          <w:t>Raja Grafindo Persada</w:t>
        </w:r>
      </w:hyperlink>
      <w:r w:rsidRPr="008217CA">
        <w:rPr>
          <w:b w:val="0"/>
          <w:bCs/>
          <w:color w:val="auto"/>
          <w:sz w:val="24"/>
          <w:szCs w:val="24"/>
        </w:rPr>
        <w:t>,</w:t>
      </w:r>
    </w:p>
    <w:p w14:paraId="2134B79D" w14:textId="77777777" w:rsidR="005F7917" w:rsidRPr="008217CA" w:rsidRDefault="005F7917" w:rsidP="005F7917">
      <w:pPr>
        <w:pStyle w:val="FootnoteText"/>
        <w:snapToGrid w:val="0"/>
        <w:spacing w:before="0" w:after="0" w:line="360" w:lineRule="auto"/>
        <w:ind w:left="426" w:hanging="437"/>
        <w:jc w:val="both"/>
        <w:rPr>
          <w:rFonts w:eastAsia="SimSun"/>
          <w:b w:val="0"/>
          <w:color w:val="auto"/>
          <w:sz w:val="24"/>
          <w:szCs w:val="24"/>
        </w:rPr>
      </w:pPr>
      <w:proofErr w:type="spellStart"/>
      <w:r w:rsidRPr="008217CA">
        <w:rPr>
          <w:rFonts w:eastAsia="SimSun"/>
          <w:b w:val="0"/>
          <w:color w:val="auto"/>
          <w:sz w:val="24"/>
          <w:szCs w:val="24"/>
        </w:rPr>
        <w:t>Partodiharjo</w:t>
      </w:r>
      <w:proofErr w:type="spellEnd"/>
      <w:r w:rsidRPr="008217CA">
        <w:rPr>
          <w:rFonts w:eastAsia="SimSun"/>
          <w:b w:val="0"/>
          <w:color w:val="auto"/>
          <w:sz w:val="24"/>
          <w:szCs w:val="24"/>
        </w:rPr>
        <w:t>, S. (2010). Kenali narkoba dan musuhi penyalahgunaannya. Jakarta: Erlangga.https://perpustakaan.bnn.go.id/sites/default/files/Buku_Digital_2020-08/Kenali_Narkoba_dan_Musuhi_Penyalahgunaannya.pdf.</w:t>
      </w:r>
    </w:p>
    <w:p w14:paraId="7E74C445" w14:textId="77777777" w:rsidR="005F7917" w:rsidRPr="0039037B" w:rsidRDefault="005F7917" w:rsidP="005F7917">
      <w:pPr>
        <w:pStyle w:val="FootnoteText"/>
        <w:snapToGrid w:val="0"/>
        <w:spacing w:before="0" w:after="0" w:line="360" w:lineRule="auto"/>
        <w:ind w:left="426" w:hanging="437"/>
        <w:jc w:val="both"/>
        <w:rPr>
          <w:rFonts w:eastAsia="SimSun"/>
          <w:b w:val="0"/>
          <w:color w:val="auto"/>
          <w:sz w:val="24"/>
          <w:szCs w:val="24"/>
        </w:rPr>
      </w:pPr>
      <w:r w:rsidRPr="008217CA">
        <w:rPr>
          <w:rFonts w:eastAsia="SimSun"/>
          <w:b w:val="0"/>
          <w:color w:val="auto"/>
          <w:sz w:val="24"/>
          <w:szCs w:val="24"/>
        </w:rPr>
        <w:t xml:space="preserve">Ramdhan, M. (2021). Metode Penelitian. Cipta Media Nusantara. </w:t>
      </w:r>
      <w:proofErr w:type="spellStart"/>
      <w:r w:rsidRPr="008217CA">
        <w:rPr>
          <w:rFonts w:eastAsia="SimSun"/>
          <w:b w:val="0"/>
          <w:color w:val="auto"/>
          <w:sz w:val="24"/>
          <w:szCs w:val="24"/>
        </w:rPr>
        <w:t>Sonjaya</w:t>
      </w:r>
      <w:proofErr w:type="spellEnd"/>
      <w:r w:rsidRPr="008217CA">
        <w:rPr>
          <w:rFonts w:eastAsia="SimSun"/>
          <w:b w:val="0"/>
          <w:color w:val="auto"/>
          <w:sz w:val="24"/>
          <w:szCs w:val="24"/>
        </w:rPr>
        <w:t>, S.</w:t>
      </w:r>
    </w:p>
    <w:p w14:paraId="609A7AC8" w14:textId="77777777" w:rsidR="005F7917" w:rsidRPr="008217CA" w:rsidRDefault="005F7917" w:rsidP="005F7917">
      <w:pPr>
        <w:spacing w:before="0" w:after="0" w:line="480" w:lineRule="auto"/>
        <w:jc w:val="left"/>
        <w:rPr>
          <w:bCs/>
          <w:color w:val="auto"/>
          <w:sz w:val="24"/>
          <w:szCs w:val="24"/>
        </w:rPr>
      </w:pPr>
      <w:r w:rsidRPr="008217CA">
        <w:rPr>
          <w:bCs/>
          <w:color w:val="auto"/>
          <w:sz w:val="24"/>
          <w:szCs w:val="24"/>
        </w:rPr>
        <w:t>JURNAL</w:t>
      </w:r>
    </w:p>
    <w:p w14:paraId="21654444" w14:textId="77777777" w:rsidR="005F7917" w:rsidRPr="008217CA" w:rsidRDefault="005F7917" w:rsidP="005F7917">
      <w:pPr>
        <w:spacing w:before="0" w:after="0" w:line="360" w:lineRule="auto"/>
        <w:ind w:left="426" w:hanging="426"/>
        <w:jc w:val="both"/>
        <w:rPr>
          <w:b w:val="0"/>
          <w:bCs/>
          <w:color w:val="auto"/>
          <w:sz w:val="24"/>
          <w:szCs w:val="24"/>
        </w:rPr>
      </w:pPr>
      <w:r w:rsidRPr="008217CA">
        <w:rPr>
          <w:b w:val="0"/>
          <w:bCs/>
          <w:color w:val="auto"/>
          <w:sz w:val="24"/>
          <w:szCs w:val="24"/>
        </w:rPr>
        <w:lastRenderedPageBreak/>
        <w:t>Ading</w:t>
      </w:r>
      <w:r>
        <w:rPr>
          <w:b w:val="0"/>
          <w:bCs/>
          <w:color w:val="auto"/>
          <w:sz w:val="24"/>
          <w:szCs w:val="24"/>
        </w:rPr>
        <w:t xml:space="preserve"> </w:t>
      </w:r>
      <w:r w:rsidRPr="008217CA">
        <w:rPr>
          <w:b w:val="0"/>
          <w:bCs/>
          <w:color w:val="auto"/>
          <w:sz w:val="24"/>
          <w:szCs w:val="24"/>
        </w:rPr>
        <w:t xml:space="preserve">Rifaldi, (2024). “Analisis Kebutuhan Pelatihan Pegawai Baru Di Lembaga Pemasyarakatan Kelas IIB Brebes Skripsi.” </w:t>
      </w:r>
      <w:r w:rsidRPr="008217CA">
        <w:rPr>
          <w:b w:val="0"/>
          <w:bCs/>
          <w:i/>
          <w:iCs/>
          <w:color w:val="auto"/>
          <w:sz w:val="24"/>
          <w:szCs w:val="24"/>
        </w:rPr>
        <w:t>Politeknik ilmu pemasyarakatan</w:t>
      </w:r>
      <w:r w:rsidRPr="008217CA">
        <w:rPr>
          <w:b w:val="0"/>
          <w:bCs/>
          <w:color w:val="auto"/>
          <w:sz w:val="24"/>
          <w:szCs w:val="24"/>
        </w:rPr>
        <w:t>.</w:t>
      </w:r>
    </w:p>
    <w:p w14:paraId="44F8B6F9" w14:textId="77777777" w:rsidR="005F7917" w:rsidRPr="008217CA" w:rsidRDefault="005F7917" w:rsidP="005F7917">
      <w:pPr>
        <w:spacing w:before="0" w:after="0" w:line="360" w:lineRule="auto"/>
        <w:ind w:left="426" w:hanging="426"/>
        <w:jc w:val="both"/>
        <w:rPr>
          <w:b w:val="0"/>
          <w:color w:val="auto"/>
          <w:sz w:val="24"/>
          <w:szCs w:val="24"/>
        </w:rPr>
      </w:pPr>
      <w:r w:rsidRPr="008217CA">
        <w:rPr>
          <w:b w:val="0"/>
          <w:color w:val="auto"/>
          <w:sz w:val="24"/>
          <w:szCs w:val="24"/>
        </w:rPr>
        <w:t>Ariyanti, V. (2019). Kebijakan Penegakan Hukum Dalam Sistem Peradilan Pidana Indonesia. </w:t>
      </w:r>
      <w:r w:rsidRPr="008217CA">
        <w:rPr>
          <w:b w:val="0"/>
          <w:i/>
          <w:iCs/>
          <w:color w:val="auto"/>
          <w:sz w:val="24"/>
          <w:szCs w:val="24"/>
        </w:rPr>
        <w:t>Jurnal Yuridis</w:t>
      </w:r>
      <w:r w:rsidRPr="008217CA">
        <w:rPr>
          <w:b w:val="0"/>
          <w:color w:val="auto"/>
          <w:sz w:val="24"/>
          <w:szCs w:val="24"/>
        </w:rPr>
        <w:t>, </w:t>
      </w:r>
      <w:r w:rsidRPr="008217CA">
        <w:rPr>
          <w:b w:val="0"/>
          <w:i/>
          <w:iCs/>
          <w:color w:val="auto"/>
          <w:sz w:val="24"/>
          <w:szCs w:val="24"/>
        </w:rPr>
        <w:t>6</w:t>
      </w:r>
      <w:r w:rsidRPr="008217CA">
        <w:rPr>
          <w:b w:val="0"/>
          <w:color w:val="auto"/>
          <w:sz w:val="24"/>
          <w:szCs w:val="24"/>
        </w:rPr>
        <w:t>(2), 33-54.</w:t>
      </w:r>
    </w:p>
    <w:p w14:paraId="1490593C" w14:textId="77777777" w:rsidR="005F7917" w:rsidRPr="00BC2104" w:rsidRDefault="005F7917" w:rsidP="005F7917">
      <w:pPr>
        <w:spacing w:before="0" w:after="0" w:line="360" w:lineRule="auto"/>
        <w:ind w:left="426" w:hanging="426"/>
        <w:jc w:val="both"/>
        <w:rPr>
          <w:b w:val="0"/>
          <w:color w:val="auto"/>
          <w:sz w:val="24"/>
          <w:szCs w:val="24"/>
        </w:rPr>
      </w:pPr>
      <w:r w:rsidRPr="00BC2104">
        <w:rPr>
          <w:b w:val="0"/>
          <w:color w:val="auto"/>
          <w:sz w:val="24"/>
          <w:szCs w:val="24"/>
        </w:rPr>
        <w:t xml:space="preserve">Cendy, C., Prayitno, K. P., &amp; Wahyudi, S. (2020). Efektivitas Program Aksi Penanggulangan Dan Pemberantasan Narkoba Di Lembaga Permasyarakatan Klas II A Narkotika Nusakambangan. Jurnal </w:t>
      </w:r>
      <w:proofErr w:type="spellStart"/>
      <w:r w:rsidRPr="00BC2104">
        <w:rPr>
          <w:b w:val="0"/>
          <w:color w:val="auto"/>
          <w:sz w:val="24"/>
          <w:szCs w:val="24"/>
        </w:rPr>
        <w:t>Idea</w:t>
      </w:r>
      <w:proofErr w:type="spellEnd"/>
      <w:r w:rsidRPr="00BC2104">
        <w:rPr>
          <w:b w:val="0"/>
          <w:color w:val="auto"/>
          <w:sz w:val="24"/>
          <w:szCs w:val="24"/>
        </w:rPr>
        <w:t xml:space="preserve"> Hukum, 6(2).</w:t>
      </w:r>
    </w:p>
    <w:p w14:paraId="00BC000F" w14:textId="77777777" w:rsidR="005F7917" w:rsidRPr="00BC2104" w:rsidRDefault="005F7917" w:rsidP="005F7917">
      <w:pPr>
        <w:spacing w:before="0" w:after="0" w:line="360" w:lineRule="auto"/>
        <w:ind w:left="426" w:hanging="426"/>
        <w:jc w:val="both"/>
        <w:rPr>
          <w:b w:val="0"/>
          <w:color w:val="auto"/>
          <w:sz w:val="24"/>
          <w:szCs w:val="24"/>
        </w:rPr>
      </w:pPr>
      <w:r w:rsidRPr="008217CA">
        <w:rPr>
          <w:b w:val="0"/>
          <w:bCs/>
          <w:color w:val="auto"/>
          <w:sz w:val="24"/>
          <w:szCs w:val="24"/>
        </w:rPr>
        <w:t xml:space="preserve">Dimas Farizki, (2022) “Dampak Penyalahgunaan </w:t>
      </w:r>
      <w:proofErr w:type="spellStart"/>
      <w:r w:rsidRPr="008217CA">
        <w:rPr>
          <w:b w:val="0"/>
          <w:bCs/>
          <w:color w:val="auto"/>
          <w:sz w:val="24"/>
          <w:szCs w:val="24"/>
        </w:rPr>
        <w:t>Narkobaterhadap</w:t>
      </w:r>
      <w:proofErr w:type="spellEnd"/>
      <w:r w:rsidRPr="008217CA">
        <w:rPr>
          <w:b w:val="0"/>
          <w:bCs/>
          <w:color w:val="auto"/>
          <w:sz w:val="24"/>
          <w:szCs w:val="24"/>
        </w:rPr>
        <w:t xml:space="preserve"> Perekonomian Negara”, K</w:t>
      </w:r>
      <w:r>
        <w:rPr>
          <w:b w:val="0"/>
          <w:bCs/>
          <w:color w:val="auto"/>
          <w:sz w:val="24"/>
          <w:szCs w:val="24"/>
        </w:rPr>
        <w:t xml:space="preserve">KN </w:t>
      </w:r>
      <w:r w:rsidRPr="008217CA">
        <w:rPr>
          <w:b w:val="0"/>
          <w:bCs/>
          <w:color w:val="auto"/>
          <w:sz w:val="24"/>
          <w:szCs w:val="24"/>
        </w:rPr>
        <w:t xml:space="preserve">Universitas Diponegoro, </w:t>
      </w:r>
      <w:hyperlink r:id="rId9" w:history="1">
        <w:r w:rsidRPr="008217CA">
          <w:rPr>
            <w:rStyle w:val="Hyperlink"/>
            <w:b w:val="0"/>
            <w:bCs/>
            <w:color w:val="auto"/>
            <w:sz w:val="24"/>
            <w:szCs w:val="24"/>
          </w:rPr>
          <w:t>http://kkn.undip.ac.id/?p=292108</w:t>
        </w:r>
      </w:hyperlink>
      <w:r w:rsidRPr="008217CA">
        <w:rPr>
          <w:b w:val="0"/>
          <w:bCs/>
          <w:color w:val="auto"/>
          <w:sz w:val="24"/>
          <w:szCs w:val="24"/>
        </w:rPr>
        <w:t>.</w:t>
      </w:r>
    </w:p>
    <w:p w14:paraId="475AE7D6" w14:textId="77777777" w:rsidR="005F7917" w:rsidRPr="008217CA" w:rsidRDefault="005F7917" w:rsidP="005F7917">
      <w:pPr>
        <w:tabs>
          <w:tab w:val="left" w:pos="426"/>
        </w:tabs>
        <w:spacing w:before="0" w:after="0" w:line="360" w:lineRule="auto"/>
        <w:ind w:left="426" w:hanging="426"/>
        <w:jc w:val="both"/>
        <w:rPr>
          <w:b w:val="0"/>
          <w:color w:val="auto"/>
          <w:sz w:val="24"/>
          <w:szCs w:val="24"/>
          <w:lang w:val="en-US"/>
        </w:rPr>
      </w:pPr>
      <w:r w:rsidRPr="008217CA">
        <w:rPr>
          <w:b w:val="0"/>
          <w:color w:val="auto"/>
          <w:sz w:val="24"/>
          <w:szCs w:val="24"/>
          <w:lang w:val="fi-FI"/>
        </w:rPr>
        <w:t xml:space="preserve">Fauzi, A. A., &amp; Arisman, A. (2021). Analisis Strategi Penanganan Peredaran arkoba di Rumah Tahanan Negara Kelas II B Banyumas. </w:t>
      </w:r>
      <w:r w:rsidRPr="008217CA">
        <w:rPr>
          <w:b w:val="0"/>
          <w:color w:val="auto"/>
          <w:sz w:val="24"/>
          <w:szCs w:val="24"/>
          <w:lang w:val="en-US"/>
        </w:rPr>
        <w:t xml:space="preserve">Journal of Education, </w:t>
      </w:r>
      <w:proofErr w:type="spellStart"/>
      <w:r w:rsidRPr="008217CA">
        <w:rPr>
          <w:b w:val="0"/>
          <w:color w:val="auto"/>
          <w:sz w:val="24"/>
          <w:szCs w:val="24"/>
          <w:lang w:val="en-US"/>
        </w:rPr>
        <w:t>Humaniora</w:t>
      </w:r>
      <w:proofErr w:type="spellEnd"/>
      <w:r w:rsidRPr="008217CA">
        <w:rPr>
          <w:b w:val="0"/>
          <w:color w:val="auto"/>
          <w:sz w:val="24"/>
          <w:szCs w:val="24"/>
          <w:lang w:val="en-US"/>
        </w:rPr>
        <w:t xml:space="preserve"> and Social Sciences (JEHSS), 4(2), 642-649.</w:t>
      </w:r>
    </w:p>
    <w:p w14:paraId="057CD2EA" w14:textId="77777777" w:rsidR="005F7917" w:rsidRPr="008217CA" w:rsidRDefault="005F7917" w:rsidP="005F7917">
      <w:pPr>
        <w:spacing w:before="0" w:after="0" w:line="360" w:lineRule="auto"/>
        <w:ind w:left="426" w:hanging="426"/>
        <w:jc w:val="both"/>
        <w:rPr>
          <w:b w:val="0"/>
          <w:bCs/>
          <w:color w:val="auto"/>
          <w:sz w:val="24"/>
          <w:szCs w:val="24"/>
        </w:rPr>
      </w:pPr>
      <w:r w:rsidRPr="008217CA">
        <w:rPr>
          <w:b w:val="0"/>
          <w:bCs/>
          <w:color w:val="auto"/>
          <w:sz w:val="24"/>
          <w:szCs w:val="24"/>
        </w:rPr>
        <w:t xml:space="preserve">Hapsari, I., </w:t>
      </w:r>
      <w:proofErr w:type="spellStart"/>
      <w:r w:rsidRPr="008217CA">
        <w:rPr>
          <w:b w:val="0"/>
          <w:bCs/>
          <w:color w:val="auto"/>
          <w:sz w:val="24"/>
          <w:szCs w:val="24"/>
        </w:rPr>
        <w:t>Soponyono</w:t>
      </w:r>
      <w:proofErr w:type="spellEnd"/>
      <w:r w:rsidRPr="008217CA">
        <w:rPr>
          <w:b w:val="0"/>
          <w:bCs/>
          <w:color w:val="auto"/>
          <w:sz w:val="24"/>
          <w:szCs w:val="24"/>
        </w:rPr>
        <w:t xml:space="preserve">, E., &amp; </w:t>
      </w:r>
      <w:proofErr w:type="spellStart"/>
      <w:r w:rsidRPr="008217CA">
        <w:rPr>
          <w:b w:val="0"/>
          <w:bCs/>
          <w:color w:val="auto"/>
          <w:sz w:val="24"/>
          <w:szCs w:val="24"/>
        </w:rPr>
        <w:t>Sularto</w:t>
      </w:r>
      <w:proofErr w:type="spellEnd"/>
      <w:r w:rsidRPr="008217CA">
        <w:rPr>
          <w:b w:val="0"/>
          <w:bCs/>
          <w:color w:val="auto"/>
          <w:sz w:val="24"/>
          <w:szCs w:val="24"/>
        </w:rPr>
        <w:t>, R. B. (2016). Kebijakan Hukum Pidana Dalam Upaya Penanggulangan Tindak Pidana Narkotika Pelaku Anak. </w:t>
      </w:r>
      <w:r w:rsidRPr="008217CA">
        <w:rPr>
          <w:b w:val="0"/>
          <w:bCs/>
          <w:i/>
          <w:iCs/>
          <w:color w:val="auto"/>
          <w:sz w:val="24"/>
          <w:szCs w:val="24"/>
        </w:rPr>
        <w:t xml:space="preserve">Diponegoro Law </w:t>
      </w:r>
      <w:proofErr w:type="spellStart"/>
      <w:r w:rsidRPr="008217CA">
        <w:rPr>
          <w:b w:val="0"/>
          <w:bCs/>
          <w:i/>
          <w:iCs/>
          <w:color w:val="auto"/>
          <w:sz w:val="24"/>
          <w:szCs w:val="24"/>
        </w:rPr>
        <w:t>Journal</w:t>
      </w:r>
      <w:proofErr w:type="spellEnd"/>
      <w:r w:rsidRPr="008217CA">
        <w:rPr>
          <w:b w:val="0"/>
          <w:bCs/>
          <w:color w:val="auto"/>
          <w:sz w:val="24"/>
          <w:szCs w:val="24"/>
        </w:rPr>
        <w:t>, </w:t>
      </w:r>
      <w:r w:rsidRPr="008217CA">
        <w:rPr>
          <w:b w:val="0"/>
          <w:bCs/>
          <w:i/>
          <w:iCs/>
          <w:color w:val="auto"/>
          <w:sz w:val="24"/>
          <w:szCs w:val="24"/>
        </w:rPr>
        <w:t>5</w:t>
      </w:r>
      <w:r w:rsidRPr="008217CA">
        <w:rPr>
          <w:b w:val="0"/>
          <w:bCs/>
          <w:color w:val="auto"/>
          <w:sz w:val="24"/>
          <w:szCs w:val="24"/>
        </w:rPr>
        <w:t>(3), 1-14.</w:t>
      </w:r>
    </w:p>
    <w:p w14:paraId="20B4159B" w14:textId="77777777" w:rsidR="005F7917" w:rsidRPr="008217CA" w:rsidRDefault="005F7917" w:rsidP="005F7917">
      <w:pPr>
        <w:spacing w:before="0" w:after="0" w:line="360" w:lineRule="auto"/>
        <w:ind w:left="426" w:hanging="426"/>
        <w:jc w:val="both"/>
        <w:rPr>
          <w:b w:val="0"/>
          <w:bCs/>
          <w:color w:val="auto"/>
          <w:sz w:val="24"/>
          <w:szCs w:val="24"/>
        </w:rPr>
      </w:pPr>
      <w:r w:rsidRPr="008217CA">
        <w:rPr>
          <w:b w:val="0"/>
          <w:bCs/>
          <w:color w:val="auto"/>
          <w:sz w:val="24"/>
          <w:szCs w:val="24"/>
        </w:rPr>
        <w:t>Hartanto Wenda. (2017). Penegakan hukum terhadap kejahatan narkotika dan obat-obat terlarang dalam era perdagangan bebas internasional yang berdampak pada keamanan dan kedaulatan negara. </w:t>
      </w:r>
      <w:r w:rsidRPr="008217CA">
        <w:rPr>
          <w:b w:val="0"/>
          <w:bCs/>
          <w:i/>
          <w:iCs/>
          <w:color w:val="auto"/>
          <w:sz w:val="24"/>
          <w:szCs w:val="24"/>
        </w:rPr>
        <w:t>Jurnal Legislasi Indonesia</w:t>
      </w:r>
      <w:r w:rsidRPr="008217CA">
        <w:rPr>
          <w:b w:val="0"/>
          <w:bCs/>
          <w:color w:val="auto"/>
          <w:sz w:val="24"/>
          <w:szCs w:val="24"/>
        </w:rPr>
        <w:t>, </w:t>
      </w:r>
      <w:r w:rsidRPr="008217CA">
        <w:rPr>
          <w:b w:val="0"/>
          <w:bCs/>
          <w:i/>
          <w:iCs/>
          <w:color w:val="auto"/>
          <w:sz w:val="24"/>
          <w:szCs w:val="24"/>
        </w:rPr>
        <w:t>14</w:t>
      </w:r>
      <w:r w:rsidRPr="008217CA">
        <w:rPr>
          <w:b w:val="0"/>
          <w:bCs/>
          <w:color w:val="auto"/>
          <w:sz w:val="24"/>
          <w:szCs w:val="24"/>
        </w:rPr>
        <w:t>(1). 1-16.</w:t>
      </w:r>
    </w:p>
    <w:p w14:paraId="37AD906F" w14:textId="77777777" w:rsidR="005F7917" w:rsidRPr="00BC2104" w:rsidRDefault="005F7917" w:rsidP="005F7917">
      <w:pPr>
        <w:spacing w:before="0" w:after="0" w:line="360" w:lineRule="auto"/>
        <w:ind w:left="567" w:hanging="567"/>
        <w:jc w:val="both"/>
        <w:rPr>
          <w:b w:val="0"/>
          <w:color w:val="auto"/>
          <w:sz w:val="24"/>
          <w:szCs w:val="24"/>
          <w:lang w:val="en-ID"/>
        </w:rPr>
      </w:pPr>
      <w:proofErr w:type="spellStart"/>
      <w:r w:rsidRPr="00BC2104">
        <w:rPr>
          <w:b w:val="0"/>
          <w:color w:val="auto"/>
          <w:sz w:val="24"/>
          <w:szCs w:val="24"/>
          <w:lang w:val="en-ID"/>
        </w:rPr>
        <w:t>Indiani</w:t>
      </w:r>
      <w:proofErr w:type="spellEnd"/>
      <w:r w:rsidRPr="00BC2104">
        <w:rPr>
          <w:b w:val="0"/>
          <w:color w:val="auto"/>
          <w:sz w:val="24"/>
          <w:szCs w:val="24"/>
          <w:lang w:val="en-ID"/>
        </w:rPr>
        <w:t xml:space="preserve">, R., AH, S. N., Abdulah, M. B., &amp; Listi, R. (2022). Faktor yang </w:t>
      </w:r>
      <w:proofErr w:type="spellStart"/>
      <w:r w:rsidRPr="00BC2104">
        <w:rPr>
          <w:b w:val="0"/>
          <w:color w:val="auto"/>
          <w:sz w:val="24"/>
          <w:szCs w:val="24"/>
          <w:lang w:val="en-ID"/>
        </w:rPr>
        <w:t>Mempengaruhi</w:t>
      </w:r>
      <w:proofErr w:type="spellEnd"/>
      <w:r w:rsidRPr="00BC2104">
        <w:rPr>
          <w:b w:val="0"/>
          <w:color w:val="auto"/>
          <w:sz w:val="24"/>
          <w:szCs w:val="24"/>
          <w:lang w:val="en-ID"/>
        </w:rPr>
        <w:t xml:space="preserve"> </w:t>
      </w:r>
      <w:proofErr w:type="spellStart"/>
      <w:r w:rsidRPr="00BC2104">
        <w:rPr>
          <w:b w:val="0"/>
          <w:color w:val="auto"/>
          <w:sz w:val="24"/>
          <w:szCs w:val="24"/>
          <w:lang w:val="en-ID"/>
        </w:rPr>
        <w:t>Penyalahgunaan</w:t>
      </w:r>
      <w:proofErr w:type="spellEnd"/>
      <w:r w:rsidRPr="00BC2104">
        <w:rPr>
          <w:b w:val="0"/>
          <w:color w:val="auto"/>
          <w:sz w:val="24"/>
          <w:szCs w:val="24"/>
          <w:lang w:val="en-ID"/>
        </w:rPr>
        <w:t xml:space="preserve"> NAPZA di Masyarakat. Photon: </w:t>
      </w:r>
      <w:proofErr w:type="spellStart"/>
      <w:r w:rsidRPr="00BC2104">
        <w:rPr>
          <w:b w:val="0"/>
          <w:color w:val="auto"/>
          <w:sz w:val="24"/>
          <w:szCs w:val="24"/>
          <w:lang w:val="en-ID"/>
        </w:rPr>
        <w:t>Jurnal</w:t>
      </w:r>
      <w:proofErr w:type="spellEnd"/>
      <w:r w:rsidRPr="00BC2104">
        <w:rPr>
          <w:b w:val="0"/>
          <w:color w:val="auto"/>
          <w:sz w:val="24"/>
          <w:szCs w:val="24"/>
          <w:lang w:val="en-ID"/>
        </w:rPr>
        <w:t xml:space="preserve"> Sain dan Kesehatan, 12(2), 59-66.</w:t>
      </w:r>
    </w:p>
    <w:p w14:paraId="188AC3D9" w14:textId="77777777" w:rsidR="005F7917" w:rsidRPr="008217CA" w:rsidRDefault="005F7917" w:rsidP="005F7917">
      <w:pPr>
        <w:spacing w:before="0" w:after="0" w:line="360" w:lineRule="auto"/>
        <w:ind w:left="425" w:hanging="425"/>
        <w:jc w:val="both"/>
        <w:rPr>
          <w:b w:val="0"/>
          <w:bCs/>
          <w:color w:val="auto"/>
          <w:sz w:val="24"/>
          <w:szCs w:val="24"/>
        </w:rPr>
      </w:pPr>
      <w:r w:rsidRPr="00BC2104">
        <w:rPr>
          <w:b w:val="0"/>
          <w:color w:val="auto"/>
          <w:sz w:val="24"/>
          <w:szCs w:val="24"/>
          <w:lang w:val="en-ID"/>
        </w:rPr>
        <w:t xml:space="preserve">Kurniawan, A. (2023). Peran </w:t>
      </w:r>
      <w:proofErr w:type="spellStart"/>
      <w:r w:rsidRPr="00BC2104">
        <w:rPr>
          <w:b w:val="0"/>
          <w:color w:val="auto"/>
          <w:sz w:val="24"/>
          <w:szCs w:val="24"/>
          <w:lang w:val="en-ID"/>
        </w:rPr>
        <w:t>Petugas</w:t>
      </w:r>
      <w:proofErr w:type="spellEnd"/>
      <w:r w:rsidRPr="00BC2104">
        <w:rPr>
          <w:b w:val="0"/>
          <w:color w:val="auto"/>
          <w:sz w:val="24"/>
          <w:szCs w:val="24"/>
          <w:lang w:val="en-ID"/>
        </w:rPr>
        <w:t xml:space="preserve"> Pintu Utama (P2U) </w:t>
      </w:r>
      <w:proofErr w:type="spellStart"/>
      <w:r w:rsidRPr="00BC2104">
        <w:rPr>
          <w:b w:val="0"/>
          <w:color w:val="auto"/>
          <w:sz w:val="24"/>
          <w:szCs w:val="24"/>
          <w:lang w:val="en-ID"/>
        </w:rPr>
        <w:t>Sebagai</w:t>
      </w:r>
      <w:proofErr w:type="spellEnd"/>
      <w:r w:rsidRPr="00BC2104">
        <w:rPr>
          <w:b w:val="0"/>
          <w:color w:val="auto"/>
          <w:sz w:val="24"/>
          <w:szCs w:val="24"/>
          <w:lang w:val="en-ID"/>
        </w:rPr>
        <w:t xml:space="preserve"> </w:t>
      </w:r>
      <w:proofErr w:type="spellStart"/>
      <w:r w:rsidRPr="00BC2104">
        <w:rPr>
          <w:b w:val="0"/>
          <w:color w:val="auto"/>
          <w:sz w:val="24"/>
          <w:szCs w:val="24"/>
          <w:lang w:val="en-ID"/>
        </w:rPr>
        <w:t>Bentuk</w:t>
      </w:r>
      <w:proofErr w:type="spellEnd"/>
      <w:r w:rsidRPr="00BC2104">
        <w:rPr>
          <w:b w:val="0"/>
          <w:color w:val="auto"/>
          <w:sz w:val="24"/>
          <w:szCs w:val="24"/>
          <w:lang w:val="en-ID"/>
        </w:rPr>
        <w:t xml:space="preserve"> Strategi </w:t>
      </w:r>
      <w:proofErr w:type="spellStart"/>
      <w:r w:rsidRPr="00BC2104">
        <w:rPr>
          <w:b w:val="0"/>
          <w:color w:val="auto"/>
          <w:sz w:val="24"/>
          <w:szCs w:val="24"/>
          <w:lang w:val="en-ID"/>
        </w:rPr>
        <w:t>Pengamanan</w:t>
      </w:r>
      <w:proofErr w:type="spellEnd"/>
      <w:r w:rsidRPr="00BC2104">
        <w:rPr>
          <w:b w:val="0"/>
          <w:color w:val="auto"/>
          <w:sz w:val="24"/>
          <w:szCs w:val="24"/>
          <w:lang w:val="en-ID"/>
        </w:rPr>
        <w:t xml:space="preserve"> Pada Lembaga </w:t>
      </w:r>
      <w:proofErr w:type="spellStart"/>
      <w:r w:rsidRPr="00BC2104">
        <w:rPr>
          <w:b w:val="0"/>
          <w:color w:val="auto"/>
          <w:sz w:val="24"/>
          <w:szCs w:val="24"/>
          <w:lang w:val="en-ID"/>
        </w:rPr>
        <w:t>Pemasyarakatan</w:t>
      </w:r>
      <w:proofErr w:type="spellEnd"/>
      <w:r w:rsidRPr="00BC2104">
        <w:rPr>
          <w:b w:val="0"/>
          <w:color w:val="auto"/>
          <w:sz w:val="24"/>
          <w:szCs w:val="24"/>
          <w:lang w:val="en-ID"/>
        </w:rPr>
        <w:t xml:space="preserve"> Dalam Upaya </w:t>
      </w:r>
      <w:proofErr w:type="spellStart"/>
      <w:r w:rsidRPr="00BC2104">
        <w:rPr>
          <w:b w:val="0"/>
          <w:color w:val="auto"/>
          <w:sz w:val="24"/>
          <w:szCs w:val="24"/>
          <w:lang w:val="en-ID"/>
        </w:rPr>
        <w:t>Pencegahan</w:t>
      </w:r>
      <w:proofErr w:type="spellEnd"/>
      <w:r w:rsidRPr="00BC2104">
        <w:rPr>
          <w:b w:val="0"/>
          <w:color w:val="auto"/>
          <w:sz w:val="24"/>
          <w:szCs w:val="24"/>
          <w:lang w:val="en-ID"/>
        </w:rPr>
        <w:t xml:space="preserve"> Dari </w:t>
      </w:r>
      <w:proofErr w:type="spellStart"/>
      <w:r w:rsidRPr="00BC2104">
        <w:rPr>
          <w:b w:val="0"/>
          <w:color w:val="auto"/>
          <w:sz w:val="24"/>
          <w:szCs w:val="24"/>
          <w:lang w:val="en-ID"/>
        </w:rPr>
        <w:t>Tindak</w:t>
      </w:r>
      <w:proofErr w:type="spellEnd"/>
      <w:r w:rsidRPr="00BC2104">
        <w:rPr>
          <w:b w:val="0"/>
          <w:color w:val="auto"/>
          <w:sz w:val="24"/>
          <w:szCs w:val="24"/>
          <w:lang w:val="en-ID"/>
        </w:rPr>
        <w:t xml:space="preserve"> </w:t>
      </w:r>
      <w:proofErr w:type="spellStart"/>
      <w:r w:rsidRPr="00BC2104">
        <w:rPr>
          <w:b w:val="0"/>
          <w:color w:val="auto"/>
          <w:sz w:val="24"/>
          <w:szCs w:val="24"/>
          <w:lang w:val="en-ID"/>
        </w:rPr>
        <w:t>Penyelundupan</w:t>
      </w:r>
      <w:proofErr w:type="spellEnd"/>
      <w:r w:rsidRPr="00BC2104">
        <w:rPr>
          <w:b w:val="0"/>
          <w:color w:val="auto"/>
          <w:sz w:val="24"/>
          <w:szCs w:val="24"/>
          <w:lang w:val="en-ID"/>
        </w:rPr>
        <w:t xml:space="preserve"> </w:t>
      </w:r>
      <w:proofErr w:type="spellStart"/>
      <w:r w:rsidRPr="00BC2104">
        <w:rPr>
          <w:b w:val="0"/>
          <w:color w:val="auto"/>
          <w:sz w:val="24"/>
          <w:szCs w:val="24"/>
          <w:lang w:val="en-ID"/>
        </w:rPr>
        <w:t>Narkoba</w:t>
      </w:r>
      <w:proofErr w:type="spellEnd"/>
      <w:r w:rsidRPr="00BC2104">
        <w:rPr>
          <w:b w:val="0"/>
          <w:color w:val="auto"/>
          <w:sz w:val="24"/>
          <w:szCs w:val="24"/>
          <w:lang w:val="en-ID"/>
        </w:rPr>
        <w:t xml:space="preserve">. </w:t>
      </w:r>
      <w:proofErr w:type="spellStart"/>
      <w:r w:rsidRPr="008217CA">
        <w:rPr>
          <w:b w:val="0"/>
          <w:color w:val="auto"/>
          <w:sz w:val="24"/>
          <w:szCs w:val="24"/>
          <w:lang w:val="en-US"/>
        </w:rPr>
        <w:t>Unizar</w:t>
      </w:r>
      <w:proofErr w:type="spellEnd"/>
      <w:r w:rsidRPr="008217CA">
        <w:rPr>
          <w:b w:val="0"/>
          <w:color w:val="auto"/>
          <w:sz w:val="24"/>
          <w:szCs w:val="24"/>
          <w:lang w:val="en-US"/>
        </w:rPr>
        <w:t xml:space="preserve"> Law Review, 6(1). </w:t>
      </w:r>
      <w:hyperlink r:id="rId10" w:history="1">
        <w:r w:rsidRPr="008217CA">
          <w:rPr>
            <w:rStyle w:val="Hyperlink"/>
            <w:b w:val="0"/>
            <w:bCs/>
            <w:color w:val="auto"/>
            <w:sz w:val="24"/>
            <w:szCs w:val="24"/>
          </w:rPr>
          <w:t>https://Doi.Org/10.36679/Ulr.V6i1.37</w:t>
        </w:r>
      </w:hyperlink>
      <w:r w:rsidRPr="008217CA">
        <w:rPr>
          <w:b w:val="0"/>
          <w:bCs/>
          <w:color w:val="auto"/>
          <w:sz w:val="24"/>
          <w:szCs w:val="24"/>
        </w:rPr>
        <w:t>.</w:t>
      </w:r>
    </w:p>
    <w:p w14:paraId="1E88274A" w14:textId="77777777" w:rsidR="005F7917" w:rsidRPr="008217CA" w:rsidRDefault="005F7917" w:rsidP="005F7917">
      <w:pPr>
        <w:spacing w:before="0" w:after="0" w:line="360" w:lineRule="auto"/>
        <w:ind w:left="426" w:hanging="426"/>
        <w:jc w:val="both"/>
        <w:rPr>
          <w:b w:val="0"/>
          <w:color w:val="auto"/>
          <w:sz w:val="24"/>
          <w:szCs w:val="24"/>
          <w:lang w:val="fi-FI"/>
        </w:rPr>
      </w:pPr>
      <w:proofErr w:type="spellStart"/>
      <w:r w:rsidRPr="00BC2104">
        <w:rPr>
          <w:b w:val="0"/>
          <w:color w:val="auto"/>
          <w:sz w:val="24"/>
          <w:szCs w:val="24"/>
          <w:lang w:val="en-ID"/>
        </w:rPr>
        <w:t>Novalia</w:t>
      </w:r>
      <w:proofErr w:type="spellEnd"/>
      <w:r w:rsidRPr="00BC2104">
        <w:rPr>
          <w:b w:val="0"/>
          <w:color w:val="auto"/>
          <w:sz w:val="24"/>
          <w:szCs w:val="24"/>
          <w:lang w:val="en-ID"/>
        </w:rPr>
        <w:t xml:space="preserve">, L. K., &amp; </w:t>
      </w:r>
      <w:proofErr w:type="spellStart"/>
      <w:r w:rsidRPr="00BC2104">
        <w:rPr>
          <w:b w:val="0"/>
          <w:color w:val="auto"/>
          <w:sz w:val="24"/>
          <w:szCs w:val="24"/>
          <w:lang w:val="en-ID"/>
        </w:rPr>
        <w:t>Novarizal</w:t>
      </w:r>
      <w:proofErr w:type="spellEnd"/>
      <w:r w:rsidRPr="00BC2104">
        <w:rPr>
          <w:b w:val="0"/>
          <w:color w:val="auto"/>
          <w:sz w:val="24"/>
          <w:szCs w:val="24"/>
          <w:lang w:val="en-ID"/>
        </w:rPr>
        <w:t xml:space="preserve">, R. (2024). </w:t>
      </w:r>
      <w:r w:rsidRPr="008217CA">
        <w:rPr>
          <w:b w:val="0"/>
          <w:color w:val="auto"/>
          <w:sz w:val="24"/>
          <w:szCs w:val="24"/>
          <w:lang w:val="fi-FI"/>
        </w:rPr>
        <w:t>Peran Konselor Dalam Pelaksanaan Assessment Terhadap Penyalahguna Narkotika (Studi Pada Badan Narkotika Nasional Kabupaten Pelalawan). Triwikrama: Jurnal Ilmu Sosial, 3(10), 41-50.</w:t>
      </w:r>
    </w:p>
    <w:p w14:paraId="6857F1FC" w14:textId="77777777" w:rsidR="005F7917" w:rsidRPr="008217CA" w:rsidRDefault="005F7917" w:rsidP="005F7917">
      <w:pPr>
        <w:spacing w:before="0" w:after="0" w:line="360" w:lineRule="auto"/>
        <w:ind w:left="426" w:hanging="426"/>
        <w:jc w:val="both"/>
        <w:rPr>
          <w:b w:val="0"/>
          <w:color w:val="auto"/>
          <w:sz w:val="24"/>
          <w:szCs w:val="24"/>
          <w:lang w:val="fi-FI"/>
        </w:rPr>
      </w:pPr>
      <w:r w:rsidRPr="008217CA">
        <w:rPr>
          <w:b w:val="0"/>
          <w:color w:val="auto"/>
          <w:sz w:val="24"/>
          <w:szCs w:val="24"/>
          <w:lang w:val="fi-FI"/>
        </w:rPr>
        <w:lastRenderedPageBreak/>
        <w:t>Pramesti, M., Putri, A. R., Assyidiq, M. H., &amp; Rafida, A. A. (2022). Adiksi Narkoba: Faktor, Dampak, dan Pencegahannya. Jurnal Ilmiah Permas: Jurnal Ilmiah STIKES Kendal, 12(2), 355-368.</w:t>
      </w:r>
    </w:p>
    <w:p w14:paraId="10EB41EB" w14:textId="77777777" w:rsidR="005F7917" w:rsidRPr="00BC2104" w:rsidRDefault="005F7917" w:rsidP="005F7917">
      <w:pPr>
        <w:spacing w:before="0" w:after="0" w:line="360" w:lineRule="auto"/>
        <w:ind w:left="426" w:hanging="426"/>
        <w:jc w:val="both"/>
        <w:rPr>
          <w:b w:val="0"/>
          <w:color w:val="auto"/>
          <w:sz w:val="24"/>
          <w:szCs w:val="24"/>
          <w:lang w:val="fi-FI"/>
        </w:rPr>
      </w:pPr>
      <w:r w:rsidRPr="00BC2104">
        <w:rPr>
          <w:b w:val="0"/>
          <w:color w:val="auto"/>
          <w:sz w:val="24"/>
          <w:szCs w:val="24"/>
          <w:lang w:val="fi-FI"/>
        </w:rPr>
        <w:t xml:space="preserve">Pratama, A. (2020). </w:t>
      </w:r>
      <w:r w:rsidRPr="008217CA">
        <w:rPr>
          <w:b w:val="0"/>
          <w:color w:val="auto"/>
          <w:sz w:val="24"/>
          <w:szCs w:val="24"/>
          <w:lang w:val="fi-FI"/>
        </w:rPr>
        <w:t xml:space="preserve">Peran Kesatuan Pengamanan Lapas Dalam Upaya Pencegahan Penyelundupan Narkotika Di Lembaga Pemasyarakatan. </w:t>
      </w:r>
      <w:r w:rsidRPr="00BC2104">
        <w:rPr>
          <w:b w:val="0"/>
          <w:color w:val="auto"/>
          <w:sz w:val="24"/>
          <w:szCs w:val="24"/>
          <w:lang w:val="fi-FI"/>
        </w:rPr>
        <w:t xml:space="preserve">Ilmu Hukum Dan Humaniora, 420-33. </w:t>
      </w:r>
      <w:r>
        <w:fldChar w:fldCharType="begin"/>
      </w:r>
      <w:r>
        <w:instrText>HYPERLINK "https://Doi.Org/10.31604/Justitia.V7i1.420-433"</w:instrText>
      </w:r>
      <w:r>
        <w:fldChar w:fldCharType="separate"/>
      </w:r>
      <w:r w:rsidRPr="00BC2104">
        <w:rPr>
          <w:rStyle w:val="Hyperlink"/>
          <w:b w:val="0"/>
          <w:color w:val="auto"/>
          <w:sz w:val="24"/>
          <w:szCs w:val="24"/>
          <w:lang w:val="fi-FI"/>
        </w:rPr>
        <w:t>https://Doi.Org/10.31604/Justitia.V7i1.420-433</w:t>
      </w:r>
      <w:r>
        <w:fldChar w:fldCharType="end"/>
      </w:r>
      <w:r w:rsidRPr="00BC2104">
        <w:rPr>
          <w:b w:val="0"/>
          <w:color w:val="auto"/>
          <w:sz w:val="24"/>
          <w:szCs w:val="24"/>
          <w:lang w:val="fi-FI"/>
        </w:rPr>
        <w:t>.</w:t>
      </w:r>
    </w:p>
    <w:p w14:paraId="2C4C8108" w14:textId="77777777" w:rsidR="005F7917" w:rsidRPr="008217CA" w:rsidRDefault="005F7917" w:rsidP="005F7917">
      <w:pPr>
        <w:spacing w:before="0" w:after="0" w:line="360" w:lineRule="auto"/>
        <w:ind w:left="426" w:hanging="426"/>
        <w:jc w:val="both"/>
        <w:rPr>
          <w:b w:val="0"/>
          <w:bCs/>
          <w:color w:val="auto"/>
          <w:sz w:val="24"/>
          <w:szCs w:val="24"/>
        </w:rPr>
      </w:pPr>
      <w:r w:rsidRPr="008217CA">
        <w:rPr>
          <w:b w:val="0"/>
          <w:color w:val="auto"/>
          <w:sz w:val="24"/>
          <w:szCs w:val="24"/>
        </w:rPr>
        <w:t xml:space="preserve">Pratiwi, A. (2013) Pengawasan Terhadap Pencegahan Penyalahgunaan Narkoba Berdasarkan Peraturan Menteri Hukum Dan Hak Asasi Manusia Republik Indonesia Nomor M. Hh-01.Pw-01.01 Tahun 2011 Di Rutan Klas </w:t>
      </w:r>
      <w:proofErr w:type="spellStart"/>
      <w:r w:rsidRPr="008217CA">
        <w:rPr>
          <w:b w:val="0"/>
          <w:color w:val="auto"/>
          <w:sz w:val="24"/>
          <w:szCs w:val="24"/>
        </w:rPr>
        <w:t>Iia</w:t>
      </w:r>
      <w:proofErr w:type="spellEnd"/>
      <w:r w:rsidRPr="008217CA">
        <w:rPr>
          <w:b w:val="0"/>
          <w:color w:val="auto"/>
          <w:sz w:val="24"/>
          <w:szCs w:val="24"/>
        </w:rPr>
        <w:t xml:space="preserve"> Pontianak. Jurnal Hukum </w:t>
      </w:r>
      <w:proofErr w:type="spellStart"/>
      <w:r w:rsidRPr="008217CA">
        <w:rPr>
          <w:b w:val="0"/>
          <w:color w:val="auto"/>
          <w:sz w:val="24"/>
          <w:szCs w:val="24"/>
        </w:rPr>
        <w:t>Prodi</w:t>
      </w:r>
      <w:proofErr w:type="spellEnd"/>
      <w:r w:rsidRPr="008217CA">
        <w:rPr>
          <w:b w:val="0"/>
          <w:color w:val="auto"/>
          <w:sz w:val="24"/>
          <w:szCs w:val="24"/>
        </w:rPr>
        <w:t xml:space="preserve"> Ilmu Hukum Fakultas Hukum Untan (Jurnal Mahasiswa S1 Fakultas Hukum) Universitas </w:t>
      </w:r>
      <w:proofErr w:type="spellStart"/>
      <w:r w:rsidRPr="008217CA">
        <w:rPr>
          <w:b w:val="0"/>
          <w:color w:val="auto"/>
          <w:sz w:val="24"/>
          <w:szCs w:val="24"/>
        </w:rPr>
        <w:t>Tanjungpura</w:t>
      </w:r>
      <w:proofErr w:type="spellEnd"/>
      <w:r w:rsidRPr="008217CA">
        <w:rPr>
          <w:b w:val="0"/>
          <w:color w:val="auto"/>
          <w:sz w:val="24"/>
          <w:szCs w:val="24"/>
        </w:rPr>
        <w:t xml:space="preserve">, 1(2). </w:t>
      </w:r>
      <w:r>
        <w:fldChar w:fldCharType="begin"/>
      </w:r>
      <w:r>
        <w:instrText>HYPERLINK "https://jurnal.untan.ac.id/index.php/jmfh/article/view/4439"</w:instrText>
      </w:r>
      <w:r>
        <w:fldChar w:fldCharType="separate"/>
      </w:r>
      <w:r w:rsidRPr="008217CA">
        <w:rPr>
          <w:rStyle w:val="Hyperlink"/>
          <w:b w:val="0"/>
          <w:color w:val="auto"/>
          <w:sz w:val="24"/>
          <w:szCs w:val="24"/>
        </w:rPr>
        <w:t>https://jurnal.untan.ac.id/index.php/jmfh/article/view/4439</w:t>
      </w:r>
      <w:r>
        <w:fldChar w:fldCharType="end"/>
      </w:r>
    </w:p>
    <w:p w14:paraId="0DFECD47" w14:textId="77777777" w:rsidR="005F7917" w:rsidRPr="008217CA" w:rsidRDefault="005F7917" w:rsidP="005F7917">
      <w:pPr>
        <w:spacing w:before="0" w:after="0" w:line="360" w:lineRule="auto"/>
        <w:ind w:left="426" w:hanging="426"/>
        <w:jc w:val="both"/>
        <w:rPr>
          <w:b w:val="0"/>
          <w:bCs/>
          <w:color w:val="auto"/>
          <w:sz w:val="24"/>
          <w:szCs w:val="24"/>
        </w:rPr>
      </w:pPr>
      <w:proofErr w:type="spellStart"/>
      <w:r w:rsidRPr="008217CA">
        <w:rPr>
          <w:b w:val="0"/>
          <w:color w:val="auto"/>
          <w:sz w:val="24"/>
          <w:szCs w:val="24"/>
        </w:rPr>
        <w:t>Priamsari</w:t>
      </w:r>
      <w:proofErr w:type="spellEnd"/>
      <w:r w:rsidRPr="008217CA">
        <w:rPr>
          <w:b w:val="0"/>
          <w:color w:val="auto"/>
          <w:sz w:val="24"/>
          <w:szCs w:val="24"/>
        </w:rPr>
        <w:t>, RR Putri A</w:t>
      </w:r>
      <w:r w:rsidRPr="008217CA">
        <w:rPr>
          <w:b w:val="0"/>
          <w:bCs/>
          <w:color w:val="auto"/>
          <w:sz w:val="24"/>
          <w:szCs w:val="24"/>
        </w:rPr>
        <w:t>, (2022). Kebijakan Integral Penanggulangan Tindak</w:t>
      </w:r>
      <w:r>
        <w:rPr>
          <w:b w:val="0"/>
          <w:bCs/>
          <w:color w:val="auto"/>
          <w:sz w:val="24"/>
          <w:szCs w:val="24"/>
        </w:rPr>
        <w:t xml:space="preserve"> </w:t>
      </w:r>
      <w:r w:rsidRPr="008217CA">
        <w:rPr>
          <w:b w:val="0"/>
          <w:bCs/>
          <w:color w:val="auto"/>
          <w:sz w:val="24"/>
          <w:szCs w:val="24"/>
        </w:rPr>
        <w:t>Pidana</w:t>
      </w:r>
      <w:r>
        <w:rPr>
          <w:b w:val="0"/>
          <w:bCs/>
          <w:color w:val="auto"/>
          <w:sz w:val="24"/>
          <w:szCs w:val="24"/>
        </w:rPr>
        <w:t xml:space="preserve"> </w:t>
      </w:r>
      <w:r w:rsidRPr="008217CA">
        <w:rPr>
          <w:b w:val="0"/>
          <w:bCs/>
          <w:color w:val="auto"/>
          <w:sz w:val="24"/>
          <w:szCs w:val="24"/>
        </w:rPr>
        <w:t>Penyalahgunaan Narkotika. </w:t>
      </w:r>
      <w:r w:rsidRPr="008217CA">
        <w:rPr>
          <w:b w:val="0"/>
          <w:bCs/>
          <w:i/>
          <w:iCs/>
          <w:color w:val="auto"/>
          <w:sz w:val="24"/>
          <w:szCs w:val="24"/>
        </w:rPr>
        <w:t>Jurnal Hukum Progresif</w:t>
      </w:r>
      <w:r w:rsidRPr="008217CA">
        <w:rPr>
          <w:b w:val="0"/>
          <w:bCs/>
          <w:color w:val="auto"/>
          <w:sz w:val="24"/>
          <w:szCs w:val="24"/>
        </w:rPr>
        <w:t>, </w:t>
      </w:r>
      <w:r w:rsidRPr="008217CA">
        <w:rPr>
          <w:b w:val="0"/>
          <w:bCs/>
          <w:i/>
          <w:iCs/>
          <w:color w:val="auto"/>
          <w:sz w:val="24"/>
          <w:szCs w:val="24"/>
        </w:rPr>
        <w:t>10</w:t>
      </w:r>
      <w:r w:rsidRPr="008217CA">
        <w:rPr>
          <w:b w:val="0"/>
          <w:bCs/>
          <w:color w:val="auto"/>
          <w:sz w:val="24"/>
          <w:szCs w:val="24"/>
        </w:rPr>
        <w:t xml:space="preserve">(2), </w:t>
      </w:r>
      <w:proofErr w:type="spellStart"/>
      <w:r w:rsidRPr="008217CA">
        <w:rPr>
          <w:b w:val="0"/>
          <w:bCs/>
          <w:color w:val="auto"/>
          <w:sz w:val="24"/>
          <w:szCs w:val="24"/>
        </w:rPr>
        <w:t>hl</w:t>
      </w:r>
      <w:proofErr w:type="spellEnd"/>
      <w:r w:rsidRPr="008217CA">
        <w:rPr>
          <w:b w:val="0"/>
          <w:bCs/>
          <w:color w:val="auto"/>
          <w:sz w:val="24"/>
          <w:szCs w:val="24"/>
        </w:rPr>
        <w:t>. 104-105.</w:t>
      </w:r>
    </w:p>
    <w:p w14:paraId="0315C735" w14:textId="77777777" w:rsidR="005F7917" w:rsidRPr="00BC2104" w:rsidRDefault="005F7917" w:rsidP="005F7917">
      <w:pPr>
        <w:spacing w:before="0" w:after="0" w:line="360" w:lineRule="auto"/>
        <w:ind w:left="426" w:hanging="426"/>
        <w:jc w:val="both"/>
        <w:rPr>
          <w:b w:val="0"/>
          <w:color w:val="auto"/>
          <w:sz w:val="24"/>
          <w:szCs w:val="24"/>
        </w:rPr>
      </w:pPr>
      <w:r w:rsidRPr="00BC2104">
        <w:rPr>
          <w:b w:val="0"/>
          <w:color w:val="auto"/>
          <w:sz w:val="24"/>
          <w:szCs w:val="24"/>
        </w:rPr>
        <w:t xml:space="preserve">Pribadi, K. T. D. (2022). Faktor Penyebab Penyalahgunaan Narkotika Di Kalangan Remaja. Bunga Rampai </w:t>
      </w:r>
      <w:proofErr w:type="spellStart"/>
      <w:r w:rsidRPr="00BC2104">
        <w:rPr>
          <w:b w:val="0"/>
          <w:color w:val="auto"/>
          <w:sz w:val="24"/>
          <w:szCs w:val="24"/>
        </w:rPr>
        <w:t>Isu-Isu</w:t>
      </w:r>
      <w:proofErr w:type="spellEnd"/>
      <w:r w:rsidRPr="00BC2104">
        <w:rPr>
          <w:b w:val="0"/>
          <w:color w:val="auto"/>
          <w:sz w:val="24"/>
          <w:szCs w:val="24"/>
        </w:rPr>
        <w:t xml:space="preserve"> Krusial tentang Narkotika, Alkohol, Psikotropika, dan Zat Adiktif Lainnya (NAPZA), 139.</w:t>
      </w:r>
    </w:p>
    <w:p w14:paraId="7587E862" w14:textId="77777777" w:rsidR="005F7917" w:rsidRPr="008217CA" w:rsidRDefault="005F7917" w:rsidP="005F7917">
      <w:pPr>
        <w:spacing w:before="0" w:after="0" w:line="360" w:lineRule="auto"/>
        <w:ind w:left="426" w:hanging="426"/>
        <w:jc w:val="both"/>
        <w:rPr>
          <w:b w:val="0"/>
          <w:color w:val="auto"/>
          <w:sz w:val="24"/>
          <w:szCs w:val="24"/>
          <w:lang w:val="fi-FI"/>
        </w:rPr>
      </w:pPr>
      <w:r w:rsidRPr="00BC2104">
        <w:rPr>
          <w:b w:val="0"/>
          <w:color w:val="auto"/>
          <w:sz w:val="24"/>
          <w:szCs w:val="24"/>
          <w:lang w:val="en-ID"/>
        </w:rPr>
        <w:t xml:space="preserve">Putra, K. H. D., &amp; Wibowo, P. (2023). </w:t>
      </w:r>
      <w:r w:rsidRPr="008217CA">
        <w:rPr>
          <w:b w:val="0"/>
          <w:color w:val="auto"/>
          <w:sz w:val="24"/>
          <w:szCs w:val="24"/>
          <w:lang w:val="fi-FI"/>
        </w:rPr>
        <w:t>Upaya Pencegahan Peredaran Narkoba Melalui Peningkatan Sdm Petugas Pemasyarakatan Lembaga Pemasyarakatan Kelas Iia Kerobokan. Kreativitas Pada Pengabdian Masyarakat (Krepa), 1(5), 40-50.</w:t>
      </w:r>
    </w:p>
    <w:p w14:paraId="79EAF747" w14:textId="77777777" w:rsidR="005F7917" w:rsidRPr="008217CA" w:rsidRDefault="005F7917" w:rsidP="005F7917">
      <w:pPr>
        <w:spacing w:before="0" w:after="0" w:line="360" w:lineRule="auto"/>
        <w:ind w:left="426" w:hanging="426"/>
        <w:jc w:val="both"/>
        <w:rPr>
          <w:b w:val="0"/>
          <w:color w:val="auto"/>
          <w:sz w:val="24"/>
          <w:szCs w:val="24"/>
        </w:rPr>
      </w:pPr>
      <w:r w:rsidRPr="008217CA">
        <w:rPr>
          <w:b w:val="0"/>
          <w:color w:val="auto"/>
          <w:sz w:val="24"/>
          <w:szCs w:val="24"/>
        </w:rPr>
        <w:t xml:space="preserve">Saragih, B. L., </w:t>
      </w:r>
      <w:proofErr w:type="spellStart"/>
      <w:r w:rsidRPr="008217CA">
        <w:rPr>
          <w:b w:val="0"/>
          <w:color w:val="auto"/>
          <w:sz w:val="24"/>
          <w:szCs w:val="24"/>
        </w:rPr>
        <w:t>Ediwarman</w:t>
      </w:r>
      <w:proofErr w:type="spellEnd"/>
      <w:r w:rsidRPr="008217CA">
        <w:rPr>
          <w:b w:val="0"/>
          <w:color w:val="auto"/>
          <w:sz w:val="24"/>
          <w:szCs w:val="24"/>
        </w:rPr>
        <w:t>, E., &amp; Zul, M. (2019). Disparitas Penuntutan Pada Perkara Tindak Pidana Penganiayaan dalam Sistem Pemidanaan di</w:t>
      </w:r>
      <w:r>
        <w:rPr>
          <w:b w:val="0"/>
          <w:color w:val="auto"/>
          <w:sz w:val="24"/>
          <w:szCs w:val="24"/>
        </w:rPr>
        <w:t xml:space="preserve"> </w:t>
      </w:r>
      <w:r w:rsidRPr="008217CA">
        <w:rPr>
          <w:b w:val="0"/>
          <w:color w:val="auto"/>
          <w:sz w:val="24"/>
          <w:szCs w:val="24"/>
        </w:rPr>
        <w:t>Indonesia. </w:t>
      </w:r>
      <w:r w:rsidRPr="008217CA">
        <w:rPr>
          <w:b w:val="0"/>
          <w:i/>
          <w:iCs/>
          <w:color w:val="auto"/>
          <w:sz w:val="24"/>
          <w:szCs w:val="24"/>
        </w:rPr>
        <w:t>ARBITER: Jurnal Ilmiah Magister Hukum</w:t>
      </w:r>
      <w:r w:rsidRPr="008217CA">
        <w:rPr>
          <w:b w:val="0"/>
          <w:color w:val="auto"/>
          <w:sz w:val="24"/>
          <w:szCs w:val="24"/>
        </w:rPr>
        <w:t>, </w:t>
      </w:r>
      <w:r w:rsidRPr="008217CA">
        <w:rPr>
          <w:b w:val="0"/>
          <w:i/>
          <w:iCs/>
          <w:color w:val="auto"/>
          <w:sz w:val="24"/>
          <w:szCs w:val="24"/>
        </w:rPr>
        <w:t>1</w:t>
      </w:r>
      <w:r w:rsidRPr="008217CA">
        <w:rPr>
          <w:b w:val="0"/>
          <w:color w:val="auto"/>
          <w:sz w:val="24"/>
          <w:szCs w:val="24"/>
        </w:rPr>
        <w:t>(1), 55-67.</w:t>
      </w:r>
    </w:p>
    <w:p w14:paraId="461D637E" w14:textId="77777777" w:rsidR="005F7917" w:rsidRPr="008217CA" w:rsidRDefault="005F7917" w:rsidP="005F7917">
      <w:pPr>
        <w:spacing w:before="0" w:after="0" w:line="360" w:lineRule="auto"/>
        <w:ind w:left="426" w:hanging="426"/>
        <w:jc w:val="both"/>
        <w:rPr>
          <w:b w:val="0"/>
          <w:color w:val="auto"/>
          <w:sz w:val="24"/>
          <w:szCs w:val="24"/>
        </w:rPr>
      </w:pPr>
      <w:r w:rsidRPr="00BC2104">
        <w:rPr>
          <w:b w:val="0"/>
          <w:color w:val="auto"/>
          <w:sz w:val="24"/>
          <w:szCs w:val="24"/>
        </w:rPr>
        <w:t xml:space="preserve">Setyadi, Y., &amp; Wibowo, W. (2022). Tindak Pidana Narkoba Dalam Perspektif Hukum Positif Indonesia (Studi Kasus Penyelundupan Narkoba Ke </w:t>
      </w:r>
      <w:proofErr w:type="spellStart"/>
      <w:r w:rsidRPr="00BC2104">
        <w:rPr>
          <w:b w:val="0"/>
          <w:color w:val="auto"/>
          <w:sz w:val="24"/>
          <w:szCs w:val="24"/>
        </w:rPr>
        <w:t>Lapas</w:t>
      </w:r>
      <w:proofErr w:type="spellEnd"/>
      <w:r w:rsidRPr="00BC2104">
        <w:rPr>
          <w:b w:val="0"/>
          <w:color w:val="auto"/>
          <w:sz w:val="24"/>
          <w:szCs w:val="24"/>
        </w:rPr>
        <w:t xml:space="preserve"> Nusakambangan). </w:t>
      </w:r>
      <w:r w:rsidRPr="00BC2104">
        <w:rPr>
          <w:b w:val="0"/>
          <w:color w:val="auto"/>
          <w:sz w:val="24"/>
          <w:szCs w:val="24"/>
          <w:lang w:val="en-ID"/>
        </w:rPr>
        <w:t xml:space="preserve">Journal Of Law </w:t>
      </w:r>
      <w:proofErr w:type="gramStart"/>
      <w:r w:rsidRPr="00BC2104">
        <w:rPr>
          <w:b w:val="0"/>
          <w:color w:val="auto"/>
          <w:sz w:val="24"/>
          <w:szCs w:val="24"/>
          <w:lang w:val="en-ID"/>
        </w:rPr>
        <w:t>And</w:t>
      </w:r>
      <w:proofErr w:type="gramEnd"/>
      <w:r w:rsidRPr="00BC2104">
        <w:rPr>
          <w:b w:val="0"/>
          <w:color w:val="auto"/>
          <w:sz w:val="24"/>
          <w:szCs w:val="24"/>
          <w:lang w:val="en-ID"/>
        </w:rPr>
        <w:t xml:space="preserve"> Nation, 1(2), 98-105.</w:t>
      </w:r>
    </w:p>
    <w:p w14:paraId="707EA69F" w14:textId="77777777" w:rsidR="005F7917" w:rsidRPr="008217CA" w:rsidRDefault="005F7917" w:rsidP="005F7917">
      <w:pPr>
        <w:spacing w:before="0" w:after="0" w:line="360" w:lineRule="auto"/>
        <w:ind w:left="426" w:hanging="426"/>
        <w:jc w:val="both"/>
        <w:rPr>
          <w:b w:val="0"/>
          <w:bCs/>
          <w:color w:val="auto"/>
          <w:sz w:val="24"/>
          <w:szCs w:val="24"/>
        </w:rPr>
      </w:pPr>
      <w:r w:rsidRPr="008217CA">
        <w:rPr>
          <w:b w:val="0"/>
          <w:bCs/>
          <w:color w:val="auto"/>
          <w:sz w:val="24"/>
          <w:szCs w:val="24"/>
        </w:rPr>
        <w:t>Silaen, F., &amp; Siregar, S. A. (2020). Hubungan Kebijakan Kriminal Dengan Kebijakan Hukum Pidana. </w:t>
      </w:r>
      <w:r w:rsidRPr="008217CA">
        <w:rPr>
          <w:b w:val="0"/>
          <w:bCs/>
          <w:i/>
          <w:iCs/>
          <w:color w:val="auto"/>
          <w:sz w:val="24"/>
          <w:szCs w:val="24"/>
        </w:rPr>
        <w:t>Jurnal Darma Agung</w:t>
      </w:r>
      <w:r w:rsidRPr="008217CA">
        <w:rPr>
          <w:b w:val="0"/>
          <w:bCs/>
          <w:color w:val="auto"/>
          <w:sz w:val="24"/>
          <w:szCs w:val="24"/>
        </w:rPr>
        <w:t>, </w:t>
      </w:r>
      <w:r w:rsidRPr="008217CA">
        <w:rPr>
          <w:b w:val="0"/>
          <w:bCs/>
          <w:i/>
          <w:iCs/>
          <w:color w:val="auto"/>
          <w:sz w:val="24"/>
          <w:szCs w:val="24"/>
        </w:rPr>
        <w:t>28</w:t>
      </w:r>
      <w:r w:rsidRPr="008217CA">
        <w:rPr>
          <w:b w:val="0"/>
          <w:bCs/>
          <w:color w:val="auto"/>
          <w:sz w:val="24"/>
          <w:szCs w:val="24"/>
        </w:rPr>
        <w:t>(1), 8-16.</w:t>
      </w:r>
    </w:p>
    <w:p w14:paraId="45CB1766" w14:textId="77777777" w:rsidR="005F7917" w:rsidRPr="008217CA" w:rsidRDefault="005F7917" w:rsidP="005F7917">
      <w:pPr>
        <w:spacing w:before="0" w:after="0" w:line="360" w:lineRule="auto"/>
        <w:ind w:left="426" w:hanging="426"/>
        <w:jc w:val="both"/>
        <w:rPr>
          <w:b w:val="0"/>
          <w:color w:val="auto"/>
          <w:sz w:val="24"/>
          <w:szCs w:val="24"/>
          <w:lang w:val="en-US"/>
        </w:rPr>
      </w:pPr>
      <w:r w:rsidRPr="008217CA">
        <w:rPr>
          <w:b w:val="0"/>
          <w:color w:val="auto"/>
          <w:sz w:val="24"/>
          <w:szCs w:val="24"/>
          <w:lang w:val="en-US"/>
        </w:rPr>
        <w:t xml:space="preserve">Sinjar, A., &amp; Sahuri, T. (2021). </w:t>
      </w:r>
      <w:proofErr w:type="spellStart"/>
      <w:r w:rsidRPr="008217CA">
        <w:rPr>
          <w:b w:val="0"/>
          <w:color w:val="auto"/>
          <w:sz w:val="24"/>
          <w:szCs w:val="24"/>
          <w:lang w:val="en-US"/>
        </w:rPr>
        <w:t>Bahaya</w:t>
      </w:r>
      <w:proofErr w:type="spellEnd"/>
      <w:r w:rsidRPr="008217CA">
        <w:rPr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8217CA">
        <w:rPr>
          <w:b w:val="0"/>
          <w:color w:val="auto"/>
          <w:sz w:val="24"/>
          <w:szCs w:val="24"/>
          <w:lang w:val="en-US"/>
        </w:rPr>
        <w:t>Narkoba</w:t>
      </w:r>
      <w:proofErr w:type="spellEnd"/>
      <w:r w:rsidRPr="008217CA">
        <w:rPr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8217CA">
        <w:rPr>
          <w:b w:val="0"/>
          <w:color w:val="auto"/>
          <w:sz w:val="24"/>
          <w:szCs w:val="24"/>
          <w:lang w:val="en-US"/>
        </w:rPr>
        <w:t>Terhadap</w:t>
      </w:r>
      <w:proofErr w:type="spellEnd"/>
      <w:r w:rsidRPr="008217CA">
        <w:rPr>
          <w:b w:val="0"/>
          <w:color w:val="auto"/>
          <w:sz w:val="24"/>
          <w:szCs w:val="24"/>
          <w:lang w:val="en-US"/>
        </w:rPr>
        <w:t xml:space="preserve"> Masa </w:t>
      </w:r>
      <w:proofErr w:type="spellStart"/>
      <w:r w:rsidRPr="008217CA">
        <w:rPr>
          <w:b w:val="0"/>
          <w:color w:val="auto"/>
          <w:sz w:val="24"/>
          <w:szCs w:val="24"/>
          <w:lang w:val="en-US"/>
        </w:rPr>
        <w:t>Depan</w:t>
      </w:r>
      <w:proofErr w:type="spellEnd"/>
      <w:r w:rsidRPr="008217CA">
        <w:rPr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8217CA">
        <w:rPr>
          <w:b w:val="0"/>
          <w:color w:val="auto"/>
          <w:sz w:val="24"/>
          <w:szCs w:val="24"/>
          <w:lang w:val="en-US"/>
        </w:rPr>
        <w:t>Generasi</w:t>
      </w:r>
      <w:proofErr w:type="spellEnd"/>
      <w:r w:rsidRPr="008217CA">
        <w:rPr>
          <w:b w:val="0"/>
          <w:color w:val="auto"/>
          <w:sz w:val="24"/>
          <w:szCs w:val="24"/>
          <w:lang w:val="en-US"/>
        </w:rPr>
        <w:t xml:space="preserve"> Muda. </w:t>
      </w:r>
      <w:proofErr w:type="spellStart"/>
      <w:r w:rsidRPr="008217CA">
        <w:rPr>
          <w:b w:val="0"/>
          <w:color w:val="auto"/>
          <w:sz w:val="24"/>
          <w:szCs w:val="24"/>
          <w:lang w:val="en-US"/>
        </w:rPr>
        <w:t>Jurnal</w:t>
      </w:r>
      <w:proofErr w:type="spellEnd"/>
      <w:r w:rsidRPr="008217CA">
        <w:rPr>
          <w:b w:val="0"/>
          <w:color w:val="auto"/>
          <w:sz w:val="24"/>
          <w:szCs w:val="24"/>
          <w:lang w:val="en-US"/>
        </w:rPr>
        <w:t xml:space="preserve"> Indonesia </w:t>
      </w:r>
      <w:proofErr w:type="spellStart"/>
      <w:r w:rsidRPr="008217CA">
        <w:rPr>
          <w:b w:val="0"/>
          <w:color w:val="auto"/>
          <w:sz w:val="24"/>
          <w:szCs w:val="24"/>
          <w:lang w:val="en-US"/>
        </w:rPr>
        <w:t>Sosial</w:t>
      </w:r>
      <w:proofErr w:type="spellEnd"/>
      <w:r w:rsidRPr="008217CA">
        <w:rPr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8217CA">
        <w:rPr>
          <w:b w:val="0"/>
          <w:color w:val="auto"/>
          <w:sz w:val="24"/>
          <w:szCs w:val="24"/>
          <w:lang w:val="en-US"/>
        </w:rPr>
        <w:t>Teknologi</w:t>
      </w:r>
      <w:proofErr w:type="spellEnd"/>
      <w:r w:rsidRPr="008217CA">
        <w:rPr>
          <w:b w:val="0"/>
          <w:color w:val="auto"/>
          <w:sz w:val="24"/>
          <w:szCs w:val="24"/>
          <w:lang w:val="en-US"/>
        </w:rPr>
        <w:t>, 2(02).</w:t>
      </w:r>
    </w:p>
    <w:p w14:paraId="1B4D84CA" w14:textId="77777777" w:rsidR="005F7917" w:rsidRPr="008217CA" w:rsidRDefault="005F7917" w:rsidP="005F7917">
      <w:pPr>
        <w:spacing w:before="0" w:after="0" w:line="360" w:lineRule="auto"/>
        <w:ind w:left="426" w:hanging="426"/>
        <w:jc w:val="both"/>
        <w:rPr>
          <w:b w:val="0"/>
          <w:color w:val="auto"/>
          <w:sz w:val="24"/>
          <w:szCs w:val="24"/>
          <w:lang w:val="en-US"/>
        </w:rPr>
      </w:pPr>
      <w:r w:rsidRPr="008217CA">
        <w:rPr>
          <w:b w:val="0"/>
          <w:color w:val="auto"/>
          <w:sz w:val="24"/>
          <w:szCs w:val="24"/>
          <w:lang w:val="en-US"/>
        </w:rPr>
        <w:lastRenderedPageBreak/>
        <w:t xml:space="preserve">Wang, X., Zhang, H., &amp; Chen, X. (2019). Drug resistance and combating drug resistance in cancer. Cancer drug resistance, 2(2), 141. </w:t>
      </w:r>
      <w:hyperlink r:id="rId11" w:history="1">
        <w:r w:rsidRPr="008217CA">
          <w:rPr>
            <w:rStyle w:val="Hyperlink"/>
            <w:b w:val="0"/>
            <w:color w:val="auto"/>
            <w:sz w:val="24"/>
            <w:szCs w:val="24"/>
            <w:lang w:val="en-US"/>
          </w:rPr>
          <w:t>https://doi.org/10.20517/cdr.2019.10</w:t>
        </w:r>
      </w:hyperlink>
      <w:r w:rsidRPr="008217CA">
        <w:rPr>
          <w:b w:val="0"/>
          <w:color w:val="auto"/>
          <w:sz w:val="24"/>
          <w:szCs w:val="24"/>
          <w:lang w:val="en-US"/>
        </w:rPr>
        <w:t>.</w:t>
      </w:r>
    </w:p>
    <w:p w14:paraId="07EBFFF8" w14:textId="77777777" w:rsidR="005F7917" w:rsidRPr="008217CA" w:rsidRDefault="005F7917" w:rsidP="005F7917">
      <w:pPr>
        <w:spacing w:before="0" w:after="0" w:line="360" w:lineRule="auto"/>
        <w:ind w:left="426" w:hanging="426"/>
        <w:jc w:val="both"/>
        <w:rPr>
          <w:b w:val="0"/>
          <w:bCs/>
          <w:color w:val="auto"/>
          <w:sz w:val="24"/>
          <w:szCs w:val="24"/>
        </w:rPr>
      </w:pPr>
      <w:r w:rsidRPr="008217CA">
        <w:rPr>
          <w:b w:val="0"/>
          <w:bCs/>
          <w:color w:val="auto"/>
          <w:sz w:val="24"/>
          <w:szCs w:val="24"/>
        </w:rPr>
        <w:t>Wulandari, Dita Ayu. “</w:t>
      </w:r>
      <w:proofErr w:type="spellStart"/>
      <w:r w:rsidRPr="008217CA">
        <w:rPr>
          <w:b w:val="0"/>
          <w:bCs/>
          <w:color w:val="auto"/>
          <w:sz w:val="24"/>
          <w:szCs w:val="24"/>
        </w:rPr>
        <w:t>Kebermaknaan</w:t>
      </w:r>
      <w:proofErr w:type="spellEnd"/>
      <w:r w:rsidRPr="008217CA">
        <w:rPr>
          <w:b w:val="0"/>
          <w:bCs/>
          <w:color w:val="auto"/>
          <w:sz w:val="24"/>
          <w:szCs w:val="24"/>
        </w:rPr>
        <w:t xml:space="preserve"> Hi</w:t>
      </w:r>
      <w:r>
        <w:rPr>
          <w:b w:val="0"/>
          <w:bCs/>
          <w:color w:val="auto"/>
          <w:sz w:val="24"/>
          <w:szCs w:val="24"/>
        </w:rPr>
        <w:t xml:space="preserve"> </w:t>
      </w:r>
      <w:r w:rsidRPr="008217CA">
        <w:rPr>
          <w:b w:val="0"/>
          <w:bCs/>
          <w:color w:val="auto"/>
          <w:sz w:val="24"/>
          <w:szCs w:val="24"/>
        </w:rPr>
        <w:t xml:space="preserve">dup Narapidana Perempuan Yang Berperan Sebagai Ibu Yang Mengasuh Anak Di Lembaga Pemasyarakatan Kelas Ii A Tangerang.” </w:t>
      </w:r>
      <w:r w:rsidRPr="008217CA">
        <w:rPr>
          <w:b w:val="0"/>
          <w:bCs/>
          <w:i/>
          <w:iCs/>
          <w:color w:val="auto"/>
          <w:sz w:val="24"/>
          <w:szCs w:val="24"/>
        </w:rPr>
        <w:t>Politeknik Ilmu Pemasyarakatan</w:t>
      </w:r>
      <w:r w:rsidRPr="008217CA">
        <w:rPr>
          <w:b w:val="0"/>
          <w:bCs/>
          <w:color w:val="auto"/>
          <w:sz w:val="24"/>
          <w:szCs w:val="24"/>
        </w:rPr>
        <w:t>, 2023, 112.</w:t>
      </w:r>
    </w:p>
    <w:p w14:paraId="03C7849F" w14:textId="77777777" w:rsidR="005F7917" w:rsidRDefault="005F7917" w:rsidP="005F7917">
      <w:pPr>
        <w:spacing w:before="0" w:after="0" w:line="360" w:lineRule="auto"/>
        <w:ind w:left="426" w:hanging="426"/>
        <w:jc w:val="both"/>
        <w:rPr>
          <w:b w:val="0"/>
          <w:color w:val="auto"/>
          <w:sz w:val="24"/>
          <w:szCs w:val="24"/>
          <w:lang w:val="fi-FI"/>
        </w:rPr>
      </w:pPr>
      <w:r w:rsidRPr="008217CA">
        <w:rPr>
          <w:b w:val="0"/>
          <w:color w:val="auto"/>
          <w:sz w:val="24"/>
          <w:szCs w:val="24"/>
          <w:lang w:val="fi-FI"/>
        </w:rPr>
        <w:t>Zhoohirin, Z., &amp; Yuska, S. (2023). Strategi Pemutus Rute Penyelundupan Narkoba di Rumah Tahanan Negara Kelas I Bandar Lampung. Jurnal Intelektualita: Keislaman, Sosial dan Sains, 12(02).</w:t>
      </w:r>
    </w:p>
    <w:p w14:paraId="18376BBB" w14:textId="77777777" w:rsidR="005F7917" w:rsidRPr="0039037B" w:rsidRDefault="005F7917" w:rsidP="005F7917">
      <w:pPr>
        <w:spacing w:before="0" w:after="0" w:line="360" w:lineRule="auto"/>
        <w:ind w:left="426" w:hanging="426"/>
        <w:jc w:val="both"/>
        <w:rPr>
          <w:b w:val="0"/>
          <w:color w:val="auto"/>
          <w:sz w:val="24"/>
          <w:szCs w:val="24"/>
          <w:lang w:val="fi-FI"/>
        </w:rPr>
      </w:pPr>
    </w:p>
    <w:p w14:paraId="212C9F9B" w14:textId="77777777" w:rsidR="005F7917" w:rsidRPr="008217CA" w:rsidRDefault="005F7917" w:rsidP="005F7917">
      <w:pPr>
        <w:spacing w:before="0" w:after="0" w:line="360" w:lineRule="auto"/>
        <w:ind w:left="720" w:hanging="720"/>
        <w:jc w:val="both"/>
        <w:rPr>
          <w:color w:val="auto"/>
          <w:sz w:val="24"/>
          <w:szCs w:val="24"/>
        </w:rPr>
      </w:pPr>
      <w:r w:rsidRPr="008217CA">
        <w:rPr>
          <w:color w:val="auto"/>
          <w:sz w:val="24"/>
          <w:szCs w:val="24"/>
        </w:rPr>
        <w:t>WEBSITE</w:t>
      </w:r>
    </w:p>
    <w:p w14:paraId="47F3B967" w14:textId="77777777" w:rsidR="005F7917" w:rsidRPr="008217CA" w:rsidRDefault="005F7917" w:rsidP="005F7917">
      <w:pPr>
        <w:spacing w:before="0" w:after="0" w:line="360" w:lineRule="auto"/>
        <w:ind w:left="426" w:hanging="426"/>
        <w:jc w:val="both"/>
        <w:rPr>
          <w:b w:val="0"/>
          <w:bCs/>
          <w:color w:val="auto"/>
          <w:sz w:val="24"/>
          <w:szCs w:val="24"/>
        </w:rPr>
      </w:pPr>
      <w:r w:rsidRPr="008217CA">
        <w:rPr>
          <w:b w:val="0"/>
          <w:bCs/>
          <w:color w:val="auto"/>
          <w:sz w:val="24"/>
          <w:szCs w:val="24"/>
        </w:rPr>
        <w:t xml:space="preserve">Admin info-hukum.com, (2017), “Kebijakan Penanggulangan Kejahatan,” Info-(Jendela Informasi), </w:t>
      </w:r>
      <w:hyperlink r:id="rId12" w:history="1">
        <w:r w:rsidRPr="008217CA">
          <w:rPr>
            <w:rStyle w:val="Hyperlink"/>
            <w:b w:val="0"/>
            <w:bCs/>
            <w:color w:val="auto"/>
            <w:sz w:val="24"/>
            <w:szCs w:val="24"/>
          </w:rPr>
          <w:t>https://info-hukum.com/2017/03/08/kebijakan-penanggulangan-kejahatan/</w:t>
        </w:r>
      </w:hyperlink>
      <w:r w:rsidRPr="008217CA">
        <w:rPr>
          <w:b w:val="0"/>
          <w:bCs/>
          <w:color w:val="auto"/>
          <w:sz w:val="24"/>
          <w:szCs w:val="24"/>
        </w:rPr>
        <w:t xml:space="preserve">. </w:t>
      </w:r>
    </w:p>
    <w:p w14:paraId="6C1C71D1" w14:textId="77777777" w:rsidR="005F7917" w:rsidRPr="00BC2104" w:rsidRDefault="005F7917" w:rsidP="005F7917">
      <w:pPr>
        <w:pStyle w:val="FootnoteText"/>
        <w:spacing w:before="0" w:after="0" w:line="360" w:lineRule="auto"/>
        <w:ind w:left="426" w:hanging="426"/>
        <w:jc w:val="both"/>
        <w:rPr>
          <w:b w:val="0"/>
          <w:color w:val="auto"/>
          <w:sz w:val="24"/>
          <w:szCs w:val="24"/>
        </w:rPr>
      </w:pPr>
      <w:proofErr w:type="spellStart"/>
      <w:r w:rsidRPr="00BC2104">
        <w:rPr>
          <w:b w:val="0"/>
          <w:color w:val="auto"/>
          <w:sz w:val="24"/>
          <w:szCs w:val="24"/>
        </w:rPr>
        <w:t>Adminkesbangpol</w:t>
      </w:r>
      <w:proofErr w:type="spellEnd"/>
      <w:r w:rsidRPr="00BC2104">
        <w:rPr>
          <w:b w:val="0"/>
          <w:color w:val="auto"/>
          <w:sz w:val="24"/>
          <w:szCs w:val="24"/>
        </w:rPr>
        <w:t xml:space="preserve">. Narkoba Mengancam Ketahanan Nasional Indonesia, </w:t>
      </w:r>
      <w:proofErr w:type="spellStart"/>
      <w:r w:rsidRPr="00BC2104">
        <w:rPr>
          <w:b w:val="0"/>
          <w:color w:val="auto"/>
          <w:sz w:val="24"/>
          <w:szCs w:val="24"/>
        </w:rPr>
        <w:t>Kesbangpol</w:t>
      </w:r>
      <w:proofErr w:type="spellEnd"/>
      <w:r w:rsidRPr="00BC2104">
        <w:rPr>
          <w:b w:val="0"/>
          <w:color w:val="auto"/>
          <w:sz w:val="24"/>
          <w:szCs w:val="24"/>
        </w:rPr>
        <w:t xml:space="preserve"> </w:t>
      </w:r>
      <w:proofErr w:type="spellStart"/>
      <w:r w:rsidRPr="00BC2104">
        <w:rPr>
          <w:b w:val="0"/>
          <w:color w:val="auto"/>
          <w:sz w:val="24"/>
          <w:szCs w:val="24"/>
        </w:rPr>
        <w:t>Kulonprogo</w:t>
      </w:r>
      <w:proofErr w:type="spellEnd"/>
      <w:r w:rsidRPr="00BC2104">
        <w:rPr>
          <w:b w:val="0"/>
          <w:color w:val="auto"/>
          <w:sz w:val="24"/>
          <w:szCs w:val="24"/>
        </w:rPr>
        <w:t xml:space="preserve">, 2022. </w:t>
      </w:r>
      <w:r>
        <w:fldChar w:fldCharType="begin"/>
      </w:r>
      <w:r>
        <w:instrText>HYPERLINK "https://kesbangpol.kulonprogokab.go.id/detil/539/narkoba-mengancam-ketahanan-nasional-indonesia"</w:instrText>
      </w:r>
      <w:r>
        <w:fldChar w:fldCharType="separate"/>
      </w:r>
      <w:r w:rsidRPr="00BC2104">
        <w:rPr>
          <w:rStyle w:val="Hyperlink"/>
          <w:b w:val="0"/>
          <w:color w:val="auto"/>
          <w:sz w:val="24"/>
          <w:szCs w:val="24"/>
        </w:rPr>
        <w:t>https://kesbangpol.kulonprogokab.go.id/detil/539/narkoba-mengancam-ketahanan-nasional-indonesia</w:t>
      </w:r>
      <w:r>
        <w:fldChar w:fldCharType="end"/>
      </w:r>
      <w:r w:rsidRPr="00BC2104">
        <w:rPr>
          <w:b w:val="0"/>
          <w:color w:val="auto"/>
          <w:sz w:val="24"/>
          <w:szCs w:val="24"/>
        </w:rPr>
        <w:t xml:space="preserve">. </w:t>
      </w:r>
    </w:p>
    <w:p w14:paraId="1A47511E" w14:textId="77777777" w:rsidR="005F7917" w:rsidRPr="008217CA" w:rsidRDefault="005F7917" w:rsidP="005F7917">
      <w:pPr>
        <w:pStyle w:val="FootnoteText"/>
        <w:spacing w:before="0" w:after="0" w:line="360" w:lineRule="auto"/>
        <w:ind w:left="426" w:hanging="426"/>
        <w:jc w:val="both"/>
        <w:rPr>
          <w:b w:val="0"/>
          <w:color w:val="auto"/>
          <w:sz w:val="24"/>
          <w:szCs w:val="24"/>
          <w:lang w:val="en-US"/>
        </w:rPr>
      </w:pPr>
      <w:r w:rsidRPr="008217CA">
        <w:rPr>
          <w:b w:val="0"/>
          <w:color w:val="auto"/>
          <w:sz w:val="24"/>
          <w:szCs w:val="24"/>
          <w:lang w:val="fi-FI"/>
        </w:rPr>
        <w:t xml:space="preserve">Badan Narkotika, “Jadikan Narkoba Musuh Kita Bersama.” </w:t>
      </w:r>
      <w:proofErr w:type="spellStart"/>
      <w:r w:rsidRPr="008217CA">
        <w:rPr>
          <w:b w:val="0"/>
          <w:color w:val="auto"/>
          <w:sz w:val="24"/>
          <w:szCs w:val="24"/>
          <w:lang w:val="en-US"/>
        </w:rPr>
        <w:t>Puslidatin</w:t>
      </w:r>
      <w:proofErr w:type="spellEnd"/>
      <w:r w:rsidRPr="008217CA">
        <w:rPr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8217CA">
        <w:rPr>
          <w:b w:val="0"/>
          <w:color w:val="auto"/>
          <w:sz w:val="24"/>
          <w:szCs w:val="24"/>
          <w:lang w:val="en-US"/>
        </w:rPr>
        <w:t>Bnn</w:t>
      </w:r>
      <w:proofErr w:type="spellEnd"/>
      <w:r w:rsidRPr="008217CA">
        <w:rPr>
          <w:b w:val="0"/>
          <w:color w:val="auto"/>
          <w:sz w:val="24"/>
          <w:szCs w:val="24"/>
          <w:lang w:val="en-US"/>
        </w:rPr>
        <w:t xml:space="preserve">, 1–39, 2022. </w:t>
      </w:r>
      <w:hyperlink r:id="rId13" w:history="1">
        <w:r w:rsidRPr="008217CA">
          <w:rPr>
            <w:rStyle w:val="Hyperlink"/>
            <w:b w:val="0"/>
            <w:color w:val="auto"/>
            <w:sz w:val="24"/>
            <w:szCs w:val="24"/>
            <w:lang w:val="en-US"/>
          </w:rPr>
          <w:t>https://bnn.go.id/konten/unggahan/2019/12/draft-lampiran-press-release-akhir-tahun-2019-1-.pdf</w:t>
        </w:r>
      </w:hyperlink>
      <w:r w:rsidRPr="008217CA">
        <w:rPr>
          <w:b w:val="0"/>
          <w:color w:val="auto"/>
          <w:sz w:val="24"/>
          <w:szCs w:val="24"/>
          <w:lang w:val="en-US"/>
        </w:rPr>
        <w:t xml:space="preserve"> </w:t>
      </w:r>
    </w:p>
    <w:p w14:paraId="3CFFBED8" w14:textId="77777777" w:rsidR="005F7917" w:rsidRPr="00BC2104" w:rsidRDefault="005F7917" w:rsidP="005F7917">
      <w:pPr>
        <w:pStyle w:val="FootnoteText"/>
        <w:spacing w:before="0" w:after="0" w:line="360" w:lineRule="auto"/>
        <w:ind w:left="426" w:hanging="426"/>
        <w:jc w:val="both"/>
        <w:rPr>
          <w:b w:val="0"/>
          <w:color w:val="auto"/>
          <w:sz w:val="24"/>
          <w:szCs w:val="24"/>
        </w:rPr>
      </w:pPr>
      <w:r w:rsidRPr="008217CA">
        <w:rPr>
          <w:b w:val="0"/>
          <w:color w:val="auto"/>
          <w:sz w:val="24"/>
          <w:szCs w:val="24"/>
          <w:lang w:val="fi-FI"/>
        </w:rPr>
        <w:t xml:space="preserve">Badan Narkotika Nasional. “Hindari Narkotika Cerdaskan Generasi Muda Bangsa,” 2022. </w:t>
      </w:r>
      <w:r>
        <w:fldChar w:fldCharType="begin"/>
      </w:r>
      <w:r>
        <w:instrText>HYPERLINK "https://bnn.go.id/hindari-narkotika-cerdaskan-generasi-muda-bangsa/"</w:instrText>
      </w:r>
      <w:r>
        <w:fldChar w:fldCharType="separate"/>
      </w:r>
      <w:r w:rsidRPr="00BC2104">
        <w:rPr>
          <w:rStyle w:val="Hyperlink"/>
          <w:b w:val="0"/>
          <w:color w:val="auto"/>
          <w:sz w:val="24"/>
          <w:szCs w:val="24"/>
        </w:rPr>
        <w:t>https://bnn.go.id/hindari-narkotika-cerdaskan-generasi-muda-bangsa/</w:t>
      </w:r>
      <w:r>
        <w:fldChar w:fldCharType="end"/>
      </w:r>
      <w:r w:rsidRPr="00BC2104">
        <w:rPr>
          <w:b w:val="0"/>
          <w:color w:val="auto"/>
          <w:sz w:val="24"/>
          <w:szCs w:val="24"/>
        </w:rPr>
        <w:t xml:space="preserve">. </w:t>
      </w:r>
    </w:p>
    <w:p w14:paraId="3A49413B" w14:textId="77777777" w:rsidR="005F7917" w:rsidRPr="008217CA" w:rsidRDefault="005F7917" w:rsidP="005F7917">
      <w:pPr>
        <w:pStyle w:val="FootnoteText"/>
        <w:spacing w:before="0" w:after="0" w:line="360" w:lineRule="auto"/>
        <w:ind w:left="426" w:hanging="426"/>
        <w:jc w:val="both"/>
        <w:rPr>
          <w:b w:val="0"/>
          <w:color w:val="auto"/>
          <w:sz w:val="24"/>
          <w:szCs w:val="24"/>
          <w:lang w:val="en-US"/>
        </w:rPr>
      </w:pPr>
      <w:r w:rsidRPr="008217CA">
        <w:rPr>
          <w:b w:val="0"/>
          <w:color w:val="auto"/>
          <w:sz w:val="24"/>
          <w:szCs w:val="24"/>
          <w:lang w:val="en-US"/>
        </w:rPr>
        <w:t xml:space="preserve">Imam </w:t>
      </w:r>
      <w:proofErr w:type="spellStart"/>
      <w:r w:rsidRPr="008217CA">
        <w:rPr>
          <w:b w:val="0"/>
          <w:color w:val="auto"/>
          <w:sz w:val="24"/>
          <w:szCs w:val="24"/>
          <w:lang w:val="en-US"/>
        </w:rPr>
        <w:t>Suripto</w:t>
      </w:r>
      <w:proofErr w:type="spellEnd"/>
      <w:r w:rsidRPr="008217CA">
        <w:rPr>
          <w:b w:val="0"/>
          <w:color w:val="auto"/>
          <w:sz w:val="24"/>
          <w:szCs w:val="24"/>
          <w:lang w:val="en-US"/>
        </w:rPr>
        <w:t xml:space="preserve">. “Lapas Brebes </w:t>
      </w:r>
      <w:proofErr w:type="spellStart"/>
      <w:r w:rsidRPr="008217CA">
        <w:rPr>
          <w:b w:val="0"/>
          <w:color w:val="auto"/>
          <w:sz w:val="24"/>
          <w:szCs w:val="24"/>
          <w:lang w:val="en-US"/>
        </w:rPr>
        <w:t>Gagalkan</w:t>
      </w:r>
      <w:proofErr w:type="spellEnd"/>
      <w:r w:rsidRPr="008217CA">
        <w:rPr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8217CA">
        <w:rPr>
          <w:b w:val="0"/>
          <w:color w:val="auto"/>
          <w:sz w:val="24"/>
          <w:szCs w:val="24"/>
          <w:lang w:val="en-US"/>
        </w:rPr>
        <w:t>Penyelundupan</w:t>
      </w:r>
      <w:proofErr w:type="spellEnd"/>
      <w:r w:rsidRPr="008217CA">
        <w:rPr>
          <w:b w:val="0"/>
          <w:color w:val="auto"/>
          <w:sz w:val="24"/>
          <w:szCs w:val="24"/>
          <w:lang w:val="en-US"/>
        </w:rPr>
        <w:t xml:space="preserve"> Obat </w:t>
      </w:r>
      <w:proofErr w:type="spellStart"/>
      <w:r w:rsidRPr="008217CA">
        <w:rPr>
          <w:b w:val="0"/>
          <w:color w:val="auto"/>
          <w:sz w:val="24"/>
          <w:szCs w:val="24"/>
          <w:lang w:val="en-US"/>
        </w:rPr>
        <w:t>Terlarang</w:t>
      </w:r>
      <w:proofErr w:type="spellEnd"/>
      <w:r w:rsidRPr="008217CA">
        <w:rPr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8217CA">
        <w:rPr>
          <w:b w:val="0"/>
          <w:color w:val="auto"/>
          <w:sz w:val="24"/>
          <w:szCs w:val="24"/>
          <w:lang w:val="en-US"/>
        </w:rPr>
        <w:t>Dicampur</w:t>
      </w:r>
      <w:proofErr w:type="spellEnd"/>
      <w:r w:rsidRPr="008217CA">
        <w:rPr>
          <w:b w:val="0"/>
          <w:color w:val="auto"/>
          <w:sz w:val="24"/>
          <w:szCs w:val="24"/>
          <w:lang w:val="en-US"/>
        </w:rPr>
        <w:t xml:space="preserve"> Ikan Balado.” Detik.Com, 2024. </w:t>
      </w:r>
      <w:hyperlink r:id="rId14" w:history="1">
        <w:r w:rsidRPr="008217CA">
          <w:rPr>
            <w:rStyle w:val="Hyperlink"/>
            <w:b w:val="0"/>
            <w:color w:val="auto"/>
            <w:sz w:val="24"/>
            <w:szCs w:val="24"/>
            <w:lang w:val="en-US"/>
          </w:rPr>
          <w:t>Https://Www.Detik.Com/Jateng/Hukum-Dan-Kriminal/D-7363972/Lapas-Brebes-Gagalkan-Penyelundupan-Obat-Terlarang-Dicampur-Ikan-Balado</w:t>
        </w:r>
      </w:hyperlink>
      <w:r w:rsidRPr="008217CA">
        <w:rPr>
          <w:b w:val="0"/>
          <w:color w:val="auto"/>
          <w:sz w:val="24"/>
          <w:szCs w:val="24"/>
          <w:lang w:val="en-US"/>
        </w:rPr>
        <w:t xml:space="preserve">. </w:t>
      </w:r>
    </w:p>
    <w:p w14:paraId="27584954" w14:textId="77777777" w:rsidR="005F7917" w:rsidRPr="00BC2104" w:rsidRDefault="005F7917" w:rsidP="005F7917">
      <w:pPr>
        <w:pStyle w:val="FootnoteText"/>
        <w:spacing w:before="0" w:after="0" w:line="360" w:lineRule="auto"/>
        <w:ind w:left="426" w:hanging="426"/>
        <w:jc w:val="both"/>
        <w:rPr>
          <w:b w:val="0"/>
          <w:color w:val="auto"/>
          <w:sz w:val="24"/>
          <w:szCs w:val="24"/>
        </w:rPr>
      </w:pPr>
      <w:r w:rsidRPr="008217CA">
        <w:rPr>
          <w:b w:val="0"/>
          <w:color w:val="auto"/>
          <w:sz w:val="24"/>
          <w:szCs w:val="24"/>
          <w:lang w:val="en-US"/>
        </w:rPr>
        <w:t xml:space="preserve">Imam </w:t>
      </w:r>
      <w:proofErr w:type="spellStart"/>
      <w:r w:rsidRPr="008217CA">
        <w:rPr>
          <w:b w:val="0"/>
          <w:color w:val="auto"/>
          <w:sz w:val="24"/>
          <w:szCs w:val="24"/>
          <w:lang w:val="en-US"/>
        </w:rPr>
        <w:t>Suripto</w:t>
      </w:r>
      <w:proofErr w:type="spellEnd"/>
      <w:r w:rsidRPr="008217CA">
        <w:rPr>
          <w:b w:val="0"/>
          <w:color w:val="auto"/>
          <w:sz w:val="24"/>
          <w:szCs w:val="24"/>
          <w:lang w:val="en-US"/>
        </w:rPr>
        <w:t>. “</w:t>
      </w:r>
      <w:proofErr w:type="spellStart"/>
      <w:r w:rsidRPr="008217CA">
        <w:rPr>
          <w:b w:val="0"/>
          <w:color w:val="auto"/>
          <w:sz w:val="24"/>
          <w:szCs w:val="24"/>
          <w:lang w:val="en-US"/>
        </w:rPr>
        <w:t>Petugas</w:t>
      </w:r>
      <w:proofErr w:type="spellEnd"/>
      <w:r w:rsidRPr="008217CA">
        <w:rPr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8217CA">
        <w:rPr>
          <w:b w:val="0"/>
          <w:color w:val="auto"/>
          <w:sz w:val="24"/>
          <w:szCs w:val="24"/>
          <w:lang w:val="en-US"/>
        </w:rPr>
        <w:t>Temukan</w:t>
      </w:r>
      <w:proofErr w:type="spellEnd"/>
      <w:r w:rsidRPr="008217CA">
        <w:rPr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8217CA">
        <w:rPr>
          <w:b w:val="0"/>
          <w:color w:val="auto"/>
          <w:sz w:val="24"/>
          <w:szCs w:val="24"/>
          <w:lang w:val="en-US"/>
        </w:rPr>
        <w:t>Ribuan</w:t>
      </w:r>
      <w:proofErr w:type="spellEnd"/>
      <w:r w:rsidRPr="008217CA">
        <w:rPr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8217CA">
        <w:rPr>
          <w:b w:val="0"/>
          <w:color w:val="auto"/>
          <w:sz w:val="24"/>
          <w:szCs w:val="24"/>
          <w:lang w:val="en-US"/>
        </w:rPr>
        <w:t>Butir</w:t>
      </w:r>
      <w:proofErr w:type="spellEnd"/>
      <w:r w:rsidRPr="008217CA">
        <w:rPr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8217CA">
        <w:rPr>
          <w:b w:val="0"/>
          <w:color w:val="auto"/>
          <w:sz w:val="24"/>
          <w:szCs w:val="24"/>
          <w:lang w:val="en-US"/>
        </w:rPr>
        <w:t>Psikotropika</w:t>
      </w:r>
      <w:proofErr w:type="spellEnd"/>
      <w:r w:rsidRPr="008217CA">
        <w:rPr>
          <w:b w:val="0"/>
          <w:color w:val="auto"/>
          <w:sz w:val="24"/>
          <w:szCs w:val="24"/>
          <w:lang w:val="en-US"/>
        </w:rPr>
        <w:t xml:space="preserve"> Yang </w:t>
      </w:r>
      <w:proofErr w:type="spellStart"/>
      <w:r w:rsidRPr="008217CA">
        <w:rPr>
          <w:b w:val="0"/>
          <w:color w:val="auto"/>
          <w:sz w:val="24"/>
          <w:szCs w:val="24"/>
          <w:lang w:val="en-US"/>
        </w:rPr>
        <w:t>Dilempar</w:t>
      </w:r>
      <w:proofErr w:type="spellEnd"/>
      <w:r w:rsidRPr="008217CA">
        <w:rPr>
          <w:b w:val="0"/>
          <w:color w:val="auto"/>
          <w:sz w:val="24"/>
          <w:szCs w:val="24"/>
          <w:lang w:val="en-US"/>
        </w:rPr>
        <w:t xml:space="preserve"> Ke Lapas Brebes.” Detik.Com, 2021. </w:t>
      </w:r>
      <w:hyperlink r:id="rId15" w:history="1">
        <w:r w:rsidRPr="00BC2104">
          <w:rPr>
            <w:rStyle w:val="Hyperlink"/>
            <w:b w:val="0"/>
            <w:color w:val="auto"/>
            <w:sz w:val="24"/>
            <w:szCs w:val="24"/>
          </w:rPr>
          <w:t>Https://News.Detik.Com/Berita-Jawa-</w:t>
        </w:r>
        <w:r w:rsidRPr="00BC2104">
          <w:rPr>
            <w:rStyle w:val="Hyperlink"/>
            <w:b w:val="0"/>
            <w:color w:val="auto"/>
            <w:sz w:val="24"/>
            <w:szCs w:val="24"/>
          </w:rPr>
          <w:lastRenderedPageBreak/>
          <w:t>Tengah/D-5532462/Petugas-Temukan-Ribuan-Butir-Psikotropika-Yang-Dilempar-Ke-Lapas-Brebes</w:t>
        </w:r>
      </w:hyperlink>
      <w:r w:rsidRPr="00BC2104">
        <w:rPr>
          <w:b w:val="0"/>
          <w:color w:val="auto"/>
          <w:sz w:val="24"/>
          <w:szCs w:val="24"/>
        </w:rPr>
        <w:t xml:space="preserve">. </w:t>
      </w:r>
    </w:p>
    <w:p w14:paraId="0101EDA4" w14:textId="77777777" w:rsidR="005F7917" w:rsidRPr="00BC2104" w:rsidRDefault="005F7917" w:rsidP="005F7917">
      <w:pPr>
        <w:pStyle w:val="FootnoteText"/>
        <w:spacing w:before="0" w:after="0" w:line="360" w:lineRule="auto"/>
        <w:ind w:left="426" w:hanging="426"/>
        <w:jc w:val="both"/>
        <w:rPr>
          <w:b w:val="0"/>
          <w:color w:val="auto"/>
          <w:sz w:val="24"/>
          <w:szCs w:val="24"/>
        </w:rPr>
      </w:pPr>
      <w:r w:rsidRPr="008217CA">
        <w:rPr>
          <w:b w:val="0"/>
          <w:color w:val="auto"/>
          <w:sz w:val="24"/>
          <w:szCs w:val="24"/>
          <w:lang w:val="en-US"/>
        </w:rPr>
        <w:t xml:space="preserve">Jawahir Gustav Rizal Dan Bayu Galih. </w:t>
      </w:r>
      <w:r w:rsidRPr="008217CA">
        <w:rPr>
          <w:b w:val="0"/>
          <w:color w:val="auto"/>
          <w:sz w:val="24"/>
          <w:szCs w:val="24"/>
          <w:lang w:val="fi-FI"/>
        </w:rPr>
        <w:t xml:space="preserve">“Menilik Permasalahan Narkoba Dunia Di Hari Anti Narkotika Internasional 2024,” 2024. </w:t>
      </w:r>
      <w:r>
        <w:fldChar w:fldCharType="begin"/>
      </w:r>
      <w:r>
        <w:instrText>HYPERLINK "https://www.kompas.com/cekfakta/read/2024/06/27/084800782/menilik-permasalahan-narkoba-dunia-di-hari-anti-narkotika-internasional?page=all"</w:instrText>
      </w:r>
      <w:r>
        <w:fldChar w:fldCharType="separate"/>
      </w:r>
      <w:r w:rsidRPr="00BC2104">
        <w:rPr>
          <w:rStyle w:val="Hyperlink"/>
          <w:b w:val="0"/>
          <w:color w:val="auto"/>
          <w:sz w:val="24"/>
          <w:szCs w:val="24"/>
        </w:rPr>
        <w:t>https://www.kompas.com/cekfakta/read/2024/06/27/084800782/menilik-permasalahan-narkoba-dunia-di-hari-anti-narkotika-internasional?page=all</w:t>
      </w:r>
      <w:r>
        <w:fldChar w:fldCharType="end"/>
      </w:r>
    </w:p>
    <w:p w14:paraId="4206630D" w14:textId="77777777" w:rsidR="005F7917" w:rsidRPr="00BC2104" w:rsidRDefault="005F7917" w:rsidP="005F7917">
      <w:pPr>
        <w:pStyle w:val="FootnoteText"/>
        <w:spacing w:before="0" w:after="0" w:line="360" w:lineRule="auto"/>
        <w:ind w:left="426" w:hanging="426"/>
        <w:jc w:val="both"/>
        <w:rPr>
          <w:b w:val="0"/>
          <w:color w:val="auto"/>
          <w:sz w:val="24"/>
          <w:szCs w:val="24"/>
        </w:rPr>
      </w:pPr>
      <w:r w:rsidRPr="00BC2104">
        <w:rPr>
          <w:b w:val="0"/>
          <w:color w:val="auto"/>
          <w:sz w:val="24"/>
          <w:szCs w:val="24"/>
        </w:rPr>
        <w:t xml:space="preserve">Kementerian Pendayagunaan Aparatur Negara dan Reformasi Birokrasi, Layanan Kunjungan </w:t>
      </w:r>
      <w:proofErr w:type="spellStart"/>
      <w:r w:rsidRPr="00BC2104">
        <w:rPr>
          <w:b w:val="0"/>
          <w:color w:val="auto"/>
          <w:sz w:val="24"/>
          <w:szCs w:val="24"/>
        </w:rPr>
        <w:t>online</w:t>
      </w:r>
      <w:proofErr w:type="spellEnd"/>
      <w:r w:rsidRPr="00BC2104">
        <w:rPr>
          <w:b w:val="0"/>
          <w:color w:val="auto"/>
          <w:sz w:val="24"/>
          <w:szCs w:val="24"/>
        </w:rPr>
        <w:t xml:space="preserve"> WBP / Narapidana, </w:t>
      </w:r>
      <w:hyperlink r:id="rId16" w:history="1">
        <w:r w:rsidRPr="00BC2104">
          <w:rPr>
            <w:rStyle w:val="Hyperlink"/>
            <w:b w:val="0"/>
            <w:color w:val="auto"/>
            <w:sz w:val="24"/>
            <w:szCs w:val="24"/>
          </w:rPr>
          <w:t>https://sippn.menpan.go.id/pelayanan-publik/8061248/lembaga-pemasyarakatan-kelas-iia-salemba/layanan-kunjungan-online-wbpnarapidana</w:t>
        </w:r>
      </w:hyperlink>
    </w:p>
    <w:p w14:paraId="0A12C597" w14:textId="77777777" w:rsidR="005F7917" w:rsidRPr="00BC2104" w:rsidRDefault="005F7917" w:rsidP="005F7917">
      <w:pPr>
        <w:pStyle w:val="FootnoteText"/>
        <w:spacing w:before="0" w:after="0" w:line="360" w:lineRule="auto"/>
        <w:ind w:left="426" w:hanging="426"/>
        <w:jc w:val="both"/>
        <w:rPr>
          <w:b w:val="0"/>
          <w:color w:val="auto"/>
          <w:sz w:val="24"/>
          <w:szCs w:val="24"/>
        </w:rPr>
      </w:pPr>
      <w:r w:rsidRPr="00BC2104">
        <w:rPr>
          <w:b w:val="0"/>
          <w:color w:val="auto"/>
          <w:sz w:val="24"/>
          <w:szCs w:val="24"/>
        </w:rPr>
        <w:t xml:space="preserve">Kementerian Pendayagunaan Aparatur Negara dan Reformasi Birokrasi, Layanan Paket / Penitipan Barang untuk WBP, </w:t>
      </w:r>
      <w:hyperlink r:id="rId17" w:history="1">
        <w:r w:rsidRPr="00BC2104">
          <w:rPr>
            <w:rStyle w:val="Hyperlink"/>
            <w:b w:val="0"/>
            <w:color w:val="auto"/>
            <w:sz w:val="24"/>
            <w:szCs w:val="24"/>
          </w:rPr>
          <w:t>https://sippn.menpan.go.id/pelayanan-publik/8061510/lembaga-pemasyarakatan--narkotika-pamekasan/layanan-paket--penitipan-barang-untuk-wbp</w:t>
        </w:r>
      </w:hyperlink>
    </w:p>
    <w:p w14:paraId="0D32E4F6" w14:textId="77777777" w:rsidR="005F7917" w:rsidRDefault="005F7917" w:rsidP="005F7917">
      <w:pPr>
        <w:pStyle w:val="FootnoteText"/>
        <w:spacing w:before="0" w:after="0" w:line="360" w:lineRule="auto"/>
        <w:ind w:left="426" w:hanging="426"/>
        <w:jc w:val="both"/>
        <w:rPr>
          <w:b w:val="0"/>
          <w:color w:val="auto"/>
          <w:sz w:val="24"/>
          <w:szCs w:val="24"/>
          <w:lang w:val="en-US"/>
        </w:rPr>
      </w:pPr>
      <w:bookmarkStart w:id="1" w:name="_Hlk188505538"/>
      <w:r w:rsidRPr="008217CA">
        <w:rPr>
          <w:b w:val="0"/>
          <w:i/>
          <w:iCs/>
          <w:color w:val="auto"/>
          <w:sz w:val="24"/>
          <w:szCs w:val="24"/>
          <w:lang w:val="en-US"/>
        </w:rPr>
        <w:t xml:space="preserve">Top 10 Countries That Use </w:t>
      </w:r>
      <w:proofErr w:type="gramStart"/>
      <w:r w:rsidRPr="008217CA">
        <w:rPr>
          <w:b w:val="0"/>
          <w:i/>
          <w:iCs/>
          <w:color w:val="auto"/>
          <w:sz w:val="24"/>
          <w:szCs w:val="24"/>
          <w:lang w:val="en-US"/>
        </w:rPr>
        <w:t>The</w:t>
      </w:r>
      <w:proofErr w:type="gramEnd"/>
      <w:r w:rsidRPr="008217CA">
        <w:rPr>
          <w:b w:val="0"/>
          <w:i/>
          <w:iCs/>
          <w:color w:val="auto"/>
          <w:sz w:val="24"/>
          <w:szCs w:val="24"/>
          <w:lang w:val="en-US"/>
        </w:rPr>
        <w:t xml:space="preserve"> Most Illicit Drugs (Dalys)</w:t>
      </w:r>
      <w:r w:rsidRPr="008217CA">
        <w:rPr>
          <w:b w:val="0"/>
          <w:color w:val="auto"/>
          <w:sz w:val="24"/>
          <w:szCs w:val="24"/>
          <w:lang w:val="en-US"/>
        </w:rPr>
        <w:t xml:space="preserve">, </w:t>
      </w:r>
      <w:hyperlink r:id="rId18" w:history="1">
        <w:r w:rsidRPr="004309B2">
          <w:rPr>
            <w:rStyle w:val="Hyperlink"/>
            <w:b w:val="0"/>
            <w:color w:val="auto"/>
            <w:sz w:val="24"/>
            <w:szCs w:val="24"/>
            <w:lang w:val="en-US"/>
          </w:rPr>
          <w:t>Https://Worldpopulationreview.Com/Country-Rankings/Drug-Use-By-Country</w:t>
        </w:r>
      </w:hyperlink>
      <w:r w:rsidRPr="004309B2">
        <w:rPr>
          <w:b w:val="0"/>
          <w:color w:val="auto"/>
          <w:sz w:val="24"/>
          <w:szCs w:val="24"/>
          <w:lang w:val="en-US"/>
        </w:rPr>
        <w:t>.</w:t>
      </w:r>
    </w:p>
    <w:bookmarkEnd w:id="1"/>
    <w:p w14:paraId="74866032" w14:textId="77777777" w:rsidR="005F7917" w:rsidRDefault="005F7917" w:rsidP="005F7917">
      <w:pPr>
        <w:pStyle w:val="FootnoteText"/>
        <w:spacing w:before="0" w:after="0" w:line="360" w:lineRule="auto"/>
        <w:ind w:left="426" w:hanging="426"/>
        <w:jc w:val="both"/>
        <w:rPr>
          <w:b w:val="0"/>
          <w:color w:val="auto"/>
          <w:sz w:val="24"/>
          <w:szCs w:val="24"/>
          <w:lang w:val="en-US"/>
        </w:rPr>
      </w:pPr>
    </w:p>
    <w:p w14:paraId="62254C28" w14:textId="77777777" w:rsidR="005F7917" w:rsidRDefault="005F7917" w:rsidP="005F7917">
      <w:pPr>
        <w:pStyle w:val="FootnoteText"/>
        <w:spacing w:before="0" w:after="0" w:line="360" w:lineRule="auto"/>
        <w:ind w:left="426" w:hanging="426"/>
        <w:jc w:val="both"/>
        <w:rPr>
          <w:b w:val="0"/>
          <w:color w:val="auto"/>
          <w:sz w:val="24"/>
          <w:szCs w:val="24"/>
          <w:lang w:val="en-US"/>
        </w:rPr>
      </w:pPr>
    </w:p>
    <w:p w14:paraId="4BE78D3F" w14:textId="77777777" w:rsidR="005F7917" w:rsidRPr="008217CA" w:rsidRDefault="005F7917" w:rsidP="005F7917">
      <w:pPr>
        <w:pStyle w:val="FootnoteText"/>
        <w:spacing w:before="0" w:after="0" w:line="360" w:lineRule="auto"/>
        <w:ind w:left="426" w:hanging="426"/>
        <w:jc w:val="both"/>
        <w:rPr>
          <w:b w:val="0"/>
          <w:color w:val="auto"/>
          <w:sz w:val="24"/>
          <w:szCs w:val="24"/>
          <w:lang w:val="en-US"/>
        </w:rPr>
      </w:pPr>
    </w:p>
    <w:p w14:paraId="0D228740" w14:textId="77777777" w:rsidR="005F7917" w:rsidRPr="008217CA" w:rsidRDefault="005F7917" w:rsidP="005F7917">
      <w:pPr>
        <w:spacing w:before="0" w:after="0" w:line="360" w:lineRule="auto"/>
        <w:jc w:val="left"/>
        <w:rPr>
          <w:bCs/>
          <w:color w:val="auto"/>
          <w:sz w:val="24"/>
          <w:szCs w:val="24"/>
          <w:lang w:val="en-US"/>
        </w:rPr>
      </w:pPr>
      <w:proofErr w:type="spellStart"/>
      <w:r w:rsidRPr="008217CA">
        <w:rPr>
          <w:bCs/>
          <w:color w:val="auto"/>
          <w:sz w:val="24"/>
          <w:szCs w:val="24"/>
          <w:lang w:val="en-US"/>
        </w:rPr>
        <w:t>Peraturan</w:t>
      </w:r>
      <w:proofErr w:type="spellEnd"/>
      <w:r w:rsidRPr="008217CA">
        <w:rPr>
          <w:bCs/>
          <w:color w:val="auto"/>
          <w:sz w:val="24"/>
          <w:szCs w:val="24"/>
          <w:lang w:val="en-US"/>
        </w:rPr>
        <w:t xml:space="preserve"> </w:t>
      </w:r>
      <w:proofErr w:type="spellStart"/>
      <w:r w:rsidRPr="008217CA">
        <w:rPr>
          <w:bCs/>
          <w:color w:val="auto"/>
          <w:sz w:val="24"/>
          <w:szCs w:val="24"/>
          <w:lang w:val="en-US"/>
        </w:rPr>
        <w:t>Perundang-Undangan</w:t>
      </w:r>
      <w:proofErr w:type="spellEnd"/>
    </w:p>
    <w:p w14:paraId="00AB622B" w14:textId="77777777" w:rsidR="005F7917" w:rsidRPr="008217CA" w:rsidRDefault="005F7917" w:rsidP="005F7917">
      <w:pPr>
        <w:pStyle w:val="Heading1"/>
        <w:spacing w:before="0" w:after="0"/>
        <w:rPr>
          <w:color w:val="auto"/>
          <w:lang w:val="en-US"/>
        </w:rPr>
      </w:pPr>
      <w:proofErr w:type="spellStart"/>
      <w:r w:rsidRPr="008217CA">
        <w:rPr>
          <w:color w:val="auto"/>
          <w:lang w:val="en-US"/>
        </w:rPr>
        <w:t>Undang-Undang</w:t>
      </w:r>
      <w:proofErr w:type="spellEnd"/>
      <w:r w:rsidRPr="008217CA">
        <w:rPr>
          <w:color w:val="auto"/>
          <w:lang w:val="en-US"/>
        </w:rPr>
        <w:t xml:space="preserve"> </w:t>
      </w:r>
      <w:proofErr w:type="spellStart"/>
      <w:r w:rsidRPr="008217CA">
        <w:rPr>
          <w:color w:val="auto"/>
          <w:lang w:val="en-US"/>
        </w:rPr>
        <w:t>Nomor</w:t>
      </w:r>
      <w:proofErr w:type="spellEnd"/>
      <w:r w:rsidRPr="008217CA">
        <w:rPr>
          <w:color w:val="auto"/>
          <w:lang w:val="en-US"/>
        </w:rPr>
        <w:t xml:space="preserve"> 1 </w:t>
      </w:r>
      <w:proofErr w:type="spellStart"/>
      <w:r w:rsidRPr="008217CA">
        <w:rPr>
          <w:color w:val="auto"/>
          <w:lang w:val="en-US"/>
        </w:rPr>
        <w:t>Tahun</w:t>
      </w:r>
      <w:proofErr w:type="spellEnd"/>
      <w:r w:rsidRPr="008217CA">
        <w:rPr>
          <w:color w:val="auto"/>
          <w:lang w:val="en-US"/>
        </w:rPr>
        <w:t xml:space="preserve"> 1946 </w:t>
      </w:r>
      <w:proofErr w:type="spellStart"/>
      <w:r w:rsidRPr="008217CA">
        <w:rPr>
          <w:color w:val="auto"/>
          <w:lang w:val="en-US"/>
        </w:rPr>
        <w:t>tentang</w:t>
      </w:r>
      <w:proofErr w:type="spellEnd"/>
      <w:r w:rsidRPr="008217CA">
        <w:rPr>
          <w:color w:val="auto"/>
          <w:lang w:val="en-US"/>
        </w:rPr>
        <w:t xml:space="preserve"> </w:t>
      </w:r>
      <w:proofErr w:type="spellStart"/>
      <w:r w:rsidRPr="008217CA">
        <w:rPr>
          <w:color w:val="auto"/>
          <w:lang w:val="en-US"/>
        </w:rPr>
        <w:t>Peraturan</w:t>
      </w:r>
      <w:proofErr w:type="spellEnd"/>
      <w:r w:rsidRPr="008217CA">
        <w:rPr>
          <w:color w:val="auto"/>
          <w:lang w:val="en-US"/>
        </w:rPr>
        <w:t xml:space="preserve"> </w:t>
      </w:r>
      <w:proofErr w:type="spellStart"/>
      <w:r w:rsidRPr="008217CA">
        <w:rPr>
          <w:color w:val="auto"/>
          <w:lang w:val="en-US"/>
        </w:rPr>
        <w:t>tentang</w:t>
      </w:r>
      <w:proofErr w:type="spellEnd"/>
      <w:r w:rsidRPr="008217CA">
        <w:rPr>
          <w:color w:val="auto"/>
          <w:lang w:val="en-US"/>
        </w:rPr>
        <w:t xml:space="preserve"> Hukum </w:t>
      </w:r>
      <w:proofErr w:type="spellStart"/>
      <w:r w:rsidRPr="008217CA">
        <w:rPr>
          <w:color w:val="auto"/>
          <w:lang w:val="en-US"/>
        </w:rPr>
        <w:t>Pidana</w:t>
      </w:r>
      <w:proofErr w:type="spellEnd"/>
      <w:r w:rsidRPr="008217CA">
        <w:rPr>
          <w:color w:val="auto"/>
          <w:lang w:val="en-US"/>
        </w:rPr>
        <w:t xml:space="preserve"> </w:t>
      </w:r>
    </w:p>
    <w:p w14:paraId="49E1BCC6" w14:textId="77777777" w:rsidR="005F7917" w:rsidRPr="008217CA" w:rsidRDefault="005F7917" w:rsidP="005F7917">
      <w:pPr>
        <w:pStyle w:val="Heading1"/>
        <w:spacing w:before="0" w:after="0"/>
        <w:ind w:left="426" w:hanging="426"/>
        <w:rPr>
          <w:color w:val="auto"/>
          <w:lang w:val="en-US"/>
        </w:rPr>
      </w:pPr>
      <w:proofErr w:type="spellStart"/>
      <w:r w:rsidRPr="008217CA">
        <w:rPr>
          <w:color w:val="auto"/>
          <w:lang w:val="en-US"/>
        </w:rPr>
        <w:t>Undang-Undang</w:t>
      </w:r>
      <w:proofErr w:type="spellEnd"/>
      <w:r w:rsidRPr="008217CA">
        <w:rPr>
          <w:color w:val="auto"/>
          <w:lang w:val="en-US"/>
        </w:rPr>
        <w:t xml:space="preserve"> </w:t>
      </w:r>
      <w:proofErr w:type="spellStart"/>
      <w:r w:rsidRPr="008217CA">
        <w:rPr>
          <w:color w:val="auto"/>
          <w:lang w:val="en-US"/>
        </w:rPr>
        <w:t>Nomor</w:t>
      </w:r>
      <w:proofErr w:type="spellEnd"/>
      <w:r w:rsidRPr="008217CA">
        <w:rPr>
          <w:color w:val="auto"/>
          <w:lang w:val="en-US"/>
        </w:rPr>
        <w:t xml:space="preserve"> 1 </w:t>
      </w:r>
      <w:proofErr w:type="spellStart"/>
      <w:r w:rsidRPr="008217CA">
        <w:rPr>
          <w:color w:val="auto"/>
          <w:lang w:val="en-US"/>
        </w:rPr>
        <w:t>Tahun</w:t>
      </w:r>
      <w:proofErr w:type="spellEnd"/>
      <w:r w:rsidRPr="008217CA">
        <w:rPr>
          <w:color w:val="auto"/>
          <w:lang w:val="en-US"/>
        </w:rPr>
        <w:t xml:space="preserve"> 2023 </w:t>
      </w:r>
      <w:proofErr w:type="spellStart"/>
      <w:r w:rsidRPr="008217CA">
        <w:rPr>
          <w:color w:val="auto"/>
          <w:lang w:val="en-US"/>
        </w:rPr>
        <w:t>tentang</w:t>
      </w:r>
      <w:proofErr w:type="spellEnd"/>
      <w:r w:rsidRPr="008217CA">
        <w:rPr>
          <w:color w:val="auto"/>
          <w:lang w:val="en-US"/>
        </w:rPr>
        <w:t xml:space="preserve"> Kitab </w:t>
      </w:r>
      <w:proofErr w:type="spellStart"/>
      <w:r w:rsidRPr="008217CA">
        <w:rPr>
          <w:color w:val="auto"/>
          <w:lang w:val="en-US"/>
        </w:rPr>
        <w:t>Undang-Undang</w:t>
      </w:r>
      <w:proofErr w:type="spellEnd"/>
      <w:r w:rsidRPr="008217CA">
        <w:rPr>
          <w:color w:val="auto"/>
          <w:lang w:val="en-US"/>
        </w:rPr>
        <w:t xml:space="preserve"> Hukum </w:t>
      </w:r>
      <w:proofErr w:type="spellStart"/>
      <w:r w:rsidRPr="008217CA">
        <w:rPr>
          <w:color w:val="auto"/>
          <w:lang w:val="en-US"/>
        </w:rPr>
        <w:t>Pidana</w:t>
      </w:r>
      <w:proofErr w:type="spellEnd"/>
      <w:r w:rsidRPr="008217CA">
        <w:rPr>
          <w:color w:val="auto"/>
          <w:lang w:val="en-US"/>
        </w:rPr>
        <w:t xml:space="preserve">. </w:t>
      </w:r>
    </w:p>
    <w:p w14:paraId="7413D7C3" w14:textId="77777777" w:rsidR="005F7917" w:rsidRPr="008217CA" w:rsidRDefault="005F7917" w:rsidP="005F7917">
      <w:pPr>
        <w:pStyle w:val="Heading1"/>
        <w:spacing w:before="0" w:after="0"/>
        <w:ind w:left="426" w:hanging="426"/>
        <w:rPr>
          <w:color w:val="auto"/>
          <w:lang w:val="en-US"/>
        </w:rPr>
      </w:pPr>
      <w:proofErr w:type="spellStart"/>
      <w:r w:rsidRPr="008217CA">
        <w:rPr>
          <w:color w:val="auto"/>
          <w:lang w:val="en-US"/>
        </w:rPr>
        <w:t>Undang-Undang</w:t>
      </w:r>
      <w:proofErr w:type="spellEnd"/>
      <w:r w:rsidRPr="008217CA">
        <w:rPr>
          <w:color w:val="auto"/>
          <w:lang w:val="en-US"/>
        </w:rPr>
        <w:t xml:space="preserve"> </w:t>
      </w:r>
      <w:proofErr w:type="spellStart"/>
      <w:r w:rsidRPr="008217CA">
        <w:rPr>
          <w:color w:val="auto"/>
          <w:lang w:val="en-US"/>
        </w:rPr>
        <w:t>Nomor</w:t>
      </w:r>
      <w:proofErr w:type="spellEnd"/>
      <w:r w:rsidRPr="008217CA">
        <w:rPr>
          <w:color w:val="auto"/>
          <w:lang w:val="en-US"/>
        </w:rPr>
        <w:t xml:space="preserve"> 8 </w:t>
      </w:r>
      <w:proofErr w:type="spellStart"/>
      <w:r w:rsidRPr="008217CA">
        <w:rPr>
          <w:color w:val="auto"/>
          <w:lang w:val="en-US"/>
        </w:rPr>
        <w:t>Tahun</w:t>
      </w:r>
      <w:proofErr w:type="spellEnd"/>
      <w:r w:rsidRPr="008217CA">
        <w:rPr>
          <w:color w:val="auto"/>
          <w:lang w:val="en-US"/>
        </w:rPr>
        <w:t xml:space="preserve"> 1981 </w:t>
      </w:r>
      <w:proofErr w:type="spellStart"/>
      <w:r w:rsidRPr="008217CA">
        <w:rPr>
          <w:color w:val="auto"/>
          <w:lang w:val="en-US"/>
        </w:rPr>
        <w:t>tentang</w:t>
      </w:r>
      <w:proofErr w:type="spellEnd"/>
      <w:r w:rsidRPr="008217CA">
        <w:rPr>
          <w:color w:val="auto"/>
          <w:lang w:val="en-US"/>
        </w:rPr>
        <w:t xml:space="preserve"> Hukum Acara </w:t>
      </w:r>
      <w:proofErr w:type="spellStart"/>
      <w:r w:rsidRPr="008217CA">
        <w:rPr>
          <w:color w:val="auto"/>
          <w:lang w:val="en-US"/>
        </w:rPr>
        <w:t>Pidana</w:t>
      </w:r>
      <w:proofErr w:type="spellEnd"/>
    </w:p>
    <w:p w14:paraId="3849455B" w14:textId="77777777" w:rsidR="005F7917" w:rsidRPr="008217CA" w:rsidRDefault="005F7917" w:rsidP="005F7917">
      <w:pPr>
        <w:spacing w:before="0" w:after="0" w:line="360" w:lineRule="auto"/>
        <w:ind w:left="426" w:hanging="426"/>
        <w:jc w:val="both"/>
        <w:rPr>
          <w:rFonts w:eastAsia="SimSun"/>
          <w:b w:val="0"/>
          <w:color w:val="auto"/>
          <w:sz w:val="24"/>
          <w:szCs w:val="24"/>
        </w:rPr>
      </w:pPr>
      <w:proofErr w:type="spellStart"/>
      <w:r w:rsidRPr="008217CA">
        <w:rPr>
          <w:rFonts w:eastAsia="SimSun"/>
          <w:b w:val="0"/>
          <w:color w:val="auto"/>
          <w:sz w:val="24"/>
          <w:szCs w:val="24"/>
        </w:rPr>
        <w:t>Undang-Undang</w:t>
      </w:r>
      <w:proofErr w:type="spellEnd"/>
      <w:r w:rsidRPr="008217CA">
        <w:rPr>
          <w:rFonts w:eastAsia="SimSun"/>
          <w:b w:val="0"/>
          <w:color w:val="auto"/>
          <w:sz w:val="24"/>
          <w:szCs w:val="24"/>
        </w:rPr>
        <w:t xml:space="preserve"> Republik Indonesia Tahun 2009 Nomor 35 Tentang Narkotika</w:t>
      </w:r>
    </w:p>
    <w:p w14:paraId="6DF69517" w14:textId="77777777" w:rsidR="005F7917" w:rsidRPr="008217CA" w:rsidRDefault="005F7917" w:rsidP="005F7917">
      <w:pPr>
        <w:spacing w:before="0" w:after="0" w:line="360" w:lineRule="auto"/>
        <w:ind w:left="426" w:hanging="426"/>
        <w:jc w:val="both"/>
        <w:rPr>
          <w:rFonts w:eastAsia="SimSun"/>
          <w:b w:val="0"/>
          <w:color w:val="auto"/>
          <w:sz w:val="24"/>
          <w:szCs w:val="24"/>
        </w:rPr>
      </w:pPr>
      <w:proofErr w:type="spellStart"/>
      <w:r w:rsidRPr="008217CA">
        <w:rPr>
          <w:rFonts w:eastAsia="SimSun"/>
          <w:b w:val="0"/>
          <w:color w:val="auto"/>
          <w:sz w:val="24"/>
          <w:szCs w:val="24"/>
        </w:rPr>
        <w:t>Undang-Undang</w:t>
      </w:r>
      <w:proofErr w:type="spellEnd"/>
      <w:r w:rsidRPr="008217CA">
        <w:rPr>
          <w:rFonts w:eastAsia="SimSun"/>
          <w:b w:val="0"/>
          <w:color w:val="auto"/>
          <w:sz w:val="24"/>
          <w:szCs w:val="24"/>
        </w:rPr>
        <w:t xml:space="preserve"> Republik Indonesia Tahun 1997 Nomor 5 Tentang Psikotropika</w:t>
      </w:r>
    </w:p>
    <w:p w14:paraId="27C275D0" w14:textId="77777777" w:rsidR="005F7917" w:rsidRPr="008217CA" w:rsidRDefault="005F7917" w:rsidP="005F7917">
      <w:pPr>
        <w:spacing w:before="0" w:after="0" w:line="360" w:lineRule="auto"/>
        <w:ind w:left="426" w:hanging="426"/>
        <w:jc w:val="both"/>
        <w:rPr>
          <w:rFonts w:eastAsia="SimSun"/>
          <w:b w:val="0"/>
          <w:color w:val="auto"/>
          <w:sz w:val="24"/>
          <w:szCs w:val="24"/>
        </w:rPr>
      </w:pPr>
      <w:proofErr w:type="spellStart"/>
      <w:r w:rsidRPr="008217CA">
        <w:rPr>
          <w:rFonts w:eastAsia="SimSun"/>
          <w:b w:val="0"/>
          <w:color w:val="auto"/>
          <w:sz w:val="24"/>
          <w:szCs w:val="24"/>
        </w:rPr>
        <w:t>Undang-Undang</w:t>
      </w:r>
      <w:proofErr w:type="spellEnd"/>
      <w:r w:rsidRPr="008217CA">
        <w:rPr>
          <w:rFonts w:eastAsia="SimSun"/>
          <w:b w:val="0"/>
          <w:color w:val="auto"/>
          <w:sz w:val="24"/>
          <w:szCs w:val="24"/>
        </w:rPr>
        <w:t xml:space="preserve"> Republik Indonesia Nomor 22 Tahun 2022 Tentang Pemasyarakatan</w:t>
      </w:r>
    </w:p>
    <w:p w14:paraId="6A2E7A1C" w14:textId="77777777" w:rsidR="005F7917" w:rsidRPr="008217CA" w:rsidRDefault="005F7917" w:rsidP="005F7917">
      <w:pPr>
        <w:spacing w:before="0" w:after="0" w:line="360" w:lineRule="auto"/>
        <w:ind w:left="426" w:hanging="426"/>
        <w:jc w:val="both"/>
        <w:rPr>
          <w:rFonts w:eastAsia="SimSun"/>
          <w:b w:val="0"/>
          <w:color w:val="auto"/>
          <w:sz w:val="24"/>
          <w:szCs w:val="24"/>
        </w:rPr>
      </w:pPr>
      <w:r w:rsidRPr="008217CA">
        <w:rPr>
          <w:rFonts w:eastAsia="SimSun"/>
          <w:b w:val="0"/>
          <w:color w:val="auto"/>
          <w:sz w:val="24"/>
          <w:szCs w:val="24"/>
        </w:rPr>
        <w:t xml:space="preserve">Keputusan Menteri Kehakiman Republik Indonesia Tahun 1985 Nomor : M.01.Pr.07.03 Tentang Organisasi Dan Tata Kerja Lembaga </w:t>
      </w:r>
      <w:proofErr w:type="spellStart"/>
      <w:r w:rsidRPr="008217CA">
        <w:rPr>
          <w:rFonts w:eastAsia="SimSun"/>
          <w:b w:val="0"/>
          <w:color w:val="auto"/>
          <w:sz w:val="24"/>
          <w:szCs w:val="24"/>
        </w:rPr>
        <w:t>Pemasyrakatan</w:t>
      </w:r>
      <w:proofErr w:type="spellEnd"/>
    </w:p>
    <w:p w14:paraId="140F844D" w14:textId="77777777" w:rsidR="005F7917" w:rsidRPr="008217CA" w:rsidRDefault="005F7917" w:rsidP="005F7917">
      <w:pPr>
        <w:spacing w:before="0" w:after="0" w:line="360" w:lineRule="auto"/>
        <w:ind w:left="426" w:hanging="426"/>
        <w:jc w:val="both"/>
        <w:rPr>
          <w:rFonts w:eastAsia="SimSun"/>
          <w:b w:val="0"/>
          <w:color w:val="auto"/>
          <w:sz w:val="24"/>
          <w:szCs w:val="24"/>
        </w:rPr>
      </w:pPr>
      <w:r w:rsidRPr="008217CA">
        <w:rPr>
          <w:rFonts w:eastAsia="SimSun"/>
          <w:b w:val="0"/>
          <w:color w:val="auto"/>
          <w:sz w:val="24"/>
          <w:szCs w:val="24"/>
        </w:rPr>
        <w:lastRenderedPageBreak/>
        <w:t>Peraturan Menteri Hukum Dan Hak Asasi Manusia Republik Indonesia Nomor M.Hh-05.Ot.01.01 Tahun 2011 Tentang Perubahan Atas Keputusan Menteri Kehakiman Nomor M.01-Pr.07.03 Tahun 1985 Tentang Organisasi Dan Tata Kerja Lembaga Pemasyarakatan</w:t>
      </w:r>
    </w:p>
    <w:p w14:paraId="325348AD" w14:textId="77777777" w:rsidR="005F7917" w:rsidRPr="008217CA" w:rsidRDefault="005F7917" w:rsidP="005F7917">
      <w:pPr>
        <w:spacing w:before="0" w:after="0" w:line="360" w:lineRule="auto"/>
        <w:ind w:left="426" w:hanging="426"/>
        <w:jc w:val="both"/>
        <w:rPr>
          <w:b w:val="0"/>
          <w:color w:val="auto"/>
          <w:sz w:val="24"/>
          <w:szCs w:val="24"/>
        </w:rPr>
      </w:pPr>
      <w:r w:rsidRPr="008217CA">
        <w:rPr>
          <w:b w:val="0"/>
          <w:color w:val="auto"/>
          <w:sz w:val="24"/>
          <w:szCs w:val="24"/>
        </w:rPr>
        <w:t>Peraturan Menteri Hukum Dan Hak Asasi Manusia Republik Indonesia Nomor 8 Tahun 2024 Tentang Penyelenggaraan Keamanan Dan Ketertiban Pada Satuan Kerja Pemasyarakatan</w:t>
      </w:r>
    </w:p>
    <w:p w14:paraId="4017F25C" w14:textId="77777777" w:rsidR="005F7917" w:rsidRDefault="005F7917" w:rsidP="005F7917">
      <w:pPr>
        <w:spacing w:before="0" w:after="0" w:line="360" w:lineRule="auto"/>
        <w:ind w:left="426" w:hanging="426"/>
        <w:jc w:val="both"/>
        <w:rPr>
          <w:b w:val="0"/>
          <w:bCs/>
          <w:color w:val="auto"/>
          <w:sz w:val="24"/>
          <w:szCs w:val="24"/>
        </w:rPr>
      </w:pPr>
      <w:r w:rsidRPr="008217CA">
        <w:rPr>
          <w:b w:val="0"/>
          <w:bCs/>
          <w:color w:val="auto"/>
          <w:sz w:val="24"/>
          <w:szCs w:val="24"/>
        </w:rPr>
        <w:t>Peraturan Menteri Hukum Dan Hak Asasi Manusia Republik Indonesia Nomor 33 Tahun 2015 Tentang Pengamanan Pada Lembaga Pemasyarakatan Dan Rumah Tahanan Negara</w:t>
      </w:r>
    </w:p>
    <w:p w14:paraId="71B98145" w14:textId="77777777" w:rsidR="005F7917" w:rsidRDefault="005F7917" w:rsidP="005F7917">
      <w:pPr>
        <w:spacing w:before="0" w:after="160" w:line="259" w:lineRule="auto"/>
        <w:jc w:val="left"/>
        <w:rPr>
          <w:b w:val="0"/>
          <w:bCs/>
          <w:color w:val="auto"/>
          <w:sz w:val="24"/>
          <w:szCs w:val="24"/>
        </w:rPr>
      </w:pPr>
      <w:r>
        <w:rPr>
          <w:b w:val="0"/>
          <w:bCs/>
          <w:color w:val="auto"/>
          <w:sz w:val="24"/>
          <w:szCs w:val="24"/>
        </w:rPr>
        <w:br w:type="page"/>
      </w:r>
    </w:p>
    <w:p w14:paraId="74A129B3" w14:textId="77777777" w:rsidR="005F7917" w:rsidRPr="0069744E" w:rsidRDefault="005F7917" w:rsidP="005F7917">
      <w:pPr>
        <w:spacing w:before="0" w:after="0" w:line="360" w:lineRule="auto"/>
        <w:ind w:left="426" w:hanging="426"/>
        <w:rPr>
          <w:color w:val="auto"/>
          <w:sz w:val="24"/>
          <w:szCs w:val="24"/>
        </w:rPr>
      </w:pPr>
      <w:r w:rsidRPr="0069744E">
        <w:rPr>
          <w:color w:val="auto"/>
          <w:sz w:val="24"/>
          <w:szCs w:val="24"/>
        </w:rPr>
        <w:lastRenderedPageBreak/>
        <w:t>LAMPIRAN SURAT IZIN PENELITIAN</w:t>
      </w:r>
    </w:p>
    <w:p w14:paraId="65C9BF1F" w14:textId="77777777" w:rsidR="005F7917" w:rsidRDefault="005F7917" w:rsidP="005F7917">
      <w:pPr>
        <w:spacing w:before="0" w:after="0" w:line="360" w:lineRule="auto"/>
        <w:ind w:left="426" w:hanging="426"/>
        <w:jc w:val="both"/>
        <w:rPr>
          <w:b w:val="0"/>
          <w:bCs/>
          <w:color w:val="auto"/>
          <w:sz w:val="24"/>
          <w:szCs w:val="24"/>
        </w:rPr>
      </w:pPr>
      <w:r>
        <w:rPr>
          <w:b w:val="0"/>
          <w:bCs/>
          <w:noProof/>
          <w:color w:val="auto"/>
          <w:sz w:val="24"/>
          <w:szCs w:val="24"/>
        </w:rPr>
        <w:drawing>
          <wp:inline distT="0" distB="0" distL="0" distR="0" wp14:anchorId="2B0A8594" wp14:editId="4DB342BA">
            <wp:extent cx="5029902" cy="7249537"/>
            <wp:effectExtent l="0" t="0" r="0" b="8890"/>
            <wp:docPr id="3629153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91535" name="Picture 3629153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724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5F549" w14:textId="77777777" w:rsidR="005F7917" w:rsidRPr="00350A8A" w:rsidRDefault="005F7917" w:rsidP="005F7917">
      <w:pPr>
        <w:spacing w:before="0" w:after="0" w:line="360" w:lineRule="auto"/>
        <w:ind w:left="426" w:hanging="426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LAMPIRAN SURAT PERSETUJUAN PENELITIAN</w:t>
      </w:r>
    </w:p>
    <w:p w14:paraId="6A8FB002" w14:textId="77777777" w:rsidR="005F7917" w:rsidRDefault="005F7917" w:rsidP="005F7917">
      <w:pPr>
        <w:spacing w:before="0" w:after="0" w:line="360" w:lineRule="auto"/>
        <w:ind w:left="426" w:hanging="426"/>
        <w:jc w:val="both"/>
        <w:rPr>
          <w:b w:val="0"/>
          <w:bCs/>
          <w:color w:val="auto"/>
          <w:sz w:val="24"/>
          <w:szCs w:val="24"/>
        </w:rPr>
      </w:pPr>
      <w:r>
        <w:rPr>
          <w:b w:val="0"/>
          <w:bCs/>
          <w:noProof/>
          <w:color w:val="auto"/>
          <w:sz w:val="24"/>
          <w:szCs w:val="24"/>
        </w:rPr>
        <w:lastRenderedPageBreak/>
        <w:drawing>
          <wp:inline distT="0" distB="0" distL="0" distR="0" wp14:anchorId="7113A9BE" wp14:editId="1A63C581">
            <wp:extent cx="4878679" cy="7327265"/>
            <wp:effectExtent l="0" t="0" r="0" b="6985"/>
            <wp:docPr id="140404720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047207" name="Picture 140404720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224" cy="734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0294D" w14:textId="77777777" w:rsidR="005F7917" w:rsidRPr="00350A8A" w:rsidRDefault="005F7917" w:rsidP="005F7917">
      <w:pPr>
        <w:spacing w:before="0" w:after="160" w:line="259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LAMPIRAN </w:t>
      </w:r>
      <w:r w:rsidRPr="00350A8A">
        <w:rPr>
          <w:color w:val="auto"/>
          <w:sz w:val="24"/>
          <w:szCs w:val="24"/>
        </w:rPr>
        <w:t>DAFTAR PERTANYAAN WAWANCARA</w:t>
      </w:r>
    </w:p>
    <w:tbl>
      <w:tblPr>
        <w:tblStyle w:val="TableGrid"/>
        <w:tblW w:w="7933" w:type="dxa"/>
        <w:tblLook w:val="04A0" w:firstRow="1" w:lastRow="0" w:firstColumn="1" w:lastColumn="0" w:noHBand="0" w:noVBand="1"/>
      </w:tblPr>
      <w:tblGrid>
        <w:gridCol w:w="570"/>
        <w:gridCol w:w="7363"/>
      </w:tblGrid>
      <w:tr w:rsidR="005F7917" w14:paraId="40B84733" w14:textId="77777777" w:rsidTr="00331301">
        <w:tc>
          <w:tcPr>
            <w:tcW w:w="570" w:type="dxa"/>
          </w:tcPr>
          <w:p w14:paraId="751D2A03" w14:textId="77777777" w:rsidR="005F7917" w:rsidRDefault="005F7917" w:rsidP="00331301">
            <w:pPr>
              <w:spacing w:before="0" w:after="160" w:line="259" w:lineRule="auto"/>
              <w:jc w:val="both"/>
              <w:rPr>
                <w:b w:val="0"/>
                <w:bCs/>
                <w:color w:val="auto"/>
                <w:sz w:val="24"/>
                <w:szCs w:val="24"/>
              </w:rPr>
            </w:pPr>
            <w:r>
              <w:rPr>
                <w:b w:val="0"/>
                <w:bCs/>
                <w:color w:val="auto"/>
                <w:sz w:val="24"/>
                <w:szCs w:val="24"/>
              </w:rPr>
              <w:t xml:space="preserve">No. </w:t>
            </w:r>
          </w:p>
        </w:tc>
        <w:tc>
          <w:tcPr>
            <w:tcW w:w="7363" w:type="dxa"/>
          </w:tcPr>
          <w:p w14:paraId="7AE1BA62" w14:textId="77777777" w:rsidR="005F7917" w:rsidRDefault="005F7917" w:rsidP="00331301">
            <w:pPr>
              <w:spacing w:before="0" w:after="160" w:line="259" w:lineRule="auto"/>
              <w:jc w:val="both"/>
              <w:rPr>
                <w:b w:val="0"/>
                <w:bCs/>
                <w:color w:val="auto"/>
                <w:sz w:val="24"/>
                <w:szCs w:val="24"/>
              </w:rPr>
            </w:pPr>
            <w:r>
              <w:rPr>
                <w:b w:val="0"/>
                <w:bCs/>
                <w:color w:val="auto"/>
                <w:sz w:val="24"/>
                <w:szCs w:val="24"/>
              </w:rPr>
              <w:t>Pertanyaan</w:t>
            </w:r>
          </w:p>
        </w:tc>
      </w:tr>
      <w:tr w:rsidR="005F7917" w14:paraId="4DB66D43" w14:textId="77777777" w:rsidTr="00331301">
        <w:tc>
          <w:tcPr>
            <w:tcW w:w="570" w:type="dxa"/>
          </w:tcPr>
          <w:p w14:paraId="78904445" w14:textId="77777777" w:rsidR="005F7917" w:rsidRPr="00B45083" w:rsidRDefault="005F7917" w:rsidP="005F7917">
            <w:pPr>
              <w:pStyle w:val="ListParagraph"/>
              <w:numPr>
                <w:ilvl w:val="3"/>
                <w:numId w:val="1"/>
              </w:numPr>
              <w:spacing w:before="0" w:after="160" w:line="259" w:lineRule="auto"/>
              <w:ind w:left="0" w:hanging="12"/>
              <w:jc w:val="both"/>
              <w:rPr>
                <w:b w:val="0"/>
                <w:bCs/>
                <w:color w:val="auto"/>
                <w:sz w:val="24"/>
                <w:szCs w:val="24"/>
              </w:rPr>
            </w:pPr>
          </w:p>
        </w:tc>
        <w:tc>
          <w:tcPr>
            <w:tcW w:w="7363" w:type="dxa"/>
          </w:tcPr>
          <w:p w14:paraId="5197F59D" w14:textId="77777777" w:rsidR="005F7917" w:rsidRDefault="005F7917" w:rsidP="00331301">
            <w:pPr>
              <w:spacing w:before="0" w:after="160" w:line="259" w:lineRule="auto"/>
              <w:jc w:val="both"/>
              <w:rPr>
                <w:b w:val="0"/>
                <w:bCs/>
                <w:color w:val="auto"/>
                <w:sz w:val="24"/>
                <w:szCs w:val="24"/>
              </w:rPr>
            </w:pPr>
            <w:r>
              <w:rPr>
                <w:b w:val="0"/>
                <w:bCs/>
                <w:color w:val="auto"/>
                <w:sz w:val="24"/>
                <w:szCs w:val="24"/>
              </w:rPr>
              <w:t>Apa saja informasi umum mengenai Lembaga Pemasyarakatan Kelas IIB Brebes?</w:t>
            </w:r>
          </w:p>
        </w:tc>
      </w:tr>
      <w:tr w:rsidR="005F7917" w14:paraId="7823C3CB" w14:textId="77777777" w:rsidTr="00331301">
        <w:tc>
          <w:tcPr>
            <w:tcW w:w="570" w:type="dxa"/>
          </w:tcPr>
          <w:p w14:paraId="6A8A8C63" w14:textId="77777777" w:rsidR="005F7917" w:rsidRPr="00D972B4" w:rsidRDefault="005F7917" w:rsidP="005F7917">
            <w:pPr>
              <w:pStyle w:val="ListParagraph"/>
              <w:numPr>
                <w:ilvl w:val="3"/>
                <w:numId w:val="1"/>
              </w:numPr>
              <w:spacing w:before="0" w:after="160" w:line="259" w:lineRule="auto"/>
              <w:ind w:left="306"/>
              <w:jc w:val="both"/>
              <w:rPr>
                <w:b w:val="0"/>
                <w:bCs/>
                <w:color w:val="auto"/>
                <w:sz w:val="24"/>
                <w:szCs w:val="24"/>
              </w:rPr>
            </w:pPr>
          </w:p>
        </w:tc>
        <w:tc>
          <w:tcPr>
            <w:tcW w:w="7363" w:type="dxa"/>
          </w:tcPr>
          <w:p w14:paraId="6038A521" w14:textId="77777777" w:rsidR="005F7917" w:rsidRDefault="005F7917" w:rsidP="00331301">
            <w:pPr>
              <w:spacing w:before="0" w:after="160" w:line="259" w:lineRule="auto"/>
              <w:jc w:val="both"/>
              <w:rPr>
                <w:b w:val="0"/>
                <w:bCs/>
                <w:color w:val="auto"/>
                <w:sz w:val="24"/>
                <w:szCs w:val="24"/>
              </w:rPr>
            </w:pPr>
            <w:r>
              <w:rPr>
                <w:b w:val="0"/>
                <w:bCs/>
                <w:color w:val="auto"/>
                <w:sz w:val="24"/>
                <w:szCs w:val="24"/>
              </w:rPr>
              <w:t>Apa saja tugas Kesatuan Pengamanan Lembaga Pemasyarakatan (KPLP) Kelas IIB Brebes</w:t>
            </w:r>
          </w:p>
        </w:tc>
      </w:tr>
      <w:tr w:rsidR="005F7917" w14:paraId="5FDD8E78" w14:textId="77777777" w:rsidTr="00331301">
        <w:tc>
          <w:tcPr>
            <w:tcW w:w="570" w:type="dxa"/>
          </w:tcPr>
          <w:p w14:paraId="0F1B36AA" w14:textId="77777777" w:rsidR="005F7917" w:rsidRPr="00D972B4" w:rsidRDefault="005F7917" w:rsidP="005F7917">
            <w:pPr>
              <w:pStyle w:val="ListParagraph"/>
              <w:numPr>
                <w:ilvl w:val="3"/>
                <w:numId w:val="1"/>
              </w:numPr>
              <w:spacing w:before="0" w:after="160" w:line="259" w:lineRule="auto"/>
              <w:ind w:left="306"/>
              <w:jc w:val="both"/>
              <w:rPr>
                <w:b w:val="0"/>
                <w:bCs/>
                <w:color w:val="auto"/>
                <w:sz w:val="24"/>
                <w:szCs w:val="24"/>
              </w:rPr>
            </w:pPr>
          </w:p>
        </w:tc>
        <w:tc>
          <w:tcPr>
            <w:tcW w:w="7363" w:type="dxa"/>
          </w:tcPr>
          <w:p w14:paraId="220CCB3C" w14:textId="77777777" w:rsidR="005F7917" w:rsidRDefault="005F7917" w:rsidP="00331301">
            <w:pPr>
              <w:spacing w:before="0" w:after="160" w:line="259" w:lineRule="auto"/>
              <w:jc w:val="both"/>
              <w:rPr>
                <w:b w:val="0"/>
                <w:bCs/>
                <w:color w:val="auto"/>
                <w:sz w:val="24"/>
                <w:szCs w:val="24"/>
              </w:rPr>
            </w:pPr>
            <w:r>
              <w:rPr>
                <w:b w:val="0"/>
                <w:bCs/>
                <w:color w:val="auto"/>
                <w:sz w:val="24"/>
                <w:szCs w:val="24"/>
              </w:rPr>
              <w:t>Bagaimana pembagian tugas anggota KPLP?</w:t>
            </w:r>
          </w:p>
        </w:tc>
      </w:tr>
      <w:tr w:rsidR="005F7917" w14:paraId="380B5EAF" w14:textId="77777777" w:rsidTr="00331301">
        <w:tc>
          <w:tcPr>
            <w:tcW w:w="570" w:type="dxa"/>
          </w:tcPr>
          <w:p w14:paraId="51AF6AFC" w14:textId="77777777" w:rsidR="005F7917" w:rsidRPr="00D972B4" w:rsidRDefault="005F7917" w:rsidP="005F7917">
            <w:pPr>
              <w:pStyle w:val="ListParagraph"/>
              <w:numPr>
                <w:ilvl w:val="3"/>
                <w:numId w:val="1"/>
              </w:numPr>
              <w:spacing w:before="0" w:after="160" w:line="259" w:lineRule="auto"/>
              <w:ind w:left="306"/>
              <w:jc w:val="both"/>
              <w:rPr>
                <w:b w:val="0"/>
                <w:bCs/>
                <w:color w:val="auto"/>
                <w:sz w:val="24"/>
                <w:szCs w:val="24"/>
              </w:rPr>
            </w:pPr>
          </w:p>
        </w:tc>
        <w:tc>
          <w:tcPr>
            <w:tcW w:w="7363" w:type="dxa"/>
          </w:tcPr>
          <w:p w14:paraId="51A813C5" w14:textId="77777777" w:rsidR="005F7917" w:rsidRDefault="005F7917" w:rsidP="00331301">
            <w:pPr>
              <w:spacing w:before="0" w:after="160" w:line="259" w:lineRule="auto"/>
              <w:jc w:val="both"/>
              <w:rPr>
                <w:b w:val="0"/>
                <w:bCs/>
                <w:color w:val="auto"/>
                <w:sz w:val="24"/>
                <w:szCs w:val="24"/>
              </w:rPr>
            </w:pPr>
            <w:r>
              <w:rPr>
                <w:b w:val="0"/>
                <w:bCs/>
                <w:color w:val="auto"/>
                <w:sz w:val="24"/>
                <w:szCs w:val="24"/>
              </w:rPr>
              <w:t>Apa saja perlengkapan yang menunjang kinerja anggota KPLP</w:t>
            </w:r>
          </w:p>
        </w:tc>
      </w:tr>
      <w:tr w:rsidR="005F7917" w14:paraId="51B45D54" w14:textId="77777777" w:rsidTr="00331301">
        <w:tc>
          <w:tcPr>
            <w:tcW w:w="570" w:type="dxa"/>
          </w:tcPr>
          <w:p w14:paraId="273C2B8E" w14:textId="77777777" w:rsidR="005F7917" w:rsidRPr="00D972B4" w:rsidRDefault="005F7917" w:rsidP="005F7917">
            <w:pPr>
              <w:pStyle w:val="ListParagraph"/>
              <w:numPr>
                <w:ilvl w:val="3"/>
                <w:numId w:val="1"/>
              </w:numPr>
              <w:spacing w:before="0" w:after="160" w:line="259" w:lineRule="auto"/>
              <w:ind w:left="306"/>
              <w:jc w:val="both"/>
              <w:rPr>
                <w:b w:val="0"/>
                <w:bCs/>
                <w:color w:val="auto"/>
                <w:sz w:val="24"/>
                <w:szCs w:val="24"/>
              </w:rPr>
            </w:pPr>
          </w:p>
        </w:tc>
        <w:tc>
          <w:tcPr>
            <w:tcW w:w="7363" w:type="dxa"/>
          </w:tcPr>
          <w:p w14:paraId="4A5FA11B" w14:textId="77777777" w:rsidR="005F7917" w:rsidRDefault="005F7917" w:rsidP="00331301">
            <w:pPr>
              <w:spacing w:before="0" w:after="160" w:line="259" w:lineRule="auto"/>
              <w:jc w:val="both"/>
              <w:rPr>
                <w:b w:val="0"/>
                <w:bCs/>
                <w:color w:val="auto"/>
                <w:sz w:val="24"/>
                <w:szCs w:val="24"/>
              </w:rPr>
            </w:pPr>
            <w:r>
              <w:rPr>
                <w:b w:val="0"/>
                <w:bCs/>
                <w:color w:val="auto"/>
                <w:sz w:val="24"/>
                <w:szCs w:val="24"/>
              </w:rPr>
              <w:t>Berapa jumlah narapidana Lembaga Pemasyarakatan Kelas IIB Brebes?</w:t>
            </w:r>
          </w:p>
        </w:tc>
      </w:tr>
      <w:tr w:rsidR="005F7917" w14:paraId="086C9A73" w14:textId="77777777" w:rsidTr="00331301">
        <w:tc>
          <w:tcPr>
            <w:tcW w:w="570" w:type="dxa"/>
          </w:tcPr>
          <w:p w14:paraId="0F6D3529" w14:textId="77777777" w:rsidR="005F7917" w:rsidRPr="00D972B4" w:rsidRDefault="005F7917" w:rsidP="005F7917">
            <w:pPr>
              <w:pStyle w:val="ListParagraph"/>
              <w:numPr>
                <w:ilvl w:val="3"/>
                <w:numId w:val="1"/>
              </w:numPr>
              <w:spacing w:before="0" w:after="160" w:line="259" w:lineRule="auto"/>
              <w:ind w:left="306"/>
              <w:jc w:val="both"/>
              <w:rPr>
                <w:b w:val="0"/>
                <w:bCs/>
                <w:color w:val="auto"/>
                <w:sz w:val="24"/>
                <w:szCs w:val="24"/>
              </w:rPr>
            </w:pPr>
          </w:p>
        </w:tc>
        <w:tc>
          <w:tcPr>
            <w:tcW w:w="7363" w:type="dxa"/>
          </w:tcPr>
          <w:p w14:paraId="6B9D30F8" w14:textId="77777777" w:rsidR="005F7917" w:rsidRDefault="005F7917" w:rsidP="00331301">
            <w:pPr>
              <w:spacing w:before="0" w:after="160" w:line="259" w:lineRule="auto"/>
              <w:jc w:val="both"/>
              <w:rPr>
                <w:b w:val="0"/>
                <w:bCs/>
                <w:color w:val="auto"/>
                <w:sz w:val="24"/>
                <w:szCs w:val="24"/>
              </w:rPr>
            </w:pPr>
            <w:r>
              <w:rPr>
                <w:b w:val="0"/>
                <w:bCs/>
                <w:color w:val="auto"/>
                <w:sz w:val="24"/>
                <w:szCs w:val="24"/>
              </w:rPr>
              <w:t>Berapa jumlah kamar narapidana beserta kategorinya?</w:t>
            </w:r>
          </w:p>
        </w:tc>
      </w:tr>
      <w:tr w:rsidR="005F7917" w14:paraId="0A5AA962" w14:textId="77777777" w:rsidTr="00331301">
        <w:tc>
          <w:tcPr>
            <w:tcW w:w="570" w:type="dxa"/>
          </w:tcPr>
          <w:p w14:paraId="496DE719" w14:textId="77777777" w:rsidR="005F7917" w:rsidRPr="00D972B4" w:rsidRDefault="005F7917" w:rsidP="005F7917">
            <w:pPr>
              <w:pStyle w:val="ListParagraph"/>
              <w:numPr>
                <w:ilvl w:val="3"/>
                <w:numId w:val="1"/>
              </w:numPr>
              <w:spacing w:before="0" w:after="160" w:line="259" w:lineRule="auto"/>
              <w:ind w:left="306"/>
              <w:jc w:val="both"/>
              <w:rPr>
                <w:b w:val="0"/>
                <w:bCs/>
                <w:color w:val="auto"/>
                <w:sz w:val="24"/>
                <w:szCs w:val="24"/>
              </w:rPr>
            </w:pPr>
          </w:p>
        </w:tc>
        <w:tc>
          <w:tcPr>
            <w:tcW w:w="7363" w:type="dxa"/>
          </w:tcPr>
          <w:p w14:paraId="18478233" w14:textId="77777777" w:rsidR="005F7917" w:rsidRDefault="005F7917" w:rsidP="00331301">
            <w:pPr>
              <w:spacing w:before="0" w:after="160" w:line="259" w:lineRule="auto"/>
              <w:jc w:val="both"/>
              <w:rPr>
                <w:b w:val="0"/>
                <w:bCs/>
                <w:color w:val="auto"/>
                <w:sz w:val="24"/>
                <w:szCs w:val="24"/>
              </w:rPr>
            </w:pPr>
            <w:r>
              <w:rPr>
                <w:b w:val="0"/>
                <w:bCs/>
                <w:color w:val="auto"/>
                <w:sz w:val="24"/>
                <w:szCs w:val="24"/>
              </w:rPr>
              <w:t>Bagaimana tindakan KPLP saat hampir terjadinya penyelundupan narkoba di Lembaga Pemasyarakatan Kelas IIB Brebes pada 29 Mei 2024?</w:t>
            </w:r>
          </w:p>
        </w:tc>
      </w:tr>
      <w:tr w:rsidR="005F7917" w14:paraId="33D79CE2" w14:textId="77777777" w:rsidTr="00331301">
        <w:tc>
          <w:tcPr>
            <w:tcW w:w="570" w:type="dxa"/>
          </w:tcPr>
          <w:p w14:paraId="5320D9AF" w14:textId="77777777" w:rsidR="005F7917" w:rsidRPr="00D972B4" w:rsidRDefault="005F7917" w:rsidP="005F7917">
            <w:pPr>
              <w:pStyle w:val="ListParagraph"/>
              <w:numPr>
                <w:ilvl w:val="3"/>
                <w:numId w:val="1"/>
              </w:numPr>
              <w:spacing w:before="0" w:after="160" w:line="259" w:lineRule="auto"/>
              <w:ind w:left="306"/>
              <w:jc w:val="both"/>
              <w:rPr>
                <w:b w:val="0"/>
                <w:bCs/>
                <w:color w:val="auto"/>
                <w:sz w:val="24"/>
                <w:szCs w:val="24"/>
              </w:rPr>
            </w:pPr>
          </w:p>
        </w:tc>
        <w:tc>
          <w:tcPr>
            <w:tcW w:w="7363" w:type="dxa"/>
          </w:tcPr>
          <w:p w14:paraId="2E4BFA8C" w14:textId="77777777" w:rsidR="005F7917" w:rsidRDefault="005F7917" w:rsidP="00331301">
            <w:pPr>
              <w:spacing w:before="0" w:after="160" w:line="259" w:lineRule="auto"/>
              <w:jc w:val="both"/>
              <w:rPr>
                <w:b w:val="0"/>
                <w:bCs/>
                <w:color w:val="auto"/>
                <w:sz w:val="24"/>
                <w:szCs w:val="24"/>
              </w:rPr>
            </w:pPr>
            <w:r>
              <w:rPr>
                <w:b w:val="0"/>
                <w:bCs/>
                <w:color w:val="auto"/>
                <w:sz w:val="24"/>
                <w:szCs w:val="24"/>
              </w:rPr>
              <w:t>Bagaimana cara mencegah terjadinya penyelundupan narkoba di Lembaga Pemasyarakatan Kelas IIB Brebes?</w:t>
            </w:r>
          </w:p>
        </w:tc>
      </w:tr>
      <w:tr w:rsidR="005F7917" w14:paraId="6D1B4AAE" w14:textId="77777777" w:rsidTr="00331301">
        <w:tc>
          <w:tcPr>
            <w:tcW w:w="570" w:type="dxa"/>
          </w:tcPr>
          <w:p w14:paraId="71AA63A3" w14:textId="77777777" w:rsidR="005F7917" w:rsidRPr="00D972B4" w:rsidRDefault="005F7917" w:rsidP="005F7917">
            <w:pPr>
              <w:pStyle w:val="ListParagraph"/>
              <w:numPr>
                <w:ilvl w:val="3"/>
                <w:numId w:val="1"/>
              </w:numPr>
              <w:spacing w:before="0" w:after="160" w:line="259" w:lineRule="auto"/>
              <w:ind w:left="306"/>
              <w:jc w:val="both"/>
              <w:rPr>
                <w:b w:val="0"/>
                <w:bCs/>
                <w:color w:val="auto"/>
                <w:sz w:val="24"/>
                <w:szCs w:val="24"/>
              </w:rPr>
            </w:pPr>
          </w:p>
        </w:tc>
        <w:tc>
          <w:tcPr>
            <w:tcW w:w="7363" w:type="dxa"/>
          </w:tcPr>
          <w:p w14:paraId="30BD66BE" w14:textId="77777777" w:rsidR="005F7917" w:rsidRDefault="005F7917" w:rsidP="00331301">
            <w:pPr>
              <w:spacing w:before="0" w:after="160" w:line="259" w:lineRule="auto"/>
              <w:jc w:val="both"/>
              <w:rPr>
                <w:b w:val="0"/>
                <w:bCs/>
                <w:color w:val="auto"/>
                <w:sz w:val="24"/>
                <w:szCs w:val="24"/>
              </w:rPr>
            </w:pPr>
            <w:r>
              <w:rPr>
                <w:b w:val="0"/>
                <w:bCs/>
                <w:color w:val="auto"/>
                <w:sz w:val="24"/>
                <w:szCs w:val="24"/>
              </w:rPr>
              <w:t xml:space="preserve">Adakah </w:t>
            </w:r>
            <w:proofErr w:type="spellStart"/>
            <w:r>
              <w:rPr>
                <w:b w:val="0"/>
                <w:bCs/>
                <w:color w:val="auto"/>
                <w:sz w:val="24"/>
                <w:szCs w:val="24"/>
              </w:rPr>
              <w:t>kerjasama</w:t>
            </w:r>
            <w:proofErr w:type="spellEnd"/>
            <w:r>
              <w:rPr>
                <w:b w:val="0"/>
                <w:bCs/>
                <w:color w:val="auto"/>
                <w:sz w:val="24"/>
                <w:szCs w:val="24"/>
              </w:rPr>
              <w:t xml:space="preserve"> antara </w:t>
            </w:r>
            <w:proofErr w:type="spellStart"/>
            <w:r>
              <w:rPr>
                <w:b w:val="0"/>
                <w:bCs/>
                <w:color w:val="auto"/>
                <w:sz w:val="24"/>
                <w:szCs w:val="24"/>
              </w:rPr>
              <w:t>instasi</w:t>
            </w:r>
            <w:proofErr w:type="spellEnd"/>
            <w:r>
              <w:rPr>
                <w:b w:val="0"/>
                <w:bCs/>
                <w:color w:val="auto"/>
                <w:sz w:val="24"/>
                <w:szCs w:val="24"/>
              </w:rPr>
              <w:t xml:space="preserve"> Lembaga Pemasyarakatan Kelas IIB Brebes dengan instansi lainnya?</w:t>
            </w:r>
          </w:p>
        </w:tc>
      </w:tr>
      <w:tr w:rsidR="005F7917" w14:paraId="3D52CBA4" w14:textId="77777777" w:rsidTr="00331301">
        <w:tc>
          <w:tcPr>
            <w:tcW w:w="570" w:type="dxa"/>
          </w:tcPr>
          <w:p w14:paraId="4B0CF63D" w14:textId="77777777" w:rsidR="005F7917" w:rsidRPr="00D972B4" w:rsidRDefault="005F7917" w:rsidP="005F7917">
            <w:pPr>
              <w:pStyle w:val="ListParagraph"/>
              <w:numPr>
                <w:ilvl w:val="3"/>
                <w:numId w:val="1"/>
              </w:numPr>
              <w:spacing w:before="0" w:after="160" w:line="259" w:lineRule="auto"/>
              <w:ind w:left="306"/>
              <w:jc w:val="both"/>
              <w:rPr>
                <w:b w:val="0"/>
                <w:bCs/>
                <w:color w:val="auto"/>
                <w:sz w:val="24"/>
                <w:szCs w:val="24"/>
              </w:rPr>
            </w:pPr>
          </w:p>
        </w:tc>
        <w:tc>
          <w:tcPr>
            <w:tcW w:w="7363" w:type="dxa"/>
          </w:tcPr>
          <w:p w14:paraId="4B4F53E8" w14:textId="77777777" w:rsidR="005F7917" w:rsidRDefault="005F7917" w:rsidP="00331301">
            <w:pPr>
              <w:spacing w:before="0" w:after="160" w:line="259" w:lineRule="auto"/>
              <w:jc w:val="both"/>
              <w:rPr>
                <w:b w:val="0"/>
                <w:bCs/>
                <w:color w:val="auto"/>
                <w:sz w:val="24"/>
                <w:szCs w:val="24"/>
              </w:rPr>
            </w:pPr>
            <w:r>
              <w:rPr>
                <w:b w:val="0"/>
                <w:bCs/>
                <w:color w:val="auto"/>
                <w:sz w:val="24"/>
                <w:szCs w:val="24"/>
              </w:rPr>
              <w:t>Apa saja kendala dalam melaksanakan upaya pencegahan penyelundupan narkoba di Lembaga Pemasyarakatan Kelas?</w:t>
            </w:r>
          </w:p>
        </w:tc>
      </w:tr>
      <w:tr w:rsidR="005F7917" w14:paraId="3E478ED9" w14:textId="77777777" w:rsidTr="00331301">
        <w:tc>
          <w:tcPr>
            <w:tcW w:w="570" w:type="dxa"/>
          </w:tcPr>
          <w:p w14:paraId="2C5B1CAF" w14:textId="77777777" w:rsidR="005F7917" w:rsidRPr="00D972B4" w:rsidRDefault="005F7917" w:rsidP="005F7917">
            <w:pPr>
              <w:pStyle w:val="ListParagraph"/>
              <w:numPr>
                <w:ilvl w:val="3"/>
                <w:numId w:val="1"/>
              </w:numPr>
              <w:spacing w:before="0" w:after="160" w:line="259" w:lineRule="auto"/>
              <w:ind w:left="306"/>
              <w:jc w:val="both"/>
              <w:rPr>
                <w:b w:val="0"/>
                <w:bCs/>
                <w:color w:val="auto"/>
                <w:sz w:val="24"/>
                <w:szCs w:val="24"/>
              </w:rPr>
            </w:pPr>
          </w:p>
        </w:tc>
        <w:tc>
          <w:tcPr>
            <w:tcW w:w="7363" w:type="dxa"/>
          </w:tcPr>
          <w:p w14:paraId="3E6831B4" w14:textId="77777777" w:rsidR="005F7917" w:rsidRDefault="005F7917" w:rsidP="00331301">
            <w:pPr>
              <w:spacing w:before="0" w:after="160" w:line="259" w:lineRule="auto"/>
              <w:jc w:val="both"/>
              <w:rPr>
                <w:b w:val="0"/>
                <w:bCs/>
                <w:color w:val="auto"/>
                <w:sz w:val="24"/>
                <w:szCs w:val="24"/>
              </w:rPr>
            </w:pPr>
            <w:r>
              <w:rPr>
                <w:b w:val="0"/>
                <w:bCs/>
                <w:color w:val="auto"/>
                <w:sz w:val="24"/>
                <w:szCs w:val="24"/>
              </w:rPr>
              <w:t xml:space="preserve">Apakah ada upaya Lembaga Pemasyarakatan dalam </w:t>
            </w:r>
            <w:proofErr w:type="spellStart"/>
            <w:r>
              <w:rPr>
                <w:b w:val="0"/>
                <w:bCs/>
                <w:color w:val="auto"/>
                <w:sz w:val="24"/>
                <w:szCs w:val="24"/>
              </w:rPr>
              <w:t>meminimalisir</w:t>
            </w:r>
            <w:proofErr w:type="spellEnd"/>
            <w:r>
              <w:rPr>
                <w:b w:val="0"/>
                <w:bCs/>
                <w:color w:val="auto"/>
                <w:sz w:val="24"/>
                <w:szCs w:val="24"/>
              </w:rPr>
              <w:t xml:space="preserve"> kendala dalam pencegahan penyelundupan?</w:t>
            </w:r>
          </w:p>
        </w:tc>
      </w:tr>
      <w:tr w:rsidR="005F7917" w14:paraId="5A39C5B6" w14:textId="77777777" w:rsidTr="00331301">
        <w:tc>
          <w:tcPr>
            <w:tcW w:w="570" w:type="dxa"/>
          </w:tcPr>
          <w:p w14:paraId="5A3FE71C" w14:textId="77777777" w:rsidR="005F7917" w:rsidRPr="00D972B4" w:rsidRDefault="005F7917" w:rsidP="005F7917">
            <w:pPr>
              <w:pStyle w:val="ListParagraph"/>
              <w:numPr>
                <w:ilvl w:val="3"/>
                <w:numId w:val="1"/>
              </w:numPr>
              <w:spacing w:before="0" w:after="160" w:line="259" w:lineRule="auto"/>
              <w:ind w:left="306"/>
              <w:jc w:val="both"/>
              <w:rPr>
                <w:b w:val="0"/>
                <w:bCs/>
                <w:color w:val="auto"/>
                <w:sz w:val="24"/>
                <w:szCs w:val="24"/>
              </w:rPr>
            </w:pPr>
          </w:p>
        </w:tc>
        <w:tc>
          <w:tcPr>
            <w:tcW w:w="7363" w:type="dxa"/>
          </w:tcPr>
          <w:p w14:paraId="6091F390" w14:textId="77777777" w:rsidR="005F7917" w:rsidRDefault="005F7917" w:rsidP="00331301">
            <w:pPr>
              <w:spacing w:before="0" w:after="160" w:line="259" w:lineRule="auto"/>
              <w:jc w:val="both"/>
              <w:rPr>
                <w:b w:val="0"/>
                <w:bCs/>
                <w:color w:val="auto"/>
                <w:sz w:val="24"/>
                <w:szCs w:val="24"/>
              </w:rPr>
            </w:pPr>
            <w:r>
              <w:rPr>
                <w:b w:val="0"/>
                <w:bCs/>
                <w:color w:val="auto"/>
                <w:sz w:val="24"/>
                <w:szCs w:val="24"/>
              </w:rPr>
              <w:t>Apakah ada perlakuan khusus terhadap antar narapidana terutama narapidana narkoba?</w:t>
            </w:r>
          </w:p>
        </w:tc>
      </w:tr>
    </w:tbl>
    <w:p w14:paraId="7562AE41" w14:textId="77777777" w:rsidR="005F7917" w:rsidRDefault="005F7917" w:rsidP="005F7917">
      <w:pPr>
        <w:spacing w:before="0" w:after="160" w:line="259" w:lineRule="auto"/>
        <w:jc w:val="both"/>
        <w:rPr>
          <w:b w:val="0"/>
          <w:bCs/>
          <w:color w:val="auto"/>
          <w:sz w:val="24"/>
          <w:szCs w:val="24"/>
        </w:rPr>
      </w:pPr>
    </w:p>
    <w:p w14:paraId="65C3FD54" w14:textId="77777777" w:rsidR="005F7917" w:rsidRDefault="005F7917" w:rsidP="005F7917">
      <w:pPr>
        <w:spacing w:before="0" w:after="160" w:line="259" w:lineRule="auto"/>
        <w:jc w:val="left"/>
        <w:rPr>
          <w:b w:val="0"/>
          <w:bCs/>
          <w:color w:val="auto"/>
          <w:sz w:val="24"/>
          <w:szCs w:val="24"/>
        </w:rPr>
      </w:pPr>
      <w:r>
        <w:rPr>
          <w:b w:val="0"/>
          <w:bCs/>
          <w:color w:val="auto"/>
          <w:sz w:val="24"/>
          <w:szCs w:val="24"/>
        </w:rPr>
        <w:br w:type="page"/>
      </w:r>
    </w:p>
    <w:p w14:paraId="2ADA7A53" w14:textId="77777777" w:rsidR="005F7917" w:rsidRPr="00350A8A" w:rsidRDefault="005F7917" w:rsidP="005F7917">
      <w:pPr>
        <w:spacing w:before="0" w:after="0" w:line="360" w:lineRule="auto"/>
        <w:ind w:left="426" w:hanging="426"/>
        <w:rPr>
          <w:color w:val="auto"/>
          <w:sz w:val="24"/>
          <w:szCs w:val="24"/>
        </w:rPr>
      </w:pPr>
      <w:r w:rsidRPr="00350A8A">
        <w:rPr>
          <w:color w:val="auto"/>
          <w:sz w:val="24"/>
          <w:szCs w:val="24"/>
        </w:rPr>
        <w:lastRenderedPageBreak/>
        <w:t>LAMPIRAN DOKUMENTASI OBSERVASI DAN WAWANCARA</w:t>
      </w:r>
    </w:p>
    <w:p w14:paraId="1A9390D4" w14:textId="77777777" w:rsidR="005F7917" w:rsidRDefault="005F7917" w:rsidP="005F7917">
      <w:pPr>
        <w:spacing w:before="0" w:after="0" w:line="360" w:lineRule="auto"/>
        <w:ind w:left="426" w:hanging="426"/>
        <w:rPr>
          <w:b w:val="0"/>
          <w:bCs/>
          <w:color w:val="auto"/>
          <w:sz w:val="24"/>
          <w:szCs w:val="24"/>
        </w:rPr>
      </w:pPr>
    </w:p>
    <w:p w14:paraId="2A27E437" w14:textId="77777777" w:rsidR="005F7917" w:rsidRDefault="005F7917" w:rsidP="005F7917">
      <w:pPr>
        <w:spacing w:before="0" w:after="0" w:line="360" w:lineRule="auto"/>
        <w:rPr>
          <w:b w:val="0"/>
          <w:bCs/>
          <w:noProof/>
          <w:color w:val="auto"/>
          <w:sz w:val="24"/>
          <w:szCs w:val="24"/>
        </w:rPr>
      </w:pPr>
      <w:r>
        <w:rPr>
          <w:b w:val="0"/>
          <w:bCs/>
          <w:noProof/>
          <w:color w:val="auto"/>
          <w:sz w:val="24"/>
          <w:szCs w:val="24"/>
        </w:rPr>
        <w:drawing>
          <wp:inline distT="0" distB="0" distL="0" distR="0" wp14:anchorId="009C9380" wp14:editId="11D33A5E">
            <wp:extent cx="1704081" cy="2265045"/>
            <wp:effectExtent l="0" t="0" r="0" b="1905"/>
            <wp:docPr id="209889592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895920" name="Picture 209889592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808" cy="226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/>
          <w:color w:val="auto"/>
          <w:sz w:val="24"/>
          <w:szCs w:val="24"/>
        </w:rPr>
        <w:t xml:space="preserve">    </w:t>
      </w:r>
      <w:r>
        <w:rPr>
          <w:b w:val="0"/>
          <w:bCs/>
          <w:noProof/>
          <w:color w:val="auto"/>
          <w:sz w:val="24"/>
          <w:szCs w:val="24"/>
        </w:rPr>
        <w:drawing>
          <wp:inline distT="0" distB="0" distL="0" distR="0" wp14:anchorId="6F72E9B6" wp14:editId="267CCDFD">
            <wp:extent cx="1706701" cy="2268506"/>
            <wp:effectExtent l="0" t="0" r="8255" b="0"/>
            <wp:docPr id="147278537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785377" name="Picture 147278537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043" cy="230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/>
          <w:noProof/>
          <w:color w:val="auto"/>
          <w:sz w:val="24"/>
          <w:szCs w:val="24"/>
        </w:rPr>
        <w:drawing>
          <wp:inline distT="0" distB="0" distL="0" distR="0" wp14:anchorId="1CF71D22" wp14:editId="4F2559FF">
            <wp:extent cx="1701552" cy="2261235"/>
            <wp:effectExtent l="0" t="0" r="0" b="5715"/>
            <wp:docPr id="37121519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215196" name="Picture 37121519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203" cy="232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/>
          <w:noProof/>
          <w:color w:val="auto"/>
          <w:sz w:val="24"/>
          <w:szCs w:val="24"/>
        </w:rPr>
        <w:t xml:space="preserve">    </w:t>
      </w:r>
      <w:r>
        <w:rPr>
          <w:b w:val="0"/>
          <w:bCs/>
          <w:noProof/>
          <w:color w:val="auto"/>
          <w:sz w:val="24"/>
          <w:szCs w:val="24"/>
        </w:rPr>
        <w:drawing>
          <wp:inline distT="0" distB="0" distL="0" distR="0" wp14:anchorId="66FA71C3" wp14:editId="30EB35C9">
            <wp:extent cx="1701975" cy="2261796"/>
            <wp:effectExtent l="0" t="0" r="0" b="5715"/>
            <wp:docPr id="67821564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215645" name="Picture 67821564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428" cy="228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/>
          <w:noProof/>
          <w:color w:val="auto"/>
          <w:sz w:val="24"/>
          <w:szCs w:val="24"/>
        </w:rPr>
        <w:drawing>
          <wp:inline distT="0" distB="0" distL="0" distR="0" wp14:anchorId="4A7B21BB" wp14:editId="70C9E83C">
            <wp:extent cx="1712872" cy="2276278"/>
            <wp:effectExtent l="0" t="0" r="1905" b="0"/>
            <wp:docPr id="43044198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41985" name="Picture 43044198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787" cy="232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/>
          <w:noProof/>
          <w:color w:val="auto"/>
          <w:sz w:val="24"/>
          <w:szCs w:val="24"/>
        </w:rPr>
        <w:t xml:space="preserve">    </w:t>
      </w:r>
      <w:r>
        <w:rPr>
          <w:b w:val="0"/>
          <w:bCs/>
          <w:noProof/>
          <w:color w:val="auto"/>
          <w:sz w:val="24"/>
          <w:szCs w:val="24"/>
        </w:rPr>
        <w:drawing>
          <wp:inline distT="0" distB="0" distL="0" distR="0" wp14:anchorId="0CDF35D1" wp14:editId="6A205BAE">
            <wp:extent cx="1711325" cy="2274220"/>
            <wp:effectExtent l="0" t="0" r="3175" b="0"/>
            <wp:docPr id="175381155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811552" name="Picture 175381155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160" cy="23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AEB98" w14:textId="77777777" w:rsidR="005F7917" w:rsidRPr="00F770B0" w:rsidRDefault="005F7917" w:rsidP="005F7917">
      <w:pPr>
        <w:pStyle w:val="Heading1"/>
        <w:jc w:val="center"/>
        <w:rPr>
          <w:b/>
          <w:bCs w:val="0"/>
          <w:color w:val="auto"/>
          <w:szCs w:val="24"/>
        </w:rPr>
      </w:pPr>
      <w:r>
        <w:rPr>
          <w:b/>
          <w:bCs w:val="0"/>
          <w:noProof/>
          <w:color w:val="auto"/>
          <w:szCs w:val="24"/>
        </w:rPr>
        <w:br w:type="page"/>
      </w:r>
      <w:bookmarkStart w:id="2" w:name="_Toc187127593"/>
      <w:r w:rsidRPr="00F770B0">
        <w:rPr>
          <w:b/>
          <w:color w:val="auto"/>
          <w:szCs w:val="24"/>
        </w:rPr>
        <w:lastRenderedPageBreak/>
        <w:t>LAMPIRAN</w:t>
      </w:r>
      <w:bookmarkEnd w:id="2"/>
    </w:p>
    <w:p w14:paraId="3BDD0959" w14:textId="77777777" w:rsidR="005F7917" w:rsidRPr="00852E06" w:rsidRDefault="005F7917" w:rsidP="005F7917">
      <w:pPr>
        <w:pStyle w:val="Heading1"/>
        <w:jc w:val="center"/>
        <w:rPr>
          <w:b/>
          <w:bCs w:val="0"/>
          <w:color w:val="auto"/>
          <w:szCs w:val="24"/>
        </w:rPr>
      </w:pPr>
      <w:bookmarkStart w:id="3" w:name="_Toc187127594"/>
      <w:r w:rsidRPr="00F770B0">
        <w:rPr>
          <w:b/>
          <w:color w:val="auto"/>
          <w:szCs w:val="24"/>
        </w:rPr>
        <w:t>DAFTAR RIWAYAT HIDUP</w:t>
      </w:r>
      <w:bookmarkEnd w:id="3"/>
    </w:p>
    <w:p w14:paraId="29BC8116" w14:textId="77777777" w:rsidR="005F7917" w:rsidRPr="00852E06" w:rsidRDefault="005F7917" w:rsidP="005F7917">
      <w:pPr>
        <w:jc w:val="both"/>
        <w:rPr>
          <w:b w:val="0"/>
          <w:bCs/>
          <w:noProof/>
          <w:sz w:val="24"/>
          <w:szCs w:val="24"/>
        </w:rPr>
      </w:pPr>
      <w:r w:rsidRPr="00852E06">
        <w:rPr>
          <w:b w:val="0"/>
          <w:bCs/>
          <w:noProof/>
          <w:sz w:val="24"/>
          <w:szCs w:val="24"/>
        </w:rPr>
        <w:t>Nama</w:t>
      </w:r>
      <w:r w:rsidRPr="00852E06">
        <w:rPr>
          <w:b w:val="0"/>
          <w:bCs/>
          <w:noProof/>
          <w:sz w:val="24"/>
          <w:szCs w:val="24"/>
        </w:rPr>
        <w:tab/>
      </w:r>
      <w:r w:rsidRPr="00852E06">
        <w:rPr>
          <w:b w:val="0"/>
          <w:bCs/>
          <w:noProof/>
          <w:sz w:val="24"/>
          <w:szCs w:val="24"/>
        </w:rPr>
        <w:tab/>
      </w:r>
      <w:r w:rsidRPr="00852E06">
        <w:rPr>
          <w:b w:val="0"/>
          <w:bCs/>
          <w:noProof/>
          <w:sz w:val="24"/>
          <w:szCs w:val="24"/>
        </w:rPr>
        <w:tab/>
      </w:r>
      <w:r w:rsidRPr="00852E06">
        <w:rPr>
          <w:b w:val="0"/>
          <w:bCs/>
          <w:noProof/>
          <w:sz w:val="24"/>
          <w:szCs w:val="24"/>
        </w:rPr>
        <w:tab/>
        <w:t>: M</w:t>
      </w:r>
      <w:r>
        <w:rPr>
          <w:b w:val="0"/>
          <w:bCs/>
          <w:noProof/>
          <w:sz w:val="24"/>
          <w:szCs w:val="24"/>
        </w:rPr>
        <w:t>aulana Akbar</w:t>
      </w:r>
    </w:p>
    <w:p w14:paraId="3FB0F618" w14:textId="77777777" w:rsidR="005F7917" w:rsidRPr="00852E06" w:rsidRDefault="005F7917" w:rsidP="005F7917">
      <w:pPr>
        <w:jc w:val="both"/>
        <w:rPr>
          <w:b w:val="0"/>
          <w:bCs/>
          <w:noProof/>
          <w:sz w:val="24"/>
          <w:szCs w:val="24"/>
        </w:rPr>
      </w:pPr>
      <w:r w:rsidRPr="00852E06">
        <w:rPr>
          <w:b w:val="0"/>
          <w:bCs/>
          <w:noProof/>
          <w:sz w:val="24"/>
          <w:szCs w:val="24"/>
        </w:rPr>
        <w:t>NPM</w:t>
      </w:r>
      <w:r w:rsidRPr="00852E06">
        <w:rPr>
          <w:b w:val="0"/>
          <w:bCs/>
          <w:noProof/>
          <w:sz w:val="24"/>
          <w:szCs w:val="24"/>
        </w:rPr>
        <w:tab/>
      </w:r>
      <w:r w:rsidRPr="00852E06">
        <w:rPr>
          <w:b w:val="0"/>
          <w:bCs/>
          <w:noProof/>
          <w:sz w:val="24"/>
          <w:szCs w:val="24"/>
        </w:rPr>
        <w:tab/>
      </w:r>
      <w:r w:rsidRPr="00852E06">
        <w:rPr>
          <w:b w:val="0"/>
          <w:bCs/>
          <w:noProof/>
          <w:sz w:val="24"/>
          <w:szCs w:val="24"/>
        </w:rPr>
        <w:tab/>
      </w:r>
      <w:r w:rsidRPr="00852E06">
        <w:rPr>
          <w:b w:val="0"/>
          <w:bCs/>
          <w:noProof/>
          <w:sz w:val="24"/>
          <w:szCs w:val="24"/>
        </w:rPr>
        <w:tab/>
        <w:t>: 51216002</w:t>
      </w:r>
      <w:r>
        <w:rPr>
          <w:b w:val="0"/>
          <w:bCs/>
          <w:noProof/>
          <w:sz w:val="24"/>
          <w:szCs w:val="24"/>
        </w:rPr>
        <w:t>41</w:t>
      </w:r>
    </w:p>
    <w:p w14:paraId="02DDCD0A" w14:textId="77777777" w:rsidR="005F7917" w:rsidRPr="00852E06" w:rsidRDefault="005F7917" w:rsidP="005F7917">
      <w:pPr>
        <w:jc w:val="both"/>
        <w:rPr>
          <w:b w:val="0"/>
          <w:bCs/>
          <w:noProof/>
          <w:sz w:val="24"/>
          <w:szCs w:val="24"/>
        </w:rPr>
      </w:pPr>
      <w:r w:rsidRPr="00852E06">
        <w:rPr>
          <w:b w:val="0"/>
          <w:bCs/>
          <w:noProof/>
          <w:sz w:val="24"/>
          <w:szCs w:val="24"/>
        </w:rPr>
        <w:t>Tempat/ Tanggal Lahir</w:t>
      </w:r>
      <w:r w:rsidRPr="00852E06">
        <w:rPr>
          <w:b w:val="0"/>
          <w:bCs/>
          <w:noProof/>
          <w:sz w:val="24"/>
          <w:szCs w:val="24"/>
        </w:rPr>
        <w:tab/>
        <w:t xml:space="preserve">: </w:t>
      </w:r>
      <w:r>
        <w:rPr>
          <w:b w:val="0"/>
          <w:bCs/>
          <w:noProof/>
          <w:sz w:val="24"/>
          <w:szCs w:val="24"/>
        </w:rPr>
        <w:t>Brebes, 18 Juni</w:t>
      </w:r>
      <w:r w:rsidRPr="00852E06">
        <w:rPr>
          <w:b w:val="0"/>
          <w:bCs/>
          <w:noProof/>
          <w:sz w:val="24"/>
          <w:szCs w:val="24"/>
        </w:rPr>
        <w:t xml:space="preserve"> 2002</w:t>
      </w:r>
    </w:p>
    <w:p w14:paraId="120FB5B4" w14:textId="77777777" w:rsidR="005F7917" w:rsidRPr="00852E06" w:rsidRDefault="005F7917" w:rsidP="005F7917">
      <w:pPr>
        <w:jc w:val="both"/>
        <w:rPr>
          <w:b w:val="0"/>
          <w:bCs/>
          <w:noProof/>
          <w:sz w:val="24"/>
          <w:szCs w:val="24"/>
        </w:rPr>
      </w:pPr>
      <w:r w:rsidRPr="00852E06">
        <w:rPr>
          <w:b w:val="0"/>
          <w:bCs/>
          <w:noProof/>
          <w:sz w:val="24"/>
          <w:szCs w:val="24"/>
        </w:rPr>
        <w:t>Program Studi</w:t>
      </w:r>
      <w:r w:rsidRPr="00852E06">
        <w:rPr>
          <w:b w:val="0"/>
          <w:bCs/>
          <w:noProof/>
          <w:sz w:val="24"/>
          <w:szCs w:val="24"/>
        </w:rPr>
        <w:tab/>
      </w:r>
      <w:r w:rsidRPr="00852E06">
        <w:rPr>
          <w:b w:val="0"/>
          <w:bCs/>
          <w:noProof/>
          <w:sz w:val="24"/>
          <w:szCs w:val="24"/>
        </w:rPr>
        <w:tab/>
      </w:r>
      <w:r>
        <w:rPr>
          <w:b w:val="0"/>
          <w:bCs/>
          <w:noProof/>
          <w:sz w:val="24"/>
          <w:szCs w:val="24"/>
        </w:rPr>
        <w:tab/>
      </w:r>
      <w:r w:rsidRPr="00852E06">
        <w:rPr>
          <w:b w:val="0"/>
          <w:bCs/>
          <w:noProof/>
          <w:sz w:val="24"/>
          <w:szCs w:val="24"/>
        </w:rPr>
        <w:t>: Ilmu Hukum</w:t>
      </w:r>
    </w:p>
    <w:p w14:paraId="7FBA6F4A" w14:textId="77777777" w:rsidR="005F7917" w:rsidRPr="00852E06" w:rsidRDefault="005F7917" w:rsidP="005F7917">
      <w:pPr>
        <w:jc w:val="both"/>
        <w:rPr>
          <w:b w:val="0"/>
          <w:bCs/>
          <w:noProof/>
          <w:sz w:val="24"/>
          <w:szCs w:val="24"/>
        </w:rPr>
      </w:pPr>
      <w:r w:rsidRPr="00852E06">
        <w:rPr>
          <w:b w:val="0"/>
          <w:bCs/>
          <w:noProof/>
          <w:sz w:val="24"/>
          <w:szCs w:val="24"/>
        </w:rPr>
        <w:t>Alamat</w:t>
      </w:r>
      <w:r w:rsidRPr="00852E06">
        <w:rPr>
          <w:b w:val="0"/>
          <w:bCs/>
          <w:noProof/>
          <w:sz w:val="24"/>
          <w:szCs w:val="24"/>
        </w:rPr>
        <w:tab/>
      </w:r>
      <w:r w:rsidRPr="00852E06">
        <w:rPr>
          <w:b w:val="0"/>
          <w:bCs/>
          <w:noProof/>
          <w:sz w:val="24"/>
          <w:szCs w:val="24"/>
        </w:rPr>
        <w:tab/>
      </w:r>
      <w:r>
        <w:rPr>
          <w:b w:val="0"/>
          <w:bCs/>
          <w:noProof/>
          <w:sz w:val="24"/>
          <w:szCs w:val="24"/>
        </w:rPr>
        <w:tab/>
      </w:r>
      <w:r>
        <w:rPr>
          <w:b w:val="0"/>
          <w:bCs/>
          <w:noProof/>
          <w:sz w:val="24"/>
          <w:szCs w:val="24"/>
        </w:rPr>
        <w:tab/>
      </w:r>
      <w:r w:rsidRPr="00852E06">
        <w:rPr>
          <w:b w:val="0"/>
          <w:bCs/>
          <w:noProof/>
          <w:sz w:val="24"/>
          <w:szCs w:val="24"/>
        </w:rPr>
        <w:t xml:space="preserve">: Desa </w:t>
      </w:r>
      <w:r>
        <w:rPr>
          <w:b w:val="0"/>
          <w:bCs/>
          <w:noProof/>
          <w:sz w:val="24"/>
          <w:szCs w:val="24"/>
        </w:rPr>
        <w:t xml:space="preserve">Siasem </w:t>
      </w:r>
      <w:r w:rsidRPr="00852E06">
        <w:rPr>
          <w:b w:val="0"/>
          <w:bCs/>
          <w:noProof/>
          <w:sz w:val="24"/>
          <w:szCs w:val="24"/>
        </w:rPr>
        <w:t>RT. 0</w:t>
      </w:r>
      <w:r>
        <w:rPr>
          <w:b w:val="0"/>
          <w:bCs/>
          <w:noProof/>
          <w:sz w:val="24"/>
          <w:szCs w:val="24"/>
        </w:rPr>
        <w:t>4</w:t>
      </w:r>
      <w:r w:rsidRPr="00852E06">
        <w:rPr>
          <w:b w:val="0"/>
          <w:bCs/>
          <w:noProof/>
          <w:sz w:val="24"/>
          <w:szCs w:val="24"/>
        </w:rPr>
        <w:t xml:space="preserve"> RW. 0</w:t>
      </w:r>
      <w:r>
        <w:rPr>
          <w:b w:val="0"/>
          <w:bCs/>
          <w:noProof/>
          <w:sz w:val="24"/>
          <w:szCs w:val="24"/>
        </w:rPr>
        <w:t>2</w:t>
      </w:r>
    </w:p>
    <w:p w14:paraId="2E4C63DE" w14:textId="77777777" w:rsidR="005F7917" w:rsidRPr="00852E06" w:rsidRDefault="005F7917" w:rsidP="005F7917">
      <w:pPr>
        <w:jc w:val="both"/>
        <w:rPr>
          <w:b w:val="0"/>
          <w:bCs/>
          <w:noProof/>
          <w:sz w:val="24"/>
          <w:szCs w:val="24"/>
        </w:rPr>
      </w:pPr>
      <w:r w:rsidRPr="00852E06">
        <w:rPr>
          <w:b w:val="0"/>
          <w:bCs/>
          <w:noProof/>
          <w:sz w:val="24"/>
          <w:szCs w:val="24"/>
        </w:rPr>
        <w:tab/>
      </w:r>
      <w:r w:rsidRPr="00852E06">
        <w:rPr>
          <w:b w:val="0"/>
          <w:bCs/>
          <w:noProof/>
          <w:sz w:val="24"/>
          <w:szCs w:val="24"/>
        </w:rPr>
        <w:tab/>
      </w:r>
      <w:r w:rsidRPr="00852E06">
        <w:rPr>
          <w:b w:val="0"/>
          <w:bCs/>
          <w:noProof/>
          <w:sz w:val="24"/>
          <w:szCs w:val="24"/>
        </w:rPr>
        <w:tab/>
      </w:r>
      <w:r w:rsidRPr="00852E06">
        <w:rPr>
          <w:b w:val="0"/>
          <w:bCs/>
          <w:noProof/>
          <w:sz w:val="24"/>
          <w:szCs w:val="24"/>
        </w:rPr>
        <w:tab/>
        <w:t xml:space="preserve">  Kecamatan </w:t>
      </w:r>
      <w:r>
        <w:rPr>
          <w:b w:val="0"/>
          <w:bCs/>
          <w:noProof/>
          <w:sz w:val="24"/>
          <w:szCs w:val="24"/>
        </w:rPr>
        <w:t>Wanasari</w:t>
      </w:r>
      <w:r w:rsidRPr="00852E06">
        <w:rPr>
          <w:b w:val="0"/>
          <w:bCs/>
          <w:noProof/>
          <w:sz w:val="24"/>
          <w:szCs w:val="24"/>
        </w:rPr>
        <w:t xml:space="preserve">, Kabupaten </w:t>
      </w:r>
      <w:r>
        <w:rPr>
          <w:b w:val="0"/>
          <w:bCs/>
          <w:noProof/>
          <w:sz w:val="24"/>
          <w:szCs w:val="24"/>
        </w:rPr>
        <w:t>Brebes</w:t>
      </w:r>
    </w:p>
    <w:p w14:paraId="43A00A66" w14:textId="77777777" w:rsidR="005F7917" w:rsidRPr="00852E06" w:rsidRDefault="005F7917" w:rsidP="005F7917">
      <w:pPr>
        <w:jc w:val="both"/>
        <w:rPr>
          <w:b w:val="0"/>
          <w:bCs/>
          <w:noProof/>
          <w:sz w:val="24"/>
          <w:szCs w:val="24"/>
        </w:rPr>
      </w:pPr>
      <w:r w:rsidRPr="00852E06">
        <w:rPr>
          <w:b w:val="0"/>
          <w:bCs/>
          <w:noProof/>
          <w:sz w:val="24"/>
          <w:szCs w:val="24"/>
        </w:rPr>
        <w:t>Riwayat Pendidikan</w:t>
      </w:r>
      <w:r w:rsidRPr="00852E06">
        <w:rPr>
          <w:b w:val="0"/>
          <w:bCs/>
          <w:noProof/>
          <w:sz w:val="24"/>
          <w:szCs w:val="24"/>
        </w:rPr>
        <w:tab/>
      </w:r>
      <w:r w:rsidRPr="00852E06">
        <w:rPr>
          <w:b w:val="0"/>
          <w:bCs/>
          <w:noProof/>
          <w:sz w:val="24"/>
          <w:szCs w:val="24"/>
        </w:rPr>
        <w:tab/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67"/>
        <w:gridCol w:w="3089"/>
        <w:gridCol w:w="1878"/>
        <w:gridCol w:w="1878"/>
      </w:tblGrid>
      <w:tr w:rsidR="005F7917" w:rsidRPr="00852E06" w14:paraId="73756176" w14:textId="77777777" w:rsidTr="00331301">
        <w:trPr>
          <w:trHeight w:val="505"/>
          <w:jc w:val="center"/>
        </w:trPr>
        <w:tc>
          <w:tcPr>
            <w:tcW w:w="667" w:type="dxa"/>
          </w:tcPr>
          <w:p w14:paraId="6DBBC138" w14:textId="77777777" w:rsidR="005F7917" w:rsidRPr="00852E06" w:rsidRDefault="005F7917" w:rsidP="00331301">
            <w:pPr>
              <w:spacing w:before="0" w:after="0" w:line="360" w:lineRule="auto"/>
              <w:rPr>
                <w:b w:val="0"/>
                <w:bCs/>
                <w:noProof/>
                <w:sz w:val="24"/>
                <w:szCs w:val="24"/>
              </w:rPr>
            </w:pPr>
            <w:r w:rsidRPr="00852E06">
              <w:rPr>
                <w:b w:val="0"/>
                <w:bCs/>
                <w:noProof/>
                <w:sz w:val="24"/>
                <w:szCs w:val="24"/>
              </w:rPr>
              <w:t>No.</w:t>
            </w:r>
          </w:p>
        </w:tc>
        <w:tc>
          <w:tcPr>
            <w:tcW w:w="3089" w:type="dxa"/>
          </w:tcPr>
          <w:p w14:paraId="56F07D33" w14:textId="77777777" w:rsidR="005F7917" w:rsidRPr="00852E06" w:rsidRDefault="005F7917" w:rsidP="00331301">
            <w:pPr>
              <w:spacing w:before="0" w:after="0" w:line="360" w:lineRule="auto"/>
              <w:rPr>
                <w:b w:val="0"/>
                <w:bCs/>
                <w:noProof/>
                <w:sz w:val="24"/>
                <w:szCs w:val="24"/>
              </w:rPr>
            </w:pPr>
            <w:r w:rsidRPr="00852E06">
              <w:rPr>
                <w:b w:val="0"/>
                <w:bCs/>
                <w:noProof/>
                <w:sz w:val="24"/>
                <w:szCs w:val="24"/>
              </w:rPr>
              <w:t>Nama Sekolah</w:t>
            </w:r>
          </w:p>
        </w:tc>
        <w:tc>
          <w:tcPr>
            <w:tcW w:w="1878" w:type="dxa"/>
          </w:tcPr>
          <w:p w14:paraId="62FFF11B" w14:textId="77777777" w:rsidR="005F7917" w:rsidRPr="00852E06" w:rsidRDefault="005F7917" w:rsidP="00331301">
            <w:pPr>
              <w:spacing w:before="0" w:after="0" w:line="360" w:lineRule="auto"/>
              <w:rPr>
                <w:b w:val="0"/>
                <w:bCs/>
                <w:noProof/>
                <w:sz w:val="24"/>
                <w:szCs w:val="24"/>
              </w:rPr>
            </w:pPr>
            <w:r w:rsidRPr="00852E06">
              <w:rPr>
                <w:b w:val="0"/>
                <w:bCs/>
                <w:noProof/>
                <w:sz w:val="24"/>
                <w:szCs w:val="24"/>
              </w:rPr>
              <w:t>Tahun Masuk</w:t>
            </w:r>
          </w:p>
        </w:tc>
        <w:tc>
          <w:tcPr>
            <w:tcW w:w="1878" w:type="dxa"/>
          </w:tcPr>
          <w:p w14:paraId="0FD18203" w14:textId="77777777" w:rsidR="005F7917" w:rsidRPr="00852E06" w:rsidRDefault="005F7917" w:rsidP="00331301">
            <w:pPr>
              <w:spacing w:before="0" w:after="0" w:line="360" w:lineRule="auto"/>
              <w:rPr>
                <w:b w:val="0"/>
                <w:bCs/>
                <w:noProof/>
                <w:sz w:val="24"/>
                <w:szCs w:val="24"/>
              </w:rPr>
            </w:pPr>
            <w:r w:rsidRPr="00852E06">
              <w:rPr>
                <w:b w:val="0"/>
                <w:bCs/>
                <w:noProof/>
                <w:sz w:val="24"/>
                <w:szCs w:val="24"/>
              </w:rPr>
              <w:t>Tahun Lulus</w:t>
            </w:r>
          </w:p>
        </w:tc>
      </w:tr>
      <w:tr w:rsidR="005F7917" w:rsidRPr="00852E06" w14:paraId="4129046B" w14:textId="77777777" w:rsidTr="00331301">
        <w:trPr>
          <w:trHeight w:val="505"/>
          <w:jc w:val="center"/>
        </w:trPr>
        <w:tc>
          <w:tcPr>
            <w:tcW w:w="667" w:type="dxa"/>
          </w:tcPr>
          <w:p w14:paraId="7928EACB" w14:textId="77777777" w:rsidR="005F7917" w:rsidRPr="00852E06" w:rsidRDefault="005F7917" w:rsidP="00331301">
            <w:pPr>
              <w:spacing w:before="0" w:after="0" w:line="360" w:lineRule="auto"/>
              <w:rPr>
                <w:b w:val="0"/>
                <w:bCs/>
                <w:noProof/>
                <w:sz w:val="24"/>
                <w:szCs w:val="24"/>
              </w:rPr>
            </w:pPr>
            <w:r w:rsidRPr="00852E06">
              <w:rPr>
                <w:b w:val="0"/>
                <w:bCs/>
                <w:noProof/>
                <w:sz w:val="24"/>
                <w:szCs w:val="24"/>
              </w:rPr>
              <w:t>1.</w:t>
            </w:r>
          </w:p>
        </w:tc>
        <w:tc>
          <w:tcPr>
            <w:tcW w:w="3089" w:type="dxa"/>
          </w:tcPr>
          <w:p w14:paraId="31C4628F" w14:textId="77777777" w:rsidR="005F7917" w:rsidRPr="00852E06" w:rsidRDefault="005F7917" w:rsidP="00331301">
            <w:pPr>
              <w:spacing w:before="0" w:after="0" w:line="360" w:lineRule="auto"/>
              <w:rPr>
                <w:b w:val="0"/>
                <w:bCs/>
                <w:noProof/>
                <w:sz w:val="24"/>
                <w:szCs w:val="24"/>
              </w:rPr>
            </w:pPr>
            <w:r w:rsidRPr="00852E06">
              <w:rPr>
                <w:b w:val="0"/>
                <w:bCs/>
                <w:noProof/>
                <w:sz w:val="24"/>
                <w:szCs w:val="24"/>
              </w:rPr>
              <w:t xml:space="preserve">SD Negeri </w:t>
            </w:r>
            <w:r>
              <w:rPr>
                <w:b w:val="0"/>
                <w:bCs/>
                <w:noProof/>
                <w:sz w:val="24"/>
                <w:szCs w:val="24"/>
              </w:rPr>
              <w:t>2</w:t>
            </w:r>
            <w:r w:rsidRPr="00852E06">
              <w:rPr>
                <w:b w:val="0"/>
                <w:bCs/>
                <w:noProof/>
                <w:sz w:val="24"/>
                <w:szCs w:val="24"/>
              </w:rPr>
              <w:t xml:space="preserve"> </w:t>
            </w:r>
            <w:r>
              <w:rPr>
                <w:b w:val="0"/>
                <w:bCs/>
                <w:noProof/>
                <w:sz w:val="24"/>
                <w:szCs w:val="24"/>
              </w:rPr>
              <w:t>Brebes</w:t>
            </w:r>
          </w:p>
        </w:tc>
        <w:tc>
          <w:tcPr>
            <w:tcW w:w="1878" w:type="dxa"/>
          </w:tcPr>
          <w:p w14:paraId="5605E8AE" w14:textId="77777777" w:rsidR="005F7917" w:rsidRPr="00852E06" w:rsidRDefault="005F7917" w:rsidP="00331301">
            <w:pPr>
              <w:spacing w:before="0" w:after="0" w:line="360" w:lineRule="auto"/>
              <w:rPr>
                <w:b w:val="0"/>
                <w:bCs/>
                <w:noProof/>
                <w:sz w:val="24"/>
                <w:szCs w:val="24"/>
              </w:rPr>
            </w:pPr>
            <w:r w:rsidRPr="00852E06">
              <w:rPr>
                <w:b w:val="0"/>
                <w:bCs/>
                <w:noProof/>
                <w:sz w:val="24"/>
                <w:szCs w:val="24"/>
              </w:rPr>
              <w:t>2008</w:t>
            </w:r>
          </w:p>
        </w:tc>
        <w:tc>
          <w:tcPr>
            <w:tcW w:w="1878" w:type="dxa"/>
          </w:tcPr>
          <w:p w14:paraId="3BBC4828" w14:textId="77777777" w:rsidR="005F7917" w:rsidRPr="00852E06" w:rsidRDefault="005F7917" w:rsidP="00331301">
            <w:pPr>
              <w:spacing w:before="0" w:after="0" w:line="360" w:lineRule="auto"/>
              <w:rPr>
                <w:b w:val="0"/>
                <w:bCs/>
                <w:noProof/>
                <w:sz w:val="24"/>
                <w:szCs w:val="24"/>
              </w:rPr>
            </w:pPr>
            <w:r w:rsidRPr="00852E06">
              <w:rPr>
                <w:b w:val="0"/>
                <w:bCs/>
                <w:noProof/>
                <w:sz w:val="24"/>
                <w:szCs w:val="24"/>
              </w:rPr>
              <w:t>2014</w:t>
            </w:r>
          </w:p>
        </w:tc>
      </w:tr>
      <w:tr w:rsidR="005F7917" w:rsidRPr="00852E06" w14:paraId="71BB2DE6" w14:textId="77777777" w:rsidTr="00331301">
        <w:trPr>
          <w:trHeight w:val="522"/>
          <w:jc w:val="center"/>
        </w:trPr>
        <w:tc>
          <w:tcPr>
            <w:tcW w:w="667" w:type="dxa"/>
          </w:tcPr>
          <w:p w14:paraId="5D9B4733" w14:textId="77777777" w:rsidR="005F7917" w:rsidRPr="00852E06" w:rsidRDefault="005F7917" w:rsidP="00331301">
            <w:pPr>
              <w:spacing w:before="0" w:after="0" w:line="360" w:lineRule="auto"/>
              <w:rPr>
                <w:b w:val="0"/>
                <w:bCs/>
                <w:noProof/>
                <w:sz w:val="24"/>
                <w:szCs w:val="24"/>
              </w:rPr>
            </w:pPr>
            <w:r w:rsidRPr="00852E06">
              <w:rPr>
                <w:b w:val="0"/>
                <w:bCs/>
                <w:noProof/>
                <w:sz w:val="24"/>
                <w:szCs w:val="24"/>
              </w:rPr>
              <w:t>2.</w:t>
            </w:r>
          </w:p>
        </w:tc>
        <w:tc>
          <w:tcPr>
            <w:tcW w:w="3089" w:type="dxa"/>
          </w:tcPr>
          <w:p w14:paraId="29075090" w14:textId="77777777" w:rsidR="005F7917" w:rsidRPr="00852E06" w:rsidRDefault="005F7917" w:rsidP="00331301">
            <w:pPr>
              <w:spacing w:before="0" w:after="0" w:line="360" w:lineRule="auto"/>
              <w:rPr>
                <w:b w:val="0"/>
                <w:bCs/>
                <w:noProof/>
                <w:sz w:val="24"/>
                <w:szCs w:val="24"/>
              </w:rPr>
            </w:pPr>
            <w:r w:rsidRPr="00852E06">
              <w:rPr>
                <w:b w:val="0"/>
                <w:bCs/>
                <w:noProof/>
                <w:sz w:val="24"/>
                <w:szCs w:val="24"/>
              </w:rPr>
              <w:t xml:space="preserve">SMP Negeri 2 </w:t>
            </w:r>
            <w:r>
              <w:rPr>
                <w:b w:val="0"/>
                <w:bCs/>
                <w:noProof/>
                <w:sz w:val="24"/>
                <w:szCs w:val="24"/>
              </w:rPr>
              <w:t>Brebes</w:t>
            </w:r>
          </w:p>
        </w:tc>
        <w:tc>
          <w:tcPr>
            <w:tcW w:w="1878" w:type="dxa"/>
          </w:tcPr>
          <w:p w14:paraId="18AA6068" w14:textId="77777777" w:rsidR="005F7917" w:rsidRPr="00852E06" w:rsidRDefault="005F7917" w:rsidP="00331301">
            <w:pPr>
              <w:spacing w:before="0" w:after="0" w:line="360" w:lineRule="auto"/>
              <w:rPr>
                <w:b w:val="0"/>
                <w:bCs/>
                <w:noProof/>
                <w:sz w:val="24"/>
                <w:szCs w:val="24"/>
              </w:rPr>
            </w:pPr>
            <w:r w:rsidRPr="00852E06">
              <w:rPr>
                <w:b w:val="0"/>
                <w:bCs/>
                <w:noProof/>
                <w:sz w:val="24"/>
                <w:szCs w:val="24"/>
              </w:rPr>
              <w:t>2014</w:t>
            </w:r>
          </w:p>
        </w:tc>
        <w:tc>
          <w:tcPr>
            <w:tcW w:w="1878" w:type="dxa"/>
          </w:tcPr>
          <w:p w14:paraId="5B41432E" w14:textId="77777777" w:rsidR="005F7917" w:rsidRPr="00852E06" w:rsidRDefault="005F7917" w:rsidP="00331301">
            <w:pPr>
              <w:spacing w:before="0" w:after="0" w:line="360" w:lineRule="auto"/>
              <w:rPr>
                <w:b w:val="0"/>
                <w:bCs/>
                <w:noProof/>
                <w:sz w:val="24"/>
                <w:szCs w:val="24"/>
              </w:rPr>
            </w:pPr>
            <w:r w:rsidRPr="00852E06">
              <w:rPr>
                <w:b w:val="0"/>
                <w:bCs/>
                <w:noProof/>
                <w:sz w:val="24"/>
                <w:szCs w:val="24"/>
              </w:rPr>
              <w:t>2017</w:t>
            </w:r>
          </w:p>
        </w:tc>
      </w:tr>
      <w:tr w:rsidR="005F7917" w:rsidRPr="00852E06" w14:paraId="6B57B555" w14:textId="77777777" w:rsidTr="00331301">
        <w:trPr>
          <w:trHeight w:val="505"/>
          <w:jc w:val="center"/>
        </w:trPr>
        <w:tc>
          <w:tcPr>
            <w:tcW w:w="667" w:type="dxa"/>
          </w:tcPr>
          <w:p w14:paraId="34DCC9DD" w14:textId="77777777" w:rsidR="005F7917" w:rsidRPr="00852E06" w:rsidRDefault="005F7917" w:rsidP="00331301">
            <w:pPr>
              <w:spacing w:before="0" w:after="0" w:line="360" w:lineRule="auto"/>
              <w:rPr>
                <w:b w:val="0"/>
                <w:bCs/>
                <w:noProof/>
                <w:sz w:val="24"/>
                <w:szCs w:val="24"/>
              </w:rPr>
            </w:pPr>
            <w:r w:rsidRPr="00852E06">
              <w:rPr>
                <w:b w:val="0"/>
                <w:bCs/>
                <w:noProof/>
                <w:sz w:val="24"/>
                <w:szCs w:val="24"/>
              </w:rPr>
              <w:t>3.</w:t>
            </w:r>
          </w:p>
        </w:tc>
        <w:tc>
          <w:tcPr>
            <w:tcW w:w="3089" w:type="dxa"/>
          </w:tcPr>
          <w:p w14:paraId="15390020" w14:textId="77777777" w:rsidR="005F7917" w:rsidRPr="00852E06" w:rsidRDefault="005F7917" w:rsidP="00331301">
            <w:pPr>
              <w:spacing w:before="0" w:after="0" w:line="360" w:lineRule="auto"/>
              <w:rPr>
                <w:b w:val="0"/>
                <w:bCs/>
                <w:noProof/>
                <w:sz w:val="24"/>
                <w:szCs w:val="24"/>
              </w:rPr>
            </w:pPr>
            <w:r w:rsidRPr="00852E06">
              <w:rPr>
                <w:b w:val="0"/>
                <w:bCs/>
                <w:noProof/>
                <w:sz w:val="24"/>
                <w:szCs w:val="24"/>
              </w:rPr>
              <w:t>SM</w:t>
            </w:r>
            <w:r>
              <w:rPr>
                <w:b w:val="0"/>
                <w:bCs/>
                <w:noProof/>
                <w:sz w:val="24"/>
                <w:szCs w:val="24"/>
              </w:rPr>
              <w:t>A</w:t>
            </w:r>
            <w:r w:rsidRPr="00852E06">
              <w:rPr>
                <w:b w:val="0"/>
                <w:bCs/>
                <w:noProof/>
                <w:sz w:val="24"/>
                <w:szCs w:val="24"/>
              </w:rPr>
              <w:t xml:space="preserve"> </w:t>
            </w:r>
            <w:r>
              <w:rPr>
                <w:b w:val="0"/>
                <w:bCs/>
                <w:noProof/>
                <w:sz w:val="24"/>
                <w:szCs w:val="24"/>
              </w:rPr>
              <w:t>Negeri 1 Brebes</w:t>
            </w:r>
          </w:p>
        </w:tc>
        <w:tc>
          <w:tcPr>
            <w:tcW w:w="1878" w:type="dxa"/>
          </w:tcPr>
          <w:p w14:paraId="46C68120" w14:textId="77777777" w:rsidR="005F7917" w:rsidRPr="00852E06" w:rsidRDefault="005F7917" w:rsidP="00331301">
            <w:pPr>
              <w:spacing w:before="0" w:after="0" w:line="360" w:lineRule="auto"/>
              <w:rPr>
                <w:b w:val="0"/>
                <w:bCs/>
                <w:noProof/>
                <w:sz w:val="24"/>
                <w:szCs w:val="24"/>
              </w:rPr>
            </w:pPr>
            <w:r w:rsidRPr="00852E06">
              <w:rPr>
                <w:b w:val="0"/>
                <w:bCs/>
                <w:noProof/>
                <w:sz w:val="24"/>
                <w:szCs w:val="24"/>
              </w:rPr>
              <w:t>2017</w:t>
            </w:r>
          </w:p>
        </w:tc>
        <w:tc>
          <w:tcPr>
            <w:tcW w:w="1878" w:type="dxa"/>
          </w:tcPr>
          <w:p w14:paraId="485476A0" w14:textId="77777777" w:rsidR="005F7917" w:rsidRPr="00852E06" w:rsidRDefault="005F7917" w:rsidP="00331301">
            <w:pPr>
              <w:spacing w:before="0" w:after="0" w:line="360" w:lineRule="auto"/>
              <w:rPr>
                <w:b w:val="0"/>
                <w:bCs/>
                <w:noProof/>
                <w:sz w:val="24"/>
                <w:szCs w:val="24"/>
              </w:rPr>
            </w:pPr>
            <w:r w:rsidRPr="00852E06">
              <w:rPr>
                <w:b w:val="0"/>
                <w:bCs/>
                <w:noProof/>
                <w:sz w:val="24"/>
                <w:szCs w:val="24"/>
              </w:rPr>
              <w:t>2020</w:t>
            </w:r>
          </w:p>
        </w:tc>
      </w:tr>
      <w:tr w:rsidR="005F7917" w:rsidRPr="00852E06" w14:paraId="5A95B7AF" w14:textId="77777777" w:rsidTr="00331301">
        <w:trPr>
          <w:trHeight w:val="1010"/>
          <w:jc w:val="center"/>
        </w:trPr>
        <w:tc>
          <w:tcPr>
            <w:tcW w:w="667" w:type="dxa"/>
          </w:tcPr>
          <w:p w14:paraId="1ED47C96" w14:textId="77777777" w:rsidR="005F7917" w:rsidRPr="00852E06" w:rsidRDefault="005F7917" w:rsidP="00331301">
            <w:pPr>
              <w:spacing w:before="0" w:after="0" w:line="360" w:lineRule="auto"/>
              <w:rPr>
                <w:b w:val="0"/>
                <w:bCs/>
                <w:noProof/>
                <w:sz w:val="24"/>
                <w:szCs w:val="24"/>
              </w:rPr>
            </w:pPr>
            <w:r w:rsidRPr="00852E06">
              <w:rPr>
                <w:b w:val="0"/>
                <w:bCs/>
                <w:noProof/>
                <w:sz w:val="24"/>
                <w:szCs w:val="24"/>
              </w:rPr>
              <w:t>4.</w:t>
            </w:r>
          </w:p>
        </w:tc>
        <w:tc>
          <w:tcPr>
            <w:tcW w:w="3089" w:type="dxa"/>
          </w:tcPr>
          <w:p w14:paraId="58BC3FF6" w14:textId="77777777" w:rsidR="005F7917" w:rsidRPr="00852E06" w:rsidRDefault="005F7917" w:rsidP="00331301">
            <w:pPr>
              <w:spacing w:before="0" w:after="0" w:line="360" w:lineRule="auto"/>
              <w:rPr>
                <w:b w:val="0"/>
                <w:bCs/>
                <w:noProof/>
                <w:sz w:val="24"/>
                <w:szCs w:val="24"/>
              </w:rPr>
            </w:pPr>
            <w:r w:rsidRPr="00852E06">
              <w:rPr>
                <w:b w:val="0"/>
                <w:bCs/>
                <w:noProof/>
                <w:sz w:val="24"/>
                <w:szCs w:val="24"/>
              </w:rPr>
              <w:t>S1 Fakultas Hukum</w:t>
            </w:r>
          </w:p>
          <w:p w14:paraId="48EEA66B" w14:textId="77777777" w:rsidR="005F7917" w:rsidRPr="00852E06" w:rsidRDefault="005F7917" w:rsidP="00331301">
            <w:pPr>
              <w:spacing w:before="0" w:after="0" w:line="360" w:lineRule="auto"/>
              <w:rPr>
                <w:b w:val="0"/>
                <w:bCs/>
                <w:noProof/>
                <w:sz w:val="24"/>
                <w:szCs w:val="24"/>
              </w:rPr>
            </w:pPr>
            <w:r w:rsidRPr="00852E06">
              <w:rPr>
                <w:b w:val="0"/>
                <w:bCs/>
                <w:noProof/>
                <w:sz w:val="24"/>
                <w:szCs w:val="24"/>
              </w:rPr>
              <w:t>Universitas Pancasakti Tegal</w:t>
            </w:r>
          </w:p>
        </w:tc>
        <w:tc>
          <w:tcPr>
            <w:tcW w:w="1878" w:type="dxa"/>
          </w:tcPr>
          <w:p w14:paraId="06733FD9" w14:textId="77777777" w:rsidR="005F7917" w:rsidRPr="00852E06" w:rsidRDefault="005F7917" w:rsidP="00331301">
            <w:pPr>
              <w:spacing w:before="0" w:after="0" w:line="360" w:lineRule="auto"/>
              <w:rPr>
                <w:b w:val="0"/>
                <w:bCs/>
                <w:noProof/>
                <w:sz w:val="24"/>
                <w:szCs w:val="24"/>
              </w:rPr>
            </w:pPr>
            <w:r w:rsidRPr="00852E06">
              <w:rPr>
                <w:b w:val="0"/>
                <w:bCs/>
                <w:noProof/>
                <w:sz w:val="24"/>
                <w:szCs w:val="24"/>
              </w:rPr>
              <w:t>2021</w:t>
            </w:r>
          </w:p>
        </w:tc>
        <w:tc>
          <w:tcPr>
            <w:tcW w:w="1878" w:type="dxa"/>
          </w:tcPr>
          <w:p w14:paraId="0E652DAB" w14:textId="77777777" w:rsidR="005F7917" w:rsidRPr="00852E06" w:rsidRDefault="005F7917" w:rsidP="00331301">
            <w:pPr>
              <w:spacing w:before="0" w:after="0" w:line="360" w:lineRule="auto"/>
              <w:rPr>
                <w:b w:val="0"/>
                <w:bCs/>
                <w:noProof/>
                <w:sz w:val="24"/>
                <w:szCs w:val="24"/>
              </w:rPr>
            </w:pPr>
            <w:r w:rsidRPr="00852E06">
              <w:rPr>
                <w:b w:val="0"/>
                <w:bCs/>
                <w:noProof/>
                <w:sz w:val="24"/>
                <w:szCs w:val="24"/>
              </w:rPr>
              <w:t>2025</w:t>
            </w:r>
          </w:p>
        </w:tc>
      </w:tr>
    </w:tbl>
    <w:p w14:paraId="3CB4A81D" w14:textId="77777777" w:rsidR="005F7917" w:rsidRPr="00852E06" w:rsidRDefault="005F7917" w:rsidP="005F7917">
      <w:pPr>
        <w:jc w:val="both"/>
        <w:rPr>
          <w:b w:val="0"/>
          <w:bCs/>
          <w:noProof/>
          <w:sz w:val="24"/>
          <w:szCs w:val="24"/>
        </w:rPr>
      </w:pPr>
      <w:r w:rsidRPr="00852E06">
        <w:rPr>
          <w:b w:val="0"/>
          <w:bCs/>
          <w:noProof/>
          <w:sz w:val="24"/>
          <w:szCs w:val="24"/>
        </w:rPr>
        <w:t>Demikian daftar riwayat hidup ini saya buat dengan sebenarnya.</w:t>
      </w:r>
      <w:r w:rsidRPr="00852E06">
        <w:rPr>
          <w:b w:val="0"/>
          <w:bCs/>
          <w:noProof/>
          <w:sz w:val="24"/>
          <w:szCs w:val="24"/>
        </w:rPr>
        <w:tab/>
      </w:r>
      <w:r w:rsidRPr="00852E06">
        <w:rPr>
          <w:b w:val="0"/>
          <w:bCs/>
          <w:noProof/>
          <w:sz w:val="24"/>
          <w:szCs w:val="24"/>
        </w:rPr>
        <w:tab/>
      </w:r>
      <w:r w:rsidRPr="00852E06">
        <w:rPr>
          <w:b w:val="0"/>
          <w:bCs/>
          <w:noProof/>
          <w:sz w:val="24"/>
          <w:szCs w:val="24"/>
        </w:rPr>
        <w:tab/>
      </w:r>
    </w:p>
    <w:p w14:paraId="79A23DD1" w14:textId="77777777" w:rsidR="005F7917" w:rsidRPr="00852E06" w:rsidRDefault="005F7917" w:rsidP="005F7917">
      <w:pPr>
        <w:rPr>
          <w:b w:val="0"/>
          <w:bCs/>
          <w:noProof/>
          <w:sz w:val="24"/>
          <w:szCs w:val="24"/>
        </w:rPr>
      </w:pPr>
      <w:r w:rsidRPr="00852E06">
        <w:rPr>
          <w:b w:val="0"/>
          <w:bCs/>
          <w:noProof/>
          <w:sz w:val="24"/>
          <w:szCs w:val="24"/>
        </w:rPr>
        <w:tab/>
      </w:r>
      <w:r w:rsidRPr="00852E06">
        <w:rPr>
          <w:b w:val="0"/>
          <w:bCs/>
          <w:noProof/>
          <w:sz w:val="24"/>
          <w:szCs w:val="24"/>
        </w:rPr>
        <w:tab/>
      </w:r>
      <w:r w:rsidRPr="00852E06">
        <w:rPr>
          <w:b w:val="0"/>
          <w:bCs/>
          <w:noProof/>
          <w:sz w:val="24"/>
          <w:szCs w:val="24"/>
        </w:rPr>
        <w:tab/>
      </w:r>
      <w:r w:rsidRPr="00852E06">
        <w:rPr>
          <w:b w:val="0"/>
          <w:bCs/>
          <w:noProof/>
          <w:sz w:val="24"/>
          <w:szCs w:val="24"/>
        </w:rPr>
        <w:tab/>
      </w:r>
      <w:r w:rsidRPr="00852E06">
        <w:rPr>
          <w:b w:val="0"/>
          <w:bCs/>
          <w:noProof/>
          <w:sz w:val="24"/>
          <w:szCs w:val="24"/>
        </w:rPr>
        <w:tab/>
      </w:r>
      <w:r w:rsidRPr="00852E06">
        <w:rPr>
          <w:b w:val="0"/>
          <w:bCs/>
          <w:noProof/>
          <w:sz w:val="24"/>
          <w:szCs w:val="24"/>
        </w:rPr>
        <w:tab/>
      </w:r>
      <w:r w:rsidRPr="00852E06">
        <w:rPr>
          <w:b w:val="0"/>
          <w:bCs/>
          <w:noProof/>
          <w:sz w:val="24"/>
          <w:szCs w:val="24"/>
        </w:rPr>
        <w:tab/>
        <w:t xml:space="preserve">Tegal, </w:t>
      </w:r>
      <w:r>
        <w:rPr>
          <w:b w:val="0"/>
          <w:bCs/>
          <w:noProof/>
          <w:sz w:val="24"/>
          <w:szCs w:val="24"/>
        </w:rPr>
        <w:t>11</w:t>
      </w:r>
      <w:r w:rsidRPr="00852E06">
        <w:rPr>
          <w:b w:val="0"/>
          <w:bCs/>
          <w:noProof/>
          <w:sz w:val="24"/>
          <w:szCs w:val="24"/>
        </w:rPr>
        <w:t xml:space="preserve"> </w:t>
      </w:r>
      <w:r>
        <w:rPr>
          <w:b w:val="0"/>
          <w:bCs/>
          <w:noProof/>
          <w:sz w:val="24"/>
          <w:szCs w:val="24"/>
        </w:rPr>
        <w:t>Februari</w:t>
      </w:r>
      <w:r w:rsidRPr="00852E06">
        <w:rPr>
          <w:b w:val="0"/>
          <w:bCs/>
          <w:noProof/>
          <w:sz w:val="24"/>
          <w:szCs w:val="24"/>
        </w:rPr>
        <w:t xml:space="preserve"> 2025</w:t>
      </w:r>
    </w:p>
    <w:p w14:paraId="602A8099" w14:textId="77777777" w:rsidR="005F7917" w:rsidRPr="00852E06" w:rsidRDefault="005F7917" w:rsidP="005F7917">
      <w:pPr>
        <w:rPr>
          <w:b w:val="0"/>
          <w:bCs/>
          <w:noProof/>
          <w:sz w:val="24"/>
          <w:szCs w:val="24"/>
        </w:rPr>
      </w:pPr>
      <w:r w:rsidRPr="00852E06">
        <w:rPr>
          <w:b w:val="0"/>
          <w:bCs/>
          <w:noProof/>
          <w:sz w:val="24"/>
          <w:szCs w:val="24"/>
        </w:rPr>
        <w:tab/>
      </w:r>
      <w:r w:rsidRPr="00852E06">
        <w:rPr>
          <w:b w:val="0"/>
          <w:bCs/>
          <w:noProof/>
          <w:sz w:val="24"/>
          <w:szCs w:val="24"/>
        </w:rPr>
        <w:tab/>
      </w:r>
      <w:r w:rsidRPr="00852E06">
        <w:rPr>
          <w:b w:val="0"/>
          <w:bCs/>
          <w:noProof/>
          <w:sz w:val="24"/>
          <w:szCs w:val="24"/>
        </w:rPr>
        <w:tab/>
      </w:r>
      <w:r w:rsidRPr="00852E06">
        <w:rPr>
          <w:b w:val="0"/>
          <w:bCs/>
          <w:noProof/>
          <w:sz w:val="24"/>
          <w:szCs w:val="24"/>
        </w:rPr>
        <w:tab/>
      </w:r>
      <w:r w:rsidRPr="00852E06">
        <w:rPr>
          <w:b w:val="0"/>
          <w:bCs/>
          <w:noProof/>
          <w:sz w:val="24"/>
          <w:szCs w:val="24"/>
        </w:rPr>
        <w:tab/>
      </w:r>
      <w:r w:rsidRPr="00852E06">
        <w:rPr>
          <w:b w:val="0"/>
          <w:bCs/>
          <w:noProof/>
          <w:sz w:val="24"/>
          <w:szCs w:val="24"/>
        </w:rPr>
        <w:tab/>
      </w:r>
      <w:r w:rsidRPr="00852E06">
        <w:rPr>
          <w:b w:val="0"/>
          <w:bCs/>
          <w:noProof/>
          <w:sz w:val="24"/>
          <w:szCs w:val="24"/>
        </w:rPr>
        <w:tab/>
        <w:t>Hormat saya,</w:t>
      </w:r>
    </w:p>
    <w:p w14:paraId="59944938" w14:textId="77777777" w:rsidR="005F7917" w:rsidRDefault="005F7917" w:rsidP="005F7917">
      <w:pPr>
        <w:jc w:val="both"/>
        <w:rPr>
          <w:b w:val="0"/>
          <w:bCs/>
          <w:noProof/>
          <w:sz w:val="24"/>
          <w:szCs w:val="24"/>
        </w:rPr>
      </w:pPr>
    </w:p>
    <w:p w14:paraId="28C9C8CE" w14:textId="77777777" w:rsidR="005F7917" w:rsidRPr="00852E06" w:rsidRDefault="005F7917" w:rsidP="005F7917">
      <w:pPr>
        <w:jc w:val="both"/>
        <w:rPr>
          <w:b w:val="0"/>
          <w:bCs/>
          <w:noProof/>
          <w:sz w:val="24"/>
          <w:szCs w:val="24"/>
        </w:rPr>
      </w:pPr>
    </w:p>
    <w:p w14:paraId="60294A0C" w14:textId="77777777" w:rsidR="005F7917" w:rsidRPr="0039037B" w:rsidRDefault="005F7917" w:rsidP="005F7917">
      <w:pPr>
        <w:rPr>
          <w:b w:val="0"/>
          <w:bCs/>
        </w:rPr>
      </w:pPr>
      <w:r w:rsidRPr="00852E06">
        <w:rPr>
          <w:b w:val="0"/>
          <w:bCs/>
          <w:noProof/>
          <w:sz w:val="24"/>
          <w:szCs w:val="24"/>
        </w:rPr>
        <w:tab/>
      </w:r>
      <w:r w:rsidRPr="00852E06">
        <w:rPr>
          <w:b w:val="0"/>
          <w:bCs/>
          <w:noProof/>
          <w:sz w:val="24"/>
          <w:szCs w:val="24"/>
        </w:rPr>
        <w:tab/>
      </w:r>
      <w:r w:rsidRPr="00852E06">
        <w:rPr>
          <w:b w:val="0"/>
          <w:bCs/>
          <w:noProof/>
          <w:sz w:val="24"/>
          <w:szCs w:val="24"/>
        </w:rPr>
        <w:tab/>
      </w:r>
      <w:r w:rsidRPr="00852E06">
        <w:rPr>
          <w:b w:val="0"/>
          <w:bCs/>
          <w:noProof/>
          <w:sz w:val="24"/>
          <w:szCs w:val="24"/>
        </w:rPr>
        <w:tab/>
      </w:r>
      <w:r w:rsidRPr="00852E06">
        <w:rPr>
          <w:b w:val="0"/>
          <w:bCs/>
          <w:noProof/>
          <w:sz w:val="24"/>
          <w:szCs w:val="24"/>
        </w:rPr>
        <w:tab/>
      </w:r>
      <w:r w:rsidRPr="00852E06">
        <w:rPr>
          <w:b w:val="0"/>
          <w:bCs/>
          <w:noProof/>
          <w:sz w:val="24"/>
          <w:szCs w:val="24"/>
        </w:rPr>
        <w:tab/>
      </w:r>
      <w:r w:rsidRPr="00852E06">
        <w:rPr>
          <w:b w:val="0"/>
          <w:bCs/>
          <w:noProof/>
          <w:sz w:val="24"/>
          <w:szCs w:val="24"/>
        </w:rPr>
        <w:tab/>
      </w:r>
      <w:r>
        <w:rPr>
          <w:b w:val="0"/>
          <w:bCs/>
          <w:noProof/>
          <w:sz w:val="24"/>
          <w:szCs w:val="24"/>
        </w:rPr>
        <w:t>Maulana Akbar</w:t>
      </w:r>
    </w:p>
    <w:p w14:paraId="0F676E1E" w14:textId="77777777" w:rsidR="00C84A49" w:rsidRDefault="00C84A49"/>
    <w:sectPr w:rsidR="00C84A49" w:rsidSect="005F7917">
      <w:pgSz w:w="11907" w:h="16839" w:code="9"/>
      <w:pgMar w:top="2268" w:right="1701" w:bottom="1701" w:left="2268" w:header="907" w:footer="907" w:gutter="0"/>
      <w:pgNumType w:start="80"/>
      <w:cols w:space="720"/>
      <w:titlePg/>
      <w:docGrid w:linePitch="43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B7173C"/>
    <w:multiLevelType w:val="hybridMultilevel"/>
    <w:tmpl w:val="A78AE54E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5C96705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61CC3D4E">
      <w:start w:val="2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858A77A2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26439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917"/>
    <w:rsid w:val="005F7917"/>
    <w:rsid w:val="0062735B"/>
    <w:rsid w:val="00A8698A"/>
    <w:rsid w:val="00B50C30"/>
    <w:rsid w:val="00C84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3B93211"/>
  <w15:chartTrackingRefBased/>
  <w15:docId w15:val="{08BAAB85-48D8-4910-B30E-88993855A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judul"/>
    <w:qFormat/>
    <w:rsid w:val="005F7917"/>
    <w:pPr>
      <w:spacing w:before="120" w:after="320" w:line="240" w:lineRule="auto"/>
      <w:jc w:val="center"/>
    </w:pPr>
    <w:rPr>
      <w:rFonts w:ascii="Times New Roman" w:eastAsia="Calibri" w:hAnsi="Times New Roman" w:cs="Times New Roman"/>
      <w:b/>
      <w:color w:val="000000"/>
      <w:kern w:val="0"/>
      <w:sz w:val="32"/>
      <w:lang w:val="id-ID"/>
    </w:rPr>
  </w:style>
  <w:style w:type="paragraph" w:styleId="Heading1">
    <w:name w:val="heading 1"/>
    <w:aliases w:val="ISI"/>
    <w:basedOn w:val="Normal"/>
    <w:next w:val="Normal"/>
    <w:link w:val="Heading1Char"/>
    <w:uiPriority w:val="9"/>
    <w:qFormat/>
    <w:rsid w:val="005F7917"/>
    <w:pPr>
      <w:keepNext/>
      <w:spacing w:before="240" w:after="60" w:line="360" w:lineRule="auto"/>
      <w:jc w:val="both"/>
      <w:outlineLvl w:val="0"/>
    </w:pPr>
    <w:rPr>
      <w:rFonts w:eastAsia="Times New Roman"/>
      <w:b w:val="0"/>
      <w:bCs/>
      <w:kern w:val="32"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ISI Char"/>
    <w:basedOn w:val="DefaultParagraphFont"/>
    <w:link w:val="Heading1"/>
    <w:uiPriority w:val="9"/>
    <w:rsid w:val="005F7917"/>
    <w:rPr>
      <w:rFonts w:ascii="Times New Roman" w:eastAsia="Times New Roman" w:hAnsi="Times New Roman" w:cs="Times New Roman"/>
      <w:bCs/>
      <w:color w:val="000000"/>
      <w:kern w:val="32"/>
      <w:sz w:val="24"/>
      <w:szCs w:val="32"/>
      <w:lang w:val="id-ID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5F791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qFormat/>
    <w:rsid w:val="005F7917"/>
    <w:rPr>
      <w:rFonts w:ascii="Times New Roman" w:eastAsia="Calibri" w:hAnsi="Times New Roman" w:cs="Times New Roman"/>
      <w:b/>
      <w:color w:val="000000"/>
      <w:kern w:val="0"/>
      <w:sz w:val="20"/>
      <w:szCs w:val="20"/>
      <w:lang w:val="id-ID"/>
    </w:rPr>
  </w:style>
  <w:style w:type="character" w:styleId="Hyperlink">
    <w:name w:val="Hyperlink"/>
    <w:uiPriority w:val="99"/>
    <w:unhideWhenUsed/>
    <w:rsid w:val="005F7917"/>
    <w:rPr>
      <w:color w:val="0563C1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5F7917"/>
    <w:pPr>
      <w:ind w:left="720"/>
      <w:contextualSpacing/>
    </w:pPr>
  </w:style>
  <w:style w:type="table" w:styleId="TableGrid">
    <w:name w:val="Table Grid"/>
    <w:basedOn w:val="TableNormal"/>
    <w:uiPriority w:val="59"/>
    <w:rsid w:val="005F7917"/>
    <w:pPr>
      <w:spacing w:after="0" w:line="240" w:lineRule="auto"/>
    </w:pPr>
    <w:rPr>
      <w:kern w:val="0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5F7917"/>
    <w:rPr>
      <w:rFonts w:ascii="Times New Roman" w:eastAsia="Calibri" w:hAnsi="Times New Roman" w:cs="Times New Roman"/>
      <w:b/>
      <w:color w:val="000000"/>
      <w:kern w:val="0"/>
      <w:sz w:val="32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ary.stik-ptik.ac.id/hasilcari?query=260b:%20%22Raja%20Grafindo%20Persada%22" TargetMode="External"/><Relationship Id="rId13" Type="http://schemas.openxmlformats.org/officeDocument/2006/relationships/hyperlink" Target="https://bnn.go.id/konten/unggahan/2019/12/draft-lampiran-press-release-akhir-tahun-2019-1-.pdf" TargetMode="External"/><Relationship Id="rId18" Type="http://schemas.openxmlformats.org/officeDocument/2006/relationships/hyperlink" Target="Https://Worldpopulationreview.Com/Country-Rankings/Drug-Use-By-Country" TargetMode="External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7" Type="http://schemas.openxmlformats.org/officeDocument/2006/relationships/hyperlink" Target="https://library.stik-ptik.ac.id/hasilcari?query=260b:%20%22Raja%20Grafindo%20Persada%22" TargetMode="External"/><Relationship Id="rId12" Type="http://schemas.openxmlformats.org/officeDocument/2006/relationships/hyperlink" Target="https://info-hukum.com/2017/03/08/kebijakan-penanggulangan-kejahatan/" TargetMode="External"/><Relationship Id="rId17" Type="http://schemas.openxmlformats.org/officeDocument/2006/relationships/hyperlink" Target="https://sippn.menpan.go.id/pelayanan-publik/8061510/lembaga-pemasyarakatan--narkotika-pamekasan/layanan-paket--penitipan-barang-untuk-wbp" TargetMode="External"/><Relationship Id="rId25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sippn.menpan.go.id/pelayanan-publik/8061248/lembaga-pemasyarakatan-kelas-iia-salemba/layanan-kunjungan-online-wbpnarapidana" TargetMode="External"/><Relationship Id="rId20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hyperlink" Target="https://Monitoringthefuture.Org/Results/Annual-Reports/" TargetMode="External"/><Relationship Id="rId11" Type="http://schemas.openxmlformats.org/officeDocument/2006/relationships/hyperlink" Target="https://doi.org/10.20517/cdr.2019.10" TargetMode="External"/><Relationship Id="rId24" Type="http://schemas.openxmlformats.org/officeDocument/2006/relationships/image" Target="media/image6.jpeg"/><Relationship Id="rId5" Type="http://schemas.openxmlformats.org/officeDocument/2006/relationships/hyperlink" Target="https://doi.org/10.2307/3211488" TargetMode="External"/><Relationship Id="rId15" Type="http://schemas.openxmlformats.org/officeDocument/2006/relationships/hyperlink" Target="Https://News.Detik.Com/Berita-Jawa-Tengah/D-5532462/Petugas-Temukan-Ribuan-Butir-Psikotropika-Yang-Dilempar-Ke-Lapas-Brebes" TargetMode="External"/><Relationship Id="rId23" Type="http://schemas.openxmlformats.org/officeDocument/2006/relationships/image" Target="media/image5.jpeg"/><Relationship Id="rId28" Type="http://schemas.openxmlformats.org/officeDocument/2006/relationships/theme" Target="theme/theme1.xml"/><Relationship Id="rId10" Type="http://schemas.openxmlformats.org/officeDocument/2006/relationships/hyperlink" Target="https://Doi.Org/10.36679/Ulr.V6i1.37" TargetMode="External"/><Relationship Id="rId19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kkn.undip.ac.id/?p=292108" TargetMode="External"/><Relationship Id="rId14" Type="http://schemas.openxmlformats.org/officeDocument/2006/relationships/hyperlink" Target="Https://Www.Detik.Com/Jateng/Hukum-Dan-Kriminal/D-7363972/Lapas-Brebes-Gagalkan-Penyelundupan-Obat-Terlarang-Dicampur-Ikan-Balado" TargetMode="External"/><Relationship Id="rId22" Type="http://schemas.openxmlformats.org/officeDocument/2006/relationships/image" Target="media/image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1664</Words>
  <Characters>11200</Characters>
  <Application>Microsoft Office Word</Application>
  <DocSecurity>0</DocSecurity>
  <Lines>238</Lines>
  <Paragraphs>70</Paragraphs>
  <ScaleCrop>false</ScaleCrop>
  <Company/>
  <LinksUpToDate>false</LinksUpToDate>
  <CharactersWithSpaces>12794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Maulana Akbar</dc:creator>
  <cp:keywords/>
  <dc:description/>
  <cp:lastModifiedBy>Maulana Akbar</cp:lastModifiedBy>
  <cp:revision>1</cp:revision>
  <dcterms:created xsi:type="dcterms:W3CDTF">2025-02-24T05:06:00Z</dcterms:created>
  <dcterms:modified xsi:type="dcterms:W3CDTF">2025-02-24T05:07:00Z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9669904b-b6c3-4df3-9f20-00876de7e93b</vt:lpwstr>
  </property>
</Properties>
</file>