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D8D39F" w14:textId="77777777" w:rsidR="00317BA1" w:rsidRPr="00D02FBB" w:rsidRDefault="00317BA1" w:rsidP="00317BA1">
      <w:pPr>
        <w:spacing w:line="360" w:lineRule="auto"/>
        <w:jc w:val="center"/>
        <w:rPr>
          <w:rFonts w:ascii="Times New Roman" w:hAnsi="Times New Roman" w:cs="Times New Roman"/>
          <w:b/>
          <w:bCs/>
          <w:color w:val="000000" w:themeColor="text1"/>
          <w:sz w:val="36"/>
          <w:szCs w:val="36"/>
        </w:rPr>
      </w:pPr>
      <w:bookmarkStart w:id="0" w:name="_Hlk182936567"/>
      <w:r w:rsidRPr="00D02FBB">
        <w:rPr>
          <w:rFonts w:ascii="Times New Roman" w:hAnsi="Times New Roman" w:cs="Times New Roman"/>
          <w:b/>
          <w:bCs/>
          <w:color w:val="000000" w:themeColor="text1"/>
          <w:sz w:val="36"/>
          <w:szCs w:val="36"/>
        </w:rPr>
        <w:t xml:space="preserve">PERTANGGUNGJAWABAN HUKUM PIHAK MASKAPAI PENERBANGAN TERHADAP KERUSAKAN ATAU KEHILANGAN BARANG MILIK PENUMPANG PADA BAGASI TERCATAT </w:t>
      </w:r>
    </w:p>
    <w:p w14:paraId="0E3B82FC" w14:textId="1031D27F" w:rsidR="00317BA1" w:rsidRPr="00D02FBB" w:rsidRDefault="00317BA1" w:rsidP="00317BA1">
      <w:pPr>
        <w:spacing w:line="36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3B296D07" wp14:editId="0FDD580A">
            <wp:extent cx="1560830" cy="1530350"/>
            <wp:effectExtent l="0" t="0" r="1270" b="0"/>
            <wp:docPr id="10240365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60830" cy="1530350"/>
                    </a:xfrm>
                    <a:prstGeom prst="rect">
                      <a:avLst/>
                    </a:prstGeom>
                    <a:noFill/>
                  </pic:spPr>
                </pic:pic>
              </a:graphicData>
            </a:graphic>
          </wp:inline>
        </w:drawing>
      </w:r>
    </w:p>
    <w:p w14:paraId="1C1CB9B8" w14:textId="77777777" w:rsidR="00317BA1" w:rsidRPr="00D02FBB" w:rsidRDefault="00317BA1" w:rsidP="00317BA1">
      <w:pPr>
        <w:spacing w:line="360" w:lineRule="auto"/>
        <w:jc w:val="center"/>
        <w:rPr>
          <w:rFonts w:ascii="Times New Roman" w:hAnsi="Times New Roman" w:cs="Times New Roman"/>
          <w:b/>
          <w:bCs/>
          <w:color w:val="000000" w:themeColor="text1"/>
          <w:sz w:val="24"/>
          <w:szCs w:val="24"/>
        </w:rPr>
      </w:pPr>
      <w:r w:rsidRPr="00D02FBB">
        <w:rPr>
          <w:rFonts w:ascii="Times New Roman" w:hAnsi="Times New Roman" w:cs="Times New Roman"/>
          <w:b/>
          <w:bCs/>
          <w:color w:val="000000" w:themeColor="text1"/>
          <w:sz w:val="24"/>
          <w:szCs w:val="24"/>
        </w:rPr>
        <w:t>SKRIPSI</w:t>
      </w:r>
    </w:p>
    <w:p w14:paraId="150D75DA" w14:textId="77777777" w:rsidR="00317BA1" w:rsidRPr="00D02FBB" w:rsidRDefault="00317BA1" w:rsidP="00317BA1">
      <w:pPr>
        <w:spacing w:line="360" w:lineRule="auto"/>
        <w:jc w:val="center"/>
        <w:rPr>
          <w:rFonts w:ascii="Times New Roman" w:hAnsi="Times New Roman" w:cs="Times New Roman"/>
          <w:b/>
          <w:bCs/>
          <w:color w:val="000000" w:themeColor="text1"/>
          <w:sz w:val="24"/>
          <w:szCs w:val="24"/>
        </w:rPr>
      </w:pPr>
      <w:r w:rsidRPr="00D02FBB">
        <w:rPr>
          <w:rFonts w:ascii="Times New Roman" w:hAnsi="Times New Roman" w:cs="Times New Roman"/>
          <w:b/>
          <w:bCs/>
          <w:color w:val="000000" w:themeColor="text1"/>
          <w:sz w:val="24"/>
          <w:szCs w:val="24"/>
        </w:rPr>
        <w:t xml:space="preserve">Diajukan untuk Memenuhi Tugas dan Melengkapi Syarat </w:t>
      </w:r>
    </w:p>
    <w:p w14:paraId="406EF3E7" w14:textId="77777777" w:rsidR="00317BA1" w:rsidRPr="00D02FBB" w:rsidRDefault="00317BA1" w:rsidP="00317BA1">
      <w:pPr>
        <w:spacing w:line="360" w:lineRule="auto"/>
        <w:jc w:val="center"/>
        <w:rPr>
          <w:rFonts w:ascii="Times New Roman" w:hAnsi="Times New Roman" w:cs="Times New Roman"/>
          <w:b/>
          <w:bCs/>
          <w:color w:val="000000" w:themeColor="text1"/>
          <w:sz w:val="24"/>
          <w:szCs w:val="24"/>
        </w:rPr>
      </w:pPr>
      <w:r w:rsidRPr="00D02FBB">
        <w:rPr>
          <w:rFonts w:ascii="Times New Roman" w:hAnsi="Times New Roman" w:cs="Times New Roman"/>
          <w:b/>
          <w:bCs/>
          <w:color w:val="000000" w:themeColor="text1"/>
          <w:sz w:val="24"/>
          <w:szCs w:val="24"/>
        </w:rPr>
        <w:t>Guna Memperoleh Gelar Sarjana Strata 1 Ilmu Hukum</w:t>
      </w:r>
    </w:p>
    <w:p w14:paraId="7B8FB83C" w14:textId="77777777" w:rsidR="00317BA1" w:rsidRPr="00D02FBB" w:rsidRDefault="00317BA1" w:rsidP="00317BA1">
      <w:pPr>
        <w:spacing w:line="360" w:lineRule="auto"/>
        <w:jc w:val="center"/>
        <w:rPr>
          <w:rFonts w:ascii="Times New Roman" w:hAnsi="Times New Roman" w:cs="Times New Roman"/>
          <w:b/>
          <w:bCs/>
          <w:color w:val="000000" w:themeColor="text1"/>
          <w:sz w:val="24"/>
          <w:szCs w:val="24"/>
        </w:rPr>
      </w:pPr>
    </w:p>
    <w:p w14:paraId="539BD566" w14:textId="77777777" w:rsidR="00317BA1" w:rsidRPr="00D02FBB" w:rsidRDefault="00317BA1" w:rsidP="00317BA1">
      <w:pPr>
        <w:spacing w:line="360" w:lineRule="auto"/>
        <w:jc w:val="center"/>
        <w:rPr>
          <w:rFonts w:ascii="Times New Roman" w:hAnsi="Times New Roman" w:cs="Times New Roman"/>
          <w:b/>
          <w:bCs/>
          <w:color w:val="000000" w:themeColor="text1"/>
          <w:sz w:val="24"/>
          <w:szCs w:val="24"/>
        </w:rPr>
      </w:pPr>
      <w:r w:rsidRPr="00D02FBB">
        <w:rPr>
          <w:rFonts w:ascii="Times New Roman" w:hAnsi="Times New Roman" w:cs="Times New Roman"/>
          <w:b/>
          <w:bCs/>
          <w:color w:val="000000" w:themeColor="text1"/>
          <w:sz w:val="24"/>
          <w:szCs w:val="24"/>
        </w:rPr>
        <w:t>Oleh :</w:t>
      </w:r>
    </w:p>
    <w:p w14:paraId="1C5690C9" w14:textId="77777777" w:rsidR="00317BA1" w:rsidRPr="00D02FBB" w:rsidRDefault="00317BA1" w:rsidP="00317BA1">
      <w:pPr>
        <w:spacing w:line="360" w:lineRule="auto"/>
        <w:jc w:val="center"/>
        <w:rPr>
          <w:rFonts w:ascii="Times New Roman" w:hAnsi="Times New Roman" w:cs="Times New Roman"/>
          <w:b/>
          <w:bCs/>
          <w:color w:val="000000" w:themeColor="text1"/>
          <w:sz w:val="24"/>
          <w:szCs w:val="24"/>
        </w:rPr>
      </w:pPr>
      <w:r w:rsidRPr="00D02FBB">
        <w:rPr>
          <w:rFonts w:ascii="Times New Roman" w:hAnsi="Times New Roman" w:cs="Times New Roman"/>
          <w:b/>
          <w:bCs/>
          <w:color w:val="000000" w:themeColor="text1"/>
          <w:sz w:val="24"/>
          <w:szCs w:val="24"/>
        </w:rPr>
        <w:t>MARIA CHAREL OCTAVIANI</w:t>
      </w:r>
    </w:p>
    <w:p w14:paraId="3FFD239F" w14:textId="77777777" w:rsidR="00317BA1" w:rsidRPr="00D02FBB" w:rsidRDefault="00317BA1" w:rsidP="00317BA1">
      <w:pPr>
        <w:spacing w:line="360" w:lineRule="auto"/>
        <w:jc w:val="center"/>
        <w:rPr>
          <w:rFonts w:ascii="Times New Roman" w:hAnsi="Times New Roman" w:cs="Times New Roman"/>
          <w:b/>
          <w:bCs/>
          <w:color w:val="000000" w:themeColor="text1"/>
          <w:sz w:val="24"/>
          <w:szCs w:val="24"/>
        </w:rPr>
      </w:pPr>
      <w:r w:rsidRPr="00D02FBB">
        <w:rPr>
          <w:rFonts w:ascii="Times New Roman" w:hAnsi="Times New Roman" w:cs="Times New Roman"/>
          <w:b/>
          <w:bCs/>
          <w:color w:val="000000" w:themeColor="text1"/>
          <w:sz w:val="24"/>
          <w:szCs w:val="24"/>
        </w:rPr>
        <w:t>NPM. 5121600014</w:t>
      </w:r>
    </w:p>
    <w:p w14:paraId="6D4C51DE" w14:textId="77777777" w:rsidR="00317BA1" w:rsidRPr="00D02FBB" w:rsidRDefault="00317BA1" w:rsidP="00317BA1">
      <w:pPr>
        <w:spacing w:line="360" w:lineRule="auto"/>
        <w:jc w:val="center"/>
        <w:rPr>
          <w:rFonts w:ascii="Times New Roman" w:hAnsi="Times New Roman" w:cs="Times New Roman"/>
          <w:b/>
          <w:bCs/>
          <w:color w:val="000000" w:themeColor="text1"/>
          <w:sz w:val="24"/>
          <w:szCs w:val="24"/>
        </w:rPr>
      </w:pPr>
    </w:p>
    <w:p w14:paraId="23ED99F3" w14:textId="77777777" w:rsidR="00317BA1" w:rsidRPr="00D02FBB" w:rsidRDefault="00317BA1" w:rsidP="00317BA1">
      <w:pPr>
        <w:spacing w:line="360" w:lineRule="auto"/>
        <w:jc w:val="center"/>
        <w:rPr>
          <w:rFonts w:ascii="Times New Roman" w:hAnsi="Times New Roman" w:cs="Times New Roman"/>
          <w:b/>
          <w:bCs/>
          <w:color w:val="000000" w:themeColor="text1"/>
          <w:sz w:val="24"/>
          <w:szCs w:val="24"/>
        </w:rPr>
      </w:pPr>
      <w:r w:rsidRPr="00D02FBB">
        <w:rPr>
          <w:rFonts w:ascii="Times New Roman" w:hAnsi="Times New Roman" w:cs="Times New Roman"/>
          <w:b/>
          <w:bCs/>
          <w:color w:val="000000" w:themeColor="text1"/>
          <w:sz w:val="24"/>
          <w:szCs w:val="24"/>
        </w:rPr>
        <w:t>FAKULTAS HUKUM</w:t>
      </w:r>
      <w:r w:rsidRPr="00D02FBB">
        <w:rPr>
          <w:rFonts w:ascii="Times New Roman" w:hAnsi="Times New Roman" w:cs="Times New Roman"/>
          <w:b/>
          <w:bCs/>
          <w:color w:val="000000" w:themeColor="text1"/>
          <w:sz w:val="24"/>
          <w:szCs w:val="24"/>
        </w:rPr>
        <w:br/>
        <w:t>UNIVERSITAS PANCASAKTI TEGAL</w:t>
      </w:r>
    </w:p>
    <w:p w14:paraId="6D37D31F" w14:textId="77777777" w:rsidR="00317BA1" w:rsidRPr="00D02FBB" w:rsidRDefault="00317BA1" w:rsidP="00317BA1">
      <w:pPr>
        <w:spacing w:line="360" w:lineRule="auto"/>
        <w:jc w:val="center"/>
        <w:rPr>
          <w:rFonts w:ascii="Times New Roman" w:hAnsi="Times New Roman" w:cs="Times New Roman"/>
          <w:b/>
          <w:bCs/>
          <w:color w:val="000000" w:themeColor="text1"/>
          <w:sz w:val="24"/>
          <w:szCs w:val="24"/>
        </w:rPr>
      </w:pPr>
      <w:r w:rsidRPr="00D02FBB">
        <w:rPr>
          <w:rFonts w:ascii="Times New Roman" w:hAnsi="Times New Roman" w:cs="Times New Roman"/>
          <w:b/>
          <w:bCs/>
          <w:color w:val="000000" w:themeColor="text1"/>
          <w:sz w:val="24"/>
          <w:szCs w:val="24"/>
        </w:rPr>
        <w:t>2025</w:t>
      </w:r>
    </w:p>
    <w:bookmarkEnd w:id="0"/>
    <w:p w14:paraId="11AB2FEB" w14:textId="77777777" w:rsidR="00317BA1" w:rsidRDefault="00317BA1" w:rsidP="00317BA1"/>
    <w:p w14:paraId="6F5A1453" w14:textId="77777777" w:rsidR="00317BA1" w:rsidRPr="00770AB1" w:rsidRDefault="00317BA1" w:rsidP="00317BA1">
      <w:pPr>
        <w:widowControl w:val="0"/>
        <w:autoSpaceDE w:val="0"/>
        <w:autoSpaceDN w:val="0"/>
        <w:spacing w:after="0" w:line="240" w:lineRule="auto"/>
        <w:rPr>
          <w:rFonts w:ascii="Palatino Linotype" w:eastAsia="Palatino Linotype" w:hAnsi="Palatino Linotype" w:cs="Palatino Linotype"/>
          <w:szCs w:val="24"/>
          <w:lang w:val="cs-CZ"/>
        </w:rPr>
      </w:pPr>
      <w:bookmarkStart w:id="1" w:name="_Hlk179828966"/>
      <w:r>
        <w:rPr>
          <w:rFonts w:ascii="Palatino Linotype" w:eastAsia="Palatino Linotype" w:hAnsi="Palatino Linotype" w:cs="Palatino Linotype"/>
          <w:noProof/>
          <w:lang w:val="cs-CZ"/>
        </w:rPr>
        <w:lastRenderedPageBreak/>
        <w:drawing>
          <wp:anchor distT="0" distB="0" distL="114300" distR="114300" simplePos="0" relativeHeight="251659264" behindDoc="0" locked="0" layoutInCell="1" allowOverlap="1" wp14:anchorId="542AC941" wp14:editId="087792A4">
            <wp:simplePos x="0" y="0"/>
            <wp:positionH relativeFrom="column">
              <wp:posOffset>-758825</wp:posOffset>
            </wp:positionH>
            <wp:positionV relativeFrom="paragraph">
              <wp:posOffset>0</wp:posOffset>
            </wp:positionV>
            <wp:extent cx="6316345" cy="8793480"/>
            <wp:effectExtent l="0" t="0" r="0" b="0"/>
            <wp:wrapTopAndBottom/>
            <wp:docPr id="1730664954" name="Gamba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664954" name="Gambar 1730664954"/>
                    <pic:cNvPicPr/>
                  </pic:nvPicPr>
                  <pic:blipFill>
                    <a:blip r:embed="rId8">
                      <a:extLst>
                        <a:ext uri="{28A0092B-C50C-407E-A947-70E740481C1C}">
                          <a14:useLocalDpi xmlns:a14="http://schemas.microsoft.com/office/drawing/2010/main" val="0"/>
                        </a:ext>
                      </a:extLst>
                    </a:blip>
                    <a:stretch>
                      <a:fillRect/>
                    </a:stretch>
                  </pic:blipFill>
                  <pic:spPr>
                    <a:xfrm>
                      <a:off x="0" y="0"/>
                      <a:ext cx="6316345" cy="8793480"/>
                    </a:xfrm>
                    <a:prstGeom prst="rect">
                      <a:avLst/>
                    </a:prstGeom>
                  </pic:spPr>
                </pic:pic>
              </a:graphicData>
            </a:graphic>
            <wp14:sizeRelH relativeFrom="margin">
              <wp14:pctWidth>0</wp14:pctWidth>
            </wp14:sizeRelH>
            <wp14:sizeRelV relativeFrom="margin">
              <wp14:pctHeight>0</wp14:pctHeight>
            </wp14:sizeRelV>
          </wp:anchor>
        </w:drawing>
      </w:r>
    </w:p>
    <w:p w14:paraId="6DCA98B4" w14:textId="77777777" w:rsidR="00317BA1" w:rsidRPr="00770AB1" w:rsidRDefault="00317BA1" w:rsidP="00317BA1">
      <w:pPr>
        <w:widowControl w:val="0"/>
        <w:autoSpaceDE w:val="0"/>
        <w:autoSpaceDN w:val="0"/>
        <w:spacing w:after="0" w:line="240" w:lineRule="auto"/>
        <w:rPr>
          <w:rFonts w:ascii="Palatino Linotype" w:eastAsia="Palatino Linotype" w:hAnsi="Palatino Linotype" w:cs="Palatino Linotype"/>
          <w:szCs w:val="24"/>
          <w:lang w:val="cs-CZ"/>
        </w:rPr>
      </w:pPr>
      <w:r>
        <w:rPr>
          <w:rFonts w:ascii="Palatino Linotype" w:eastAsia="Palatino Linotype" w:hAnsi="Palatino Linotype" w:cs="Palatino Linotype"/>
          <w:noProof/>
          <w:lang w:val="cs-CZ"/>
        </w:rPr>
        <w:lastRenderedPageBreak/>
        <w:drawing>
          <wp:anchor distT="0" distB="0" distL="114300" distR="114300" simplePos="0" relativeHeight="251660288" behindDoc="0" locked="0" layoutInCell="1" allowOverlap="1" wp14:anchorId="6E4150C0" wp14:editId="5AC3D846">
            <wp:simplePos x="0" y="0"/>
            <wp:positionH relativeFrom="column">
              <wp:posOffset>-545465</wp:posOffset>
            </wp:positionH>
            <wp:positionV relativeFrom="paragraph">
              <wp:posOffset>0</wp:posOffset>
            </wp:positionV>
            <wp:extent cx="6336665" cy="8793480"/>
            <wp:effectExtent l="0" t="0" r="635" b="0"/>
            <wp:wrapTopAndBottom/>
            <wp:docPr id="124271625" name="Gamba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71625" name="Gambar 124271625"/>
                    <pic:cNvPicPr/>
                  </pic:nvPicPr>
                  <pic:blipFill>
                    <a:blip r:embed="rId9">
                      <a:extLst>
                        <a:ext uri="{28A0092B-C50C-407E-A947-70E740481C1C}">
                          <a14:useLocalDpi xmlns:a14="http://schemas.microsoft.com/office/drawing/2010/main" val="0"/>
                        </a:ext>
                      </a:extLst>
                    </a:blip>
                    <a:stretch>
                      <a:fillRect/>
                    </a:stretch>
                  </pic:blipFill>
                  <pic:spPr>
                    <a:xfrm>
                      <a:off x="0" y="0"/>
                      <a:ext cx="6336665" cy="8793480"/>
                    </a:xfrm>
                    <a:prstGeom prst="rect">
                      <a:avLst/>
                    </a:prstGeom>
                  </pic:spPr>
                </pic:pic>
              </a:graphicData>
            </a:graphic>
            <wp14:sizeRelH relativeFrom="margin">
              <wp14:pctWidth>0</wp14:pctWidth>
            </wp14:sizeRelH>
            <wp14:sizeRelV relativeFrom="margin">
              <wp14:pctHeight>0</wp14:pctHeight>
            </wp14:sizeRelV>
          </wp:anchor>
        </w:drawing>
      </w:r>
    </w:p>
    <w:bookmarkEnd w:id="1"/>
    <w:p w14:paraId="1051289B" w14:textId="77777777" w:rsidR="00317BA1" w:rsidRPr="009D17FE" w:rsidRDefault="00317BA1" w:rsidP="00317BA1">
      <w:pPr>
        <w:widowControl w:val="0"/>
        <w:tabs>
          <w:tab w:val="left" w:pos="3840"/>
        </w:tabs>
        <w:autoSpaceDE w:val="0"/>
        <w:autoSpaceDN w:val="0"/>
        <w:spacing w:after="0" w:line="240" w:lineRule="auto"/>
        <w:jc w:val="center"/>
        <w:rPr>
          <w:rFonts w:ascii="Palatino Linotype" w:eastAsia="Palatino Linotype" w:hAnsi="Palatino Linotype" w:cs="Palatino Linotype"/>
          <w:b/>
          <w:bCs/>
          <w:u w:val="single"/>
        </w:rPr>
      </w:pPr>
      <w:r>
        <w:rPr>
          <w:rFonts w:ascii="Palatino Linotype" w:eastAsia="Palatino Linotype" w:hAnsi="Palatino Linotype" w:cs="Palatino Linotype"/>
          <w:b/>
          <w:bCs/>
          <w:noProof/>
          <w:u w:val="single"/>
        </w:rPr>
        <w:lastRenderedPageBreak/>
        <w:drawing>
          <wp:anchor distT="0" distB="0" distL="114300" distR="114300" simplePos="0" relativeHeight="251661312" behindDoc="0" locked="0" layoutInCell="1" allowOverlap="1" wp14:anchorId="264CDF75" wp14:editId="6E253FCD">
            <wp:simplePos x="0" y="0"/>
            <wp:positionH relativeFrom="column">
              <wp:posOffset>-856615</wp:posOffset>
            </wp:positionH>
            <wp:positionV relativeFrom="paragraph">
              <wp:posOffset>0</wp:posOffset>
            </wp:positionV>
            <wp:extent cx="6634480" cy="8832215"/>
            <wp:effectExtent l="0" t="0" r="0" b="0"/>
            <wp:wrapTopAndBottom/>
            <wp:docPr id="1260667906" name="Gamba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667906" name="Gambar 1260667906"/>
                    <pic:cNvPicPr/>
                  </pic:nvPicPr>
                  <pic:blipFill>
                    <a:blip r:embed="rId10">
                      <a:extLst>
                        <a:ext uri="{28A0092B-C50C-407E-A947-70E740481C1C}">
                          <a14:useLocalDpi xmlns:a14="http://schemas.microsoft.com/office/drawing/2010/main" val="0"/>
                        </a:ext>
                      </a:extLst>
                    </a:blip>
                    <a:stretch>
                      <a:fillRect/>
                    </a:stretch>
                  </pic:blipFill>
                  <pic:spPr>
                    <a:xfrm>
                      <a:off x="0" y="0"/>
                      <a:ext cx="6634480" cy="8832215"/>
                    </a:xfrm>
                    <a:prstGeom prst="rect">
                      <a:avLst/>
                    </a:prstGeom>
                  </pic:spPr>
                </pic:pic>
              </a:graphicData>
            </a:graphic>
            <wp14:sizeRelH relativeFrom="margin">
              <wp14:pctWidth>0</wp14:pctWidth>
            </wp14:sizeRelH>
            <wp14:sizeRelV relativeFrom="margin">
              <wp14:pctHeight>0</wp14:pctHeight>
            </wp14:sizeRelV>
          </wp:anchor>
        </w:drawing>
      </w:r>
    </w:p>
    <w:p w14:paraId="148F757D" w14:textId="77777777" w:rsidR="00317BA1" w:rsidRDefault="00317BA1" w:rsidP="00317BA1">
      <w:pPr>
        <w:pStyle w:val="Heading1"/>
        <w:jc w:val="center"/>
        <w:rPr>
          <w:rFonts w:ascii="Times New Roman" w:hAnsi="Times New Roman" w:cs="Times New Roman"/>
          <w:b/>
          <w:color w:val="000000" w:themeColor="text1"/>
          <w:sz w:val="28"/>
          <w14:shadow w14:blurRad="38100" w14:dist="19050" w14:dir="2700000" w14:sx="100000" w14:sy="100000" w14:kx="0" w14:ky="0" w14:algn="tl">
            <w14:schemeClr w14:val="dk1">
              <w14:alpha w14:val="60000"/>
            </w14:schemeClr>
          </w14:shadow>
        </w:rPr>
      </w:pPr>
      <w:r>
        <w:rPr>
          <w:rFonts w:ascii="Times New Roman" w:hAnsi="Times New Roman" w:cs="Times New Roman"/>
          <w:b/>
          <w:color w:val="000000" w:themeColor="text1"/>
          <w:sz w:val="28"/>
          <w14:shadow w14:blurRad="38100" w14:dist="19050" w14:dir="2700000" w14:sx="100000" w14:sy="100000" w14:kx="0" w14:ky="0" w14:algn="tl">
            <w14:schemeClr w14:val="dk1">
              <w14:alpha w14:val="60000"/>
            </w14:schemeClr>
          </w14:shadow>
        </w:rPr>
        <w:lastRenderedPageBreak/>
        <w:t>ABSTRAK</w:t>
      </w:r>
    </w:p>
    <w:p w14:paraId="5E9AF235" w14:textId="77777777" w:rsidR="00317BA1" w:rsidRDefault="00317BA1" w:rsidP="00317BA1">
      <w:pPr>
        <w:tabs>
          <w:tab w:val="left" w:pos="3278"/>
        </w:tabs>
        <w:jc w:val="center"/>
        <w:rPr>
          <w:rFonts w:ascii="Times New Roman" w:hAnsi="Times New Roman" w:cs="Times New Roman"/>
          <w:b/>
          <w:sz w:val="28"/>
        </w:rPr>
      </w:pPr>
    </w:p>
    <w:p w14:paraId="794AC520" w14:textId="77777777" w:rsidR="00317BA1" w:rsidRDefault="00317BA1" w:rsidP="00317BA1">
      <w:pPr>
        <w:jc w:val="both"/>
        <w:rPr>
          <w:rFonts w:ascii="Times New Roman" w:hAnsi="Times New Roman" w:cs="Times New Roman"/>
          <w:b/>
          <w:sz w:val="24"/>
          <w:szCs w:val="24"/>
        </w:rPr>
      </w:pPr>
      <w:r>
        <w:rPr>
          <w:rFonts w:ascii="Times New Roman" w:hAnsi="Times New Roman" w:cs="Times New Roman"/>
          <w:b/>
          <w:sz w:val="24"/>
          <w:szCs w:val="24"/>
        </w:rPr>
        <w:t>Pertanggungjawaban Hukum Maskapai Penerbangan Atas Kerusakan Dan Kehilangan Barang Pada Bagasi Tercatat</w:t>
      </w:r>
    </w:p>
    <w:p w14:paraId="44794FB7" w14:textId="77777777" w:rsidR="00317BA1" w:rsidRPr="00E00B66" w:rsidRDefault="00317BA1" w:rsidP="00317BA1">
      <w:pPr>
        <w:jc w:val="both"/>
        <w:rPr>
          <w:rFonts w:ascii="Times New Roman" w:hAnsi="Times New Roman" w:cs="Times New Roman"/>
          <w:b/>
          <w:sz w:val="24"/>
          <w:szCs w:val="24"/>
        </w:rPr>
      </w:pPr>
      <w:r>
        <w:rPr>
          <w:rFonts w:ascii="Times New Roman" w:hAnsi="Times New Roman" w:cs="Times New Roman"/>
          <w:sz w:val="24"/>
        </w:rPr>
        <w:t xml:space="preserve">Maria </w:t>
      </w:r>
      <w:proofErr w:type="spellStart"/>
      <w:r>
        <w:rPr>
          <w:rFonts w:ascii="Times New Roman" w:hAnsi="Times New Roman" w:cs="Times New Roman"/>
          <w:sz w:val="24"/>
        </w:rPr>
        <w:t>Charel</w:t>
      </w:r>
      <w:proofErr w:type="spellEnd"/>
      <w:r>
        <w:rPr>
          <w:rFonts w:ascii="Times New Roman" w:hAnsi="Times New Roman" w:cs="Times New Roman"/>
          <w:sz w:val="24"/>
        </w:rPr>
        <w:t xml:space="preserve"> Octaviani, 5121600014, </w:t>
      </w:r>
      <w:r w:rsidRPr="00E00B66">
        <w:rPr>
          <w:rFonts w:ascii="Times New Roman" w:hAnsi="Times New Roman" w:cs="Times New Roman"/>
          <w:bCs/>
          <w:sz w:val="24"/>
          <w:szCs w:val="24"/>
        </w:rPr>
        <w:t>Pertanggungjawaban Hukum Maskapai Penerbangan Atas Kerusakan Dan Kehilangan Barang Pada Bagasi Tercatat</w:t>
      </w:r>
      <w:r>
        <w:rPr>
          <w:rFonts w:ascii="Times New Roman" w:hAnsi="Times New Roman" w:cs="Times New Roman"/>
          <w:sz w:val="24"/>
        </w:rPr>
        <w:t xml:space="preserve">, Skripsi, </w:t>
      </w:r>
      <w:proofErr w:type="spellStart"/>
      <w:r>
        <w:rPr>
          <w:rFonts w:ascii="Times New Roman" w:hAnsi="Times New Roman" w:cs="Times New Roman"/>
          <w:sz w:val="24"/>
        </w:rPr>
        <w:t>Prodi</w:t>
      </w:r>
      <w:proofErr w:type="spellEnd"/>
      <w:r>
        <w:rPr>
          <w:rFonts w:ascii="Times New Roman" w:hAnsi="Times New Roman" w:cs="Times New Roman"/>
          <w:sz w:val="24"/>
        </w:rPr>
        <w:t xml:space="preserve"> Ilmu Hukum, Fakultas Hukum Universitas </w:t>
      </w:r>
      <w:proofErr w:type="spellStart"/>
      <w:r>
        <w:rPr>
          <w:rFonts w:ascii="Times New Roman" w:hAnsi="Times New Roman" w:cs="Times New Roman"/>
          <w:sz w:val="24"/>
        </w:rPr>
        <w:t>Pancasakti</w:t>
      </w:r>
      <w:proofErr w:type="spellEnd"/>
      <w:r>
        <w:rPr>
          <w:rFonts w:ascii="Times New Roman" w:hAnsi="Times New Roman" w:cs="Times New Roman"/>
          <w:sz w:val="24"/>
        </w:rPr>
        <w:t xml:space="preserve"> Tegal.</w:t>
      </w:r>
    </w:p>
    <w:p w14:paraId="7CF3F951" w14:textId="77777777" w:rsidR="00317BA1" w:rsidRDefault="00317BA1" w:rsidP="00317BA1">
      <w:pPr>
        <w:tabs>
          <w:tab w:val="left" w:pos="3278"/>
        </w:tabs>
        <w:spacing w:line="240" w:lineRule="auto"/>
        <w:ind w:firstLine="567"/>
        <w:jc w:val="both"/>
        <w:rPr>
          <w:rFonts w:ascii="Times New Roman" w:hAnsi="Times New Roman" w:cs="Times New Roman"/>
          <w:sz w:val="24"/>
        </w:rPr>
      </w:pPr>
      <w:r w:rsidRPr="00913B41">
        <w:rPr>
          <w:rFonts w:ascii="Times New Roman" w:hAnsi="Times New Roman" w:cs="Times New Roman"/>
          <w:sz w:val="24"/>
        </w:rPr>
        <w:t xml:space="preserve">Kerusakan dan kehilangan barang pada bagasi tercatat masih menjadi permasalahan yang sering dialami penumpang pesawat, memicu ketidakpuasan dan potensi kerugian. Penanganan masalah ini </w:t>
      </w:r>
      <w:proofErr w:type="spellStart"/>
      <w:r w:rsidRPr="00913B41">
        <w:rPr>
          <w:rFonts w:ascii="Times New Roman" w:hAnsi="Times New Roman" w:cs="Times New Roman"/>
          <w:sz w:val="24"/>
        </w:rPr>
        <w:t>seringkali</w:t>
      </w:r>
      <w:proofErr w:type="spellEnd"/>
      <w:r w:rsidRPr="00913B41">
        <w:rPr>
          <w:rFonts w:ascii="Times New Roman" w:hAnsi="Times New Roman" w:cs="Times New Roman"/>
          <w:sz w:val="24"/>
        </w:rPr>
        <w:t xml:space="preserve"> dianggap belum optimal. Tidak jarang, penumpang merasa dirugikan dan kehilangan kepercayaan terhadap layanan maskapai. </w:t>
      </w:r>
    </w:p>
    <w:p w14:paraId="36B09076" w14:textId="77777777" w:rsidR="00317BA1" w:rsidRDefault="00317BA1" w:rsidP="00317BA1">
      <w:pPr>
        <w:tabs>
          <w:tab w:val="left" w:pos="3278"/>
        </w:tabs>
        <w:spacing w:line="240" w:lineRule="auto"/>
        <w:ind w:firstLine="567"/>
        <w:jc w:val="both"/>
        <w:rPr>
          <w:rFonts w:ascii="Times New Roman" w:hAnsi="Times New Roman" w:cs="Times New Roman"/>
          <w:sz w:val="24"/>
        </w:rPr>
      </w:pPr>
      <w:r w:rsidRPr="00567F2D">
        <w:rPr>
          <w:rFonts w:ascii="Times New Roman" w:hAnsi="Times New Roman" w:cs="Times New Roman"/>
          <w:sz w:val="24"/>
        </w:rPr>
        <w:t>Penelitian ini bertujuan untuk menganalisis pertanggungjawaban hukum maskapai penerbangan terkait kerusakan dan kehilangan barang pada bagasi tercatat, serta implikasinya terhadap perlindungan konsumen. Maskapai penerbangan memiliki tanggung jawab yang signifikan atas bagasi penumpang selama dalam pengawasan mereka, yang diatur oleh berbagai regulasi. Penelitian ini menggunakan metode</w:t>
      </w:r>
      <w:r>
        <w:rPr>
          <w:rFonts w:ascii="Times New Roman" w:hAnsi="Times New Roman" w:cs="Times New Roman"/>
          <w:sz w:val="24"/>
        </w:rPr>
        <w:t xml:space="preserve"> </w:t>
      </w:r>
      <w:r w:rsidRPr="00567F2D">
        <w:rPr>
          <w:rFonts w:ascii="Times New Roman" w:hAnsi="Times New Roman" w:cs="Times New Roman"/>
          <w:sz w:val="24"/>
        </w:rPr>
        <w:t xml:space="preserve">normatif dengan pendekatan analisis perundang-undangan dan studi kasus. </w:t>
      </w:r>
    </w:p>
    <w:p w14:paraId="2EA2D868" w14:textId="77777777" w:rsidR="00317BA1" w:rsidRDefault="00317BA1" w:rsidP="00317BA1">
      <w:pPr>
        <w:tabs>
          <w:tab w:val="left" w:pos="3278"/>
        </w:tabs>
        <w:spacing w:line="240" w:lineRule="auto"/>
        <w:ind w:firstLine="567"/>
        <w:jc w:val="both"/>
        <w:rPr>
          <w:rFonts w:ascii="Times New Roman" w:hAnsi="Times New Roman" w:cs="Times New Roman"/>
          <w:sz w:val="24"/>
        </w:rPr>
      </w:pPr>
      <w:r w:rsidRPr="00567F2D">
        <w:rPr>
          <w:rFonts w:ascii="Times New Roman" w:hAnsi="Times New Roman" w:cs="Times New Roman"/>
          <w:sz w:val="24"/>
        </w:rPr>
        <w:t xml:space="preserve">Hasil penelitian menunjukkan bahwa meskipun maskapai diwajibkan memberikan ganti rugi kepada penumpang, </w:t>
      </w:r>
      <w:proofErr w:type="spellStart"/>
      <w:r w:rsidRPr="00567F2D">
        <w:rPr>
          <w:rFonts w:ascii="Times New Roman" w:hAnsi="Times New Roman" w:cs="Times New Roman"/>
          <w:sz w:val="24"/>
        </w:rPr>
        <w:t>seringkali</w:t>
      </w:r>
      <w:proofErr w:type="spellEnd"/>
      <w:r w:rsidRPr="00567F2D">
        <w:rPr>
          <w:rFonts w:ascii="Times New Roman" w:hAnsi="Times New Roman" w:cs="Times New Roman"/>
          <w:sz w:val="24"/>
        </w:rPr>
        <w:t xml:space="preserve"> jumlah kompensasi yang ditawarkan dianggap tidak memadai untuk menutupi nilai barang yang hilang atau rusak. Selain itu, penelitian ini mengidentifikasi pentingnya mekanisme penyelesaian sengketa melalui Badan Penyelesaian Sengketa Konsumen (BPSK) dan pengadilan sebagai sarana untuk melindungi hak-hak penumpang. Temuan ini menegaskan perlunya peningkatan regulasi dan praktik dalam industri penerbangan untuk menjamin perlindungan yang lebih baik bagi konsumen.</w:t>
      </w:r>
    </w:p>
    <w:p w14:paraId="3854E9F2" w14:textId="77777777" w:rsidR="00317BA1" w:rsidRDefault="00317BA1" w:rsidP="00317BA1">
      <w:pPr>
        <w:tabs>
          <w:tab w:val="left" w:pos="3278"/>
        </w:tabs>
        <w:spacing w:line="240" w:lineRule="auto"/>
        <w:jc w:val="both"/>
        <w:rPr>
          <w:rFonts w:ascii="Times New Roman" w:hAnsi="Times New Roman" w:cs="Times New Roman"/>
          <w:sz w:val="24"/>
        </w:rPr>
      </w:pPr>
    </w:p>
    <w:p w14:paraId="2C9FAC6D" w14:textId="77777777" w:rsidR="00317BA1" w:rsidRDefault="00317BA1" w:rsidP="00317BA1">
      <w:pPr>
        <w:tabs>
          <w:tab w:val="left" w:pos="3278"/>
        </w:tabs>
        <w:spacing w:line="240" w:lineRule="auto"/>
        <w:jc w:val="both"/>
        <w:rPr>
          <w:rFonts w:ascii="Times New Roman" w:hAnsi="Times New Roman" w:cs="Times New Roman"/>
          <w:sz w:val="24"/>
        </w:rPr>
      </w:pPr>
      <w:r>
        <w:rPr>
          <w:rFonts w:ascii="Times New Roman" w:hAnsi="Times New Roman" w:cs="Times New Roman"/>
          <w:b/>
          <w:sz w:val="24"/>
        </w:rPr>
        <w:t>Kata Kunci :</w:t>
      </w:r>
      <w:r>
        <w:rPr>
          <w:rFonts w:ascii="Times New Roman" w:hAnsi="Times New Roman" w:cs="Times New Roman"/>
          <w:sz w:val="24"/>
        </w:rPr>
        <w:t xml:space="preserve"> tanggung jawab maskapai, kerugian bagasi, perlindungan konsumen, penyelesaian sengketa</w:t>
      </w:r>
    </w:p>
    <w:p w14:paraId="04A69E54" w14:textId="77777777" w:rsidR="00317BA1" w:rsidRDefault="00317BA1" w:rsidP="00317BA1">
      <w:pPr>
        <w:tabs>
          <w:tab w:val="left" w:pos="3278"/>
        </w:tabs>
        <w:spacing w:line="240" w:lineRule="auto"/>
        <w:jc w:val="both"/>
        <w:rPr>
          <w:rFonts w:ascii="Times New Roman" w:hAnsi="Times New Roman" w:cs="Times New Roman"/>
          <w:sz w:val="24"/>
        </w:rPr>
      </w:pPr>
    </w:p>
    <w:p w14:paraId="0714AFFF" w14:textId="77777777" w:rsidR="00317BA1" w:rsidRDefault="00317BA1" w:rsidP="00317BA1">
      <w:pPr>
        <w:jc w:val="both"/>
        <w:rPr>
          <w:rFonts w:ascii="Times New Roman" w:hAnsi="Times New Roman" w:cs="Times New Roman"/>
          <w:i/>
          <w:sz w:val="24"/>
          <w:szCs w:val="24"/>
        </w:rPr>
      </w:pPr>
    </w:p>
    <w:p w14:paraId="3FB074F2" w14:textId="77777777" w:rsidR="00317BA1" w:rsidRDefault="00317BA1" w:rsidP="00317BA1">
      <w:pPr>
        <w:jc w:val="both"/>
        <w:rPr>
          <w:rFonts w:ascii="Times New Roman" w:hAnsi="Times New Roman" w:cs="Times New Roman"/>
          <w:i/>
          <w:sz w:val="24"/>
          <w:szCs w:val="24"/>
        </w:rPr>
      </w:pPr>
    </w:p>
    <w:p w14:paraId="6F83414D" w14:textId="77777777" w:rsidR="00317BA1" w:rsidRDefault="00317BA1" w:rsidP="00317BA1">
      <w:pPr>
        <w:jc w:val="both"/>
        <w:rPr>
          <w:rFonts w:ascii="Times New Roman" w:hAnsi="Times New Roman" w:cs="Times New Roman"/>
          <w:i/>
          <w:sz w:val="24"/>
          <w:szCs w:val="24"/>
        </w:rPr>
      </w:pPr>
    </w:p>
    <w:p w14:paraId="196D1B90" w14:textId="77777777" w:rsidR="00317BA1" w:rsidRPr="001E39A8" w:rsidRDefault="00317BA1" w:rsidP="00317BA1">
      <w:pPr>
        <w:jc w:val="both"/>
        <w:rPr>
          <w:rFonts w:ascii="Times New Roman" w:hAnsi="Times New Roman" w:cs="Times New Roman"/>
          <w:i/>
          <w:sz w:val="24"/>
          <w:szCs w:val="24"/>
        </w:rPr>
      </w:pPr>
    </w:p>
    <w:p w14:paraId="09C72F12" w14:textId="77777777" w:rsidR="00317BA1" w:rsidRDefault="00317BA1" w:rsidP="00317BA1">
      <w:pPr>
        <w:pStyle w:val="Heading1"/>
        <w:jc w:val="center"/>
        <w:rPr>
          <w:rFonts w:ascii="Times New Roman" w:hAnsi="Times New Roman" w:cs="Times New Roman"/>
          <w:b/>
          <w:i/>
          <w:color w:val="000000" w:themeColor="text1"/>
          <w:sz w:val="28"/>
          <w14:shadow w14:blurRad="38100" w14:dist="19050" w14:dir="2700000" w14:sx="100000" w14:sy="100000" w14:kx="0" w14:ky="0" w14:algn="tl">
            <w14:schemeClr w14:val="dk1">
              <w14:alpha w14:val="60000"/>
            </w14:schemeClr>
          </w14:shadow>
        </w:rPr>
      </w:pPr>
      <w:r>
        <w:rPr>
          <w:rFonts w:ascii="Times New Roman" w:hAnsi="Times New Roman" w:cs="Times New Roman"/>
          <w:b/>
          <w:i/>
          <w:color w:val="000000" w:themeColor="text1"/>
          <w:sz w:val="28"/>
          <w14:shadow w14:blurRad="38100" w14:dist="19050" w14:dir="2700000" w14:sx="100000" w14:sy="100000" w14:kx="0" w14:ky="0" w14:algn="tl">
            <w14:schemeClr w14:val="dk1">
              <w14:alpha w14:val="60000"/>
            </w14:schemeClr>
          </w14:shadow>
        </w:rPr>
        <w:lastRenderedPageBreak/>
        <w:t>ABSTRACT</w:t>
      </w:r>
    </w:p>
    <w:p w14:paraId="39656B27" w14:textId="77777777" w:rsidR="00317BA1" w:rsidRDefault="00317BA1" w:rsidP="00317BA1">
      <w:pPr>
        <w:tabs>
          <w:tab w:val="left" w:pos="3278"/>
        </w:tabs>
        <w:jc w:val="center"/>
        <w:rPr>
          <w:rFonts w:ascii="Times New Roman" w:hAnsi="Times New Roman" w:cs="Times New Roman"/>
          <w:b/>
          <w:i/>
          <w:sz w:val="28"/>
        </w:rPr>
      </w:pPr>
    </w:p>
    <w:p w14:paraId="02CC980E" w14:textId="77777777" w:rsidR="00317BA1" w:rsidRPr="00913B41" w:rsidRDefault="00317BA1" w:rsidP="00317BA1">
      <w:pPr>
        <w:tabs>
          <w:tab w:val="left" w:pos="3278"/>
        </w:tabs>
        <w:spacing w:line="240" w:lineRule="auto"/>
        <w:jc w:val="both"/>
        <w:rPr>
          <w:rFonts w:ascii="Times New Roman" w:hAnsi="Times New Roman" w:cs="Times New Roman"/>
          <w:b/>
          <w:i/>
          <w:sz w:val="24"/>
        </w:rPr>
      </w:pPr>
      <w:r w:rsidRPr="00913B41">
        <w:rPr>
          <w:rFonts w:ascii="Times New Roman" w:hAnsi="Times New Roman" w:cs="Times New Roman"/>
          <w:b/>
          <w:i/>
          <w:sz w:val="24"/>
        </w:rPr>
        <w:t xml:space="preserve">Legal </w:t>
      </w:r>
      <w:proofErr w:type="spellStart"/>
      <w:r w:rsidRPr="00913B41">
        <w:rPr>
          <w:rFonts w:ascii="Times New Roman" w:hAnsi="Times New Roman" w:cs="Times New Roman"/>
          <w:b/>
          <w:i/>
          <w:sz w:val="24"/>
        </w:rPr>
        <w:t>Liability</w:t>
      </w:r>
      <w:proofErr w:type="spellEnd"/>
      <w:r w:rsidRPr="00913B41">
        <w:rPr>
          <w:rFonts w:ascii="Times New Roman" w:hAnsi="Times New Roman" w:cs="Times New Roman"/>
          <w:b/>
          <w:i/>
          <w:sz w:val="24"/>
        </w:rPr>
        <w:t xml:space="preserve"> </w:t>
      </w:r>
      <w:proofErr w:type="spellStart"/>
      <w:r w:rsidRPr="00913B41">
        <w:rPr>
          <w:rFonts w:ascii="Times New Roman" w:hAnsi="Times New Roman" w:cs="Times New Roman"/>
          <w:b/>
          <w:i/>
          <w:sz w:val="24"/>
        </w:rPr>
        <w:t>of</w:t>
      </w:r>
      <w:proofErr w:type="spellEnd"/>
      <w:r w:rsidRPr="00913B41">
        <w:rPr>
          <w:rFonts w:ascii="Times New Roman" w:hAnsi="Times New Roman" w:cs="Times New Roman"/>
          <w:b/>
          <w:i/>
          <w:sz w:val="24"/>
        </w:rPr>
        <w:t xml:space="preserve"> Airlines </w:t>
      </w:r>
      <w:proofErr w:type="spellStart"/>
      <w:r w:rsidRPr="00913B41">
        <w:rPr>
          <w:rFonts w:ascii="Times New Roman" w:hAnsi="Times New Roman" w:cs="Times New Roman"/>
          <w:b/>
          <w:i/>
          <w:sz w:val="24"/>
        </w:rPr>
        <w:t>for</w:t>
      </w:r>
      <w:proofErr w:type="spellEnd"/>
      <w:r w:rsidRPr="00913B41">
        <w:rPr>
          <w:rFonts w:ascii="Times New Roman" w:hAnsi="Times New Roman" w:cs="Times New Roman"/>
          <w:b/>
          <w:i/>
          <w:sz w:val="24"/>
        </w:rPr>
        <w:t xml:space="preserve"> </w:t>
      </w:r>
      <w:proofErr w:type="spellStart"/>
      <w:r w:rsidRPr="00913B41">
        <w:rPr>
          <w:rFonts w:ascii="Times New Roman" w:hAnsi="Times New Roman" w:cs="Times New Roman"/>
          <w:b/>
          <w:i/>
          <w:sz w:val="24"/>
        </w:rPr>
        <w:t>Damage</w:t>
      </w:r>
      <w:proofErr w:type="spellEnd"/>
      <w:r w:rsidRPr="00913B41">
        <w:rPr>
          <w:rFonts w:ascii="Times New Roman" w:hAnsi="Times New Roman" w:cs="Times New Roman"/>
          <w:b/>
          <w:i/>
          <w:sz w:val="24"/>
        </w:rPr>
        <w:t xml:space="preserve"> </w:t>
      </w:r>
      <w:proofErr w:type="spellStart"/>
      <w:r w:rsidRPr="00913B41">
        <w:rPr>
          <w:rFonts w:ascii="Times New Roman" w:hAnsi="Times New Roman" w:cs="Times New Roman"/>
          <w:b/>
          <w:i/>
          <w:sz w:val="24"/>
        </w:rPr>
        <w:t>and</w:t>
      </w:r>
      <w:proofErr w:type="spellEnd"/>
      <w:r w:rsidRPr="00913B41">
        <w:rPr>
          <w:rFonts w:ascii="Times New Roman" w:hAnsi="Times New Roman" w:cs="Times New Roman"/>
          <w:b/>
          <w:i/>
          <w:sz w:val="24"/>
        </w:rPr>
        <w:t xml:space="preserve"> </w:t>
      </w:r>
      <w:proofErr w:type="spellStart"/>
      <w:r w:rsidRPr="00913B41">
        <w:rPr>
          <w:rFonts w:ascii="Times New Roman" w:hAnsi="Times New Roman" w:cs="Times New Roman"/>
          <w:b/>
          <w:i/>
          <w:sz w:val="24"/>
        </w:rPr>
        <w:t>Loss</w:t>
      </w:r>
      <w:proofErr w:type="spellEnd"/>
      <w:r w:rsidRPr="00913B41">
        <w:rPr>
          <w:rFonts w:ascii="Times New Roman" w:hAnsi="Times New Roman" w:cs="Times New Roman"/>
          <w:b/>
          <w:i/>
          <w:sz w:val="24"/>
        </w:rPr>
        <w:t xml:space="preserve"> </w:t>
      </w:r>
      <w:proofErr w:type="spellStart"/>
      <w:r w:rsidRPr="00913B41">
        <w:rPr>
          <w:rFonts w:ascii="Times New Roman" w:hAnsi="Times New Roman" w:cs="Times New Roman"/>
          <w:b/>
          <w:i/>
          <w:sz w:val="24"/>
        </w:rPr>
        <w:t>of</w:t>
      </w:r>
      <w:proofErr w:type="spellEnd"/>
      <w:r w:rsidRPr="00913B41">
        <w:rPr>
          <w:rFonts w:ascii="Times New Roman" w:hAnsi="Times New Roman" w:cs="Times New Roman"/>
          <w:b/>
          <w:i/>
          <w:sz w:val="24"/>
        </w:rPr>
        <w:t xml:space="preserve"> </w:t>
      </w:r>
      <w:proofErr w:type="spellStart"/>
      <w:r w:rsidRPr="00913B41">
        <w:rPr>
          <w:rFonts w:ascii="Times New Roman" w:hAnsi="Times New Roman" w:cs="Times New Roman"/>
          <w:b/>
          <w:i/>
          <w:sz w:val="24"/>
        </w:rPr>
        <w:t>Items</w:t>
      </w:r>
      <w:proofErr w:type="spellEnd"/>
      <w:r w:rsidRPr="00913B41">
        <w:rPr>
          <w:rFonts w:ascii="Times New Roman" w:hAnsi="Times New Roman" w:cs="Times New Roman"/>
          <w:b/>
          <w:i/>
          <w:sz w:val="24"/>
        </w:rPr>
        <w:t xml:space="preserve"> in </w:t>
      </w:r>
      <w:proofErr w:type="spellStart"/>
      <w:r w:rsidRPr="00913B41">
        <w:rPr>
          <w:rFonts w:ascii="Times New Roman" w:hAnsi="Times New Roman" w:cs="Times New Roman"/>
          <w:b/>
          <w:i/>
          <w:sz w:val="24"/>
        </w:rPr>
        <w:t>Checked</w:t>
      </w:r>
      <w:proofErr w:type="spellEnd"/>
      <w:r w:rsidRPr="00913B41">
        <w:rPr>
          <w:rFonts w:ascii="Times New Roman" w:hAnsi="Times New Roman" w:cs="Times New Roman"/>
          <w:b/>
          <w:i/>
          <w:sz w:val="24"/>
        </w:rPr>
        <w:t xml:space="preserve"> </w:t>
      </w:r>
      <w:proofErr w:type="spellStart"/>
      <w:r w:rsidRPr="00913B41">
        <w:rPr>
          <w:rFonts w:ascii="Times New Roman" w:hAnsi="Times New Roman" w:cs="Times New Roman"/>
          <w:b/>
          <w:i/>
          <w:sz w:val="24"/>
        </w:rPr>
        <w:t>Baggage</w:t>
      </w:r>
      <w:proofErr w:type="spellEnd"/>
    </w:p>
    <w:p w14:paraId="7DF1FF3D" w14:textId="77777777" w:rsidR="00317BA1" w:rsidRPr="00913B41" w:rsidRDefault="00317BA1" w:rsidP="00317BA1">
      <w:pPr>
        <w:tabs>
          <w:tab w:val="left" w:pos="3278"/>
        </w:tabs>
        <w:spacing w:line="240" w:lineRule="auto"/>
        <w:jc w:val="both"/>
        <w:rPr>
          <w:rFonts w:ascii="Times New Roman" w:hAnsi="Times New Roman" w:cs="Times New Roman"/>
          <w:i/>
          <w:sz w:val="24"/>
        </w:rPr>
      </w:pPr>
      <w:r w:rsidRPr="00913B41">
        <w:rPr>
          <w:rFonts w:ascii="Times New Roman" w:hAnsi="Times New Roman" w:cs="Times New Roman"/>
          <w:i/>
          <w:sz w:val="24"/>
        </w:rPr>
        <w:t xml:space="preserve">Maria </w:t>
      </w:r>
      <w:proofErr w:type="spellStart"/>
      <w:r w:rsidRPr="00913B41">
        <w:rPr>
          <w:rFonts w:ascii="Times New Roman" w:hAnsi="Times New Roman" w:cs="Times New Roman"/>
          <w:i/>
          <w:sz w:val="24"/>
        </w:rPr>
        <w:t>Charel</w:t>
      </w:r>
      <w:proofErr w:type="spellEnd"/>
      <w:r w:rsidRPr="00913B41">
        <w:rPr>
          <w:rFonts w:ascii="Times New Roman" w:hAnsi="Times New Roman" w:cs="Times New Roman"/>
          <w:i/>
          <w:sz w:val="24"/>
        </w:rPr>
        <w:t xml:space="preserve"> Octaviani, 5121600014, Legal </w:t>
      </w:r>
      <w:proofErr w:type="spellStart"/>
      <w:r w:rsidRPr="00913B41">
        <w:rPr>
          <w:rFonts w:ascii="Times New Roman" w:hAnsi="Times New Roman" w:cs="Times New Roman"/>
          <w:i/>
          <w:sz w:val="24"/>
        </w:rPr>
        <w:t>Responsibility</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of</w:t>
      </w:r>
      <w:proofErr w:type="spellEnd"/>
      <w:r w:rsidRPr="00913B41">
        <w:rPr>
          <w:rFonts w:ascii="Times New Roman" w:hAnsi="Times New Roman" w:cs="Times New Roman"/>
          <w:i/>
          <w:sz w:val="24"/>
        </w:rPr>
        <w:t xml:space="preserve"> Airlines </w:t>
      </w:r>
      <w:proofErr w:type="spellStart"/>
      <w:r w:rsidRPr="00913B41">
        <w:rPr>
          <w:rFonts w:ascii="Times New Roman" w:hAnsi="Times New Roman" w:cs="Times New Roman"/>
          <w:i/>
          <w:sz w:val="24"/>
        </w:rPr>
        <w:t>for</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Damage</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and</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Loss</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of</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Items</w:t>
      </w:r>
      <w:proofErr w:type="spellEnd"/>
      <w:r w:rsidRPr="00913B41">
        <w:rPr>
          <w:rFonts w:ascii="Times New Roman" w:hAnsi="Times New Roman" w:cs="Times New Roman"/>
          <w:i/>
          <w:sz w:val="24"/>
        </w:rPr>
        <w:t xml:space="preserve"> in </w:t>
      </w:r>
      <w:proofErr w:type="spellStart"/>
      <w:r w:rsidRPr="00913B41">
        <w:rPr>
          <w:rFonts w:ascii="Times New Roman" w:hAnsi="Times New Roman" w:cs="Times New Roman"/>
          <w:i/>
          <w:sz w:val="24"/>
        </w:rPr>
        <w:t>Checked</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Baggage</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Thesis</w:t>
      </w:r>
      <w:proofErr w:type="spellEnd"/>
      <w:r w:rsidRPr="00913B41">
        <w:rPr>
          <w:rFonts w:ascii="Times New Roman" w:hAnsi="Times New Roman" w:cs="Times New Roman"/>
          <w:i/>
          <w:sz w:val="24"/>
        </w:rPr>
        <w:t xml:space="preserve">, Law Study Program, </w:t>
      </w:r>
      <w:proofErr w:type="spellStart"/>
      <w:r w:rsidRPr="00913B41">
        <w:rPr>
          <w:rFonts w:ascii="Times New Roman" w:hAnsi="Times New Roman" w:cs="Times New Roman"/>
          <w:i/>
          <w:sz w:val="24"/>
        </w:rPr>
        <w:t>Faculty</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of</w:t>
      </w:r>
      <w:proofErr w:type="spellEnd"/>
      <w:r w:rsidRPr="00913B41">
        <w:rPr>
          <w:rFonts w:ascii="Times New Roman" w:hAnsi="Times New Roman" w:cs="Times New Roman"/>
          <w:i/>
          <w:sz w:val="24"/>
        </w:rPr>
        <w:t xml:space="preserve"> Law, </w:t>
      </w:r>
      <w:proofErr w:type="spellStart"/>
      <w:r w:rsidRPr="00913B41">
        <w:rPr>
          <w:rFonts w:ascii="Times New Roman" w:hAnsi="Times New Roman" w:cs="Times New Roman"/>
          <w:i/>
          <w:sz w:val="24"/>
        </w:rPr>
        <w:t>Pancasakti</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University</w:t>
      </w:r>
      <w:proofErr w:type="spellEnd"/>
      <w:r w:rsidRPr="00913B41">
        <w:rPr>
          <w:rFonts w:ascii="Times New Roman" w:hAnsi="Times New Roman" w:cs="Times New Roman"/>
          <w:i/>
          <w:sz w:val="24"/>
        </w:rPr>
        <w:t xml:space="preserve"> Tegal.</w:t>
      </w:r>
    </w:p>
    <w:p w14:paraId="47D9C32B" w14:textId="77777777" w:rsidR="00317BA1" w:rsidRDefault="00317BA1" w:rsidP="00317BA1">
      <w:pPr>
        <w:tabs>
          <w:tab w:val="left" w:pos="3278"/>
        </w:tabs>
        <w:spacing w:line="240" w:lineRule="auto"/>
        <w:ind w:firstLine="567"/>
        <w:jc w:val="both"/>
        <w:rPr>
          <w:rFonts w:ascii="Times New Roman" w:hAnsi="Times New Roman" w:cs="Times New Roman"/>
          <w:i/>
          <w:sz w:val="24"/>
        </w:rPr>
      </w:pPr>
      <w:proofErr w:type="spellStart"/>
      <w:r w:rsidRPr="00913B41">
        <w:rPr>
          <w:rFonts w:ascii="Times New Roman" w:hAnsi="Times New Roman" w:cs="Times New Roman"/>
          <w:i/>
          <w:sz w:val="24"/>
        </w:rPr>
        <w:t>Damage</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and</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loss</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of</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items</w:t>
      </w:r>
      <w:proofErr w:type="spellEnd"/>
      <w:r w:rsidRPr="00913B41">
        <w:rPr>
          <w:rFonts w:ascii="Times New Roman" w:hAnsi="Times New Roman" w:cs="Times New Roman"/>
          <w:i/>
          <w:sz w:val="24"/>
        </w:rPr>
        <w:t xml:space="preserve"> in </w:t>
      </w:r>
      <w:proofErr w:type="spellStart"/>
      <w:r w:rsidRPr="00913B41">
        <w:rPr>
          <w:rFonts w:ascii="Times New Roman" w:hAnsi="Times New Roman" w:cs="Times New Roman"/>
          <w:i/>
          <w:sz w:val="24"/>
        </w:rPr>
        <w:t>checked</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baggage</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remain</w:t>
      </w:r>
      <w:proofErr w:type="spellEnd"/>
      <w:r w:rsidRPr="00913B41">
        <w:rPr>
          <w:rFonts w:ascii="Times New Roman" w:hAnsi="Times New Roman" w:cs="Times New Roman"/>
          <w:i/>
          <w:sz w:val="24"/>
        </w:rPr>
        <w:t xml:space="preserve"> a </w:t>
      </w:r>
      <w:proofErr w:type="spellStart"/>
      <w:r w:rsidRPr="00913B41">
        <w:rPr>
          <w:rFonts w:ascii="Times New Roman" w:hAnsi="Times New Roman" w:cs="Times New Roman"/>
          <w:i/>
          <w:sz w:val="24"/>
        </w:rPr>
        <w:t>common</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issue</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experienced</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by</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airline</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passengers</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causing</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dissatisfaction</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and</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potential</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losses</w:t>
      </w:r>
      <w:proofErr w:type="spellEnd"/>
      <w:r w:rsidRPr="00913B41">
        <w:rPr>
          <w:rFonts w:ascii="Times New Roman" w:hAnsi="Times New Roman" w:cs="Times New Roman"/>
          <w:i/>
          <w:sz w:val="24"/>
        </w:rPr>
        <w:t xml:space="preserve">. The </w:t>
      </w:r>
      <w:proofErr w:type="spellStart"/>
      <w:r w:rsidRPr="00913B41">
        <w:rPr>
          <w:rFonts w:ascii="Times New Roman" w:hAnsi="Times New Roman" w:cs="Times New Roman"/>
          <w:i/>
          <w:sz w:val="24"/>
        </w:rPr>
        <w:t>handling</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of</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this</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issue</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is</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often</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considered</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suboptimal</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It</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is</w:t>
      </w:r>
      <w:proofErr w:type="spellEnd"/>
      <w:r w:rsidRPr="00913B41">
        <w:rPr>
          <w:rFonts w:ascii="Times New Roman" w:hAnsi="Times New Roman" w:cs="Times New Roman"/>
          <w:i/>
          <w:sz w:val="24"/>
        </w:rPr>
        <w:t xml:space="preserve"> not </w:t>
      </w:r>
      <w:proofErr w:type="spellStart"/>
      <w:r w:rsidRPr="00913B41">
        <w:rPr>
          <w:rFonts w:ascii="Times New Roman" w:hAnsi="Times New Roman" w:cs="Times New Roman"/>
          <w:i/>
          <w:sz w:val="24"/>
        </w:rPr>
        <w:t>uncommon</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for</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passengers</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to</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feel</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disadvantaged</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and</w:t>
      </w:r>
      <w:proofErr w:type="spellEnd"/>
      <w:r w:rsidRPr="00913B41">
        <w:rPr>
          <w:rFonts w:ascii="Times New Roman" w:hAnsi="Times New Roman" w:cs="Times New Roman"/>
          <w:i/>
          <w:sz w:val="24"/>
        </w:rPr>
        <w:t xml:space="preserve"> lose </w:t>
      </w:r>
      <w:proofErr w:type="spellStart"/>
      <w:r w:rsidRPr="00913B41">
        <w:rPr>
          <w:rFonts w:ascii="Times New Roman" w:hAnsi="Times New Roman" w:cs="Times New Roman"/>
          <w:i/>
          <w:sz w:val="24"/>
        </w:rPr>
        <w:t>trust</w:t>
      </w:r>
      <w:proofErr w:type="spellEnd"/>
      <w:r w:rsidRPr="00913B41">
        <w:rPr>
          <w:rFonts w:ascii="Times New Roman" w:hAnsi="Times New Roman" w:cs="Times New Roman"/>
          <w:i/>
          <w:sz w:val="24"/>
        </w:rPr>
        <w:t xml:space="preserve"> in </w:t>
      </w:r>
      <w:proofErr w:type="spellStart"/>
      <w:r w:rsidRPr="00913B41">
        <w:rPr>
          <w:rFonts w:ascii="Times New Roman" w:hAnsi="Times New Roman" w:cs="Times New Roman"/>
          <w:i/>
          <w:sz w:val="24"/>
        </w:rPr>
        <w:t>the</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airline's</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services</w:t>
      </w:r>
      <w:proofErr w:type="spellEnd"/>
      <w:r>
        <w:rPr>
          <w:rFonts w:ascii="Times New Roman" w:hAnsi="Times New Roman" w:cs="Times New Roman"/>
          <w:i/>
          <w:sz w:val="24"/>
        </w:rPr>
        <w:t xml:space="preserve">. </w:t>
      </w:r>
    </w:p>
    <w:p w14:paraId="08212AB5" w14:textId="77777777" w:rsidR="00317BA1" w:rsidRDefault="00317BA1" w:rsidP="00317BA1">
      <w:pPr>
        <w:tabs>
          <w:tab w:val="left" w:pos="3278"/>
        </w:tabs>
        <w:spacing w:line="240" w:lineRule="auto"/>
        <w:ind w:firstLine="567"/>
        <w:jc w:val="both"/>
        <w:rPr>
          <w:rFonts w:ascii="Times New Roman" w:hAnsi="Times New Roman" w:cs="Times New Roman"/>
          <w:i/>
          <w:sz w:val="24"/>
        </w:rPr>
      </w:pPr>
      <w:proofErr w:type="spellStart"/>
      <w:r w:rsidRPr="00913B41">
        <w:rPr>
          <w:rFonts w:ascii="Times New Roman" w:hAnsi="Times New Roman" w:cs="Times New Roman"/>
          <w:i/>
          <w:sz w:val="24"/>
        </w:rPr>
        <w:t>This</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research</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aims</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to</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analyze</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the</w:t>
      </w:r>
      <w:proofErr w:type="spellEnd"/>
      <w:r w:rsidRPr="00913B41">
        <w:rPr>
          <w:rFonts w:ascii="Times New Roman" w:hAnsi="Times New Roman" w:cs="Times New Roman"/>
          <w:i/>
          <w:sz w:val="24"/>
        </w:rPr>
        <w:t xml:space="preserve"> legal </w:t>
      </w:r>
      <w:proofErr w:type="spellStart"/>
      <w:r w:rsidRPr="00913B41">
        <w:rPr>
          <w:rFonts w:ascii="Times New Roman" w:hAnsi="Times New Roman" w:cs="Times New Roman"/>
          <w:i/>
          <w:sz w:val="24"/>
        </w:rPr>
        <w:t>liability</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of</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airlines</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regarding</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damage</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and</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loss</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of</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items</w:t>
      </w:r>
      <w:proofErr w:type="spellEnd"/>
      <w:r w:rsidRPr="00913B41">
        <w:rPr>
          <w:rFonts w:ascii="Times New Roman" w:hAnsi="Times New Roman" w:cs="Times New Roman"/>
          <w:i/>
          <w:sz w:val="24"/>
        </w:rPr>
        <w:t xml:space="preserve"> in </w:t>
      </w:r>
      <w:proofErr w:type="spellStart"/>
      <w:r w:rsidRPr="00913B41">
        <w:rPr>
          <w:rFonts w:ascii="Times New Roman" w:hAnsi="Times New Roman" w:cs="Times New Roman"/>
          <w:i/>
          <w:sz w:val="24"/>
        </w:rPr>
        <w:t>checked</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baggage</w:t>
      </w:r>
      <w:proofErr w:type="spellEnd"/>
      <w:r w:rsidRPr="00913B41">
        <w:rPr>
          <w:rFonts w:ascii="Times New Roman" w:hAnsi="Times New Roman" w:cs="Times New Roman"/>
          <w:i/>
          <w:sz w:val="24"/>
        </w:rPr>
        <w:t xml:space="preserve">, as </w:t>
      </w:r>
      <w:proofErr w:type="spellStart"/>
      <w:r w:rsidRPr="00913B41">
        <w:rPr>
          <w:rFonts w:ascii="Times New Roman" w:hAnsi="Times New Roman" w:cs="Times New Roman"/>
          <w:i/>
          <w:sz w:val="24"/>
        </w:rPr>
        <w:t>well</w:t>
      </w:r>
      <w:proofErr w:type="spellEnd"/>
      <w:r w:rsidRPr="00913B41">
        <w:rPr>
          <w:rFonts w:ascii="Times New Roman" w:hAnsi="Times New Roman" w:cs="Times New Roman"/>
          <w:i/>
          <w:sz w:val="24"/>
        </w:rPr>
        <w:t xml:space="preserve"> as </w:t>
      </w:r>
      <w:proofErr w:type="spellStart"/>
      <w:r w:rsidRPr="00913B41">
        <w:rPr>
          <w:rFonts w:ascii="Times New Roman" w:hAnsi="Times New Roman" w:cs="Times New Roman"/>
          <w:i/>
          <w:sz w:val="24"/>
        </w:rPr>
        <w:t>its</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implications</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for</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consumer</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protection</w:t>
      </w:r>
      <w:proofErr w:type="spellEnd"/>
      <w:r w:rsidRPr="00913B41">
        <w:rPr>
          <w:rFonts w:ascii="Times New Roman" w:hAnsi="Times New Roman" w:cs="Times New Roman"/>
          <w:i/>
          <w:sz w:val="24"/>
        </w:rPr>
        <w:t xml:space="preserve">. Airlines </w:t>
      </w:r>
      <w:proofErr w:type="spellStart"/>
      <w:r w:rsidRPr="00913B41">
        <w:rPr>
          <w:rFonts w:ascii="Times New Roman" w:hAnsi="Times New Roman" w:cs="Times New Roman"/>
          <w:i/>
          <w:sz w:val="24"/>
        </w:rPr>
        <w:t>have</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significant</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responsibility</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for</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passengers</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baggage</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while</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under</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their</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supervision</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regulated</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by</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various</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regulations</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This</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research</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uses</w:t>
      </w:r>
      <w:proofErr w:type="spellEnd"/>
      <w:r w:rsidRPr="00913B41">
        <w:rPr>
          <w:rFonts w:ascii="Times New Roman" w:hAnsi="Times New Roman" w:cs="Times New Roman"/>
          <w:i/>
          <w:sz w:val="24"/>
        </w:rPr>
        <w:t xml:space="preserve"> a </w:t>
      </w:r>
      <w:proofErr w:type="spellStart"/>
      <w:r w:rsidRPr="00913B41">
        <w:rPr>
          <w:rFonts w:ascii="Times New Roman" w:hAnsi="Times New Roman" w:cs="Times New Roman"/>
          <w:i/>
          <w:sz w:val="24"/>
        </w:rPr>
        <w:t>normative</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method</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with</w:t>
      </w:r>
      <w:proofErr w:type="spellEnd"/>
      <w:r w:rsidRPr="00913B41">
        <w:rPr>
          <w:rFonts w:ascii="Times New Roman" w:hAnsi="Times New Roman" w:cs="Times New Roman"/>
          <w:i/>
          <w:sz w:val="24"/>
        </w:rPr>
        <w:t xml:space="preserve"> a </w:t>
      </w:r>
      <w:proofErr w:type="spellStart"/>
      <w:r w:rsidRPr="00913B41">
        <w:rPr>
          <w:rFonts w:ascii="Times New Roman" w:hAnsi="Times New Roman" w:cs="Times New Roman"/>
          <w:i/>
          <w:sz w:val="24"/>
        </w:rPr>
        <w:t>legislative</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analysis</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and</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case</w:t>
      </w:r>
      <w:proofErr w:type="spellEnd"/>
      <w:r w:rsidRPr="00913B41">
        <w:rPr>
          <w:rFonts w:ascii="Times New Roman" w:hAnsi="Times New Roman" w:cs="Times New Roman"/>
          <w:i/>
          <w:sz w:val="24"/>
        </w:rPr>
        <w:t xml:space="preserve"> study </w:t>
      </w:r>
      <w:proofErr w:type="spellStart"/>
      <w:r w:rsidRPr="00913B41">
        <w:rPr>
          <w:rFonts w:ascii="Times New Roman" w:hAnsi="Times New Roman" w:cs="Times New Roman"/>
          <w:i/>
          <w:sz w:val="24"/>
        </w:rPr>
        <w:t>approach</w:t>
      </w:r>
      <w:proofErr w:type="spellEnd"/>
      <w:r w:rsidRPr="00913B41">
        <w:rPr>
          <w:rFonts w:ascii="Times New Roman" w:hAnsi="Times New Roman" w:cs="Times New Roman"/>
          <w:i/>
          <w:sz w:val="24"/>
        </w:rPr>
        <w:t>.</w:t>
      </w:r>
    </w:p>
    <w:p w14:paraId="7B700C4F" w14:textId="77777777" w:rsidR="00317BA1" w:rsidRPr="00913B41" w:rsidRDefault="00317BA1" w:rsidP="00317BA1">
      <w:pPr>
        <w:tabs>
          <w:tab w:val="left" w:pos="3278"/>
        </w:tabs>
        <w:spacing w:line="240" w:lineRule="auto"/>
        <w:ind w:firstLine="567"/>
        <w:jc w:val="both"/>
        <w:rPr>
          <w:rFonts w:ascii="Times New Roman" w:hAnsi="Times New Roman" w:cs="Times New Roman"/>
          <w:i/>
          <w:sz w:val="24"/>
        </w:rPr>
      </w:pPr>
      <w:r w:rsidRPr="00913B41">
        <w:rPr>
          <w:rFonts w:ascii="Times New Roman" w:hAnsi="Times New Roman" w:cs="Times New Roman"/>
          <w:i/>
          <w:sz w:val="24"/>
        </w:rPr>
        <w:t xml:space="preserve">The </w:t>
      </w:r>
      <w:proofErr w:type="spellStart"/>
      <w:r w:rsidRPr="00913B41">
        <w:rPr>
          <w:rFonts w:ascii="Times New Roman" w:hAnsi="Times New Roman" w:cs="Times New Roman"/>
          <w:i/>
          <w:sz w:val="24"/>
        </w:rPr>
        <w:t>research</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results</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show</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that</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although</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airlines</w:t>
      </w:r>
      <w:proofErr w:type="spellEnd"/>
      <w:r w:rsidRPr="00913B41">
        <w:rPr>
          <w:rFonts w:ascii="Times New Roman" w:hAnsi="Times New Roman" w:cs="Times New Roman"/>
          <w:i/>
          <w:sz w:val="24"/>
        </w:rPr>
        <w:t xml:space="preserve"> are </w:t>
      </w:r>
      <w:proofErr w:type="spellStart"/>
      <w:r w:rsidRPr="00913B41">
        <w:rPr>
          <w:rFonts w:ascii="Times New Roman" w:hAnsi="Times New Roman" w:cs="Times New Roman"/>
          <w:i/>
          <w:sz w:val="24"/>
        </w:rPr>
        <w:t>required</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to</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provide</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compensation</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to</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passengers</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the</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amount</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of</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compensation</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offered</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is</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often</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considered</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inadequate</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to</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cover</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the</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value</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of</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lost</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or</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damaged</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items</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Additionally</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this</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research</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identifies</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the</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importance</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of</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dispute</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resolution</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mechanisms</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through</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the</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Consumer</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Dispute</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Resolution</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Agency</w:t>
      </w:r>
      <w:proofErr w:type="spellEnd"/>
      <w:r w:rsidRPr="00913B41">
        <w:rPr>
          <w:rFonts w:ascii="Times New Roman" w:hAnsi="Times New Roman" w:cs="Times New Roman"/>
          <w:i/>
          <w:sz w:val="24"/>
        </w:rPr>
        <w:t xml:space="preserve"> (BPSK) </w:t>
      </w:r>
      <w:proofErr w:type="spellStart"/>
      <w:r w:rsidRPr="00913B41">
        <w:rPr>
          <w:rFonts w:ascii="Times New Roman" w:hAnsi="Times New Roman" w:cs="Times New Roman"/>
          <w:i/>
          <w:sz w:val="24"/>
        </w:rPr>
        <w:t>and</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the</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courts</w:t>
      </w:r>
      <w:proofErr w:type="spellEnd"/>
      <w:r w:rsidRPr="00913B41">
        <w:rPr>
          <w:rFonts w:ascii="Times New Roman" w:hAnsi="Times New Roman" w:cs="Times New Roman"/>
          <w:i/>
          <w:sz w:val="24"/>
        </w:rPr>
        <w:t xml:space="preserve"> as </w:t>
      </w:r>
      <w:proofErr w:type="spellStart"/>
      <w:r w:rsidRPr="00913B41">
        <w:rPr>
          <w:rFonts w:ascii="Times New Roman" w:hAnsi="Times New Roman" w:cs="Times New Roman"/>
          <w:i/>
          <w:sz w:val="24"/>
        </w:rPr>
        <w:t>means</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to</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protect</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passenger</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rights</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These</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findings</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emphasize</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the</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need</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for</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improved</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regulations</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and</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practices</w:t>
      </w:r>
      <w:proofErr w:type="spellEnd"/>
      <w:r w:rsidRPr="00913B41">
        <w:rPr>
          <w:rFonts w:ascii="Times New Roman" w:hAnsi="Times New Roman" w:cs="Times New Roman"/>
          <w:i/>
          <w:sz w:val="24"/>
        </w:rPr>
        <w:t xml:space="preserve"> in </w:t>
      </w:r>
      <w:proofErr w:type="spellStart"/>
      <w:r w:rsidRPr="00913B41">
        <w:rPr>
          <w:rFonts w:ascii="Times New Roman" w:hAnsi="Times New Roman" w:cs="Times New Roman"/>
          <w:i/>
          <w:sz w:val="24"/>
        </w:rPr>
        <w:t>the</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aviation</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industry</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to</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ensure</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better</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protection</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for</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consumers</w:t>
      </w:r>
      <w:proofErr w:type="spellEnd"/>
      <w:r w:rsidRPr="00913B41">
        <w:rPr>
          <w:rFonts w:ascii="Times New Roman" w:hAnsi="Times New Roman" w:cs="Times New Roman"/>
          <w:i/>
          <w:sz w:val="24"/>
        </w:rPr>
        <w:t>.</w:t>
      </w:r>
    </w:p>
    <w:p w14:paraId="14953980" w14:textId="77777777" w:rsidR="00317BA1" w:rsidRDefault="00317BA1" w:rsidP="00317BA1">
      <w:pPr>
        <w:tabs>
          <w:tab w:val="left" w:pos="3278"/>
        </w:tabs>
        <w:spacing w:line="240" w:lineRule="auto"/>
        <w:jc w:val="both"/>
        <w:rPr>
          <w:rFonts w:ascii="Times New Roman" w:hAnsi="Times New Roman" w:cs="Times New Roman"/>
          <w:i/>
          <w:sz w:val="24"/>
        </w:rPr>
      </w:pPr>
    </w:p>
    <w:p w14:paraId="3BCB8E49" w14:textId="77777777" w:rsidR="00317BA1" w:rsidRPr="00913B41" w:rsidRDefault="00317BA1" w:rsidP="00317BA1">
      <w:pPr>
        <w:tabs>
          <w:tab w:val="left" w:pos="3278"/>
        </w:tabs>
        <w:spacing w:line="240" w:lineRule="auto"/>
        <w:jc w:val="both"/>
        <w:rPr>
          <w:rFonts w:ascii="Times New Roman" w:hAnsi="Times New Roman" w:cs="Times New Roman"/>
          <w:i/>
          <w:sz w:val="24"/>
        </w:rPr>
      </w:pPr>
      <w:proofErr w:type="spellStart"/>
      <w:r>
        <w:rPr>
          <w:rFonts w:ascii="Times New Roman" w:hAnsi="Times New Roman" w:cs="Times New Roman"/>
          <w:b/>
          <w:i/>
          <w:sz w:val="24"/>
        </w:rPr>
        <w:t>Keywords</w:t>
      </w:r>
      <w:proofErr w:type="spellEnd"/>
      <w:r>
        <w:rPr>
          <w:rFonts w:ascii="Times New Roman" w:hAnsi="Times New Roman" w:cs="Times New Roman"/>
          <w:b/>
          <w:i/>
          <w:sz w:val="24"/>
        </w:rPr>
        <w:t>:</w:t>
      </w:r>
      <w:r>
        <w:rPr>
          <w:rFonts w:ascii="Times New Roman" w:hAnsi="Times New Roman" w:cs="Times New Roman"/>
          <w:i/>
          <w:sz w:val="24"/>
        </w:rPr>
        <w:t xml:space="preserve"> </w:t>
      </w:r>
      <w:proofErr w:type="spellStart"/>
      <w:r w:rsidRPr="00913B41">
        <w:rPr>
          <w:rFonts w:ascii="Times New Roman" w:hAnsi="Times New Roman" w:cs="Times New Roman"/>
          <w:i/>
          <w:sz w:val="24"/>
        </w:rPr>
        <w:t>airline</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responsibility</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baggage</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loss</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consumer</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protection</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dispute</w:t>
      </w:r>
      <w:proofErr w:type="spellEnd"/>
      <w:r w:rsidRPr="00913B41">
        <w:rPr>
          <w:rFonts w:ascii="Times New Roman" w:hAnsi="Times New Roman" w:cs="Times New Roman"/>
          <w:i/>
          <w:sz w:val="24"/>
        </w:rPr>
        <w:t xml:space="preserve"> </w:t>
      </w:r>
      <w:proofErr w:type="spellStart"/>
      <w:r w:rsidRPr="00913B41">
        <w:rPr>
          <w:rFonts w:ascii="Times New Roman" w:hAnsi="Times New Roman" w:cs="Times New Roman"/>
          <w:i/>
          <w:sz w:val="24"/>
        </w:rPr>
        <w:t>resolution</w:t>
      </w:r>
      <w:proofErr w:type="spellEnd"/>
    </w:p>
    <w:p w14:paraId="0B1E557F" w14:textId="77777777" w:rsidR="00317BA1" w:rsidRDefault="00317BA1" w:rsidP="00317BA1"/>
    <w:p w14:paraId="25C2ADD9" w14:textId="77777777" w:rsidR="00317BA1" w:rsidRDefault="00317BA1" w:rsidP="00317BA1"/>
    <w:p w14:paraId="389426F6" w14:textId="77777777" w:rsidR="00317BA1" w:rsidRDefault="00317BA1" w:rsidP="00317BA1"/>
    <w:p w14:paraId="26A78FFF" w14:textId="77777777" w:rsidR="00317BA1" w:rsidRDefault="00317BA1" w:rsidP="00317BA1"/>
    <w:p w14:paraId="054C014F" w14:textId="77777777" w:rsidR="00317BA1" w:rsidRDefault="00317BA1" w:rsidP="00317BA1"/>
    <w:p w14:paraId="4FDAD4BE" w14:textId="77777777" w:rsidR="00317BA1" w:rsidRDefault="00317BA1" w:rsidP="00317BA1"/>
    <w:p w14:paraId="19205AD6" w14:textId="77777777" w:rsidR="00317BA1" w:rsidRDefault="00317BA1" w:rsidP="00317BA1"/>
    <w:p w14:paraId="0949871B" w14:textId="77777777" w:rsidR="00317BA1" w:rsidRDefault="00317BA1" w:rsidP="00317BA1"/>
    <w:p w14:paraId="64D0D599" w14:textId="77777777" w:rsidR="00317BA1" w:rsidRDefault="00317BA1" w:rsidP="00317BA1"/>
    <w:p w14:paraId="3A9F30AA" w14:textId="77777777" w:rsidR="00317BA1" w:rsidRPr="00ED47EC" w:rsidRDefault="00317BA1" w:rsidP="00317BA1">
      <w:pPr>
        <w:spacing w:line="480" w:lineRule="auto"/>
        <w:jc w:val="center"/>
        <w:rPr>
          <w:rFonts w:ascii="Times New Roman" w:hAnsi="Times New Roman" w:cs="Times New Roman"/>
          <w:b/>
        </w:rPr>
      </w:pPr>
      <w:r w:rsidRPr="00ED47EC">
        <w:rPr>
          <w:rFonts w:ascii="Times New Roman" w:hAnsi="Times New Roman" w:cs="Times New Roman"/>
          <w:b/>
          <w:sz w:val="24"/>
        </w:rPr>
        <w:lastRenderedPageBreak/>
        <w:t>PERSEMBAHAN</w:t>
      </w:r>
    </w:p>
    <w:p w14:paraId="081ABAAF" w14:textId="77777777" w:rsidR="00317BA1" w:rsidRPr="00BE5FF7" w:rsidRDefault="00317BA1" w:rsidP="00317BA1">
      <w:pPr>
        <w:spacing w:line="480" w:lineRule="auto"/>
        <w:jc w:val="both"/>
        <w:rPr>
          <w:rFonts w:ascii="Times New Roman" w:hAnsi="Times New Roman" w:cs="Times New Roman"/>
          <w:noProof/>
          <w:sz w:val="24"/>
        </w:rPr>
      </w:pPr>
      <w:r w:rsidRPr="00BE5FF7">
        <w:rPr>
          <w:rFonts w:ascii="Times New Roman" w:hAnsi="Times New Roman" w:cs="Times New Roman"/>
          <w:noProof/>
          <w:sz w:val="24"/>
        </w:rPr>
        <w:t>Skripsi ini saya persembahkan untuk :</w:t>
      </w:r>
    </w:p>
    <w:p w14:paraId="047885A6" w14:textId="77777777" w:rsidR="00317BA1" w:rsidRDefault="00317BA1" w:rsidP="00317BA1">
      <w:pPr>
        <w:pStyle w:val="ListParagraph"/>
        <w:numPr>
          <w:ilvl w:val="0"/>
          <w:numId w:val="34"/>
        </w:numPr>
        <w:spacing w:line="480" w:lineRule="auto"/>
        <w:jc w:val="both"/>
        <w:rPr>
          <w:rFonts w:ascii="Times New Roman" w:hAnsi="Times New Roman" w:cs="Times New Roman"/>
          <w:noProof/>
          <w:sz w:val="24"/>
        </w:rPr>
      </w:pPr>
      <w:r w:rsidRPr="00B20403">
        <w:rPr>
          <w:rFonts w:ascii="Times New Roman" w:hAnsi="Times New Roman" w:cs="Times New Roman"/>
          <w:noProof/>
          <w:sz w:val="24"/>
        </w:rPr>
        <w:t>Teruntuk kedua orang tua tersayang, support system terbaik bapak Yosafat Udiyono, terimakasih selalu berjuang dalam mengupayakan yang terbaik untuk kehidupan penulis, berkorban keringat, tenaga, fikiran. Dan ibu Sri Setianingsih yang tidak pernah henti – hentinya memberikan doa dan kasih sayang yang tulus, memberikan semangat dan memberikan dukungan terbaiknya sampai penulis berhasil menyelesaikan studinya sampai sarjana.</w:t>
      </w:r>
    </w:p>
    <w:p w14:paraId="1EABDC04" w14:textId="77777777" w:rsidR="00317BA1" w:rsidRDefault="00317BA1" w:rsidP="00317BA1">
      <w:pPr>
        <w:pStyle w:val="ListParagraph"/>
        <w:numPr>
          <w:ilvl w:val="0"/>
          <w:numId w:val="34"/>
        </w:numPr>
        <w:spacing w:line="480" w:lineRule="auto"/>
        <w:jc w:val="both"/>
        <w:rPr>
          <w:rFonts w:ascii="Times New Roman" w:hAnsi="Times New Roman" w:cs="Times New Roman"/>
          <w:noProof/>
          <w:sz w:val="24"/>
        </w:rPr>
      </w:pPr>
      <w:r w:rsidRPr="00B20403">
        <w:rPr>
          <w:rFonts w:ascii="Times New Roman" w:hAnsi="Times New Roman" w:cs="Times New Roman"/>
          <w:noProof/>
          <w:sz w:val="24"/>
        </w:rPr>
        <w:t xml:space="preserve"> Ter</w:t>
      </w:r>
      <w:r>
        <w:rPr>
          <w:rFonts w:ascii="Times New Roman" w:hAnsi="Times New Roman" w:cs="Times New Roman"/>
          <w:noProof/>
          <w:sz w:val="24"/>
        </w:rPr>
        <w:t xml:space="preserve">untuk </w:t>
      </w:r>
      <w:r w:rsidRPr="00B20403">
        <w:rPr>
          <w:rFonts w:ascii="Times New Roman" w:hAnsi="Times New Roman" w:cs="Times New Roman"/>
          <w:noProof/>
          <w:sz w:val="24"/>
        </w:rPr>
        <w:t>Daniel Wisnu Susalit</w:t>
      </w:r>
      <w:r>
        <w:rPr>
          <w:rFonts w:ascii="Times New Roman" w:hAnsi="Times New Roman" w:cs="Times New Roman"/>
          <w:noProof/>
          <w:sz w:val="24"/>
        </w:rPr>
        <w:t xml:space="preserve"> kakak dari penulis</w:t>
      </w:r>
      <w:r w:rsidRPr="00B20403">
        <w:rPr>
          <w:rFonts w:ascii="Times New Roman" w:hAnsi="Times New Roman" w:cs="Times New Roman"/>
          <w:noProof/>
          <w:sz w:val="24"/>
        </w:rPr>
        <w:t xml:space="preserve"> </w:t>
      </w:r>
      <w:r>
        <w:rPr>
          <w:rFonts w:ascii="Times New Roman" w:hAnsi="Times New Roman" w:cs="Times New Roman"/>
          <w:noProof/>
          <w:sz w:val="24"/>
        </w:rPr>
        <w:t xml:space="preserve">terimakasih </w:t>
      </w:r>
      <w:r w:rsidRPr="00B20403">
        <w:rPr>
          <w:rFonts w:ascii="Times New Roman" w:hAnsi="Times New Roman" w:cs="Times New Roman"/>
          <w:noProof/>
          <w:sz w:val="24"/>
        </w:rPr>
        <w:t xml:space="preserve">atas doa dan dukungannya dalam menyelesaikan skripsi </w:t>
      </w:r>
    </w:p>
    <w:p w14:paraId="42244D76" w14:textId="77777777" w:rsidR="00317BA1" w:rsidRDefault="00317BA1" w:rsidP="00317BA1">
      <w:pPr>
        <w:pStyle w:val="ListParagraph"/>
        <w:numPr>
          <w:ilvl w:val="0"/>
          <w:numId w:val="34"/>
        </w:numPr>
        <w:spacing w:line="480" w:lineRule="auto"/>
        <w:jc w:val="both"/>
        <w:rPr>
          <w:rFonts w:ascii="Times New Roman" w:hAnsi="Times New Roman" w:cs="Times New Roman"/>
          <w:noProof/>
          <w:sz w:val="24"/>
        </w:rPr>
      </w:pPr>
      <w:r w:rsidRPr="00B20403">
        <w:rPr>
          <w:rFonts w:ascii="Times New Roman" w:hAnsi="Times New Roman" w:cs="Times New Roman"/>
          <w:noProof/>
          <w:sz w:val="24"/>
        </w:rPr>
        <w:t>Ter</w:t>
      </w:r>
      <w:r>
        <w:rPr>
          <w:rFonts w:ascii="Times New Roman" w:hAnsi="Times New Roman" w:cs="Times New Roman"/>
          <w:noProof/>
          <w:sz w:val="24"/>
        </w:rPr>
        <w:t xml:space="preserve">untuk </w:t>
      </w:r>
      <w:r w:rsidRPr="00B20403">
        <w:rPr>
          <w:rFonts w:ascii="Times New Roman" w:hAnsi="Times New Roman" w:cs="Times New Roman"/>
          <w:noProof/>
          <w:sz w:val="24"/>
        </w:rPr>
        <w:t>Cantri Ari Cahyanin</w:t>
      </w:r>
      <w:r>
        <w:rPr>
          <w:rFonts w:ascii="Times New Roman" w:hAnsi="Times New Roman" w:cs="Times New Roman"/>
          <w:noProof/>
          <w:sz w:val="24"/>
        </w:rPr>
        <w:t>gtias, sahabat penulis yang selalu menemani, memberi semangat dari SMA hingga saat ini. Terimakasih karena tidak meninggalkan penulis sendirian, selalu ada saat penulis membutuhkan bantuan dan pendengar yang siap mendengarkan keluh kesah tanpa menghakimi, serta selalu memberikan saran atau masukan dan motivasi yang membangun untuk segala permasalahan yang penulis hadapi.</w:t>
      </w:r>
    </w:p>
    <w:p w14:paraId="05BC70B4" w14:textId="77777777" w:rsidR="00317BA1" w:rsidRDefault="00317BA1" w:rsidP="00317BA1">
      <w:pPr>
        <w:pStyle w:val="ListParagraph"/>
        <w:numPr>
          <w:ilvl w:val="0"/>
          <w:numId w:val="34"/>
        </w:numPr>
        <w:spacing w:line="480" w:lineRule="auto"/>
        <w:jc w:val="both"/>
        <w:rPr>
          <w:rFonts w:ascii="Times New Roman" w:hAnsi="Times New Roman" w:cs="Times New Roman"/>
          <w:noProof/>
          <w:sz w:val="24"/>
        </w:rPr>
      </w:pPr>
      <w:r w:rsidRPr="00B20403">
        <w:rPr>
          <w:rFonts w:ascii="Times New Roman" w:hAnsi="Times New Roman" w:cs="Times New Roman"/>
          <w:noProof/>
          <w:sz w:val="24"/>
        </w:rPr>
        <w:t>Ter</w:t>
      </w:r>
      <w:r>
        <w:rPr>
          <w:rFonts w:ascii="Times New Roman" w:hAnsi="Times New Roman" w:cs="Times New Roman"/>
          <w:noProof/>
          <w:sz w:val="24"/>
        </w:rPr>
        <w:t xml:space="preserve">untuk Salsabilla Sofia Amalia Pralian, Saputri Asri Lestari, Moulina Dian Maretha, Ayu Distiara, terimakasih telah menghibur hari – hari tersulit dalam proses skripsi penulis, yang tiada habisnya memberikan hiburan, dukungan dan semangat. Terimakasi juga kepada Fitrotul Mawaddah yang sudah mau menemani penulis bimbingan selama skripsian dan selalu ada jika penulis membutuhkan bantuan serta terimakasih sudah mau direpotkan mengurus semua berkas untuk sidang. Terimakasih sudah memberikan </w:t>
      </w:r>
      <w:r>
        <w:rPr>
          <w:rFonts w:ascii="Times New Roman" w:hAnsi="Times New Roman" w:cs="Times New Roman"/>
          <w:noProof/>
          <w:sz w:val="24"/>
        </w:rPr>
        <w:lastRenderedPageBreak/>
        <w:t>kesan yang sangat baik di masa perkuliahan serta terimakasih sudah membuktikan bahwa pertemanan di kuliah tidak seburuk itu. Thank you for being a best friend, see you on top guys!</w:t>
      </w:r>
    </w:p>
    <w:p w14:paraId="293C4BC9" w14:textId="77777777" w:rsidR="00317BA1" w:rsidRPr="00DC37EA" w:rsidRDefault="00317BA1" w:rsidP="00317BA1">
      <w:pPr>
        <w:pStyle w:val="ListParagraph"/>
        <w:numPr>
          <w:ilvl w:val="0"/>
          <w:numId w:val="34"/>
        </w:numPr>
        <w:spacing w:line="480" w:lineRule="auto"/>
        <w:jc w:val="both"/>
        <w:rPr>
          <w:rFonts w:ascii="Times New Roman" w:hAnsi="Times New Roman" w:cs="Times New Roman"/>
          <w:noProof/>
          <w:sz w:val="24"/>
        </w:rPr>
      </w:pPr>
      <w:r>
        <w:rPr>
          <w:rFonts w:ascii="Times New Roman" w:hAnsi="Times New Roman" w:cs="Times New Roman"/>
          <w:noProof/>
          <w:sz w:val="24"/>
        </w:rPr>
        <w:t xml:space="preserve">Teruntuk Ainun Nazilah, terimakasih selalu memberikan semangat kepada penulis serta menjadi partner jalan – jalan untuk melepas beban selama proses penulisan skripsi ini. Terimakasih juga kepada </w:t>
      </w:r>
      <w:r w:rsidRPr="00DC37EA">
        <w:rPr>
          <w:rFonts w:ascii="Times New Roman" w:hAnsi="Times New Roman" w:cs="Times New Roman"/>
          <w:noProof/>
          <w:sz w:val="24"/>
        </w:rPr>
        <w:t>Putri Pratiwi, teman yang selalu membersamai selama proses penulisan tugas akhir ini. Terimakasih telah memberikan semangat dan meyakinkan penulis bahwa segala masalah yang dihadapi selama proses skripsi akan berakhir.</w:t>
      </w:r>
    </w:p>
    <w:p w14:paraId="09341FCF" w14:textId="77777777" w:rsidR="00317BA1" w:rsidRDefault="00317BA1" w:rsidP="00317BA1">
      <w:pPr>
        <w:pStyle w:val="ListParagraph"/>
        <w:numPr>
          <w:ilvl w:val="0"/>
          <w:numId w:val="34"/>
        </w:numPr>
        <w:spacing w:line="480" w:lineRule="auto"/>
        <w:jc w:val="both"/>
        <w:rPr>
          <w:rFonts w:ascii="Times New Roman" w:hAnsi="Times New Roman" w:cs="Times New Roman"/>
          <w:noProof/>
          <w:sz w:val="24"/>
        </w:rPr>
      </w:pPr>
      <w:r>
        <w:rPr>
          <w:rFonts w:ascii="Times New Roman" w:hAnsi="Times New Roman" w:cs="Times New Roman"/>
          <w:noProof/>
          <w:sz w:val="24"/>
        </w:rPr>
        <w:t>Semua pihak yang tidak bisa penulis sebutkan satu persatu, terimakasih atas doa, bantuan serta dukungan yang diberikan kepada penulis.</w:t>
      </w:r>
    </w:p>
    <w:p w14:paraId="2FB50E1C" w14:textId="77777777" w:rsidR="00317BA1" w:rsidRPr="002117E0" w:rsidRDefault="00317BA1" w:rsidP="00317BA1">
      <w:pPr>
        <w:pStyle w:val="ListParagraph"/>
        <w:numPr>
          <w:ilvl w:val="0"/>
          <w:numId w:val="34"/>
        </w:numPr>
        <w:spacing w:line="480" w:lineRule="auto"/>
        <w:jc w:val="both"/>
        <w:rPr>
          <w:rFonts w:ascii="Times New Roman" w:hAnsi="Times New Roman" w:cs="Times New Roman"/>
          <w:noProof/>
          <w:sz w:val="24"/>
        </w:rPr>
      </w:pPr>
      <w:r>
        <w:rPr>
          <w:rFonts w:ascii="Times New Roman" w:hAnsi="Times New Roman" w:cs="Times New Roman"/>
          <w:noProof/>
          <w:sz w:val="24"/>
        </w:rPr>
        <w:t>Terakhir, untuk diri saya sendiri terimakasih telah berjuang dan berusaha keras walaupun dalam proses penyusunan skripsi ini seringkali merasa putus asa atas apa yang diusahakan dan belum berhasil, namun terimakasih tetap menjadi manusia yang selalu mau berusaha dan tidak lelah untuk mencoba. Terimakasih sudah bertahan sejauh ini.</w:t>
      </w:r>
    </w:p>
    <w:p w14:paraId="4FEB0DB4" w14:textId="77777777" w:rsidR="00317BA1" w:rsidRDefault="00317BA1" w:rsidP="00317BA1"/>
    <w:p w14:paraId="0779A1D0" w14:textId="77777777" w:rsidR="00317BA1" w:rsidRDefault="00317BA1" w:rsidP="00317BA1"/>
    <w:p w14:paraId="60415FDC" w14:textId="77777777" w:rsidR="00317BA1" w:rsidRDefault="00317BA1" w:rsidP="00317BA1"/>
    <w:p w14:paraId="470756B5" w14:textId="77777777" w:rsidR="00317BA1" w:rsidRDefault="00317BA1" w:rsidP="00317BA1"/>
    <w:p w14:paraId="7F964B25" w14:textId="77777777" w:rsidR="00317BA1" w:rsidRDefault="00317BA1" w:rsidP="00317BA1"/>
    <w:p w14:paraId="43CDD223" w14:textId="77777777" w:rsidR="00317BA1" w:rsidRDefault="00317BA1" w:rsidP="00317BA1"/>
    <w:p w14:paraId="4A0360C1" w14:textId="77777777" w:rsidR="00317BA1" w:rsidRDefault="00317BA1" w:rsidP="00317BA1"/>
    <w:p w14:paraId="7EA3B65C" w14:textId="77777777" w:rsidR="00317BA1" w:rsidRDefault="00317BA1" w:rsidP="00317BA1"/>
    <w:p w14:paraId="6997D6FD" w14:textId="77777777" w:rsidR="00317BA1" w:rsidRDefault="00317BA1" w:rsidP="00317BA1"/>
    <w:p w14:paraId="011F9396" w14:textId="77777777" w:rsidR="00317BA1" w:rsidRPr="00027C96" w:rsidRDefault="00317BA1" w:rsidP="00317BA1">
      <w:pPr>
        <w:jc w:val="center"/>
        <w:rPr>
          <w:rFonts w:ascii="Times New Roman" w:hAnsi="Times New Roman" w:cs="Times New Roman"/>
          <w:b/>
          <w:sz w:val="24"/>
        </w:rPr>
      </w:pPr>
      <w:r w:rsidRPr="00027C96">
        <w:rPr>
          <w:rFonts w:ascii="Times New Roman" w:hAnsi="Times New Roman" w:cs="Times New Roman"/>
          <w:b/>
          <w:sz w:val="24"/>
        </w:rPr>
        <w:lastRenderedPageBreak/>
        <w:t>MOTTO</w:t>
      </w:r>
    </w:p>
    <w:p w14:paraId="336D95A5" w14:textId="77777777" w:rsidR="00317BA1" w:rsidRDefault="00317BA1" w:rsidP="00317BA1">
      <w:pPr>
        <w:jc w:val="center"/>
        <w:rPr>
          <w:rFonts w:ascii="Times New Roman" w:hAnsi="Times New Roman" w:cs="Times New Roman"/>
          <w:sz w:val="24"/>
        </w:rPr>
      </w:pPr>
      <w:r>
        <w:rPr>
          <w:rFonts w:ascii="Times New Roman" w:hAnsi="Times New Roman" w:cs="Times New Roman"/>
          <w:sz w:val="24"/>
        </w:rPr>
        <w:t>“Aku tahu, bahwa Engkau sanggup melakukan segala sesuatu dan</w:t>
      </w:r>
    </w:p>
    <w:p w14:paraId="0E129E9B" w14:textId="77777777" w:rsidR="00317BA1" w:rsidRDefault="00317BA1" w:rsidP="00317BA1">
      <w:pPr>
        <w:jc w:val="center"/>
        <w:rPr>
          <w:rFonts w:ascii="Times New Roman" w:hAnsi="Times New Roman" w:cs="Times New Roman"/>
          <w:sz w:val="24"/>
        </w:rPr>
      </w:pPr>
      <w:r>
        <w:rPr>
          <w:rFonts w:ascii="Times New Roman" w:hAnsi="Times New Roman" w:cs="Times New Roman"/>
          <w:sz w:val="24"/>
        </w:rPr>
        <w:t>tidak ada rencana-Mu yang gagal”</w:t>
      </w:r>
    </w:p>
    <w:p w14:paraId="7B5B601B" w14:textId="77777777" w:rsidR="00317BA1" w:rsidRDefault="00317BA1" w:rsidP="00317BA1">
      <w:pPr>
        <w:jc w:val="center"/>
        <w:rPr>
          <w:rFonts w:ascii="Times New Roman" w:hAnsi="Times New Roman" w:cs="Times New Roman"/>
          <w:sz w:val="24"/>
        </w:rPr>
      </w:pPr>
      <w:r>
        <w:rPr>
          <w:rFonts w:ascii="Times New Roman" w:hAnsi="Times New Roman" w:cs="Times New Roman"/>
          <w:sz w:val="24"/>
        </w:rPr>
        <w:t>(Ayub 42:2)</w:t>
      </w:r>
    </w:p>
    <w:p w14:paraId="7B82F26A" w14:textId="77777777" w:rsidR="00317BA1" w:rsidRDefault="00317BA1" w:rsidP="00317BA1">
      <w:pPr>
        <w:jc w:val="center"/>
        <w:rPr>
          <w:rFonts w:ascii="Times New Roman" w:hAnsi="Times New Roman" w:cs="Times New Roman"/>
          <w:sz w:val="24"/>
        </w:rPr>
      </w:pPr>
      <w:r>
        <w:rPr>
          <w:rFonts w:ascii="Times New Roman" w:hAnsi="Times New Roman" w:cs="Times New Roman"/>
          <w:sz w:val="24"/>
        </w:rPr>
        <w:t>“</w:t>
      </w:r>
      <w:proofErr w:type="spellStart"/>
      <w:r>
        <w:rPr>
          <w:rFonts w:ascii="Times New Roman" w:hAnsi="Times New Roman" w:cs="Times New Roman"/>
          <w:sz w:val="24"/>
        </w:rPr>
        <w:t>It</w:t>
      </w:r>
      <w:proofErr w:type="spellEnd"/>
      <w:r>
        <w:rPr>
          <w:rFonts w:ascii="Times New Roman" w:hAnsi="Times New Roman" w:cs="Times New Roman"/>
          <w:sz w:val="24"/>
        </w:rPr>
        <w:t xml:space="preserve"> </w:t>
      </w:r>
      <w:proofErr w:type="spellStart"/>
      <w:r>
        <w:rPr>
          <w:rFonts w:ascii="Times New Roman" w:hAnsi="Times New Roman" w:cs="Times New Roman"/>
          <w:sz w:val="24"/>
        </w:rPr>
        <w:t>will</w:t>
      </w:r>
      <w:proofErr w:type="spellEnd"/>
      <w:r>
        <w:rPr>
          <w:rFonts w:ascii="Times New Roman" w:hAnsi="Times New Roman" w:cs="Times New Roman"/>
          <w:sz w:val="24"/>
        </w:rPr>
        <w:t xml:space="preserve"> </w:t>
      </w:r>
      <w:proofErr w:type="spellStart"/>
      <w:r>
        <w:rPr>
          <w:rFonts w:ascii="Times New Roman" w:hAnsi="Times New Roman" w:cs="Times New Roman"/>
          <w:sz w:val="24"/>
        </w:rPr>
        <w:t>pass</w:t>
      </w:r>
      <w:proofErr w:type="spellEnd"/>
      <w:r>
        <w:rPr>
          <w:rFonts w:ascii="Times New Roman" w:hAnsi="Times New Roman" w:cs="Times New Roman"/>
          <w:sz w:val="24"/>
        </w:rPr>
        <w:t xml:space="preserve">, </w:t>
      </w:r>
      <w:proofErr w:type="spellStart"/>
      <w:r>
        <w:rPr>
          <w:rFonts w:ascii="Times New Roman" w:hAnsi="Times New Roman" w:cs="Times New Roman"/>
          <w:sz w:val="24"/>
        </w:rPr>
        <w:t>everything</w:t>
      </w:r>
      <w:proofErr w:type="spellEnd"/>
      <w:r>
        <w:rPr>
          <w:rFonts w:ascii="Times New Roman" w:hAnsi="Times New Roman" w:cs="Times New Roman"/>
          <w:sz w:val="24"/>
        </w:rPr>
        <w:t xml:space="preserve"> </w:t>
      </w:r>
      <w:proofErr w:type="spellStart"/>
      <w:r>
        <w:rPr>
          <w:rFonts w:ascii="Times New Roman" w:hAnsi="Times New Roman" w:cs="Times New Roman"/>
          <w:sz w:val="24"/>
        </w:rPr>
        <w:t>you’ve</w:t>
      </w:r>
      <w:proofErr w:type="spellEnd"/>
      <w:r>
        <w:rPr>
          <w:rFonts w:ascii="Times New Roman" w:hAnsi="Times New Roman" w:cs="Times New Roman"/>
          <w:sz w:val="24"/>
        </w:rPr>
        <w:t xml:space="preserve"> </w:t>
      </w:r>
      <w:proofErr w:type="spellStart"/>
      <w:r>
        <w:rPr>
          <w:rFonts w:ascii="Times New Roman" w:hAnsi="Times New Roman" w:cs="Times New Roman"/>
          <w:sz w:val="24"/>
        </w:rPr>
        <w:t>gone</w:t>
      </w:r>
      <w:proofErr w:type="spellEnd"/>
      <w:r>
        <w:rPr>
          <w:rFonts w:ascii="Times New Roman" w:hAnsi="Times New Roman" w:cs="Times New Roman"/>
          <w:sz w:val="24"/>
        </w:rPr>
        <w:t xml:space="preserve"> </w:t>
      </w:r>
      <w:proofErr w:type="spellStart"/>
      <w:r>
        <w:rPr>
          <w:rFonts w:ascii="Times New Roman" w:hAnsi="Times New Roman" w:cs="Times New Roman"/>
          <w:sz w:val="24"/>
        </w:rPr>
        <w:t>through</w:t>
      </w:r>
      <w:proofErr w:type="spellEnd"/>
      <w:r>
        <w:rPr>
          <w:rFonts w:ascii="Times New Roman" w:hAnsi="Times New Roman" w:cs="Times New Roman"/>
          <w:sz w:val="24"/>
        </w:rPr>
        <w:t xml:space="preserve"> </w:t>
      </w:r>
      <w:proofErr w:type="spellStart"/>
      <w:r>
        <w:rPr>
          <w:rFonts w:ascii="Times New Roman" w:hAnsi="Times New Roman" w:cs="Times New Roman"/>
          <w:sz w:val="24"/>
        </w:rPr>
        <w:t>it</w:t>
      </w:r>
      <w:proofErr w:type="spellEnd"/>
      <w:r>
        <w:rPr>
          <w:rFonts w:ascii="Times New Roman" w:hAnsi="Times New Roman" w:cs="Times New Roman"/>
          <w:sz w:val="24"/>
        </w:rPr>
        <w:t xml:space="preserve"> </w:t>
      </w:r>
      <w:proofErr w:type="spellStart"/>
      <w:r>
        <w:rPr>
          <w:rFonts w:ascii="Times New Roman" w:hAnsi="Times New Roman" w:cs="Times New Roman"/>
          <w:sz w:val="24"/>
        </w:rPr>
        <w:t>will</w:t>
      </w:r>
      <w:proofErr w:type="spellEnd"/>
      <w:r>
        <w:rPr>
          <w:rFonts w:ascii="Times New Roman" w:hAnsi="Times New Roman" w:cs="Times New Roman"/>
          <w:sz w:val="24"/>
        </w:rPr>
        <w:t xml:space="preserve"> </w:t>
      </w:r>
      <w:proofErr w:type="spellStart"/>
      <w:r>
        <w:rPr>
          <w:rFonts w:ascii="Times New Roman" w:hAnsi="Times New Roman" w:cs="Times New Roman"/>
          <w:sz w:val="24"/>
        </w:rPr>
        <w:t>pass</w:t>
      </w:r>
      <w:proofErr w:type="spellEnd"/>
      <w:r>
        <w:rPr>
          <w:rFonts w:ascii="Times New Roman" w:hAnsi="Times New Roman" w:cs="Times New Roman"/>
          <w:sz w:val="24"/>
        </w:rPr>
        <w:t>”</w:t>
      </w:r>
    </w:p>
    <w:p w14:paraId="699AC5D1" w14:textId="77777777" w:rsidR="00317BA1" w:rsidRPr="00027C96" w:rsidRDefault="00317BA1" w:rsidP="00317BA1">
      <w:pPr>
        <w:jc w:val="center"/>
        <w:rPr>
          <w:rFonts w:ascii="Times New Roman" w:hAnsi="Times New Roman" w:cs="Times New Roman"/>
          <w:sz w:val="24"/>
        </w:rPr>
      </w:pPr>
      <w:r>
        <w:rPr>
          <w:rFonts w:ascii="Times New Roman" w:hAnsi="Times New Roman" w:cs="Times New Roman"/>
          <w:sz w:val="24"/>
        </w:rPr>
        <w:t>(Rachel Vennya)</w:t>
      </w:r>
    </w:p>
    <w:p w14:paraId="71A3BFC2" w14:textId="77777777" w:rsidR="00317BA1" w:rsidRDefault="00317BA1" w:rsidP="00317BA1"/>
    <w:p w14:paraId="320077B4" w14:textId="77777777" w:rsidR="00317BA1" w:rsidRDefault="00317BA1" w:rsidP="00317BA1"/>
    <w:p w14:paraId="56FD028A" w14:textId="77777777" w:rsidR="00317BA1" w:rsidRDefault="00317BA1" w:rsidP="00317BA1"/>
    <w:p w14:paraId="43575348" w14:textId="77777777" w:rsidR="00317BA1" w:rsidRDefault="00317BA1" w:rsidP="00317BA1"/>
    <w:p w14:paraId="0822C142" w14:textId="77777777" w:rsidR="00317BA1" w:rsidRDefault="00317BA1" w:rsidP="00317BA1"/>
    <w:p w14:paraId="385CBB1F" w14:textId="77777777" w:rsidR="00317BA1" w:rsidRDefault="00317BA1" w:rsidP="00317BA1"/>
    <w:p w14:paraId="58836C4D" w14:textId="77777777" w:rsidR="00317BA1" w:rsidRDefault="00317BA1" w:rsidP="00317BA1"/>
    <w:p w14:paraId="44DEB039" w14:textId="77777777" w:rsidR="00317BA1" w:rsidRDefault="00317BA1" w:rsidP="00317BA1"/>
    <w:p w14:paraId="2E1B43EA" w14:textId="77777777" w:rsidR="00317BA1" w:rsidRDefault="00317BA1" w:rsidP="00317BA1"/>
    <w:p w14:paraId="67092D3D" w14:textId="77777777" w:rsidR="00317BA1" w:rsidRDefault="00317BA1" w:rsidP="00317BA1"/>
    <w:p w14:paraId="66197711" w14:textId="77777777" w:rsidR="00317BA1" w:rsidRDefault="00317BA1" w:rsidP="00317BA1"/>
    <w:p w14:paraId="79F9B551" w14:textId="77777777" w:rsidR="00317BA1" w:rsidRDefault="00317BA1" w:rsidP="00317BA1"/>
    <w:p w14:paraId="7BADE513" w14:textId="77777777" w:rsidR="00317BA1" w:rsidRDefault="00317BA1" w:rsidP="00317BA1"/>
    <w:p w14:paraId="593A0575" w14:textId="77777777" w:rsidR="00317BA1" w:rsidRDefault="00317BA1" w:rsidP="00317BA1"/>
    <w:p w14:paraId="21F04793" w14:textId="77777777" w:rsidR="00317BA1" w:rsidRDefault="00317BA1" w:rsidP="00317BA1"/>
    <w:p w14:paraId="19F6A5BA" w14:textId="77777777" w:rsidR="00317BA1" w:rsidRDefault="00317BA1" w:rsidP="00317BA1"/>
    <w:p w14:paraId="26408373" w14:textId="77777777" w:rsidR="00317BA1" w:rsidRDefault="00317BA1" w:rsidP="00317BA1"/>
    <w:p w14:paraId="13FF9312" w14:textId="77777777" w:rsidR="00317BA1" w:rsidRDefault="00317BA1" w:rsidP="00317BA1"/>
    <w:p w14:paraId="4EB9C72B" w14:textId="77777777" w:rsidR="00317BA1" w:rsidRDefault="00317BA1" w:rsidP="00317BA1"/>
    <w:p w14:paraId="481AAE36" w14:textId="77777777" w:rsidR="00317BA1" w:rsidRDefault="00317BA1" w:rsidP="00317BA1"/>
    <w:p w14:paraId="429A358B" w14:textId="77777777" w:rsidR="00317BA1" w:rsidRDefault="00317BA1" w:rsidP="00317BA1"/>
    <w:p w14:paraId="3104ECDD" w14:textId="77777777" w:rsidR="00317BA1" w:rsidRDefault="00317BA1" w:rsidP="00317BA1"/>
    <w:p w14:paraId="24FFAC2F" w14:textId="77777777" w:rsidR="00317BA1" w:rsidRPr="00343546" w:rsidRDefault="00317BA1" w:rsidP="00317BA1">
      <w:pPr>
        <w:spacing w:line="480" w:lineRule="auto"/>
        <w:jc w:val="center"/>
        <w:rPr>
          <w:rFonts w:ascii="Times New Roman" w:hAnsi="Times New Roman" w:cs="Times New Roman"/>
          <w:b/>
          <w:sz w:val="24"/>
          <w:szCs w:val="24"/>
        </w:rPr>
      </w:pPr>
      <w:r w:rsidRPr="00343546">
        <w:rPr>
          <w:rFonts w:ascii="Times New Roman" w:hAnsi="Times New Roman" w:cs="Times New Roman"/>
          <w:b/>
          <w:sz w:val="24"/>
          <w:szCs w:val="24"/>
        </w:rPr>
        <w:lastRenderedPageBreak/>
        <w:t>KATA PENGANTAR</w:t>
      </w:r>
    </w:p>
    <w:p w14:paraId="7F7D4F00" w14:textId="77777777" w:rsidR="00317BA1" w:rsidRPr="00343546" w:rsidRDefault="00317BA1" w:rsidP="00317BA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Puji syukur penulis panjatkan </w:t>
      </w:r>
      <w:proofErr w:type="spellStart"/>
      <w:r>
        <w:rPr>
          <w:rFonts w:ascii="Times New Roman" w:hAnsi="Times New Roman" w:cs="Times New Roman"/>
          <w:sz w:val="24"/>
          <w:szCs w:val="24"/>
        </w:rPr>
        <w:t>kehadidarat</w:t>
      </w:r>
      <w:proofErr w:type="spellEnd"/>
      <w:r>
        <w:rPr>
          <w:rFonts w:ascii="Times New Roman" w:hAnsi="Times New Roman" w:cs="Times New Roman"/>
          <w:sz w:val="24"/>
          <w:szCs w:val="24"/>
        </w:rPr>
        <w:t xml:space="preserve"> Tuhan Yang Maha Esa karena berkat dan karunia – </w:t>
      </w:r>
      <w:proofErr w:type="spellStart"/>
      <w:r>
        <w:rPr>
          <w:rFonts w:ascii="Times New Roman" w:hAnsi="Times New Roman" w:cs="Times New Roman"/>
          <w:sz w:val="24"/>
          <w:szCs w:val="24"/>
        </w:rPr>
        <w:t>Nya</w:t>
      </w:r>
      <w:proofErr w:type="spellEnd"/>
      <w:r>
        <w:rPr>
          <w:rFonts w:ascii="Times New Roman" w:hAnsi="Times New Roman" w:cs="Times New Roman"/>
          <w:sz w:val="24"/>
          <w:szCs w:val="24"/>
        </w:rPr>
        <w:t xml:space="preserve"> sehingga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r w:rsidRPr="00343546">
        <w:rPr>
          <w:rFonts w:ascii="Times New Roman" w:hAnsi="Times New Roman" w:cs="Times New Roman"/>
          <w:sz w:val="24"/>
          <w:szCs w:val="24"/>
        </w:rPr>
        <w:t xml:space="preserve">penyusunan skripsi ini dapat selesai. Dengan skripsi ini pula penulis dapat menyelesaikan studi di Program Studi Ilmu Hukum Fakultas Hukum Universitas </w:t>
      </w:r>
      <w:proofErr w:type="spellStart"/>
      <w:r w:rsidRPr="00343546">
        <w:rPr>
          <w:rFonts w:ascii="Times New Roman" w:hAnsi="Times New Roman" w:cs="Times New Roman"/>
          <w:sz w:val="24"/>
          <w:szCs w:val="24"/>
        </w:rPr>
        <w:t>Pancasakti</w:t>
      </w:r>
      <w:proofErr w:type="spellEnd"/>
      <w:r w:rsidRPr="00343546">
        <w:rPr>
          <w:rFonts w:ascii="Times New Roman" w:hAnsi="Times New Roman" w:cs="Times New Roman"/>
          <w:sz w:val="24"/>
          <w:szCs w:val="24"/>
        </w:rPr>
        <w:t xml:space="preserve"> Tegal. </w:t>
      </w:r>
    </w:p>
    <w:p w14:paraId="054CC198" w14:textId="77777777" w:rsidR="00317BA1" w:rsidRDefault="00317BA1" w:rsidP="00317BA1">
      <w:pPr>
        <w:spacing w:line="480" w:lineRule="auto"/>
        <w:ind w:firstLine="720"/>
        <w:jc w:val="both"/>
        <w:rPr>
          <w:rFonts w:ascii="Times New Roman" w:hAnsi="Times New Roman" w:cs="Times New Roman"/>
          <w:sz w:val="24"/>
          <w:szCs w:val="24"/>
        </w:rPr>
      </w:pPr>
      <w:r w:rsidRPr="00343546">
        <w:rPr>
          <w:rFonts w:ascii="Times New Roman" w:hAnsi="Times New Roman" w:cs="Times New Roman"/>
          <w:sz w:val="24"/>
          <w:szCs w:val="24"/>
        </w:rPr>
        <w:t xml:space="preserve">Penyusunan skripsi ini tidak lepas dari bantuan dan dorongan berbagai pihak yang kepadanya patut diucapkan terima kasih. Ucapan terima kasih penulis sampaikan kepada: </w:t>
      </w:r>
    </w:p>
    <w:p w14:paraId="6CAB8ACE" w14:textId="77777777" w:rsidR="00317BA1" w:rsidRDefault="00317BA1" w:rsidP="00317BA1">
      <w:pPr>
        <w:pStyle w:val="ListParagraph"/>
        <w:numPr>
          <w:ilvl w:val="0"/>
          <w:numId w:val="35"/>
        </w:numPr>
        <w:spacing w:after="0" w:line="480" w:lineRule="auto"/>
        <w:jc w:val="both"/>
        <w:rPr>
          <w:rFonts w:ascii="Times New Roman" w:hAnsi="Times New Roman" w:cs="Times New Roman"/>
          <w:sz w:val="24"/>
          <w:szCs w:val="24"/>
        </w:rPr>
      </w:pPr>
      <w:r w:rsidRPr="00343546">
        <w:rPr>
          <w:rFonts w:ascii="Times New Roman" w:hAnsi="Times New Roman" w:cs="Times New Roman"/>
          <w:sz w:val="24"/>
          <w:szCs w:val="24"/>
        </w:rPr>
        <w:t xml:space="preserve">Bapak Dr. </w:t>
      </w:r>
      <w:proofErr w:type="spellStart"/>
      <w:r w:rsidRPr="00343546">
        <w:rPr>
          <w:rFonts w:ascii="Times New Roman" w:hAnsi="Times New Roman" w:cs="Times New Roman"/>
          <w:sz w:val="24"/>
          <w:szCs w:val="24"/>
        </w:rPr>
        <w:t>Taufiqullah</w:t>
      </w:r>
      <w:proofErr w:type="spellEnd"/>
      <w:r w:rsidRPr="00343546">
        <w:rPr>
          <w:rFonts w:ascii="Times New Roman" w:hAnsi="Times New Roman" w:cs="Times New Roman"/>
          <w:sz w:val="24"/>
          <w:szCs w:val="24"/>
        </w:rPr>
        <w:t xml:space="preserve">, </w:t>
      </w:r>
      <w:proofErr w:type="spellStart"/>
      <w:r w:rsidRPr="00343546">
        <w:rPr>
          <w:rFonts w:ascii="Times New Roman" w:hAnsi="Times New Roman" w:cs="Times New Roman"/>
          <w:sz w:val="24"/>
          <w:szCs w:val="24"/>
        </w:rPr>
        <w:t>M.Hum</w:t>
      </w:r>
      <w:proofErr w:type="spellEnd"/>
      <w:r w:rsidRPr="00343546">
        <w:rPr>
          <w:rFonts w:ascii="Times New Roman" w:hAnsi="Times New Roman" w:cs="Times New Roman"/>
          <w:sz w:val="24"/>
          <w:szCs w:val="24"/>
        </w:rPr>
        <w:t xml:space="preserve"> Selaku Rektor Universitas </w:t>
      </w:r>
      <w:proofErr w:type="spellStart"/>
      <w:r w:rsidRPr="00343546">
        <w:rPr>
          <w:rFonts w:ascii="Times New Roman" w:hAnsi="Times New Roman" w:cs="Times New Roman"/>
          <w:sz w:val="24"/>
          <w:szCs w:val="24"/>
        </w:rPr>
        <w:t>Pancasakti</w:t>
      </w:r>
      <w:proofErr w:type="spellEnd"/>
      <w:r w:rsidRPr="00343546">
        <w:rPr>
          <w:rFonts w:ascii="Times New Roman" w:hAnsi="Times New Roman" w:cs="Times New Roman"/>
          <w:sz w:val="24"/>
          <w:szCs w:val="24"/>
        </w:rPr>
        <w:t xml:space="preserve"> Tegal.</w:t>
      </w:r>
    </w:p>
    <w:p w14:paraId="0BF8EF95" w14:textId="77777777" w:rsidR="00317BA1" w:rsidRDefault="00317BA1" w:rsidP="00317BA1">
      <w:pPr>
        <w:pStyle w:val="ListParagraph"/>
        <w:numPr>
          <w:ilvl w:val="0"/>
          <w:numId w:val="35"/>
        </w:numPr>
        <w:spacing w:after="0" w:line="480" w:lineRule="auto"/>
        <w:jc w:val="both"/>
        <w:rPr>
          <w:rFonts w:ascii="Times New Roman" w:hAnsi="Times New Roman" w:cs="Times New Roman"/>
          <w:sz w:val="24"/>
          <w:szCs w:val="24"/>
        </w:rPr>
      </w:pPr>
      <w:r w:rsidRPr="00343546">
        <w:rPr>
          <w:rFonts w:ascii="Times New Roman" w:hAnsi="Times New Roman" w:cs="Times New Roman"/>
          <w:sz w:val="24"/>
          <w:szCs w:val="24"/>
        </w:rPr>
        <w:t xml:space="preserve">Bapak Dr. Kus Rizkianto, S.H., M.H Selaku Dekan Fakultas Hukum Universitas </w:t>
      </w:r>
      <w:proofErr w:type="spellStart"/>
      <w:r w:rsidRPr="00343546">
        <w:rPr>
          <w:rFonts w:ascii="Times New Roman" w:hAnsi="Times New Roman" w:cs="Times New Roman"/>
          <w:sz w:val="24"/>
          <w:szCs w:val="24"/>
        </w:rPr>
        <w:t>Pancasakti</w:t>
      </w:r>
      <w:proofErr w:type="spellEnd"/>
      <w:r w:rsidRPr="00343546">
        <w:rPr>
          <w:rFonts w:ascii="Times New Roman" w:hAnsi="Times New Roman" w:cs="Times New Roman"/>
          <w:sz w:val="24"/>
          <w:szCs w:val="24"/>
        </w:rPr>
        <w:t xml:space="preserve"> Tegal.</w:t>
      </w:r>
    </w:p>
    <w:p w14:paraId="680BEC96" w14:textId="77777777" w:rsidR="00317BA1" w:rsidRDefault="00317BA1" w:rsidP="00317BA1">
      <w:pPr>
        <w:pStyle w:val="ListParagraph"/>
        <w:numPr>
          <w:ilvl w:val="0"/>
          <w:numId w:val="35"/>
        </w:numPr>
        <w:spacing w:after="0" w:line="480" w:lineRule="auto"/>
        <w:jc w:val="both"/>
        <w:rPr>
          <w:rFonts w:ascii="Times New Roman" w:hAnsi="Times New Roman" w:cs="Times New Roman"/>
          <w:sz w:val="24"/>
          <w:szCs w:val="24"/>
        </w:rPr>
      </w:pPr>
      <w:r w:rsidRPr="00343546">
        <w:rPr>
          <w:rFonts w:ascii="Times New Roman" w:hAnsi="Times New Roman" w:cs="Times New Roman"/>
          <w:sz w:val="24"/>
          <w:szCs w:val="24"/>
        </w:rPr>
        <w:t xml:space="preserve">Ibu Dr. </w:t>
      </w:r>
      <w:proofErr w:type="spellStart"/>
      <w:r w:rsidRPr="00343546">
        <w:rPr>
          <w:rFonts w:ascii="Times New Roman" w:hAnsi="Times New Roman" w:cs="Times New Roman"/>
          <w:sz w:val="24"/>
          <w:szCs w:val="24"/>
        </w:rPr>
        <w:t>Soesi</w:t>
      </w:r>
      <w:proofErr w:type="spellEnd"/>
      <w:r w:rsidRPr="00343546">
        <w:rPr>
          <w:rFonts w:ascii="Times New Roman" w:hAnsi="Times New Roman" w:cs="Times New Roman"/>
          <w:sz w:val="24"/>
          <w:szCs w:val="24"/>
        </w:rPr>
        <w:t xml:space="preserve"> Idayanti, S.H., M.H Wakil Dekan I Fakultas Hukum Universitas </w:t>
      </w:r>
      <w:proofErr w:type="spellStart"/>
      <w:r w:rsidRPr="00343546">
        <w:rPr>
          <w:rFonts w:ascii="Times New Roman" w:hAnsi="Times New Roman" w:cs="Times New Roman"/>
          <w:sz w:val="24"/>
          <w:szCs w:val="24"/>
        </w:rPr>
        <w:t>Pancasakti</w:t>
      </w:r>
      <w:proofErr w:type="spellEnd"/>
      <w:r w:rsidRPr="00343546">
        <w:rPr>
          <w:rFonts w:ascii="Times New Roman" w:hAnsi="Times New Roman" w:cs="Times New Roman"/>
          <w:sz w:val="24"/>
          <w:szCs w:val="24"/>
        </w:rPr>
        <w:t xml:space="preserve"> Tegal.</w:t>
      </w:r>
    </w:p>
    <w:p w14:paraId="2C801EF2" w14:textId="77777777" w:rsidR="00317BA1" w:rsidRDefault="00317BA1" w:rsidP="00317BA1">
      <w:pPr>
        <w:pStyle w:val="ListParagraph"/>
        <w:numPr>
          <w:ilvl w:val="0"/>
          <w:numId w:val="35"/>
        </w:numPr>
        <w:spacing w:after="0" w:line="480" w:lineRule="auto"/>
        <w:jc w:val="both"/>
        <w:rPr>
          <w:rFonts w:ascii="Times New Roman" w:hAnsi="Times New Roman" w:cs="Times New Roman"/>
          <w:sz w:val="24"/>
          <w:szCs w:val="24"/>
        </w:rPr>
      </w:pPr>
      <w:r w:rsidRPr="00343546">
        <w:rPr>
          <w:rFonts w:ascii="Times New Roman" w:hAnsi="Times New Roman" w:cs="Times New Roman"/>
          <w:sz w:val="24"/>
          <w:szCs w:val="24"/>
        </w:rPr>
        <w:t xml:space="preserve">Ibu Fajar Dian Aryani, S.H., M.H Selaku Wakil Dekan II Fakultas Hukum Universitas </w:t>
      </w:r>
      <w:proofErr w:type="spellStart"/>
      <w:r w:rsidRPr="00343546">
        <w:rPr>
          <w:rFonts w:ascii="Times New Roman" w:hAnsi="Times New Roman" w:cs="Times New Roman"/>
          <w:sz w:val="24"/>
          <w:szCs w:val="24"/>
        </w:rPr>
        <w:t>Pancasakti</w:t>
      </w:r>
      <w:proofErr w:type="spellEnd"/>
      <w:r w:rsidRPr="00343546">
        <w:rPr>
          <w:rFonts w:ascii="Times New Roman" w:hAnsi="Times New Roman" w:cs="Times New Roman"/>
          <w:sz w:val="24"/>
          <w:szCs w:val="24"/>
        </w:rPr>
        <w:t xml:space="preserve"> Tegal.</w:t>
      </w:r>
    </w:p>
    <w:p w14:paraId="4A2FE555" w14:textId="77777777" w:rsidR="00317BA1" w:rsidRDefault="00317BA1" w:rsidP="00317BA1">
      <w:pPr>
        <w:pStyle w:val="ListParagraph"/>
        <w:numPr>
          <w:ilvl w:val="0"/>
          <w:numId w:val="35"/>
        </w:numPr>
        <w:spacing w:after="0" w:line="480" w:lineRule="auto"/>
        <w:jc w:val="both"/>
        <w:rPr>
          <w:rFonts w:ascii="Times New Roman" w:hAnsi="Times New Roman" w:cs="Times New Roman"/>
          <w:sz w:val="24"/>
          <w:szCs w:val="24"/>
        </w:rPr>
      </w:pPr>
      <w:r w:rsidRPr="00343546">
        <w:rPr>
          <w:rFonts w:ascii="Times New Roman" w:hAnsi="Times New Roman" w:cs="Times New Roman"/>
          <w:sz w:val="24"/>
          <w:szCs w:val="24"/>
        </w:rPr>
        <w:t xml:space="preserve">Bapak Dr. H. Moh. </w:t>
      </w:r>
      <w:proofErr w:type="spellStart"/>
      <w:r w:rsidRPr="00343546">
        <w:rPr>
          <w:rFonts w:ascii="Times New Roman" w:hAnsi="Times New Roman" w:cs="Times New Roman"/>
          <w:sz w:val="24"/>
          <w:szCs w:val="24"/>
        </w:rPr>
        <w:t>Kamim</w:t>
      </w:r>
      <w:proofErr w:type="spellEnd"/>
      <w:r w:rsidRPr="00343546">
        <w:rPr>
          <w:rFonts w:ascii="Times New Roman" w:hAnsi="Times New Roman" w:cs="Times New Roman"/>
          <w:sz w:val="24"/>
          <w:szCs w:val="24"/>
        </w:rPr>
        <w:t xml:space="preserve">., S.H., M.H Selaku Wakil Dekan III Fakultas Hukum Universitas </w:t>
      </w:r>
      <w:proofErr w:type="spellStart"/>
      <w:r w:rsidRPr="00343546">
        <w:rPr>
          <w:rFonts w:ascii="Times New Roman" w:hAnsi="Times New Roman" w:cs="Times New Roman"/>
          <w:sz w:val="24"/>
          <w:szCs w:val="24"/>
        </w:rPr>
        <w:t>Pancasakti</w:t>
      </w:r>
      <w:proofErr w:type="spellEnd"/>
      <w:r w:rsidRPr="00343546">
        <w:rPr>
          <w:rFonts w:ascii="Times New Roman" w:hAnsi="Times New Roman" w:cs="Times New Roman"/>
          <w:sz w:val="24"/>
          <w:szCs w:val="24"/>
        </w:rPr>
        <w:t xml:space="preserve"> Tegal.</w:t>
      </w:r>
    </w:p>
    <w:p w14:paraId="2A7DC94B" w14:textId="77777777" w:rsidR="00317BA1" w:rsidRDefault="00317BA1" w:rsidP="00317BA1">
      <w:pPr>
        <w:pStyle w:val="ListParagraph"/>
        <w:numPr>
          <w:ilvl w:val="0"/>
          <w:numId w:val="3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Ibu </w:t>
      </w:r>
      <w:proofErr w:type="spellStart"/>
      <w:r>
        <w:rPr>
          <w:rFonts w:ascii="Times New Roman" w:hAnsi="Times New Roman" w:cs="Times New Roman"/>
          <w:sz w:val="24"/>
          <w:szCs w:val="24"/>
        </w:rPr>
        <w:t>Selviany</w:t>
      </w:r>
      <w:proofErr w:type="spellEnd"/>
      <w:r>
        <w:rPr>
          <w:rFonts w:ascii="Times New Roman" w:hAnsi="Times New Roman" w:cs="Times New Roman"/>
          <w:sz w:val="24"/>
          <w:szCs w:val="24"/>
        </w:rPr>
        <w:t xml:space="preserve">, S.E., M.H selaku </w:t>
      </w:r>
      <w:r w:rsidRPr="00343546">
        <w:rPr>
          <w:rFonts w:ascii="Times New Roman" w:hAnsi="Times New Roman" w:cs="Times New Roman"/>
          <w:sz w:val="24"/>
          <w:szCs w:val="24"/>
        </w:rPr>
        <w:t xml:space="preserve">Sekretaris Program Studi Ilmu Hukum Fakultas Hukum Universitas </w:t>
      </w:r>
      <w:proofErr w:type="spellStart"/>
      <w:r w:rsidRPr="00343546">
        <w:rPr>
          <w:rFonts w:ascii="Times New Roman" w:hAnsi="Times New Roman" w:cs="Times New Roman"/>
          <w:sz w:val="24"/>
          <w:szCs w:val="24"/>
        </w:rPr>
        <w:t>Pancasakti</w:t>
      </w:r>
      <w:proofErr w:type="spellEnd"/>
      <w:r>
        <w:rPr>
          <w:rFonts w:ascii="Times New Roman" w:hAnsi="Times New Roman" w:cs="Times New Roman"/>
          <w:sz w:val="24"/>
          <w:szCs w:val="24"/>
        </w:rPr>
        <w:t xml:space="preserve"> Tegal</w:t>
      </w:r>
      <w:r w:rsidRPr="00343546">
        <w:rPr>
          <w:rFonts w:ascii="Times New Roman" w:hAnsi="Times New Roman" w:cs="Times New Roman"/>
          <w:sz w:val="24"/>
          <w:szCs w:val="24"/>
        </w:rPr>
        <w:t>.</w:t>
      </w:r>
    </w:p>
    <w:p w14:paraId="36A00CCD" w14:textId="77777777" w:rsidR="00317BA1" w:rsidRDefault="00317BA1" w:rsidP="00317BA1">
      <w:pPr>
        <w:pStyle w:val="ListParagraph"/>
        <w:numPr>
          <w:ilvl w:val="0"/>
          <w:numId w:val="3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Bapak Dr. </w:t>
      </w:r>
      <w:proofErr w:type="spellStart"/>
      <w:r>
        <w:rPr>
          <w:rFonts w:ascii="Times New Roman" w:hAnsi="Times New Roman" w:cs="Times New Roman"/>
          <w:sz w:val="24"/>
          <w:szCs w:val="24"/>
        </w:rPr>
        <w:t>Eddhie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Praptono</w:t>
      </w:r>
      <w:proofErr w:type="spellEnd"/>
      <w:r>
        <w:rPr>
          <w:rFonts w:ascii="Times New Roman" w:hAnsi="Times New Roman" w:cs="Times New Roman"/>
          <w:sz w:val="24"/>
          <w:szCs w:val="24"/>
        </w:rPr>
        <w:t>, S.H., M.H Selaku Dosen Pembimbing I</w:t>
      </w:r>
      <w:r w:rsidRPr="00343546">
        <w:rPr>
          <w:rFonts w:ascii="Times New Roman" w:hAnsi="Times New Roman" w:cs="Times New Roman"/>
          <w:sz w:val="24"/>
          <w:szCs w:val="24"/>
        </w:rPr>
        <w:t xml:space="preserve">, </w:t>
      </w:r>
      <w:r>
        <w:rPr>
          <w:rFonts w:ascii="Times New Roman" w:hAnsi="Times New Roman" w:cs="Times New Roman"/>
          <w:sz w:val="24"/>
          <w:szCs w:val="24"/>
        </w:rPr>
        <w:t>Bapak Erwin Aditya Pratama, S.H., M.H Selaku Dosen Pembimbing II</w:t>
      </w:r>
      <w:r w:rsidRPr="00343546">
        <w:rPr>
          <w:rFonts w:ascii="Times New Roman" w:hAnsi="Times New Roman" w:cs="Times New Roman"/>
          <w:sz w:val="24"/>
          <w:szCs w:val="24"/>
        </w:rPr>
        <w:t xml:space="preserve"> yang telah </w:t>
      </w:r>
      <w:r w:rsidRPr="00343546">
        <w:rPr>
          <w:rFonts w:ascii="Times New Roman" w:hAnsi="Times New Roman" w:cs="Times New Roman"/>
          <w:sz w:val="24"/>
          <w:szCs w:val="24"/>
        </w:rPr>
        <w:lastRenderedPageBreak/>
        <w:t>berkenan memberikan bimbingan dan arahan pada penulis dalam penyusunan skripsi ini.</w:t>
      </w:r>
    </w:p>
    <w:p w14:paraId="3517E40C" w14:textId="77777777" w:rsidR="00317BA1" w:rsidRDefault="00317BA1" w:rsidP="00317BA1">
      <w:pPr>
        <w:pStyle w:val="ListParagraph"/>
        <w:numPr>
          <w:ilvl w:val="0"/>
          <w:numId w:val="35"/>
        </w:numPr>
        <w:spacing w:after="0" w:line="480" w:lineRule="auto"/>
        <w:jc w:val="both"/>
        <w:rPr>
          <w:rFonts w:ascii="Times New Roman" w:hAnsi="Times New Roman" w:cs="Times New Roman"/>
          <w:sz w:val="24"/>
          <w:szCs w:val="24"/>
        </w:rPr>
      </w:pPr>
      <w:r w:rsidRPr="00343546">
        <w:rPr>
          <w:rFonts w:ascii="Times New Roman" w:hAnsi="Times New Roman" w:cs="Times New Roman"/>
          <w:sz w:val="24"/>
          <w:szCs w:val="24"/>
        </w:rPr>
        <w:t xml:space="preserve">Segenap dosen Fakultas Hukum Universitas </w:t>
      </w:r>
      <w:proofErr w:type="spellStart"/>
      <w:r w:rsidRPr="00343546">
        <w:rPr>
          <w:rFonts w:ascii="Times New Roman" w:hAnsi="Times New Roman" w:cs="Times New Roman"/>
          <w:sz w:val="24"/>
          <w:szCs w:val="24"/>
        </w:rPr>
        <w:t>Pancasakti</w:t>
      </w:r>
      <w:proofErr w:type="spellEnd"/>
      <w:r w:rsidRPr="00343546">
        <w:rPr>
          <w:rFonts w:ascii="Times New Roman" w:hAnsi="Times New Roman" w:cs="Times New Roman"/>
          <w:sz w:val="24"/>
          <w:szCs w:val="24"/>
        </w:rPr>
        <w:t xml:space="preserve"> Tegal yang telah memberikan bekal ilmu pengetahuan pada penulis sehingga bisa menyelesaikan studi Strata 1. Mudah-mudahan mendapatkan balasan dari Allah Swt. sebagai amal </w:t>
      </w:r>
      <w:proofErr w:type="spellStart"/>
      <w:r w:rsidRPr="00343546">
        <w:rPr>
          <w:rFonts w:ascii="Times New Roman" w:hAnsi="Times New Roman" w:cs="Times New Roman"/>
          <w:sz w:val="24"/>
          <w:szCs w:val="24"/>
        </w:rPr>
        <w:t>shalih</w:t>
      </w:r>
      <w:proofErr w:type="spellEnd"/>
      <w:r w:rsidRPr="00343546">
        <w:rPr>
          <w:rFonts w:ascii="Times New Roman" w:hAnsi="Times New Roman" w:cs="Times New Roman"/>
          <w:sz w:val="24"/>
          <w:szCs w:val="24"/>
        </w:rPr>
        <w:t>.</w:t>
      </w:r>
    </w:p>
    <w:p w14:paraId="70947673" w14:textId="77777777" w:rsidR="00317BA1" w:rsidRDefault="00317BA1" w:rsidP="00317BA1">
      <w:pPr>
        <w:pStyle w:val="ListParagraph"/>
        <w:numPr>
          <w:ilvl w:val="0"/>
          <w:numId w:val="35"/>
        </w:numPr>
        <w:spacing w:after="0" w:line="480" w:lineRule="auto"/>
        <w:jc w:val="both"/>
        <w:rPr>
          <w:rFonts w:ascii="Times New Roman" w:hAnsi="Times New Roman" w:cs="Times New Roman"/>
          <w:sz w:val="24"/>
          <w:szCs w:val="24"/>
        </w:rPr>
      </w:pPr>
      <w:r w:rsidRPr="00343546">
        <w:rPr>
          <w:rFonts w:ascii="Times New Roman" w:hAnsi="Times New Roman" w:cs="Times New Roman"/>
          <w:sz w:val="24"/>
          <w:szCs w:val="24"/>
        </w:rPr>
        <w:t xml:space="preserve">Segenap pegawai administrasi/karyawan Universitas </w:t>
      </w:r>
      <w:proofErr w:type="spellStart"/>
      <w:r w:rsidRPr="00343546">
        <w:rPr>
          <w:rFonts w:ascii="Times New Roman" w:hAnsi="Times New Roman" w:cs="Times New Roman"/>
          <w:sz w:val="24"/>
          <w:szCs w:val="24"/>
        </w:rPr>
        <w:t>Pancasakti</w:t>
      </w:r>
      <w:proofErr w:type="spellEnd"/>
      <w:r w:rsidRPr="00343546">
        <w:rPr>
          <w:rFonts w:ascii="Times New Roman" w:hAnsi="Times New Roman" w:cs="Times New Roman"/>
          <w:sz w:val="24"/>
          <w:szCs w:val="24"/>
        </w:rPr>
        <w:t xml:space="preserve"> Tegal khususnya di Fakultas Hukum yang telah memberikan layan</w:t>
      </w:r>
      <w:r>
        <w:rPr>
          <w:rFonts w:ascii="Times New Roman" w:hAnsi="Times New Roman" w:cs="Times New Roman"/>
          <w:sz w:val="24"/>
          <w:szCs w:val="24"/>
        </w:rPr>
        <w:t>an akademik dengan sabar dan</w:t>
      </w:r>
      <w:r w:rsidRPr="00343546">
        <w:rPr>
          <w:rFonts w:ascii="Times New Roman" w:hAnsi="Times New Roman" w:cs="Times New Roman"/>
          <w:sz w:val="24"/>
          <w:szCs w:val="24"/>
        </w:rPr>
        <w:t xml:space="preserve"> ramah.</w:t>
      </w:r>
    </w:p>
    <w:p w14:paraId="0A910EAB" w14:textId="77777777" w:rsidR="00317BA1" w:rsidRDefault="00317BA1" w:rsidP="00317BA1">
      <w:pPr>
        <w:pStyle w:val="ListParagraph"/>
        <w:numPr>
          <w:ilvl w:val="0"/>
          <w:numId w:val="3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Orang tua, serta saudara-sau</w:t>
      </w:r>
      <w:r w:rsidRPr="00343546">
        <w:rPr>
          <w:rFonts w:ascii="Times New Roman" w:hAnsi="Times New Roman" w:cs="Times New Roman"/>
          <w:sz w:val="24"/>
          <w:szCs w:val="24"/>
        </w:rPr>
        <w:t xml:space="preserve">dara penulis yang memberikan dorongan </w:t>
      </w:r>
      <w:proofErr w:type="spellStart"/>
      <w:r w:rsidRPr="00343546">
        <w:rPr>
          <w:rFonts w:ascii="Times New Roman" w:hAnsi="Times New Roman" w:cs="Times New Roman"/>
          <w:sz w:val="24"/>
          <w:szCs w:val="24"/>
        </w:rPr>
        <w:t>moriil</w:t>
      </w:r>
      <w:proofErr w:type="spellEnd"/>
      <w:r w:rsidRPr="00343546">
        <w:rPr>
          <w:rFonts w:ascii="Times New Roman" w:hAnsi="Times New Roman" w:cs="Times New Roman"/>
          <w:sz w:val="24"/>
          <w:szCs w:val="24"/>
        </w:rPr>
        <w:t xml:space="preserve"> pada penulis dalam menempuh studi.</w:t>
      </w:r>
    </w:p>
    <w:p w14:paraId="79EC7761" w14:textId="77777777" w:rsidR="00317BA1" w:rsidRDefault="00317BA1" w:rsidP="00317BA1">
      <w:pPr>
        <w:pStyle w:val="ListParagraph"/>
        <w:numPr>
          <w:ilvl w:val="0"/>
          <w:numId w:val="35"/>
        </w:numPr>
        <w:spacing w:after="0" w:line="480" w:lineRule="auto"/>
        <w:jc w:val="both"/>
        <w:rPr>
          <w:rFonts w:ascii="Times New Roman" w:hAnsi="Times New Roman" w:cs="Times New Roman"/>
          <w:sz w:val="24"/>
          <w:szCs w:val="24"/>
        </w:rPr>
      </w:pPr>
      <w:r w:rsidRPr="00343546">
        <w:rPr>
          <w:rFonts w:ascii="Times New Roman" w:hAnsi="Times New Roman" w:cs="Times New Roman"/>
          <w:sz w:val="24"/>
          <w:szCs w:val="24"/>
        </w:rPr>
        <w:t xml:space="preserve">Kawan-kawan penulis, dan </w:t>
      </w:r>
      <w:proofErr w:type="spellStart"/>
      <w:r w:rsidRPr="00343546">
        <w:rPr>
          <w:rFonts w:ascii="Times New Roman" w:hAnsi="Times New Roman" w:cs="Times New Roman"/>
          <w:sz w:val="24"/>
          <w:szCs w:val="24"/>
        </w:rPr>
        <w:t>dan</w:t>
      </w:r>
      <w:proofErr w:type="spellEnd"/>
      <w:r w:rsidRPr="00343546">
        <w:rPr>
          <w:rFonts w:ascii="Times New Roman" w:hAnsi="Times New Roman" w:cs="Times New Roman"/>
          <w:sz w:val="24"/>
          <w:szCs w:val="24"/>
        </w:rPr>
        <w:t xml:space="preserve"> semua pihak yang memberikan motivasi dalam menempuh studi maupun dalam penyusunan skripsi ini yang tidak dapat disebutkan satu-persatu.</w:t>
      </w:r>
    </w:p>
    <w:p w14:paraId="7FACCC74" w14:textId="77777777" w:rsidR="00317BA1" w:rsidRDefault="00317BA1" w:rsidP="00317BA1">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Penulis berharap skripsi ini dapat membawa dampak positif bagi para pembaca, karena di dalam skripsi ini memuat pembelajaran yang penulis dapatkan selama penelitian berlangsung. Dalam hal ini peneliti tidak menutup diri untuk menerima kritik dan saran yang sekiranya bisa menjadi pembelajaran bagi peneliti untuk </w:t>
      </w:r>
      <w:proofErr w:type="spellStart"/>
      <w:r>
        <w:rPr>
          <w:rFonts w:ascii="Times New Roman" w:hAnsi="Times New Roman" w:cs="Times New Roman"/>
          <w:sz w:val="24"/>
          <w:szCs w:val="24"/>
        </w:rPr>
        <w:t>berkembamh</w:t>
      </w:r>
      <w:proofErr w:type="spellEnd"/>
      <w:r>
        <w:rPr>
          <w:rFonts w:ascii="Times New Roman" w:hAnsi="Times New Roman" w:cs="Times New Roman"/>
          <w:sz w:val="24"/>
          <w:szCs w:val="24"/>
        </w:rPr>
        <w:t xml:space="preserve"> menjadi lebih baik lagi</w:t>
      </w:r>
    </w:p>
    <w:p w14:paraId="232C8709" w14:textId="77777777" w:rsidR="00317BA1" w:rsidRDefault="00317BA1" w:rsidP="00317BA1">
      <w:pPr>
        <w:spacing w:line="480" w:lineRule="auto"/>
        <w:jc w:val="right"/>
        <w:rPr>
          <w:rFonts w:ascii="Times New Roman" w:hAnsi="Times New Roman" w:cs="Times New Roman"/>
          <w:sz w:val="24"/>
          <w:szCs w:val="24"/>
        </w:rPr>
      </w:pPr>
      <w:r>
        <w:rPr>
          <w:rFonts w:ascii="Times New Roman" w:hAnsi="Times New Roman" w:cs="Times New Roman"/>
          <w:sz w:val="24"/>
          <w:szCs w:val="24"/>
        </w:rPr>
        <w:t>Tegal,  11 Februari  2025</w:t>
      </w:r>
    </w:p>
    <w:p w14:paraId="7E4538B6" w14:textId="77777777" w:rsidR="00317BA1" w:rsidRDefault="00317BA1" w:rsidP="00317BA1">
      <w:pPr>
        <w:spacing w:line="480" w:lineRule="auto"/>
        <w:rPr>
          <w:rFonts w:ascii="Times New Roman" w:hAnsi="Times New Roman" w:cs="Times New Roman"/>
          <w:sz w:val="24"/>
          <w:szCs w:val="24"/>
        </w:rPr>
      </w:pPr>
    </w:p>
    <w:p w14:paraId="409D9328" w14:textId="77777777" w:rsidR="00317BA1" w:rsidRPr="00343546" w:rsidRDefault="00317BA1" w:rsidP="00317BA1">
      <w:pPr>
        <w:spacing w:line="480" w:lineRule="auto"/>
        <w:ind w:left="5040" w:firstLine="720"/>
        <w:jc w:val="center"/>
        <w:rPr>
          <w:rFonts w:ascii="Times New Roman" w:hAnsi="Times New Roman" w:cs="Times New Roman"/>
          <w:sz w:val="24"/>
          <w:szCs w:val="24"/>
        </w:rPr>
      </w:pPr>
      <w:r>
        <w:rPr>
          <w:rFonts w:ascii="Times New Roman" w:hAnsi="Times New Roman" w:cs="Times New Roman"/>
          <w:sz w:val="24"/>
          <w:szCs w:val="24"/>
        </w:rPr>
        <w:t>Penulis</w:t>
      </w:r>
    </w:p>
    <w:p w14:paraId="782334E1" w14:textId="77777777" w:rsidR="00317BA1" w:rsidRDefault="00317BA1" w:rsidP="00317BA1">
      <w:pPr>
        <w:sectPr w:rsidR="00317BA1" w:rsidSect="00317BA1">
          <w:headerReference w:type="default" r:id="rId11"/>
          <w:footerReference w:type="default" r:id="rId12"/>
          <w:headerReference w:type="first" r:id="rId13"/>
          <w:footerReference w:type="first" r:id="rId14"/>
          <w:pgSz w:w="11906" w:h="16838"/>
          <w:pgMar w:top="2268" w:right="1701" w:bottom="1701" w:left="2268" w:header="720" w:footer="720" w:gutter="0"/>
          <w:pgNumType w:fmt="lowerRoman" w:start="1"/>
          <w:cols w:space="720"/>
          <w:titlePg/>
          <w:docGrid w:linePitch="360"/>
        </w:sectPr>
      </w:pPr>
    </w:p>
    <w:sdt>
      <w:sdtPr>
        <w:rPr>
          <w:rFonts w:ascii="Times New Roman" w:eastAsiaTheme="minorHAnsi" w:hAnsi="Times New Roman" w:cs="Times New Roman"/>
          <w:color w:val="000000" w:themeColor="text1"/>
          <w:kern w:val="2"/>
          <w:sz w:val="24"/>
          <w:szCs w:val="24"/>
          <w:lang w:eastAsia="en-US"/>
          <w14:ligatures w14:val="standardContextual"/>
        </w:rPr>
        <w:id w:val="579805996"/>
        <w:docPartObj>
          <w:docPartGallery w:val="Table of Contents"/>
          <w:docPartUnique/>
        </w:docPartObj>
      </w:sdtPr>
      <w:sdtContent>
        <w:p w14:paraId="79B08349" w14:textId="77777777" w:rsidR="00317BA1" w:rsidRPr="0015257A" w:rsidRDefault="00317BA1" w:rsidP="00317BA1">
          <w:pPr>
            <w:pStyle w:val="TOCHeading"/>
            <w:spacing w:line="360" w:lineRule="auto"/>
            <w:jc w:val="center"/>
            <w:rPr>
              <w:rFonts w:ascii="Times New Roman" w:hAnsi="Times New Roman" w:cs="Times New Roman"/>
              <w:b/>
              <w:bCs/>
              <w:color w:val="000000" w:themeColor="text1"/>
              <w:sz w:val="24"/>
              <w:szCs w:val="24"/>
            </w:rPr>
          </w:pPr>
          <w:r w:rsidRPr="0015257A">
            <w:rPr>
              <w:rFonts w:ascii="Times New Roman" w:hAnsi="Times New Roman" w:cs="Times New Roman"/>
              <w:b/>
              <w:bCs/>
              <w:color w:val="000000" w:themeColor="text1"/>
              <w:sz w:val="24"/>
              <w:szCs w:val="24"/>
            </w:rPr>
            <w:t>DAFTAR ISI</w:t>
          </w:r>
        </w:p>
        <w:p w14:paraId="03A988ED" w14:textId="77777777" w:rsidR="00317BA1" w:rsidRPr="0015257A" w:rsidRDefault="00317BA1" w:rsidP="00317BA1">
          <w:pPr>
            <w:pStyle w:val="TOC1"/>
            <w:spacing w:line="360" w:lineRule="auto"/>
            <w:rPr>
              <w:color w:val="000000" w:themeColor="text1"/>
            </w:rPr>
          </w:pPr>
          <w:r w:rsidRPr="0015257A">
            <w:rPr>
              <w:color w:val="000000" w:themeColor="text1"/>
            </w:rPr>
            <w:t>HALAMAN COVER</w:t>
          </w:r>
          <w:r w:rsidRPr="0015257A">
            <w:rPr>
              <w:color w:val="000000" w:themeColor="text1"/>
            </w:rPr>
            <w:ptab w:relativeTo="margin" w:alignment="right" w:leader="dot"/>
          </w:r>
          <w:r w:rsidRPr="0015257A">
            <w:rPr>
              <w:color w:val="000000" w:themeColor="text1"/>
            </w:rPr>
            <w:t>I</w:t>
          </w:r>
        </w:p>
        <w:p w14:paraId="19F693E3" w14:textId="77777777" w:rsidR="00317BA1" w:rsidRPr="0015257A" w:rsidRDefault="00317BA1" w:rsidP="00317BA1">
          <w:pPr>
            <w:pStyle w:val="TOC2"/>
            <w:spacing w:line="360" w:lineRule="auto"/>
            <w:ind w:left="0"/>
            <w:rPr>
              <w:rFonts w:ascii="Times New Roman" w:hAnsi="Times New Roman"/>
              <w:color w:val="000000" w:themeColor="text1"/>
              <w:sz w:val="24"/>
              <w:szCs w:val="24"/>
            </w:rPr>
          </w:pPr>
          <w:r w:rsidRPr="0015257A">
            <w:rPr>
              <w:rFonts w:ascii="Times New Roman" w:hAnsi="Times New Roman"/>
              <w:color w:val="000000" w:themeColor="text1"/>
              <w:sz w:val="24"/>
              <w:szCs w:val="24"/>
            </w:rPr>
            <w:t>HALAMAN PERSETUJUAN PEMBIMBING</w:t>
          </w:r>
          <w:r w:rsidRPr="0015257A">
            <w:rPr>
              <w:rFonts w:ascii="Times New Roman" w:hAnsi="Times New Roman"/>
              <w:color w:val="000000" w:themeColor="text1"/>
              <w:sz w:val="24"/>
              <w:szCs w:val="24"/>
            </w:rPr>
            <w:ptab w:relativeTo="margin" w:alignment="right" w:leader="dot"/>
          </w:r>
          <w:r w:rsidRPr="0015257A">
            <w:rPr>
              <w:rFonts w:ascii="Times New Roman" w:hAnsi="Times New Roman"/>
              <w:color w:val="000000" w:themeColor="text1"/>
              <w:sz w:val="24"/>
              <w:szCs w:val="24"/>
            </w:rPr>
            <w:t>II</w:t>
          </w:r>
        </w:p>
        <w:p w14:paraId="23943040" w14:textId="77777777" w:rsidR="00317BA1" w:rsidRPr="0015257A" w:rsidRDefault="00317BA1" w:rsidP="00317BA1">
          <w:pPr>
            <w:rPr>
              <w:rFonts w:ascii="Times New Roman" w:hAnsi="Times New Roman" w:cs="Times New Roman"/>
              <w:sz w:val="24"/>
              <w:szCs w:val="24"/>
              <w:lang w:eastAsia="id-ID"/>
            </w:rPr>
          </w:pPr>
          <w:r w:rsidRPr="0015257A">
            <w:rPr>
              <w:rFonts w:ascii="Times New Roman" w:hAnsi="Times New Roman" w:cs="Times New Roman"/>
              <w:sz w:val="24"/>
              <w:szCs w:val="24"/>
              <w:lang w:eastAsia="id-ID"/>
            </w:rPr>
            <w:t>HALAMAN PENGESAHAN</w:t>
          </w:r>
          <w:r w:rsidRPr="0015257A">
            <w:rPr>
              <w:rFonts w:ascii="Times New Roman" w:hAnsi="Times New Roman" w:cs="Times New Roman"/>
              <w:color w:val="000000" w:themeColor="text1"/>
              <w:sz w:val="24"/>
              <w:szCs w:val="24"/>
            </w:rPr>
            <w:ptab w:relativeTo="margin" w:alignment="right" w:leader="dot"/>
          </w:r>
          <w:r w:rsidRPr="0015257A">
            <w:rPr>
              <w:rFonts w:ascii="Times New Roman" w:hAnsi="Times New Roman" w:cs="Times New Roman"/>
              <w:color w:val="000000" w:themeColor="text1"/>
              <w:sz w:val="24"/>
              <w:szCs w:val="24"/>
            </w:rPr>
            <w:t>III</w:t>
          </w:r>
        </w:p>
        <w:p w14:paraId="070BD75A" w14:textId="77777777" w:rsidR="00317BA1" w:rsidRPr="0015257A" w:rsidRDefault="00317BA1" w:rsidP="00317BA1">
          <w:pPr>
            <w:rPr>
              <w:rFonts w:ascii="Times New Roman" w:hAnsi="Times New Roman" w:cs="Times New Roman"/>
              <w:sz w:val="24"/>
              <w:szCs w:val="24"/>
              <w:lang w:eastAsia="id-ID"/>
            </w:rPr>
          </w:pPr>
          <w:r w:rsidRPr="0015257A">
            <w:rPr>
              <w:rFonts w:ascii="Times New Roman" w:hAnsi="Times New Roman" w:cs="Times New Roman"/>
              <w:sz w:val="24"/>
              <w:szCs w:val="24"/>
              <w:lang w:eastAsia="id-ID"/>
            </w:rPr>
            <w:t>HALAMAN PERNYETAAN</w:t>
          </w:r>
          <w:r w:rsidRPr="0015257A">
            <w:rPr>
              <w:rFonts w:ascii="Times New Roman" w:hAnsi="Times New Roman" w:cs="Times New Roman"/>
              <w:color w:val="000000" w:themeColor="text1"/>
              <w:sz w:val="24"/>
              <w:szCs w:val="24"/>
            </w:rPr>
            <w:ptab w:relativeTo="margin" w:alignment="right" w:leader="dot"/>
          </w:r>
          <w:r w:rsidRPr="0015257A">
            <w:rPr>
              <w:rFonts w:ascii="Times New Roman" w:hAnsi="Times New Roman" w:cs="Times New Roman"/>
              <w:color w:val="000000" w:themeColor="text1"/>
              <w:sz w:val="24"/>
              <w:szCs w:val="24"/>
            </w:rPr>
            <w:t>IV</w:t>
          </w:r>
        </w:p>
        <w:p w14:paraId="6C5151D6" w14:textId="77777777" w:rsidR="00317BA1" w:rsidRDefault="00317BA1" w:rsidP="00317BA1">
          <w:pPr>
            <w:rPr>
              <w:rFonts w:ascii="Times New Roman" w:hAnsi="Times New Roman" w:cs="Times New Roman"/>
              <w:color w:val="000000" w:themeColor="text1"/>
              <w:sz w:val="24"/>
              <w:szCs w:val="24"/>
            </w:rPr>
          </w:pPr>
          <w:r w:rsidRPr="0015257A">
            <w:rPr>
              <w:rFonts w:ascii="Times New Roman" w:hAnsi="Times New Roman" w:cs="Times New Roman"/>
              <w:sz w:val="24"/>
              <w:szCs w:val="24"/>
              <w:lang w:eastAsia="id-ID"/>
            </w:rPr>
            <w:t>ABSTRAK</w:t>
          </w:r>
          <w:r w:rsidRPr="0015257A">
            <w:rPr>
              <w:rFonts w:ascii="Times New Roman" w:hAnsi="Times New Roman" w:cs="Times New Roman"/>
              <w:color w:val="000000" w:themeColor="text1"/>
              <w:sz w:val="24"/>
              <w:szCs w:val="24"/>
            </w:rPr>
            <w:ptab w:relativeTo="margin" w:alignment="right" w:leader="dot"/>
          </w:r>
          <w:r w:rsidRPr="0015257A">
            <w:rPr>
              <w:rFonts w:ascii="Times New Roman" w:hAnsi="Times New Roman" w:cs="Times New Roman"/>
              <w:color w:val="000000" w:themeColor="text1"/>
              <w:sz w:val="24"/>
              <w:szCs w:val="24"/>
            </w:rPr>
            <w:t>V</w:t>
          </w:r>
        </w:p>
        <w:p w14:paraId="06BD7D26" w14:textId="77777777" w:rsidR="00317BA1" w:rsidRPr="0015257A" w:rsidRDefault="00317BA1" w:rsidP="00317BA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ABSTRACT</w:t>
          </w:r>
          <w:r w:rsidRPr="0015257A">
            <w:rPr>
              <w:rFonts w:ascii="Times New Roman" w:hAnsi="Times New Roman" w:cs="Times New Roman"/>
              <w:color w:val="000000" w:themeColor="text1"/>
              <w:sz w:val="24"/>
              <w:szCs w:val="24"/>
            </w:rPr>
            <w:ptab w:relativeTo="margin" w:alignment="right" w:leader="dot"/>
          </w:r>
          <w:r>
            <w:rPr>
              <w:rFonts w:ascii="Times New Roman" w:hAnsi="Times New Roman" w:cs="Times New Roman"/>
              <w:color w:val="000000" w:themeColor="text1"/>
              <w:sz w:val="24"/>
              <w:szCs w:val="24"/>
            </w:rPr>
            <w:t>VI</w:t>
          </w:r>
        </w:p>
        <w:p w14:paraId="2E76DEC4" w14:textId="77777777" w:rsidR="00317BA1" w:rsidRPr="0015257A" w:rsidRDefault="00317BA1" w:rsidP="00317BA1">
          <w:pPr>
            <w:rPr>
              <w:rFonts w:ascii="Times New Roman" w:hAnsi="Times New Roman" w:cs="Times New Roman"/>
              <w:sz w:val="24"/>
              <w:szCs w:val="24"/>
              <w:lang w:eastAsia="id-ID"/>
            </w:rPr>
          </w:pPr>
          <w:r w:rsidRPr="0015257A">
            <w:rPr>
              <w:rFonts w:ascii="Times New Roman" w:hAnsi="Times New Roman" w:cs="Times New Roman"/>
              <w:color w:val="000000" w:themeColor="text1"/>
              <w:sz w:val="24"/>
              <w:szCs w:val="24"/>
            </w:rPr>
            <w:t>HALAMAN PERSEMBAHAN</w:t>
          </w:r>
          <w:r w:rsidRPr="0015257A">
            <w:rPr>
              <w:rFonts w:ascii="Times New Roman" w:hAnsi="Times New Roman" w:cs="Times New Roman"/>
              <w:color w:val="000000" w:themeColor="text1"/>
              <w:sz w:val="24"/>
              <w:szCs w:val="24"/>
            </w:rPr>
            <w:ptab w:relativeTo="margin" w:alignment="right" w:leader="dot"/>
          </w:r>
          <w:r w:rsidRPr="0015257A">
            <w:rPr>
              <w:rFonts w:ascii="Times New Roman" w:hAnsi="Times New Roman" w:cs="Times New Roman"/>
              <w:color w:val="000000" w:themeColor="text1"/>
              <w:sz w:val="24"/>
              <w:szCs w:val="24"/>
            </w:rPr>
            <w:t>VII</w:t>
          </w:r>
        </w:p>
        <w:p w14:paraId="214CD561" w14:textId="77777777" w:rsidR="00317BA1" w:rsidRPr="0015257A" w:rsidRDefault="00317BA1" w:rsidP="00317BA1">
          <w:pPr>
            <w:rPr>
              <w:rFonts w:ascii="Times New Roman" w:hAnsi="Times New Roman" w:cs="Times New Roman"/>
              <w:sz w:val="24"/>
              <w:szCs w:val="24"/>
              <w:lang w:eastAsia="id-ID"/>
            </w:rPr>
          </w:pPr>
          <w:r w:rsidRPr="0015257A">
            <w:rPr>
              <w:rFonts w:ascii="Times New Roman" w:hAnsi="Times New Roman" w:cs="Times New Roman"/>
              <w:sz w:val="24"/>
              <w:szCs w:val="24"/>
              <w:lang w:eastAsia="id-ID"/>
            </w:rPr>
            <w:t>HALAMAN MOTTO</w:t>
          </w:r>
          <w:r w:rsidRPr="0015257A">
            <w:rPr>
              <w:rFonts w:ascii="Times New Roman" w:hAnsi="Times New Roman" w:cs="Times New Roman"/>
              <w:color w:val="000000" w:themeColor="text1"/>
              <w:sz w:val="24"/>
              <w:szCs w:val="24"/>
            </w:rPr>
            <w:ptab w:relativeTo="margin" w:alignment="right" w:leader="dot"/>
          </w:r>
          <w:r w:rsidRPr="0015257A">
            <w:rPr>
              <w:rFonts w:ascii="Times New Roman" w:hAnsi="Times New Roman" w:cs="Times New Roman"/>
              <w:color w:val="000000" w:themeColor="text1"/>
              <w:sz w:val="24"/>
              <w:szCs w:val="24"/>
            </w:rPr>
            <w:t>IX</w:t>
          </w:r>
        </w:p>
        <w:p w14:paraId="1BA2AB5A" w14:textId="77777777" w:rsidR="00317BA1" w:rsidRPr="0015257A" w:rsidRDefault="00317BA1" w:rsidP="00317BA1">
          <w:pPr>
            <w:rPr>
              <w:rFonts w:ascii="Times New Roman" w:hAnsi="Times New Roman" w:cs="Times New Roman"/>
              <w:sz w:val="24"/>
              <w:szCs w:val="24"/>
              <w:lang w:eastAsia="id-ID"/>
            </w:rPr>
          </w:pPr>
          <w:r w:rsidRPr="0015257A">
            <w:rPr>
              <w:rFonts w:ascii="Times New Roman" w:hAnsi="Times New Roman" w:cs="Times New Roman"/>
              <w:sz w:val="24"/>
              <w:szCs w:val="24"/>
              <w:lang w:eastAsia="id-ID"/>
            </w:rPr>
            <w:t>HALAMAN KATA PENGANTAR</w:t>
          </w:r>
          <w:r w:rsidRPr="0015257A">
            <w:rPr>
              <w:rFonts w:ascii="Times New Roman" w:hAnsi="Times New Roman" w:cs="Times New Roman"/>
              <w:color w:val="000000" w:themeColor="text1"/>
              <w:sz w:val="24"/>
              <w:szCs w:val="24"/>
            </w:rPr>
            <w:ptab w:relativeTo="margin" w:alignment="right" w:leader="dot"/>
          </w:r>
          <w:r w:rsidRPr="0015257A">
            <w:rPr>
              <w:rFonts w:ascii="Times New Roman" w:hAnsi="Times New Roman" w:cs="Times New Roman"/>
              <w:color w:val="000000" w:themeColor="text1"/>
              <w:sz w:val="24"/>
              <w:szCs w:val="24"/>
            </w:rPr>
            <w:t>X</w:t>
          </w:r>
        </w:p>
        <w:p w14:paraId="4A946F9D" w14:textId="77777777" w:rsidR="00317BA1" w:rsidRPr="0015257A" w:rsidRDefault="00317BA1" w:rsidP="00317BA1">
          <w:pPr>
            <w:pStyle w:val="TOC3"/>
            <w:spacing w:line="360" w:lineRule="auto"/>
            <w:ind w:left="0"/>
            <w:rPr>
              <w:rFonts w:ascii="Times New Roman" w:hAnsi="Times New Roman"/>
              <w:color w:val="000000" w:themeColor="text1"/>
              <w:sz w:val="24"/>
              <w:szCs w:val="24"/>
            </w:rPr>
          </w:pPr>
          <w:r w:rsidRPr="0015257A">
            <w:rPr>
              <w:rFonts w:ascii="Times New Roman" w:hAnsi="Times New Roman"/>
              <w:color w:val="000000" w:themeColor="text1"/>
              <w:sz w:val="24"/>
              <w:szCs w:val="24"/>
            </w:rPr>
            <w:t>DAFTAR ISI</w:t>
          </w:r>
          <w:r w:rsidRPr="0015257A">
            <w:rPr>
              <w:rFonts w:ascii="Times New Roman" w:hAnsi="Times New Roman"/>
              <w:color w:val="000000" w:themeColor="text1"/>
              <w:sz w:val="24"/>
              <w:szCs w:val="24"/>
            </w:rPr>
            <w:ptab w:relativeTo="margin" w:alignment="right" w:leader="dot"/>
          </w:r>
          <w:r w:rsidRPr="0015257A">
            <w:rPr>
              <w:rFonts w:ascii="Times New Roman" w:hAnsi="Times New Roman"/>
              <w:color w:val="000000" w:themeColor="text1"/>
              <w:sz w:val="24"/>
              <w:szCs w:val="24"/>
            </w:rPr>
            <w:t>XII</w:t>
          </w:r>
        </w:p>
        <w:p w14:paraId="3B8AC4A9" w14:textId="77777777" w:rsidR="00317BA1" w:rsidRPr="0015257A" w:rsidRDefault="00317BA1" w:rsidP="00317BA1">
          <w:pPr>
            <w:rPr>
              <w:rFonts w:ascii="Times New Roman" w:hAnsi="Times New Roman" w:cs="Times New Roman"/>
              <w:color w:val="000000" w:themeColor="text1"/>
              <w:sz w:val="24"/>
              <w:szCs w:val="24"/>
              <w:lang w:eastAsia="id-ID"/>
            </w:rPr>
          </w:pPr>
          <w:r w:rsidRPr="0015257A">
            <w:rPr>
              <w:rFonts w:ascii="Times New Roman" w:hAnsi="Times New Roman" w:cs="Times New Roman"/>
              <w:color w:val="000000" w:themeColor="text1"/>
              <w:sz w:val="24"/>
              <w:szCs w:val="24"/>
              <w:lang w:eastAsia="id-ID"/>
            </w:rPr>
            <w:t>BAB I</w:t>
          </w:r>
          <w:r w:rsidRPr="0015257A">
            <w:rPr>
              <w:rFonts w:ascii="Times New Roman" w:hAnsi="Times New Roman" w:cs="Times New Roman"/>
              <w:color w:val="000000" w:themeColor="text1"/>
              <w:sz w:val="24"/>
              <w:szCs w:val="24"/>
            </w:rPr>
            <w:ptab w:relativeTo="margin" w:alignment="right" w:leader="dot"/>
          </w:r>
          <w:r w:rsidRPr="0015257A">
            <w:rPr>
              <w:rFonts w:ascii="Times New Roman" w:hAnsi="Times New Roman" w:cs="Times New Roman"/>
              <w:color w:val="000000" w:themeColor="text1"/>
              <w:sz w:val="24"/>
              <w:szCs w:val="24"/>
            </w:rPr>
            <w:t>1</w:t>
          </w:r>
        </w:p>
        <w:p w14:paraId="55A74D14" w14:textId="77777777" w:rsidR="00317BA1" w:rsidRPr="0015257A" w:rsidRDefault="00317BA1" w:rsidP="00317BA1">
          <w:pPr>
            <w:rPr>
              <w:rFonts w:ascii="Times New Roman" w:hAnsi="Times New Roman" w:cs="Times New Roman"/>
              <w:color w:val="000000" w:themeColor="text1"/>
              <w:sz w:val="24"/>
              <w:szCs w:val="24"/>
              <w:lang w:eastAsia="id-ID"/>
            </w:rPr>
          </w:pPr>
          <w:r w:rsidRPr="0015257A">
            <w:rPr>
              <w:rFonts w:ascii="Times New Roman" w:hAnsi="Times New Roman" w:cs="Times New Roman"/>
              <w:color w:val="000000" w:themeColor="text1"/>
              <w:sz w:val="24"/>
              <w:szCs w:val="24"/>
              <w:lang w:eastAsia="id-ID"/>
            </w:rPr>
            <w:t>PENDAHULUAN</w:t>
          </w:r>
          <w:r w:rsidRPr="0015257A">
            <w:rPr>
              <w:rFonts w:ascii="Times New Roman" w:hAnsi="Times New Roman" w:cs="Times New Roman"/>
              <w:color w:val="000000" w:themeColor="text1"/>
              <w:sz w:val="24"/>
              <w:szCs w:val="24"/>
            </w:rPr>
            <w:ptab w:relativeTo="margin" w:alignment="right" w:leader="dot"/>
          </w:r>
          <w:r w:rsidRPr="0015257A">
            <w:rPr>
              <w:rFonts w:ascii="Times New Roman" w:hAnsi="Times New Roman" w:cs="Times New Roman"/>
              <w:color w:val="000000" w:themeColor="text1"/>
              <w:sz w:val="24"/>
              <w:szCs w:val="24"/>
            </w:rPr>
            <w:t>1</w:t>
          </w:r>
        </w:p>
        <w:p w14:paraId="0E44CF43" w14:textId="77777777" w:rsidR="00317BA1" w:rsidRPr="0015257A" w:rsidRDefault="00317BA1" w:rsidP="00317BA1">
          <w:pPr>
            <w:pStyle w:val="ListParagraph"/>
            <w:numPr>
              <w:ilvl w:val="0"/>
              <w:numId w:val="27"/>
            </w:numPr>
            <w:spacing w:line="360" w:lineRule="auto"/>
            <w:rPr>
              <w:rFonts w:ascii="Times New Roman" w:hAnsi="Times New Roman" w:cs="Times New Roman"/>
              <w:color w:val="000000" w:themeColor="text1"/>
              <w:sz w:val="24"/>
              <w:szCs w:val="24"/>
              <w:lang w:eastAsia="id-ID"/>
            </w:rPr>
          </w:pPr>
          <w:r w:rsidRPr="0015257A">
            <w:rPr>
              <w:rFonts w:ascii="Times New Roman" w:hAnsi="Times New Roman" w:cs="Times New Roman"/>
              <w:color w:val="000000" w:themeColor="text1"/>
              <w:sz w:val="24"/>
              <w:szCs w:val="24"/>
              <w:lang w:eastAsia="id-ID"/>
            </w:rPr>
            <w:t>Latar Belakang</w:t>
          </w:r>
          <w:r w:rsidRPr="0015257A">
            <w:rPr>
              <w:rFonts w:ascii="Times New Roman" w:hAnsi="Times New Roman" w:cs="Times New Roman"/>
              <w:color w:val="000000" w:themeColor="text1"/>
              <w:sz w:val="24"/>
              <w:szCs w:val="24"/>
            </w:rPr>
            <w:ptab w:relativeTo="margin" w:alignment="right" w:leader="dot"/>
          </w:r>
          <w:r w:rsidRPr="0015257A">
            <w:rPr>
              <w:rFonts w:ascii="Times New Roman" w:hAnsi="Times New Roman" w:cs="Times New Roman"/>
              <w:color w:val="000000" w:themeColor="text1"/>
              <w:sz w:val="24"/>
              <w:szCs w:val="24"/>
            </w:rPr>
            <w:t>1</w:t>
          </w:r>
        </w:p>
        <w:p w14:paraId="00CFEC66" w14:textId="77777777" w:rsidR="00317BA1" w:rsidRPr="0015257A" w:rsidRDefault="00317BA1" w:rsidP="00317BA1">
          <w:pPr>
            <w:pStyle w:val="ListParagraph"/>
            <w:numPr>
              <w:ilvl w:val="0"/>
              <w:numId w:val="27"/>
            </w:numPr>
            <w:spacing w:line="360" w:lineRule="auto"/>
            <w:rPr>
              <w:rFonts w:ascii="Times New Roman" w:hAnsi="Times New Roman" w:cs="Times New Roman"/>
              <w:color w:val="000000" w:themeColor="text1"/>
              <w:sz w:val="24"/>
              <w:szCs w:val="24"/>
              <w:lang w:eastAsia="id-ID"/>
            </w:rPr>
          </w:pPr>
          <w:r w:rsidRPr="0015257A">
            <w:rPr>
              <w:rFonts w:ascii="Times New Roman" w:hAnsi="Times New Roman" w:cs="Times New Roman"/>
              <w:color w:val="000000" w:themeColor="text1"/>
              <w:sz w:val="24"/>
              <w:szCs w:val="24"/>
              <w:lang w:eastAsia="id-ID"/>
            </w:rPr>
            <w:t>Rumusan Masalah</w:t>
          </w:r>
          <w:r w:rsidRPr="0015257A">
            <w:rPr>
              <w:rFonts w:ascii="Times New Roman" w:hAnsi="Times New Roman" w:cs="Times New Roman"/>
              <w:color w:val="000000" w:themeColor="text1"/>
              <w:sz w:val="24"/>
              <w:szCs w:val="24"/>
            </w:rPr>
            <w:ptab w:relativeTo="margin" w:alignment="right" w:leader="dot"/>
          </w:r>
          <w:r w:rsidRPr="0015257A">
            <w:rPr>
              <w:rFonts w:ascii="Times New Roman" w:hAnsi="Times New Roman" w:cs="Times New Roman"/>
              <w:color w:val="000000" w:themeColor="text1"/>
              <w:sz w:val="24"/>
              <w:szCs w:val="24"/>
            </w:rPr>
            <w:t>8</w:t>
          </w:r>
        </w:p>
        <w:p w14:paraId="43ACBB3A" w14:textId="77777777" w:rsidR="00317BA1" w:rsidRPr="0015257A" w:rsidRDefault="00317BA1" w:rsidP="00317BA1">
          <w:pPr>
            <w:pStyle w:val="ListParagraph"/>
            <w:numPr>
              <w:ilvl w:val="0"/>
              <w:numId w:val="27"/>
            </w:numPr>
            <w:spacing w:line="360" w:lineRule="auto"/>
            <w:rPr>
              <w:rFonts w:ascii="Times New Roman" w:hAnsi="Times New Roman" w:cs="Times New Roman"/>
              <w:color w:val="000000" w:themeColor="text1"/>
              <w:sz w:val="24"/>
              <w:szCs w:val="24"/>
              <w:lang w:eastAsia="id-ID"/>
            </w:rPr>
          </w:pPr>
          <w:r w:rsidRPr="0015257A">
            <w:rPr>
              <w:rFonts w:ascii="Times New Roman" w:hAnsi="Times New Roman" w:cs="Times New Roman"/>
              <w:color w:val="000000" w:themeColor="text1"/>
              <w:sz w:val="24"/>
              <w:szCs w:val="24"/>
              <w:lang w:eastAsia="id-ID"/>
            </w:rPr>
            <w:t>Tujuan Penelitian</w:t>
          </w:r>
          <w:r w:rsidRPr="0015257A">
            <w:rPr>
              <w:rFonts w:ascii="Times New Roman" w:hAnsi="Times New Roman" w:cs="Times New Roman"/>
              <w:color w:val="000000" w:themeColor="text1"/>
              <w:sz w:val="24"/>
              <w:szCs w:val="24"/>
            </w:rPr>
            <w:ptab w:relativeTo="margin" w:alignment="right" w:leader="dot"/>
          </w:r>
          <w:r w:rsidRPr="0015257A">
            <w:rPr>
              <w:rFonts w:ascii="Times New Roman" w:hAnsi="Times New Roman" w:cs="Times New Roman"/>
              <w:color w:val="000000" w:themeColor="text1"/>
              <w:sz w:val="24"/>
              <w:szCs w:val="24"/>
            </w:rPr>
            <w:t>8</w:t>
          </w:r>
        </w:p>
        <w:p w14:paraId="5497866C" w14:textId="77777777" w:rsidR="00317BA1" w:rsidRPr="0015257A" w:rsidRDefault="00317BA1" w:rsidP="00317BA1">
          <w:pPr>
            <w:pStyle w:val="ListParagraph"/>
            <w:numPr>
              <w:ilvl w:val="0"/>
              <w:numId w:val="27"/>
            </w:numPr>
            <w:spacing w:line="360" w:lineRule="auto"/>
            <w:rPr>
              <w:rFonts w:ascii="Times New Roman" w:hAnsi="Times New Roman" w:cs="Times New Roman"/>
              <w:color w:val="000000" w:themeColor="text1"/>
              <w:sz w:val="24"/>
              <w:szCs w:val="24"/>
              <w:lang w:eastAsia="id-ID"/>
            </w:rPr>
          </w:pPr>
          <w:r w:rsidRPr="0015257A">
            <w:rPr>
              <w:rFonts w:ascii="Times New Roman" w:hAnsi="Times New Roman" w:cs="Times New Roman"/>
              <w:color w:val="000000" w:themeColor="text1"/>
              <w:sz w:val="24"/>
              <w:szCs w:val="24"/>
              <w:lang w:eastAsia="id-ID"/>
            </w:rPr>
            <w:t>Urgensi Penelitian</w:t>
          </w:r>
          <w:r w:rsidRPr="0015257A">
            <w:rPr>
              <w:rFonts w:ascii="Times New Roman" w:hAnsi="Times New Roman" w:cs="Times New Roman"/>
              <w:color w:val="000000" w:themeColor="text1"/>
              <w:sz w:val="24"/>
              <w:szCs w:val="24"/>
            </w:rPr>
            <w:ptab w:relativeTo="margin" w:alignment="right" w:leader="dot"/>
          </w:r>
          <w:r w:rsidRPr="0015257A">
            <w:rPr>
              <w:rFonts w:ascii="Times New Roman" w:hAnsi="Times New Roman" w:cs="Times New Roman"/>
              <w:color w:val="000000" w:themeColor="text1"/>
              <w:sz w:val="24"/>
              <w:szCs w:val="24"/>
            </w:rPr>
            <w:t>8</w:t>
          </w:r>
        </w:p>
        <w:p w14:paraId="540CC72F" w14:textId="77777777" w:rsidR="00317BA1" w:rsidRPr="0015257A" w:rsidRDefault="00317BA1" w:rsidP="00317BA1">
          <w:pPr>
            <w:pStyle w:val="ListParagraph"/>
            <w:numPr>
              <w:ilvl w:val="0"/>
              <w:numId w:val="27"/>
            </w:numPr>
            <w:spacing w:line="360" w:lineRule="auto"/>
            <w:rPr>
              <w:rFonts w:ascii="Times New Roman" w:hAnsi="Times New Roman" w:cs="Times New Roman"/>
              <w:color w:val="000000" w:themeColor="text1"/>
              <w:sz w:val="24"/>
              <w:szCs w:val="24"/>
              <w:lang w:eastAsia="id-ID"/>
            </w:rPr>
          </w:pPr>
          <w:r w:rsidRPr="0015257A">
            <w:rPr>
              <w:rFonts w:ascii="Times New Roman" w:hAnsi="Times New Roman" w:cs="Times New Roman"/>
              <w:color w:val="000000" w:themeColor="text1"/>
              <w:sz w:val="24"/>
              <w:szCs w:val="24"/>
              <w:lang w:eastAsia="id-ID"/>
            </w:rPr>
            <w:t>Tinjauan Pustaka</w:t>
          </w:r>
          <w:r w:rsidRPr="0015257A">
            <w:rPr>
              <w:rFonts w:ascii="Times New Roman" w:hAnsi="Times New Roman" w:cs="Times New Roman"/>
              <w:color w:val="000000" w:themeColor="text1"/>
              <w:sz w:val="24"/>
              <w:szCs w:val="24"/>
            </w:rPr>
            <w:ptab w:relativeTo="margin" w:alignment="right" w:leader="dot"/>
          </w:r>
          <w:r w:rsidRPr="0015257A">
            <w:rPr>
              <w:rFonts w:ascii="Times New Roman" w:hAnsi="Times New Roman" w:cs="Times New Roman"/>
              <w:color w:val="000000" w:themeColor="text1"/>
              <w:sz w:val="24"/>
              <w:szCs w:val="24"/>
            </w:rPr>
            <w:t>9</w:t>
          </w:r>
        </w:p>
        <w:p w14:paraId="094229C6" w14:textId="77777777" w:rsidR="00317BA1" w:rsidRPr="0015257A" w:rsidRDefault="00317BA1" w:rsidP="00317BA1">
          <w:pPr>
            <w:pStyle w:val="ListParagraph"/>
            <w:numPr>
              <w:ilvl w:val="0"/>
              <w:numId w:val="27"/>
            </w:numPr>
            <w:spacing w:line="360" w:lineRule="auto"/>
            <w:rPr>
              <w:rFonts w:ascii="Times New Roman" w:hAnsi="Times New Roman" w:cs="Times New Roman"/>
              <w:color w:val="000000" w:themeColor="text1"/>
              <w:sz w:val="24"/>
              <w:szCs w:val="24"/>
              <w:lang w:eastAsia="id-ID"/>
            </w:rPr>
          </w:pPr>
          <w:r w:rsidRPr="0015257A">
            <w:rPr>
              <w:rFonts w:ascii="Times New Roman" w:hAnsi="Times New Roman" w:cs="Times New Roman"/>
              <w:color w:val="000000" w:themeColor="text1"/>
              <w:sz w:val="24"/>
              <w:szCs w:val="24"/>
              <w:lang w:eastAsia="id-ID"/>
            </w:rPr>
            <w:t>Metode Penelitian</w:t>
          </w:r>
          <w:r w:rsidRPr="0015257A">
            <w:rPr>
              <w:rFonts w:ascii="Times New Roman" w:hAnsi="Times New Roman" w:cs="Times New Roman"/>
              <w:color w:val="000000" w:themeColor="text1"/>
              <w:sz w:val="24"/>
              <w:szCs w:val="24"/>
            </w:rPr>
            <w:ptab w:relativeTo="margin" w:alignment="right" w:leader="dot"/>
          </w:r>
          <w:r w:rsidRPr="0015257A">
            <w:rPr>
              <w:rFonts w:ascii="Times New Roman" w:hAnsi="Times New Roman" w:cs="Times New Roman"/>
              <w:color w:val="000000" w:themeColor="text1"/>
              <w:sz w:val="24"/>
              <w:szCs w:val="24"/>
            </w:rPr>
            <w:t>11</w:t>
          </w:r>
        </w:p>
        <w:p w14:paraId="4A494049" w14:textId="77777777" w:rsidR="00317BA1" w:rsidRPr="0015257A" w:rsidRDefault="00317BA1" w:rsidP="00317BA1">
          <w:pPr>
            <w:pStyle w:val="ListParagraph"/>
            <w:numPr>
              <w:ilvl w:val="0"/>
              <w:numId w:val="27"/>
            </w:numPr>
            <w:spacing w:after="0" w:line="360" w:lineRule="auto"/>
            <w:rPr>
              <w:rFonts w:ascii="Times New Roman" w:hAnsi="Times New Roman" w:cs="Times New Roman"/>
              <w:color w:val="000000" w:themeColor="text1"/>
              <w:sz w:val="24"/>
              <w:szCs w:val="24"/>
              <w:lang w:eastAsia="id-ID"/>
            </w:rPr>
          </w:pPr>
          <w:r w:rsidRPr="0015257A">
            <w:rPr>
              <w:rFonts w:ascii="Times New Roman" w:hAnsi="Times New Roman" w:cs="Times New Roman"/>
              <w:color w:val="000000" w:themeColor="text1"/>
              <w:sz w:val="24"/>
              <w:szCs w:val="24"/>
              <w:lang w:eastAsia="id-ID"/>
            </w:rPr>
            <w:t>Sistematika Penulisan Laporan</w:t>
          </w:r>
          <w:r w:rsidRPr="0015257A">
            <w:rPr>
              <w:rFonts w:ascii="Times New Roman" w:hAnsi="Times New Roman" w:cs="Times New Roman"/>
              <w:color w:val="000000" w:themeColor="text1"/>
              <w:sz w:val="24"/>
              <w:szCs w:val="24"/>
            </w:rPr>
            <w:ptab w:relativeTo="margin" w:alignment="right" w:leader="dot"/>
          </w:r>
          <w:r w:rsidRPr="0015257A">
            <w:rPr>
              <w:rFonts w:ascii="Times New Roman" w:hAnsi="Times New Roman" w:cs="Times New Roman"/>
              <w:color w:val="000000" w:themeColor="text1"/>
              <w:sz w:val="24"/>
              <w:szCs w:val="24"/>
            </w:rPr>
            <w:t>15</w:t>
          </w:r>
        </w:p>
        <w:p w14:paraId="77340290" w14:textId="77777777" w:rsidR="00317BA1" w:rsidRPr="0015257A" w:rsidRDefault="00317BA1" w:rsidP="00317BA1">
          <w:pPr>
            <w:spacing w:after="0" w:line="360" w:lineRule="auto"/>
            <w:rPr>
              <w:rFonts w:ascii="Times New Roman" w:hAnsi="Times New Roman" w:cs="Times New Roman"/>
              <w:color w:val="000000" w:themeColor="text1"/>
              <w:sz w:val="24"/>
              <w:szCs w:val="24"/>
              <w:lang w:eastAsia="id-ID"/>
            </w:rPr>
          </w:pPr>
          <w:r w:rsidRPr="0015257A">
            <w:rPr>
              <w:rFonts w:ascii="Times New Roman" w:hAnsi="Times New Roman" w:cs="Times New Roman"/>
              <w:color w:val="000000" w:themeColor="text1"/>
              <w:sz w:val="24"/>
              <w:szCs w:val="24"/>
              <w:lang w:eastAsia="id-ID"/>
            </w:rPr>
            <w:t>BAB II</w:t>
          </w:r>
          <w:r w:rsidRPr="0015257A">
            <w:rPr>
              <w:rFonts w:ascii="Times New Roman" w:hAnsi="Times New Roman" w:cs="Times New Roman"/>
              <w:color w:val="000000" w:themeColor="text1"/>
              <w:sz w:val="24"/>
              <w:szCs w:val="24"/>
            </w:rPr>
            <w:ptab w:relativeTo="margin" w:alignment="right" w:leader="dot"/>
          </w:r>
          <w:r w:rsidRPr="0015257A">
            <w:rPr>
              <w:rFonts w:ascii="Times New Roman" w:hAnsi="Times New Roman" w:cs="Times New Roman"/>
              <w:color w:val="000000" w:themeColor="text1"/>
              <w:sz w:val="24"/>
              <w:szCs w:val="24"/>
            </w:rPr>
            <w:t>17</w:t>
          </w:r>
        </w:p>
        <w:p w14:paraId="21534A8C" w14:textId="77777777" w:rsidR="00317BA1" w:rsidRPr="0015257A" w:rsidRDefault="00317BA1" w:rsidP="00317BA1">
          <w:pPr>
            <w:spacing w:after="0" w:line="360" w:lineRule="auto"/>
            <w:rPr>
              <w:rFonts w:ascii="Times New Roman" w:hAnsi="Times New Roman" w:cs="Times New Roman"/>
              <w:color w:val="000000" w:themeColor="text1"/>
              <w:sz w:val="24"/>
              <w:szCs w:val="24"/>
              <w:lang w:eastAsia="id-ID"/>
            </w:rPr>
          </w:pPr>
          <w:r w:rsidRPr="0015257A">
            <w:rPr>
              <w:rFonts w:ascii="Times New Roman" w:hAnsi="Times New Roman" w:cs="Times New Roman"/>
              <w:color w:val="000000" w:themeColor="text1"/>
              <w:sz w:val="24"/>
              <w:szCs w:val="24"/>
              <w:lang w:eastAsia="id-ID"/>
            </w:rPr>
            <w:t>TINJAUAN KONSEPTUAL</w:t>
          </w:r>
          <w:r w:rsidRPr="0015257A">
            <w:rPr>
              <w:rFonts w:ascii="Times New Roman" w:hAnsi="Times New Roman" w:cs="Times New Roman"/>
              <w:color w:val="000000" w:themeColor="text1"/>
              <w:sz w:val="24"/>
              <w:szCs w:val="24"/>
            </w:rPr>
            <w:ptab w:relativeTo="margin" w:alignment="right" w:leader="dot"/>
          </w:r>
          <w:r w:rsidRPr="0015257A">
            <w:rPr>
              <w:rFonts w:ascii="Times New Roman" w:hAnsi="Times New Roman" w:cs="Times New Roman"/>
              <w:color w:val="000000" w:themeColor="text1"/>
              <w:sz w:val="24"/>
              <w:szCs w:val="24"/>
            </w:rPr>
            <w:t>17</w:t>
          </w:r>
        </w:p>
        <w:p w14:paraId="135F96A2" w14:textId="77777777" w:rsidR="00317BA1" w:rsidRPr="0015257A" w:rsidRDefault="00317BA1" w:rsidP="00317BA1">
          <w:pPr>
            <w:pStyle w:val="ListParagraph"/>
            <w:numPr>
              <w:ilvl w:val="0"/>
              <w:numId w:val="28"/>
            </w:numPr>
            <w:spacing w:line="480" w:lineRule="auto"/>
            <w:rPr>
              <w:rFonts w:ascii="Times New Roman" w:hAnsi="Times New Roman" w:cs="Times New Roman"/>
              <w:color w:val="000000" w:themeColor="text1"/>
              <w:sz w:val="24"/>
              <w:szCs w:val="24"/>
            </w:rPr>
          </w:pPr>
          <w:r w:rsidRPr="0015257A">
            <w:rPr>
              <w:rFonts w:ascii="Times New Roman" w:hAnsi="Times New Roman" w:cs="Times New Roman"/>
              <w:color w:val="000000" w:themeColor="text1"/>
              <w:sz w:val="24"/>
              <w:szCs w:val="24"/>
            </w:rPr>
            <w:t>Tinjauan Umum Tentang Pertanggungjawaban Hukum</w:t>
          </w:r>
          <w:r w:rsidRPr="0015257A">
            <w:rPr>
              <w:rFonts w:ascii="Times New Roman" w:hAnsi="Times New Roman" w:cs="Times New Roman"/>
              <w:color w:val="000000" w:themeColor="text1"/>
              <w:sz w:val="24"/>
              <w:szCs w:val="24"/>
            </w:rPr>
            <w:ptab w:relativeTo="margin" w:alignment="right" w:leader="dot"/>
          </w:r>
          <w:r w:rsidRPr="0015257A">
            <w:rPr>
              <w:rFonts w:ascii="Times New Roman" w:hAnsi="Times New Roman" w:cs="Times New Roman"/>
              <w:color w:val="000000" w:themeColor="text1"/>
              <w:sz w:val="24"/>
              <w:szCs w:val="24"/>
            </w:rPr>
            <w:t>17</w:t>
          </w:r>
        </w:p>
        <w:p w14:paraId="55227A0D" w14:textId="77777777" w:rsidR="00317BA1" w:rsidRPr="0015257A" w:rsidRDefault="00317BA1" w:rsidP="00317BA1">
          <w:pPr>
            <w:pStyle w:val="ListParagraph"/>
            <w:numPr>
              <w:ilvl w:val="0"/>
              <w:numId w:val="29"/>
            </w:numPr>
            <w:spacing w:line="480" w:lineRule="auto"/>
            <w:rPr>
              <w:rFonts w:ascii="Times New Roman" w:hAnsi="Times New Roman" w:cs="Times New Roman"/>
              <w:color w:val="000000" w:themeColor="text1"/>
              <w:sz w:val="24"/>
              <w:szCs w:val="24"/>
            </w:rPr>
          </w:pPr>
          <w:r w:rsidRPr="0015257A">
            <w:rPr>
              <w:rFonts w:ascii="Times New Roman" w:hAnsi="Times New Roman" w:cs="Times New Roman"/>
              <w:color w:val="000000" w:themeColor="text1"/>
              <w:sz w:val="24"/>
              <w:szCs w:val="24"/>
            </w:rPr>
            <w:t>Pengertian Pertanggungjawaban Hukum</w:t>
          </w:r>
          <w:r w:rsidRPr="0015257A">
            <w:rPr>
              <w:rFonts w:ascii="Times New Roman" w:hAnsi="Times New Roman" w:cs="Times New Roman"/>
              <w:color w:val="000000" w:themeColor="text1"/>
              <w:sz w:val="24"/>
              <w:szCs w:val="24"/>
            </w:rPr>
            <w:ptab w:relativeTo="margin" w:alignment="right" w:leader="dot"/>
          </w:r>
          <w:r w:rsidRPr="0015257A">
            <w:rPr>
              <w:rFonts w:ascii="Times New Roman" w:hAnsi="Times New Roman" w:cs="Times New Roman"/>
              <w:color w:val="000000" w:themeColor="text1"/>
              <w:sz w:val="24"/>
              <w:szCs w:val="24"/>
            </w:rPr>
            <w:t>17</w:t>
          </w:r>
        </w:p>
        <w:p w14:paraId="26B11D37" w14:textId="77777777" w:rsidR="00317BA1" w:rsidRPr="0015257A" w:rsidRDefault="00317BA1" w:rsidP="00317BA1">
          <w:pPr>
            <w:pStyle w:val="ListParagraph"/>
            <w:numPr>
              <w:ilvl w:val="0"/>
              <w:numId w:val="29"/>
            </w:numPr>
            <w:spacing w:line="480" w:lineRule="auto"/>
            <w:rPr>
              <w:rFonts w:ascii="Times New Roman" w:hAnsi="Times New Roman" w:cs="Times New Roman"/>
              <w:color w:val="000000" w:themeColor="text1"/>
              <w:sz w:val="24"/>
              <w:szCs w:val="24"/>
            </w:rPr>
          </w:pPr>
          <w:r w:rsidRPr="0015257A">
            <w:rPr>
              <w:rFonts w:ascii="Times New Roman" w:hAnsi="Times New Roman" w:cs="Times New Roman"/>
              <w:color w:val="000000" w:themeColor="text1"/>
              <w:sz w:val="24"/>
              <w:szCs w:val="24"/>
            </w:rPr>
            <w:t>Teori Pertanggungjawaban Hukum</w:t>
          </w:r>
          <w:r w:rsidRPr="0015257A">
            <w:rPr>
              <w:rFonts w:ascii="Times New Roman" w:hAnsi="Times New Roman" w:cs="Times New Roman"/>
              <w:color w:val="000000" w:themeColor="text1"/>
              <w:sz w:val="24"/>
              <w:szCs w:val="24"/>
            </w:rPr>
            <w:ptab w:relativeTo="margin" w:alignment="right" w:leader="dot"/>
          </w:r>
          <w:r w:rsidRPr="0015257A">
            <w:rPr>
              <w:rFonts w:ascii="Times New Roman" w:hAnsi="Times New Roman" w:cs="Times New Roman"/>
              <w:color w:val="000000" w:themeColor="text1"/>
              <w:sz w:val="24"/>
              <w:szCs w:val="24"/>
            </w:rPr>
            <w:t>18</w:t>
          </w:r>
        </w:p>
        <w:p w14:paraId="73BA8E4F" w14:textId="77777777" w:rsidR="00317BA1" w:rsidRPr="0015257A" w:rsidRDefault="00317BA1" w:rsidP="00317BA1">
          <w:pPr>
            <w:pStyle w:val="ListParagraph"/>
            <w:numPr>
              <w:ilvl w:val="0"/>
              <w:numId w:val="29"/>
            </w:numPr>
            <w:spacing w:line="480" w:lineRule="auto"/>
            <w:rPr>
              <w:rFonts w:ascii="Times New Roman" w:hAnsi="Times New Roman" w:cs="Times New Roman"/>
              <w:color w:val="000000" w:themeColor="text1"/>
              <w:sz w:val="24"/>
              <w:szCs w:val="24"/>
            </w:rPr>
          </w:pPr>
          <w:r w:rsidRPr="0015257A">
            <w:rPr>
              <w:rFonts w:ascii="Times New Roman" w:hAnsi="Times New Roman" w:cs="Times New Roman"/>
              <w:color w:val="000000" w:themeColor="text1"/>
              <w:sz w:val="24"/>
              <w:szCs w:val="24"/>
            </w:rPr>
            <w:t>Prinsip Pertanggungjawaban Dalam Hukum</w:t>
          </w:r>
          <w:r w:rsidRPr="0015257A">
            <w:rPr>
              <w:rFonts w:ascii="Times New Roman" w:hAnsi="Times New Roman" w:cs="Times New Roman"/>
              <w:color w:val="000000" w:themeColor="text1"/>
              <w:sz w:val="24"/>
              <w:szCs w:val="24"/>
            </w:rPr>
            <w:ptab w:relativeTo="margin" w:alignment="right" w:leader="dot"/>
          </w:r>
          <w:r w:rsidRPr="0015257A">
            <w:rPr>
              <w:rFonts w:ascii="Times New Roman" w:hAnsi="Times New Roman" w:cs="Times New Roman"/>
              <w:color w:val="000000" w:themeColor="text1"/>
              <w:sz w:val="24"/>
              <w:szCs w:val="24"/>
            </w:rPr>
            <w:t>20</w:t>
          </w:r>
        </w:p>
        <w:p w14:paraId="56F269E7" w14:textId="77777777" w:rsidR="00317BA1" w:rsidRPr="0015257A" w:rsidRDefault="00317BA1" w:rsidP="00317BA1">
          <w:pPr>
            <w:pStyle w:val="ListParagraph"/>
            <w:numPr>
              <w:ilvl w:val="0"/>
              <w:numId w:val="28"/>
            </w:numPr>
            <w:spacing w:line="480" w:lineRule="auto"/>
            <w:rPr>
              <w:rFonts w:ascii="Times New Roman" w:hAnsi="Times New Roman" w:cs="Times New Roman"/>
              <w:color w:val="000000" w:themeColor="text1"/>
              <w:sz w:val="24"/>
              <w:szCs w:val="24"/>
            </w:rPr>
          </w:pPr>
          <w:r w:rsidRPr="0015257A">
            <w:rPr>
              <w:rFonts w:ascii="Times New Roman" w:hAnsi="Times New Roman" w:cs="Times New Roman"/>
              <w:color w:val="000000" w:themeColor="text1"/>
              <w:sz w:val="24"/>
              <w:szCs w:val="24"/>
            </w:rPr>
            <w:t>Tinjauan Umum Tentang Perlindungan Konsumen</w:t>
          </w:r>
          <w:r w:rsidRPr="0015257A">
            <w:rPr>
              <w:rFonts w:ascii="Times New Roman" w:hAnsi="Times New Roman" w:cs="Times New Roman"/>
              <w:color w:val="000000" w:themeColor="text1"/>
              <w:sz w:val="24"/>
              <w:szCs w:val="24"/>
            </w:rPr>
            <w:ptab w:relativeTo="margin" w:alignment="right" w:leader="dot"/>
          </w:r>
          <w:r w:rsidRPr="0015257A">
            <w:rPr>
              <w:rFonts w:ascii="Times New Roman" w:hAnsi="Times New Roman" w:cs="Times New Roman"/>
              <w:color w:val="000000" w:themeColor="text1"/>
              <w:sz w:val="24"/>
              <w:szCs w:val="24"/>
            </w:rPr>
            <w:t>24</w:t>
          </w:r>
        </w:p>
        <w:p w14:paraId="2CD5B0D7" w14:textId="77777777" w:rsidR="00317BA1" w:rsidRPr="0015257A" w:rsidRDefault="00317BA1" w:rsidP="00317BA1">
          <w:pPr>
            <w:pStyle w:val="ListParagraph"/>
            <w:numPr>
              <w:ilvl w:val="0"/>
              <w:numId w:val="30"/>
            </w:numPr>
            <w:spacing w:line="480" w:lineRule="auto"/>
            <w:rPr>
              <w:rFonts w:ascii="Times New Roman" w:hAnsi="Times New Roman" w:cs="Times New Roman"/>
              <w:color w:val="000000" w:themeColor="text1"/>
              <w:sz w:val="24"/>
              <w:szCs w:val="24"/>
            </w:rPr>
          </w:pPr>
          <w:r w:rsidRPr="0015257A">
            <w:rPr>
              <w:rFonts w:ascii="Times New Roman" w:hAnsi="Times New Roman" w:cs="Times New Roman"/>
              <w:color w:val="000000" w:themeColor="text1"/>
              <w:sz w:val="24"/>
              <w:szCs w:val="24"/>
            </w:rPr>
            <w:lastRenderedPageBreak/>
            <w:t>Pengertian Perlindungan Konsumen</w:t>
          </w:r>
          <w:r w:rsidRPr="0015257A">
            <w:rPr>
              <w:rFonts w:ascii="Times New Roman" w:hAnsi="Times New Roman" w:cs="Times New Roman"/>
              <w:color w:val="000000" w:themeColor="text1"/>
              <w:sz w:val="24"/>
              <w:szCs w:val="24"/>
            </w:rPr>
            <w:ptab w:relativeTo="margin" w:alignment="right" w:leader="dot"/>
          </w:r>
          <w:r w:rsidRPr="0015257A">
            <w:rPr>
              <w:rFonts w:ascii="Times New Roman" w:hAnsi="Times New Roman" w:cs="Times New Roman"/>
              <w:color w:val="000000" w:themeColor="text1"/>
              <w:sz w:val="24"/>
              <w:szCs w:val="24"/>
            </w:rPr>
            <w:t>24</w:t>
          </w:r>
        </w:p>
        <w:p w14:paraId="1CEDED7E" w14:textId="77777777" w:rsidR="00317BA1" w:rsidRPr="0015257A" w:rsidRDefault="00317BA1" w:rsidP="00317BA1">
          <w:pPr>
            <w:pStyle w:val="ListParagraph"/>
            <w:numPr>
              <w:ilvl w:val="0"/>
              <w:numId w:val="30"/>
            </w:numPr>
            <w:spacing w:line="480" w:lineRule="auto"/>
            <w:rPr>
              <w:rFonts w:ascii="Times New Roman" w:hAnsi="Times New Roman" w:cs="Times New Roman"/>
              <w:color w:val="000000" w:themeColor="text1"/>
              <w:sz w:val="24"/>
              <w:szCs w:val="24"/>
            </w:rPr>
          </w:pPr>
          <w:r w:rsidRPr="0015257A">
            <w:rPr>
              <w:rFonts w:ascii="Times New Roman" w:hAnsi="Times New Roman" w:cs="Times New Roman"/>
              <w:color w:val="000000" w:themeColor="text1"/>
              <w:sz w:val="24"/>
              <w:szCs w:val="24"/>
            </w:rPr>
            <w:t>Tujuan, Asas, dan Prinsip Perlindungan Konsumen</w:t>
          </w:r>
          <w:r w:rsidRPr="0015257A">
            <w:rPr>
              <w:rFonts w:ascii="Times New Roman" w:hAnsi="Times New Roman" w:cs="Times New Roman"/>
              <w:color w:val="000000" w:themeColor="text1"/>
              <w:sz w:val="24"/>
              <w:szCs w:val="24"/>
            </w:rPr>
            <w:ptab w:relativeTo="margin" w:alignment="right" w:leader="dot"/>
          </w:r>
          <w:r w:rsidRPr="0015257A">
            <w:rPr>
              <w:rFonts w:ascii="Times New Roman" w:hAnsi="Times New Roman" w:cs="Times New Roman"/>
              <w:color w:val="000000" w:themeColor="text1"/>
              <w:sz w:val="24"/>
              <w:szCs w:val="24"/>
            </w:rPr>
            <w:t>25</w:t>
          </w:r>
        </w:p>
        <w:p w14:paraId="6EBCB5E4" w14:textId="77777777" w:rsidR="00317BA1" w:rsidRPr="0015257A" w:rsidRDefault="00317BA1" w:rsidP="00317BA1">
          <w:pPr>
            <w:pStyle w:val="ListParagraph"/>
            <w:numPr>
              <w:ilvl w:val="0"/>
              <w:numId w:val="30"/>
            </w:numPr>
            <w:spacing w:line="480" w:lineRule="auto"/>
            <w:rPr>
              <w:rFonts w:ascii="Times New Roman" w:hAnsi="Times New Roman" w:cs="Times New Roman"/>
              <w:color w:val="000000" w:themeColor="text1"/>
              <w:sz w:val="24"/>
              <w:szCs w:val="24"/>
            </w:rPr>
          </w:pPr>
          <w:r w:rsidRPr="0015257A">
            <w:rPr>
              <w:rFonts w:ascii="Times New Roman" w:hAnsi="Times New Roman" w:cs="Times New Roman"/>
              <w:color w:val="000000" w:themeColor="text1"/>
              <w:sz w:val="24"/>
              <w:szCs w:val="24"/>
            </w:rPr>
            <w:t>Sumber Hukum Perlindungan Konsumen</w:t>
          </w:r>
          <w:r w:rsidRPr="0015257A">
            <w:rPr>
              <w:rFonts w:ascii="Times New Roman" w:hAnsi="Times New Roman" w:cs="Times New Roman"/>
              <w:color w:val="000000" w:themeColor="text1"/>
              <w:sz w:val="24"/>
              <w:szCs w:val="24"/>
            </w:rPr>
            <w:ptab w:relativeTo="margin" w:alignment="right" w:leader="dot"/>
          </w:r>
          <w:r w:rsidRPr="0015257A">
            <w:rPr>
              <w:rFonts w:ascii="Times New Roman" w:hAnsi="Times New Roman" w:cs="Times New Roman"/>
              <w:color w:val="000000" w:themeColor="text1"/>
              <w:sz w:val="24"/>
              <w:szCs w:val="24"/>
            </w:rPr>
            <w:t>32</w:t>
          </w:r>
        </w:p>
        <w:p w14:paraId="589AD1BB" w14:textId="77777777" w:rsidR="00317BA1" w:rsidRPr="0015257A" w:rsidRDefault="00317BA1" w:rsidP="00317BA1">
          <w:pPr>
            <w:pStyle w:val="ListParagraph"/>
            <w:numPr>
              <w:ilvl w:val="0"/>
              <w:numId w:val="30"/>
            </w:numPr>
            <w:spacing w:line="480" w:lineRule="auto"/>
            <w:rPr>
              <w:rFonts w:ascii="Times New Roman" w:hAnsi="Times New Roman" w:cs="Times New Roman"/>
              <w:color w:val="000000" w:themeColor="text1"/>
              <w:sz w:val="24"/>
              <w:szCs w:val="24"/>
            </w:rPr>
          </w:pPr>
          <w:r w:rsidRPr="0015257A">
            <w:rPr>
              <w:rFonts w:ascii="Times New Roman" w:hAnsi="Times New Roman" w:cs="Times New Roman"/>
              <w:color w:val="000000" w:themeColor="text1"/>
              <w:sz w:val="24"/>
              <w:szCs w:val="24"/>
            </w:rPr>
            <w:t>Penyelesaian Sengketa Konsumen</w:t>
          </w:r>
          <w:r w:rsidRPr="0015257A">
            <w:rPr>
              <w:rFonts w:ascii="Times New Roman" w:hAnsi="Times New Roman" w:cs="Times New Roman"/>
              <w:color w:val="000000" w:themeColor="text1"/>
              <w:sz w:val="24"/>
              <w:szCs w:val="24"/>
            </w:rPr>
            <w:ptab w:relativeTo="margin" w:alignment="right" w:leader="dot"/>
          </w:r>
          <w:r w:rsidRPr="0015257A">
            <w:rPr>
              <w:rFonts w:ascii="Times New Roman" w:hAnsi="Times New Roman" w:cs="Times New Roman"/>
              <w:color w:val="000000" w:themeColor="text1"/>
              <w:sz w:val="24"/>
              <w:szCs w:val="24"/>
            </w:rPr>
            <w:t>36</w:t>
          </w:r>
        </w:p>
        <w:p w14:paraId="466CCDF9" w14:textId="77777777" w:rsidR="00317BA1" w:rsidRPr="0015257A" w:rsidRDefault="00317BA1" w:rsidP="00317BA1">
          <w:pPr>
            <w:pStyle w:val="ListParagraph"/>
            <w:numPr>
              <w:ilvl w:val="0"/>
              <w:numId w:val="28"/>
            </w:numPr>
            <w:spacing w:line="480" w:lineRule="auto"/>
            <w:rPr>
              <w:rFonts w:ascii="Times New Roman" w:hAnsi="Times New Roman" w:cs="Times New Roman"/>
              <w:color w:val="000000" w:themeColor="text1"/>
              <w:sz w:val="24"/>
              <w:szCs w:val="24"/>
            </w:rPr>
          </w:pPr>
          <w:r w:rsidRPr="0015257A">
            <w:rPr>
              <w:rFonts w:ascii="Times New Roman" w:hAnsi="Times New Roman" w:cs="Times New Roman"/>
              <w:color w:val="000000" w:themeColor="text1"/>
              <w:sz w:val="24"/>
              <w:szCs w:val="24"/>
            </w:rPr>
            <w:t>Tinjauan Umum Tentang Angkutan Udara</w:t>
          </w:r>
          <w:r w:rsidRPr="0015257A">
            <w:rPr>
              <w:rFonts w:ascii="Times New Roman" w:hAnsi="Times New Roman" w:cs="Times New Roman"/>
              <w:color w:val="000000" w:themeColor="text1"/>
              <w:sz w:val="24"/>
              <w:szCs w:val="24"/>
            </w:rPr>
            <w:ptab w:relativeTo="margin" w:alignment="right" w:leader="dot"/>
          </w:r>
          <w:r w:rsidRPr="0015257A">
            <w:rPr>
              <w:rFonts w:ascii="Times New Roman" w:hAnsi="Times New Roman" w:cs="Times New Roman"/>
              <w:color w:val="000000" w:themeColor="text1"/>
              <w:sz w:val="24"/>
              <w:szCs w:val="24"/>
            </w:rPr>
            <w:t>37</w:t>
          </w:r>
        </w:p>
        <w:p w14:paraId="57269788" w14:textId="77777777" w:rsidR="00317BA1" w:rsidRPr="0015257A" w:rsidRDefault="00317BA1" w:rsidP="00317BA1">
          <w:pPr>
            <w:pStyle w:val="ListParagraph"/>
            <w:numPr>
              <w:ilvl w:val="0"/>
              <w:numId w:val="31"/>
            </w:numPr>
            <w:spacing w:line="480" w:lineRule="auto"/>
            <w:rPr>
              <w:rFonts w:ascii="Times New Roman" w:hAnsi="Times New Roman" w:cs="Times New Roman"/>
              <w:color w:val="000000" w:themeColor="text1"/>
              <w:sz w:val="24"/>
              <w:szCs w:val="24"/>
            </w:rPr>
          </w:pPr>
          <w:r w:rsidRPr="0015257A">
            <w:rPr>
              <w:rFonts w:ascii="Times New Roman" w:hAnsi="Times New Roman" w:cs="Times New Roman"/>
              <w:color w:val="000000" w:themeColor="text1"/>
              <w:sz w:val="24"/>
              <w:szCs w:val="24"/>
            </w:rPr>
            <w:t>Pengertian Angkutan Udara</w:t>
          </w:r>
          <w:r w:rsidRPr="0015257A">
            <w:rPr>
              <w:rFonts w:ascii="Times New Roman" w:hAnsi="Times New Roman" w:cs="Times New Roman"/>
              <w:color w:val="000000" w:themeColor="text1"/>
              <w:sz w:val="24"/>
              <w:szCs w:val="24"/>
            </w:rPr>
            <w:ptab w:relativeTo="margin" w:alignment="right" w:leader="dot"/>
          </w:r>
          <w:r w:rsidRPr="0015257A">
            <w:rPr>
              <w:rFonts w:ascii="Times New Roman" w:hAnsi="Times New Roman" w:cs="Times New Roman"/>
              <w:color w:val="000000" w:themeColor="text1"/>
              <w:sz w:val="24"/>
              <w:szCs w:val="24"/>
            </w:rPr>
            <w:t>37</w:t>
          </w:r>
        </w:p>
        <w:p w14:paraId="7E902095" w14:textId="77777777" w:rsidR="00317BA1" w:rsidRPr="0015257A" w:rsidRDefault="00317BA1" w:rsidP="00317BA1">
          <w:pPr>
            <w:pStyle w:val="ListParagraph"/>
            <w:numPr>
              <w:ilvl w:val="0"/>
              <w:numId w:val="31"/>
            </w:numPr>
            <w:spacing w:line="480" w:lineRule="auto"/>
            <w:rPr>
              <w:rFonts w:ascii="Times New Roman" w:hAnsi="Times New Roman" w:cs="Times New Roman"/>
              <w:color w:val="000000" w:themeColor="text1"/>
              <w:sz w:val="24"/>
              <w:szCs w:val="24"/>
            </w:rPr>
          </w:pPr>
          <w:r w:rsidRPr="0015257A">
            <w:rPr>
              <w:rFonts w:ascii="Times New Roman" w:hAnsi="Times New Roman" w:cs="Times New Roman"/>
              <w:color w:val="000000" w:themeColor="text1"/>
              <w:sz w:val="24"/>
              <w:szCs w:val="24"/>
            </w:rPr>
            <w:t>Tanggung Jawab Pengangkutan Udara</w:t>
          </w:r>
          <w:r w:rsidRPr="0015257A">
            <w:rPr>
              <w:rFonts w:ascii="Times New Roman" w:hAnsi="Times New Roman" w:cs="Times New Roman"/>
              <w:color w:val="000000" w:themeColor="text1"/>
              <w:sz w:val="24"/>
              <w:szCs w:val="24"/>
            </w:rPr>
            <w:ptab w:relativeTo="margin" w:alignment="right" w:leader="dot"/>
          </w:r>
          <w:r w:rsidRPr="0015257A">
            <w:rPr>
              <w:rFonts w:ascii="Times New Roman" w:hAnsi="Times New Roman" w:cs="Times New Roman"/>
              <w:color w:val="000000" w:themeColor="text1"/>
              <w:sz w:val="24"/>
              <w:szCs w:val="24"/>
            </w:rPr>
            <w:t>39</w:t>
          </w:r>
        </w:p>
        <w:p w14:paraId="7A3EEEB5" w14:textId="77777777" w:rsidR="00317BA1" w:rsidRPr="0015257A" w:rsidRDefault="00317BA1" w:rsidP="00317BA1">
          <w:pPr>
            <w:pStyle w:val="ListParagraph"/>
            <w:numPr>
              <w:ilvl w:val="0"/>
              <w:numId w:val="31"/>
            </w:numPr>
            <w:spacing w:line="480" w:lineRule="auto"/>
            <w:rPr>
              <w:rFonts w:ascii="Times New Roman" w:hAnsi="Times New Roman" w:cs="Times New Roman"/>
              <w:color w:val="000000" w:themeColor="text1"/>
              <w:sz w:val="24"/>
              <w:szCs w:val="24"/>
            </w:rPr>
          </w:pPr>
          <w:r w:rsidRPr="0015257A">
            <w:rPr>
              <w:rFonts w:ascii="Times New Roman" w:hAnsi="Times New Roman" w:cs="Times New Roman"/>
              <w:color w:val="000000" w:themeColor="text1"/>
              <w:sz w:val="24"/>
              <w:szCs w:val="24"/>
            </w:rPr>
            <w:t>Aturan Hukum Mengenai Pengangkutan</w:t>
          </w:r>
          <w:r w:rsidRPr="0015257A">
            <w:rPr>
              <w:rFonts w:ascii="Times New Roman" w:hAnsi="Times New Roman" w:cs="Times New Roman"/>
              <w:color w:val="000000" w:themeColor="text1"/>
              <w:sz w:val="24"/>
              <w:szCs w:val="24"/>
            </w:rPr>
            <w:ptab w:relativeTo="margin" w:alignment="right" w:leader="dot"/>
          </w:r>
          <w:r w:rsidRPr="0015257A">
            <w:rPr>
              <w:rFonts w:ascii="Times New Roman" w:hAnsi="Times New Roman" w:cs="Times New Roman"/>
              <w:color w:val="000000" w:themeColor="text1"/>
              <w:sz w:val="24"/>
              <w:szCs w:val="24"/>
            </w:rPr>
            <w:t>41</w:t>
          </w:r>
        </w:p>
        <w:p w14:paraId="5B589C40" w14:textId="77777777" w:rsidR="00317BA1" w:rsidRPr="0015257A" w:rsidRDefault="00317BA1" w:rsidP="00317BA1">
          <w:pPr>
            <w:spacing w:after="0" w:line="480" w:lineRule="auto"/>
            <w:rPr>
              <w:rFonts w:ascii="Times New Roman" w:hAnsi="Times New Roman" w:cs="Times New Roman"/>
              <w:color w:val="000000" w:themeColor="text1"/>
              <w:sz w:val="24"/>
              <w:szCs w:val="24"/>
            </w:rPr>
          </w:pPr>
          <w:r w:rsidRPr="0015257A">
            <w:rPr>
              <w:rFonts w:ascii="Times New Roman" w:hAnsi="Times New Roman" w:cs="Times New Roman"/>
              <w:color w:val="000000" w:themeColor="text1"/>
              <w:sz w:val="24"/>
              <w:szCs w:val="24"/>
            </w:rPr>
            <w:t>BAB III</w:t>
          </w:r>
          <w:r w:rsidRPr="0015257A">
            <w:rPr>
              <w:rFonts w:ascii="Times New Roman" w:hAnsi="Times New Roman" w:cs="Times New Roman"/>
              <w:color w:val="000000" w:themeColor="text1"/>
              <w:sz w:val="24"/>
              <w:szCs w:val="24"/>
            </w:rPr>
            <w:ptab w:relativeTo="margin" w:alignment="right" w:leader="dot"/>
          </w:r>
          <w:r w:rsidRPr="0015257A">
            <w:rPr>
              <w:rFonts w:ascii="Times New Roman" w:hAnsi="Times New Roman" w:cs="Times New Roman"/>
              <w:color w:val="000000" w:themeColor="text1"/>
              <w:sz w:val="24"/>
              <w:szCs w:val="24"/>
            </w:rPr>
            <w:t>43</w:t>
          </w:r>
          <w:r w:rsidRPr="0015257A">
            <w:rPr>
              <w:rFonts w:ascii="Times New Roman" w:hAnsi="Times New Roman" w:cs="Times New Roman"/>
              <w:color w:val="000000" w:themeColor="text1"/>
              <w:sz w:val="24"/>
              <w:szCs w:val="24"/>
            </w:rPr>
            <w:br/>
            <w:t>HASIL PENELITIAN DAN PEMBAHASAN</w:t>
          </w:r>
          <w:r w:rsidRPr="0015257A">
            <w:rPr>
              <w:rFonts w:ascii="Times New Roman" w:hAnsi="Times New Roman" w:cs="Times New Roman"/>
              <w:color w:val="000000" w:themeColor="text1"/>
              <w:sz w:val="24"/>
              <w:szCs w:val="24"/>
            </w:rPr>
            <w:ptab w:relativeTo="margin" w:alignment="right" w:leader="dot"/>
          </w:r>
          <w:r w:rsidRPr="0015257A">
            <w:rPr>
              <w:rFonts w:ascii="Times New Roman" w:hAnsi="Times New Roman" w:cs="Times New Roman"/>
              <w:color w:val="000000" w:themeColor="text1"/>
              <w:sz w:val="24"/>
              <w:szCs w:val="24"/>
            </w:rPr>
            <w:t>43</w:t>
          </w:r>
        </w:p>
        <w:p w14:paraId="716F1EE2" w14:textId="77777777" w:rsidR="00317BA1" w:rsidRPr="0015257A" w:rsidRDefault="00317BA1" w:rsidP="00317BA1">
          <w:pPr>
            <w:pStyle w:val="ListParagraph"/>
            <w:numPr>
              <w:ilvl w:val="0"/>
              <w:numId w:val="32"/>
            </w:numPr>
            <w:spacing w:line="480" w:lineRule="auto"/>
            <w:jc w:val="both"/>
            <w:rPr>
              <w:rFonts w:ascii="Times New Roman" w:hAnsi="Times New Roman" w:cs="Times New Roman"/>
              <w:color w:val="000000" w:themeColor="text1"/>
              <w:sz w:val="24"/>
              <w:szCs w:val="24"/>
            </w:rPr>
          </w:pPr>
          <w:r w:rsidRPr="0015257A">
            <w:rPr>
              <w:rFonts w:ascii="Times New Roman" w:hAnsi="Times New Roman" w:cs="Times New Roman"/>
              <w:color w:val="000000" w:themeColor="text1"/>
              <w:sz w:val="24"/>
              <w:szCs w:val="24"/>
            </w:rPr>
            <w:t>Pertanggungjawaban Pihak Penerbangan Terhadap Kerusakan Atau Kehilangan Barang Milik Penumpang Pada Bagasi Tercatat</w:t>
          </w:r>
          <w:r w:rsidRPr="0015257A">
            <w:rPr>
              <w:rFonts w:ascii="Times New Roman" w:hAnsi="Times New Roman" w:cs="Times New Roman"/>
              <w:color w:val="000000" w:themeColor="text1"/>
              <w:sz w:val="24"/>
              <w:szCs w:val="24"/>
            </w:rPr>
            <w:ptab w:relativeTo="margin" w:alignment="right" w:leader="dot"/>
          </w:r>
          <w:r w:rsidRPr="0015257A">
            <w:rPr>
              <w:rFonts w:ascii="Times New Roman" w:hAnsi="Times New Roman" w:cs="Times New Roman"/>
              <w:color w:val="000000" w:themeColor="text1"/>
              <w:sz w:val="24"/>
              <w:szCs w:val="24"/>
            </w:rPr>
            <w:t>43</w:t>
          </w:r>
        </w:p>
        <w:p w14:paraId="4F00C9EC" w14:textId="77777777" w:rsidR="00317BA1" w:rsidRPr="0015257A" w:rsidRDefault="00317BA1" w:rsidP="00317BA1">
          <w:pPr>
            <w:pStyle w:val="ListParagraph"/>
            <w:numPr>
              <w:ilvl w:val="0"/>
              <w:numId w:val="32"/>
            </w:numPr>
            <w:spacing w:after="0" w:line="480" w:lineRule="auto"/>
            <w:rPr>
              <w:rFonts w:ascii="Times New Roman" w:hAnsi="Times New Roman" w:cs="Times New Roman"/>
              <w:color w:val="000000" w:themeColor="text1"/>
              <w:sz w:val="24"/>
              <w:szCs w:val="24"/>
            </w:rPr>
          </w:pPr>
          <w:r w:rsidRPr="0015257A">
            <w:rPr>
              <w:rFonts w:ascii="Times New Roman" w:hAnsi="Times New Roman" w:cs="Times New Roman"/>
              <w:color w:val="000000" w:themeColor="text1"/>
              <w:sz w:val="24"/>
              <w:szCs w:val="24"/>
            </w:rPr>
            <w:t>Bentuk Penyelesaian Sengketa Konsumen Terkait Kerusakan Barang Pada bagasi Tercatat</w:t>
          </w:r>
          <w:r w:rsidRPr="0015257A">
            <w:rPr>
              <w:rFonts w:ascii="Times New Roman" w:hAnsi="Times New Roman" w:cs="Times New Roman"/>
              <w:color w:val="000000" w:themeColor="text1"/>
              <w:sz w:val="24"/>
              <w:szCs w:val="24"/>
            </w:rPr>
            <w:ptab w:relativeTo="margin" w:alignment="right" w:leader="dot"/>
          </w:r>
          <w:r w:rsidRPr="0015257A">
            <w:rPr>
              <w:rFonts w:ascii="Times New Roman" w:hAnsi="Times New Roman" w:cs="Times New Roman"/>
              <w:color w:val="000000" w:themeColor="text1"/>
              <w:sz w:val="24"/>
              <w:szCs w:val="24"/>
            </w:rPr>
            <w:t>50</w:t>
          </w:r>
        </w:p>
        <w:p w14:paraId="6C4F4C75" w14:textId="77777777" w:rsidR="00317BA1" w:rsidRPr="0015257A" w:rsidRDefault="00317BA1" w:rsidP="00317BA1">
          <w:pPr>
            <w:spacing w:after="0" w:line="480" w:lineRule="auto"/>
            <w:rPr>
              <w:rFonts w:ascii="Times New Roman" w:hAnsi="Times New Roman" w:cs="Times New Roman"/>
              <w:color w:val="000000" w:themeColor="text1"/>
              <w:sz w:val="24"/>
              <w:szCs w:val="24"/>
            </w:rPr>
          </w:pPr>
          <w:r w:rsidRPr="0015257A">
            <w:rPr>
              <w:rFonts w:ascii="Times New Roman" w:hAnsi="Times New Roman" w:cs="Times New Roman"/>
              <w:color w:val="000000" w:themeColor="text1"/>
              <w:sz w:val="24"/>
              <w:szCs w:val="24"/>
            </w:rPr>
            <w:t>BAB IV</w:t>
          </w:r>
          <w:r w:rsidRPr="0015257A">
            <w:rPr>
              <w:rFonts w:ascii="Times New Roman" w:hAnsi="Times New Roman" w:cs="Times New Roman"/>
              <w:color w:val="000000" w:themeColor="text1"/>
              <w:sz w:val="24"/>
              <w:szCs w:val="24"/>
            </w:rPr>
            <w:ptab w:relativeTo="margin" w:alignment="right" w:leader="dot"/>
          </w:r>
          <w:r w:rsidRPr="0015257A">
            <w:rPr>
              <w:rFonts w:ascii="Times New Roman" w:hAnsi="Times New Roman" w:cs="Times New Roman"/>
              <w:color w:val="000000" w:themeColor="text1"/>
              <w:sz w:val="24"/>
              <w:szCs w:val="24"/>
            </w:rPr>
            <w:t>58</w:t>
          </w:r>
        </w:p>
        <w:p w14:paraId="393509A8" w14:textId="77777777" w:rsidR="00317BA1" w:rsidRPr="0015257A" w:rsidRDefault="00317BA1" w:rsidP="00317BA1">
          <w:pPr>
            <w:spacing w:after="0" w:line="480" w:lineRule="auto"/>
            <w:rPr>
              <w:rFonts w:ascii="Times New Roman" w:hAnsi="Times New Roman" w:cs="Times New Roman"/>
              <w:color w:val="000000" w:themeColor="text1"/>
              <w:sz w:val="24"/>
              <w:szCs w:val="24"/>
            </w:rPr>
          </w:pPr>
          <w:r w:rsidRPr="0015257A">
            <w:rPr>
              <w:rFonts w:ascii="Times New Roman" w:hAnsi="Times New Roman" w:cs="Times New Roman"/>
              <w:color w:val="000000" w:themeColor="text1"/>
              <w:sz w:val="24"/>
              <w:szCs w:val="24"/>
            </w:rPr>
            <w:t>PENUTUP</w:t>
          </w:r>
          <w:r w:rsidRPr="0015257A">
            <w:rPr>
              <w:rFonts w:ascii="Times New Roman" w:hAnsi="Times New Roman" w:cs="Times New Roman"/>
              <w:color w:val="000000" w:themeColor="text1"/>
              <w:sz w:val="24"/>
              <w:szCs w:val="24"/>
            </w:rPr>
            <w:ptab w:relativeTo="margin" w:alignment="right" w:leader="dot"/>
          </w:r>
          <w:r w:rsidRPr="0015257A">
            <w:rPr>
              <w:rFonts w:ascii="Times New Roman" w:hAnsi="Times New Roman" w:cs="Times New Roman"/>
              <w:color w:val="000000" w:themeColor="text1"/>
              <w:sz w:val="24"/>
              <w:szCs w:val="24"/>
            </w:rPr>
            <w:t>58</w:t>
          </w:r>
        </w:p>
        <w:p w14:paraId="42C05443" w14:textId="77777777" w:rsidR="00317BA1" w:rsidRPr="0015257A" w:rsidRDefault="00317BA1" w:rsidP="00317BA1">
          <w:pPr>
            <w:pStyle w:val="ListParagraph"/>
            <w:numPr>
              <w:ilvl w:val="0"/>
              <w:numId w:val="33"/>
            </w:numPr>
            <w:spacing w:line="480" w:lineRule="auto"/>
            <w:rPr>
              <w:rFonts w:ascii="Times New Roman" w:hAnsi="Times New Roman" w:cs="Times New Roman"/>
              <w:color w:val="000000" w:themeColor="text1"/>
              <w:sz w:val="24"/>
              <w:szCs w:val="24"/>
            </w:rPr>
          </w:pPr>
          <w:r w:rsidRPr="0015257A">
            <w:rPr>
              <w:rFonts w:ascii="Times New Roman" w:hAnsi="Times New Roman" w:cs="Times New Roman"/>
              <w:color w:val="000000" w:themeColor="text1"/>
              <w:sz w:val="24"/>
              <w:szCs w:val="24"/>
            </w:rPr>
            <w:t>Kesimpulan</w:t>
          </w:r>
          <w:r w:rsidRPr="0015257A">
            <w:rPr>
              <w:rFonts w:ascii="Times New Roman" w:hAnsi="Times New Roman" w:cs="Times New Roman"/>
              <w:color w:val="000000" w:themeColor="text1"/>
              <w:sz w:val="24"/>
              <w:szCs w:val="24"/>
            </w:rPr>
            <w:ptab w:relativeTo="margin" w:alignment="right" w:leader="dot"/>
          </w:r>
          <w:r w:rsidRPr="0015257A">
            <w:rPr>
              <w:rFonts w:ascii="Times New Roman" w:hAnsi="Times New Roman" w:cs="Times New Roman"/>
              <w:color w:val="000000" w:themeColor="text1"/>
              <w:sz w:val="24"/>
              <w:szCs w:val="24"/>
            </w:rPr>
            <w:t>58</w:t>
          </w:r>
        </w:p>
        <w:p w14:paraId="676D6D32" w14:textId="77777777" w:rsidR="00317BA1" w:rsidRPr="0015257A" w:rsidRDefault="00317BA1" w:rsidP="00317BA1">
          <w:pPr>
            <w:pStyle w:val="ListParagraph"/>
            <w:numPr>
              <w:ilvl w:val="0"/>
              <w:numId w:val="33"/>
            </w:numPr>
            <w:spacing w:after="0" w:line="480" w:lineRule="auto"/>
            <w:rPr>
              <w:rFonts w:ascii="Times New Roman" w:hAnsi="Times New Roman" w:cs="Times New Roman"/>
              <w:color w:val="000000" w:themeColor="text1"/>
              <w:sz w:val="24"/>
              <w:szCs w:val="24"/>
            </w:rPr>
          </w:pPr>
          <w:r w:rsidRPr="0015257A">
            <w:rPr>
              <w:rFonts w:ascii="Times New Roman" w:hAnsi="Times New Roman" w:cs="Times New Roman"/>
              <w:color w:val="000000" w:themeColor="text1"/>
              <w:sz w:val="24"/>
              <w:szCs w:val="24"/>
            </w:rPr>
            <w:t>SARAN</w:t>
          </w:r>
          <w:r w:rsidRPr="0015257A">
            <w:rPr>
              <w:rFonts w:ascii="Times New Roman" w:hAnsi="Times New Roman" w:cs="Times New Roman"/>
              <w:color w:val="000000" w:themeColor="text1"/>
              <w:sz w:val="24"/>
              <w:szCs w:val="24"/>
            </w:rPr>
            <w:ptab w:relativeTo="margin" w:alignment="right" w:leader="dot"/>
          </w:r>
          <w:r w:rsidRPr="0015257A">
            <w:rPr>
              <w:rFonts w:ascii="Times New Roman" w:hAnsi="Times New Roman" w:cs="Times New Roman"/>
              <w:color w:val="000000" w:themeColor="text1"/>
              <w:sz w:val="24"/>
              <w:szCs w:val="24"/>
            </w:rPr>
            <w:t>59</w:t>
          </w:r>
        </w:p>
        <w:p w14:paraId="6C0315B7" w14:textId="77777777" w:rsidR="00317BA1" w:rsidRPr="0015257A" w:rsidRDefault="00317BA1" w:rsidP="00317BA1">
          <w:pPr>
            <w:spacing w:after="0" w:line="360" w:lineRule="auto"/>
            <w:rPr>
              <w:rFonts w:ascii="Times New Roman" w:hAnsi="Times New Roman" w:cs="Times New Roman"/>
              <w:color w:val="000000" w:themeColor="text1"/>
              <w:sz w:val="24"/>
              <w:szCs w:val="24"/>
            </w:rPr>
          </w:pPr>
          <w:r w:rsidRPr="0015257A">
            <w:rPr>
              <w:rFonts w:ascii="Times New Roman" w:hAnsi="Times New Roman" w:cs="Times New Roman"/>
              <w:color w:val="000000" w:themeColor="text1"/>
              <w:sz w:val="24"/>
              <w:szCs w:val="24"/>
              <w:lang w:eastAsia="id-ID"/>
            </w:rPr>
            <w:t>DAFTAR PUSTAKA</w:t>
          </w:r>
          <w:r w:rsidRPr="0015257A">
            <w:rPr>
              <w:rFonts w:ascii="Times New Roman" w:hAnsi="Times New Roman" w:cs="Times New Roman"/>
              <w:color w:val="000000" w:themeColor="text1"/>
              <w:sz w:val="24"/>
              <w:szCs w:val="24"/>
            </w:rPr>
            <w:ptab w:relativeTo="margin" w:alignment="right" w:leader="dot"/>
          </w:r>
          <w:r w:rsidRPr="0015257A">
            <w:rPr>
              <w:rFonts w:ascii="Times New Roman" w:hAnsi="Times New Roman" w:cs="Times New Roman"/>
              <w:color w:val="000000" w:themeColor="text1"/>
              <w:sz w:val="24"/>
              <w:szCs w:val="24"/>
            </w:rPr>
            <w:t>60</w:t>
          </w:r>
        </w:p>
        <w:p w14:paraId="4D6505AA" w14:textId="77777777" w:rsidR="00317BA1" w:rsidRPr="0015257A" w:rsidRDefault="00317BA1" w:rsidP="00317BA1">
          <w:pPr>
            <w:spacing w:after="0" w:line="360" w:lineRule="auto"/>
            <w:rPr>
              <w:rFonts w:ascii="Times New Roman" w:hAnsi="Times New Roman" w:cs="Times New Roman"/>
              <w:color w:val="000000" w:themeColor="text1"/>
              <w:sz w:val="24"/>
              <w:szCs w:val="24"/>
            </w:rPr>
            <w:sectPr w:rsidR="00317BA1" w:rsidRPr="0015257A" w:rsidSect="00317BA1">
              <w:headerReference w:type="default" r:id="rId15"/>
              <w:pgSz w:w="11906" w:h="16838"/>
              <w:pgMar w:top="2268" w:right="1701" w:bottom="1701" w:left="2268" w:header="720" w:footer="720" w:gutter="0"/>
              <w:pgNumType w:fmt="lowerRoman"/>
              <w:cols w:space="720"/>
              <w:docGrid w:linePitch="360"/>
            </w:sectPr>
          </w:pPr>
          <w:r w:rsidRPr="0015257A">
            <w:rPr>
              <w:rFonts w:ascii="Times New Roman" w:hAnsi="Times New Roman" w:cs="Times New Roman"/>
              <w:color w:val="000000" w:themeColor="text1"/>
              <w:sz w:val="24"/>
              <w:szCs w:val="24"/>
            </w:rPr>
            <w:t>DAFTAR RIWAYAT HIDUP</w:t>
          </w:r>
          <w:r w:rsidRPr="0015257A">
            <w:rPr>
              <w:rFonts w:ascii="Times New Roman" w:hAnsi="Times New Roman" w:cs="Times New Roman"/>
              <w:color w:val="000000" w:themeColor="text1"/>
              <w:sz w:val="24"/>
              <w:szCs w:val="24"/>
            </w:rPr>
            <w:ptab w:relativeTo="margin" w:alignment="right" w:leader="dot"/>
          </w:r>
          <w:r w:rsidRPr="0015257A">
            <w:rPr>
              <w:rFonts w:ascii="Times New Roman" w:hAnsi="Times New Roman" w:cs="Times New Roman"/>
              <w:color w:val="000000" w:themeColor="text1"/>
              <w:sz w:val="24"/>
              <w:szCs w:val="24"/>
            </w:rPr>
            <w:t>64</w:t>
          </w:r>
        </w:p>
      </w:sdtContent>
    </w:sdt>
    <w:p w14:paraId="37973216" w14:textId="77777777" w:rsidR="00317BA1" w:rsidRPr="005E3455" w:rsidRDefault="00317BA1" w:rsidP="00317BA1">
      <w:pPr>
        <w:spacing w:line="480" w:lineRule="auto"/>
        <w:jc w:val="center"/>
        <w:rPr>
          <w:rFonts w:ascii="Times New Roman" w:hAnsi="Times New Roman" w:cs="Times New Roman"/>
          <w:b/>
          <w:bCs/>
          <w:color w:val="000000" w:themeColor="text1"/>
          <w:sz w:val="24"/>
          <w:szCs w:val="24"/>
        </w:rPr>
      </w:pPr>
      <w:r w:rsidRPr="005E3455">
        <w:rPr>
          <w:rFonts w:ascii="Times New Roman" w:hAnsi="Times New Roman" w:cs="Times New Roman"/>
          <w:b/>
          <w:bCs/>
          <w:color w:val="000000" w:themeColor="text1"/>
          <w:sz w:val="24"/>
          <w:szCs w:val="24"/>
        </w:rPr>
        <w:lastRenderedPageBreak/>
        <w:t>BAB I</w:t>
      </w:r>
    </w:p>
    <w:p w14:paraId="3E693BFA" w14:textId="77777777" w:rsidR="00317BA1" w:rsidRPr="00A53042" w:rsidRDefault="00317BA1" w:rsidP="00317BA1">
      <w:pPr>
        <w:spacing w:line="480" w:lineRule="auto"/>
        <w:jc w:val="center"/>
        <w:rPr>
          <w:rFonts w:ascii="Times New Roman" w:hAnsi="Times New Roman" w:cs="Times New Roman"/>
          <w:b/>
          <w:bCs/>
          <w:color w:val="000000" w:themeColor="text1"/>
          <w:sz w:val="24"/>
          <w:szCs w:val="24"/>
        </w:rPr>
      </w:pPr>
      <w:r w:rsidRPr="00A53042">
        <w:rPr>
          <w:rFonts w:ascii="Times New Roman" w:hAnsi="Times New Roman" w:cs="Times New Roman"/>
          <w:b/>
          <w:bCs/>
          <w:color w:val="000000" w:themeColor="text1"/>
          <w:sz w:val="24"/>
          <w:szCs w:val="24"/>
        </w:rPr>
        <w:t>PENDAHULUAN</w:t>
      </w:r>
    </w:p>
    <w:p w14:paraId="662EB252" w14:textId="77777777" w:rsidR="00317BA1" w:rsidRPr="00D02FBB" w:rsidRDefault="00317BA1" w:rsidP="00317BA1">
      <w:pPr>
        <w:pStyle w:val="ListParagraph"/>
        <w:numPr>
          <w:ilvl w:val="0"/>
          <w:numId w:val="15"/>
        </w:numPr>
        <w:spacing w:line="480" w:lineRule="auto"/>
        <w:rPr>
          <w:rFonts w:ascii="Times New Roman" w:hAnsi="Times New Roman" w:cs="Times New Roman"/>
          <w:b/>
          <w:bCs/>
          <w:color w:val="000000" w:themeColor="text1"/>
          <w:sz w:val="24"/>
          <w:szCs w:val="24"/>
        </w:rPr>
      </w:pPr>
      <w:r w:rsidRPr="00D02FBB">
        <w:rPr>
          <w:rFonts w:ascii="Times New Roman" w:hAnsi="Times New Roman" w:cs="Times New Roman"/>
          <w:b/>
          <w:bCs/>
          <w:color w:val="000000" w:themeColor="text1"/>
          <w:sz w:val="24"/>
          <w:szCs w:val="24"/>
        </w:rPr>
        <w:t xml:space="preserve">Latar Belakang </w:t>
      </w:r>
    </w:p>
    <w:p w14:paraId="287BDF17" w14:textId="77777777" w:rsidR="00317BA1" w:rsidRPr="00D02FBB" w:rsidRDefault="00317BA1" w:rsidP="00317BA1">
      <w:pPr>
        <w:spacing w:line="480" w:lineRule="auto"/>
        <w:ind w:left="720" w:firstLine="720"/>
        <w:jc w:val="both"/>
        <w:rPr>
          <w:rFonts w:ascii="Times New Roman" w:hAnsi="Times New Roman" w:cs="Times New Roman"/>
          <w:b/>
          <w:bCs/>
          <w:color w:val="000000" w:themeColor="text1"/>
          <w:sz w:val="24"/>
          <w:szCs w:val="24"/>
        </w:rPr>
      </w:pPr>
      <w:r w:rsidRPr="00D02FBB">
        <w:rPr>
          <w:rFonts w:ascii="Times New Roman" w:hAnsi="Times New Roman" w:cs="Times New Roman"/>
          <w:color w:val="000000" w:themeColor="text1"/>
          <w:sz w:val="24"/>
          <w:szCs w:val="24"/>
        </w:rPr>
        <w:t xml:space="preserve">Kehidupan sekarang, manusia sering berpindah dari satu tempat ke tempat lain dengan menggunakan bantuan alat atau mesin yang dikenal dengan transportasi. Jenis </w:t>
      </w:r>
      <w:proofErr w:type="spellStart"/>
      <w:r w:rsidRPr="00D02FBB">
        <w:rPr>
          <w:rFonts w:ascii="Times New Roman" w:hAnsi="Times New Roman" w:cs="Times New Roman"/>
          <w:color w:val="000000" w:themeColor="text1"/>
          <w:sz w:val="24"/>
          <w:szCs w:val="24"/>
        </w:rPr>
        <w:t>transpotasi</w:t>
      </w:r>
      <w:proofErr w:type="spellEnd"/>
      <w:r w:rsidRPr="00D02FBB">
        <w:rPr>
          <w:rFonts w:ascii="Times New Roman" w:hAnsi="Times New Roman" w:cs="Times New Roman"/>
          <w:color w:val="000000" w:themeColor="text1"/>
          <w:sz w:val="24"/>
          <w:szCs w:val="24"/>
        </w:rPr>
        <w:t xml:space="preserve"> yang dapat digunakan bervariasi, melalu jalur darat (seperti mobil atau kereta), jalur laut (seperti kapal), dan jalur udara (seperti pesawat). Saat ini transportasi udara telah berkembang dengan sangat pesat, </w:t>
      </w:r>
      <w:proofErr w:type="spellStart"/>
      <w:r w:rsidRPr="00D02FBB">
        <w:rPr>
          <w:rFonts w:ascii="Times New Roman" w:hAnsi="Times New Roman" w:cs="Times New Roman"/>
          <w:color w:val="000000" w:themeColor="text1"/>
          <w:sz w:val="24"/>
          <w:szCs w:val="24"/>
        </w:rPr>
        <w:t>memungkingkan</w:t>
      </w:r>
      <w:proofErr w:type="spellEnd"/>
      <w:r w:rsidRPr="00D02FBB">
        <w:rPr>
          <w:rFonts w:ascii="Times New Roman" w:hAnsi="Times New Roman" w:cs="Times New Roman"/>
          <w:color w:val="000000" w:themeColor="text1"/>
          <w:sz w:val="24"/>
          <w:szCs w:val="24"/>
        </w:rPr>
        <w:t xml:space="preserve"> perjalanan yang lebih cepat dan efisien. Tanpa adanya sistem angkutan udara yang baik, pertumbuhan </w:t>
      </w:r>
      <w:proofErr w:type="spellStart"/>
      <w:r w:rsidRPr="00D02FBB">
        <w:rPr>
          <w:rFonts w:ascii="Times New Roman" w:hAnsi="Times New Roman" w:cs="Times New Roman"/>
          <w:color w:val="000000" w:themeColor="text1"/>
          <w:sz w:val="24"/>
          <w:szCs w:val="24"/>
        </w:rPr>
        <w:t>gobal</w:t>
      </w:r>
      <w:proofErr w:type="spellEnd"/>
      <w:r w:rsidRPr="00D02FBB">
        <w:rPr>
          <w:rFonts w:ascii="Times New Roman" w:hAnsi="Times New Roman" w:cs="Times New Roman"/>
          <w:color w:val="000000" w:themeColor="text1"/>
          <w:sz w:val="24"/>
          <w:szCs w:val="24"/>
        </w:rPr>
        <w:t xml:space="preserve"> akan terasa tidak berarti dan sulit untuk dicapai.</w:t>
      </w:r>
      <w:r w:rsidRPr="00D02FBB">
        <w:rPr>
          <w:rStyle w:val="FootnoteReference"/>
          <w:rFonts w:ascii="Times New Roman" w:hAnsi="Times New Roman" w:cs="Times New Roman"/>
          <w:color w:val="000000" w:themeColor="text1"/>
          <w:sz w:val="24"/>
          <w:szCs w:val="24"/>
        </w:rPr>
        <w:footnoteReference w:id="1"/>
      </w:r>
    </w:p>
    <w:p w14:paraId="332A2D07" w14:textId="77777777" w:rsidR="00317BA1" w:rsidRPr="00D02FBB" w:rsidRDefault="00317BA1" w:rsidP="00317BA1">
      <w:pPr>
        <w:spacing w:line="480" w:lineRule="auto"/>
        <w:ind w:left="720" w:firstLine="720"/>
        <w:jc w:val="both"/>
        <w:rPr>
          <w:rFonts w:ascii="Times New Roman" w:hAnsi="Times New Roman" w:cs="Times New Roman"/>
          <w:b/>
          <w:bCs/>
          <w:color w:val="000000" w:themeColor="text1"/>
          <w:sz w:val="24"/>
          <w:szCs w:val="24"/>
        </w:rPr>
      </w:pPr>
      <w:r w:rsidRPr="00D02FBB">
        <w:rPr>
          <w:rFonts w:ascii="Times New Roman" w:hAnsi="Times New Roman" w:cs="Times New Roman"/>
          <w:color w:val="000000" w:themeColor="text1"/>
          <w:sz w:val="24"/>
          <w:szCs w:val="24"/>
        </w:rPr>
        <w:t>Pasal 1 Angka 13 Undang – Undang Nomor 1 Tahun 2009 dijelaskan: “Angkutan Udara adalah setiap kegiatan dengan menggunakan pesawat udara untuk mengangkut penumpang, kargo, dan/atau pos untuk satu perjalanan atau lebih dari satu bandar udara ke bandar udara yang lain atau beberapa bandar udara.” Menurut Undang – Undang Nomor 1 Tahun 2009 Tentang Penerbangan angkutan udara terbagi dalam beberapa jenis, yaitu :</w:t>
      </w:r>
    </w:p>
    <w:p w14:paraId="740E3DCE" w14:textId="77777777" w:rsidR="00317BA1" w:rsidRPr="00D02FBB" w:rsidRDefault="00317BA1" w:rsidP="00317BA1">
      <w:pPr>
        <w:pStyle w:val="ListParagraph"/>
        <w:numPr>
          <w:ilvl w:val="0"/>
          <w:numId w:val="16"/>
        </w:numPr>
        <w:spacing w:line="480" w:lineRule="auto"/>
        <w:jc w:val="both"/>
        <w:rPr>
          <w:rFonts w:ascii="Times New Roman" w:hAnsi="Times New Roman" w:cs="Times New Roman"/>
          <w:b/>
          <w:bCs/>
          <w:color w:val="000000" w:themeColor="text1"/>
          <w:sz w:val="24"/>
          <w:szCs w:val="24"/>
        </w:rPr>
      </w:pPr>
      <w:r w:rsidRPr="00D02FBB">
        <w:rPr>
          <w:rFonts w:ascii="Times New Roman" w:hAnsi="Times New Roman" w:cs="Times New Roman"/>
          <w:color w:val="000000" w:themeColor="text1"/>
          <w:sz w:val="24"/>
          <w:szCs w:val="24"/>
        </w:rPr>
        <w:lastRenderedPageBreak/>
        <w:t xml:space="preserve">Angkutan udara dalam negeri, adalah </w:t>
      </w:r>
      <w:r>
        <w:rPr>
          <w:rFonts w:ascii="Times New Roman" w:hAnsi="Times New Roman" w:cs="Times New Roman"/>
          <w:color w:val="000000" w:themeColor="text1"/>
          <w:sz w:val="24"/>
          <w:szCs w:val="24"/>
        </w:rPr>
        <w:t xml:space="preserve">layanan transportasi udara komersial yang beroperasi untuk mengangkut penumpang atau barang dari satu bandara ke bandara lainnya di dalam wilayah </w:t>
      </w:r>
      <w:proofErr w:type="spellStart"/>
      <w:r>
        <w:rPr>
          <w:rFonts w:ascii="Times New Roman" w:hAnsi="Times New Roman" w:cs="Times New Roman"/>
          <w:color w:val="000000" w:themeColor="text1"/>
          <w:sz w:val="24"/>
          <w:szCs w:val="24"/>
        </w:rPr>
        <w:t>Neagara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Kesatauan</w:t>
      </w:r>
      <w:proofErr w:type="spellEnd"/>
      <w:r>
        <w:rPr>
          <w:rFonts w:ascii="Times New Roman" w:hAnsi="Times New Roman" w:cs="Times New Roman"/>
          <w:color w:val="000000" w:themeColor="text1"/>
          <w:sz w:val="24"/>
          <w:szCs w:val="24"/>
        </w:rPr>
        <w:t xml:space="preserve"> Republik Indonesia.</w:t>
      </w:r>
    </w:p>
    <w:p w14:paraId="616606FD" w14:textId="77777777" w:rsidR="00317BA1" w:rsidRPr="00D02FBB" w:rsidRDefault="00317BA1" w:rsidP="00317BA1">
      <w:pPr>
        <w:pStyle w:val="ListParagraph"/>
        <w:numPr>
          <w:ilvl w:val="0"/>
          <w:numId w:val="16"/>
        </w:numPr>
        <w:spacing w:line="480" w:lineRule="auto"/>
        <w:jc w:val="both"/>
        <w:rPr>
          <w:rFonts w:ascii="Times New Roman" w:hAnsi="Times New Roman" w:cs="Times New Roman"/>
          <w:b/>
          <w:bCs/>
          <w:color w:val="000000" w:themeColor="text1"/>
          <w:sz w:val="24"/>
          <w:szCs w:val="24"/>
        </w:rPr>
      </w:pPr>
      <w:r w:rsidRPr="00D02FBB">
        <w:rPr>
          <w:rFonts w:ascii="Times New Roman" w:hAnsi="Times New Roman" w:cs="Times New Roman"/>
          <w:color w:val="000000" w:themeColor="text1"/>
          <w:sz w:val="24"/>
          <w:szCs w:val="24"/>
        </w:rPr>
        <w:t xml:space="preserve">Angkutan udara luar negeri, adalah </w:t>
      </w:r>
      <w:r>
        <w:rPr>
          <w:rFonts w:ascii="Times New Roman" w:hAnsi="Times New Roman" w:cs="Times New Roman"/>
          <w:color w:val="000000" w:themeColor="text1"/>
          <w:sz w:val="24"/>
          <w:szCs w:val="24"/>
        </w:rPr>
        <w:t xml:space="preserve">layanan transportasi udara komersial yang menghubungkan </w:t>
      </w:r>
      <w:proofErr w:type="spellStart"/>
      <w:r>
        <w:rPr>
          <w:rFonts w:ascii="Times New Roman" w:hAnsi="Times New Roman" w:cs="Times New Roman"/>
          <w:color w:val="000000" w:themeColor="text1"/>
          <w:sz w:val="24"/>
          <w:szCs w:val="24"/>
        </w:rPr>
        <w:t>badara</w:t>
      </w:r>
      <w:proofErr w:type="spellEnd"/>
      <w:r>
        <w:rPr>
          <w:rFonts w:ascii="Times New Roman" w:hAnsi="Times New Roman" w:cs="Times New Roman"/>
          <w:color w:val="000000" w:themeColor="text1"/>
          <w:sz w:val="24"/>
          <w:szCs w:val="24"/>
        </w:rPr>
        <w:t xml:space="preserve"> di dalam negeri dengan bandara di luar wilayah Negara Kesatuan Republik Indonesia, baik untuk keberangkatan maupun kedatangan.</w:t>
      </w:r>
    </w:p>
    <w:p w14:paraId="2226FB31" w14:textId="77777777" w:rsidR="00317BA1" w:rsidRPr="00D02FBB" w:rsidRDefault="00317BA1" w:rsidP="00317BA1">
      <w:pPr>
        <w:pStyle w:val="ListParagraph"/>
        <w:numPr>
          <w:ilvl w:val="0"/>
          <w:numId w:val="16"/>
        </w:numPr>
        <w:spacing w:line="480" w:lineRule="auto"/>
        <w:jc w:val="both"/>
        <w:rPr>
          <w:rFonts w:ascii="Times New Roman" w:hAnsi="Times New Roman" w:cs="Times New Roman"/>
          <w:b/>
          <w:bCs/>
          <w:color w:val="000000" w:themeColor="text1"/>
          <w:sz w:val="24"/>
          <w:szCs w:val="24"/>
        </w:rPr>
      </w:pPr>
      <w:r w:rsidRPr="00D02FBB">
        <w:rPr>
          <w:rFonts w:ascii="Times New Roman" w:hAnsi="Times New Roman" w:cs="Times New Roman"/>
          <w:color w:val="000000" w:themeColor="text1"/>
          <w:sz w:val="24"/>
          <w:szCs w:val="24"/>
        </w:rPr>
        <w:t>Angkutan udara niaga, adalah angkutan udara untuk umum dengan memungut pembayaran.</w:t>
      </w:r>
    </w:p>
    <w:p w14:paraId="4C7F5420" w14:textId="77777777" w:rsidR="00317BA1" w:rsidRPr="00D02FBB" w:rsidRDefault="00317BA1" w:rsidP="00317BA1">
      <w:pPr>
        <w:pStyle w:val="ListParagraph"/>
        <w:numPr>
          <w:ilvl w:val="0"/>
          <w:numId w:val="16"/>
        </w:numPr>
        <w:spacing w:line="480" w:lineRule="auto"/>
        <w:jc w:val="both"/>
        <w:rPr>
          <w:rFonts w:ascii="Times New Roman" w:hAnsi="Times New Roman" w:cs="Times New Roman"/>
          <w:b/>
          <w:bCs/>
          <w:color w:val="000000" w:themeColor="text1"/>
          <w:sz w:val="24"/>
          <w:szCs w:val="24"/>
        </w:rPr>
      </w:pPr>
      <w:r w:rsidRPr="00D02FBB">
        <w:rPr>
          <w:rFonts w:ascii="Times New Roman" w:hAnsi="Times New Roman" w:cs="Times New Roman"/>
          <w:color w:val="000000" w:themeColor="text1"/>
          <w:sz w:val="24"/>
          <w:szCs w:val="24"/>
        </w:rPr>
        <w:t xml:space="preserve">Angkutan udara perintis adalah </w:t>
      </w:r>
      <w:r>
        <w:rPr>
          <w:rFonts w:ascii="Times New Roman" w:hAnsi="Times New Roman" w:cs="Times New Roman"/>
          <w:color w:val="000000" w:themeColor="text1"/>
          <w:sz w:val="24"/>
          <w:szCs w:val="24"/>
        </w:rPr>
        <w:t xml:space="preserve">layanan transportasi udara komersial dalam negeri yang beroperasi pada rute dan jaringan penerbangan yang menghubungkan daerah terpencil, tertinggal, atau wilayah yang belum memiliki akses </w:t>
      </w:r>
      <w:proofErr w:type="spellStart"/>
      <w:r>
        <w:rPr>
          <w:rFonts w:ascii="Times New Roman" w:hAnsi="Times New Roman" w:cs="Times New Roman"/>
          <w:color w:val="000000" w:themeColor="text1"/>
          <w:sz w:val="24"/>
          <w:szCs w:val="24"/>
        </w:rPr>
        <w:t>tranportasi</w:t>
      </w:r>
      <w:proofErr w:type="spellEnd"/>
      <w:r>
        <w:rPr>
          <w:rFonts w:ascii="Times New Roman" w:hAnsi="Times New Roman" w:cs="Times New Roman"/>
          <w:color w:val="000000" w:themeColor="text1"/>
          <w:sz w:val="24"/>
          <w:szCs w:val="24"/>
        </w:rPr>
        <w:t xml:space="preserve"> lain serta belum menguntungkan secara komersial.</w:t>
      </w:r>
    </w:p>
    <w:p w14:paraId="4BCB3AD9" w14:textId="77777777" w:rsidR="00317BA1" w:rsidRPr="00D02FBB" w:rsidRDefault="00317BA1" w:rsidP="00317BA1">
      <w:pPr>
        <w:spacing w:after="0" w:line="480" w:lineRule="auto"/>
        <w:ind w:left="720" w:firstLine="720"/>
        <w:jc w:val="both"/>
        <w:rPr>
          <w:rFonts w:ascii="Times New Roman" w:hAnsi="Times New Roman" w:cs="Times New Roman"/>
          <w:b/>
          <w:bCs/>
          <w:color w:val="000000" w:themeColor="text1"/>
          <w:sz w:val="24"/>
          <w:szCs w:val="24"/>
        </w:rPr>
      </w:pPr>
      <w:proofErr w:type="spellStart"/>
      <w:r w:rsidRPr="00D02FBB">
        <w:rPr>
          <w:rFonts w:ascii="Times New Roman" w:hAnsi="Times New Roman" w:cs="Times New Roman"/>
          <w:color w:val="000000" w:themeColor="text1"/>
          <w:sz w:val="24"/>
          <w:szCs w:val="24"/>
        </w:rPr>
        <w:t>Transpotasi</w:t>
      </w:r>
      <w:proofErr w:type="spellEnd"/>
      <w:r w:rsidRPr="00D02FBB">
        <w:rPr>
          <w:rFonts w:ascii="Times New Roman" w:hAnsi="Times New Roman" w:cs="Times New Roman"/>
          <w:color w:val="000000" w:themeColor="text1"/>
          <w:sz w:val="24"/>
          <w:szCs w:val="24"/>
        </w:rPr>
        <w:t xml:space="preserve"> udara saat ini sangat penting karena memungkinkan orang untuk </w:t>
      </w:r>
      <w:proofErr w:type="spellStart"/>
      <w:r w:rsidRPr="00D02FBB">
        <w:rPr>
          <w:rFonts w:ascii="Times New Roman" w:hAnsi="Times New Roman" w:cs="Times New Roman"/>
          <w:color w:val="000000" w:themeColor="text1"/>
          <w:sz w:val="24"/>
          <w:szCs w:val="24"/>
        </w:rPr>
        <w:t>berpergian</w:t>
      </w:r>
      <w:proofErr w:type="spellEnd"/>
      <w:r w:rsidRPr="00D02FBB">
        <w:rPr>
          <w:rFonts w:ascii="Times New Roman" w:hAnsi="Times New Roman" w:cs="Times New Roman"/>
          <w:color w:val="000000" w:themeColor="text1"/>
          <w:sz w:val="24"/>
          <w:szCs w:val="24"/>
        </w:rPr>
        <w:t xml:space="preserve"> dalam waktu singkat, yang tidak dapat dicapai dengan kapal atau dengan </w:t>
      </w:r>
      <w:proofErr w:type="spellStart"/>
      <w:r w:rsidRPr="00D02FBB">
        <w:rPr>
          <w:rFonts w:ascii="Times New Roman" w:hAnsi="Times New Roman" w:cs="Times New Roman"/>
          <w:color w:val="000000" w:themeColor="text1"/>
          <w:sz w:val="24"/>
          <w:szCs w:val="24"/>
        </w:rPr>
        <w:t>transpotasi</w:t>
      </w:r>
      <w:proofErr w:type="spellEnd"/>
      <w:r w:rsidRPr="00D02FBB">
        <w:rPr>
          <w:rFonts w:ascii="Times New Roman" w:hAnsi="Times New Roman" w:cs="Times New Roman"/>
          <w:color w:val="000000" w:themeColor="text1"/>
          <w:sz w:val="24"/>
          <w:szCs w:val="24"/>
        </w:rPr>
        <w:t xml:space="preserve"> lainnya. Kecepatan, keamanan, dan kenyamanan dalam perjalanan menjadi sangat diperhatikan. Oleh karena itu, meskipun terjadi perkembangan dalam sektor ini, keselamatan dan keamanan penerbangan tetap harus menjadi prioritas pertama.</w:t>
      </w:r>
      <w:r w:rsidRPr="00D02FBB">
        <w:rPr>
          <w:rStyle w:val="FootnoteReference"/>
          <w:rFonts w:ascii="Times New Roman" w:hAnsi="Times New Roman" w:cs="Times New Roman"/>
          <w:color w:val="000000" w:themeColor="text1"/>
          <w:sz w:val="24"/>
          <w:szCs w:val="24"/>
        </w:rPr>
        <w:footnoteReference w:id="2"/>
      </w:r>
    </w:p>
    <w:p w14:paraId="4E9D6DE6" w14:textId="77777777" w:rsidR="00317BA1" w:rsidRPr="00D02FBB" w:rsidRDefault="00317BA1" w:rsidP="00317BA1">
      <w:pPr>
        <w:spacing w:line="480" w:lineRule="auto"/>
        <w:ind w:left="720" w:firstLine="720"/>
        <w:jc w:val="both"/>
        <w:rPr>
          <w:rFonts w:ascii="Times New Roman" w:hAnsi="Times New Roman" w:cs="Times New Roman"/>
          <w:b/>
          <w:bCs/>
          <w:color w:val="000000" w:themeColor="text1"/>
          <w:sz w:val="24"/>
          <w:szCs w:val="24"/>
        </w:rPr>
      </w:pPr>
      <w:r w:rsidRPr="00D02FBB">
        <w:rPr>
          <w:rFonts w:ascii="Times New Roman" w:hAnsi="Times New Roman" w:cs="Times New Roman"/>
          <w:color w:val="000000" w:themeColor="text1"/>
          <w:sz w:val="24"/>
          <w:szCs w:val="24"/>
        </w:rPr>
        <w:lastRenderedPageBreak/>
        <w:t xml:space="preserve">Keamanan dan kenyamanan dalam menggunakan transportasi umum, </w:t>
      </w:r>
      <w:proofErr w:type="spellStart"/>
      <w:r w:rsidRPr="00D02FBB">
        <w:rPr>
          <w:rFonts w:ascii="Times New Roman" w:hAnsi="Times New Roman" w:cs="Times New Roman"/>
          <w:color w:val="000000" w:themeColor="text1"/>
          <w:sz w:val="24"/>
          <w:szCs w:val="24"/>
        </w:rPr>
        <w:t>khusunya</w:t>
      </w:r>
      <w:proofErr w:type="spellEnd"/>
      <w:r w:rsidRPr="00D02FBB">
        <w:rPr>
          <w:rFonts w:ascii="Times New Roman" w:hAnsi="Times New Roman" w:cs="Times New Roman"/>
          <w:color w:val="000000" w:themeColor="text1"/>
          <w:sz w:val="24"/>
          <w:szCs w:val="24"/>
        </w:rPr>
        <w:t xml:space="preserve"> transportasi udara, merupakan hal yang sangat diharapkan oleh para pengguna di Indonesia. Bagi banyak orang, </w:t>
      </w:r>
      <w:proofErr w:type="spellStart"/>
      <w:r w:rsidRPr="00D02FBB">
        <w:rPr>
          <w:rFonts w:ascii="Times New Roman" w:hAnsi="Times New Roman" w:cs="Times New Roman"/>
          <w:color w:val="000000" w:themeColor="text1"/>
          <w:sz w:val="24"/>
          <w:szCs w:val="24"/>
        </w:rPr>
        <w:t>berpergian</w:t>
      </w:r>
      <w:proofErr w:type="spellEnd"/>
      <w:r w:rsidRPr="00D02FBB">
        <w:rPr>
          <w:rFonts w:ascii="Times New Roman" w:hAnsi="Times New Roman" w:cs="Times New Roman"/>
          <w:color w:val="000000" w:themeColor="text1"/>
          <w:sz w:val="24"/>
          <w:szCs w:val="24"/>
        </w:rPr>
        <w:t xml:space="preserve"> dengan pesawat tidak hanya sekedar soal sampai ke tujuan, tetapi juga tentang merasa aman dan nyaman selama perjalanan. Namun, ternyata yang dihadapi para penumpang sering kali jauh dari harapan tersebut. Banyak pengguna jasa transportasi udara merasa bahwa layanan yang diberikan masih belum memadai dalam hal keamanan dan kenyamanan.</w:t>
      </w:r>
      <w:r w:rsidRPr="00D02FBB">
        <w:rPr>
          <w:rStyle w:val="FootnoteReference"/>
          <w:rFonts w:ascii="Times New Roman" w:hAnsi="Times New Roman" w:cs="Times New Roman"/>
          <w:color w:val="000000" w:themeColor="text1"/>
          <w:sz w:val="24"/>
          <w:szCs w:val="24"/>
        </w:rPr>
        <w:footnoteReference w:id="3"/>
      </w:r>
    </w:p>
    <w:p w14:paraId="088DECF2" w14:textId="77777777" w:rsidR="00317BA1" w:rsidRPr="00D02FBB" w:rsidRDefault="00317BA1" w:rsidP="00317BA1">
      <w:pPr>
        <w:spacing w:line="480" w:lineRule="auto"/>
        <w:ind w:left="720" w:firstLine="720"/>
        <w:jc w:val="both"/>
        <w:rPr>
          <w:rFonts w:ascii="Times New Roman" w:hAnsi="Times New Roman" w:cs="Times New Roman"/>
          <w:b/>
          <w:bCs/>
          <w:color w:val="000000" w:themeColor="text1"/>
          <w:sz w:val="24"/>
          <w:szCs w:val="24"/>
        </w:rPr>
      </w:pPr>
      <w:r w:rsidRPr="00D02FBB">
        <w:rPr>
          <w:rFonts w:ascii="Times New Roman" w:hAnsi="Times New Roman" w:cs="Times New Roman"/>
          <w:color w:val="000000" w:themeColor="text1"/>
          <w:sz w:val="24"/>
          <w:szCs w:val="24"/>
        </w:rPr>
        <w:t xml:space="preserve">Meskipun transportasi udara dianggap sebagai salah satu </w:t>
      </w:r>
      <w:proofErr w:type="spellStart"/>
      <w:r w:rsidRPr="00D02FBB">
        <w:rPr>
          <w:rFonts w:ascii="Times New Roman" w:hAnsi="Times New Roman" w:cs="Times New Roman"/>
          <w:color w:val="000000" w:themeColor="text1"/>
          <w:sz w:val="24"/>
          <w:szCs w:val="24"/>
        </w:rPr>
        <w:t>moda</w:t>
      </w:r>
      <w:proofErr w:type="spellEnd"/>
      <w:r w:rsidRPr="00D02FBB">
        <w:rPr>
          <w:rFonts w:ascii="Times New Roman" w:hAnsi="Times New Roman" w:cs="Times New Roman"/>
          <w:color w:val="000000" w:themeColor="text1"/>
          <w:sz w:val="24"/>
          <w:szCs w:val="24"/>
        </w:rPr>
        <w:t xml:space="preserve"> transportasi yang paling maju, kenyataannya tidak selalu memberikan rasa aman dan kepuasan kepada penumpang. Banyak penumpang mengalami penundaan penerbangan yang dapat mengganggu rencana perjalanan mereka. Selain itu, maskapai terkadang melakukan pembatalan sepihak, yang </w:t>
      </w:r>
      <w:proofErr w:type="spellStart"/>
      <w:r w:rsidRPr="00D02FBB">
        <w:rPr>
          <w:rFonts w:ascii="Times New Roman" w:hAnsi="Times New Roman" w:cs="Times New Roman"/>
          <w:color w:val="000000" w:themeColor="text1"/>
          <w:sz w:val="24"/>
          <w:szCs w:val="24"/>
        </w:rPr>
        <w:t>meinggalkan</w:t>
      </w:r>
      <w:proofErr w:type="spellEnd"/>
      <w:r w:rsidRPr="00D02FBB">
        <w:rPr>
          <w:rFonts w:ascii="Times New Roman" w:hAnsi="Times New Roman" w:cs="Times New Roman"/>
          <w:color w:val="000000" w:themeColor="text1"/>
          <w:sz w:val="24"/>
          <w:szCs w:val="24"/>
        </w:rPr>
        <w:t xml:space="preserve"> penumpang dalam ketidakpastian.</w:t>
      </w:r>
      <w:r w:rsidRPr="00D02FBB">
        <w:rPr>
          <w:rStyle w:val="FootnoteReference"/>
          <w:rFonts w:ascii="Times New Roman" w:hAnsi="Times New Roman" w:cs="Times New Roman"/>
          <w:color w:val="000000" w:themeColor="text1"/>
          <w:sz w:val="24"/>
          <w:szCs w:val="24"/>
        </w:rPr>
        <w:footnoteReference w:id="4"/>
      </w:r>
    </w:p>
    <w:p w14:paraId="47C7B1F7" w14:textId="77777777" w:rsidR="00317BA1" w:rsidRPr="00D02FBB" w:rsidRDefault="00317BA1" w:rsidP="00317BA1">
      <w:pPr>
        <w:spacing w:line="480" w:lineRule="auto"/>
        <w:ind w:left="720" w:firstLine="720"/>
        <w:jc w:val="both"/>
        <w:rPr>
          <w:rFonts w:ascii="Times New Roman" w:hAnsi="Times New Roman" w:cs="Times New Roman"/>
          <w:b/>
          <w:bCs/>
          <w:color w:val="000000" w:themeColor="text1"/>
          <w:sz w:val="24"/>
          <w:szCs w:val="24"/>
        </w:rPr>
      </w:pPr>
      <w:r w:rsidRPr="00D02FBB">
        <w:rPr>
          <w:rFonts w:ascii="Times New Roman" w:hAnsi="Times New Roman" w:cs="Times New Roman"/>
          <w:color w:val="000000" w:themeColor="text1"/>
          <w:sz w:val="24"/>
          <w:szCs w:val="24"/>
        </w:rPr>
        <w:t xml:space="preserve">Kurangnya keamanan dan kenyamanan dalam layanan transportasi udara memiliki dampak yang luas, tidak hanya pada penumpang sebagai konsumen tetapi juga pada barang – barang yang mereka bawa selama perjalanan. Kejadian kehilangan barang di bagasi telah menjadi masalah </w:t>
      </w:r>
      <w:r w:rsidRPr="00D02FBB">
        <w:rPr>
          <w:rFonts w:ascii="Times New Roman" w:hAnsi="Times New Roman" w:cs="Times New Roman"/>
          <w:color w:val="000000" w:themeColor="text1"/>
          <w:sz w:val="24"/>
          <w:szCs w:val="24"/>
        </w:rPr>
        <w:lastRenderedPageBreak/>
        <w:t xml:space="preserve">yang sering dialami oleh penumpang. </w:t>
      </w:r>
      <w:proofErr w:type="spellStart"/>
      <w:r>
        <w:rPr>
          <w:rFonts w:ascii="Times New Roman" w:hAnsi="Times New Roman" w:cs="Times New Roman"/>
          <w:color w:val="000000" w:themeColor="text1"/>
          <w:sz w:val="24"/>
          <w:szCs w:val="24"/>
        </w:rPr>
        <w:t>Seringkali</w:t>
      </w:r>
      <w:proofErr w:type="spellEnd"/>
      <w:r>
        <w:rPr>
          <w:rFonts w:ascii="Times New Roman" w:hAnsi="Times New Roman" w:cs="Times New Roman"/>
          <w:color w:val="000000" w:themeColor="text1"/>
          <w:sz w:val="24"/>
          <w:szCs w:val="24"/>
        </w:rPr>
        <w:t xml:space="preserve">, bagasi yang dibawa penumpang dan diangkut oleh </w:t>
      </w:r>
      <w:proofErr w:type="spellStart"/>
      <w:r>
        <w:rPr>
          <w:rFonts w:ascii="Times New Roman" w:hAnsi="Times New Roman" w:cs="Times New Roman"/>
          <w:color w:val="000000" w:themeColor="text1"/>
          <w:sz w:val="24"/>
          <w:szCs w:val="24"/>
        </w:rPr>
        <w:t>maskpai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penerbagan</w:t>
      </w:r>
      <w:proofErr w:type="spellEnd"/>
      <w:r>
        <w:rPr>
          <w:rFonts w:ascii="Times New Roman" w:hAnsi="Times New Roman" w:cs="Times New Roman"/>
          <w:color w:val="000000" w:themeColor="text1"/>
          <w:sz w:val="24"/>
          <w:szCs w:val="24"/>
        </w:rPr>
        <w:t xml:space="preserve"> tidak sampai ke tangan pemiliknya saat tiba di bandara tujuan. Kasus kehilangan atau kerusakan bagasi ini </w:t>
      </w:r>
      <w:proofErr w:type="spellStart"/>
      <w:r>
        <w:rPr>
          <w:rFonts w:ascii="Times New Roman" w:hAnsi="Times New Roman" w:cs="Times New Roman"/>
          <w:color w:val="000000" w:themeColor="text1"/>
          <w:sz w:val="24"/>
          <w:szCs w:val="24"/>
        </w:rPr>
        <w:t>seringkali</w:t>
      </w:r>
      <w:proofErr w:type="spellEnd"/>
      <w:r>
        <w:rPr>
          <w:rFonts w:ascii="Times New Roman" w:hAnsi="Times New Roman" w:cs="Times New Roman"/>
          <w:color w:val="000000" w:themeColor="text1"/>
          <w:sz w:val="24"/>
          <w:szCs w:val="24"/>
        </w:rPr>
        <w:t xml:space="preserve"> tidak mendapat perhatian serius dan proses penanganannya terkesan lambat. Bahkan, banyak kasus kehilangan bagasi yang berlarut – larut hingga harus diselesaikan melalui jalur hukum, namun tetap tidak menemukan solusi yang memuaskan bagi penumpang maupun pihak maskapai.</w:t>
      </w:r>
    </w:p>
    <w:p w14:paraId="53033775" w14:textId="77777777" w:rsidR="00317BA1" w:rsidRPr="00D02FBB" w:rsidRDefault="00317BA1" w:rsidP="00317BA1">
      <w:pPr>
        <w:spacing w:line="480" w:lineRule="auto"/>
        <w:ind w:left="720" w:firstLine="720"/>
        <w:jc w:val="both"/>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Dalam kasus kehilangan atau kerusakan bagasi penumpang selama penerbangan, terdapat beberapa peraturan yang mengaturnya, termasuk Undang – Undang Nomor 1 Tahun 2009 dan Peraturan Menteri Perhubungan Nomor 77 Tahun 2011. Kedua regulasi ini bertujuan untuk melindungi hak – hak penumpang serta menjamin bahwa mereka mendapatkan keadilan jika mengalami permasalahan terkait bagasi.</w:t>
      </w:r>
      <w:r>
        <w:rPr>
          <w:rFonts w:ascii="Times New Roman" w:hAnsi="Times New Roman" w:cs="Times New Roman"/>
          <w:b/>
          <w:bCs/>
          <w:color w:val="000000" w:themeColor="text1"/>
          <w:sz w:val="24"/>
          <w:szCs w:val="24"/>
        </w:rPr>
        <w:t xml:space="preserve"> </w:t>
      </w:r>
      <w:r>
        <w:rPr>
          <w:rFonts w:ascii="Times New Roman" w:hAnsi="Times New Roman" w:cs="Times New Roman"/>
          <w:color w:val="000000" w:themeColor="text1"/>
          <w:sz w:val="24"/>
          <w:szCs w:val="24"/>
        </w:rPr>
        <w:t xml:space="preserve">Undang – Undang Nomor 1 Tahun 2009 mengatur ketentuan mengenai ganti rugi bagi penumpang yang mengalami kehilangan atau kerusakan pada bagasi tercatat. Besaran ganti rugi ditetapkan </w:t>
      </w:r>
      <w:proofErr w:type="spellStart"/>
      <w:r>
        <w:rPr>
          <w:rFonts w:ascii="Times New Roman" w:hAnsi="Times New Roman" w:cs="Times New Roman"/>
          <w:color w:val="000000" w:themeColor="text1"/>
          <w:sz w:val="24"/>
          <w:szCs w:val="24"/>
        </w:rPr>
        <w:t>bersadarkan</w:t>
      </w:r>
      <w:proofErr w:type="spellEnd"/>
      <w:r>
        <w:rPr>
          <w:rFonts w:ascii="Times New Roman" w:hAnsi="Times New Roman" w:cs="Times New Roman"/>
          <w:color w:val="000000" w:themeColor="text1"/>
          <w:sz w:val="24"/>
          <w:szCs w:val="24"/>
        </w:rPr>
        <w:t xml:space="preserve"> berat bagasi yang hilang atau mengalami kerusakan. Jika </w:t>
      </w:r>
      <w:proofErr w:type="spellStart"/>
      <w:r>
        <w:rPr>
          <w:rFonts w:ascii="Times New Roman" w:hAnsi="Times New Roman" w:cs="Times New Roman"/>
          <w:color w:val="000000" w:themeColor="text1"/>
          <w:sz w:val="24"/>
          <w:szCs w:val="24"/>
        </w:rPr>
        <w:t>sebagaian</w:t>
      </w:r>
      <w:proofErr w:type="spellEnd"/>
      <w:r>
        <w:rPr>
          <w:rFonts w:ascii="Times New Roman" w:hAnsi="Times New Roman" w:cs="Times New Roman"/>
          <w:color w:val="000000" w:themeColor="text1"/>
          <w:sz w:val="24"/>
          <w:szCs w:val="24"/>
        </w:rPr>
        <w:t xml:space="preserve"> bagasi mengalami kerusakan atau kehilangan hingga menyebabkan seluruh bagasi tidak dapat digunakan, </w:t>
      </w:r>
      <w:r>
        <w:rPr>
          <w:rFonts w:ascii="Times New Roman" w:hAnsi="Times New Roman" w:cs="Times New Roman"/>
          <w:color w:val="000000" w:themeColor="text1"/>
          <w:sz w:val="24"/>
          <w:szCs w:val="24"/>
        </w:rPr>
        <w:lastRenderedPageBreak/>
        <w:t xml:space="preserve">maka maskapai penerbangan bertanggung jawab ganti rugi berdasarkan total berat seluruh bagasi </w:t>
      </w:r>
      <w:proofErr w:type="spellStart"/>
      <w:r>
        <w:rPr>
          <w:rFonts w:ascii="Times New Roman" w:hAnsi="Times New Roman" w:cs="Times New Roman"/>
          <w:color w:val="000000" w:themeColor="text1"/>
          <w:sz w:val="24"/>
          <w:szCs w:val="24"/>
        </w:rPr>
        <w:t>tersbut</w:t>
      </w:r>
      <w:proofErr w:type="spellEnd"/>
      <w:r w:rsidRPr="00D02FBB">
        <w:rPr>
          <w:rFonts w:ascii="Times New Roman" w:hAnsi="Times New Roman" w:cs="Times New Roman"/>
          <w:color w:val="000000" w:themeColor="text1"/>
          <w:sz w:val="24"/>
          <w:szCs w:val="24"/>
        </w:rPr>
        <w:t>.</w:t>
      </w:r>
      <w:r w:rsidRPr="00D02FBB">
        <w:rPr>
          <w:rStyle w:val="FootnoteReference"/>
          <w:rFonts w:ascii="Times New Roman" w:hAnsi="Times New Roman" w:cs="Times New Roman"/>
          <w:color w:val="000000" w:themeColor="text1"/>
          <w:sz w:val="24"/>
          <w:szCs w:val="24"/>
        </w:rPr>
        <w:footnoteReference w:id="5"/>
      </w:r>
    </w:p>
    <w:p w14:paraId="3D735E78" w14:textId="77777777" w:rsidR="00317BA1" w:rsidRPr="00D02FBB" w:rsidRDefault="00317BA1" w:rsidP="00317BA1">
      <w:pPr>
        <w:spacing w:line="480" w:lineRule="auto"/>
        <w:ind w:left="720" w:firstLine="720"/>
        <w:jc w:val="both"/>
        <w:rPr>
          <w:rFonts w:ascii="Times New Roman" w:hAnsi="Times New Roman" w:cs="Times New Roman"/>
          <w:b/>
          <w:bCs/>
          <w:color w:val="000000" w:themeColor="text1"/>
          <w:sz w:val="24"/>
          <w:szCs w:val="24"/>
        </w:rPr>
      </w:pPr>
      <w:r w:rsidRPr="00D02FBB">
        <w:rPr>
          <w:rFonts w:ascii="Times New Roman" w:hAnsi="Times New Roman" w:cs="Times New Roman"/>
          <w:color w:val="000000" w:themeColor="text1"/>
          <w:sz w:val="24"/>
          <w:szCs w:val="24"/>
        </w:rPr>
        <w:t>Pasal 2 dari Peraturan Menteri Perhubungan Nomor 77 Tahun 2011</w:t>
      </w:r>
      <w:r>
        <w:rPr>
          <w:rFonts w:ascii="Times New Roman" w:hAnsi="Times New Roman" w:cs="Times New Roman"/>
          <w:color w:val="000000" w:themeColor="text1"/>
          <w:sz w:val="24"/>
          <w:szCs w:val="24"/>
        </w:rPr>
        <w:t xml:space="preserve">, </w:t>
      </w:r>
      <w:r w:rsidRPr="00D02FBB">
        <w:rPr>
          <w:rFonts w:ascii="Times New Roman" w:hAnsi="Times New Roman" w:cs="Times New Roman"/>
          <w:color w:val="000000" w:themeColor="text1"/>
          <w:sz w:val="24"/>
          <w:szCs w:val="24"/>
        </w:rPr>
        <w:t xml:space="preserve">setiap maskapai penerbangan yang </w:t>
      </w:r>
      <w:proofErr w:type="spellStart"/>
      <w:r w:rsidRPr="00D02FBB">
        <w:rPr>
          <w:rFonts w:ascii="Times New Roman" w:hAnsi="Times New Roman" w:cs="Times New Roman"/>
          <w:color w:val="000000" w:themeColor="text1"/>
          <w:sz w:val="24"/>
          <w:szCs w:val="24"/>
        </w:rPr>
        <w:t>mengoperasikam</w:t>
      </w:r>
      <w:proofErr w:type="spellEnd"/>
      <w:r w:rsidRPr="00D02FBB">
        <w:rPr>
          <w:rFonts w:ascii="Times New Roman" w:hAnsi="Times New Roman" w:cs="Times New Roman"/>
          <w:color w:val="000000" w:themeColor="text1"/>
          <w:sz w:val="24"/>
          <w:szCs w:val="24"/>
        </w:rPr>
        <w:t xml:space="preserve"> pesawat udara wajib bertanggung jawab atas kerugian terhadap </w:t>
      </w:r>
      <w:r w:rsidRPr="00D02FBB">
        <w:rPr>
          <w:rStyle w:val="FootnoteReference"/>
          <w:rFonts w:ascii="Times New Roman" w:hAnsi="Times New Roman" w:cs="Times New Roman"/>
          <w:color w:val="000000" w:themeColor="text1"/>
          <w:sz w:val="24"/>
          <w:szCs w:val="24"/>
        </w:rPr>
        <w:footnoteReference w:id="6"/>
      </w:r>
      <w:r w:rsidRPr="00D02FBB">
        <w:rPr>
          <w:rFonts w:ascii="Times New Roman" w:hAnsi="Times New Roman" w:cs="Times New Roman"/>
          <w:color w:val="000000" w:themeColor="text1"/>
          <w:sz w:val="24"/>
          <w:szCs w:val="24"/>
        </w:rPr>
        <w:t>:</w:t>
      </w:r>
    </w:p>
    <w:p w14:paraId="0DFBE8B4" w14:textId="77777777" w:rsidR="00317BA1" w:rsidRPr="00D02FBB" w:rsidRDefault="00317BA1" w:rsidP="00317BA1">
      <w:pPr>
        <w:pStyle w:val="ListParagraph"/>
        <w:numPr>
          <w:ilvl w:val="0"/>
          <w:numId w:val="17"/>
        </w:numPr>
        <w:spacing w:line="480" w:lineRule="auto"/>
        <w:jc w:val="both"/>
        <w:rPr>
          <w:rFonts w:ascii="Times New Roman" w:hAnsi="Times New Roman" w:cs="Times New Roman"/>
          <w:color w:val="000000" w:themeColor="text1"/>
          <w:sz w:val="24"/>
          <w:szCs w:val="24"/>
        </w:rPr>
      </w:pPr>
      <w:r w:rsidRPr="00D02FBB">
        <w:rPr>
          <w:rFonts w:ascii="Times New Roman" w:hAnsi="Times New Roman" w:cs="Times New Roman"/>
          <w:color w:val="000000" w:themeColor="text1"/>
          <w:sz w:val="24"/>
          <w:szCs w:val="24"/>
        </w:rPr>
        <w:t>Penumpang yang meninggal dunia,</w:t>
      </w:r>
      <w:r>
        <w:rPr>
          <w:rFonts w:ascii="Times New Roman" w:hAnsi="Times New Roman" w:cs="Times New Roman"/>
          <w:color w:val="000000" w:themeColor="text1"/>
          <w:sz w:val="24"/>
          <w:szCs w:val="24"/>
        </w:rPr>
        <w:t xml:space="preserve"> mengalami</w:t>
      </w:r>
      <w:r w:rsidRPr="00D02FBB">
        <w:rPr>
          <w:rFonts w:ascii="Times New Roman" w:hAnsi="Times New Roman" w:cs="Times New Roman"/>
          <w:color w:val="000000" w:themeColor="text1"/>
          <w:sz w:val="24"/>
          <w:szCs w:val="24"/>
        </w:rPr>
        <w:t xml:space="preserve"> cacat tetap, atau</w:t>
      </w:r>
      <w:r>
        <w:rPr>
          <w:rFonts w:ascii="Times New Roman" w:hAnsi="Times New Roman" w:cs="Times New Roman"/>
          <w:color w:val="000000" w:themeColor="text1"/>
          <w:sz w:val="24"/>
          <w:szCs w:val="24"/>
        </w:rPr>
        <w:t xml:space="preserve"> menderita</w:t>
      </w:r>
      <w:r w:rsidRPr="00D02FBB">
        <w:rPr>
          <w:rFonts w:ascii="Times New Roman" w:hAnsi="Times New Roman" w:cs="Times New Roman"/>
          <w:color w:val="000000" w:themeColor="text1"/>
          <w:sz w:val="24"/>
          <w:szCs w:val="24"/>
        </w:rPr>
        <w:t xml:space="preserve"> luka – luka</w:t>
      </w:r>
      <w:r>
        <w:rPr>
          <w:rFonts w:ascii="Times New Roman" w:hAnsi="Times New Roman" w:cs="Times New Roman"/>
          <w:color w:val="000000" w:themeColor="text1"/>
          <w:sz w:val="24"/>
          <w:szCs w:val="24"/>
        </w:rPr>
        <w:t>.</w:t>
      </w:r>
    </w:p>
    <w:p w14:paraId="141B0355" w14:textId="77777777" w:rsidR="00317BA1" w:rsidRPr="00D02FBB" w:rsidRDefault="00317BA1" w:rsidP="00317BA1">
      <w:pPr>
        <w:pStyle w:val="ListParagraph"/>
        <w:numPr>
          <w:ilvl w:val="0"/>
          <w:numId w:val="17"/>
        </w:num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Kehilangan atau kerusakan pada bagasi kabin.</w:t>
      </w:r>
    </w:p>
    <w:p w14:paraId="6B5B815C" w14:textId="77777777" w:rsidR="00317BA1" w:rsidRPr="00D02FBB" w:rsidRDefault="00317BA1" w:rsidP="00317BA1">
      <w:pPr>
        <w:pStyle w:val="ListParagraph"/>
        <w:numPr>
          <w:ilvl w:val="0"/>
          <w:numId w:val="17"/>
        </w:num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Kehilangan, kerusakan, atau musnahnya kargo.</w:t>
      </w:r>
    </w:p>
    <w:p w14:paraId="307E8A14" w14:textId="77777777" w:rsidR="00317BA1" w:rsidRPr="00D02FBB" w:rsidRDefault="00317BA1" w:rsidP="00317BA1">
      <w:pPr>
        <w:pStyle w:val="ListParagraph"/>
        <w:numPr>
          <w:ilvl w:val="0"/>
          <w:numId w:val="17"/>
        </w:numPr>
        <w:spacing w:line="480" w:lineRule="auto"/>
        <w:jc w:val="both"/>
        <w:rPr>
          <w:rFonts w:ascii="Times New Roman" w:hAnsi="Times New Roman" w:cs="Times New Roman"/>
          <w:color w:val="000000" w:themeColor="text1"/>
          <w:sz w:val="24"/>
          <w:szCs w:val="24"/>
        </w:rPr>
      </w:pPr>
      <w:r w:rsidRPr="00D02FBB">
        <w:rPr>
          <w:rFonts w:ascii="Times New Roman" w:hAnsi="Times New Roman" w:cs="Times New Roman"/>
          <w:color w:val="000000" w:themeColor="text1"/>
          <w:sz w:val="24"/>
          <w:szCs w:val="24"/>
        </w:rPr>
        <w:t xml:space="preserve">Keterlambatan </w:t>
      </w:r>
      <w:r>
        <w:rPr>
          <w:rFonts w:ascii="Times New Roman" w:hAnsi="Times New Roman" w:cs="Times New Roman"/>
          <w:color w:val="000000" w:themeColor="text1"/>
          <w:sz w:val="24"/>
          <w:szCs w:val="24"/>
        </w:rPr>
        <w:t>dalam penerbangan.</w:t>
      </w:r>
    </w:p>
    <w:p w14:paraId="0183EB39" w14:textId="77777777" w:rsidR="00317BA1" w:rsidRPr="00D02FBB" w:rsidRDefault="00317BA1" w:rsidP="00317BA1">
      <w:pPr>
        <w:pStyle w:val="ListParagraph"/>
        <w:numPr>
          <w:ilvl w:val="0"/>
          <w:numId w:val="17"/>
        </w:numPr>
        <w:spacing w:line="480" w:lineRule="auto"/>
        <w:jc w:val="both"/>
        <w:rPr>
          <w:rFonts w:ascii="Times New Roman" w:hAnsi="Times New Roman" w:cs="Times New Roman"/>
          <w:color w:val="000000" w:themeColor="text1"/>
          <w:sz w:val="24"/>
          <w:szCs w:val="24"/>
        </w:rPr>
      </w:pPr>
      <w:r w:rsidRPr="00D02FBB">
        <w:rPr>
          <w:rFonts w:ascii="Times New Roman" w:hAnsi="Times New Roman" w:cs="Times New Roman"/>
          <w:color w:val="000000" w:themeColor="text1"/>
          <w:sz w:val="24"/>
          <w:szCs w:val="24"/>
        </w:rPr>
        <w:t>Kerugian yang di</w:t>
      </w:r>
      <w:r>
        <w:rPr>
          <w:rFonts w:ascii="Times New Roman" w:hAnsi="Times New Roman" w:cs="Times New Roman"/>
          <w:color w:val="000000" w:themeColor="text1"/>
          <w:sz w:val="24"/>
          <w:szCs w:val="24"/>
        </w:rPr>
        <w:t>alami oleh pihak ketiga.</w:t>
      </w:r>
    </w:p>
    <w:p w14:paraId="3CE3A7E6" w14:textId="77777777" w:rsidR="00317BA1" w:rsidRPr="00D02FBB" w:rsidRDefault="00317BA1" w:rsidP="00317BA1">
      <w:pPr>
        <w:spacing w:line="480" w:lineRule="auto"/>
        <w:ind w:left="720" w:firstLine="720"/>
        <w:jc w:val="both"/>
        <w:rPr>
          <w:rFonts w:ascii="Times New Roman" w:hAnsi="Times New Roman" w:cs="Times New Roman"/>
          <w:color w:val="000000" w:themeColor="text1"/>
          <w:sz w:val="24"/>
          <w:szCs w:val="24"/>
        </w:rPr>
      </w:pPr>
      <w:r w:rsidRPr="00D02FBB">
        <w:rPr>
          <w:rFonts w:ascii="Times New Roman" w:hAnsi="Times New Roman" w:cs="Times New Roman"/>
          <w:color w:val="000000" w:themeColor="text1"/>
          <w:sz w:val="24"/>
          <w:szCs w:val="24"/>
        </w:rPr>
        <w:t xml:space="preserve">Bentuk ganti rugi dijelaskan lebih rinci dalam Pasal 5 Pemerintah Menteri Perhubungan Nomor 77 Tahun 2011. Ketentuan ini menetapkan jumlah ganti rugi bagi penumpang yang mengalami kehilangan, kerusakan atau musnahnya bagasi tercatat. Jika bagasi tercatat atau isinya hilang atau musnah, penumpang berhak mendapatkan ganti rugi sebesar Rp 200.000 per kg, dengan maksimal Rp 4.000.000 per penumpang. Untuk bagasi tercatat yang rusak, ganti rugi akan diberikan berdasarkan jenis, bentuk, ukuran, dan merek bagasi. Selain itu, Pasal 5 ayat (3) juga mengatur uang tunggu bagi </w:t>
      </w:r>
      <w:r w:rsidRPr="00D02FBB">
        <w:rPr>
          <w:rFonts w:ascii="Times New Roman" w:hAnsi="Times New Roman" w:cs="Times New Roman"/>
          <w:color w:val="000000" w:themeColor="text1"/>
          <w:sz w:val="24"/>
          <w:szCs w:val="24"/>
        </w:rPr>
        <w:lastRenderedPageBreak/>
        <w:t xml:space="preserve">penumpang, </w:t>
      </w:r>
      <w:proofErr w:type="spellStart"/>
      <w:r w:rsidRPr="00D02FBB">
        <w:rPr>
          <w:rFonts w:ascii="Times New Roman" w:hAnsi="Times New Roman" w:cs="Times New Roman"/>
          <w:color w:val="000000" w:themeColor="text1"/>
          <w:sz w:val="24"/>
          <w:szCs w:val="24"/>
        </w:rPr>
        <w:t>dimana</w:t>
      </w:r>
      <w:proofErr w:type="spellEnd"/>
      <w:r w:rsidRPr="00D02FBB">
        <w:rPr>
          <w:rFonts w:ascii="Times New Roman" w:hAnsi="Times New Roman" w:cs="Times New Roman"/>
          <w:color w:val="000000" w:themeColor="text1"/>
          <w:sz w:val="24"/>
          <w:szCs w:val="24"/>
        </w:rPr>
        <w:t xml:space="preserve"> pengangkut wajib memberikan Rp 200.000 per hari untuk bagasi yang belum ditemukan dengan batas waktu </w:t>
      </w:r>
      <w:proofErr w:type="spellStart"/>
      <w:r w:rsidRPr="00D02FBB">
        <w:rPr>
          <w:rFonts w:ascii="Times New Roman" w:hAnsi="Times New Roman" w:cs="Times New Roman"/>
          <w:color w:val="000000" w:themeColor="text1"/>
          <w:sz w:val="24"/>
          <w:szCs w:val="24"/>
        </w:rPr>
        <w:t>maskimal</w:t>
      </w:r>
      <w:proofErr w:type="spellEnd"/>
      <w:r w:rsidRPr="00D02FBB">
        <w:rPr>
          <w:rFonts w:ascii="Times New Roman" w:hAnsi="Times New Roman" w:cs="Times New Roman"/>
          <w:color w:val="000000" w:themeColor="text1"/>
          <w:sz w:val="24"/>
          <w:szCs w:val="24"/>
        </w:rPr>
        <w:t xml:space="preserve"> tiga hari.</w:t>
      </w:r>
      <w:r w:rsidRPr="00D02FBB">
        <w:rPr>
          <w:rStyle w:val="FootnoteReference"/>
          <w:rFonts w:ascii="Times New Roman" w:hAnsi="Times New Roman" w:cs="Times New Roman"/>
          <w:color w:val="000000" w:themeColor="text1"/>
          <w:sz w:val="24"/>
          <w:szCs w:val="24"/>
        </w:rPr>
        <w:footnoteReference w:id="7"/>
      </w:r>
    </w:p>
    <w:p w14:paraId="04ACF342" w14:textId="77777777" w:rsidR="00317BA1" w:rsidRDefault="00317BA1" w:rsidP="00317BA1">
      <w:pPr>
        <w:spacing w:line="480" w:lineRule="auto"/>
        <w:ind w:left="720" w:firstLine="720"/>
        <w:jc w:val="both"/>
        <w:rPr>
          <w:rFonts w:ascii="Times New Roman" w:hAnsi="Times New Roman" w:cs="Times New Roman"/>
          <w:color w:val="000000" w:themeColor="text1"/>
          <w:sz w:val="24"/>
          <w:szCs w:val="24"/>
        </w:rPr>
      </w:pPr>
      <w:r w:rsidRPr="00D02FBB">
        <w:rPr>
          <w:rFonts w:ascii="Times New Roman" w:hAnsi="Times New Roman" w:cs="Times New Roman"/>
          <w:color w:val="000000" w:themeColor="text1"/>
          <w:sz w:val="24"/>
          <w:szCs w:val="24"/>
        </w:rPr>
        <w:t xml:space="preserve">Contoh dalam sebuah kasus hilang atau rusaknya barang milik penumpang pada bagasi pesawat, kasus ini berawal ketika </w:t>
      </w:r>
      <w:proofErr w:type="spellStart"/>
      <w:r w:rsidRPr="00D02FBB">
        <w:rPr>
          <w:rFonts w:ascii="Times New Roman" w:hAnsi="Times New Roman" w:cs="Times New Roman"/>
          <w:color w:val="000000" w:themeColor="text1"/>
          <w:sz w:val="24"/>
          <w:szCs w:val="24"/>
        </w:rPr>
        <w:t>Yonnis</w:t>
      </w:r>
      <w:proofErr w:type="spellEnd"/>
      <w:r w:rsidRPr="00D02FBB">
        <w:rPr>
          <w:rFonts w:ascii="Times New Roman" w:hAnsi="Times New Roman" w:cs="Times New Roman"/>
          <w:color w:val="000000" w:themeColor="text1"/>
          <w:sz w:val="24"/>
          <w:szCs w:val="24"/>
        </w:rPr>
        <w:t xml:space="preserve"> Fendri melakukan perjalanan dengan Lion Air dari Bandar Lampung menuju Padang pada tanggal 25 November 2022. Setelah </w:t>
      </w:r>
      <w:proofErr w:type="spellStart"/>
      <w:r w:rsidRPr="00D02FBB">
        <w:rPr>
          <w:rFonts w:ascii="Times New Roman" w:hAnsi="Times New Roman" w:cs="Times New Roman"/>
          <w:color w:val="000000" w:themeColor="text1"/>
          <w:sz w:val="24"/>
          <w:szCs w:val="24"/>
        </w:rPr>
        <w:t>tranist</w:t>
      </w:r>
      <w:proofErr w:type="spellEnd"/>
      <w:r w:rsidRPr="00D02FBB">
        <w:rPr>
          <w:rFonts w:ascii="Times New Roman" w:hAnsi="Times New Roman" w:cs="Times New Roman"/>
          <w:color w:val="000000" w:themeColor="text1"/>
          <w:sz w:val="24"/>
          <w:szCs w:val="24"/>
        </w:rPr>
        <w:t xml:space="preserve"> di Bandara Soekarno – Hatta, ketika di Bandara Internasional Minangkabau, koper </w:t>
      </w:r>
      <w:proofErr w:type="spellStart"/>
      <w:r w:rsidRPr="00D02FBB">
        <w:rPr>
          <w:rFonts w:ascii="Times New Roman" w:hAnsi="Times New Roman" w:cs="Times New Roman"/>
          <w:color w:val="000000" w:themeColor="text1"/>
          <w:sz w:val="24"/>
          <w:szCs w:val="24"/>
        </w:rPr>
        <w:t>Yonnis</w:t>
      </w:r>
      <w:proofErr w:type="spellEnd"/>
      <w:r w:rsidRPr="00D02FBB">
        <w:rPr>
          <w:rFonts w:ascii="Times New Roman" w:hAnsi="Times New Roman" w:cs="Times New Roman"/>
          <w:color w:val="000000" w:themeColor="text1"/>
          <w:sz w:val="24"/>
          <w:szCs w:val="24"/>
        </w:rPr>
        <w:t xml:space="preserve"> Fendri menghilang. </w:t>
      </w:r>
      <w:proofErr w:type="spellStart"/>
      <w:r w:rsidRPr="00D02FBB">
        <w:rPr>
          <w:rFonts w:ascii="Times New Roman" w:hAnsi="Times New Roman" w:cs="Times New Roman"/>
          <w:color w:val="000000" w:themeColor="text1"/>
          <w:sz w:val="24"/>
          <w:szCs w:val="24"/>
        </w:rPr>
        <w:t>Yonnis</w:t>
      </w:r>
      <w:proofErr w:type="spellEnd"/>
      <w:r w:rsidRPr="00D02FBB">
        <w:rPr>
          <w:rFonts w:ascii="Times New Roman" w:hAnsi="Times New Roman" w:cs="Times New Roman"/>
          <w:color w:val="000000" w:themeColor="text1"/>
          <w:sz w:val="24"/>
          <w:szCs w:val="24"/>
        </w:rPr>
        <w:t xml:space="preserve"> Fendri kemudian mengajukan permintaan ganti rugi yang wajar atas kehilangan tersebut. Namun, Lion Air hanya bersedia mengganti sesuai dengan ketentuan yang tercantum dalam Peraturan Pemerintah Perhubungan Nomor 77 Tahun 2011. Hal ini tidak diterima oleh </w:t>
      </w:r>
      <w:proofErr w:type="spellStart"/>
      <w:r w:rsidRPr="00D02FBB">
        <w:rPr>
          <w:rFonts w:ascii="Times New Roman" w:hAnsi="Times New Roman" w:cs="Times New Roman"/>
          <w:color w:val="000000" w:themeColor="text1"/>
          <w:sz w:val="24"/>
          <w:szCs w:val="24"/>
        </w:rPr>
        <w:t>Yonnis</w:t>
      </w:r>
      <w:proofErr w:type="spellEnd"/>
      <w:r w:rsidRPr="00D02FBB">
        <w:rPr>
          <w:rFonts w:ascii="Times New Roman" w:hAnsi="Times New Roman" w:cs="Times New Roman"/>
          <w:color w:val="000000" w:themeColor="text1"/>
          <w:sz w:val="24"/>
          <w:szCs w:val="24"/>
        </w:rPr>
        <w:t xml:space="preserve"> Fendri, yang kemudian mengajukan gugatan ke Badan Penyelesaian Sengketa Konsumen (BPSK) Kota Padang.</w:t>
      </w:r>
      <w:r w:rsidRPr="00D02FBB">
        <w:rPr>
          <w:rFonts w:ascii="Segoe UI" w:hAnsi="Segoe UI" w:cs="Segoe UI"/>
          <w:color w:val="000000" w:themeColor="text1"/>
          <w:bdr w:val="single" w:sz="2" w:space="0" w:color="E5E7EB" w:frame="1"/>
        </w:rPr>
        <w:t xml:space="preserve"> </w:t>
      </w:r>
      <w:r w:rsidRPr="00D02FBB">
        <w:rPr>
          <w:rFonts w:ascii="Times New Roman" w:hAnsi="Times New Roman" w:cs="Times New Roman"/>
          <w:color w:val="000000" w:themeColor="text1"/>
          <w:sz w:val="24"/>
          <w:szCs w:val="24"/>
        </w:rPr>
        <w:t xml:space="preserve">Badan Penyelesaian Sengketa Konsumen (BPSK) kemudian memproses gugatan tersebut melalui serangkaian sidang untuk mendengarkan argumen dari kedua belah pihak. Sementara itu, pihak Lion Air tetap berpegang pada ketentuan dalam Peraturan Menteri Perhubungan dan menyatakan kesiapannya untuk mengganti rugi sesuai dengan aturan </w:t>
      </w:r>
      <w:proofErr w:type="spellStart"/>
      <w:r w:rsidRPr="00D02FBB">
        <w:rPr>
          <w:rFonts w:ascii="Times New Roman" w:hAnsi="Times New Roman" w:cs="Times New Roman"/>
          <w:color w:val="000000" w:themeColor="text1"/>
          <w:sz w:val="24"/>
          <w:szCs w:val="24"/>
        </w:rPr>
        <w:t>tersebut.Pada</w:t>
      </w:r>
      <w:proofErr w:type="spellEnd"/>
      <w:r w:rsidRPr="00D02FBB">
        <w:rPr>
          <w:rFonts w:ascii="Times New Roman" w:hAnsi="Times New Roman" w:cs="Times New Roman"/>
          <w:color w:val="000000" w:themeColor="text1"/>
          <w:sz w:val="24"/>
          <w:szCs w:val="24"/>
        </w:rPr>
        <w:t xml:space="preserve"> tanggal 3 Maret 2023, BPSK mengeluarkan putusan berdasarkan nomor perkara 03/PTS/BPSK-PDG/SBR/ARBT/III/2023. Dalam putusannya, </w:t>
      </w:r>
      <w:r w:rsidRPr="00D02FBB">
        <w:rPr>
          <w:rFonts w:ascii="Times New Roman" w:hAnsi="Times New Roman" w:cs="Times New Roman"/>
          <w:color w:val="000000" w:themeColor="text1"/>
          <w:sz w:val="24"/>
          <w:szCs w:val="24"/>
        </w:rPr>
        <w:lastRenderedPageBreak/>
        <w:t xml:space="preserve">BPSK memutuskan bahwa Lion Air harus membayar ganti rugi kepada </w:t>
      </w:r>
      <w:proofErr w:type="spellStart"/>
      <w:r w:rsidRPr="00D02FBB">
        <w:rPr>
          <w:rFonts w:ascii="Times New Roman" w:hAnsi="Times New Roman" w:cs="Times New Roman"/>
          <w:color w:val="000000" w:themeColor="text1"/>
          <w:sz w:val="24"/>
          <w:szCs w:val="24"/>
        </w:rPr>
        <w:t>Yonnis</w:t>
      </w:r>
      <w:proofErr w:type="spellEnd"/>
      <w:r w:rsidRPr="00D02FBB">
        <w:rPr>
          <w:rFonts w:ascii="Times New Roman" w:hAnsi="Times New Roman" w:cs="Times New Roman"/>
          <w:color w:val="000000" w:themeColor="text1"/>
          <w:sz w:val="24"/>
          <w:szCs w:val="24"/>
        </w:rPr>
        <w:t xml:space="preserve"> Fendri sebesar Rp 9.911.400 dan sanksi administrasi sebesar Rp 30.000.000, melebihi batas maksimum yang ditetapkan dalam peraturan.</w:t>
      </w:r>
      <w:r w:rsidRPr="00D02FBB">
        <w:rPr>
          <w:rFonts w:ascii="Times New Roman" w:hAnsi="Times New Roman" w:cs="Times New Roman"/>
          <w:color w:val="000000" w:themeColor="text1"/>
          <w:sz w:val="24"/>
          <w:szCs w:val="24"/>
        </w:rPr>
        <w:br/>
      </w:r>
      <w:r w:rsidRPr="00D02FBB">
        <w:rPr>
          <w:rStyle w:val="FootnoteReference"/>
          <w:rFonts w:ascii="Times New Roman" w:hAnsi="Times New Roman" w:cs="Times New Roman"/>
          <w:color w:val="000000" w:themeColor="text1"/>
          <w:sz w:val="24"/>
          <w:szCs w:val="24"/>
        </w:rPr>
        <w:footnoteReference w:id="8"/>
      </w:r>
      <w:r>
        <w:rPr>
          <w:rFonts w:ascii="Times New Roman" w:hAnsi="Times New Roman" w:cs="Times New Roman"/>
          <w:color w:val="000000" w:themeColor="text1"/>
          <w:sz w:val="24"/>
          <w:szCs w:val="24"/>
        </w:rPr>
        <w:t xml:space="preserve"> Tanggung jawab maskapai penerbangan dalam kasus kehilangan atau kerusakan bagasi penumpang menjadi perhatian dalam sistem transportasi udara di Indonesia. Maskapai memiliki kewajiban untuk memastikan bahwa penumpang serta bagasi mereka diangkut dengan aman, dalam kondisi utuh, dan tiba dengan selamat </w:t>
      </w:r>
      <w:proofErr w:type="spellStart"/>
      <w:r>
        <w:rPr>
          <w:rFonts w:ascii="Times New Roman" w:hAnsi="Times New Roman" w:cs="Times New Roman"/>
          <w:color w:val="000000" w:themeColor="text1"/>
          <w:sz w:val="24"/>
          <w:szCs w:val="24"/>
        </w:rPr>
        <w:t>ditujuan</w:t>
      </w:r>
      <w:proofErr w:type="spellEnd"/>
      <w:r>
        <w:rPr>
          <w:rFonts w:ascii="Times New Roman" w:hAnsi="Times New Roman" w:cs="Times New Roman"/>
          <w:color w:val="000000" w:themeColor="text1"/>
          <w:sz w:val="24"/>
          <w:szCs w:val="24"/>
        </w:rPr>
        <w:t>. Namun dalam beberapa kasus, kewajiban ini belum sepenuhnya terpenuhi sehingga menimbulkan permasalahan bagi penumpang.</w:t>
      </w:r>
    </w:p>
    <w:p w14:paraId="79FCDB9A" w14:textId="77777777" w:rsidR="00317BA1" w:rsidRPr="00D02FBB" w:rsidRDefault="00317BA1" w:rsidP="00317BA1">
      <w:pPr>
        <w:spacing w:line="480" w:lineRule="auto"/>
        <w:ind w:left="720" w:firstLine="720"/>
        <w:jc w:val="both"/>
        <w:rPr>
          <w:rFonts w:ascii="Times New Roman" w:hAnsi="Times New Roman" w:cs="Times New Roman"/>
          <w:color w:val="000000" w:themeColor="text1"/>
          <w:sz w:val="24"/>
          <w:szCs w:val="24"/>
        </w:rPr>
      </w:pPr>
      <w:r w:rsidRPr="00D02FBB">
        <w:rPr>
          <w:rFonts w:ascii="Times New Roman" w:hAnsi="Times New Roman" w:cs="Times New Roman"/>
          <w:color w:val="000000" w:themeColor="text1"/>
          <w:sz w:val="24"/>
          <w:szCs w:val="24"/>
        </w:rPr>
        <w:t>Dapat dibayangkan bahwa jika masalah keamanan di bandara tidak segera diatasi secara menyeluruh, hal ini akan memengaruhi jumlah penumpang dan kegiatan operasional bandara. Dampaknya akan meluas, mempengaruhi pemerataan ekonomi masyarakat serta mengurangi potensi keuntungan ekonomi yang diharapkan pemerintah dari pembangunan bandara tersebut.</w:t>
      </w:r>
      <w:r w:rsidRPr="00D02FBB">
        <w:rPr>
          <w:rStyle w:val="FootnoteReference"/>
          <w:rFonts w:ascii="Times New Roman" w:hAnsi="Times New Roman" w:cs="Times New Roman"/>
          <w:color w:val="000000" w:themeColor="text1"/>
          <w:sz w:val="24"/>
          <w:szCs w:val="24"/>
        </w:rPr>
        <w:footnoteReference w:id="9"/>
      </w:r>
      <w:r>
        <w:rPr>
          <w:rFonts w:ascii="Times New Roman" w:hAnsi="Times New Roman" w:cs="Times New Roman"/>
          <w:color w:val="000000" w:themeColor="text1"/>
          <w:sz w:val="24"/>
          <w:szCs w:val="24"/>
        </w:rPr>
        <w:t xml:space="preserve"> Maka penulis tertarik untuk menjadikan ini sebagai topik skripsi dengan judul “ </w:t>
      </w:r>
      <w:r w:rsidRPr="00ED0D61">
        <w:rPr>
          <w:rFonts w:ascii="Times New Roman" w:hAnsi="Times New Roman" w:cs="Times New Roman"/>
          <w:color w:val="000000" w:themeColor="text1"/>
          <w:sz w:val="24"/>
          <w:szCs w:val="24"/>
        </w:rPr>
        <w:t>Pertanggungjawaban Hukum Pihak Maskapai Penerbangan Terhadap Kerusakan Atau Kehilangan Barang Milik Penumpang Pada Bagasi Tercatat</w:t>
      </w:r>
      <w:r>
        <w:rPr>
          <w:rFonts w:ascii="Times New Roman" w:hAnsi="Times New Roman" w:cs="Times New Roman"/>
          <w:color w:val="000000" w:themeColor="text1"/>
          <w:sz w:val="24"/>
          <w:szCs w:val="24"/>
        </w:rPr>
        <w:t>”</w:t>
      </w:r>
    </w:p>
    <w:p w14:paraId="74819EB9" w14:textId="77777777" w:rsidR="00317BA1" w:rsidRPr="00D02FBB" w:rsidRDefault="00317BA1" w:rsidP="00317BA1">
      <w:pPr>
        <w:pStyle w:val="ListParagraph"/>
        <w:numPr>
          <w:ilvl w:val="0"/>
          <w:numId w:val="15"/>
        </w:numPr>
        <w:spacing w:line="480" w:lineRule="auto"/>
        <w:jc w:val="both"/>
        <w:rPr>
          <w:rFonts w:ascii="Times New Roman" w:hAnsi="Times New Roman" w:cs="Times New Roman"/>
          <w:b/>
          <w:bCs/>
          <w:color w:val="000000" w:themeColor="text1"/>
          <w:sz w:val="24"/>
          <w:szCs w:val="24"/>
        </w:rPr>
      </w:pPr>
      <w:r w:rsidRPr="00D02FBB">
        <w:rPr>
          <w:rFonts w:ascii="Times New Roman" w:hAnsi="Times New Roman" w:cs="Times New Roman"/>
          <w:b/>
          <w:bCs/>
          <w:color w:val="000000" w:themeColor="text1"/>
          <w:sz w:val="24"/>
          <w:szCs w:val="24"/>
        </w:rPr>
        <w:lastRenderedPageBreak/>
        <w:t>Rumusan Masalah :</w:t>
      </w:r>
    </w:p>
    <w:p w14:paraId="2BB3221C" w14:textId="77777777" w:rsidR="00317BA1" w:rsidRPr="00D02FBB" w:rsidRDefault="00317BA1" w:rsidP="00317BA1">
      <w:pPr>
        <w:spacing w:line="480" w:lineRule="auto"/>
        <w:ind w:left="720" w:firstLine="720"/>
        <w:jc w:val="both"/>
        <w:rPr>
          <w:rFonts w:ascii="Times New Roman" w:hAnsi="Times New Roman" w:cs="Times New Roman"/>
          <w:b/>
          <w:bCs/>
          <w:color w:val="000000" w:themeColor="text1"/>
          <w:sz w:val="24"/>
          <w:szCs w:val="24"/>
        </w:rPr>
      </w:pPr>
      <w:r w:rsidRPr="00D02FBB">
        <w:rPr>
          <w:rFonts w:ascii="Times New Roman" w:hAnsi="Times New Roman" w:cs="Times New Roman"/>
          <w:color w:val="000000" w:themeColor="text1"/>
          <w:sz w:val="24"/>
          <w:szCs w:val="24"/>
        </w:rPr>
        <w:t>Dari latar belakang yang sudah penulis sampaikan, maka dari itu berikut rumusan masalah yang dapat penulis dapatkan:</w:t>
      </w:r>
    </w:p>
    <w:p w14:paraId="12304C3D" w14:textId="77777777" w:rsidR="00317BA1" w:rsidRPr="00D02FBB" w:rsidRDefault="00317BA1" w:rsidP="00317BA1">
      <w:pPr>
        <w:pStyle w:val="ListParagraph"/>
        <w:numPr>
          <w:ilvl w:val="0"/>
          <w:numId w:val="1"/>
        </w:numPr>
        <w:spacing w:line="480" w:lineRule="auto"/>
        <w:jc w:val="both"/>
        <w:rPr>
          <w:rFonts w:ascii="Times New Roman" w:hAnsi="Times New Roman" w:cs="Times New Roman"/>
          <w:color w:val="000000" w:themeColor="text1"/>
          <w:sz w:val="24"/>
          <w:szCs w:val="24"/>
        </w:rPr>
      </w:pPr>
      <w:r w:rsidRPr="00D02FBB">
        <w:rPr>
          <w:rFonts w:ascii="Times New Roman" w:hAnsi="Times New Roman" w:cs="Times New Roman"/>
          <w:color w:val="000000" w:themeColor="text1"/>
          <w:sz w:val="24"/>
          <w:szCs w:val="24"/>
        </w:rPr>
        <w:t>Bagaimana pertanggungjawaban pihak maskapai penerbangan terhadap kerusakan atau kehilangan barang milik penumpang pada bagasi tercatat?</w:t>
      </w:r>
    </w:p>
    <w:p w14:paraId="61E97F3F" w14:textId="77777777" w:rsidR="00317BA1" w:rsidRPr="00D02FBB" w:rsidRDefault="00317BA1" w:rsidP="00317BA1">
      <w:pPr>
        <w:pStyle w:val="ListParagraph"/>
        <w:numPr>
          <w:ilvl w:val="0"/>
          <w:numId w:val="1"/>
        </w:numPr>
        <w:spacing w:line="480" w:lineRule="auto"/>
        <w:jc w:val="both"/>
        <w:rPr>
          <w:rFonts w:ascii="Times New Roman" w:hAnsi="Times New Roman" w:cs="Times New Roman"/>
          <w:color w:val="000000" w:themeColor="text1"/>
          <w:sz w:val="24"/>
          <w:szCs w:val="24"/>
        </w:rPr>
      </w:pPr>
      <w:r w:rsidRPr="00D02FBB">
        <w:rPr>
          <w:rFonts w:ascii="Times New Roman" w:hAnsi="Times New Roman" w:cs="Times New Roman"/>
          <w:color w:val="000000" w:themeColor="text1"/>
          <w:sz w:val="24"/>
          <w:szCs w:val="24"/>
        </w:rPr>
        <w:t>Bagaimana Bentuk Penyelesaian Sengketa Konsumen Terkait Kerusakan Barang Pada bagasi Tercatat?</w:t>
      </w:r>
    </w:p>
    <w:p w14:paraId="55C391D7" w14:textId="77777777" w:rsidR="00317BA1" w:rsidRPr="00D02FBB" w:rsidRDefault="00317BA1" w:rsidP="00317BA1">
      <w:pPr>
        <w:pStyle w:val="ListParagraph"/>
        <w:numPr>
          <w:ilvl w:val="0"/>
          <w:numId w:val="15"/>
        </w:numPr>
        <w:spacing w:line="480" w:lineRule="auto"/>
        <w:jc w:val="both"/>
        <w:rPr>
          <w:rFonts w:ascii="Times New Roman" w:hAnsi="Times New Roman" w:cs="Times New Roman"/>
          <w:b/>
          <w:bCs/>
          <w:color w:val="000000" w:themeColor="text1"/>
          <w:sz w:val="24"/>
          <w:szCs w:val="24"/>
        </w:rPr>
      </w:pPr>
      <w:r w:rsidRPr="00D02FBB">
        <w:rPr>
          <w:rFonts w:ascii="Times New Roman" w:hAnsi="Times New Roman" w:cs="Times New Roman"/>
          <w:b/>
          <w:bCs/>
          <w:color w:val="000000" w:themeColor="text1"/>
          <w:sz w:val="24"/>
          <w:szCs w:val="24"/>
        </w:rPr>
        <w:t>Tujuan Penelitian :</w:t>
      </w:r>
    </w:p>
    <w:p w14:paraId="4ABECBE8" w14:textId="77777777" w:rsidR="00317BA1" w:rsidRPr="00D02FBB" w:rsidRDefault="00317BA1" w:rsidP="00317BA1">
      <w:pPr>
        <w:spacing w:line="480" w:lineRule="auto"/>
        <w:ind w:left="720" w:firstLine="720"/>
        <w:jc w:val="both"/>
        <w:rPr>
          <w:rFonts w:ascii="Times New Roman" w:hAnsi="Times New Roman" w:cs="Times New Roman"/>
          <w:b/>
          <w:bCs/>
          <w:color w:val="000000" w:themeColor="text1"/>
          <w:sz w:val="24"/>
          <w:szCs w:val="24"/>
        </w:rPr>
      </w:pPr>
      <w:r w:rsidRPr="00D02FBB">
        <w:rPr>
          <w:rFonts w:ascii="Times New Roman" w:hAnsi="Times New Roman" w:cs="Times New Roman"/>
          <w:color w:val="000000" w:themeColor="text1"/>
          <w:sz w:val="24"/>
          <w:szCs w:val="24"/>
        </w:rPr>
        <w:t>Tujuan dari penelitian ini adalah untuk mencari jawaban dari rumusan masalah yang ada. Adapun tujuan penelitian tersebut sebagai berikut:</w:t>
      </w:r>
    </w:p>
    <w:p w14:paraId="14A16537" w14:textId="77777777" w:rsidR="00317BA1" w:rsidRPr="00D02FBB" w:rsidRDefault="00317BA1" w:rsidP="00317BA1">
      <w:pPr>
        <w:pStyle w:val="ListParagraph"/>
        <w:numPr>
          <w:ilvl w:val="0"/>
          <w:numId w:val="2"/>
        </w:numPr>
        <w:spacing w:line="480" w:lineRule="auto"/>
        <w:jc w:val="both"/>
        <w:rPr>
          <w:rFonts w:ascii="Times New Roman" w:hAnsi="Times New Roman" w:cs="Times New Roman"/>
          <w:color w:val="000000" w:themeColor="text1"/>
          <w:sz w:val="24"/>
          <w:szCs w:val="24"/>
        </w:rPr>
      </w:pPr>
      <w:r w:rsidRPr="00D02FBB">
        <w:rPr>
          <w:rFonts w:ascii="Times New Roman" w:hAnsi="Times New Roman" w:cs="Times New Roman"/>
          <w:color w:val="000000" w:themeColor="text1"/>
          <w:sz w:val="24"/>
          <w:szCs w:val="24"/>
        </w:rPr>
        <w:t>Untuk menganalisis bagaimana pertanggungjawaban pihak maskapai penerbangan terhadap kerusakan atau kehilangan barang milik penumpang pada bagasi tercatat.</w:t>
      </w:r>
    </w:p>
    <w:p w14:paraId="0EB4B1F8" w14:textId="77777777" w:rsidR="00317BA1" w:rsidRPr="00D02FBB" w:rsidRDefault="00317BA1" w:rsidP="00317BA1">
      <w:pPr>
        <w:pStyle w:val="ListParagraph"/>
        <w:numPr>
          <w:ilvl w:val="0"/>
          <w:numId w:val="2"/>
        </w:numPr>
        <w:spacing w:line="480" w:lineRule="auto"/>
        <w:jc w:val="both"/>
        <w:rPr>
          <w:rFonts w:ascii="Times New Roman" w:hAnsi="Times New Roman" w:cs="Times New Roman"/>
          <w:color w:val="000000" w:themeColor="text1"/>
          <w:sz w:val="24"/>
          <w:szCs w:val="24"/>
        </w:rPr>
      </w:pPr>
      <w:r w:rsidRPr="00D02FBB">
        <w:rPr>
          <w:rFonts w:ascii="Times New Roman" w:hAnsi="Times New Roman" w:cs="Times New Roman"/>
          <w:color w:val="000000" w:themeColor="text1"/>
          <w:sz w:val="24"/>
          <w:szCs w:val="24"/>
        </w:rPr>
        <w:t>Untuk menganalisis bentuk penyelesaian sengketa konsumen terkait kerusakan barang pada bagasi tercatat.</w:t>
      </w:r>
    </w:p>
    <w:p w14:paraId="451C3968" w14:textId="77777777" w:rsidR="00317BA1" w:rsidRPr="00D02FBB" w:rsidRDefault="00317BA1" w:rsidP="00317BA1">
      <w:pPr>
        <w:pStyle w:val="ListParagraph"/>
        <w:numPr>
          <w:ilvl w:val="0"/>
          <w:numId w:val="15"/>
        </w:numPr>
        <w:spacing w:line="480" w:lineRule="auto"/>
        <w:jc w:val="both"/>
        <w:rPr>
          <w:rFonts w:ascii="Times New Roman" w:hAnsi="Times New Roman" w:cs="Times New Roman"/>
          <w:b/>
          <w:bCs/>
          <w:color w:val="000000" w:themeColor="text1"/>
          <w:sz w:val="24"/>
          <w:szCs w:val="24"/>
        </w:rPr>
      </w:pPr>
      <w:r w:rsidRPr="00D02FBB">
        <w:rPr>
          <w:rFonts w:ascii="Times New Roman" w:hAnsi="Times New Roman" w:cs="Times New Roman"/>
          <w:b/>
          <w:bCs/>
          <w:color w:val="000000" w:themeColor="text1"/>
          <w:sz w:val="24"/>
          <w:szCs w:val="24"/>
        </w:rPr>
        <w:t>Urgensi Penelitian</w:t>
      </w:r>
    </w:p>
    <w:p w14:paraId="66D31B1A" w14:textId="77777777" w:rsidR="00317BA1" w:rsidRPr="00D02FBB" w:rsidRDefault="00317BA1" w:rsidP="00317BA1">
      <w:pPr>
        <w:pStyle w:val="ListParagraph"/>
        <w:numPr>
          <w:ilvl w:val="0"/>
          <w:numId w:val="18"/>
        </w:numPr>
        <w:spacing w:line="480" w:lineRule="auto"/>
        <w:jc w:val="both"/>
        <w:rPr>
          <w:rFonts w:ascii="Times New Roman" w:hAnsi="Times New Roman" w:cs="Times New Roman"/>
          <w:b/>
          <w:bCs/>
          <w:color w:val="000000" w:themeColor="text1"/>
          <w:sz w:val="24"/>
          <w:szCs w:val="24"/>
        </w:rPr>
      </w:pPr>
      <w:r w:rsidRPr="00D02FBB">
        <w:rPr>
          <w:rFonts w:ascii="Times New Roman" w:hAnsi="Times New Roman" w:cs="Times New Roman"/>
          <w:color w:val="000000" w:themeColor="text1"/>
          <w:sz w:val="24"/>
          <w:szCs w:val="24"/>
        </w:rPr>
        <w:t>Urgensi teoritis</w:t>
      </w:r>
    </w:p>
    <w:p w14:paraId="4BC3A9DC" w14:textId="77777777" w:rsidR="00317BA1" w:rsidRPr="00D02FBB" w:rsidRDefault="00317BA1" w:rsidP="00317BA1">
      <w:pPr>
        <w:pStyle w:val="ListParagraph"/>
        <w:spacing w:line="480" w:lineRule="auto"/>
        <w:ind w:left="1077" w:firstLine="720"/>
        <w:jc w:val="both"/>
        <w:rPr>
          <w:rFonts w:ascii="Times New Roman" w:hAnsi="Times New Roman" w:cs="Times New Roman"/>
          <w:b/>
          <w:bCs/>
          <w:color w:val="000000" w:themeColor="text1"/>
          <w:sz w:val="24"/>
          <w:szCs w:val="24"/>
        </w:rPr>
      </w:pPr>
      <w:r w:rsidRPr="00D02FBB">
        <w:rPr>
          <w:rFonts w:ascii="Times New Roman" w:hAnsi="Times New Roman" w:cs="Times New Roman"/>
          <w:color w:val="000000" w:themeColor="text1"/>
          <w:sz w:val="24"/>
          <w:szCs w:val="24"/>
        </w:rPr>
        <w:t xml:space="preserve">Penulisan ini diharapkan dapat mengidentifikasi dan menganalisis kasus kerusakan atau kehilangan barang pada bagasi pesawat, penelitian ini dapat memperkuat regulasi perlindungan </w:t>
      </w:r>
      <w:r w:rsidRPr="00D02FBB">
        <w:rPr>
          <w:rFonts w:ascii="Times New Roman" w:hAnsi="Times New Roman" w:cs="Times New Roman"/>
          <w:color w:val="000000" w:themeColor="text1"/>
          <w:sz w:val="24"/>
          <w:szCs w:val="24"/>
        </w:rPr>
        <w:lastRenderedPageBreak/>
        <w:t>konsumen yang berpotensi memberikan perlindungan lebih baik bagi penumpang.</w:t>
      </w:r>
    </w:p>
    <w:p w14:paraId="2C58289A" w14:textId="77777777" w:rsidR="00317BA1" w:rsidRPr="00D02FBB" w:rsidRDefault="00317BA1" w:rsidP="00317BA1">
      <w:pPr>
        <w:pStyle w:val="ListParagraph"/>
        <w:numPr>
          <w:ilvl w:val="0"/>
          <w:numId w:val="18"/>
        </w:numPr>
        <w:spacing w:line="480" w:lineRule="auto"/>
        <w:jc w:val="both"/>
        <w:rPr>
          <w:rFonts w:ascii="Times New Roman" w:hAnsi="Times New Roman" w:cs="Times New Roman"/>
          <w:color w:val="000000" w:themeColor="text1"/>
          <w:sz w:val="24"/>
          <w:szCs w:val="24"/>
        </w:rPr>
      </w:pPr>
      <w:r w:rsidRPr="00D02FBB">
        <w:rPr>
          <w:rFonts w:ascii="Times New Roman" w:hAnsi="Times New Roman" w:cs="Times New Roman"/>
          <w:color w:val="000000" w:themeColor="text1"/>
          <w:sz w:val="24"/>
          <w:szCs w:val="24"/>
        </w:rPr>
        <w:t>Urgensi Akademik</w:t>
      </w:r>
    </w:p>
    <w:p w14:paraId="4D1A60F4" w14:textId="77777777" w:rsidR="00317BA1" w:rsidRPr="00D02FBB" w:rsidRDefault="00317BA1" w:rsidP="00317BA1">
      <w:pPr>
        <w:pStyle w:val="ListParagraph"/>
        <w:spacing w:line="480" w:lineRule="auto"/>
        <w:ind w:left="1080" w:firstLine="720"/>
        <w:jc w:val="both"/>
        <w:rPr>
          <w:rFonts w:ascii="Times New Roman" w:hAnsi="Times New Roman" w:cs="Times New Roman"/>
          <w:color w:val="000000" w:themeColor="text1"/>
          <w:sz w:val="24"/>
          <w:szCs w:val="24"/>
        </w:rPr>
      </w:pPr>
      <w:r w:rsidRPr="00D02FBB">
        <w:rPr>
          <w:rFonts w:ascii="Times New Roman" w:hAnsi="Times New Roman" w:cs="Times New Roman"/>
          <w:color w:val="000000" w:themeColor="text1"/>
          <w:sz w:val="24"/>
          <w:szCs w:val="24"/>
        </w:rPr>
        <w:t xml:space="preserve">Penulisan ini dapat </w:t>
      </w:r>
      <w:proofErr w:type="spellStart"/>
      <w:r w:rsidRPr="00D02FBB">
        <w:rPr>
          <w:rFonts w:ascii="Times New Roman" w:hAnsi="Times New Roman" w:cs="Times New Roman"/>
          <w:color w:val="000000" w:themeColor="text1"/>
          <w:sz w:val="24"/>
          <w:szCs w:val="24"/>
        </w:rPr>
        <w:t>meperluas</w:t>
      </w:r>
      <w:proofErr w:type="spellEnd"/>
      <w:r w:rsidRPr="00D02FBB">
        <w:rPr>
          <w:rFonts w:ascii="Times New Roman" w:hAnsi="Times New Roman" w:cs="Times New Roman"/>
          <w:color w:val="000000" w:themeColor="text1"/>
          <w:sz w:val="24"/>
          <w:szCs w:val="24"/>
        </w:rPr>
        <w:t xml:space="preserve"> literatur hukum, khususnya dalam bidang hukum transportasi dan perlindungan konsumen serta memberikan wawasan baru tentang tanggung jawab hukum maskapai penerbangan.</w:t>
      </w:r>
    </w:p>
    <w:p w14:paraId="080655A6" w14:textId="77777777" w:rsidR="00317BA1" w:rsidRPr="00D02FBB" w:rsidRDefault="00317BA1" w:rsidP="00317BA1">
      <w:pPr>
        <w:pStyle w:val="ListParagraph"/>
        <w:numPr>
          <w:ilvl w:val="0"/>
          <w:numId w:val="18"/>
        </w:numPr>
        <w:spacing w:line="480" w:lineRule="auto"/>
        <w:jc w:val="both"/>
        <w:rPr>
          <w:rFonts w:ascii="Times New Roman" w:hAnsi="Times New Roman" w:cs="Times New Roman"/>
          <w:color w:val="000000" w:themeColor="text1"/>
          <w:sz w:val="24"/>
          <w:szCs w:val="24"/>
        </w:rPr>
      </w:pPr>
      <w:r w:rsidRPr="00D02FBB">
        <w:rPr>
          <w:rFonts w:ascii="Times New Roman" w:hAnsi="Times New Roman" w:cs="Times New Roman"/>
          <w:color w:val="000000" w:themeColor="text1"/>
          <w:sz w:val="24"/>
          <w:szCs w:val="24"/>
        </w:rPr>
        <w:t>Urgensi Praktik</w:t>
      </w:r>
    </w:p>
    <w:p w14:paraId="76106F15" w14:textId="77777777" w:rsidR="00317BA1" w:rsidRPr="00D02FBB" w:rsidRDefault="00317BA1" w:rsidP="00317BA1">
      <w:pPr>
        <w:pStyle w:val="ListParagraph"/>
        <w:spacing w:line="480" w:lineRule="auto"/>
        <w:ind w:left="1080" w:firstLine="720"/>
        <w:jc w:val="both"/>
        <w:rPr>
          <w:rFonts w:ascii="Times New Roman" w:hAnsi="Times New Roman" w:cs="Times New Roman"/>
          <w:color w:val="000000" w:themeColor="text1"/>
          <w:sz w:val="24"/>
          <w:szCs w:val="24"/>
        </w:rPr>
      </w:pPr>
      <w:r w:rsidRPr="00D02FBB">
        <w:rPr>
          <w:rFonts w:ascii="Times New Roman" w:hAnsi="Times New Roman" w:cs="Times New Roman"/>
          <w:color w:val="000000" w:themeColor="text1"/>
          <w:sz w:val="24"/>
          <w:szCs w:val="24"/>
        </w:rPr>
        <w:t xml:space="preserve">Untuk mengurangi risiko kerusakan atau kehilangan bagasi, </w:t>
      </w:r>
      <w:proofErr w:type="spellStart"/>
      <w:r w:rsidRPr="00D02FBB">
        <w:rPr>
          <w:rFonts w:ascii="Times New Roman" w:hAnsi="Times New Roman" w:cs="Times New Roman"/>
          <w:color w:val="000000" w:themeColor="text1"/>
          <w:sz w:val="24"/>
          <w:szCs w:val="24"/>
        </w:rPr>
        <w:t>maskapau</w:t>
      </w:r>
      <w:proofErr w:type="spellEnd"/>
      <w:r w:rsidRPr="00D02FBB">
        <w:rPr>
          <w:rFonts w:ascii="Times New Roman" w:hAnsi="Times New Roman" w:cs="Times New Roman"/>
          <w:color w:val="000000" w:themeColor="text1"/>
          <w:sz w:val="24"/>
          <w:szCs w:val="24"/>
        </w:rPr>
        <w:t xml:space="preserve"> akan terdorong untuk meningkatkan sistem manajemen bagasi dan layanan pelanggan, yang berdampak positif pada pengalaman penumpang, serta meningkatkan akuntabilitas maskapai terhadap tindakan mereka, mendorong transparansi dalam penanganan klaim dan pengelolaan bagasi.</w:t>
      </w:r>
    </w:p>
    <w:p w14:paraId="6F827827" w14:textId="77777777" w:rsidR="00317BA1" w:rsidRPr="00D02FBB" w:rsidRDefault="00317BA1" w:rsidP="00317BA1">
      <w:pPr>
        <w:pStyle w:val="ListParagraph"/>
        <w:numPr>
          <w:ilvl w:val="0"/>
          <w:numId w:val="15"/>
        </w:numPr>
        <w:spacing w:line="480" w:lineRule="auto"/>
        <w:jc w:val="both"/>
        <w:rPr>
          <w:rFonts w:ascii="Times New Roman" w:hAnsi="Times New Roman" w:cs="Times New Roman"/>
          <w:b/>
          <w:bCs/>
          <w:color w:val="000000" w:themeColor="text1"/>
          <w:sz w:val="24"/>
          <w:szCs w:val="24"/>
        </w:rPr>
      </w:pPr>
      <w:r w:rsidRPr="00D02FBB">
        <w:rPr>
          <w:rFonts w:ascii="Times New Roman" w:hAnsi="Times New Roman" w:cs="Times New Roman"/>
          <w:b/>
          <w:bCs/>
          <w:color w:val="000000" w:themeColor="text1"/>
          <w:sz w:val="24"/>
          <w:szCs w:val="24"/>
        </w:rPr>
        <w:t>Tinjauan Pustaka</w:t>
      </w:r>
    </w:p>
    <w:p w14:paraId="7B48765C" w14:textId="77777777" w:rsidR="00317BA1" w:rsidRPr="00D02FBB" w:rsidRDefault="00317BA1" w:rsidP="00317BA1">
      <w:pPr>
        <w:spacing w:line="480" w:lineRule="auto"/>
        <w:ind w:left="720" w:firstLine="720"/>
        <w:jc w:val="both"/>
        <w:rPr>
          <w:rFonts w:ascii="Times New Roman" w:hAnsi="Times New Roman" w:cs="Times New Roman"/>
          <w:b/>
          <w:bCs/>
          <w:color w:val="000000" w:themeColor="text1"/>
          <w:sz w:val="24"/>
          <w:szCs w:val="24"/>
        </w:rPr>
      </w:pPr>
      <w:r w:rsidRPr="00D02FBB">
        <w:rPr>
          <w:rFonts w:ascii="Times New Roman" w:hAnsi="Times New Roman" w:cs="Times New Roman"/>
          <w:color w:val="000000" w:themeColor="text1"/>
          <w:sz w:val="24"/>
          <w:szCs w:val="24"/>
        </w:rPr>
        <w:t xml:space="preserve">Penulisan penelitian ini akan coba penulis kaitkan dengan beberapa karya ilmiah terdahulu, sehingga akan didapatkan keterkaitan dengan karya ilmiah </w:t>
      </w:r>
      <w:proofErr w:type="spellStart"/>
      <w:r w:rsidRPr="00D02FBB">
        <w:rPr>
          <w:rFonts w:ascii="Times New Roman" w:hAnsi="Times New Roman" w:cs="Times New Roman"/>
          <w:color w:val="000000" w:themeColor="text1"/>
          <w:sz w:val="24"/>
          <w:szCs w:val="24"/>
        </w:rPr>
        <w:t>diatas</w:t>
      </w:r>
      <w:proofErr w:type="spellEnd"/>
      <w:r w:rsidRPr="00D02FBB">
        <w:rPr>
          <w:rFonts w:ascii="Times New Roman" w:hAnsi="Times New Roman" w:cs="Times New Roman"/>
          <w:color w:val="000000" w:themeColor="text1"/>
          <w:sz w:val="24"/>
          <w:szCs w:val="24"/>
        </w:rPr>
        <w:t>. Adapun karya ilmiah yang penulis maksud adalah sebagai berikut:</w:t>
      </w:r>
    </w:p>
    <w:p w14:paraId="25F1B3EA" w14:textId="77777777" w:rsidR="00317BA1" w:rsidRPr="00D02FBB" w:rsidRDefault="00317BA1" w:rsidP="00317BA1">
      <w:pPr>
        <w:pStyle w:val="ListParagraph"/>
        <w:numPr>
          <w:ilvl w:val="0"/>
          <w:numId w:val="4"/>
        </w:numPr>
        <w:spacing w:line="480" w:lineRule="auto"/>
        <w:jc w:val="both"/>
        <w:rPr>
          <w:rFonts w:ascii="Times New Roman" w:hAnsi="Times New Roman" w:cs="Times New Roman"/>
          <w:color w:val="000000" w:themeColor="text1"/>
          <w:sz w:val="24"/>
          <w:szCs w:val="24"/>
        </w:rPr>
      </w:pPr>
      <w:r w:rsidRPr="00D02FBB">
        <w:rPr>
          <w:rFonts w:ascii="Times New Roman" w:hAnsi="Times New Roman" w:cs="Times New Roman"/>
          <w:color w:val="000000" w:themeColor="text1"/>
          <w:sz w:val="24"/>
          <w:szCs w:val="24"/>
        </w:rPr>
        <w:t xml:space="preserve">Jurnal ilmu hukum yang berjudul “Perlindungan Konsumen Atas Kerusakan Dan Kehilangan Bagasi Penumpang Pesawat Udara Maskapai Penerbangan (Study Kasus PT Metro Batavia Cabang Medan)”. Yang disusun oleh Freddy Luth Putra Purba, T. </w:t>
      </w:r>
      <w:proofErr w:type="spellStart"/>
      <w:r w:rsidRPr="00D02FBB">
        <w:rPr>
          <w:rFonts w:ascii="Times New Roman" w:hAnsi="Times New Roman" w:cs="Times New Roman"/>
          <w:color w:val="000000" w:themeColor="text1"/>
          <w:sz w:val="24"/>
          <w:szCs w:val="24"/>
        </w:rPr>
        <w:t>Keizerina</w:t>
      </w:r>
      <w:proofErr w:type="spellEnd"/>
      <w:r w:rsidRPr="00D02FBB">
        <w:rPr>
          <w:rFonts w:ascii="Times New Roman" w:hAnsi="Times New Roman" w:cs="Times New Roman"/>
          <w:color w:val="000000" w:themeColor="text1"/>
          <w:sz w:val="24"/>
          <w:szCs w:val="24"/>
        </w:rPr>
        <w:t xml:space="preserve"> </w:t>
      </w:r>
      <w:r w:rsidRPr="00D02FBB">
        <w:rPr>
          <w:rFonts w:ascii="Times New Roman" w:hAnsi="Times New Roman" w:cs="Times New Roman"/>
          <w:color w:val="000000" w:themeColor="text1"/>
          <w:sz w:val="24"/>
          <w:szCs w:val="24"/>
        </w:rPr>
        <w:lastRenderedPageBreak/>
        <w:t>Devi dan Windha.</w:t>
      </w:r>
      <w:r w:rsidRPr="00D02FBB">
        <w:rPr>
          <w:rStyle w:val="FootnoteReference"/>
          <w:rFonts w:ascii="Times New Roman" w:hAnsi="Times New Roman" w:cs="Times New Roman"/>
          <w:color w:val="000000" w:themeColor="text1"/>
          <w:sz w:val="24"/>
          <w:szCs w:val="24"/>
        </w:rPr>
        <w:footnoteReference w:id="10"/>
      </w:r>
      <w:r w:rsidRPr="00D02FBB">
        <w:rPr>
          <w:rFonts w:ascii="Times New Roman" w:hAnsi="Times New Roman" w:cs="Times New Roman"/>
          <w:color w:val="000000" w:themeColor="text1"/>
          <w:sz w:val="24"/>
          <w:szCs w:val="24"/>
        </w:rPr>
        <w:t xml:space="preserve"> Jurnal ini membahas mengenai tentang hak – hak konsumen dan perlindungan konsumen atas kehilangan dan kerusakan barang. Sedangkan peneliti membahas pertanggungjawaban pihak maskapai penerbangan terhadap rusak atau hilangnya barang dibagasi tercatat.</w:t>
      </w:r>
    </w:p>
    <w:p w14:paraId="448FE1AA" w14:textId="77777777" w:rsidR="00317BA1" w:rsidRPr="00D02FBB" w:rsidRDefault="00317BA1" w:rsidP="00317BA1">
      <w:pPr>
        <w:pStyle w:val="ListParagraph"/>
        <w:numPr>
          <w:ilvl w:val="0"/>
          <w:numId w:val="4"/>
        </w:numPr>
        <w:spacing w:line="480" w:lineRule="auto"/>
        <w:jc w:val="both"/>
        <w:rPr>
          <w:rFonts w:ascii="Times New Roman" w:hAnsi="Times New Roman" w:cs="Times New Roman"/>
          <w:color w:val="000000" w:themeColor="text1"/>
          <w:sz w:val="24"/>
          <w:szCs w:val="24"/>
        </w:rPr>
      </w:pPr>
      <w:r w:rsidRPr="00D02FBB">
        <w:rPr>
          <w:rFonts w:ascii="Times New Roman" w:hAnsi="Times New Roman" w:cs="Times New Roman"/>
          <w:color w:val="000000" w:themeColor="text1"/>
          <w:sz w:val="24"/>
          <w:szCs w:val="24"/>
        </w:rPr>
        <w:t xml:space="preserve">Jurnal ilmu hukum yang berjudul “Tinjauan Hukum Terhadap Perusahaan Udara </w:t>
      </w:r>
      <w:proofErr w:type="spellStart"/>
      <w:r w:rsidRPr="00D02FBB">
        <w:rPr>
          <w:rFonts w:ascii="Times New Roman" w:hAnsi="Times New Roman" w:cs="Times New Roman"/>
          <w:color w:val="000000" w:themeColor="text1"/>
          <w:sz w:val="24"/>
          <w:szCs w:val="24"/>
        </w:rPr>
        <w:t>Wings</w:t>
      </w:r>
      <w:proofErr w:type="spellEnd"/>
      <w:r w:rsidRPr="00D02FBB">
        <w:rPr>
          <w:rFonts w:ascii="Times New Roman" w:hAnsi="Times New Roman" w:cs="Times New Roman"/>
          <w:color w:val="000000" w:themeColor="text1"/>
          <w:sz w:val="24"/>
          <w:szCs w:val="24"/>
        </w:rPr>
        <w:t xml:space="preserve"> Air Dalam Pengangkutan Penumpang dan Bagasi”. Yang disusun oleh Danang Wahyu Diono, Siti </w:t>
      </w:r>
      <w:proofErr w:type="spellStart"/>
      <w:r w:rsidRPr="00D02FBB">
        <w:rPr>
          <w:rFonts w:ascii="Times New Roman" w:hAnsi="Times New Roman" w:cs="Times New Roman"/>
          <w:color w:val="000000" w:themeColor="text1"/>
          <w:sz w:val="24"/>
          <w:szCs w:val="24"/>
        </w:rPr>
        <w:t>Malikhatun</w:t>
      </w:r>
      <w:proofErr w:type="spellEnd"/>
      <w:r w:rsidRPr="00D02FBB">
        <w:rPr>
          <w:rFonts w:ascii="Times New Roman" w:hAnsi="Times New Roman" w:cs="Times New Roman"/>
          <w:color w:val="000000" w:themeColor="text1"/>
          <w:sz w:val="24"/>
          <w:szCs w:val="24"/>
        </w:rPr>
        <w:t xml:space="preserve"> Badriyah, Mujiono Hafidh Prasetyo.</w:t>
      </w:r>
      <w:r w:rsidRPr="00D02FBB">
        <w:rPr>
          <w:rStyle w:val="FootnoteReference"/>
          <w:rFonts w:ascii="Times New Roman" w:hAnsi="Times New Roman" w:cs="Times New Roman"/>
          <w:color w:val="000000" w:themeColor="text1"/>
          <w:sz w:val="24"/>
          <w:szCs w:val="24"/>
        </w:rPr>
        <w:footnoteReference w:id="11"/>
      </w:r>
      <w:r w:rsidRPr="00D02FBB">
        <w:rPr>
          <w:rFonts w:ascii="Times New Roman" w:hAnsi="Times New Roman" w:cs="Times New Roman"/>
          <w:color w:val="000000" w:themeColor="text1"/>
          <w:sz w:val="24"/>
          <w:szCs w:val="24"/>
        </w:rPr>
        <w:t xml:space="preserve"> Jurnal ini membahas mengenai tentang </w:t>
      </w:r>
      <w:proofErr w:type="spellStart"/>
      <w:r w:rsidRPr="00D02FBB">
        <w:rPr>
          <w:rFonts w:ascii="Times New Roman" w:hAnsi="Times New Roman" w:cs="Times New Roman"/>
          <w:color w:val="000000" w:themeColor="text1"/>
          <w:sz w:val="24"/>
          <w:szCs w:val="24"/>
        </w:rPr>
        <w:t>pelaksanan</w:t>
      </w:r>
      <w:proofErr w:type="spellEnd"/>
      <w:r w:rsidRPr="00D02FBB">
        <w:rPr>
          <w:rFonts w:ascii="Times New Roman" w:hAnsi="Times New Roman" w:cs="Times New Roman"/>
          <w:color w:val="000000" w:themeColor="text1"/>
          <w:sz w:val="24"/>
          <w:szCs w:val="24"/>
        </w:rPr>
        <w:t xml:space="preserve"> hak dan kewajiban serta peraturan dalam perjanjian pengangkutan antara perusahaan pengangkutan dengan penumpang dan </w:t>
      </w:r>
      <w:proofErr w:type="spellStart"/>
      <w:r w:rsidRPr="00D02FBB">
        <w:rPr>
          <w:rFonts w:ascii="Times New Roman" w:hAnsi="Times New Roman" w:cs="Times New Roman"/>
          <w:color w:val="000000" w:themeColor="text1"/>
          <w:sz w:val="24"/>
          <w:szCs w:val="24"/>
        </w:rPr>
        <w:t>tanggungjawab</w:t>
      </w:r>
      <w:proofErr w:type="spellEnd"/>
      <w:r w:rsidRPr="00D02FBB">
        <w:rPr>
          <w:rFonts w:ascii="Times New Roman" w:hAnsi="Times New Roman" w:cs="Times New Roman"/>
          <w:color w:val="000000" w:themeColor="text1"/>
          <w:sz w:val="24"/>
          <w:szCs w:val="24"/>
        </w:rPr>
        <w:t xml:space="preserve"> hukum yang diberikan oleh maskapai penerbangan </w:t>
      </w:r>
      <w:proofErr w:type="spellStart"/>
      <w:r w:rsidRPr="00D02FBB">
        <w:rPr>
          <w:rFonts w:ascii="Times New Roman" w:hAnsi="Times New Roman" w:cs="Times New Roman"/>
          <w:color w:val="000000" w:themeColor="text1"/>
          <w:sz w:val="24"/>
          <w:szCs w:val="24"/>
        </w:rPr>
        <w:t>Wings</w:t>
      </w:r>
      <w:proofErr w:type="spellEnd"/>
      <w:r w:rsidRPr="00D02FBB">
        <w:rPr>
          <w:rFonts w:ascii="Times New Roman" w:hAnsi="Times New Roman" w:cs="Times New Roman"/>
          <w:color w:val="000000" w:themeColor="text1"/>
          <w:sz w:val="24"/>
          <w:szCs w:val="24"/>
        </w:rPr>
        <w:t xml:space="preserve"> Air terhadap penumpang dan bagasi. Sedangkan peneliti membahas pertanggungjawaban pihak maskapai penerbangan terhadap rusak atau hilangnya barang dibagasi tercatat.</w:t>
      </w:r>
    </w:p>
    <w:p w14:paraId="5ED0FF70" w14:textId="77777777" w:rsidR="00317BA1" w:rsidRPr="00D02FBB" w:rsidRDefault="00317BA1" w:rsidP="00317BA1">
      <w:pPr>
        <w:pStyle w:val="ListParagraph"/>
        <w:numPr>
          <w:ilvl w:val="0"/>
          <w:numId w:val="4"/>
        </w:numPr>
        <w:spacing w:line="480" w:lineRule="auto"/>
        <w:jc w:val="both"/>
        <w:rPr>
          <w:rFonts w:ascii="Times New Roman" w:hAnsi="Times New Roman" w:cs="Times New Roman"/>
          <w:color w:val="000000" w:themeColor="text1"/>
          <w:sz w:val="24"/>
          <w:szCs w:val="24"/>
        </w:rPr>
      </w:pPr>
      <w:r w:rsidRPr="00D02FBB">
        <w:rPr>
          <w:rFonts w:ascii="Times New Roman" w:hAnsi="Times New Roman" w:cs="Times New Roman"/>
          <w:color w:val="000000" w:themeColor="text1"/>
          <w:sz w:val="24"/>
          <w:szCs w:val="24"/>
        </w:rPr>
        <w:t xml:space="preserve">Jurnal ilmu hukum yang berjudul “Perlindungan Hukum Yang Adil Atas Hilangnya Bagasi Penumpang Dalam Pengangkutan Udara”. Yang disusun oleh Rosalita Ardiani Putri, Bambang Eko Turisno. </w:t>
      </w:r>
      <w:r w:rsidRPr="00D02FBB">
        <w:rPr>
          <w:rStyle w:val="FootnoteReference"/>
          <w:rFonts w:ascii="Times New Roman" w:hAnsi="Times New Roman" w:cs="Times New Roman"/>
          <w:color w:val="000000" w:themeColor="text1"/>
          <w:sz w:val="24"/>
          <w:szCs w:val="24"/>
        </w:rPr>
        <w:lastRenderedPageBreak/>
        <w:footnoteReference w:id="12"/>
      </w:r>
      <w:r w:rsidRPr="00D02FBB">
        <w:rPr>
          <w:rFonts w:ascii="Times New Roman" w:hAnsi="Times New Roman" w:cs="Times New Roman"/>
          <w:color w:val="000000" w:themeColor="text1"/>
          <w:sz w:val="24"/>
          <w:szCs w:val="24"/>
        </w:rPr>
        <w:t>Jurnal ini membahas tentang perlindungan hukum atas hilangnya bagasi penumpang dalam pengangkutan udara dan bagaimana putusan pengadilan tentang sengketa hilangnya bagasi penumpang. Sedangkan peneliti membahas pertanggungjawaban pihak maskapai penerbangan terhadap rusak atau hilangnya barang dibagasi tercatat.</w:t>
      </w:r>
    </w:p>
    <w:p w14:paraId="12E44CDF" w14:textId="77777777" w:rsidR="00317BA1" w:rsidRPr="00D02FBB" w:rsidRDefault="00317BA1" w:rsidP="00317BA1">
      <w:pPr>
        <w:pStyle w:val="ListParagraph"/>
        <w:numPr>
          <w:ilvl w:val="0"/>
          <w:numId w:val="15"/>
        </w:numPr>
        <w:spacing w:line="480" w:lineRule="auto"/>
        <w:jc w:val="both"/>
        <w:rPr>
          <w:rFonts w:ascii="Times New Roman" w:hAnsi="Times New Roman" w:cs="Times New Roman"/>
          <w:b/>
          <w:bCs/>
          <w:color w:val="000000" w:themeColor="text1"/>
          <w:sz w:val="24"/>
          <w:szCs w:val="24"/>
        </w:rPr>
      </w:pPr>
      <w:r w:rsidRPr="00D02FBB">
        <w:rPr>
          <w:rFonts w:ascii="Times New Roman" w:hAnsi="Times New Roman" w:cs="Times New Roman"/>
          <w:b/>
          <w:bCs/>
          <w:color w:val="000000" w:themeColor="text1"/>
          <w:sz w:val="24"/>
          <w:szCs w:val="24"/>
        </w:rPr>
        <w:t>Metode Penelitian</w:t>
      </w:r>
    </w:p>
    <w:p w14:paraId="5B65D10A" w14:textId="77777777" w:rsidR="00317BA1" w:rsidRPr="00D02FBB" w:rsidRDefault="00317BA1" w:rsidP="00317BA1">
      <w:pPr>
        <w:pStyle w:val="ListParagraph"/>
        <w:spacing w:line="480" w:lineRule="auto"/>
        <w:ind w:firstLine="720"/>
        <w:jc w:val="both"/>
        <w:rPr>
          <w:rFonts w:ascii="Times New Roman" w:hAnsi="Times New Roman" w:cs="Times New Roman"/>
          <w:b/>
          <w:bCs/>
          <w:color w:val="000000" w:themeColor="text1"/>
          <w:sz w:val="24"/>
          <w:szCs w:val="24"/>
        </w:rPr>
      </w:pPr>
      <w:r w:rsidRPr="00D02FBB">
        <w:rPr>
          <w:rFonts w:ascii="Times New Roman" w:hAnsi="Times New Roman" w:cs="Times New Roman"/>
          <w:color w:val="000000" w:themeColor="text1"/>
          <w:sz w:val="24"/>
          <w:szCs w:val="24"/>
        </w:rPr>
        <w:t>Metode Penelitian adalah langkah yang dimiliki dan dilakukan oleh peneliti dalam rangka untuk mengumpulkan informasi atau data serta melakukan investigasi pada data yang telah didapatkan tersebut.</w:t>
      </w:r>
      <w:r w:rsidRPr="00D02FBB">
        <w:rPr>
          <w:rStyle w:val="FootnoteReference"/>
          <w:rFonts w:ascii="Times New Roman" w:hAnsi="Times New Roman" w:cs="Times New Roman"/>
          <w:color w:val="000000" w:themeColor="text1"/>
          <w:sz w:val="24"/>
          <w:szCs w:val="24"/>
        </w:rPr>
        <w:footnoteReference w:id="13"/>
      </w:r>
      <w:r w:rsidRPr="00D02FBB">
        <w:rPr>
          <w:rFonts w:ascii="Times New Roman" w:hAnsi="Times New Roman" w:cs="Times New Roman"/>
          <w:color w:val="000000" w:themeColor="text1"/>
          <w:sz w:val="24"/>
          <w:szCs w:val="24"/>
        </w:rPr>
        <w:t xml:space="preserve"> Bahwa metode penelitian ini adalah suatu cara ilmiah dalam mendapatkan data untuk tujuan dan kegunaan tertentu yang didasarkan pada keilmuan, rasional, empiris dan sistematis (Sugiyono, 2018).</w:t>
      </w:r>
      <w:r w:rsidRPr="00D02FBB">
        <w:rPr>
          <w:rStyle w:val="FootnoteReference"/>
          <w:rFonts w:ascii="Times New Roman" w:hAnsi="Times New Roman" w:cs="Times New Roman"/>
          <w:color w:val="000000" w:themeColor="text1"/>
          <w:sz w:val="24"/>
          <w:szCs w:val="24"/>
        </w:rPr>
        <w:footnoteReference w:id="14"/>
      </w:r>
      <w:r w:rsidRPr="00D02FBB">
        <w:rPr>
          <w:rFonts w:ascii="Times New Roman" w:hAnsi="Times New Roman" w:cs="Times New Roman"/>
          <w:color w:val="000000" w:themeColor="text1"/>
          <w:sz w:val="24"/>
          <w:szCs w:val="24"/>
        </w:rPr>
        <w:t xml:space="preserve"> Metode Penelitian sangat dibutuhkan dalam menyusun Penelitian, adanya metode penelitian dipakai untuk </w:t>
      </w:r>
      <w:proofErr w:type="spellStart"/>
      <w:r w:rsidRPr="00D02FBB">
        <w:rPr>
          <w:rFonts w:ascii="Times New Roman" w:hAnsi="Times New Roman" w:cs="Times New Roman"/>
          <w:color w:val="000000" w:themeColor="text1"/>
          <w:sz w:val="24"/>
          <w:szCs w:val="24"/>
        </w:rPr>
        <w:t>mempermudan</w:t>
      </w:r>
      <w:proofErr w:type="spellEnd"/>
      <w:r w:rsidRPr="00D02FBB">
        <w:rPr>
          <w:rFonts w:ascii="Times New Roman" w:hAnsi="Times New Roman" w:cs="Times New Roman"/>
          <w:color w:val="000000" w:themeColor="text1"/>
          <w:sz w:val="24"/>
          <w:szCs w:val="24"/>
        </w:rPr>
        <w:t xml:space="preserve"> dan mengetahui sesuatu sebagai alat pemecah masalah. Dalam Metode Penelitian tersebut ada beberapa yang akan penulis pakai dan berikut sebagai penjelasannya :</w:t>
      </w:r>
    </w:p>
    <w:p w14:paraId="6C115827" w14:textId="77777777" w:rsidR="00317BA1" w:rsidRPr="00D02FBB" w:rsidRDefault="00317BA1" w:rsidP="00317BA1">
      <w:pPr>
        <w:pStyle w:val="ListParagraph"/>
        <w:numPr>
          <w:ilvl w:val="0"/>
          <w:numId w:val="19"/>
        </w:numPr>
        <w:spacing w:line="480" w:lineRule="auto"/>
        <w:jc w:val="both"/>
        <w:rPr>
          <w:rFonts w:ascii="Times New Roman" w:hAnsi="Times New Roman" w:cs="Times New Roman"/>
          <w:color w:val="000000" w:themeColor="text1"/>
          <w:sz w:val="24"/>
          <w:szCs w:val="24"/>
        </w:rPr>
      </w:pPr>
      <w:r w:rsidRPr="00D02FBB">
        <w:rPr>
          <w:rFonts w:ascii="Times New Roman" w:hAnsi="Times New Roman" w:cs="Times New Roman"/>
          <w:color w:val="000000" w:themeColor="text1"/>
          <w:sz w:val="24"/>
          <w:szCs w:val="24"/>
        </w:rPr>
        <w:t>Jenis Penelitian</w:t>
      </w:r>
    </w:p>
    <w:p w14:paraId="706FC31B" w14:textId="77777777" w:rsidR="00317BA1" w:rsidRPr="00D02FBB" w:rsidRDefault="00317BA1" w:rsidP="00317BA1">
      <w:pPr>
        <w:pStyle w:val="ListParagraph"/>
        <w:spacing w:line="480" w:lineRule="auto"/>
        <w:ind w:left="1440" w:firstLine="720"/>
        <w:jc w:val="both"/>
        <w:rPr>
          <w:rFonts w:ascii="Times New Roman" w:hAnsi="Times New Roman" w:cs="Times New Roman"/>
          <w:color w:val="000000" w:themeColor="text1"/>
          <w:sz w:val="24"/>
          <w:szCs w:val="24"/>
        </w:rPr>
      </w:pPr>
      <w:r w:rsidRPr="00D02FBB">
        <w:rPr>
          <w:rFonts w:ascii="Times New Roman" w:hAnsi="Times New Roman" w:cs="Times New Roman"/>
          <w:color w:val="000000" w:themeColor="text1"/>
          <w:sz w:val="24"/>
          <w:szCs w:val="24"/>
        </w:rPr>
        <w:t xml:space="preserve">Jenis penelitian yang digunakan adalah kepustakaan. Kepustakaan adalah penelitian yang dilakukan dengan </w:t>
      </w:r>
      <w:r w:rsidRPr="00D02FBB">
        <w:rPr>
          <w:rFonts w:ascii="Times New Roman" w:hAnsi="Times New Roman" w:cs="Times New Roman"/>
          <w:color w:val="000000" w:themeColor="text1"/>
          <w:sz w:val="24"/>
          <w:szCs w:val="24"/>
        </w:rPr>
        <w:lastRenderedPageBreak/>
        <w:t xml:space="preserve">menggunakan literatur (kepustakaan), baik </w:t>
      </w:r>
      <w:proofErr w:type="spellStart"/>
      <w:r w:rsidRPr="00D02FBB">
        <w:rPr>
          <w:rFonts w:ascii="Times New Roman" w:hAnsi="Times New Roman" w:cs="Times New Roman"/>
          <w:color w:val="000000" w:themeColor="text1"/>
          <w:sz w:val="24"/>
          <w:szCs w:val="24"/>
        </w:rPr>
        <w:t>beupa</w:t>
      </w:r>
      <w:proofErr w:type="spellEnd"/>
      <w:r w:rsidRPr="00D02FBB">
        <w:rPr>
          <w:rFonts w:ascii="Times New Roman" w:hAnsi="Times New Roman" w:cs="Times New Roman"/>
          <w:color w:val="000000" w:themeColor="text1"/>
          <w:sz w:val="24"/>
          <w:szCs w:val="24"/>
        </w:rPr>
        <w:t xml:space="preserve"> buku, catatan, maupun laporan hasil penelitian terdahulu. Alasan penulis memilih jenis penelitian ini dikarenakan sumber data yang dimiliki adalah sumber data sekunder yang di </w:t>
      </w:r>
      <w:proofErr w:type="spellStart"/>
      <w:r w:rsidRPr="00D02FBB">
        <w:rPr>
          <w:rFonts w:ascii="Times New Roman" w:hAnsi="Times New Roman" w:cs="Times New Roman"/>
          <w:color w:val="000000" w:themeColor="text1"/>
          <w:sz w:val="24"/>
          <w:szCs w:val="24"/>
        </w:rPr>
        <w:t>peroleh</w:t>
      </w:r>
      <w:proofErr w:type="spellEnd"/>
      <w:r w:rsidRPr="00D02FBB">
        <w:rPr>
          <w:rFonts w:ascii="Times New Roman" w:hAnsi="Times New Roman" w:cs="Times New Roman"/>
          <w:color w:val="000000" w:themeColor="text1"/>
          <w:sz w:val="24"/>
          <w:szCs w:val="24"/>
        </w:rPr>
        <w:t xml:space="preserve"> dari kepustakaan baik </w:t>
      </w:r>
      <w:proofErr w:type="spellStart"/>
      <w:r w:rsidRPr="00D02FBB">
        <w:rPr>
          <w:rFonts w:ascii="Times New Roman" w:hAnsi="Times New Roman" w:cs="Times New Roman"/>
          <w:color w:val="000000" w:themeColor="text1"/>
          <w:sz w:val="24"/>
          <w:szCs w:val="24"/>
        </w:rPr>
        <w:t>online</w:t>
      </w:r>
      <w:proofErr w:type="spellEnd"/>
      <w:r w:rsidRPr="00D02FBB">
        <w:rPr>
          <w:rFonts w:ascii="Times New Roman" w:hAnsi="Times New Roman" w:cs="Times New Roman"/>
          <w:color w:val="000000" w:themeColor="text1"/>
          <w:sz w:val="24"/>
          <w:szCs w:val="24"/>
        </w:rPr>
        <w:t xml:space="preserve"> maupun </w:t>
      </w:r>
      <w:proofErr w:type="spellStart"/>
      <w:r w:rsidRPr="00D02FBB">
        <w:rPr>
          <w:rFonts w:ascii="Times New Roman" w:hAnsi="Times New Roman" w:cs="Times New Roman"/>
          <w:color w:val="000000" w:themeColor="text1"/>
          <w:sz w:val="24"/>
          <w:szCs w:val="24"/>
        </w:rPr>
        <w:t>offline</w:t>
      </w:r>
      <w:proofErr w:type="spellEnd"/>
      <w:r w:rsidRPr="00D02FBB">
        <w:rPr>
          <w:rFonts w:ascii="Times New Roman" w:hAnsi="Times New Roman" w:cs="Times New Roman"/>
          <w:color w:val="000000" w:themeColor="text1"/>
          <w:sz w:val="24"/>
          <w:szCs w:val="24"/>
        </w:rPr>
        <w:t xml:space="preserve"> terkait dengan angkutan udara dan perlindungan konsumen.</w:t>
      </w:r>
    </w:p>
    <w:p w14:paraId="0A9CD53A" w14:textId="77777777" w:rsidR="00317BA1" w:rsidRPr="00D02FBB" w:rsidRDefault="00317BA1" w:rsidP="00317BA1">
      <w:pPr>
        <w:pStyle w:val="ListParagraph"/>
        <w:numPr>
          <w:ilvl w:val="0"/>
          <w:numId w:val="19"/>
        </w:numPr>
        <w:spacing w:line="480" w:lineRule="auto"/>
        <w:jc w:val="both"/>
        <w:rPr>
          <w:rFonts w:ascii="Times New Roman" w:hAnsi="Times New Roman" w:cs="Times New Roman"/>
          <w:color w:val="000000" w:themeColor="text1"/>
          <w:sz w:val="24"/>
          <w:szCs w:val="24"/>
        </w:rPr>
      </w:pPr>
      <w:r w:rsidRPr="00D02FBB">
        <w:rPr>
          <w:rFonts w:ascii="Times New Roman" w:hAnsi="Times New Roman" w:cs="Times New Roman"/>
          <w:color w:val="000000" w:themeColor="text1"/>
          <w:sz w:val="24"/>
          <w:szCs w:val="24"/>
        </w:rPr>
        <w:t>Pendekatan Penelitian</w:t>
      </w:r>
    </w:p>
    <w:p w14:paraId="3DACD3A2" w14:textId="77777777" w:rsidR="00317BA1" w:rsidRPr="00D02FBB" w:rsidRDefault="00317BA1" w:rsidP="00317BA1">
      <w:pPr>
        <w:pStyle w:val="ListParagraph"/>
        <w:spacing w:line="480" w:lineRule="auto"/>
        <w:ind w:left="1440" w:firstLine="720"/>
        <w:jc w:val="both"/>
        <w:rPr>
          <w:rFonts w:ascii="Times New Roman" w:hAnsi="Times New Roman" w:cs="Times New Roman"/>
          <w:color w:val="000000" w:themeColor="text1"/>
          <w:sz w:val="24"/>
          <w:szCs w:val="24"/>
        </w:rPr>
      </w:pPr>
      <w:r w:rsidRPr="00D02FBB">
        <w:rPr>
          <w:rFonts w:ascii="Times New Roman" w:hAnsi="Times New Roman" w:cs="Times New Roman"/>
          <w:color w:val="000000" w:themeColor="text1"/>
          <w:sz w:val="24"/>
          <w:szCs w:val="24"/>
        </w:rPr>
        <w:t xml:space="preserve">Penelitian ini menggunakan normatif. Penelitian hukum normatif adalah penelitian hukum yang meletakan hukum </w:t>
      </w:r>
      <w:proofErr w:type="spellStart"/>
      <w:r w:rsidRPr="00D02FBB">
        <w:rPr>
          <w:rFonts w:ascii="Times New Roman" w:hAnsi="Times New Roman" w:cs="Times New Roman"/>
          <w:color w:val="000000" w:themeColor="text1"/>
          <w:sz w:val="24"/>
          <w:szCs w:val="24"/>
        </w:rPr>
        <w:t>seabgai</w:t>
      </w:r>
      <w:proofErr w:type="spellEnd"/>
      <w:r w:rsidRPr="00D02FBB">
        <w:rPr>
          <w:rFonts w:ascii="Times New Roman" w:hAnsi="Times New Roman" w:cs="Times New Roman"/>
          <w:color w:val="000000" w:themeColor="text1"/>
          <w:sz w:val="24"/>
          <w:szCs w:val="24"/>
        </w:rPr>
        <w:t xml:space="preserve"> sebuah bangunan sistem norma. Sistem norma yang dimaksud adalah mengenai asas – asas, norma, kaidah dari peraturan perundangan, putusan pengadilan, perjanjian serta doktrin (ajaran).</w:t>
      </w:r>
      <w:r w:rsidRPr="00D02FBB">
        <w:rPr>
          <w:rStyle w:val="FootnoteReference"/>
          <w:rFonts w:ascii="Times New Roman" w:hAnsi="Times New Roman" w:cs="Times New Roman"/>
          <w:color w:val="000000" w:themeColor="text1"/>
          <w:sz w:val="24"/>
          <w:szCs w:val="24"/>
        </w:rPr>
        <w:footnoteReference w:id="15"/>
      </w:r>
      <w:r w:rsidRPr="00D02FBB">
        <w:rPr>
          <w:rFonts w:ascii="Times New Roman" w:hAnsi="Times New Roman" w:cs="Times New Roman"/>
          <w:color w:val="000000" w:themeColor="text1"/>
          <w:sz w:val="24"/>
          <w:szCs w:val="24"/>
        </w:rPr>
        <w:t xml:space="preserve"> Terdapat beberapa cara yang penulis dalam melakukan penelitian ini, yaitu:</w:t>
      </w:r>
      <w:r w:rsidRPr="00D02FBB">
        <w:rPr>
          <w:rStyle w:val="FootnoteReference"/>
          <w:rFonts w:ascii="Times New Roman" w:hAnsi="Times New Roman" w:cs="Times New Roman"/>
          <w:color w:val="000000" w:themeColor="text1"/>
          <w:sz w:val="24"/>
          <w:szCs w:val="24"/>
        </w:rPr>
        <w:footnoteReference w:id="16"/>
      </w:r>
    </w:p>
    <w:p w14:paraId="2A3FC538" w14:textId="77777777" w:rsidR="00317BA1" w:rsidRPr="00D02FBB" w:rsidRDefault="00317BA1" w:rsidP="00317BA1">
      <w:pPr>
        <w:pStyle w:val="ListParagraph"/>
        <w:numPr>
          <w:ilvl w:val="0"/>
          <w:numId w:val="5"/>
        </w:numPr>
        <w:spacing w:line="480" w:lineRule="auto"/>
        <w:jc w:val="both"/>
        <w:rPr>
          <w:rFonts w:ascii="Times New Roman" w:hAnsi="Times New Roman" w:cs="Times New Roman"/>
          <w:color w:val="000000" w:themeColor="text1"/>
          <w:sz w:val="24"/>
          <w:szCs w:val="24"/>
        </w:rPr>
      </w:pPr>
      <w:r w:rsidRPr="00D02FBB">
        <w:rPr>
          <w:rFonts w:ascii="Times New Roman" w:hAnsi="Times New Roman" w:cs="Times New Roman"/>
          <w:color w:val="000000" w:themeColor="text1"/>
          <w:sz w:val="24"/>
          <w:szCs w:val="24"/>
        </w:rPr>
        <w:t xml:space="preserve">Pendekatan </w:t>
      </w:r>
      <w:proofErr w:type="spellStart"/>
      <w:r w:rsidRPr="00D02FBB">
        <w:rPr>
          <w:rFonts w:ascii="Times New Roman" w:hAnsi="Times New Roman" w:cs="Times New Roman"/>
          <w:color w:val="000000" w:themeColor="text1"/>
          <w:sz w:val="24"/>
          <w:szCs w:val="24"/>
        </w:rPr>
        <w:t>Perundang</w:t>
      </w:r>
      <w:proofErr w:type="spellEnd"/>
      <w:r w:rsidRPr="00D02FBB">
        <w:rPr>
          <w:rFonts w:ascii="Times New Roman" w:hAnsi="Times New Roman" w:cs="Times New Roman"/>
          <w:color w:val="000000" w:themeColor="text1"/>
          <w:sz w:val="24"/>
          <w:szCs w:val="24"/>
        </w:rPr>
        <w:t xml:space="preserve"> – undangan (</w:t>
      </w:r>
      <w:proofErr w:type="spellStart"/>
      <w:r w:rsidRPr="00D02FBB">
        <w:rPr>
          <w:rFonts w:ascii="Times New Roman" w:hAnsi="Times New Roman" w:cs="Times New Roman"/>
          <w:color w:val="000000" w:themeColor="text1"/>
          <w:sz w:val="24"/>
          <w:szCs w:val="24"/>
        </w:rPr>
        <w:t>statute</w:t>
      </w:r>
      <w:proofErr w:type="spellEnd"/>
      <w:r w:rsidRPr="00D02FBB">
        <w:rPr>
          <w:rFonts w:ascii="Times New Roman" w:hAnsi="Times New Roman" w:cs="Times New Roman"/>
          <w:color w:val="000000" w:themeColor="text1"/>
          <w:sz w:val="24"/>
          <w:szCs w:val="24"/>
        </w:rPr>
        <w:t xml:space="preserve"> </w:t>
      </w:r>
      <w:proofErr w:type="spellStart"/>
      <w:r w:rsidRPr="00D02FBB">
        <w:rPr>
          <w:rFonts w:ascii="Times New Roman" w:hAnsi="Times New Roman" w:cs="Times New Roman"/>
          <w:color w:val="000000" w:themeColor="text1"/>
          <w:sz w:val="24"/>
          <w:szCs w:val="24"/>
        </w:rPr>
        <w:t>approach</w:t>
      </w:r>
      <w:proofErr w:type="spellEnd"/>
      <w:r w:rsidRPr="00D02FBB">
        <w:rPr>
          <w:rFonts w:ascii="Times New Roman" w:hAnsi="Times New Roman" w:cs="Times New Roman"/>
          <w:color w:val="000000" w:themeColor="text1"/>
          <w:sz w:val="24"/>
          <w:szCs w:val="24"/>
        </w:rPr>
        <w:t>)</w:t>
      </w:r>
    </w:p>
    <w:p w14:paraId="6B7DC73D" w14:textId="77777777" w:rsidR="00317BA1" w:rsidRPr="00D02FBB" w:rsidRDefault="00317BA1" w:rsidP="00317BA1">
      <w:pPr>
        <w:pStyle w:val="ListParagraph"/>
        <w:spacing w:line="480" w:lineRule="auto"/>
        <w:ind w:left="2160" w:firstLine="720"/>
        <w:jc w:val="both"/>
        <w:rPr>
          <w:rFonts w:ascii="Times New Roman" w:hAnsi="Times New Roman" w:cs="Times New Roman"/>
          <w:color w:val="000000" w:themeColor="text1"/>
          <w:sz w:val="24"/>
          <w:szCs w:val="24"/>
        </w:rPr>
      </w:pPr>
      <w:r w:rsidRPr="00D02FBB">
        <w:rPr>
          <w:rFonts w:ascii="Times New Roman" w:hAnsi="Times New Roman" w:cs="Times New Roman"/>
          <w:color w:val="000000" w:themeColor="text1"/>
          <w:sz w:val="24"/>
          <w:szCs w:val="24"/>
        </w:rPr>
        <w:t xml:space="preserve">Pendekatan </w:t>
      </w:r>
      <w:proofErr w:type="spellStart"/>
      <w:r w:rsidRPr="00D02FBB">
        <w:rPr>
          <w:rFonts w:ascii="Times New Roman" w:hAnsi="Times New Roman" w:cs="Times New Roman"/>
          <w:color w:val="000000" w:themeColor="text1"/>
          <w:sz w:val="24"/>
          <w:szCs w:val="24"/>
        </w:rPr>
        <w:t>perundang</w:t>
      </w:r>
      <w:proofErr w:type="spellEnd"/>
      <w:r w:rsidRPr="00D02FBB">
        <w:rPr>
          <w:rFonts w:ascii="Times New Roman" w:hAnsi="Times New Roman" w:cs="Times New Roman"/>
          <w:color w:val="000000" w:themeColor="text1"/>
          <w:sz w:val="24"/>
          <w:szCs w:val="24"/>
        </w:rPr>
        <w:t xml:space="preserve"> – undangan dilakukan dengan cara menelaah dan menganalisis semua undang – undang dan regulasi yang bersangkut paut dengan isu hukum yang sedang ditangani. Yang </w:t>
      </w:r>
      <w:proofErr w:type="spellStart"/>
      <w:r w:rsidRPr="00D02FBB">
        <w:rPr>
          <w:rFonts w:ascii="Times New Roman" w:hAnsi="Times New Roman" w:cs="Times New Roman"/>
          <w:color w:val="000000" w:themeColor="text1"/>
          <w:sz w:val="24"/>
          <w:szCs w:val="24"/>
        </w:rPr>
        <w:t>dimana</w:t>
      </w:r>
      <w:proofErr w:type="spellEnd"/>
      <w:r w:rsidRPr="00D02FBB">
        <w:rPr>
          <w:rFonts w:ascii="Times New Roman" w:hAnsi="Times New Roman" w:cs="Times New Roman"/>
          <w:color w:val="000000" w:themeColor="text1"/>
          <w:sz w:val="24"/>
          <w:szCs w:val="24"/>
        </w:rPr>
        <w:t xml:space="preserve"> pendekatan penelitian ini menggunakan pendekatan peraturan </w:t>
      </w:r>
      <w:proofErr w:type="spellStart"/>
      <w:r w:rsidRPr="00D02FBB">
        <w:rPr>
          <w:rFonts w:ascii="Times New Roman" w:hAnsi="Times New Roman" w:cs="Times New Roman"/>
          <w:color w:val="000000" w:themeColor="text1"/>
          <w:sz w:val="24"/>
          <w:szCs w:val="24"/>
        </w:rPr>
        <w:t>perundang</w:t>
      </w:r>
      <w:proofErr w:type="spellEnd"/>
      <w:r w:rsidRPr="00D02FBB">
        <w:rPr>
          <w:rFonts w:ascii="Times New Roman" w:hAnsi="Times New Roman" w:cs="Times New Roman"/>
          <w:color w:val="000000" w:themeColor="text1"/>
          <w:sz w:val="24"/>
          <w:szCs w:val="24"/>
        </w:rPr>
        <w:t xml:space="preserve"> – undangan </w:t>
      </w:r>
      <w:r w:rsidRPr="00D02FBB">
        <w:rPr>
          <w:rFonts w:ascii="Times New Roman" w:hAnsi="Times New Roman" w:cs="Times New Roman"/>
          <w:color w:val="000000" w:themeColor="text1"/>
          <w:sz w:val="24"/>
          <w:szCs w:val="24"/>
        </w:rPr>
        <w:lastRenderedPageBreak/>
        <w:t>khususnya dari Undang – Undang Penerbangan dan Undang – Undang Perlindungan Konsumen.</w:t>
      </w:r>
    </w:p>
    <w:p w14:paraId="53515D74" w14:textId="77777777" w:rsidR="00317BA1" w:rsidRPr="00D02FBB" w:rsidRDefault="00317BA1" w:rsidP="00317BA1">
      <w:pPr>
        <w:pStyle w:val="ListParagraph"/>
        <w:numPr>
          <w:ilvl w:val="0"/>
          <w:numId w:val="5"/>
        </w:numPr>
        <w:spacing w:line="480" w:lineRule="auto"/>
        <w:jc w:val="both"/>
        <w:rPr>
          <w:rFonts w:ascii="Times New Roman" w:hAnsi="Times New Roman" w:cs="Times New Roman"/>
          <w:color w:val="000000" w:themeColor="text1"/>
          <w:sz w:val="24"/>
          <w:szCs w:val="24"/>
        </w:rPr>
      </w:pPr>
      <w:r w:rsidRPr="00D02FBB">
        <w:rPr>
          <w:rFonts w:ascii="Times New Roman" w:hAnsi="Times New Roman" w:cs="Times New Roman"/>
          <w:color w:val="000000" w:themeColor="text1"/>
          <w:sz w:val="24"/>
          <w:szCs w:val="24"/>
        </w:rPr>
        <w:t>Pendekatan Kasus (</w:t>
      </w:r>
      <w:proofErr w:type="spellStart"/>
      <w:r w:rsidRPr="00D02FBB">
        <w:rPr>
          <w:rFonts w:ascii="Times New Roman" w:hAnsi="Times New Roman" w:cs="Times New Roman"/>
          <w:color w:val="000000" w:themeColor="text1"/>
          <w:sz w:val="24"/>
          <w:szCs w:val="24"/>
        </w:rPr>
        <w:t>case</w:t>
      </w:r>
      <w:proofErr w:type="spellEnd"/>
      <w:r w:rsidRPr="00D02FBB">
        <w:rPr>
          <w:rFonts w:ascii="Times New Roman" w:hAnsi="Times New Roman" w:cs="Times New Roman"/>
          <w:color w:val="000000" w:themeColor="text1"/>
          <w:sz w:val="24"/>
          <w:szCs w:val="24"/>
        </w:rPr>
        <w:t xml:space="preserve"> </w:t>
      </w:r>
      <w:proofErr w:type="spellStart"/>
      <w:r w:rsidRPr="00D02FBB">
        <w:rPr>
          <w:rFonts w:ascii="Times New Roman" w:hAnsi="Times New Roman" w:cs="Times New Roman"/>
          <w:color w:val="000000" w:themeColor="text1"/>
          <w:sz w:val="24"/>
          <w:szCs w:val="24"/>
        </w:rPr>
        <w:t>approach</w:t>
      </w:r>
      <w:proofErr w:type="spellEnd"/>
      <w:r w:rsidRPr="00D02FBB">
        <w:rPr>
          <w:rFonts w:ascii="Times New Roman" w:hAnsi="Times New Roman" w:cs="Times New Roman"/>
          <w:color w:val="000000" w:themeColor="text1"/>
          <w:sz w:val="24"/>
          <w:szCs w:val="24"/>
        </w:rPr>
        <w:t>)</w:t>
      </w:r>
    </w:p>
    <w:p w14:paraId="737B135D" w14:textId="77777777" w:rsidR="00317BA1" w:rsidRPr="00D02FBB" w:rsidRDefault="00317BA1" w:rsidP="00317BA1">
      <w:pPr>
        <w:pStyle w:val="ListParagraph"/>
        <w:spacing w:line="480" w:lineRule="auto"/>
        <w:ind w:left="2160" w:firstLine="720"/>
        <w:jc w:val="both"/>
        <w:rPr>
          <w:rFonts w:ascii="Times New Roman" w:hAnsi="Times New Roman" w:cs="Times New Roman"/>
          <w:color w:val="000000" w:themeColor="text1"/>
          <w:sz w:val="24"/>
          <w:szCs w:val="24"/>
        </w:rPr>
      </w:pPr>
      <w:r w:rsidRPr="00D02FBB">
        <w:rPr>
          <w:rFonts w:ascii="Times New Roman" w:hAnsi="Times New Roman" w:cs="Times New Roman"/>
          <w:color w:val="000000" w:themeColor="text1"/>
          <w:sz w:val="24"/>
          <w:szCs w:val="24"/>
        </w:rPr>
        <w:t xml:space="preserve">Pendekatan kasus dilakukan dengan cara melakukan telaah terhadap kasus – kasus yang berkaitan dengan masalah yang dihadapi. Kasus itu dapat berupa kasus yang terjadi di Indonesia maupun di luar negeri. </w:t>
      </w:r>
    </w:p>
    <w:p w14:paraId="53A2CA06" w14:textId="77777777" w:rsidR="00317BA1" w:rsidRPr="00D02FBB" w:rsidRDefault="00317BA1" w:rsidP="00317BA1">
      <w:pPr>
        <w:pStyle w:val="ListParagraph"/>
        <w:numPr>
          <w:ilvl w:val="0"/>
          <w:numId w:val="19"/>
        </w:numPr>
        <w:spacing w:line="480" w:lineRule="auto"/>
        <w:jc w:val="both"/>
        <w:rPr>
          <w:rFonts w:ascii="Times New Roman" w:hAnsi="Times New Roman" w:cs="Times New Roman"/>
          <w:color w:val="000000" w:themeColor="text1"/>
          <w:sz w:val="24"/>
          <w:szCs w:val="24"/>
        </w:rPr>
      </w:pPr>
      <w:r w:rsidRPr="00D02FBB">
        <w:rPr>
          <w:rFonts w:ascii="Times New Roman" w:hAnsi="Times New Roman" w:cs="Times New Roman"/>
          <w:color w:val="000000" w:themeColor="text1"/>
          <w:sz w:val="24"/>
          <w:szCs w:val="24"/>
        </w:rPr>
        <w:t>Data Penelitian</w:t>
      </w:r>
    </w:p>
    <w:p w14:paraId="272D301B" w14:textId="77777777" w:rsidR="00317BA1" w:rsidRPr="00D02FBB" w:rsidRDefault="00317BA1" w:rsidP="00317BA1">
      <w:pPr>
        <w:pStyle w:val="ListParagraph"/>
        <w:spacing w:line="480" w:lineRule="auto"/>
        <w:ind w:left="1440" w:firstLine="720"/>
        <w:jc w:val="both"/>
        <w:rPr>
          <w:rFonts w:ascii="Times New Roman" w:hAnsi="Times New Roman" w:cs="Times New Roman"/>
          <w:color w:val="000000" w:themeColor="text1"/>
          <w:sz w:val="24"/>
          <w:szCs w:val="24"/>
        </w:rPr>
      </w:pPr>
      <w:r w:rsidRPr="00D02FBB">
        <w:rPr>
          <w:rFonts w:ascii="Times New Roman" w:hAnsi="Times New Roman" w:cs="Times New Roman"/>
          <w:color w:val="000000" w:themeColor="text1"/>
          <w:sz w:val="24"/>
          <w:szCs w:val="24"/>
        </w:rPr>
        <w:t xml:space="preserve">Data </w:t>
      </w:r>
      <w:proofErr w:type="spellStart"/>
      <w:r w:rsidRPr="00D02FBB">
        <w:rPr>
          <w:rFonts w:ascii="Times New Roman" w:hAnsi="Times New Roman" w:cs="Times New Roman"/>
          <w:color w:val="000000" w:themeColor="text1"/>
          <w:sz w:val="24"/>
          <w:szCs w:val="24"/>
        </w:rPr>
        <w:t>penilitian</w:t>
      </w:r>
      <w:proofErr w:type="spellEnd"/>
      <w:r w:rsidRPr="00D02FBB">
        <w:rPr>
          <w:rFonts w:ascii="Times New Roman" w:hAnsi="Times New Roman" w:cs="Times New Roman"/>
          <w:color w:val="000000" w:themeColor="text1"/>
          <w:sz w:val="24"/>
          <w:szCs w:val="24"/>
        </w:rPr>
        <w:t xml:space="preserve"> adalah data Sekunder. Data sekunder adalah data yang berhubungan dengan informasi dari sumber yang telah ada sebelumnya seperti dokumen – dokumen penting, situs web, buku, dan sebagainya.</w:t>
      </w:r>
    </w:p>
    <w:p w14:paraId="0B9B532E" w14:textId="77777777" w:rsidR="00317BA1" w:rsidRPr="00D02FBB" w:rsidRDefault="00317BA1" w:rsidP="00317BA1">
      <w:pPr>
        <w:pStyle w:val="ListParagraph"/>
        <w:spacing w:line="480" w:lineRule="auto"/>
        <w:ind w:left="1440" w:firstLine="720"/>
        <w:jc w:val="both"/>
        <w:rPr>
          <w:rFonts w:ascii="Times New Roman" w:hAnsi="Times New Roman" w:cs="Times New Roman"/>
          <w:color w:val="000000" w:themeColor="text1"/>
          <w:sz w:val="24"/>
          <w:szCs w:val="24"/>
        </w:rPr>
      </w:pPr>
      <w:r w:rsidRPr="00D02FBB">
        <w:rPr>
          <w:rFonts w:ascii="Times New Roman" w:hAnsi="Times New Roman" w:cs="Times New Roman"/>
          <w:color w:val="000000" w:themeColor="text1"/>
          <w:sz w:val="24"/>
          <w:szCs w:val="24"/>
        </w:rPr>
        <w:t>Berdasarkan sumbernya maka bahan hukum dibedakan menjadi 3 yaitu :</w:t>
      </w:r>
    </w:p>
    <w:p w14:paraId="60D2B73E" w14:textId="77777777" w:rsidR="00317BA1" w:rsidRPr="00D02FBB" w:rsidRDefault="00317BA1" w:rsidP="00317BA1">
      <w:pPr>
        <w:pStyle w:val="ListParagraph"/>
        <w:numPr>
          <w:ilvl w:val="0"/>
          <w:numId w:val="20"/>
        </w:numPr>
        <w:spacing w:line="480" w:lineRule="auto"/>
        <w:jc w:val="both"/>
        <w:rPr>
          <w:rFonts w:ascii="Times New Roman" w:hAnsi="Times New Roman" w:cs="Times New Roman"/>
          <w:color w:val="000000" w:themeColor="text1"/>
          <w:sz w:val="24"/>
          <w:szCs w:val="24"/>
        </w:rPr>
      </w:pPr>
      <w:r w:rsidRPr="00D02FBB">
        <w:rPr>
          <w:rFonts w:ascii="Times New Roman" w:hAnsi="Times New Roman" w:cs="Times New Roman"/>
          <w:color w:val="000000" w:themeColor="text1"/>
          <w:sz w:val="24"/>
          <w:szCs w:val="24"/>
        </w:rPr>
        <w:t>Bahan hukum primer</w:t>
      </w:r>
    </w:p>
    <w:p w14:paraId="0ECCB3D2" w14:textId="77777777" w:rsidR="00317BA1" w:rsidRPr="00D02FBB" w:rsidRDefault="00317BA1" w:rsidP="00317BA1">
      <w:pPr>
        <w:pStyle w:val="ListParagraph"/>
        <w:spacing w:line="480" w:lineRule="auto"/>
        <w:ind w:left="2160" w:firstLine="720"/>
        <w:jc w:val="both"/>
        <w:rPr>
          <w:rFonts w:ascii="Times New Roman" w:hAnsi="Times New Roman" w:cs="Times New Roman"/>
          <w:color w:val="000000" w:themeColor="text1"/>
          <w:sz w:val="24"/>
          <w:szCs w:val="24"/>
        </w:rPr>
      </w:pPr>
      <w:r w:rsidRPr="00D02FBB">
        <w:rPr>
          <w:rFonts w:ascii="Times New Roman" w:hAnsi="Times New Roman" w:cs="Times New Roman"/>
          <w:color w:val="000000" w:themeColor="text1"/>
          <w:sz w:val="24"/>
          <w:szCs w:val="24"/>
        </w:rPr>
        <w:t xml:space="preserve">Bahan hukum primer adalah hukum aktual dalam bentuk konstitusi, kasus pengadilan, undang – undang dan peraturan administratif. Dalam penelitian ini bahan hukum primer mencakup </w:t>
      </w:r>
      <w:proofErr w:type="spellStart"/>
      <w:r w:rsidRPr="00D02FBB">
        <w:rPr>
          <w:rFonts w:ascii="Times New Roman" w:hAnsi="Times New Roman" w:cs="Times New Roman"/>
          <w:color w:val="000000" w:themeColor="text1"/>
          <w:sz w:val="24"/>
          <w:szCs w:val="24"/>
        </w:rPr>
        <w:t>berbaagai</w:t>
      </w:r>
      <w:proofErr w:type="spellEnd"/>
      <w:r w:rsidRPr="00D02FBB">
        <w:rPr>
          <w:rFonts w:ascii="Times New Roman" w:hAnsi="Times New Roman" w:cs="Times New Roman"/>
          <w:color w:val="000000" w:themeColor="text1"/>
          <w:sz w:val="24"/>
          <w:szCs w:val="24"/>
        </w:rPr>
        <w:t xml:space="preserve"> peraturan </w:t>
      </w:r>
      <w:proofErr w:type="spellStart"/>
      <w:r w:rsidRPr="00D02FBB">
        <w:rPr>
          <w:rFonts w:ascii="Times New Roman" w:hAnsi="Times New Roman" w:cs="Times New Roman"/>
          <w:color w:val="000000" w:themeColor="text1"/>
          <w:sz w:val="24"/>
          <w:szCs w:val="24"/>
        </w:rPr>
        <w:t>perundang</w:t>
      </w:r>
      <w:proofErr w:type="spellEnd"/>
      <w:r w:rsidRPr="00D02FBB">
        <w:rPr>
          <w:rFonts w:ascii="Times New Roman" w:hAnsi="Times New Roman" w:cs="Times New Roman"/>
          <w:color w:val="000000" w:themeColor="text1"/>
          <w:sz w:val="24"/>
          <w:szCs w:val="24"/>
        </w:rPr>
        <w:t xml:space="preserve"> – undangan yang berlaku di Indonesia.</w:t>
      </w:r>
      <w:r w:rsidRPr="00D02FBB">
        <w:rPr>
          <w:rStyle w:val="FootnoteReference"/>
          <w:rFonts w:ascii="Times New Roman" w:hAnsi="Times New Roman" w:cs="Times New Roman"/>
          <w:color w:val="000000" w:themeColor="text1"/>
          <w:sz w:val="24"/>
          <w:szCs w:val="24"/>
        </w:rPr>
        <w:footnoteReference w:id="17"/>
      </w:r>
    </w:p>
    <w:p w14:paraId="5E1B4126" w14:textId="77777777" w:rsidR="00317BA1" w:rsidRPr="00D02FBB" w:rsidRDefault="00317BA1" w:rsidP="00317BA1">
      <w:pPr>
        <w:pStyle w:val="ListParagraph"/>
        <w:numPr>
          <w:ilvl w:val="0"/>
          <w:numId w:val="3"/>
        </w:numPr>
        <w:spacing w:line="480" w:lineRule="auto"/>
        <w:jc w:val="both"/>
        <w:rPr>
          <w:rFonts w:ascii="Times New Roman" w:hAnsi="Times New Roman" w:cs="Times New Roman"/>
          <w:color w:val="000000" w:themeColor="text1"/>
          <w:sz w:val="24"/>
          <w:szCs w:val="24"/>
        </w:rPr>
      </w:pPr>
      <w:r w:rsidRPr="00D02FBB">
        <w:rPr>
          <w:rFonts w:ascii="Times New Roman" w:hAnsi="Times New Roman" w:cs="Times New Roman"/>
          <w:color w:val="000000" w:themeColor="text1"/>
          <w:sz w:val="24"/>
          <w:szCs w:val="24"/>
        </w:rPr>
        <w:lastRenderedPageBreak/>
        <w:t>Undang – Undang Nomor 1 Tahun 2009 Tentang Penerbangan</w:t>
      </w:r>
    </w:p>
    <w:p w14:paraId="569F420B" w14:textId="77777777" w:rsidR="00317BA1" w:rsidRPr="00D02FBB" w:rsidRDefault="00317BA1" w:rsidP="00317BA1">
      <w:pPr>
        <w:pStyle w:val="ListParagraph"/>
        <w:numPr>
          <w:ilvl w:val="0"/>
          <w:numId w:val="3"/>
        </w:numPr>
        <w:spacing w:line="480" w:lineRule="auto"/>
        <w:jc w:val="both"/>
        <w:rPr>
          <w:rFonts w:ascii="Times New Roman" w:hAnsi="Times New Roman" w:cs="Times New Roman"/>
          <w:color w:val="000000" w:themeColor="text1"/>
          <w:sz w:val="24"/>
          <w:szCs w:val="24"/>
        </w:rPr>
      </w:pPr>
      <w:r w:rsidRPr="00D02FBB">
        <w:rPr>
          <w:rFonts w:ascii="Times New Roman" w:hAnsi="Times New Roman" w:cs="Times New Roman"/>
          <w:color w:val="000000" w:themeColor="text1"/>
          <w:sz w:val="24"/>
          <w:szCs w:val="24"/>
        </w:rPr>
        <w:t>Undang – Undang Nomor 8 Tahun 1999 Tentang Perlindungan Konsumen</w:t>
      </w:r>
    </w:p>
    <w:p w14:paraId="36B587C6" w14:textId="77777777" w:rsidR="00317BA1" w:rsidRPr="00D02FBB" w:rsidRDefault="00317BA1" w:rsidP="00317BA1">
      <w:pPr>
        <w:pStyle w:val="ListParagraph"/>
        <w:numPr>
          <w:ilvl w:val="0"/>
          <w:numId w:val="3"/>
        </w:numPr>
        <w:spacing w:line="480" w:lineRule="auto"/>
        <w:jc w:val="both"/>
        <w:rPr>
          <w:rFonts w:ascii="Times New Roman" w:hAnsi="Times New Roman" w:cs="Times New Roman"/>
          <w:color w:val="000000" w:themeColor="text1"/>
          <w:sz w:val="24"/>
          <w:szCs w:val="24"/>
        </w:rPr>
      </w:pPr>
      <w:r w:rsidRPr="00D02FBB">
        <w:rPr>
          <w:rFonts w:ascii="Times New Roman" w:hAnsi="Times New Roman" w:cs="Times New Roman"/>
          <w:color w:val="000000" w:themeColor="text1"/>
          <w:sz w:val="24"/>
          <w:szCs w:val="24"/>
        </w:rPr>
        <w:t>Peraturan Menteri Perhubungan Nomor 77 Tahun 2011 Tentang Tanggung Jawab Pengangkut Angkutan Udara</w:t>
      </w:r>
    </w:p>
    <w:p w14:paraId="6D26805B" w14:textId="77777777" w:rsidR="00317BA1" w:rsidRPr="00D02FBB" w:rsidRDefault="00317BA1" w:rsidP="00317BA1">
      <w:pPr>
        <w:pStyle w:val="ListParagraph"/>
        <w:numPr>
          <w:ilvl w:val="0"/>
          <w:numId w:val="3"/>
        </w:numPr>
        <w:spacing w:line="480" w:lineRule="auto"/>
        <w:jc w:val="both"/>
        <w:rPr>
          <w:rFonts w:ascii="Times New Roman" w:hAnsi="Times New Roman" w:cs="Times New Roman"/>
          <w:color w:val="000000" w:themeColor="text1"/>
          <w:sz w:val="24"/>
          <w:szCs w:val="24"/>
        </w:rPr>
      </w:pPr>
      <w:r w:rsidRPr="00D02FBB">
        <w:rPr>
          <w:rFonts w:ascii="Times New Roman" w:hAnsi="Times New Roman" w:cs="Times New Roman"/>
          <w:color w:val="000000" w:themeColor="text1"/>
          <w:sz w:val="24"/>
          <w:szCs w:val="24"/>
        </w:rPr>
        <w:t>Kitab Undang – Undang Hukum Perdata</w:t>
      </w:r>
    </w:p>
    <w:p w14:paraId="7917238F" w14:textId="77777777" w:rsidR="00317BA1" w:rsidRPr="00D02FBB" w:rsidRDefault="00317BA1" w:rsidP="00317BA1">
      <w:pPr>
        <w:pStyle w:val="ListParagraph"/>
        <w:numPr>
          <w:ilvl w:val="0"/>
          <w:numId w:val="20"/>
        </w:numPr>
        <w:spacing w:line="480" w:lineRule="auto"/>
        <w:jc w:val="both"/>
        <w:rPr>
          <w:rFonts w:ascii="Times New Roman" w:hAnsi="Times New Roman" w:cs="Times New Roman"/>
          <w:color w:val="000000" w:themeColor="text1"/>
          <w:sz w:val="24"/>
          <w:szCs w:val="24"/>
        </w:rPr>
      </w:pPr>
      <w:r w:rsidRPr="00D02FBB">
        <w:rPr>
          <w:rFonts w:ascii="Times New Roman" w:hAnsi="Times New Roman" w:cs="Times New Roman"/>
          <w:color w:val="000000" w:themeColor="text1"/>
          <w:sz w:val="24"/>
          <w:szCs w:val="24"/>
        </w:rPr>
        <w:t>Bahan hukum sekunder</w:t>
      </w:r>
    </w:p>
    <w:p w14:paraId="07BC1293" w14:textId="77777777" w:rsidR="00317BA1" w:rsidRPr="00D02FBB" w:rsidRDefault="00317BA1" w:rsidP="00317BA1">
      <w:pPr>
        <w:pStyle w:val="ListParagraph"/>
        <w:spacing w:line="480" w:lineRule="auto"/>
        <w:ind w:left="2160" w:firstLine="720"/>
        <w:jc w:val="both"/>
        <w:rPr>
          <w:rFonts w:ascii="Times New Roman" w:hAnsi="Times New Roman" w:cs="Times New Roman"/>
          <w:color w:val="000000" w:themeColor="text1"/>
          <w:sz w:val="24"/>
          <w:szCs w:val="24"/>
        </w:rPr>
      </w:pPr>
      <w:r w:rsidRPr="00D02FBB">
        <w:rPr>
          <w:rFonts w:ascii="Times New Roman" w:hAnsi="Times New Roman" w:cs="Times New Roman"/>
          <w:color w:val="000000" w:themeColor="text1"/>
          <w:sz w:val="24"/>
          <w:szCs w:val="24"/>
        </w:rPr>
        <w:t xml:space="preserve">Bahan hukum yang </w:t>
      </w:r>
      <w:proofErr w:type="spellStart"/>
      <w:r w:rsidRPr="00D02FBB">
        <w:rPr>
          <w:rFonts w:ascii="Times New Roman" w:hAnsi="Times New Roman" w:cs="Times New Roman"/>
          <w:color w:val="000000" w:themeColor="text1"/>
          <w:sz w:val="24"/>
          <w:szCs w:val="24"/>
        </w:rPr>
        <w:t>didalamnya</w:t>
      </w:r>
      <w:proofErr w:type="spellEnd"/>
      <w:r w:rsidRPr="00D02FBB">
        <w:rPr>
          <w:rFonts w:ascii="Times New Roman" w:hAnsi="Times New Roman" w:cs="Times New Roman"/>
          <w:color w:val="000000" w:themeColor="text1"/>
          <w:sz w:val="24"/>
          <w:szCs w:val="24"/>
        </w:rPr>
        <w:t xml:space="preserve"> tidak hanya berfungsi untuk menyatakan kembali hukum tetapi juga untuk membahas, menganalisis, mendeskripsikan atau mengkritiknya. Sumber ini digunakan untuk membantu menemukan sumber hukum primer dan mendukung penelitian hukum.</w:t>
      </w:r>
    </w:p>
    <w:p w14:paraId="55213AFD" w14:textId="77777777" w:rsidR="00317BA1" w:rsidRPr="00D02FBB" w:rsidRDefault="00317BA1" w:rsidP="00317BA1">
      <w:pPr>
        <w:pStyle w:val="ListParagraph"/>
        <w:numPr>
          <w:ilvl w:val="0"/>
          <w:numId w:val="20"/>
        </w:numPr>
        <w:spacing w:line="480" w:lineRule="auto"/>
        <w:jc w:val="both"/>
        <w:rPr>
          <w:rFonts w:ascii="Times New Roman" w:hAnsi="Times New Roman" w:cs="Times New Roman"/>
          <w:color w:val="000000" w:themeColor="text1"/>
          <w:sz w:val="24"/>
          <w:szCs w:val="24"/>
        </w:rPr>
      </w:pPr>
      <w:r w:rsidRPr="00D02FBB">
        <w:rPr>
          <w:rFonts w:ascii="Times New Roman" w:hAnsi="Times New Roman" w:cs="Times New Roman"/>
          <w:color w:val="000000" w:themeColor="text1"/>
          <w:sz w:val="24"/>
          <w:szCs w:val="24"/>
        </w:rPr>
        <w:t>Bahan hukum tersier</w:t>
      </w:r>
    </w:p>
    <w:p w14:paraId="76E0CE7A" w14:textId="77777777" w:rsidR="00317BA1" w:rsidRPr="00D02FBB" w:rsidRDefault="00317BA1" w:rsidP="00317BA1">
      <w:pPr>
        <w:pStyle w:val="ListParagraph"/>
        <w:spacing w:line="480" w:lineRule="auto"/>
        <w:ind w:left="2160" w:firstLine="720"/>
        <w:jc w:val="both"/>
        <w:rPr>
          <w:rFonts w:ascii="Times New Roman" w:hAnsi="Times New Roman" w:cs="Times New Roman"/>
          <w:color w:val="000000" w:themeColor="text1"/>
          <w:sz w:val="24"/>
          <w:szCs w:val="24"/>
        </w:rPr>
      </w:pPr>
      <w:r w:rsidRPr="00D02FBB">
        <w:rPr>
          <w:rFonts w:ascii="Times New Roman" w:hAnsi="Times New Roman" w:cs="Times New Roman"/>
          <w:color w:val="000000" w:themeColor="text1"/>
          <w:sz w:val="24"/>
          <w:szCs w:val="24"/>
        </w:rPr>
        <w:t>Bahan hukum tersier adalah sumber hukum yang memberikan penjelasan atau petunjuk mengenai bahan hukum primer dan sekunder. Bahan hukum tersier berfungsi sebagai referensi tambahan untuk memahami hukum dengan lebih baik.</w:t>
      </w:r>
    </w:p>
    <w:p w14:paraId="295E24F8" w14:textId="77777777" w:rsidR="00317BA1" w:rsidRPr="00D02FBB" w:rsidRDefault="00317BA1" w:rsidP="00317BA1">
      <w:pPr>
        <w:pStyle w:val="ListParagraph"/>
        <w:numPr>
          <w:ilvl w:val="0"/>
          <w:numId w:val="19"/>
        </w:numPr>
        <w:spacing w:line="480" w:lineRule="auto"/>
        <w:jc w:val="both"/>
        <w:rPr>
          <w:rFonts w:ascii="Times New Roman" w:hAnsi="Times New Roman" w:cs="Times New Roman"/>
          <w:color w:val="000000" w:themeColor="text1"/>
          <w:sz w:val="24"/>
          <w:szCs w:val="24"/>
        </w:rPr>
      </w:pPr>
      <w:r w:rsidRPr="00D02FBB">
        <w:rPr>
          <w:rFonts w:ascii="Times New Roman" w:hAnsi="Times New Roman" w:cs="Times New Roman"/>
          <w:color w:val="000000" w:themeColor="text1"/>
          <w:sz w:val="24"/>
          <w:szCs w:val="24"/>
        </w:rPr>
        <w:t>Metode Pengumpulan Data</w:t>
      </w:r>
    </w:p>
    <w:p w14:paraId="1BBD014F" w14:textId="77777777" w:rsidR="00317BA1" w:rsidRPr="00D02FBB" w:rsidRDefault="00317BA1" w:rsidP="00317BA1">
      <w:pPr>
        <w:pStyle w:val="ListParagraph"/>
        <w:spacing w:line="480" w:lineRule="auto"/>
        <w:ind w:left="1440" w:firstLine="720"/>
        <w:jc w:val="both"/>
        <w:rPr>
          <w:rFonts w:ascii="Times New Roman" w:hAnsi="Times New Roman" w:cs="Times New Roman"/>
          <w:color w:val="000000" w:themeColor="text1"/>
          <w:sz w:val="24"/>
          <w:szCs w:val="24"/>
        </w:rPr>
      </w:pPr>
      <w:r w:rsidRPr="00D02FBB">
        <w:rPr>
          <w:rFonts w:ascii="Times New Roman" w:hAnsi="Times New Roman" w:cs="Times New Roman"/>
          <w:color w:val="000000" w:themeColor="text1"/>
          <w:sz w:val="24"/>
          <w:szCs w:val="24"/>
        </w:rPr>
        <w:lastRenderedPageBreak/>
        <w:t xml:space="preserve">Metode pengumpulan data ini menggunakan </w:t>
      </w:r>
      <w:proofErr w:type="spellStart"/>
      <w:r w:rsidRPr="00D02FBB">
        <w:rPr>
          <w:rFonts w:ascii="Times New Roman" w:hAnsi="Times New Roman" w:cs="Times New Roman"/>
          <w:color w:val="000000" w:themeColor="text1"/>
          <w:sz w:val="24"/>
          <w:szCs w:val="24"/>
        </w:rPr>
        <w:t>literature</w:t>
      </w:r>
      <w:proofErr w:type="spellEnd"/>
      <w:r w:rsidRPr="00D02FBB">
        <w:rPr>
          <w:rFonts w:ascii="Times New Roman" w:hAnsi="Times New Roman" w:cs="Times New Roman"/>
          <w:color w:val="000000" w:themeColor="text1"/>
          <w:sz w:val="24"/>
          <w:szCs w:val="24"/>
        </w:rPr>
        <w:t xml:space="preserve"> </w:t>
      </w:r>
      <w:proofErr w:type="spellStart"/>
      <w:r w:rsidRPr="00D02FBB">
        <w:rPr>
          <w:rFonts w:ascii="Times New Roman" w:hAnsi="Times New Roman" w:cs="Times New Roman"/>
          <w:color w:val="000000" w:themeColor="text1"/>
          <w:sz w:val="24"/>
          <w:szCs w:val="24"/>
        </w:rPr>
        <w:t>review</w:t>
      </w:r>
      <w:proofErr w:type="spellEnd"/>
      <w:r w:rsidRPr="00D02FBB">
        <w:rPr>
          <w:rFonts w:ascii="Times New Roman" w:hAnsi="Times New Roman" w:cs="Times New Roman"/>
          <w:color w:val="000000" w:themeColor="text1"/>
          <w:sz w:val="24"/>
          <w:szCs w:val="24"/>
        </w:rPr>
        <w:t>, yaitu bertujuan untuk mengidentifikasi, mengevaluasi, dan menjabarkan hasil penelitian dan pemikiran sebelumnya.</w:t>
      </w:r>
    </w:p>
    <w:p w14:paraId="3CE7E48E" w14:textId="77777777" w:rsidR="00317BA1" w:rsidRPr="00D02FBB" w:rsidRDefault="00317BA1" w:rsidP="00317BA1">
      <w:pPr>
        <w:pStyle w:val="ListParagraph"/>
        <w:numPr>
          <w:ilvl w:val="0"/>
          <w:numId w:val="19"/>
        </w:numPr>
        <w:spacing w:line="480" w:lineRule="auto"/>
        <w:jc w:val="both"/>
        <w:rPr>
          <w:rFonts w:ascii="Times New Roman" w:hAnsi="Times New Roman" w:cs="Times New Roman"/>
          <w:color w:val="000000" w:themeColor="text1"/>
          <w:sz w:val="24"/>
          <w:szCs w:val="24"/>
        </w:rPr>
      </w:pPr>
      <w:r w:rsidRPr="00D02FBB">
        <w:rPr>
          <w:rFonts w:ascii="Times New Roman" w:hAnsi="Times New Roman" w:cs="Times New Roman"/>
          <w:color w:val="000000" w:themeColor="text1"/>
          <w:sz w:val="24"/>
          <w:szCs w:val="24"/>
        </w:rPr>
        <w:t>Metode Analisis Data</w:t>
      </w:r>
    </w:p>
    <w:p w14:paraId="2737DF8C" w14:textId="77777777" w:rsidR="00317BA1" w:rsidRPr="00D02FBB" w:rsidRDefault="00317BA1" w:rsidP="00317BA1">
      <w:pPr>
        <w:pStyle w:val="ListParagraph"/>
        <w:spacing w:line="480" w:lineRule="auto"/>
        <w:ind w:left="1440" w:firstLine="720"/>
        <w:jc w:val="both"/>
        <w:rPr>
          <w:rFonts w:ascii="Times New Roman" w:hAnsi="Times New Roman" w:cs="Times New Roman"/>
          <w:color w:val="000000" w:themeColor="text1"/>
          <w:sz w:val="24"/>
          <w:szCs w:val="24"/>
        </w:rPr>
      </w:pPr>
      <w:r w:rsidRPr="00D02FBB">
        <w:rPr>
          <w:rFonts w:ascii="Times New Roman" w:hAnsi="Times New Roman" w:cs="Times New Roman"/>
          <w:color w:val="000000" w:themeColor="text1"/>
          <w:sz w:val="24"/>
          <w:szCs w:val="24"/>
        </w:rPr>
        <w:t xml:space="preserve">Sebuah penelitian harus dilengkapi dengan analisis data yang dapat diperoleh melalui analisis kualitatif. Menurut </w:t>
      </w:r>
      <w:proofErr w:type="spellStart"/>
      <w:r w:rsidRPr="00D02FBB">
        <w:rPr>
          <w:rFonts w:ascii="Times New Roman" w:hAnsi="Times New Roman" w:cs="Times New Roman"/>
          <w:color w:val="000000" w:themeColor="text1"/>
          <w:sz w:val="24"/>
          <w:szCs w:val="24"/>
        </w:rPr>
        <w:t>Denzin</w:t>
      </w:r>
      <w:proofErr w:type="spellEnd"/>
      <w:r w:rsidRPr="00D02FBB">
        <w:rPr>
          <w:rFonts w:ascii="Times New Roman" w:hAnsi="Times New Roman" w:cs="Times New Roman"/>
          <w:color w:val="000000" w:themeColor="text1"/>
          <w:sz w:val="24"/>
          <w:szCs w:val="24"/>
        </w:rPr>
        <w:t xml:space="preserve"> &amp; Lincoln (1994) menyatakan bahwa penelitian kualitatif adalah penelitian yang menggunakan latar alamiah dengan maksud menafsirkan fenomena yang terjadi dan dilakukan dengan jalan melibatkan berbagai metode yang ada.</w:t>
      </w:r>
      <w:r w:rsidRPr="00D02FBB">
        <w:rPr>
          <w:rStyle w:val="FootnoteReference"/>
          <w:rFonts w:ascii="Times New Roman" w:hAnsi="Times New Roman" w:cs="Times New Roman"/>
          <w:color w:val="000000" w:themeColor="text1"/>
          <w:sz w:val="24"/>
          <w:szCs w:val="24"/>
        </w:rPr>
        <w:footnoteReference w:id="18"/>
      </w:r>
      <w:r w:rsidRPr="00D02FBB">
        <w:rPr>
          <w:rFonts w:ascii="Times New Roman" w:hAnsi="Times New Roman" w:cs="Times New Roman"/>
          <w:color w:val="000000" w:themeColor="text1"/>
          <w:sz w:val="24"/>
          <w:szCs w:val="24"/>
        </w:rPr>
        <w:t xml:space="preserve"> Hal ini bertujuan untuk memberikan penafsiran yang jelas dan gambaran yang sesuai dengan ini penulisan, yang kemudian digunakan untuk menarik kesimpulan</w:t>
      </w:r>
    </w:p>
    <w:p w14:paraId="2587CE09" w14:textId="77777777" w:rsidR="00317BA1" w:rsidRPr="00D02FBB" w:rsidRDefault="00317BA1" w:rsidP="00317BA1">
      <w:pPr>
        <w:pStyle w:val="ListParagraph"/>
        <w:numPr>
          <w:ilvl w:val="0"/>
          <w:numId w:val="15"/>
        </w:numPr>
        <w:spacing w:line="480" w:lineRule="auto"/>
        <w:jc w:val="both"/>
        <w:rPr>
          <w:rFonts w:ascii="Times New Roman" w:hAnsi="Times New Roman" w:cs="Times New Roman"/>
          <w:b/>
          <w:bCs/>
          <w:color w:val="000000" w:themeColor="text1"/>
          <w:sz w:val="24"/>
          <w:szCs w:val="24"/>
        </w:rPr>
      </w:pPr>
      <w:r w:rsidRPr="00D02FBB">
        <w:rPr>
          <w:rFonts w:ascii="Times New Roman" w:hAnsi="Times New Roman" w:cs="Times New Roman"/>
          <w:b/>
          <w:bCs/>
          <w:color w:val="000000" w:themeColor="text1"/>
          <w:sz w:val="24"/>
          <w:szCs w:val="24"/>
        </w:rPr>
        <w:t>Rencana Sistematika Penulisan</w:t>
      </w:r>
    </w:p>
    <w:p w14:paraId="65F7F061" w14:textId="77777777" w:rsidR="00317BA1" w:rsidRPr="00D02FBB" w:rsidRDefault="00317BA1" w:rsidP="00317BA1">
      <w:pPr>
        <w:pStyle w:val="ListParagraph"/>
        <w:spacing w:line="480" w:lineRule="auto"/>
        <w:ind w:firstLine="720"/>
        <w:jc w:val="both"/>
        <w:rPr>
          <w:rFonts w:ascii="Times New Roman" w:hAnsi="Times New Roman" w:cs="Times New Roman"/>
          <w:b/>
          <w:bCs/>
          <w:color w:val="000000" w:themeColor="text1"/>
          <w:sz w:val="24"/>
          <w:szCs w:val="24"/>
        </w:rPr>
      </w:pPr>
      <w:r w:rsidRPr="00D02FBB">
        <w:rPr>
          <w:rFonts w:ascii="Times New Roman" w:hAnsi="Times New Roman" w:cs="Times New Roman"/>
          <w:color w:val="000000" w:themeColor="text1"/>
          <w:sz w:val="24"/>
          <w:szCs w:val="24"/>
        </w:rPr>
        <w:t>Penulisan laporan penelitian ini terdiri dari beberapa bab dengan sistematika penulisan laporan sebagai berikut:</w:t>
      </w:r>
    </w:p>
    <w:p w14:paraId="73CDB385" w14:textId="77777777" w:rsidR="00317BA1" w:rsidRPr="00D02FBB" w:rsidRDefault="00317BA1" w:rsidP="00317BA1">
      <w:pPr>
        <w:spacing w:line="480" w:lineRule="auto"/>
        <w:ind w:firstLine="720"/>
        <w:jc w:val="both"/>
        <w:rPr>
          <w:rFonts w:ascii="Times New Roman" w:hAnsi="Times New Roman" w:cs="Times New Roman"/>
          <w:b/>
          <w:bCs/>
          <w:color w:val="000000" w:themeColor="text1"/>
          <w:sz w:val="24"/>
          <w:szCs w:val="24"/>
        </w:rPr>
      </w:pPr>
      <w:r w:rsidRPr="00D02FBB">
        <w:rPr>
          <w:rFonts w:ascii="Times New Roman" w:hAnsi="Times New Roman" w:cs="Times New Roman"/>
          <w:color w:val="000000" w:themeColor="text1"/>
          <w:sz w:val="24"/>
          <w:szCs w:val="24"/>
          <w:u w:val="single"/>
        </w:rPr>
        <w:t>BAB I PENDAHULUAN</w:t>
      </w:r>
    </w:p>
    <w:p w14:paraId="356CDFF1" w14:textId="77777777" w:rsidR="00317BA1" w:rsidRPr="00D02FBB" w:rsidRDefault="00317BA1" w:rsidP="00317BA1">
      <w:pPr>
        <w:pStyle w:val="ListParagraph"/>
        <w:spacing w:line="480" w:lineRule="auto"/>
        <w:ind w:firstLine="720"/>
        <w:jc w:val="both"/>
        <w:rPr>
          <w:rFonts w:ascii="Times New Roman" w:hAnsi="Times New Roman" w:cs="Times New Roman"/>
          <w:color w:val="000000" w:themeColor="text1"/>
          <w:sz w:val="24"/>
          <w:szCs w:val="24"/>
        </w:rPr>
      </w:pPr>
      <w:r w:rsidRPr="00D02FBB">
        <w:rPr>
          <w:rFonts w:ascii="Times New Roman" w:hAnsi="Times New Roman" w:cs="Times New Roman"/>
          <w:color w:val="000000" w:themeColor="text1"/>
          <w:sz w:val="24"/>
          <w:szCs w:val="24"/>
        </w:rPr>
        <w:t>Bab ini memuat latar belakang masalah, permasalahan yang akan dicari jawabannya, tujuan penelitian yang merupakan jawaban dari permasalahan yang diangkat, urgensi penelitian, tinjauan pustaka, metode penelitian dan sistematika laporan penelitian.</w:t>
      </w:r>
    </w:p>
    <w:p w14:paraId="2CD7E64F" w14:textId="77777777" w:rsidR="00317BA1" w:rsidRPr="00D02FBB" w:rsidRDefault="00317BA1" w:rsidP="00317BA1">
      <w:pPr>
        <w:pStyle w:val="ListParagraph"/>
        <w:spacing w:line="480" w:lineRule="auto"/>
        <w:jc w:val="both"/>
        <w:rPr>
          <w:rFonts w:ascii="Times New Roman" w:hAnsi="Times New Roman" w:cs="Times New Roman"/>
          <w:color w:val="000000" w:themeColor="text1"/>
          <w:sz w:val="24"/>
          <w:szCs w:val="24"/>
          <w:u w:val="single"/>
        </w:rPr>
      </w:pPr>
      <w:r w:rsidRPr="00D02FBB">
        <w:rPr>
          <w:rFonts w:ascii="Times New Roman" w:hAnsi="Times New Roman" w:cs="Times New Roman"/>
          <w:color w:val="000000" w:themeColor="text1"/>
          <w:sz w:val="24"/>
          <w:szCs w:val="24"/>
          <w:u w:val="single"/>
        </w:rPr>
        <w:lastRenderedPageBreak/>
        <w:t>BAB II LANDASAN KONSEPTUAL</w:t>
      </w:r>
    </w:p>
    <w:p w14:paraId="71AB42A8" w14:textId="77777777" w:rsidR="00317BA1" w:rsidRPr="00D02FBB" w:rsidRDefault="00317BA1" w:rsidP="00317BA1">
      <w:pPr>
        <w:pStyle w:val="ListParagraph"/>
        <w:spacing w:line="480" w:lineRule="auto"/>
        <w:ind w:firstLine="720"/>
        <w:jc w:val="both"/>
        <w:rPr>
          <w:rFonts w:ascii="Times New Roman" w:hAnsi="Times New Roman" w:cs="Times New Roman"/>
          <w:color w:val="000000" w:themeColor="text1"/>
          <w:sz w:val="24"/>
          <w:szCs w:val="24"/>
        </w:rPr>
      </w:pPr>
      <w:r w:rsidRPr="00D02FBB">
        <w:rPr>
          <w:rFonts w:ascii="Times New Roman" w:hAnsi="Times New Roman" w:cs="Times New Roman"/>
          <w:color w:val="000000" w:themeColor="text1"/>
          <w:sz w:val="24"/>
          <w:szCs w:val="24"/>
        </w:rPr>
        <w:t>Bab ini menguraikan tentang teori – teori yang relevan yang dapat digunakan untuk menjelaskan tentang variabel yang diteliti yaitu terkait dengan Pertanggungjawaban Hukum Pihak Maskapai Penerbangan Terhadap Kerusakan Atau Kehilangan Barang Milik Penumpang Pada Bagasi Tercatat seperti tinjauan umum tentang pertanggungjawaban hukum, tinjauan umum tentang perlindungan konsumen, dan tinjauan umum tentang angkutan udara.</w:t>
      </w:r>
    </w:p>
    <w:p w14:paraId="52291EB1" w14:textId="77777777" w:rsidR="00317BA1" w:rsidRPr="00D02FBB" w:rsidRDefault="00317BA1" w:rsidP="00317BA1">
      <w:pPr>
        <w:pStyle w:val="ListParagraph"/>
        <w:spacing w:line="480" w:lineRule="auto"/>
        <w:jc w:val="both"/>
        <w:rPr>
          <w:rFonts w:ascii="Times New Roman" w:hAnsi="Times New Roman" w:cs="Times New Roman"/>
          <w:color w:val="000000" w:themeColor="text1"/>
          <w:sz w:val="24"/>
          <w:szCs w:val="24"/>
          <w:u w:val="single"/>
        </w:rPr>
      </w:pPr>
      <w:r w:rsidRPr="00D02FBB">
        <w:rPr>
          <w:rFonts w:ascii="Times New Roman" w:hAnsi="Times New Roman" w:cs="Times New Roman"/>
          <w:color w:val="000000" w:themeColor="text1"/>
          <w:sz w:val="24"/>
          <w:szCs w:val="24"/>
          <w:u w:val="single"/>
        </w:rPr>
        <w:t>BAB III HASIL PENELITIAN DAN PEMBAHASAN</w:t>
      </w:r>
    </w:p>
    <w:p w14:paraId="0E8B494A" w14:textId="77777777" w:rsidR="00317BA1" w:rsidRPr="00D02FBB" w:rsidRDefault="00317BA1" w:rsidP="00317BA1">
      <w:pPr>
        <w:pStyle w:val="ListParagraph"/>
        <w:spacing w:line="480" w:lineRule="auto"/>
        <w:ind w:firstLine="720"/>
        <w:jc w:val="both"/>
        <w:rPr>
          <w:rFonts w:ascii="Times New Roman" w:hAnsi="Times New Roman" w:cs="Times New Roman"/>
          <w:color w:val="000000" w:themeColor="text1"/>
          <w:sz w:val="24"/>
          <w:szCs w:val="24"/>
        </w:rPr>
      </w:pPr>
      <w:r w:rsidRPr="00D02FBB">
        <w:rPr>
          <w:rFonts w:ascii="Times New Roman" w:hAnsi="Times New Roman" w:cs="Times New Roman"/>
          <w:color w:val="000000" w:themeColor="text1"/>
          <w:sz w:val="24"/>
          <w:szCs w:val="24"/>
        </w:rPr>
        <w:t>Bab ini menguraikan pembahasan permasalahan 1 terkait dengan pertanggungjawaban pihak maskapai penerbangan terhadap kerusakan atau kehilangan barang milik penumpang pada bagasi tercatat dan pembahasan permasalahan 2 terkait dengan perlindungan hukum bagi konsumen yang mengalami kerusakan pada barang yang mereka titipkan dalam bagasi pesawat.</w:t>
      </w:r>
    </w:p>
    <w:p w14:paraId="10875F52" w14:textId="77777777" w:rsidR="00317BA1" w:rsidRPr="00D02FBB" w:rsidRDefault="00317BA1" w:rsidP="00317BA1">
      <w:pPr>
        <w:pStyle w:val="ListParagraph"/>
        <w:spacing w:line="480" w:lineRule="auto"/>
        <w:jc w:val="both"/>
        <w:rPr>
          <w:rFonts w:ascii="Times New Roman" w:hAnsi="Times New Roman" w:cs="Times New Roman"/>
          <w:color w:val="000000" w:themeColor="text1"/>
          <w:sz w:val="24"/>
          <w:szCs w:val="24"/>
          <w:u w:val="single"/>
        </w:rPr>
      </w:pPr>
      <w:r w:rsidRPr="00D02FBB">
        <w:rPr>
          <w:rFonts w:ascii="Times New Roman" w:hAnsi="Times New Roman" w:cs="Times New Roman"/>
          <w:color w:val="000000" w:themeColor="text1"/>
          <w:sz w:val="24"/>
          <w:szCs w:val="24"/>
          <w:u w:val="single"/>
        </w:rPr>
        <w:t>BAB IV PENUTUP</w:t>
      </w:r>
    </w:p>
    <w:p w14:paraId="3460928C" w14:textId="77777777" w:rsidR="00317BA1" w:rsidRPr="00FE2ED5" w:rsidRDefault="00317BA1" w:rsidP="00317BA1">
      <w:pPr>
        <w:pStyle w:val="ListParagraph"/>
        <w:spacing w:line="480" w:lineRule="auto"/>
        <w:ind w:firstLine="720"/>
        <w:jc w:val="both"/>
        <w:rPr>
          <w:rFonts w:ascii="Times New Roman" w:hAnsi="Times New Roman" w:cs="Times New Roman"/>
          <w:color w:val="000000" w:themeColor="text1"/>
          <w:sz w:val="24"/>
          <w:szCs w:val="24"/>
        </w:rPr>
      </w:pPr>
      <w:r w:rsidRPr="00D02FBB">
        <w:rPr>
          <w:rFonts w:ascii="Times New Roman" w:hAnsi="Times New Roman" w:cs="Times New Roman"/>
          <w:color w:val="000000" w:themeColor="text1"/>
          <w:sz w:val="24"/>
          <w:szCs w:val="24"/>
        </w:rPr>
        <w:t>Bab ini memuat simpulan yang merupakan jawaban dari permasalahan dan asumsi – asumsi yang telah dikemukakan sebelumnya, dan saran.</w:t>
      </w:r>
    </w:p>
    <w:p w14:paraId="77E2E2D1" w14:textId="77777777" w:rsidR="00317BA1" w:rsidRPr="00D02FBB" w:rsidRDefault="00317BA1" w:rsidP="00317BA1">
      <w:pPr>
        <w:spacing w:line="480" w:lineRule="auto"/>
        <w:rPr>
          <w:rFonts w:ascii="Times New Roman" w:hAnsi="Times New Roman" w:cs="Times New Roman"/>
          <w:b/>
          <w:bCs/>
          <w:color w:val="000000" w:themeColor="text1"/>
          <w:sz w:val="24"/>
          <w:szCs w:val="24"/>
        </w:rPr>
      </w:pPr>
    </w:p>
    <w:p w14:paraId="56246396" w14:textId="77777777" w:rsidR="00317BA1" w:rsidRPr="00D02FBB" w:rsidRDefault="00317BA1" w:rsidP="00317BA1">
      <w:pPr>
        <w:spacing w:line="480" w:lineRule="auto"/>
        <w:rPr>
          <w:rFonts w:ascii="Times New Roman" w:hAnsi="Times New Roman" w:cs="Times New Roman"/>
          <w:b/>
          <w:bCs/>
          <w:color w:val="000000" w:themeColor="text1"/>
          <w:sz w:val="24"/>
          <w:szCs w:val="24"/>
        </w:rPr>
      </w:pPr>
    </w:p>
    <w:p w14:paraId="4D0D4E7A" w14:textId="77777777" w:rsidR="00317BA1" w:rsidRPr="00D02FBB" w:rsidRDefault="00317BA1" w:rsidP="00317BA1">
      <w:pPr>
        <w:spacing w:line="480" w:lineRule="auto"/>
        <w:rPr>
          <w:rFonts w:ascii="Times New Roman" w:hAnsi="Times New Roman" w:cs="Times New Roman"/>
          <w:b/>
          <w:bCs/>
          <w:color w:val="000000" w:themeColor="text1"/>
          <w:sz w:val="24"/>
          <w:szCs w:val="24"/>
        </w:rPr>
      </w:pPr>
    </w:p>
    <w:p w14:paraId="1288881F" w14:textId="77777777" w:rsidR="00317BA1" w:rsidRPr="00D02FBB" w:rsidRDefault="00317BA1" w:rsidP="00317BA1">
      <w:pPr>
        <w:spacing w:line="480" w:lineRule="auto"/>
        <w:rPr>
          <w:rFonts w:ascii="Times New Roman" w:hAnsi="Times New Roman" w:cs="Times New Roman"/>
          <w:b/>
          <w:bCs/>
          <w:color w:val="000000" w:themeColor="text1"/>
          <w:sz w:val="24"/>
          <w:szCs w:val="24"/>
        </w:rPr>
        <w:sectPr w:rsidR="00317BA1" w:rsidRPr="00D02FBB" w:rsidSect="00317BA1">
          <w:headerReference w:type="default" r:id="rId16"/>
          <w:footerReference w:type="default" r:id="rId17"/>
          <w:headerReference w:type="first" r:id="rId18"/>
          <w:pgSz w:w="11906" w:h="16838"/>
          <w:pgMar w:top="2268" w:right="1701" w:bottom="1701" w:left="2268" w:header="720" w:footer="720" w:gutter="0"/>
          <w:pgNumType w:start="1"/>
          <w:cols w:space="720"/>
          <w:titlePg/>
          <w:docGrid w:linePitch="360"/>
        </w:sectPr>
      </w:pPr>
    </w:p>
    <w:p w14:paraId="1ADAD306" w14:textId="77777777" w:rsidR="00317BA1" w:rsidRPr="00D02FBB" w:rsidRDefault="00317BA1" w:rsidP="00317BA1">
      <w:pPr>
        <w:spacing w:line="480" w:lineRule="auto"/>
        <w:jc w:val="center"/>
        <w:rPr>
          <w:rFonts w:ascii="Times New Roman" w:hAnsi="Times New Roman" w:cs="Times New Roman"/>
          <w:b/>
          <w:bCs/>
          <w:color w:val="000000" w:themeColor="text1"/>
          <w:sz w:val="24"/>
          <w:szCs w:val="24"/>
        </w:rPr>
      </w:pPr>
      <w:r w:rsidRPr="00D02FBB">
        <w:rPr>
          <w:rFonts w:ascii="Times New Roman" w:hAnsi="Times New Roman" w:cs="Times New Roman"/>
          <w:b/>
          <w:bCs/>
          <w:color w:val="000000" w:themeColor="text1"/>
          <w:sz w:val="24"/>
          <w:szCs w:val="24"/>
        </w:rPr>
        <w:lastRenderedPageBreak/>
        <w:t>BAB II</w:t>
      </w:r>
    </w:p>
    <w:p w14:paraId="57DE44C6" w14:textId="77777777" w:rsidR="00317BA1" w:rsidRPr="00D02FBB" w:rsidRDefault="00317BA1" w:rsidP="00317BA1">
      <w:pPr>
        <w:spacing w:line="480" w:lineRule="auto"/>
        <w:jc w:val="center"/>
        <w:rPr>
          <w:rFonts w:ascii="Times New Roman" w:hAnsi="Times New Roman" w:cs="Times New Roman"/>
          <w:b/>
          <w:bCs/>
          <w:color w:val="000000" w:themeColor="text1"/>
          <w:sz w:val="24"/>
          <w:szCs w:val="24"/>
        </w:rPr>
      </w:pPr>
      <w:r w:rsidRPr="00D02FBB">
        <w:rPr>
          <w:rFonts w:ascii="Times New Roman" w:hAnsi="Times New Roman" w:cs="Times New Roman"/>
          <w:b/>
          <w:bCs/>
          <w:color w:val="000000" w:themeColor="text1"/>
          <w:sz w:val="24"/>
          <w:szCs w:val="24"/>
        </w:rPr>
        <w:t>TINJAUAN KONSEPTUAL</w:t>
      </w:r>
    </w:p>
    <w:p w14:paraId="05015798" w14:textId="77777777" w:rsidR="00317BA1" w:rsidRPr="00D02FBB" w:rsidRDefault="00317BA1" w:rsidP="00317BA1">
      <w:pPr>
        <w:pStyle w:val="ListParagraph"/>
        <w:numPr>
          <w:ilvl w:val="0"/>
          <w:numId w:val="6"/>
        </w:numPr>
        <w:spacing w:line="480" w:lineRule="auto"/>
        <w:rPr>
          <w:rFonts w:ascii="Times New Roman" w:hAnsi="Times New Roman" w:cs="Times New Roman"/>
          <w:b/>
          <w:bCs/>
          <w:color w:val="000000" w:themeColor="text1"/>
          <w:sz w:val="24"/>
          <w:szCs w:val="24"/>
        </w:rPr>
      </w:pPr>
      <w:r w:rsidRPr="00D02FBB">
        <w:rPr>
          <w:rFonts w:ascii="Times New Roman" w:hAnsi="Times New Roman" w:cs="Times New Roman"/>
          <w:b/>
          <w:bCs/>
          <w:color w:val="000000" w:themeColor="text1"/>
          <w:sz w:val="24"/>
          <w:szCs w:val="24"/>
        </w:rPr>
        <w:t>Tinjauan umum tentang pertanggungjawaban hukum</w:t>
      </w:r>
    </w:p>
    <w:p w14:paraId="1F8A18C5" w14:textId="77777777" w:rsidR="00317BA1" w:rsidRPr="00D02FBB" w:rsidRDefault="00317BA1" w:rsidP="00317BA1">
      <w:pPr>
        <w:pStyle w:val="ListParagraph"/>
        <w:numPr>
          <w:ilvl w:val="0"/>
          <w:numId w:val="7"/>
        </w:numPr>
        <w:spacing w:line="480" w:lineRule="auto"/>
        <w:rPr>
          <w:rFonts w:ascii="Times New Roman" w:hAnsi="Times New Roman" w:cs="Times New Roman"/>
          <w:b/>
          <w:bCs/>
          <w:color w:val="000000" w:themeColor="text1"/>
          <w:sz w:val="24"/>
          <w:szCs w:val="24"/>
        </w:rPr>
      </w:pPr>
      <w:r w:rsidRPr="00D02FBB">
        <w:rPr>
          <w:rFonts w:ascii="Times New Roman" w:hAnsi="Times New Roman" w:cs="Times New Roman"/>
          <w:b/>
          <w:bCs/>
          <w:color w:val="000000" w:themeColor="text1"/>
          <w:sz w:val="24"/>
          <w:szCs w:val="24"/>
        </w:rPr>
        <w:t>Pengertian pertanggungjawaban hukum</w:t>
      </w:r>
    </w:p>
    <w:p w14:paraId="0FE4FA09" w14:textId="77777777" w:rsidR="00317BA1" w:rsidRPr="00D02FBB" w:rsidRDefault="00317BA1" w:rsidP="00317BA1">
      <w:pPr>
        <w:pStyle w:val="ListParagraph"/>
        <w:spacing w:line="480" w:lineRule="auto"/>
        <w:ind w:left="1077" w:firstLine="720"/>
        <w:jc w:val="both"/>
        <w:rPr>
          <w:rFonts w:ascii="Times New Roman" w:hAnsi="Times New Roman" w:cs="Times New Roman"/>
          <w:color w:val="000000" w:themeColor="text1"/>
          <w:sz w:val="24"/>
          <w:szCs w:val="24"/>
        </w:rPr>
      </w:pPr>
      <w:r w:rsidRPr="00D02FBB">
        <w:rPr>
          <w:rFonts w:ascii="Times New Roman" w:hAnsi="Times New Roman" w:cs="Times New Roman"/>
          <w:color w:val="000000" w:themeColor="text1"/>
          <w:sz w:val="24"/>
          <w:szCs w:val="24"/>
        </w:rPr>
        <w:t xml:space="preserve">Pertanggungjawaban hukum adalah kewajiban seseorang atau badan hukum untuk mempertanggungjawabkan perbuatan atau tindakan yang dilakukan di hadapan hukum, baik itu tindakan yang sesuai dengan hukum maupun yang melanggar hukum. Secara spesifik, pertanggungjawaban hukum mengacu pada akibat hukum yang diterima oleh seseorang atau badan hukum sebagai akibat dari tindakan yang dianggap melanggar norma hukum yang berlaku. </w:t>
      </w:r>
    </w:p>
    <w:p w14:paraId="5E58F526" w14:textId="77777777" w:rsidR="00317BA1" w:rsidRPr="00D02FBB" w:rsidRDefault="00317BA1" w:rsidP="00317BA1">
      <w:pPr>
        <w:pStyle w:val="ListParagraph"/>
        <w:spacing w:line="480" w:lineRule="auto"/>
        <w:ind w:left="1077" w:firstLine="720"/>
        <w:jc w:val="both"/>
        <w:rPr>
          <w:rFonts w:ascii="Times New Roman" w:hAnsi="Times New Roman" w:cs="Times New Roman"/>
          <w:color w:val="000000" w:themeColor="text1"/>
          <w:sz w:val="24"/>
          <w:szCs w:val="24"/>
        </w:rPr>
      </w:pPr>
      <w:r w:rsidRPr="00D02FBB">
        <w:rPr>
          <w:rFonts w:ascii="Times New Roman" w:hAnsi="Times New Roman" w:cs="Times New Roman"/>
          <w:color w:val="000000" w:themeColor="text1"/>
          <w:sz w:val="24"/>
          <w:szCs w:val="24"/>
        </w:rPr>
        <w:t>Menurut Kamus Besar Bahasa Indonesia (KBBI), tanggung jawab adalah kewajiban</w:t>
      </w:r>
      <w:r>
        <w:rPr>
          <w:rFonts w:ascii="Times New Roman" w:hAnsi="Times New Roman" w:cs="Times New Roman"/>
          <w:color w:val="000000" w:themeColor="text1"/>
          <w:sz w:val="24"/>
          <w:szCs w:val="24"/>
        </w:rPr>
        <w:t xml:space="preserve"> untuk</w:t>
      </w:r>
      <w:r w:rsidRPr="00D02FBB">
        <w:rPr>
          <w:rFonts w:ascii="Times New Roman" w:hAnsi="Times New Roman" w:cs="Times New Roman"/>
          <w:color w:val="000000" w:themeColor="text1"/>
          <w:sz w:val="24"/>
          <w:szCs w:val="24"/>
        </w:rPr>
        <w:t xml:space="preserve"> menanggung segala </w:t>
      </w:r>
      <w:r>
        <w:rPr>
          <w:rFonts w:ascii="Times New Roman" w:hAnsi="Times New Roman" w:cs="Times New Roman"/>
          <w:color w:val="000000" w:themeColor="text1"/>
          <w:sz w:val="24"/>
          <w:szCs w:val="24"/>
        </w:rPr>
        <w:t>akibat yang t</w:t>
      </w:r>
      <w:r w:rsidRPr="00D02FBB">
        <w:rPr>
          <w:rFonts w:ascii="Times New Roman" w:hAnsi="Times New Roman" w:cs="Times New Roman"/>
          <w:color w:val="000000" w:themeColor="text1"/>
          <w:sz w:val="24"/>
          <w:szCs w:val="24"/>
        </w:rPr>
        <w:t>erjadi</w:t>
      </w:r>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dimana</w:t>
      </w:r>
      <w:proofErr w:type="spellEnd"/>
      <w:r>
        <w:rPr>
          <w:rFonts w:ascii="Times New Roman" w:hAnsi="Times New Roman" w:cs="Times New Roman"/>
          <w:color w:val="000000" w:themeColor="text1"/>
          <w:sz w:val="24"/>
          <w:szCs w:val="24"/>
        </w:rPr>
        <w:t xml:space="preserve"> seseorang bisa diminta pertanggungjawaban, disalahkan, atau dipermasalahkan jika terjadi sesuatu.</w:t>
      </w:r>
      <w:r w:rsidRPr="00D02FBB">
        <w:rPr>
          <w:rStyle w:val="FootnoteReference"/>
          <w:rFonts w:ascii="Times New Roman" w:hAnsi="Times New Roman" w:cs="Times New Roman"/>
          <w:color w:val="000000" w:themeColor="text1"/>
          <w:sz w:val="24"/>
          <w:szCs w:val="24"/>
        </w:rPr>
        <w:footnoteReference w:id="19"/>
      </w:r>
      <w:r w:rsidRPr="00D02FBB">
        <w:rPr>
          <w:rFonts w:ascii="Times New Roman" w:hAnsi="Times New Roman" w:cs="Times New Roman"/>
          <w:color w:val="000000" w:themeColor="text1"/>
          <w:sz w:val="24"/>
          <w:szCs w:val="24"/>
        </w:rPr>
        <w:t xml:space="preserve"> Menurut Hans </w:t>
      </w:r>
      <w:proofErr w:type="spellStart"/>
      <w:r w:rsidRPr="00D02FBB">
        <w:rPr>
          <w:rFonts w:ascii="Times New Roman" w:hAnsi="Times New Roman" w:cs="Times New Roman"/>
          <w:color w:val="000000" w:themeColor="text1"/>
          <w:sz w:val="24"/>
          <w:szCs w:val="24"/>
        </w:rPr>
        <w:t>Kelsen</w:t>
      </w:r>
      <w:proofErr w:type="spellEnd"/>
      <w:r w:rsidRPr="00D02FBB">
        <w:rPr>
          <w:rFonts w:ascii="Times New Roman" w:hAnsi="Times New Roman" w:cs="Times New Roman"/>
          <w:color w:val="000000" w:themeColor="text1"/>
          <w:sz w:val="24"/>
          <w:szCs w:val="24"/>
        </w:rPr>
        <w:t xml:space="preserve"> dalam teorinya tentang tanggung jawab hukum</w:t>
      </w:r>
      <w:r>
        <w:rPr>
          <w:rFonts w:ascii="Times New Roman" w:hAnsi="Times New Roman" w:cs="Times New Roman"/>
          <w:color w:val="000000" w:themeColor="text1"/>
          <w:sz w:val="24"/>
          <w:szCs w:val="24"/>
        </w:rPr>
        <w:t xml:space="preserve">, </w:t>
      </w:r>
      <w:r w:rsidRPr="00D02FBB">
        <w:rPr>
          <w:rFonts w:ascii="Times New Roman" w:hAnsi="Times New Roman" w:cs="Times New Roman"/>
          <w:color w:val="000000" w:themeColor="text1"/>
          <w:sz w:val="24"/>
          <w:szCs w:val="24"/>
        </w:rPr>
        <w:t>seseorang</w:t>
      </w:r>
      <w:r>
        <w:rPr>
          <w:rFonts w:ascii="Times New Roman" w:hAnsi="Times New Roman" w:cs="Times New Roman"/>
          <w:color w:val="000000" w:themeColor="text1"/>
          <w:sz w:val="24"/>
          <w:szCs w:val="24"/>
        </w:rPr>
        <w:t xml:space="preserve"> dianggap bertanggung jawab secara hukum atas suatu tindakan tertentu, yang berarti dia memikul tanggung jawab hukum dan dapat dikenakan sanksi jika melakukan perbuatan yang melanggar hukum</w:t>
      </w:r>
      <w:r w:rsidRPr="00D02FBB">
        <w:rPr>
          <w:rFonts w:ascii="Times New Roman" w:hAnsi="Times New Roman" w:cs="Times New Roman"/>
          <w:color w:val="000000" w:themeColor="text1"/>
          <w:sz w:val="24"/>
          <w:szCs w:val="24"/>
        </w:rPr>
        <w:t>.</w:t>
      </w:r>
      <w:r w:rsidRPr="00D02FBB">
        <w:rPr>
          <w:rStyle w:val="FootnoteReference"/>
          <w:rFonts w:ascii="Times New Roman" w:hAnsi="Times New Roman" w:cs="Times New Roman"/>
          <w:color w:val="000000" w:themeColor="text1"/>
          <w:sz w:val="24"/>
          <w:szCs w:val="24"/>
        </w:rPr>
        <w:footnoteReference w:id="20"/>
      </w:r>
      <w:r w:rsidRPr="00D02FBB">
        <w:rPr>
          <w:rFonts w:ascii="Times New Roman" w:hAnsi="Times New Roman" w:cs="Times New Roman"/>
          <w:color w:val="000000" w:themeColor="text1"/>
          <w:sz w:val="24"/>
          <w:szCs w:val="24"/>
        </w:rPr>
        <w:t xml:space="preserve"> </w:t>
      </w:r>
    </w:p>
    <w:p w14:paraId="15C19065" w14:textId="77777777" w:rsidR="00317BA1" w:rsidRPr="00D02FBB" w:rsidRDefault="00317BA1" w:rsidP="00317BA1">
      <w:pPr>
        <w:pStyle w:val="ListParagraph"/>
        <w:spacing w:line="480" w:lineRule="auto"/>
        <w:ind w:left="1077" w:firstLine="720"/>
        <w:jc w:val="both"/>
        <w:rPr>
          <w:rFonts w:ascii="Times New Roman" w:hAnsi="Times New Roman" w:cs="Times New Roman"/>
          <w:color w:val="000000" w:themeColor="text1"/>
          <w:sz w:val="24"/>
          <w:szCs w:val="24"/>
        </w:rPr>
      </w:pPr>
      <w:r w:rsidRPr="00D02FBB">
        <w:rPr>
          <w:rFonts w:ascii="Times New Roman" w:hAnsi="Times New Roman" w:cs="Times New Roman"/>
          <w:color w:val="000000" w:themeColor="text1"/>
          <w:sz w:val="24"/>
          <w:szCs w:val="24"/>
        </w:rPr>
        <w:lastRenderedPageBreak/>
        <w:t>Dalam konteks hukum, tanggung jawab mengacu pada kewajiban seseorang untuk melaksanakan tugas atau kewajiban yang telah ditetapkan oleh hukum, dan siap menghadapi sanksi atau tuntutan jika kewajiban tersebut tidak dipenuhi. Tanggung jawab mencakup baik kewajiban moral maupun hukum yang harus dipenuhi oleh individu atau pihak yang bersangkutan. Pertanggungjawaban muncul ketika ada suatu kejadian atau tindakan yang menyebabkan seseorang berhak untuk menuntut pihak lain, baik untuk memperbaiki kerugian atau menuntut saksi. Hal ini juga menciptakan kewajiban bagi pihak yang dituntut untuk mempertanggungjawabkan perbuatannya sesuai dengan hukum yang berlaku. Dengan kata lain, suatu perbuatan yang melanggar hukum dapat memunculkan hak untuk menuntut dan kewajiban untuk bertanggung jawab atas akibat yang ditimbulkan.</w:t>
      </w:r>
      <w:r w:rsidRPr="00D02FBB">
        <w:rPr>
          <w:rStyle w:val="FootnoteReference"/>
          <w:rFonts w:ascii="Times New Roman" w:hAnsi="Times New Roman" w:cs="Times New Roman"/>
          <w:color w:val="000000" w:themeColor="text1"/>
          <w:sz w:val="24"/>
          <w:szCs w:val="24"/>
        </w:rPr>
        <w:footnoteReference w:id="21"/>
      </w:r>
    </w:p>
    <w:p w14:paraId="3DCD2126" w14:textId="77777777" w:rsidR="00317BA1" w:rsidRPr="00D02FBB" w:rsidRDefault="00317BA1" w:rsidP="00317BA1">
      <w:pPr>
        <w:pStyle w:val="ListParagraph"/>
        <w:spacing w:line="480" w:lineRule="auto"/>
        <w:ind w:left="1077"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Dalam kamus hukum, terdapat dua istilah terkait pertanggungjawaban, yaitu </w:t>
      </w:r>
      <w:proofErr w:type="spellStart"/>
      <w:r>
        <w:rPr>
          <w:rFonts w:ascii="Times New Roman" w:hAnsi="Times New Roman" w:cs="Times New Roman"/>
          <w:i/>
          <w:iCs/>
          <w:color w:val="000000" w:themeColor="text1"/>
          <w:sz w:val="24"/>
          <w:szCs w:val="24"/>
        </w:rPr>
        <w:t>liability</w:t>
      </w:r>
      <w:proofErr w:type="spellEnd"/>
      <w:r>
        <w:rPr>
          <w:rFonts w:ascii="Times New Roman" w:hAnsi="Times New Roman" w:cs="Times New Roman"/>
          <w:color w:val="000000" w:themeColor="text1"/>
          <w:sz w:val="24"/>
          <w:szCs w:val="24"/>
        </w:rPr>
        <w:t xml:space="preserve"> yang merujuk pada tanggung jawab hukum akibat kesalahan yang dilakukan oleh subjek hukum, dan </w:t>
      </w:r>
      <w:proofErr w:type="spellStart"/>
      <w:r>
        <w:rPr>
          <w:rFonts w:ascii="Times New Roman" w:hAnsi="Times New Roman" w:cs="Times New Roman"/>
          <w:i/>
          <w:iCs/>
          <w:color w:val="000000" w:themeColor="text1"/>
          <w:sz w:val="24"/>
          <w:szCs w:val="24"/>
        </w:rPr>
        <w:t>responsbility</w:t>
      </w:r>
      <w:proofErr w:type="spellEnd"/>
      <w:r>
        <w:rPr>
          <w:rFonts w:ascii="Times New Roman" w:hAnsi="Times New Roman" w:cs="Times New Roman"/>
          <w:color w:val="000000" w:themeColor="text1"/>
          <w:sz w:val="24"/>
          <w:szCs w:val="24"/>
        </w:rPr>
        <w:t xml:space="preserve"> yang lebih mengarah pada tanggung jawab politik. Teori tanggung jawab hukum lebih fokus pada arti tanggung jawab yang timbul berdasarkan ketentuan peraturan </w:t>
      </w:r>
      <w:proofErr w:type="spellStart"/>
      <w:r>
        <w:rPr>
          <w:rFonts w:ascii="Times New Roman" w:hAnsi="Times New Roman" w:cs="Times New Roman"/>
          <w:color w:val="000000" w:themeColor="text1"/>
          <w:sz w:val="24"/>
          <w:szCs w:val="24"/>
        </w:rPr>
        <w:t>perundang</w:t>
      </w:r>
      <w:proofErr w:type="spellEnd"/>
      <w:r>
        <w:rPr>
          <w:rFonts w:ascii="Times New Roman" w:hAnsi="Times New Roman" w:cs="Times New Roman"/>
          <w:color w:val="000000" w:themeColor="text1"/>
          <w:sz w:val="24"/>
          <w:szCs w:val="24"/>
        </w:rPr>
        <w:t xml:space="preserve"> – undangan, sehingga teori ini dipahami dalam konteks </w:t>
      </w:r>
      <w:proofErr w:type="spellStart"/>
      <w:r>
        <w:rPr>
          <w:rFonts w:ascii="Times New Roman" w:hAnsi="Times New Roman" w:cs="Times New Roman"/>
          <w:i/>
          <w:iCs/>
          <w:color w:val="000000" w:themeColor="text1"/>
          <w:sz w:val="24"/>
          <w:szCs w:val="24"/>
        </w:rPr>
        <w:t>liability</w:t>
      </w:r>
      <w:proofErr w:type="spellEnd"/>
      <w:r w:rsidRPr="00D02FBB">
        <w:rPr>
          <w:rFonts w:ascii="Times New Roman" w:hAnsi="Times New Roman" w:cs="Times New Roman"/>
          <w:color w:val="000000" w:themeColor="text1"/>
          <w:sz w:val="24"/>
          <w:szCs w:val="24"/>
        </w:rPr>
        <w:t>.</w:t>
      </w:r>
      <w:r w:rsidRPr="00D02FBB">
        <w:rPr>
          <w:rStyle w:val="FootnoteReference"/>
          <w:rFonts w:ascii="Times New Roman" w:hAnsi="Times New Roman" w:cs="Times New Roman"/>
          <w:color w:val="000000" w:themeColor="text1"/>
          <w:sz w:val="24"/>
          <w:szCs w:val="24"/>
        </w:rPr>
        <w:footnoteReference w:id="22"/>
      </w:r>
    </w:p>
    <w:p w14:paraId="017D79F6" w14:textId="77777777" w:rsidR="00317BA1" w:rsidRPr="00D02FBB" w:rsidRDefault="00317BA1" w:rsidP="00317BA1">
      <w:pPr>
        <w:pStyle w:val="ListParagraph"/>
        <w:numPr>
          <w:ilvl w:val="0"/>
          <w:numId w:val="7"/>
        </w:numPr>
        <w:spacing w:line="480" w:lineRule="auto"/>
        <w:jc w:val="both"/>
        <w:rPr>
          <w:rFonts w:ascii="Times New Roman" w:hAnsi="Times New Roman" w:cs="Times New Roman"/>
          <w:b/>
          <w:bCs/>
          <w:color w:val="000000" w:themeColor="text1"/>
          <w:sz w:val="24"/>
          <w:szCs w:val="24"/>
        </w:rPr>
      </w:pPr>
      <w:r w:rsidRPr="00D02FBB">
        <w:rPr>
          <w:rFonts w:ascii="Times New Roman" w:hAnsi="Times New Roman" w:cs="Times New Roman"/>
          <w:b/>
          <w:bCs/>
          <w:color w:val="000000" w:themeColor="text1"/>
          <w:sz w:val="24"/>
          <w:szCs w:val="24"/>
        </w:rPr>
        <w:t>Teori Pertanggungjawaban Hukum</w:t>
      </w:r>
    </w:p>
    <w:p w14:paraId="45BC8CF6" w14:textId="77777777" w:rsidR="00317BA1" w:rsidRPr="00D02FBB" w:rsidRDefault="00317BA1" w:rsidP="00317BA1">
      <w:pPr>
        <w:pStyle w:val="ListParagraph"/>
        <w:spacing w:line="480" w:lineRule="auto"/>
        <w:ind w:left="1077"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Teori pertanggungjawaban hukum adalah teori yang menganalisis tanggung jawab subjek hukum atau pelaku yang melakukan perbuatan yang melanggar hukum, untuk menanggung kerugian atau biaya serta menjalani sanksi akibat kesalahan atau kelalaian mereka. Dalam bahasa Indonesia, istilah “tanggung jawab” mengacu pada kewajiban seseorang untuk menanggung segala akibat yang terjadi, </w:t>
      </w:r>
      <w:proofErr w:type="spellStart"/>
      <w:r>
        <w:rPr>
          <w:rFonts w:ascii="Times New Roman" w:hAnsi="Times New Roman" w:cs="Times New Roman"/>
          <w:color w:val="000000" w:themeColor="text1"/>
          <w:sz w:val="24"/>
          <w:szCs w:val="24"/>
        </w:rPr>
        <w:t>dimana</w:t>
      </w:r>
      <w:proofErr w:type="spellEnd"/>
      <w:r>
        <w:rPr>
          <w:rFonts w:ascii="Times New Roman" w:hAnsi="Times New Roman" w:cs="Times New Roman"/>
          <w:color w:val="000000" w:themeColor="text1"/>
          <w:sz w:val="24"/>
          <w:szCs w:val="24"/>
        </w:rPr>
        <w:t xml:space="preserve"> mereka dapat dituntut, disalahkan, atau diproses secara hukum. Menanggung di sini berarti kesediaan untuk memikul biaya, memberikan jaminan, dan menunjukkan kesiapan untuk menjalankan kewajiban yang ada.</w:t>
      </w:r>
    </w:p>
    <w:p w14:paraId="6D7894DA" w14:textId="77777777" w:rsidR="00317BA1" w:rsidRPr="00D02FBB" w:rsidRDefault="00317BA1" w:rsidP="00317BA1">
      <w:pPr>
        <w:pStyle w:val="ListParagraph"/>
        <w:spacing w:line="480" w:lineRule="auto"/>
        <w:ind w:left="1077"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Hans </w:t>
      </w:r>
      <w:proofErr w:type="spellStart"/>
      <w:r>
        <w:rPr>
          <w:rFonts w:ascii="Times New Roman" w:hAnsi="Times New Roman" w:cs="Times New Roman"/>
          <w:color w:val="000000" w:themeColor="text1"/>
          <w:sz w:val="24"/>
          <w:szCs w:val="24"/>
        </w:rPr>
        <w:t>Kelsen</w:t>
      </w:r>
      <w:proofErr w:type="spellEnd"/>
      <w:r>
        <w:rPr>
          <w:rFonts w:ascii="Times New Roman" w:hAnsi="Times New Roman" w:cs="Times New Roman"/>
          <w:color w:val="000000" w:themeColor="text1"/>
          <w:sz w:val="24"/>
          <w:szCs w:val="24"/>
        </w:rPr>
        <w:t xml:space="preserve"> dalam teorinya tentang tanggung jawab hukum menyatakan bahwa seseorang bertanggung jawab secara hukum atas tindakan tertentu, yang berarti dia memikul tanggung jawab hukum dan dikenakan sanksi atas perbuatan yang </w:t>
      </w:r>
      <w:proofErr w:type="spellStart"/>
      <w:r>
        <w:rPr>
          <w:rFonts w:ascii="Times New Roman" w:hAnsi="Times New Roman" w:cs="Times New Roman"/>
          <w:color w:val="000000" w:themeColor="text1"/>
          <w:sz w:val="24"/>
          <w:szCs w:val="24"/>
        </w:rPr>
        <w:t>melnggar</w:t>
      </w:r>
      <w:proofErr w:type="spellEnd"/>
      <w:r>
        <w:rPr>
          <w:rFonts w:ascii="Times New Roman" w:hAnsi="Times New Roman" w:cs="Times New Roman"/>
          <w:color w:val="000000" w:themeColor="text1"/>
          <w:sz w:val="24"/>
          <w:szCs w:val="24"/>
        </w:rPr>
        <w:t xml:space="preserve"> hukum. </w:t>
      </w:r>
      <w:proofErr w:type="spellStart"/>
      <w:r>
        <w:rPr>
          <w:rFonts w:ascii="Times New Roman" w:hAnsi="Times New Roman" w:cs="Times New Roman"/>
          <w:color w:val="000000" w:themeColor="text1"/>
          <w:sz w:val="24"/>
          <w:szCs w:val="24"/>
        </w:rPr>
        <w:t>Kelsen</w:t>
      </w:r>
      <w:proofErr w:type="spellEnd"/>
      <w:r>
        <w:rPr>
          <w:rFonts w:ascii="Times New Roman" w:hAnsi="Times New Roman" w:cs="Times New Roman"/>
          <w:color w:val="000000" w:themeColor="text1"/>
          <w:sz w:val="24"/>
          <w:szCs w:val="24"/>
        </w:rPr>
        <w:t xml:space="preserve"> juga menambahkan bahwa </w:t>
      </w:r>
      <w:proofErr w:type="spellStart"/>
      <w:r>
        <w:rPr>
          <w:rFonts w:ascii="Times New Roman" w:hAnsi="Times New Roman" w:cs="Times New Roman"/>
          <w:color w:val="000000" w:themeColor="text1"/>
          <w:sz w:val="24"/>
          <w:szCs w:val="24"/>
        </w:rPr>
        <w:t>ketidak</w:t>
      </w:r>
      <w:proofErr w:type="spellEnd"/>
      <w:r>
        <w:rPr>
          <w:rFonts w:ascii="Times New Roman" w:hAnsi="Times New Roman" w:cs="Times New Roman"/>
          <w:color w:val="000000" w:themeColor="text1"/>
          <w:sz w:val="24"/>
          <w:szCs w:val="24"/>
        </w:rPr>
        <w:t xml:space="preserve"> hati – hatian yang diwajibkan oleh hukum disebut sebagai kekhilafan (</w:t>
      </w:r>
      <w:proofErr w:type="spellStart"/>
      <w:r>
        <w:rPr>
          <w:rFonts w:ascii="Times New Roman" w:hAnsi="Times New Roman" w:cs="Times New Roman"/>
          <w:i/>
          <w:iCs/>
          <w:color w:val="000000" w:themeColor="text1"/>
          <w:sz w:val="24"/>
          <w:szCs w:val="24"/>
        </w:rPr>
        <w:t>negligence</w:t>
      </w:r>
      <w:proofErr w:type="spellEnd"/>
      <w:r>
        <w:rPr>
          <w:rFonts w:ascii="Times New Roman" w:hAnsi="Times New Roman" w:cs="Times New Roman"/>
          <w:color w:val="000000" w:themeColor="text1"/>
          <w:sz w:val="24"/>
          <w:szCs w:val="24"/>
        </w:rPr>
        <w:t xml:space="preserve">), yang biasanya </w:t>
      </w:r>
      <w:proofErr w:type="spellStart"/>
      <w:r>
        <w:rPr>
          <w:rFonts w:ascii="Times New Roman" w:hAnsi="Times New Roman" w:cs="Times New Roman"/>
          <w:color w:val="000000" w:themeColor="text1"/>
          <w:sz w:val="24"/>
          <w:szCs w:val="24"/>
        </w:rPr>
        <w:t>dipandangan</w:t>
      </w:r>
      <w:proofErr w:type="spellEnd"/>
      <w:r>
        <w:rPr>
          <w:rFonts w:ascii="Times New Roman" w:hAnsi="Times New Roman" w:cs="Times New Roman"/>
          <w:color w:val="000000" w:themeColor="text1"/>
          <w:sz w:val="24"/>
          <w:szCs w:val="24"/>
        </w:rPr>
        <w:t xml:space="preserve"> sebagai bentuk kesalahan (</w:t>
      </w:r>
      <w:proofErr w:type="spellStart"/>
      <w:r>
        <w:rPr>
          <w:rFonts w:ascii="Times New Roman" w:hAnsi="Times New Roman" w:cs="Times New Roman"/>
          <w:i/>
          <w:iCs/>
          <w:color w:val="000000" w:themeColor="text1"/>
          <w:sz w:val="24"/>
          <w:szCs w:val="24"/>
        </w:rPr>
        <w:t>culpa</w:t>
      </w:r>
      <w:proofErr w:type="spellEnd"/>
      <w:r>
        <w:rPr>
          <w:rFonts w:ascii="Times New Roman" w:hAnsi="Times New Roman" w:cs="Times New Roman"/>
          <w:color w:val="000000" w:themeColor="text1"/>
          <w:sz w:val="24"/>
          <w:szCs w:val="24"/>
        </w:rPr>
        <w:t>) lain, meskipun tidak seberat kesalahan yang dilakukan dengan sengaja atau dengan niat jahat yang dapat menyebabkan bahaya</w:t>
      </w:r>
      <w:r w:rsidRPr="00D02FBB">
        <w:rPr>
          <w:rFonts w:ascii="Times New Roman" w:hAnsi="Times New Roman" w:cs="Times New Roman"/>
          <w:color w:val="000000" w:themeColor="text1"/>
          <w:sz w:val="24"/>
          <w:szCs w:val="24"/>
        </w:rPr>
        <w:t>.</w:t>
      </w:r>
      <w:r w:rsidRPr="00D02FBB">
        <w:rPr>
          <w:rStyle w:val="FootnoteReference"/>
          <w:rFonts w:ascii="Times New Roman" w:hAnsi="Times New Roman" w:cs="Times New Roman"/>
          <w:color w:val="000000" w:themeColor="text1"/>
          <w:sz w:val="24"/>
          <w:szCs w:val="24"/>
        </w:rPr>
        <w:footnoteReference w:id="23"/>
      </w:r>
    </w:p>
    <w:p w14:paraId="45F3728B" w14:textId="77777777" w:rsidR="00317BA1" w:rsidRPr="00D02FBB" w:rsidRDefault="00317BA1" w:rsidP="00317BA1">
      <w:pPr>
        <w:pStyle w:val="ListParagraph"/>
        <w:spacing w:line="480" w:lineRule="auto"/>
        <w:ind w:left="1077"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Menurut Titik Triwulan, “pertanggungjawaban harus memiliki dasar, yaitu hal yang menyebabkan timbulnya hak hukum bagi </w:t>
      </w:r>
      <w:r>
        <w:rPr>
          <w:rFonts w:ascii="Times New Roman" w:hAnsi="Times New Roman" w:cs="Times New Roman"/>
          <w:color w:val="000000" w:themeColor="text1"/>
          <w:sz w:val="24"/>
          <w:szCs w:val="24"/>
        </w:rPr>
        <w:lastRenderedPageBreak/>
        <w:t>seseorang untuk menuntut orang lain, serta hal yang menciptakan kewajiban hukum bagi orang lain untuk memberikan pertanggungjawaban. Dalam hukum perdata, dasar pertanggungjawaban dibagi menjadi dua kategori, yaitu kesalahan dan risiko. Dengan demikian, terdapat pertanggungjawaban berdasarkan kesalahan (</w:t>
      </w:r>
      <w:proofErr w:type="spellStart"/>
      <w:r>
        <w:rPr>
          <w:rFonts w:ascii="Times New Roman" w:hAnsi="Times New Roman" w:cs="Times New Roman"/>
          <w:i/>
          <w:iCs/>
          <w:color w:val="000000" w:themeColor="text1"/>
          <w:sz w:val="24"/>
          <w:szCs w:val="24"/>
        </w:rPr>
        <w:t>liability</w:t>
      </w:r>
      <w:proofErr w:type="spellEnd"/>
      <w:r>
        <w:rPr>
          <w:rFonts w:ascii="Times New Roman" w:hAnsi="Times New Roman" w:cs="Times New Roman"/>
          <w:i/>
          <w:iCs/>
          <w:color w:val="000000" w:themeColor="text1"/>
          <w:sz w:val="24"/>
          <w:szCs w:val="24"/>
        </w:rPr>
        <w:t xml:space="preserve"> </w:t>
      </w:r>
      <w:proofErr w:type="spellStart"/>
      <w:r>
        <w:rPr>
          <w:rFonts w:ascii="Times New Roman" w:hAnsi="Times New Roman" w:cs="Times New Roman"/>
          <w:i/>
          <w:iCs/>
          <w:color w:val="000000" w:themeColor="text1"/>
          <w:sz w:val="24"/>
          <w:szCs w:val="24"/>
        </w:rPr>
        <w:t>based</w:t>
      </w:r>
      <w:proofErr w:type="spellEnd"/>
      <w:r>
        <w:rPr>
          <w:rFonts w:ascii="Times New Roman" w:hAnsi="Times New Roman" w:cs="Times New Roman"/>
          <w:i/>
          <w:iCs/>
          <w:color w:val="000000" w:themeColor="text1"/>
          <w:sz w:val="24"/>
          <w:szCs w:val="24"/>
        </w:rPr>
        <w:t xml:space="preserve"> </w:t>
      </w:r>
      <w:proofErr w:type="spellStart"/>
      <w:r>
        <w:rPr>
          <w:rFonts w:ascii="Times New Roman" w:hAnsi="Times New Roman" w:cs="Times New Roman"/>
          <w:i/>
          <w:iCs/>
          <w:color w:val="000000" w:themeColor="text1"/>
          <w:sz w:val="24"/>
          <w:szCs w:val="24"/>
        </w:rPr>
        <w:t>on</w:t>
      </w:r>
      <w:proofErr w:type="spellEnd"/>
      <w:r>
        <w:rPr>
          <w:rFonts w:ascii="Times New Roman" w:hAnsi="Times New Roman" w:cs="Times New Roman"/>
          <w:i/>
          <w:iCs/>
          <w:color w:val="000000" w:themeColor="text1"/>
          <w:sz w:val="24"/>
          <w:szCs w:val="24"/>
        </w:rPr>
        <w:t xml:space="preserve"> </w:t>
      </w:r>
      <w:proofErr w:type="spellStart"/>
      <w:r>
        <w:rPr>
          <w:rFonts w:ascii="Times New Roman" w:hAnsi="Times New Roman" w:cs="Times New Roman"/>
          <w:i/>
          <w:iCs/>
          <w:color w:val="000000" w:themeColor="text1"/>
          <w:sz w:val="24"/>
          <w:szCs w:val="24"/>
        </w:rPr>
        <w:t>fault</w:t>
      </w:r>
      <w:proofErr w:type="spellEnd"/>
      <w:r>
        <w:rPr>
          <w:rFonts w:ascii="Times New Roman" w:hAnsi="Times New Roman" w:cs="Times New Roman"/>
          <w:color w:val="000000" w:themeColor="text1"/>
          <w:sz w:val="24"/>
          <w:szCs w:val="24"/>
        </w:rPr>
        <w:t>) dan pertanggungjawaban tanpa kesalahan yang dikenal sebagai tanggung jawab risiko atau tanggung jawab mutlak (</w:t>
      </w:r>
      <w:proofErr w:type="spellStart"/>
      <w:r>
        <w:rPr>
          <w:rFonts w:ascii="Times New Roman" w:hAnsi="Times New Roman" w:cs="Times New Roman"/>
          <w:i/>
          <w:iCs/>
          <w:color w:val="000000" w:themeColor="text1"/>
          <w:sz w:val="24"/>
          <w:szCs w:val="24"/>
        </w:rPr>
        <w:t>srict</w:t>
      </w:r>
      <w:proofErr w:type="spellEnd"/>
      <w:r>
        <w:rPr>
          <w:rFonts w:ascii="Times New Roman" w:hAnsi="Times New Roman" w:cs="Times New Roman"/>
          <w:i/>
          <w:iCs/>
          <w:color w:val="000000" w:themeColor="text1"/>
          <w:sz w:val="24"/>
          <w:szCs w:val="24"/>
        </w:rPr>
        <w:t xml:space="preserve"> </w:t>
      </w:r>
      <w:proofErr w:type="spellStart"/>
      <w:r>
        <w:rPr>
          <w:rFonts w:ascii="Times New Roman" w:hAnsi="Times New Roman" w:cs="Times New Roman"/>
          <w:i/>
          <w:iCs/>
          <w:color w:val="000000" w:themeColor="text1"/>
          <w:sz w:val="24"/>
          <w:szCs w:val="24"/>
        </w:rPr>
        <w:t>liability</w:t>
      </w:r>
      <w:proofErr w:type="spellEnd"/>
      <w:r w:rsidRPr="00D02FB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r w:rsidRPr="00D02FBB">
        <w:rPr>
          <w:rStyle w:val="FootnoteReference"/>
          <w:rFonts w:ascii="Times New Roman" w:hAnsi="Times New Roman" w:cs="Times New Roman"/>
          <w:color w:val="000000" w:themeColor="text1"/>
          <w:sz w:val="24"/>
          <w:szCs w:val="24"/>
        </w:rPr>
        <w:footnoteReference w:id="24"/>
      </w:r>
    </w:p>
    <w:p w14:paraId="277E285F" w14:textId="77777777" w:rsidR="00317BA1" w:rsidRPr="00D02FBB" w:rsidRDefault="00317BA1" w:rsidP="00317BA1">
      <w:pPr>
        <w:pStyle w:val="ListParagraph"/>
        <w:spacing w:line="480" w:lineRule="auto"/>
        <w:ind w:left="1077" w:firstLine="720"/>
        <w:jc w:val="both"/>
        <w:rPr>
          <w:rFonts w:ascii="Times New Roman" w:hAnsi="Times New Roman" w:cs="Times New Roman"/>
          <w:b/>
          <w:bCs/>
          <w:color w:val="000000" w:themeColor="text1"/>
          <w:sz w:val="24"/>
          <w:szCs w:val="24"/>
        </w:rPr>
      </w:pPr>
      <w:r w:rsidRPr="00D02FBB">
        <w:rPr>
          <w:rFonts w:ascii="Times New Roman" w:hAnsi="Times New Roman" w:cs="Times New Roman"/>
          <w:color w:val="000000" w:themeColor="text1"/>
          <w:sz w:val="24"/>
          <w:szCs w:val="24"/>
        </w:rPr>
        <w:t xml:space="preserve">Secara etimologi, tanggung jawab berarti kewajiban untuk menanggung segala sesuatu atau fungsi menerima beban sebagai akibat dari tindakan diri sendiri atau pihak lain. Dalam kamus hukum terdapat dua istilah yang </w:t>
      </w:r>
      <w:proofErr w:type="spellStart"/>
      <w:r w:rsidRPr="00D02FBB">
        <w:rPr>
          <w:rFonts w:ascii="Times New Roman" w:hAnsi="Times New Roman" w:cs="Times New Roman"/>
          <w:color w:val="000000" w:themeColor="text1"/>
          <w:sz w:val="24"/>
          <w:szCs w:val="24"/>
        </w:rPr>
        <w:t>berakitan</w:t>
      </w:r>
      <w:proofErr w:type="spellEnd"/>
      <w:r w:rsidRPr="00D02FBB">
        <w:rPr>
          <w:rFonts w:ascii="Times New Roman" w:hAnsi="Times New Roman" w:cs="Times New Roman"/>
          <w:color w:val="000000" w:themeColor="text1"/>
          <w:sz w:val="24"/>
          <w:szCs w:val="24"/>
        </w:rPr>
        <w:t xml:space="preserve"> dengan pertanggungjawaban, yaitu </w:t>
      </w:r>
      <w:proofErr w:type="spellStart"/>
      <w:r w:rsidRPr="00D02FBB">
        <w:rPr>
          <w:rFonts w:ascii="Times New Roman" w:hAnsi="Times New Roman" w:cs="Times New Roman"/>
          <w:i/>
          <w:iCs/>
          <w:color w:val="000000" w:themeColor="text1"/>
          <w:sz w:val="24"/>
          <w:szCs w:val="24"/>
        </w:rPr>
        <w:t>liability</w:t>
      </w:r>
      <w:proofErr w:type="spellEnd"/>
      <w:r w:rsidRPr="00D02FBB">
        <w:rPr>
          <w:rFonts w:ascii="Times New Roman" w:hAnsi="Times New Roman" w:cs="Times New Roman"/>
          <w:color w:val="000000" w:themeColor="text1"/>
          <w:sz w:val="24"/>
          <w:szCs w:val="24"/>
        </w:rPr>
        <w:t xml:space="preserve"> (keadaan yang dapat dipertanggungjawabkan) dan </w:t>
      </w:r>
      <w:proofErr w:type="spellStart"/>
      <w:r w:rsidRPr="00D02FBB">
        <w:rPr>
          <w:rFonts w:ascii="Times New Roman" w:hAnsi="Times New Roman" w:cs="Times New Roman"/>
          <w:i/>
          <w:iCs/>
          <w:color w:val="000000" w:themeColor="text1"/>
          <w:sz w:val="24"/>
          <w:szCs w:val="24"/>
        </w:rPr>
        <w:t>responsibility</w:t>
      </w:r>
      <w:proofErr w:type="spellEnd"/>
      <w:r w:rsidRPr="00D02FBB">
        <w:rPr>
          <w:rFonts w:ascii="Times New Roman" w:hAnsi="Times New Roman" w:cs="Times New Roman"/>
          <w:color w:val="000000" w:themeColor="text1"/>
          <w:sz w:val="24"/>
          <w:szCs w:val="24"/>
        </w:rPr>
        <w:t xml:space="preserve"> (keadaan atau fakta yang bertanggung jawab).</w:t>
      </w:r>
      <w:r w:rsidRPr="00D02FBB">
        <w:rPr>
          <w:rStyle w:val="FootnoteReference"/>
          <w:rFonts w:ascii="Times New Roman" w:hAnsi="Times New Roman" w:cs="Times New Roman"/>
          <w:color w:val="000000" w:themeColor="text1"/>
          <w:sz w:val="24"/>
          <w:szCs w:val="24"/>
        </w:rPr>
        <w:footnoteReference w:id="25"/>
      </w:r>
    </w:p>
    <w:p w14:paraId="2DDF913D" w14:textId="77777777" w:rsidR="00317BA1" w:rsidRPr="00D02FBB" w:rsidRDefault="00317BA1" w:rsidP="00317BA1">
      <w:pPr>
        <w:pStyle w:val="ListParagraph"/>
        <w:numPr>
          <w:ilvl w:val="0"/>
          <w:numId w:val="7"/>
        </w:numPr>
        <w:spacing w:line="480" w:lineRule="auto"/>
        <w:jc w:val="both"/>
        <w:rPr>
          <w:rFonts w:ascii="Times New Roman" w:hAnsi="Times New Roman" w:cs="Times New Roman"/>
          <w:b/>
          <w:bCs/>
          <w:color w:val="000000" w:themeColor="text1"/>
          <w:sz w:val="24"/>
          <w:szCs w:val="24"/>
        </w:rPr>
      </w:pPr>
      <w:r w:rsidRPr="00D02FBB">
        <w:rPr>
          <w:rFonts w:ascii="Times New Roman" w:hAnsi="Times New Roman" w:cs="Times New Roman"/>
          <w:b/>
          <w:bCs/>
          <w:color w:val="000000" w:themeColor="text1"/>
          <w:sz w:val="24"/>
          <w:szCs w:val="24"/>
        </w:rPr>
        <w:t>Prinsip Tanggung Jawab Dalam Hukum</w:t>
      </w:r>
    </w:p>
    <w:p w14:paraId="74D3AAFF" w14:textId="77777777" w:rsidR="00317BA1" w:rsidRPr="00CE520E" w:rsidRDefault="00317BA1" w:rsidP="00317BA1">
      <w:pPr>
        <w:pStyle w:val="ListParagraph"/>
        <w:spacing w:line="480" w:lineRule="auto"/>
        <w:ind w:left="1077"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Dalam hukum angkutan, terdapat empat prinsip tanggung jawab yang dikenal, yaitu prinsip tanggung jawab mutlak (</w:t>
      </w:r>
      <w:proofErr w:type="spellStart"/>
      <w:r>
        <w:rPr>
          <w:rFonts w:ascii="Times New Roman" w:hAnsi="Times New Roman" w:cs="Times New Roman"/>
          <w:i/>
          <w:iCs/>
          <w:color w:val="000000" w:themeColor="text1"/>
          <w:sz w:val="24"/>
          <w:szCs w:val="24"/>
        </w:rPr>
        <w:t>absolute</w:t>
      </w:r>
      <w:proofErr w:type="spellEnd"/>
      <w:r>
        <w:rPr>
          <w:rFonts w:ascii="Times New Roman" w:hAnsi="Times New Roman" w:cs="Times New Roman"/>
          <w:i/>
          <w:iCs/>
          <w:color w:val="000000" w:themeColor="text1"/>
          <w:sz w:val="24"/>
          <w:szCs w:val="24"/>
        </w:rPr>
        <w:t xml:space="preserve"> </w:t>
      </w:r>
      <w:proofErr w:type="spellStart"/>
      <w:r>
        <w:rPr>
          <w:rFonts w:ascii="Times New Roman" w:hAnsi="Times New Roman" w:cs="Times New Roman"/>
          <w:i/>
          <w:iCs/>
          <w:color w:val="000000" w:themeColor="text1"/>
          <w:sz w:val="24"/>
          <w:szCs w:val="24"/>
        </w:rPr>
        <w:t>liability</w:t>
      </w:r>
      <w:proofErr w:type="spellEnd"/>
      <w:r>
        <w:rPr>
          <w:rFonts w:ascii="Times New Roman" w:hAnsi="Times New Roman" w:cs="Times New Roman"/>
          <w:i/>
          <w:iCs/>
          <w:color w:val="000000" w:themeColor="text1"/>
          <w:sz w:val="24"/>
          <w:szCs w:val="24"/>
        </w:rPr>
        <w:t xml:space="preserve"> </w:t>
      </w:r>
      <w:proofErr w:type="spellStart"/>
      <w:r>
        <w:rPr>
          <w:rFonts w:ascii="Times New Roman" w:hAnsi="Times New Roman" w:cs="Times New Roman"/>
          <w:i/>
          <w:iCs/>
          <w:color w:val="000000" w:themeColor="text1"/>
          <w:sz w:val="24"/>
          <w:szCs w:val="24"/>
        </w:rPr>
        <w:t>principle</w:t>
      </w:r>
      <w:proofErr w:type="spellEnd"/>
      <w:r>
        <w:rPr>
          <w:rFonts w:ascii="Times New Roman" w:hAnsi="Times New Roman" w:cs="Times New Roman"/>
          <w:color w:val="000000" w:themeColor="text1"/>
          <w:sz w:val="24"/>
          <w:szCs w:val="24"/>
        </w:rPr>
        <w:t>), prinsip tanggung jawab yang berlandaskan pada adanya unsur kesalahan (</w:t>
      </w:r>
      <w:proofErr w:type="spellStart"/>
      <w:r>
        <w:rPr>
          <w:rFonts w:ascii="Times New Roman" w:hAnsi="Times New Roman" w:cs="Times New Roman"/>
          <w:i/>
          <w:iCs/>
          <w:color w:val="000000" w:themeColor="text1"/>
          <w:sz w:val="24"/>
          <w:szCs w:val="24"/>
        </w:rPr>
        <w:t>based</w:t>
      </w:r>
      <w:proofErr w:type="spellEnd"/>
      <w:r>
        <w:rPr>
          <w:rFonts w:ascii="Times New Roman" w:hAnsi="Times New Roman" w:cs="Times New Roman"/>
          <w:i/>
          <w:iCs/>
          <w:color w:val="000000" w:themeColor="text1"/>
          <w:sz w:val="24"/>
          <w:szCs w:val="24"/>
        </w:rPr>
        <w:t xml:space="preserve"> </w:t>
      </w:r>
      <w:proofErr w:type="spellStart"/>
      <w:r>
        <w:rPr>
          <w:rFonts w:ascii="Times New Roman" w:hAnsi="Times New Roman" w:cs="Times New Roman"/>
          <w:i/>
          <w:iCs/>
          <w:color w:val="000000" w:themeColor="text1"/>
          <w:sz w:val="24"/>
          <w:szCs w:val="24"/>
        </w:rPr>
        <w:t>on</w:t>
      </w:r>
      <w:proofErr w:type="spellEnd"/>
      <w:r>
        <w:rPr>
          <w:rFonts w:ascii="Times New Roman" w:hAnsi="Times New Roman" w:cs="Times New Roman"/>
          <w:i/>
          <w:iCs/>
          <w:color w:val="000000" w:themeColor="text1"/>
          <w:sz w:val="24"/>
          <w:szCs w:val="24"/>
        </w:rPr>
        <w:t xml:space="preserve"> </w:t>
      </w:r>
      <w:proofErr w:type="spellStart"/>
      <w:r>
        <w:rPr>
          <w:rFonts w:ascii="Times New Roman" w:hAnsi="Times New Roman" w:cs="Times New Roman"/>
          <w:i/>
          <w:iCs/>
          <w:color w:val="000000" w:themeColor="text1"/>
          <w:sz w:val="24"/>
          <w:szCs w:val="24"/>
        </w:rPr>
        <w:t>fault</w:t>
      </w:r>
      <w:proofErr w:type="spellEnd"/>
      <w:r>
        <w:rPr>
          <w:rFonts w:ascii="Times New Roman" w:hAnsi="Times New Roman" w:cs="Times New Roman"/>
          <w:i/>
          <w:iCs/>
          <w:color w:val="000000" w:themeColor="text1"/>
          <w:sz w:val="24"/>
          <w:szCs w:val="24"/>
        </w:rPr>
        <w:t xml:space="preserve"> </w:t>
      </w:r>
      <w:proofErr w:type="spellStart"/>
      <w:r>
        <w:rPr>
          <w:rFonts w:ascii="Times New Roman" w:hAnsi="Times New Roman" w:cs="Times New Roman"/>
          <w:i/>
          <w:iCs/>
          <w:color w:val="000000" w:themeColor="text1"/>
          <w:sz w:val="24"/>
          <w:szCs w:val="24"/>
        </w:rPr>
        <w:t>liability</w:t>
      </w:r>
      <w:proofErr w:type="spellEnd"/>
      <w:r>
        <w:rPr>
          <w:rFonts w:ascii="Times New Roman" w:hAnsi="Times New Roman" w:cs="Times New Roman"/>
          <w:i/>
          <w:iCs/>
          <w:color w:val="000000" w:themeColor="text1"/>
          <w:sz w:val="24"/>
          <w:szCs w:val="24"/>
        </w:rPr>
        <w:t xml:space="preserve"> </w:t>
      </w:r>
      <w:proofErr w:type="spellStart"/>
      <w:r>
        <w:rPr>
          <w:rFonts w:ascii="Times New Roman" w:hAnsi="Times New Roman" w:cs="Times New Roman"/>
          <w:i/>
          <w:iCs/>
          <w:color w:val="000000" w:themeColor="text1"/>
          <w:sz w:val="24"/>
          <w:szCs w:val="24"/>
        </w:rPr>
        <w:t>principle</w:t>
      </w:r>
      <w:proofErr w:type="spellEnd"/>
      <w:r>
        <w:rPr>
          <w:rFonts w:ascii="Times New Roman" w:hAnsi="Times New Roman" w:cs="Times New Roman"/>
          <w:color w:val="000000" w:themeColor="text1"/>
          <w:sz w:val="24"/>
          <w:szCs w:val="24"/>
        </w:rPr>
        <w:t>), prinsip tanggung jawab yang didasarkan pada praduga (</w:t>
      </w:r>
      <w:proofErr w:type="spellStart"/>
      <w:r>
        <w:rPr>
          <w:rFonts w:ascii="Times New Roman" w:hAnsi="Times New Roman" w:cs="Times New Roman"/>
          <w:i/>
          <w:iCs/>
          <w:color w:val="000000" w:themeColor="text1"/>
          <w:sz w:val="24"/>
          <w:szCs w:val="24"/>
        </w:rPr>
        <w:t>presumption</w:t>
      </w:r>
      <w:proofErr w:type="spellEnd"/>
      <w:r>
        <w:rPr>
          <w:rFonts w:ascii="Times New Roman" w:hAnsi="Times New Roman" w:cs="Times New Roman"/>
          <w:i/>
          <w:iCs/>
          <w:color w:val="000000" w:themeColor="text1"/>
          <w:sz w:val="24"/>
          <w:szCs w:val="24"/>
        </w:rPr>
        <w:t xml:space="preserve"> </w:t>
      </w:r>
      <w:proofErr w:type="spellStart"/>
      <w:r>
        <w:rPr>
          <w:rFonts w:ascii="Times New Roman" w:hAnsi="Times New Roman" w:cs="Times New Roman"/>
          <w:i/>
          <w:iCs/>
          <w:color w:val="000000" w:themeColor="text1"/>
          <w:sz w:val="24"/>
          <w:szCs w:val="24"/>
        </w:rPr>
        <w:t>of</w:t>
      </w:r>
      <w:proofErr w:type="spellEnd"/>
      <w:r>
        <w:rPr>
          <w:rFonts w:ascii="Times New Roman" w:hAnsi="Times New Roman" w:cs="Times New Roman"/>
          <w:i/>
          <w:iCs/>
          <w:color w:val="000000" w:themeColor="text1"/>
          <w:sz w:val="24"/>
          <w:szCs w:val="24"/>
        </w:rPr>
        <w:t xml:space="preserve"> </w:t>
      </w:r>
      <w:proofErr w:type="spellStart"/>
      <w:r>
        <w:rPr>
          <w:rFonts w:ascii="Times New Roman" w:hAnsi="Times New Roman" w:cs="Times New Roman"/>
          <w:i/>
          <w:iCs/>
          <w:color w:val="000000" w:themeColor="text1"/>
          <w:sz w:val="24"/>
          <w:szCs w:val="24"/>
        </w:rPr>
        <w:t>liability</w:t>
      </w:r>
      <w:proofErr w:type="spellEnd"/>
      <w:r>
        <w:rPr>
          <w:rFonts w:ascii="Times New Roman" w:hAnsi="Times New Roman" w:cs="Times New Roman"/>
          <w:i/>
          <w:iCs/>
          <w:color w:val="000000" w:themeColor="text1"/>
          <w:sz w:val="24"/>
          <w:szCs w:val="24"/>
        </w:rPr>
        <w:t xml:space="preserve"> </w:t>
      </w:r>
      <w:proofErr w:type="spellStart"/>
      <w:r>
        <w:rPr>
          <w:rFonts w:ascii="Times New Roman" w:hAnsi="Times New Roman" w:cs="Times New Roman"/>
          <w:i/>
          <w:iCs/>
          <w:color w:val="000000" w:themeColor="text1"/>
          <w:sz w:val="24"/>
          <w:szCs w:val="24"/>
        </w:rPr>
        <w:lastRenderedPageBreak/>
        <w:t>principle</w:t>
      </w:r>
      <w:proofErr w:type="spellEnd"/>
      <w:r>
        <w:rPr>
          <w:rFonts w:ascii="Times New Roman" w:hAnsi="Times New Roman" w:cs="Times New Roman"/>
          <w:color w:val="000000" w:themeColor="text1"/>
          <w:sz w:val="24"/>
          <w:szCs w:val="24"/>
        </w:rPr>
        <w:t>), dan prinsip tanggung jawab terbatas (</w:t>
      </w:r>
      <w:proofErr w:type="spellStart"/>
      <w:r>
        <w:rPr>
          <w:rFonts w:ascii="Times New Roman" w:hAnsi="Times New Roman" w:cs="Times New Roman"/>
          <w:i/>
          <w:iCs/>
          <w:color w:val="000000" w:themeColor="text1"/>
          <w:sz w:val="24"/>
          <w:szCs w:val="24"/>
        </w:rPr>
        <w:t>limitation</w:t>
      </w:r>
      <w:proofErr w:type="spellEnd"/>
      <w:r>
        <w:rPr>
          <w:rFonts w:ascii="Times New Roman" w:hAnsi="Times New Roman" w:cs="Times New Roman"/>
          <w:i/>
          <w:iCs/>
          <w:color w:val="000000" w:themeColor="text1"/>
          <w:sz w:val="24"/>
          <w:szCs w:val="24"/>
        </w:rPr>
        <w:t xml:space="preserve"> </w:t>
      </w:r>
      <w:proofErr w:type="spellStart"/>
      <w:r>
        <w:rPr>
          <w:rFonts w:ascii="Times New Roman" w:hAnsi="Times New Roman" w:cs="Times New Roman"/>
          <w:i/>
          <w:iCs/>
          <w:color w:val="000000" w:themeColor="text1"/>
          <w:sz w:val="24"/>
          <w:szCs w:val="24"/>
        </w:rPr>
        <w:t>of</w:t>
      </w:r>
      <w:proofErr w:type="spellEnd"/>
      <w:r>
        <w:rPr>
          <w:rFonts w:ascii="Times New Roman" w:hAnsi="Times New Roman" w:cs="Times New Roman"/>
          <w:i/>
          <w:iCs/>
          <w:color w:val="000000" w:themeColor="text1"/>
          <w:sz w:val="24"/>
          <w:szCs w:val="24"/>
        </w:rPr>
        <w:t xml:space="preserve"> </w:t>
      </w:r>
      <w:proofErr w:type="spellStart"/>
      <w:r>
        <w:rPr>
          <w:rFonts w:ascii="Times New Roman" w:hAnsi="Times New Roman" w:cs="Times New Roman"/>
          <w:i/>
          <w:iCs/>
          <w:color w:val="000000" w:themeColor="text1"/>
          <w:sz w:val="24"/>
          <w:szCs w:val="24"/>
        </w:rPr>
        <w:t>liability</w:t>
      </w:r>
      <w:proofErr w:type="spellEnd"/>
      <w:r>
        <w:rPr>
          <w:rFonts w:ascii="Times New Roman" w:hAnsi="Times New Roman" w:cs="Times New Roman"/>
          <w:i/>
          <w:iCs/>
          <w:color w:val="000000" w:themeColor="text1"/>
          <w:sz w:val="24"/>
          <w:szCs w:val="24"/>
        </w:rPr>
        <w:t xml:space="preserve"> </w:t>
      </w:r>
      <w:proofErr w:type="spellStart"/>
      <w:r>
        <w:rPr>
          <w:rFonts w:ascii="Times New Roman" w:hAnsi="Times New Roman" w:cs="Times New Roman"/>
          <w:i/>
          <w:iCs/>
          <w:color w:val="000000" w:themeColor="text1"/>
          <w:sz w:val="24"/>
          <w:szCs w:val="24"/>
        </w:rPr>
        <w:t>principle</w:t>
      </w:r>
      <w:proofErr w:type="spellEnd"/>
      <w:r>
        <w:rPr>
          <w:rFonts w:ascii="Times New Roman" w:hAnsi="Times New Roman" w:cs="Times New Roman"/>
          <w:color w:val="000000" w:themeColor="text1"/>
          <w:sz w:val="24"/>
          <w:szCs w:val="24"/>
        </w:rPr>
        <w:t>).</w:t>
      </w:r>
    </w:p>
    <w:p w14:paraId="7753F0AB" w14:textId="77777777" w:rsidR="00317BA1" w:rsidRPr="00D02FBB" w:rsidRDefault="00317BA1" w:rsidP="00317BA1">
      <w:pPr>
        <w:pStyle w:val="ListParagraph"/>
        <w:spacing w:line="480" w:lineRule="auto"/>
        <w:ind w:left="1077" w:firstLine="720"/>
        <w:jc w:val="both"/>
        <w:rPr>
          <w:rFonts w:ascii="Times New Roman" w:hAnsi="Times New Roman" w:cs="Times New Roman"/>
          <w:color w:val="000000" w:themeColor="text1"/>
          <w:sz w:val="24"/>
          <w:szCs w:val="24"/>
        </w:rPr>
      </w:pPr>
      <w:r w:rsidRPr="00D02FBB">
        <w:rPr>
          <w:rFonts w:ascii="Times New Roman" w:hAnsi="Times New Roman" w:cs="Times New Roman"/>
          <w:color w:val="000000" w:themeColor="text1"/>
          <w:sz w:val="24"/>
          <w:szCs w:val="24"/>
        </w:rPr>
        <w:t xml:space="preserve">Berdasarkan pendapat </w:t>
      </w:r>
      <w:proofErr w:type="spellStart"/>
      <w:r w:rsidRPr="00D02FBB">
        <w:rPr>
          <w:rFonts w:ascii="Times New Roman" w:hAnsi="Times New Roman" w:cs="Times New Roman"/>
          <w:color w:val="000000" w:themeColor="text1"/>
          <w:sz w:val="24"/>
          <w:szCs w:val="24"/>
        </w:rPr>
        <w:t>diatas</w:t>
      </w:r>
      <w:proofErr w:type="spellEnd"/>
      <w:r w:rsidRPr="00D02FB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r w:rsidRPr="00D02FBB">
        <w:rPr>
          <w:rFonts w:ascii="Times New Roman" w:hAnsi="Times New Roman" w:cs="Times New Roman"/>
          <w:color w:val="000000" w:themeColor="text1"/>
          <w:sz w:val="24"/>
          <w:szCs w:val="24"/>
        </w:rPr>
        <w:t>dapat disimpulkan bahwa prinsip tanggung jawab dapat dibedakan menjadi 5 (lima) yaitu :</w:t>
      </w:r>
    </w:p>
    <w:p w14:paraId="6A44D005" w14:textId="77777777" w:rsidR="00317BA1" w:rsidRPr="00D02FBB" w:rsidRDefault="00317BA1" w:rsidP="00317BA1">
      <w:pPr>
        <w:pStyle w:val="ListParagraph"/>
        <w:numPr>
          <w:ilvl w:val="0"/>
          <w:numId w:val="21"/>
        </w:numPr>
        <w:spacing w:line="480" w:lineRule="auto"/>
        <w:jc w:val="both"/>
        <w:rPr>
          <w:rFonts w:ascii="Times New Roman" w:hAnsi="Times New Roman" w:cs="Times New Roman"/>
          <w:color w:val="000000" w:themeColor="text1"/>
          <w:sz w:val="24"/>
          <w:szCs w:val="24"/>
        </w:rPr>
      </w:pPr>
      <w:r w:rsidRPr="00D02FBB">
        <w:rPr>
          <w:rFonts w:ascii="Times New Roman" w:hAnsi="Times New Roman" w:cs="Times New Roman"/>
          <w:color w:val="000000" w:themeColor="text1"/>
          <w:sz w:val="24"/>
          <w:szCs w:val="24"/>
        </w:rPr>
        <w:t>Prinsip Tanggung Jawab Berdasarkan Adanya Unsur Kesalah (</w:t>
      </w:r>
      <w:proofErr w:type="spellStart"/>
      <w:r w:rsidRPr="00D02FBB">
        <w:rPr>
          <w:rFonts w:ascii="Times New Roman" w:hAnsi="Times New Roman" w:cs="Times New Roman"/>
          <w:i/>
          <w:iCs/>
          <w:color w:val="000000" w:themeColor="text1"/>
          <w:sz w:val="24"/>
          <w:szCs w:val="24"/>
        </w:rPr>
        <w:t>fault</w:t>
      </w:r>
      <w:proofErr w:type="spellEnd"/>
      <w:r w:rsidRPr="00D02FBB">
        <w:rPr>
          <w:rFonts w:ascii="Times New Roman" w:hAnsi="Times New Roman" w:cs="Times New Roman"/>
          <w:i/>
          <w:iCs/>
          <w:color w:val="000000" w:themeColor="text1"/>
          <w:sz w:val="24"/>
          <w:szCs w:val="24"/>
        </w:rPr>
        <w:t xml:space="preserve"> </w:t>
      </w:r>
      <w:proofErr w:type="spellStart"/>
      <w:r w:rsidRPr="00D02FBB">
        <w:rPr>
          <w:rFonts w:ascii="Times New Roman" w:hAnsi="Times New Roman" w:cs="Times New Roman"/>
          <w:i/>
          <w:iCs/>
          <w:color w:val="000000" w:themeColor="text1"/>
          <w:sz w:val="24"/>
          <w:szCs w:val="24"/>
        </w:rPr>
        <w:t>Liability</w:t>
      </w:r>
      <w:proofErr w:type="spellEnd"/>
      <w:r w:rsidRPr="00D02FBB">
        <w:rPr>
          <w:rFonts w:ascii="Times New Roman" w:hAnsi="Times New Roman" w:cs="Times New Roman"/>
          <w:i/>
          <w:iCs/>
          <w:color w:val="000000" w:themeColor="text1"/>
          <w:sz w:val="24"/>
          <w:szCs w:val="24"/>
        </w:rPr>
        <w:t>)</w:t>
      </w:r>
    </w:p>
    <w:p w14:paraId="6CED526A" w14:textId="77777777" w:rsidR="00317BA1" w:rsidRPr="00D02FBB" w:rsidRDefault="00317BA1" w:rsidP="00317BA1">
      <w:pPr>
        <w:pStyle w:val="ListParagraph"/>
        <w:spacing w:line="480" w:lineRule="auto"/>
        <w:ind w:left="1797"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Prinsip tanggung jawab yang berlandaskan kelalaian (</w:t>
      </w:r>
      <w:proofErr w:type="spellStart"/>
      <w:r>
        <w:rPr>
          <w:rFonts w:ascii="Times New Roman" w:hAnsi="Times New Roman" w:cs="Times New Roman"/>
          <w:i/>
          <w:iCs/>
          <w:color w:val="000000" w:themeColor="text1"/>
          <w:sz w:val="24"/>
          <w:szCs w:val="24"/>
        </w:rPr>
        <w:t>negligence</w:t>
      </w:r>
      <w:proofErr w:type="spellEnd"/>
      <w:r>
        <w:rPr>
          <w:rFonts w:ascii="Times New Roman" w:hAnsi="Times New Roman" w:cs="Times New Roman"/>
          <w:color w:val="000000" w:themeColor="text1"/>
          <w:sz w:val="24"/>
          <w:szCs w:val="24"/>
        </w:rPr>
        <w:t>), yang mengacu pada adanya kesalahan (</w:t>
      </w:r>
      <w:proofErr w:type="spellStart"/>
      <w:r>
        <w:rPr>
          <w:rFonts w:ascii="Times New Roman" w:hAnsi="Times New Roman" w:cs="Times New Roman"/>
          <w:i/>
          <w:iCs/>
          <w:color w:val="000000" w:themeColor="text1"/>
          <w:sz w:val="24"/>
          <w:szCs w:val="24"/>
        </w:rPr>
        <w:t>privity</w:t>
      </w:r>
      <w:proofErr w:type="spellEnd"/>
      <w:r>
        <w:rPr>
          <w:rFonts w:ascii="Times New Roman" w:hAnsi="Times New Roman" w:cs="Times New Roman"/>
          <w:i/>
          <w:iCs/>
          <w:color w:val="000000" w:themeColor="text1"/>
          <w:sz w:val="24"/>
          <w:szCs w:val="24"/>
        </w:rPr>
        <w:t xml:space="preserve"> </w:t>
      </w:r>
      <w:proofErr w:type="spellStart"/>
      <w:r>
        <w:rPr>
          <w:rFonts w:ascii="Times New Roman" w:hAnsi="Times New Roman" w:cs="Times New Roman"/>
          <w:i/>
          <w:iCs/>
          <w:color w:val="000000" w:themeColor="text1"/>
          <w:sz w:val="24"/>
          <w:szCs w:val="24"/>
        </w:rPr>
        <w:t>of</w:t>
      </w:r>
      <w:proofErr w:type="spellEnd"/>
      <w:r>
        <w:rPr>
          <w:rFonts w:ascii="Times New Roman" w:hAnsi="Times New Roman" w:cs="Times New Roman"/>
          <w:i/>
          <w:iCs/>
          <w:color w:val="000000" w:themeColor="text1"/>
          <w:sz w:val="24"/>
          <w:szCs w:val="24"/>
        </w:rPr>
        <w:t xml:space="preserve"> </w:t>
      </w:r>
      <w:proofErr w:type="spellStart"/>
      <w:r>
        <w:rPr>
          <w:rFonts w:ascii="Times New Roman" w:hAnsi="Times New Roman" w:cs="Times New Roman"/>
          <w:i/>
          <w:iCs/>
          <w:color w:val="000000" w:themeColor="text1"/>
          <w:sz w:val="24"/>
          <w:szCs w:val="24"/>
        </w:rPr>
        <w:t>contract</w:t>
      </w:r>
      <w:proofErr w:type="spellEnd"/>
      <w:r>
        <w:rPr>
          <w:rFonts w:ascii="Times New Roman" w:hAnsi="Times New Roman" w:cs="Times New Roman"/>
          <w:color w:val="000000" w:themeColor="text1"/>
          <w:sz w:val="24"/>
          <w:szCs w:val="24"/>
        </w:rPr>
        <w:t>), sering kali merugikan konsumen. Hal ini karena konsumen hanya bisa mengajukan gugatan jika dua syarat dipenuhi, yaitu adanya kelalaian dan adanya hubungan kontrak antara produsen dan konsumen</w:t>
      </w:r>
      <w:r w:rsidRPr="00D02FBB">
        <w:rPr>
          <w:rStyle w:val="FootnoteReference"/>
          <w:rFonts w:ascii="Times New Roman" w:hAnsi="Times New Roman" w:cs="Times New Roman"/>
          <w:color w:val="000000" w:themeColor="text1"/>
          <w:sz w:val="24"/>
          <w:szCs w:val="24"/>
        </w:rPr>
        <w:footnoteReference w:id="26"/>
      </w:r>
      <w:r w:rsidRPr="00D02FB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Dalam prinsip ini, tanggung jawab pengangkutan ditentukan dengan pandangan bahwa pihak yang dirugikan, atau penggugat harus membuktikan adanya kesalahan dari pihak pengangkut. Prinsip ini juga menyatakan bahwa, terlepas dari apakah kerugian terjadi karena kesengajaan atau tidak, ganti rugi tetap harus diberikan.</w:t>
      </w:r>
      <w:r w:rsidRPr="00D02FBB">
        <w:rPr>
          <w:rStyle w:val="FootnoteReference"/>
          <w:rFonts w:ascii="Times New Roman" w:hAnsi="Times New Roman" w:cs="Times New Roman"/>
          <w:color w:val="000000" w:themeColor="text1"/>
          <w:sz w:val="24"/>
          <w:szCs w:val="24"/>
        </w:rPr>
        <w:footnoteReference w:id="27"/>
      </w:r>
    </w:p>
    <w:p w14:paraId="677F9D59" w14:textId="77777777" w:rsidR="00317BA1" w:rsidRPr="00D02FBB" w:rsidRDefault="00317BA1" w:rsidP="00317BA1">
      <w:pPr>
        <w:pStyle w:val="ListParagraph"/>
        <w:numPr>
          <w:ilvl w:val="0"/>
          <w:numId w:val="21"/>
        </w:numPr>
        <w:spacing w:line="480" w:lineRule="auto"/>
        <w:jc w:val="both"/>
        <w:rPr>
          <w:rFonts w:ascii="Times New Roman" w:hAnsi="Times New Roman" w:cs="Times New Roman"/>
          <w:color w:val="000000" w:themeColor="text1"/>
          <w:sz w:val="24"/>
          <w:szCs w:val="24"/>
        </w:rPr>
      </w:pPr>
      <w:r w:rsidRPr="00D02FBB">
        <w:rPr>
          <w:rFonts w:ascii="Times New Roman" w:hAnsi="Times New Roman" w:cs="Times New Roman"/>
          <w:color w:val="000000" w:themeColor="text1"/>
          <w:sz w:val="24"/>
          <w:szCs w:val="24"/>
        </w:rPr>
        <w:t>Prinsip Praduga Untuk Selalu Bertanggung Jawab (</w:t>
      </w:r>
      <w:proofErr w:type="spellStart"/>
      <w:r w:rsidRPr="00D02FBB">
        <w:rPr>
          <w:rFonts w:ascii="Times New Roman" w:hAnsi="Times New Roman" w:cs="Times New Roman"/>
          <w:i/>
          <w:iCs/>
          <w:color w:val="000000" w:themeColor="text1"/>
          <w:sz w:val="24"/>
          <w:szCs w:val="24"/>
        </w:rPr>
        <w:t>Presumption</w:t>
      </w:r>
      <w:proofErr w:type="spellEnd"/>
      <w:r w:rsidRPr="00D02FBB">
        <w:rPr>
          <w:rFonts w:ascii="Times New Roman" w:hAnsi="Times New Roman" w:cs="Times New Roman"/>
          <w:i/>
          <w:iCs/>
          <w:color w:val="000000" w:themeColor="text1"/>
          <w:sz w:val="24"/>
          <w:szCs w:val="24"/>
        </w:rPr>
        <w:t xml:space="preserve"> </w:t>
      </w:r>
      <w:proofErr w:type="spellStart"/>
      <w:r w:rsidRPr="00D02FBB">
        <w:rPr>
          <w:rFonts w:ascii="Times New Roman" w:hAnsi="Times New Roman" w:cs="Times New Roman"/>
          <w:i/>
          <w:iCs/>
          <w:color w:val="000000" w:themeColor="text1"/>
          <w:sz w:val="24"/>
          <w:szCs w:val="24"/>
        </w:rPr>
        <w:t>of</w:t>
      </w:r>
      <w:proofErr w:type="spellEnd"/>
      <w:r w:rsidRPr="00D02FBB">
        <w:rPr>
          <w:rFonts w:ascii="Times New Roman" w:hAnsi="Times New Roman" w:cs="Times New Roman"/>
          <w:i/>
          <w:iCs/>
          <w:color w:val="000000" w:themeColor="text1"/>
          <w:sz w:val="24"/>
          <w:szCs w:val="24"/>
        </w:rPr>
        <w:t xml:space="preserve"> </w:t>
      </w:r>
      <w:proofErr w:type="spellStart"/>
      <w:r w:rsidRPr="00D02FBB">
        <w:rPr>
          <w:rFonts w:ascii="Times New Roman" w:hAnsi="Times New Roman" w:cs="Times New Roman"/>
          <w:i/>
          <w:iCs/>
          <w:color w:val="000000" w:themeColor="text1"/>
          <w:sz w:val="24"/>
          <w:szCs w:val="24"/>
        </w:rPr>
        <w:t>liability</w:t>
      </w:r>
      <w:proofErr w:type="spellEnd"/>
      <w:r w:rsidRPr="00D02FBB">
        <w:rPr>
          <w:rFonts w:ascii="Times New Roman" w:hAnsi="Times New Roman" w:cs="Times New Roman"/>
          <w:color w:val="000000" w:themeColor="text1"/>
          <w:sz w:val="24"/>
          <w:szCs w:val="24"/>
        </w:rPr>
        <w:t>)</w:t>
      </w:r>
    </w:p>
    <w:p w14:paraId="25C44E74" w14:textId="77777777" w:rsidR="00317BA1" w:rsidRPr="00D02FBB" w:rsidRDefault="00317BA1" w:rsidP="00317BA1">
      <w:pPr>
        <w:pStyle w:val="ListParagraph"/>
        <w:spacing w:line="480" w:lineRule="auto"/>
        <w:ind w:left="1797"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Prinsip tanggung jawab berdasarkan praduga pada dasarnya adalah prinsip yang mengacu pada kesalahan, tetapi </w:t>
      </w:r>
      <w:r>
        <w:rPr>
          <w:rFonts w:ascii="Times New Roman" w:hAnsi="Times New Roman" w:cs="Times New Roman"/>
          <w:color w:val="000000" w:themeColor="text1"/>
          <w:sz w:val="24"/>
          <w:szCs w:val="24"/>
        </w:rPr>
        <w:lastRenderedPageBreak/>
        <w:t>dengan membalikkan beban pembuktian (</w:t>
      </w:r>
      <w:proofErr w:type="spellStart"/>
      <w:r>
        <w:rPr>
          <w:rFonts w:ascii="Times New Roman" w:hAnsi="Times New Roman" w:cs="Times New Roman"/>
          <w:i/>
          <w:iCs/>
          <w:color w:val="000000" w:themeColor="text1"/>
          <w:sz w:val="24"/>
          <w:szCs w:val="24"/>
        </w:rPr>
        <w:t>shifting</w:t>
      </w:r>
      <w:proofErr w:type="spellEnd"/>
      <w:r>
        <w:rPr>
          <w:rFonts w:ascii="Times New Roman" w:hAnsi="Times New Roman" w:cs="Times New Roman"/>
          <w:i/>
          <w:iCs/>
          <w:color w:val="000000" w:themeColor="text1"/>
          <w:sz w:val="24"/>
          <w:szCs w:val="24"/>
        </w:rPr>
        <w:t xml:space="preserve"> </w:t>
      </w:r>
      <w:proofErr w:type="spellStart"/>
      <w:r>
        <w:rPr>
          <w:rFonts w:ascii="Times New Roman" w:hAnsi="Times New Roman" w:cs="Times New Roman"/>
          <w:i/>
          <w:iCs/>
          <w:color w:val="000000" w:themeColor="text1"/>
          <w:sz w:val="24"/>
          <w:szCs w:val="24"/>
        </w:rPr>
        <w:t>of</w:t>
      </w:r>
      <w:proofErr w:type="spellEnd"/>
      <w:r>
        <w:rPr>
          <w:rFonts w:ascii="Times New Roman" w:hAnsi="Times New Roman" w:cs="Times New Roman"/>
          <w:i/>
          <w:iCs/>
          <w:color w:val="000000" w:themeColor="text1"/>
          <w:sz w:val="24"/>
          <w:szCs w:val="24"/>
        </w:rPr>
        <w:t xml:space="preserve"> </w:t>
      </w:r>
      <w:proofErr w:type="spellStart"/>
      <w:r>
        <w:rPr>
          <w:rFonts w:ascii="Times New Roman" w:hAnsi="Times New Roman" w:cs="Times New Roman"/>
          <w:i/>
          <w:iCs/>
          <w:color w:val="000000" w:themeColor="text1"/>
          <w:sz w:val="24"/>
          <w:szCs w:val="24"/>
        </w:rPr>
        <w:t>burden</w:t>
      </w:r>
      <w:proofErr w:type="spellEnd"/>
      <w:r>
        <w:rPr>
          <w:rFonts w:ascii="Times New Roman" w:hAnsi="Times New Roman" w:cs="Times New Roman"/>
          <w:i/>
          <w:iCs/>
          <w:color w:val="000000" w:themeColor="text1"/>
          <w:sz w:val="24"/>
          <w:szCs w:val="24"/>
        </w:rPr>
        <w:t xml:space="preserve"> </w:t>
      </w:r>
      <w:proofErr w:type="spellStart"/>
      <w:r>
        <w:rPr>
          <w:rFonts w:ascii="Times New Roman" w:hAnsi="Times New Roman" w:cs="Times New Roman"/>
          <w:i/>
          <w:iCs/>
          <w:color w:val="000000" w:themeColor="text1"/>
          <w:sz w:val="24"/>
          <w:szCs w:val="24"/>
        </w:rPr>
        <w:t>of</w:t>
      </w:r>
      <w:proofErr w:type="spellEnd"/>
      <w:r>
        <w:rPr>
          <w:rFonts w:ascii="Times New Roman" w:hAnsi="Times New Roman" w:cs="Times New Roman"/>
          <w:i/>
          <w:iCs/>
          <w:color w:val="000000" w:themeColor="text1"/>
          <w:sz w:val="24"/>
          <w:szCs w:val="24"/>
        </w:rPr>
        <w:t xml:space="preserve"> </w:t>
      </w:r>
      <w:proofErr w:type="spellStart"/>
      <w:r>
        <w:rPr>
          <w:rFonts w:ascii="Times New Roman" w:hAnsi="Times New Roman" w:cs="Times New Roman"/>
          <w:i/>
          <w:iCs/>
          <w:color w:val="000000" w:themeColor="text1"/>
          <w:sz w:val="24"/>
          <w:szCs w:val="24"/>
        </w:rPr>
        <w:t>proof</w:t>
      </w:r>
      <w:proofErr w:type="spellEnd"/>
      <w:r>
        <w:rPr>
          <w:rFonts w:ascii="Times New Roman" w:hAnsi="Times New Roman" w:cs="Times New Roman"/>
          <w:color w:val="000000" w:themeColor="text1"/>
          <w:sz w:val="24"/>
          <w:szCs w:val="24"/>
        </w:rPr>
        <w:t>) kepada pihak tergugat. Dalam hal ini tergugat, seperti pengangkut dianggap bertanggung jawab atas kerugian yang terjadi. Namun, tergugat dapat membebaskan diri dari tanggung jawab jika dapat membuktikan bahwa ia tidak bersalah (</w:t>
      </w:r>
      <w:proofErr w:type="spellStart"/>
      <w:r>
        <w:rPr>
          <w:rFonts w:ascii="Times New Roman" w:hAnsi="Times New Roman" w:cs="Times New Roman"/>
          <w:i/>
          <w:iCs/>
          <w:color w:val="000000" w:themeColor="text1"/>
          <w:sz w:val="24"/>
          <w:szCs w:val="24"/>
        </w:rPr>
        <w:t>absence</w:t>
      </w:r>
      <w:proofErr w:type="spellEnd"/>
      <w:r>
        <w:rPr>
          <w:rFonts w:ascii="Times New Roman" w:hAnsi="Times New Roman" w:cs="Times New Roman"/>
          <w:i/>
          <w:iCs/>
          <w:color w:val="000000" w:themeColor="text1"/>
          <w:sz w:val="24"/>
          <w:szCs w:val="24"/>
        </w:rPr>
        <w:t xml:space="preserve"> </w:t>
      </w:r>
      <w:proofErr w:type="spellStart"/>
      <w:r>
        <w:rPr>
          <w:rFonts w:ascii="Times New Roman" w:hAnsi="Times New Roman" w:cs="Times New Roman"/>
          <w:i/>
          <w:iCs/>
          <w:color w:val="000000" w:themeColor="text1"/>
          <w:sz w:val="24"/>
          <w:szCs w:val="24"/>
        </w:rPr>
        <w:t>of</w:t>
      </w:r>
      <w:proofErr w:type="spellEnd"/>
      <w:r>
        <w:rPr>
          <w:rFonts w:ascii="Times New Roman" w:hAnsi="Times New Roman" w:cs="Times New Roman"/>
          <w:i/>
          <w:iCs/>
          <w:color w:val="000000" w:themeColor="text1"/>
          <w:sz w:val="24"/>
          <w:szCs w:val="24"/>
        </w:rPr>
        <w:t xml:space="preserve"> </w:t>
      </w:r>
      <w:proofErr w:type="spellStart"/>
      <w:r>
        <w:rPr>
          <w:rFonts w:ascii="Times New Roman" w:hAnsi="Times New Roman" w:cs="Times New Roman"/>
          <w:i/>
          <w:iCs/>
          <w:color w:val="000000" w:themeColor="text1"/>
          <w:sz w:val="24"/>
          <w:szCs w:val="24"/>
        </w:rPr>
        <w:t>fault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Sebagao</w:t>
      </w:r>
      <w:proofErr w:type="spellEnd"/>
      <w:r>
        <w:rPr>
          <w:rFonts w:ascii="Times New Roman" w:hAnsi="Times New Roman" w:cs="Times New Roman"/>
          <w:color w:val="000000" w:themeColor="text1"/>
          <w:sz w:val="24"/>
          <w:szCs w:val="24"/>
        </w:rPr>
        <w:t xml:space="preserve"> kompensasi atas pembalikan beban pembuktian ini, prinsip ini dilengkapi dengan aturan yang membatasi tanggung jawab (</w:t>
      </w:r>
      <w:proofErr w:type="spellStart"/>
      <w:r>
        <w:rPr>
          <w:rFonts w:ascii="Times New Roman" w:hAnsi="Times New Roman" w:cs="Times New Roman"/>
          <w:i/>
          <w:iCs/>
          <w:color w:val="000000" w:themeColor="text1"/>
          <w:sz w:val="24"/>
          <w:szCs w:val="24"/>
        </w:rPr>
        <w:t>limitation</w:t>
      </w:r>
      <w:proofErr w:type="spellEnd"/>
      <w:r>
        <w:rPr>
          <w:rFonts w:ascii="Times New Roman" w:hAnsi="Times New Roman" w:cs="Times New Roman"/>
          <w:i/>
          <w:iCs/>
          <w:color w:val="000000" w:themeColor="text1"/>
          <w:sz w:val="24"/>
          <w:szCs w:val="24"/>
        </w:rPr>
        <w:t xml:space="preserve"> </w:t>
      </w:r>
      <w:proofErr w:type="spellStart"/>
      <w:r>
        <w:rPr>
          <w:rFonts w:ascii="Times New Roman" w:hAnsi="Times New Roman" w:cs="Times New Roman"/>
          <w:i/>
          <w:iCs/>
          <w:color w:val="000000" w:themeColor="text1"/>
          <w:sz w:val="24"/>
          <w:szCs w:val="24"/>
        </w:rPr>
        <w:t>of</w:t>
      </w:r>
      <w:proofErr w:type="spellEnd"/>
      <w:r>
        <w:rPr>
          <w:rFonts w:ascii="Times New Roman" w:hAnsi="Times New Roman" w:cs="Times New Roman"/>
          <w:i/>
          <w:iCs/>
          <w:color w:val="000000" w:themeColor="text1"/>
          <w:sz w:val="24"/>
          <w:szCs w:val="24"/>
        </w:rPr>
        <w:t xml:space="preserve"> </w:t>
      </w:r>
      <w:proofErr w:type="spellStart"/>
      <w:r>
        <w:rPr>
          <w:rFonts w:ascii="Times New Roman" w:hAnsi="Times New Roman" w:cs="Times New Roman"/>
          <w:i/>
          <w:iCs/>
          <w:color w:val="000000" w:themeColor="text1"/>
          <w:sz w:val="24"/>
          <w:szCs w:val="24"/>
        </w:rPr>
        <w:t>liability</w:t>
      </w:r>
      <w:proofErr w:type="spellEnd"/>
      <w:r>
        <w:rPr>
          <w:rFonts w:ascii="Times New Roman" w:hAnsi="Times New Roman" w:cs="Times New Roman"/>
          <w:color w:val="000000" w:themeColor="text1"/>
          <w:sz w:val="24"/>
          <w:szCs w:val="24"/>
        </w:rPr>
        <w:t>)</w:t>
      </w:r>
      <w:r w:rsidRPr="00D02FBB">
        <w:rPr>
          <w:rFonts w:ascii="Times New Roman" w:hAnsi="Times New Roman" w:cs="Times New Roman"/>
          <w:color w:val="000000" w:themeColor="text1"/>
          <w:sz w:val="24"/>
          <w:szCs w:val="24"/>
        </w:rPr>
        <w:t>.</w:t>
      </w:r>
      <w:r w:rsidRPr="00D02FBB">
        <w:rPr>
          <w:rStyle w:val="FootnoteReference"/>
          <w:rFonts w:ascii="Times New Roman" w:hAnsi="Times New Roman" w:cs="Times New Roman"/>
          <w:color w:val="000000" w:themeColor="text1"/>
          <w:sz w:val="24"/>
          <w:szCs w:val="24"/>
        </w:rPr>
        <w:footnoteReference w:id="28"/>
      </w:r>
    </w:p>
    <w:p w14:paraId="770279ED" w14:textId="77777777" w:rsidR="00317BA1" w:rsidRPr="00D02FBB" w:rsidRDefault="00317BA1" w:rsidP="00317BA1">
      <w:pPr>
        <w:pStyle w:val="ListParagraph"/>
        <w:numPr>
          <w:ilvl w:val="0"/>
          <w:numId w:val="21"/>
        </w:numPr>
        <w:spacing w:line="480" w:lineRule="auto"/>
        <w:jc w:val="both"/>
        <w:rPr>
          <w:rFonts w:ascii="Times New Roman" w:hAnsi="Times New Roman" w:cs="Times New Roman"/>
          <w:color w:val="000000" w:themeColor="text1"/>
          <w:sz w:val="24"/>
          <w:szCs w:val="24"/>
        </w:rPr>
      </w:pPr>
      <w:r w:rsidRPr="00D02FBB">
        <w:rPr>
          <w:rFonts w:ascii="Times New Roman" w:hAnsi="Times New Roman" w:cs="Times New Roman"/>
          <w:color w:val="000000" w:themeColor="text1"/>
          <w:sz w:val="24"/>
          <w:szCs w:val="24"/>
        </w:rPr>
        <w:t>Prinsip Praduga Untuk Tidak Selalu Bertanggungjawab (</w:t>
      </w:r>
      <w:proofErr w:type="spellStart"/>
      <w:r w:rsidRPr="00D02FBB">
        <w:rPr>
          <w:rFonts w:ascii="Times New Roman" w:hAnsi="Times New Roman" w:cs="Times New Roman"/>
          <w:i/>
          <w:iCs/>
          <w:color w:val="000000" w:themeColor="text1"/>
          <w:sz w:val="24"/>
          <w:szCs w:val="24"/>
        </w:rPr>
        <w:t>Presumption</w:t>
      </w:r>
      <w:proofErr w:type="spellEnd"/>
      <w:r w:rsidRPr="00D02FBB">
        <w:rPr>
          <w:rFonts w:ascii="Times New Roman" w:hAnsi="Times New Roman" w:cs="Times New Roman"/>
          <w:i/>
          <w:iCs/>
          <w:color w:val="000000" w:themeColor="text1"/>
          <w:sz w:val="24"/>
          <w:szCs w:val="24"/>
        </w:rPr>
        <w:t xml:space="preserve"> </w:t>
      </w:r>
      <w:proofErr w:type="spellStart"/>
      <w:r w:rsidRPr="00D02FBB">
        <w:rPr>
          <w:rFonts w:ascii="Times New Roman" w:hAnsi="Times New Roman" w:cs="Times New Roman"/>
          <w:i/>
          <w:iCs/>
          <w:color w:val="000000" w:themeColor="text1"/>
          <w:sz w:val="24"/>
          <w:szCs w:val="24"/>
        </w:rPr>
        <w:t>of</w:t>
      </w:r>
      <w:proofErr w:type="spellEnd"/>
      <w:r w:rsidRPr="00D02FBB">
        <w:rPr>
          <w:rFonts w:ascii="Times New Roman" w:hAnsi="Times New Roman" w:cs="Times New Roman"/>
          <w:i/>
          <w:iCs/>
          <w:color w:val="000000" w:themeColor="text1"/>
          <w:sz w:val="24"/>
          <w:szCs w:val="24"/>
        </w:rPr>
        <w:t xml:space="preserve"> Non </w:t>
      </w:r>
      <w:proofErr w:type="spellStart"/>
      <w:r w:rsidRPr="00D02FBB">
        <w:rPr>
          <w:rFonts w:ascii="Times New Roman" w:hAnsi="Times New Roman" w:cs="Times New Roman"/>
          <w:i/>
          <w:iCs/>
          <w:color w:val="000000" w:themeColor="text1"/>
          <w:sz w:val="24"/>
          <w:szCs w:val="24"/>
        </w:rPr>
        <w:t>Liability</w:t>
      </w:r>
      <w:proofErr w:type="spellEnd"/>
      <w:r w:rsidRPr="00D02FBB">
        <w:rPr>
          <w:rFonts w:ascii="Times New Roman" w:hAnsi="Times New Roman" w:cs="Times New Roman"/>
          <w:color w:val="000000" w:themeColor="text1"/>
          <w:sz w:val="24"/>
          <w:szCs w:val="24"/>
        </w:rPr>
        <w:t>)</w:t>
      </w:r>
    </w:p>
    <w:p w14:paraId="350C655F" w14:textId="77777777" w:rsidR="00317BA1" w:rsidRPr="00D02FBB" w:rsidRDefault="00317BA1" w:rsidP="00317BA1">
      <w:pPr>
        <w:pStyle w:val="ListParagraph"/>
        <w:spacing w:line="480" w:lineRule="auto"/>
        <w:ind w:left="1797" w:firstLine="720"/>
        <w:jc w:val="both"/>
        <w:rPr>
          <w:rFonts w:ascii="Times New Roman" w:hAnsi="Times New Roman" w:cs="Times New Roman"/>
          <w:color w:val="000000" w:themeColor="text1"/>
          <w:sz w:val="24"/>
          <w:szCs w:val="24"/>
        </w:rPr>
      </w:pPr>
      <w:r w:rsidRPr="00D02FBB">
        <w:rPr>
          <w:rFonts w:ascii="Times New Roman" w:hAnsi="Times New Roman" w:cs="Times New Roman"/>
          <w:color w:val="000000" w:themeColor="text1"/>
          <w:sz w:val="24"/>
          <w:szCs w:val="24"/>
        </w:rPr>
        <w:t xml:space="preserve">Tanggung jawab hukum pada dasarnya memiliki kaitan erat dengan kewajiban hukum, meskipun keduanya tidak sepenuhnya sama. Secara hukum, seseorang memiliki kewajiban untuk bertindak atau berperilaku sesuai dengan aturan yang berlaku. Jika seseorang melakukan tindakan yang bertentangan dengan aturan tersebut, maka dapat timbul tindakan paksa sebagai konsekuensinya. Namun, tindakan paksa ini tidak selalu harus diarahkan kepada pelaku pelanggaran, melainkan juga dapat ditujukan kepada pihak lain yang memiliki hubungan dengan pelaku, sesuai dengan ketentuan hukum yang berlaku. Dalam situasi seperti ini, individu yang dikenai sanksi dianggap bertanggung jawab secara hukum atas pelanggaran yang terjadi. </w:t>
      </w:r>
      <w:r w:rsidRPr="00D02FBB">
        <w:rPr>
          <w:rFonts w:ascii="Times New Roman" w:hAnsi="Times New Roman" w:cs="Times New Roman"/>
          <w:color w:val="000000" w:themeColor="text1"/>
          <w:sz w:val="24"/>
          <w:szCs w:val="24"/>
        </w:rPr>
        <w:lastRenderedPageBreak/>
        <w:t>Dengan kata lain, tanggung jawab secara hukum atas pelanggaran yang terjadi. Dengan kata lain, tanggung jawab hukum mencerminkan konsekuensi yang harus diterima seseorang atas perbuatannya yang melanggar aturan hukum yang telah ditetapkan.</w:t>
      </w:r>
    </w:p>
    <w:p w14:paraId="3799B31F" w14:textId="77777777" w:rsidR="00317BA1" w:rsidRPr="00D02FBB" w:rsidRDefault="00317BA1" w:rsidP="00317BA1">
      <w:pPr>
        <w:pStyle w:val="ListParagraph"/>
        <w:numPr>
          <w:ilvl w:val="0"/>
          <w:numId w:val="21"/>
        </w:numPr>
        <w:spacing w:line="480" w:lineRule="auto"/>
        <w:jc w:val="both"/>
        <w:rPr>
          <w:rFonts w:ascii="Times New Roman" w:hAnsi="Times New Roman" w:cs="Times New Roman"/>
          <w:color w:val="000000" w:themeColor="text1"/>
          <w:sz w:val="24"/>
          <w:szCs w:val="24"/>
        </w:rPr>
      </w:pPr>
      <w:r w:rsidRPr="00D02FBB">
        <w:rPr>
          <w:rFonts w:ascii="Times New Roman" w:hAnsi="Times New Roman" w:cs="Times New Roman"/>
          <w:color w:val="000000" w:themeColor="text1"/>
          <w:sz w:val="24"/>
          <w:szCs w:val="24"/>
        </w:rPr>
        <w:t>Prinsip Tanggung Jawab Mutlak (</w:t>
      </w:r>
      <w:proofErr w:type="spellStart"/>
      <w:r w:rsidRPr="00D02FBB">
        <w:rPr>
          <w:rFonts w:ascii="Times New Roman" w:hAnsi="Times New Roman" w:cs="Times New Roman"/>
          <w:i/>
          <w:iCs/>
          <w:color w:val="000000" w:themeColor="text1"/>
          <w:sz w:val="24"/>
          <w:szCs w:val="24"/>
        </w:rPr>
        <w:t>Absolute</w:t>
      </w:r>
      <w:proofErr w:type="spellEnd"/>
      <w:r w:rsidRPr="00D02FBB">
        <w:rPr>
          <w:rFonts w:ascii="Times New Roman" w:hAnsi="Times New Roman" w:cs="Times New Roman"/>
          <w:i/>
          <w:iCs/>
          <w:color w:val="000000" w:themeColor="text1"/>
          <w:sz w:val="24"/>
          <w:szCs w:val="24"/>
        </w:rPr>
        <w:t xml:space="preserve"> </w:t>
      </w:r>
      <w:proofErr w:type="spellStart"/>
      <w:r w:rsidRPr="00D02FBB">
        <w:rPr>
          <w:rFonts w:ascii="Times New Roman" w:hAnsi="Times New Roman" w:cs="Times New Roman"/>
          <w:i/>
          <w:iCs/>
          <w:color w:val="000000" w:themeColor="text1"/>
          <w:sz w:val="24"/>
          <w:szCs w:val="24"/>
        </w:rPr>
        <w:t>Liability</w:t>
      </w:r>
      <w:proofErr w:type="spellEnd"/>
      <w:r w:rsidRPr="00D02FBB">
        <w:rPr>
          <w:rFonts w:ascii="Times New Roman" w:hAnsi="Times New Roman" w:cs="Times New Roman"/>
          <w:color w:val="000000" w:themeColor="text1"/>
          <w:sz w:val="24"/>
          <w:szCs w:val="24"/>
        </w:rPr>
        <w:t>)</w:t>
      </w:r>
    </w:p>
    <w:p w14:paraId="1E797C4A" w14:textId="77777777" w:rsidR="00317BA1" w:rsidRPr="00D02FBB" w:rsidRDefault="00317BA1" w:rsidP="00317BA1">
      <w:pPr>
        <w:pStyle w:val="ListParagraph"/>
        <w:spacing w:line="480" w:lineRule="auto"/>
        <w:ind w:left="1797" w:firstLine="720"/>
        <w:jc w:val="both"/>
        <w:rPr>
          <w:rFonts w:ascii="Times New Roman" w:hAnsi="Times New Roman" w:cs="Times New Roman"/>
          <w:color w:val="000000" w:themeColor="text1"/>
          <w:sz w:val="24"/>
          <w:szCs w:val="24"/>
        </w:rPr>
      </w:pPr>
      <w:r w:rsidRPr="00D02FBB">
        <w:rPr>
          <w:rFonts w:ascii="Times New Roman" w:hAnsi="Times New Roman" w:cs="Times New Roman"/>
          <w:color w:val="000000" w:themeColor="text1"/>
          <w:sz w:val="24"/>
          <w:szCs w:val="24"/>
        </w:rPr>
        <w:t>Penerapan prinsip tanggung jawab mutlak dapat ditemukan dalam berbagai putusan yang membentuk dasar penerapan prinsip ini. Tujuan utamanya adalah memberikan jaminan bahwa biaya atau kerugian akibat cedera yang dialami konsumen akibat produk cacat yang diproduksi dan dipasarkan oleh produsen akan ditanggung oleh produsen itu sendiri. Hal ini dilakukan untuk melindungi konsumen yang sering kali berada dalam posisi lemah atau tidak memiliki kemampuan untuk melindungi dirinya sendiri dari risiko yang timbul. Dengan demikian, prinsip ini bertujuan menciptakan keadilan dengan memastikan produsen bertanggung jawab penuh atas produk yang mereka hasilkan.</w:t>
      </w:r>
      <w:r w:rsidRPr="00D02FBB">
        <w:rPr>
          <w:rStyle w:val="FootnoteReference"/>
          <w:rFonts w:ascii="Times New Roman" w:hAnsi="Times New Roman" w:cs="Times New Roman"/>
          <w:color w:val="000000" w:themeColor="text1"/>
          <w:sz w:val="24"/>
          <w:szCs w:val="24"/>
        </w:rPr>
        <w:footnoteReference w:id="29"/>
      </w:r>
    </w:p>
    <w:p w14:paraId="35A1D60F" w14:textId="77777777" w:rsidR="00317BA1" w:rsidRPr="00D02FBB" w:rsidRDefault="00317BA1" w:rsidP="00317BA1">
      <w:pPr>
        <w:pStyle w:val="ListParagraph"/>
        <w:numPr>
          <w:ilvl w:val="0"/>
          <w:numId w:val="21"/>
        </w:numPr>
        <w:spacing w:line="480" w:lineRule="auto"/>
        <w:jc w:val="both"/>
        <w:rPr>
          <w:rFonts w:ascii="Times New Roman" w:hAnsi="Times New Roman" w:cs="Times New Roman"/>
          <w:color w:val="000000" w:themeColor="text1"/>
          <w:sz w:val="24"/>
          <w:szCs w:val="24"/>
        </w:rPr>
      </w:pPr>
      <w:r w:rsidRPr="00D02FBB">
        <w:rPr>
          <w:rFonts w:ascii="Times New Roman" w:hAnsi="Times New Roman" w:cs="Times New Roman"/>
          <w:color w:val="000000" w:themeColor="text1"/>
          <w:sz w:val="24"/>
          <w:szCs w:val="24"/>
        </w:rPr>
        <w:t>Prinsip Pembatasan Tanggung jawab (</w:t>
      </w:r>
      <w:proofErr w:type="spellStart"/>
      <w:r w:rsidRPr="00D02FBB">
        <w:rPr>
          <w:rFonts w:ascii="Times New Roman" w:hAnsi="Times New Roman" w:cs="Times New Roman"/>
          <w:i/>
          <w:iCs/>
          <w:color w:val="000000" w:themeColor="text1"/>
          <w:sz w:val="24"/>
          <w:szCs w:val="24"/>
        </w:rPr>
        <w:t>Limitation</w:t>
      </w:r>
      <w:proofErr w:type="spellEnd"/>
      <w:r w:rsidRPr="00D02FBB">
        <w:rPr>
          <w:rFonts w:ascii="Times New Roman" w:hAnsi="Times New Roman" w:cs="Times New Roman"/>
          <w:i/>
          <w:iCs/>
          <w:color w:val="000000" w:themeColor="text1"/>
          <w:sz w:val="24"/>
          <w:szCs w:val="24"/>
        </w:rPr>
        <w:t xml:space="preserve"> </w:t>
      </w:r>
      <w:proofErr w:type="spellStart"/>
      <w:r w:rsidRPr="00D02FBB">
        <w:rPr>
          <w:rFonts w:ascii="Times New Roman" w:hAnsi="Times New Roman" w:cs="Times New Roman"/>
          <w:i/>
          <w:iCs/>
          <w:color w:val="000000" w:themeColor="text1"/>
          <w:sz w:val="24"/>
          <w:szCs w:val="24"/>
        </w:rPr>
        <w:t>of</w:t>
      </w:r>
      <w:proofErr w:type="spellEnd"/>
      <w:r w:rsidRPr="00D02FBB">
        <w:rPr>
          <w:rFonts w:ascii="Times New Roman" w:hAnsi="Times New Roman" w:cs="Times New Roman"/>
          <w:i/>
          <w:iCs/>
          <w:color w:val="000000" w:themeColor="text1"/>
          <w:sz w:val="24"/>
          <w:szCs w:val="24"/>
        </w:rPr>
        <w:t xml:space="preserve"> </w:t>
      </w:r>
      <w:proofErr w:type="spellStart"/>
      <w:r w:rsidRPr="00D02FBB">
        <w:rPr>
          <w:rFonts w:ascii="Times New Roman" w:hAnsi="Times New Roman" w:cs="Times New Roman"/>
          <w:i/>
          <w:iCs/>
          <w:color w:val="000000" w:themeColor="text1"/>
          <w:sz w:val="24"/>
          <w:szCs w:val="24"/>
        </w:rPr>
        <w:t>Liability</w:t>
      </w:r>
      <w:proofErr w:type="spellEnd"/>
      <w:r w:rsidRPr="00D02FBB">
        <w:rPr>
          <w:rFonts w:ascii="Times New Roman" w:hAnsi="Times New Roman" w:cs="Times New Roman"/>
          <w:color w:val="000000" w:themeColor="text1"/>
          <w:sz w:val="24"/>
          <w:szCs w:val="24"/>
        </w:rPr>
        <w:t>)</w:t>
      </w:r>
    </w:p>
    <w:p w14:paraId="1C9DD99D" w14:textId="77777777" w:rsidR="00317BA1" w:rsidRPr="00D02FBB" w:rsidRDefault="00317BA1" w:rsidP="00317BA1">
      <w:pPr>
        <w:pStyle w:val="ListParagraph"/>
        <w:spacing w:line="480" w:lineRule="auto"/>
        <w:ind w:left="1797" w:firstLine="720"/>
        <w:jc w:val="both"/>
        <w:rPr>
          <w:rFonts w:ascii="Times New Roman" w:hAnsi="Times New Roman" w:cs="Times New Roman"/>
          <w:color w:val="000000" w:themeColor="text1"/>
          <w:sz w:val="24"/>
          <w:szCs w:val="24"/>
        </w:rPr>
      </w:pPr>
      <w:r w:rsidRPr="00D02FBB">
        <w:rPr>
          <w:rFonts w:ascii="Times New Roman" w:hAnsi="Times New Roman" w:cs="Times New Roman"/>
          <w:color w:val="000000" w:themeColor="text1"/>
          <w:sz w:val="24"/>
          <w:szCs w:val="24"/>
        </w:rPr>
        <w:t>Prinsip tanggung jawab dengan pembatasan (</w:t>
      </w:r>
      <w:proofErr w:type="spellStart"/>
      <w:r w:rsidRPr="00D02FBB">
        <w:rPr>
          <w:rFonts w:ascii="Times New Roman" w:hAnsi="Times New Roman" w:cs="Times New Roman"/>
          <w:i/>
          <w:iCs/>
          <w:color w:val="000000" w:themeColor="text1"/>
          <w:sz w:val="24"/>
          <w:szCs w:val="24"/>
        </w:rPr>
        <w:t>limitation</w:t>
      </w:r>
      <w:proofErr w:type="spellEnd"/>
      <w:r w:rsidRPr="00D02FBB">
        <w:rPr>
          <w:rFonts w:ascii="Times New Roman" w:hAnsi="Times New Roman" w:cs="Times New Roman"/>
          <w:i/>
          <w:iCs/>
          <w:color w:val="000000" w:themeColor="text1"/>
          <w:sz w:val="24"/>
          <w:szCs w:val="24"/>
        </w:rPr>
        <w:t xml:space="preserve"> </w:t>
      </w:r>
      <w:proofErr w:type="spellStart"/>
      <w:r w:rsidRPr="00D02FBB">
        <w:rPr>
          <w:rFonts w:ascii="Times New Roman" w:hAnsi="Times New Roman" w:cs="Times New Roman"/>
          <w:i/>
          <w:iCs/>
          <w:color w:val="000000" w:themeColor="text1"/>
          <w:sz w:val="24"/>
          <w:szCs w:val="24"/>
        </w:rPr>
        <w:t>of</w:t>
      </w:r>
      <w:proofErr w:type="spellEnd"/>
      <w:r w:rsidRPr="00D02FBB">
        <w:rPr>
          <w:rFonts w:ascii="Times New Roman" w:hAnsi="Times New Roman" w:cs="Times New Roman"/>
          <w:i/>
          <w:iCs/>
          <w:color w:val="000000" w:themeColor="text1"/>
          <w:sz w:val="24"/>
          <w:szCs w:val="24"/>
        </w:rPr>
        <w:t xml:space="preserve"> </w:t>
      </w:r>
      <w:proofErr w:type="spellStart"/>
      <w:r w:rsidRPr="00D02FBB">
        <w:rPr>
          <w:rFonts w:ascii="Times New Roman" w:hAnsi="Times New Roman" w:cs="Times New Roman"/>
          <w:i/>
          <w:iCs/>
          <w:color w:val="000000" w:themeColor="text1"/>
          <w:sz w:val="24"/>
          <w:szCs w:val="24"/>
        </w:rPr>
        <w:t>liability</w:t>
      </w:r>
      <w:proofErr w:type="spellEnd"/>
      <w:r w:rsidRPr="00D02FBB">
        <w:rPr>
          <w:rFonts w:ascii="Times New Roman" w:hAnsi="Times New Roman" w:cs="Times New Roman"/>
          <w:color w:val="000000" w:themeColor="text1"/>
          <w:sz w:val="24"/>
          <w:szCs w:val="24"/>
        </w:rPr>
        <w:t xml:space="preserve">) sering menjadi favorit para pelaku usaha untuk </w:t>
      </w:r>
      <w:r w:rsidRPr="00D02FBB">
        <w:rPr>
          <w:rFonts w:ascii="Times New Roman" w:hAnsi="Times New Roman" w:cs="Times New Roman"/>
          <w:color w:val="000000" w:themeColor="text1"/>
          <w:sz w:val="24"/>
          <w:szCs w:val="24"/>
        </w:rPr>
        <w:lastRenderedPageBreak/>
        <w:t xml:space="preserve">dimasukkan ke dalam klausul </w:t>
      </w:r>
      <w:proofErr w:type="spellStart"/>
      <w:r w:rsidRPr="00D02FBB">
        <w:rPr>
          <w:rFonts w:ascii="Times New Roman" w:hAnsi="Times New Roman" w:cs="Times New Roman"/>
          <w:color w:val="000000" w:themeColor="text1"/>
          <w:sz w:val="24"/>
          <w:szCs w:val="24"/>
        </w:rPr>
        <w:t>ekskulpasi</w:t>
      </w:r>
      <w:proofErr w:type="spellEnd"/>
      <w:r w:rsidRPr="00D02FBB">
        <w:rPr>
          <w:rFonts w:ascii="Times New Roman" w:hAnsi="Times New Roman" w:cs="Times New Roman"/>
          <w:color w:val="000000" w:themeColor="text1"/>
          <w:sz w:val="24"/>
          <w:szCs w:val="24"/>
        </w:rPr>
        <w:t xml:space="preserve"> dalam perjanjian standar yang mereka buat. Prinsip ini disukai karena memungkinkan pelaku usaha untuk membatasi tanggung jawabnya terhadap konsumen. Sebagai contoh, jika seorang konsumen mengalami kerugian 10 barang yang dibelinya rusak, pelaku usaha dapat menetapkan batas penggantian kerugian hanya untuk maksimal 5 barang. Hal ini memberikan keuntungan bagi pelaku usaha dengan membatasi beban tanggung jawab mereka secara kontraktual.</w:t>
      </w:r>
      <w:r>
        <w:rPr>
          <w:rFonts w:ascii="Times New Roman" w:hAnsi="Times New Roman" w:cs="Times New Roman"/>
          <w:color w:val="000000" w:themeColor="text1"/>
          <w:sz w:val="24"/>
          <w:szCs w:val="24"/>
        </w:rPr>
        <w:t>”</w:t>
      </w:r>
    </w:p>
    <w:p w14:paraId="6EB21F8B" w14:textId="77777777" w:rsidR="00317BA1" w:rsidRPr="00D02FBB" w:rsidRDefault="00317BA1" w:rsidP="00317BA1">
      <w:pPr>
        <w:pStyle w:val="ListParagraph"/>
        <w:numPr>
          <w:ilvl w:val="0"/>
          <w:numId w:val="6"/>
        </w:numPr>
        <w:spacing w:line="480" w:lineRule="auto"/>
        <w:jc w:val="both"/>
        <w:rPr>
          <w:rFonts w:ascii="Times New Roman" w:hAnsi="Times New Roman" w:cs="Times New Roman"/>
          <w:b/>
          <w:bCs/>
          <w:color w:val="000000" w:themeColor="text1"/>
          <w:sz w:val="24"/>
          <w:szCs w:val="24"/>
        </w:rPr>
      </w:pPr>
      <w:r w:rsidRPr="00D02FBB">
        <w:rPr>
          <w:rFonts w:ascii="Times New Roman" w:hAnsi="Times New Roman" w:cs="Times New Roman"/>
          <w:b/>
          <w:bCs/>
          <w:color w:val="000000" w:themeColor="text1"/>
          <w:sz w:val="24"/>
          <w:szCs w:val="24"/>
        </w:rPr>
        <w:t>Tinjauan Umum Tentang Perlindungan Konsumen</w:t>
      </w:r>
    </w:p>
    <w:p w14:paraId="42710A96" w14:textId="77777777" w:rsidR="00317BA1" w:rsidRPr="00D02FBB" w:rsidRDefault="00317BA1" w:rsidP="00317BA1">
      <w:pPr>
        <w:pStyle w:val="ListParagraph"/>
        <w:numPr>
          <w:ilvl w:val="0"/>
          <w:numId w:val="8"/>
        </w:numPr>
        <w:spacing w:line="480" w:lineRule="auto"/>
        <w:jc w:val="both"/>
        <w:rPr>
          <w:rFonts w:ascii="Times New Roman" w:hAnsi="Times New Roman" w:cs="Times New Roman"/>
          <w:b/>
          <w:bCs/>
          <w:color w:val="000000" w:themeColor="text1"/>
          <w:sz w:val="24"/>
          <w:szCs w:val="24"/>
        </w:rPr>
      </w:pPr>
      <w:r w:rsidRPr="00D02FBB">
        <w:rPr>
          <w:rFonts w:ascii="Times New Roman" w:hAnsi="Times New Roman" w:cs="Times New Roman"/>
          <w:b/>
          <w:bCs/>
          <w:color w:val="000000" w:themeColor="text1"/>
          <w:sz w:val="24"/>
          <w:szCs w:val="24"/>
        </w:rPr>
        <w:t>Pengertian Perlindungan Konsumen</w:t>
      </w:r>
    </w:p>
    <w:p w14:paraId="05AFF656" w14:textId="77777777" w:rsidR="00317BA1" w:rsidRPr="00D02FBB" w:rsidRDefault="00317BA1" w:rsidP="00317BA1">
      <w:pPr>
        <w:pStyle w:val="ListParagraph"/>
        <w:spacing w:line="480" w:lineRule="auto"/>
        <w:ind w:left="1077"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Menurut “Pasal 1 angka 2 Undang – Undang Perlindungan Konsumen (UUPK) Tahun 1999, perlindungan konsumen didefinisikan sebagai segala upaya yang menjamin kepastian hukum untuk melindungi konsumen. Sementara itu, menurut Sidabalok, perlindungan konsumen mencakup seluruh peraturan dan hukum yang mengatur hak dan kewajiban antara konsumen dan produsen dalam upaya memenuhi kebutuhan konsumen, serta mencakup tindakan untuk memastikan adanya perlindungan hukum bagi kepentingan konsumen.”</w:t>
      </w:r>
      <w:r w:rsidRPr="00D02FBB">
        <w:rPr>
          <w:rStyle w:val="FootnoteReference"/>
          <w:rFonts w:ascii="Times New Roman" w:hAnsi="Times New Roman" w:cs="Times New Roman"/>
          <w:color w:val="000000" w:themeColor="text1"/>
          <w:sz w:val="24"/>
          <w:szCs w:val="24"/>
        </w:rPr>
        <w:footnoteReference w:id="30"/>
      </w:r>
    </w:p>
    <w:p w14:paraId="4A89EC8D" w14:textId="77777777" w:rsidR="00317BA1" w:rsidRPr="00D02FBB" w:rsidRDefault="00317BA1" w:rsidP="00317BA1">
      <w:pPr>
        <w:pStyle w:val="ListParagraph"/>
        <w:spacing w:line="480" w:lineRule="auto"/>
        <w:ind w:left="1077" w:firstLine="720"/>
        <w:jc w:val="both"/>
        <w:rPr>
          <w:rFonts w:ascii="Times New Roman" w:hAnsi="Times New Roman" w:cs="Times New Roman"/>
          <w:color w:val="000000" w:themeColor="text1"/>
          <w:sz w:val="24"/>
          <w:szCs w:val="24"/>
        </w:rPr>
      </w:pPr>
      <w:r w:rsidRPr="00D02FBB">
        <w:rPr>
          <w:rFonts w:ascii="Times New Roman" w:hAnsi="Times New Roman" w:cs="Times New Roman"/>
          <w:color w:val="000000" w:themeColor="text1"/>
          <w:sz w:val="24"/>
          <w:szCs w:val="24"/>
        </w:rPr>
        <w:t xml:space="preserve">Perlindungan hukum bertujuan untuk memastikan hak – hak konsumen terlindungi dan tidak dilanggar oleh pihak </w:t>
      </w:r>
      <w:proofErr w:type="spellStart"/>
      <w:r w:rsidRPr="00D02FBB">
        <w:rPr>
          <w:rFonts w:ascii="Times New Roman" w:hAnsi="Times New Roman" w:cs="Times New Roman"/>
          <w:color w:val="000000" w:themeColor="text1"/>
          <w:sz w:val="24"/>
          <w:szCs w:val="24"/>
        </w:rPr>
        <w:t>manapun</w:t>
      </w:r>
      <w:proofErr w:type="spellEnd"/>
      <w:r w:rsidRPr="00D02FBB">
        <w:rPr>
          <w:rFonts w:ascii="Times New Roman" w:hAnsi="Times New Roman" w:cs="Times New Roman"/>
          <w:color w:val="000000" w:themeColor="text1"/>
          <w:sz w:val="24"/>
          <w:szCs w:val="24"/>
        </w:rPr>
        <w:t xml:space="preserve">, terutama </w:t>
      </w:r>
      <w:r w:rsidRPr="00D02FBB">
        <w:rPr>
          <w:rFonts w:ascii="Times New Roman" w:hAnsi="Times New Roman" w:cs="Times New Roman"/>
          <w:color w:val="000000" w:themeColor="text1"/>
          <w:sz w:val="24"/>
          <w:szCs w:val="24"/>
        </w:rPr>
        <w:lastRenderedPageBreak/>
        <w:t xml:space="preserve">oleh pelaku usaha yang memproduksi barang atau jasa. Perlindungan hukum konsumen memiliki keselarasan dengan fungsi hukum yang dijelaskan oleh Lawrence M. </w:t>
      </w:r>
      <w:proofErr w:type="spellStart"/>
      <w:r w:rsidRPr="00D02FBB">
        <w:rPr>
          <w:rFonts w:ascii="Times New Roman" w:hAnsi="Times New Roman" w:cs="Times New Roman"/>
          <w:color w:val="000000" w:themeColor="text1"/>
          <w:sz w:val="24"/>
          <w:szCs w:val="24"/>
        </w:rPr>
        <w:t>Friedman</w:t>
      </w:r>
      <w:proofErr w:type="spellEnd"/>
      <w:r w:rsidRPr="00D02FB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r w:rsidRPr="00D02FBB">
        <w:rPr>
          <w:rFonts w:ascii="Times New Roman" w:hAnsi="Times New Roman" w:cs="Times New Roman"/>
          <w:color w:val="000000" w:themeColor="text1"/>
          <w:sz w:val="24"/>
          <w:szCs w:val="24"/>
        </w:rPr>
        <w:t>yaitu :</w:t>
      </w:r>
    </w:p>
    <w:p w14:paraId="2844B69D" w14:textId="77777777" w:rsidR="00317BA1" w:rsidRPr="00D02FBB" w:rsidRDefault="00317BA1" w:rsidP="00317BA1">
      <w:pPr>
        <w:pStyle w:val="ListParagraph"/>
        <w:numPr>
          <w:ilvl w:val="0"/>
          <w:numId w:val="9"/>
        </w:numPr>
        <w:spacing w:line="480" w:lineRule="auto"/>
        <w:ind w:left="1843"/>
        <w:jc w:val="both"/>
        <w:rPr>
          <w:rFonts w:ascii="Times New Roman" w:hAnsi="Times New Roman" w:cs="Times New Roman"/>
          <w:color w:val="000000" w:themeColor="text1"/>
          <w:sz w:val="24"/>
          <w:szCs w:val="24"/>
        </w:rPr>
      </w:pPr>
      <w:r w:rsidRPr="00D02FBB">
        <w:rPr>
          <w:rFonts w:ascii="Times New Roman" w:hAnsi="Times New Roman" w:cs="Times New Roman"/>
          <w:color w:val="000000" w:themeColor="text1"/>
          <w:sz w:val="24"/>
          <w:szCs w:val="24"/>
        </w:rPr>
        <w:t>Pengawasan dan pengendalian sosial.</w:t>
      </w:r>
    </w:p>
    <w:p w14:paraId="6F1E7342" w14:textId="77777777" w:rsidR="00317BA1" w:rsidRPr="00D02FBB" w:rsidRDefault="00317BA1" w:rsidP="00317BA1">
      <w:pPr>
        <w:pStyle w:val="ListParagraph"/>
        <w:numPr>
          <w:ilvl w:val="0"/>
          <w:numId w:val="9"/>
        </w:numPr>
        <w:spacing w:line="480" w:lineRule="auto"/>
        <w:ind w:left="1843"/>
        <w:jc w:val="both"/>
        <w:rPr>
          <w:rFonts w:ascii="Times New Roman" w:hAnsi="Times New Roman" w:cs="Times New Roman"/>
          <w:color w:val="000000" w:themeColor="text1"/>
          <w:sz w:val="24"/>
          <w:szCs w:val="24"/>
        </w:rPr>
      </w:pPr>
      <w:r w:rsidRPr="00D02FBB">
        <w:rPr>
          <w:rFonts w:ascii="Times New Roman" w:hAnsi="Times New Roman" w:cs="Times New Roman"/>
          <w:color w:val="000000" w:themeColor="text1"/>
          <w:sz w:val="24"/>
          <w:szCs w:val="24"/>
        </w:rPr>
        <w:t>Penyelesaian sengketa.</w:t>
      </w:r>
    </w:p>
    <w:p w14:paraId="7E389D17" w14:textId="77777777" w:rsidR="00317BA1" w:rsidRPr="00D02FBB" w:rsidRDefault="00317BA1" w:rsidP="00317BA1">
      <w:pPr>
        <w:pStyle w:val="ListParagraph"/>
        <w:numPr>
          <w:ilvl w:val="0"/>
          <w:numId w:val="9"/>
        </w:numPr>
        <w:spacing w:line="480" w:lineRule="auto"/>
        <w:ind w:left="1843"/>
        <w:jc w:val="both"/>
        <w:rPr>
          <w:rFonts w:ascii="Times New Roman" w:hAnsi="Times New Roman" w:cs="Times New Roman"/>
          <w:color w:val="000000" w:themeColor="text1"/>
          <w:sz w:val="24"/>
          <w:szCs w:val="24"/>
        </w:rPr>
      </w:pPr>
      <w:r w:rsidRPr="00D02FBB">
        <w:rPr>
          <w:rFonts w:ascii="Times New Roman" w:hAnsi="Times New Roman" w:cs="Times New Roman"/>
          <w:color w:val="000000" w:themeColor="text1"/>
          <w:sz w:val="24"/>
          <w:szCs w:val="24"/>
        </w:rPr>
        <w:t>Rekayasa sosial.</w:t>
      </w:r>
      <w:r>
        <w:rPr>
          <w:rFonts w:ascii="Times New Roman" w:hAnsi="Times New Roman" w:cs="Times New Roman"/>
          <w:color w:val="000000" w:themeColor="text1"/>
          <w:sz w:val="24"/>
          <w:szCs w:val="24"/>
        </w:rPr>
        <w:t>”</w:t>
      </w:r>
    </w:p>
    <w:p w14:paraId="5CEF6DC5" w14:textId="77777777" w:rsidR="00317BA1" w:rsidRPr="00D02FBB" w:rsidRDefault="00317BA1" w:rsidP="00317BA1">
      <w:pPr>
        <w:pStyle w:val="ListParagraph"/>
        <w:spacing w:line="480" w:lineRule="auto"/>
        <w:ind w:left="1077" w:firstLine="720"/>
        <w:jc w:val="both"/>
        <w:rPr>
          <w:rFonts w:ascii="Times New Roman" w:hAnsi="Times New Roman" w:cs="Times New Roman"/>
          <w:color w:val="000000" w:themeColor="text1"/>
          <w:sz w:val="24"/>
          <w:szCs w:val="24"/>
        </w:rPr>
      </w:pPr>
      <w:r w:rsidRPr="00D02FBB">
        <w:rPr>
          <w:rFonts w:ascii="Times New Roman" w:hAnsi="Times New Roman" w:cs="Times New Roman"/>
          <w:color w:val="000000" w:themeColor="text1"/>
          <w:sz w:val="24"/>
          <w:szCs w:val="24"/>
        </w:rPr>
        <w:t xml:space="preserve">Perlindungan hukum bagi konsumen bertujuan untuk melindungi mereka dalam upaya memperoleh barang dan jasa, serta mencegah potensi kerugian akibat </w:t>
      </w:r>
      <w:proofErr w:type="spellStart"/>
      <w:r w:rsidRPr="00D02FBB">
        <w:rPr>
          <w:rFonts w:ascii="Times New Roman" w:hAnsi="Times New Roman" w:cs="Times New Roman"/>
          <w:color w:val="000000" w:themeColor="text1"/>
          <w:sz w:val="24"/>
          <w:szCs w:val="24"/>
        </w:rPr>
        <w:t>penggunannya</w:t>
      </w:r>
      <w:proofErr w:type="spellEnd"/>
      <w:r w:rsidRPr="00D02FBB">
        <w:rPr>
          <w:rFonts w:ascii="Times New Roman" w:hAnsi="Times New Roman" w:cs="Times New Roman"/>
          <w:color w:val="000000" w:themeColor="text1"/>
          <w:sz w:val="24"/>
          <w:szCs w:val="24"/>
        </w:rPr>
        <w:t>. Oleh karena itu, hukum perlindungan kepada konsumen dalam memenuhi kebutuhan mereka. Hukum ini juga mengatur hak dan kewajiban produsen, serta cara – cara untuk mempertahankan hak konsumen agar tidak dilanggar oleh pihak lain, termasuk pelaku usaha.</w:t>
      </w:r>
    </w:p>
    <w:p w14:paraId="6853067D" w14:textId="77777777" w:rsidR="00317BA1" w:rsidRPr="00D02FBB" w:rsidRDefault="00317BA1" w:rsidP="00317BA1">
      <w:pPr>
        <w:pStyle w:val="ListParagraph"/>
        <w:numPr>
          <w:ilvl w:val="0"/>
          <w:numId w:val="8"/>
        </w:numPr>
        <w:spacing w:line="480" w:lineRule="auto"/>
        <w:jc w:val="both"/>
        <w:rPr>
          <w:rFonts w:ascii="Times New Roman" w:hAnsi="Times New Roman" w:cs="Times New Roman"/>
          <w:b/>
          <w:bCs/>
          <w:color w:val="000000" w:themeColor="text1"/>
          <w:sz w:val="24"/>
          <w:szCs w:val="24"/>
        </w:rPr>
      </w:pPr>
      <w:r w:rsidRPr="00D02FBB">
        <w:rPr>
          <w:rFonts w:ascii="Times New Roman" w:hAnsi="Times New Roman" w:cs="Times New Roman"/>
          <w:b/>
          <w:bCs/>
          <w:color w:val="000000" w:themeColor="text1"/>
          <w:sz w:val="24"/>
          <w:szCs w:val="24"/>
        </w:rPr>
        <w:t>Tujuan, Asas, dan Prinsip Perlindungan Konsumen</w:t>
      </w:r>
    </w:p>
    <w:p w14:paraId="542CE724" w14:textId="77777777" w:rsidR="00317BA1" w:rsidRPr="00D02FBB" w:rsidRDefault="00317BA1" w:rsidP="00317BA1">
      <w:pPr>
        <w:pStyle w:val="ListParagraph"/>
        <w:spacing w:line="480" w:lineRule="auto"/>
        <w:ind w:left="1077"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Tujuan utama dari hukum perlindungan konsumen adalah untuk </w:t>
      </w:r>
      <w:proofErr w:type="spellStart"/>
      <w:r>
        <w:rPr>
          <w:rFonts w:ascii="Times New Roman" w:hAnsi="Times New Roman" w:cs="Times New Roman"/>
          <w:color w:val="000000" w:themeColor="text1"/>
          <w:sz w:val="24"/>
          <w:szCs w:val="24"/>
        </w:rPr>
        <w:t>mencipatakan</w:t>
      </w:r>
      <w:proofErr w:type="spellEnd"/>
      <w:r>
        <w:rPr>
          <w:rFonts w:ascii="Times New Roman" w:hAnsi="Times New Roman" w:cs="Times New Roman"/>
          <w:color w:val="000000" w:themeColor="text1"/>
          <w:sz w:val="24"/>
          <w:szCs w:val="24"/>
        </w:rPr>
        <w:t xml:space="preserve"> keseimbangan antara kepentingan konsumen dan pelaku usaha dalam kegiatan ekonomi. Salah satu tujuannya adalah memberikan perlindungan hukum kepada konsumen dari praktik </w:t>
      </w:r>
      <w:proofErr w:type="spellStart"/>
      <w:r>
        <w:rPr>
          <w:rFonts w:ascii="Times New Roman" w:hAnsi="Times New Roman" w:cs="Times New Roman"/>
          <w:color w:val="000000" w:themeColor="text1"/>
          <w:sz w:val="24"/>
          <w:szCs w:val="24"/>
        </w:rPr>
        <w:t>binsis</w:t>
      </w:r>
      <w:proofErr w:type="spellEnd"/>
      <w:r>
        <w:rPr>
          <w:rFonts w:ascii="Times New Roman" w:hAnsi="Times New Roman" w:cs="Times New Roman"/>
          <w:color w:val="000000" w:themeColor="text1"/>
          <w:sz w:val="24"/>
          <w:szCs w:val="24"/>
        </w:rPr>
        <w:t xml:space="preserve"> yang merugikan atau menipu. Melalui hukum perlindungan konsumen, diharapkan konsumen memperoleh informasi yang akurat dan jelas mengenai produk atau layanan yang mereka beli, serta </w:t>
      </w:r>
      <w:proofErr w:type="spellStart"/>
      <w:r>
        <w:rPr>
          <w:rFonts w:ascii="Times New Roman" w:hAnsi="Times New Roman" w:cs="Times New Roman"/>
          <w:color w:val="000000" w:themeColor="text1"/>
          <w:sz w:val="24"/>
          <w:szCs w:val="24"/>
        </w:rPr>
        <w:t>memasrikan</w:t>
      </w:r>
      <w:proofErr w:type="spellEnd"/>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lastRenderedPageBreak/>
        <w:t>bahwa barang dan jasa yang diterima sesuai dengan standar kualitas dan keselamatan yang berlaku</w:t>
      </w:r>
      <w:r w:rsidRPr="00D02FBB">
        <w:rPr>
          <w:rFonts w:ascii="Times New Roman" w:hAnsi="Times New Roman" w:cs="Times New Roman"/>
          <w:color w:val="000000" w:themeColor="text1"/>
          <w:sz w:val="24"/>
          <w:szCs w:val="24"/>
        </w:rPr>
        <w:t>.</w:t>
      </w:r>
      <w:r w:rsidRPr="00D02FBB">
        <w:rPr>
          <w:rStyle w:val="FootnoteReference"/>
          <w:rFonts w:ascii="Times New Roman" w:hAnsi="Times New Roman" w:cs="Times New Roman"/>
          <w:color w:val="000000" w:themeColor="text1"/>
          <w:sz w:val="24"/>
          <w:szCs w:val="24"/>
        </w:rPr>
        <w:footnoteReference w:id="31"/>
      </w:r>
    </w:p>
    <w:p w14:paraId="59AC21F9" w14:textId="77777777" w:rsidR="00317BA1" w:rsidRPr="00D02FBB" w:rsidRDefault="00317BA1" w:rsidP="00317BA1">
      <w:pPr>
        <w:pStyle w:val="ListParagraph"/>
        <w:spacing w:line="480" w:lineRule="auto"/>
        <w:ind w:left="1077" w:firstLine="720"/>
        <w:jc w:val="both"/>
        <w:rPr>
          <w:rFonts w:ascii="Times New Roman" w:hAnsi="Times New Roman" w:cs="Times New Roman"/>
          <w:color w:val="000000" w:themeColor="text1"/>
          <w:sz w:val="24"/>
          <w:szCs w:val="24"/>
        </w:rPr>
      </w:pPr>
      <w:r w:rsidRPr="00D02FBB">
        <w:rPr>
          <w:rFonts w:ascii="Times New Roman" w:hAnsi="Times New Roman" w:cs="Times New Roman"/>
          <w:color w:val="000000" w:themeColor="text1"/>
          <w:sz w:val="24"/>
          <w:szCs w:val="24"/>
        </w:rPr>
        <w:t xml:space="preserve">Undang – Undang Nomor 8 Tahun 1999 tentang Perlindungan Konsumen, dalam </w:t>
      </w:r>
      <w:r>
        <w:rPr>
          <w:rFonts w:ascii="Times New Roman" w:hAnsi="Times New Roman" w:cs="Times New Roman"/>
          <w:color w:val="000000" w:themeColor="text1"/>
          <w:sz w:val="24"/>
          <w:szCs w:val="24"/>
        </w:rPr>
        <w:t>“</w:t>
      </w:r>
      <w:r w:rsidRPr="00D02FBB">
        <w:rPr>
          <w:rFonts w:ascii="Times New Roman" w:hAnsi="Times New Roman" w:cs="Times New Roman"/>
          <w:color w:val="000000" w:themeColor="text1"/>
          <w:sz w:val="24"/>
          <w:szCs w:val="24"/>
        </w:rPr>
        <w:t>Pasal 3 terdapat tujuan perlindungan konsumen sebagai berikut :</w:t>
      </w:r>
      <w:r w:rsidRPr="00D02FBB">
        <w:rPr>
          <w:rStyle w:val="FootnoteReference"/>
          <w:rFonts w:ascii="Times New Roman" w:hAnsi="Times New Roman" w:cs="Times New Roman"/>
          <w:color w:val="000000" w:themeColor="text1"/>
          <w:sz w:val="24"/>
          <w:szCs w:val="24"/>
        </w:rPr>
        <w:footnoteReference w:id="32"/>
      </w:r>
    </w:p>
    <w:p w14:paraId="3BA03BC1" w14:textId="77777777" w:rsidR="00317BA1" w:rsidRPr="00D02FBB" w:rsidRDefault="00317BA1" w:rsidP="00317BA1">
      <w:pPr>
        <w:pStyle w:val="ListParagraph"/>
        <w:numPr>
          <w:ilvl w:val="0"/>
          <w:numId w:val="11"/>
        </w:numPr>
        <w:spacing w:line="480" w:lineRule="auto"/>
        <w:jc w:val="both"/>
        <w:rPr>
          <w:rFonts w:ascii="Times New Roman" w:hAnsi="Times New Roman" w:cs="Times New Roman"/>
          <w:color w:val="000000" w:themeColor="text1"/>
          <w:sz w:val="24"/>
          <w:szCs w:val="24"/>
        </w:rPr>
      </w:pPr>
      <w:r w:rsidRPr="00D02FBB">
        <w:rPr>
          <w:rFonts w:ascii="Times New Roman" w:hAnsi="Times New Roman" w:cs="Times New Roman"/>
          <w:color w:val="000000" w:themeColor="text1"/>
          <w:sz w:val="24"/>
          <w:szCs w:val="24"/>
        </w:rPr>
        <w:t>Meningkatkan kesadaran, kemampuan, dan kemandirian konsumen untuk melindungi diri mereka sendiri.</w:t>
      </w:r>
    </w:p>
    <w:p w14:paraId="0D211CFB" w14:textId="77777777" w:rsidR="00317BA1" w:rsidRPr="00D02FBB" w:rsidRDefault="00317BA1" w:rsidP="00317BA1">
      <w:pPr>
        <w:pStyle w:val="ListParagraph"/>
        <w:numPr>
          <w:ilvl w:val="0"/>
          <w:numId w:val="11"/>
        </w:numPr>
        <w:spacing w:line="480" w:lineRule="auto"/>
        <w:jc w:val="both"/>
        <w:rPr>
          <w:rFonts w:ascii="Times New Roman" w:hAnsi="Times New Roman" w:cs="Times New Roman"/>
          <w:color w:val="000000" w:themeColor="text1"/>
          <w:sz w:val="24"/>
          <w:szCs w:val="24"/>
        </w:rPr>
      </w:pPr>
      <w:r w:rsidRPr="00D02FBB">
        <w:rPr>
          <w:rFonts w:ascii="Times New Roman" w:hAnsi="Times New Roman" w:cs="Times New Roman"/>
          <w:color w:val="000000" w:themeColor="text1"/>
          <w:sz w:val="24"/>
          <w:szCs w:val="24"/>
        </w:rPr>
        <w:t>Meningkatkan martabat dan harkat konsumen dengan cara melindungi mereka dari dampak negatif penggunaan barang dan/atau jasa.</w:t>
      </w:r>
    </w:p>
    <w:p w14:paraId="4A616FB2" w14:textId="77777777" w:rsidR="00317BA1" w:rsidRPr="00D02FBB" w:rsidRDefault="00317BA1" w:rsidP="00317BA1">
      <w:pPr>
        <w:pStyle w:val="ListParagraph"/>
        <w:numPr>
          <w:ilvl w:val="0"/>
          <w:numId w:val="11"/>
        </w:numPr>
        <w:spacing w:line="480" w:lineRule="auto"/>
        <w:jc w:val="both"/>
        <w:rPr>
          <w:rFonts w:ascii="Times New Roman" w:hAnsi="Times New Roman" w:cs="Times New Roman"/>
          <w:color w:val="000000" w:themeColor="text1"/>
          <w:sz w:val="24"/>
          <w:szCs w:val="24"/>
        </w:rPr>
      </w:pPr>
      <w:r w:rsidRPr="00D02FBB">
        <w:rPr>
          <w:rFonts w:ascii="Times New Roman" w:hAnsi="Times New Roman" w:cs="Times New Roman"/>
          <w:color w:val="000000" w:themeColor="text1"/>
          <w:sz w:val="24"/>
          <w:szCs w:val="24"/>
        </w:rPr>
        <w:t xml:space="preserve">Memberdayakan konsumen agar mampu memiliki, menentukan dan menuntut hak – haknya </w:t>
      </w:r>
      <w:proofErr w:type="spellStart"/>
      <w:r w:rsidRPr="00D02FBB">
        <w:rPr>
          <w:rFonts w:ascii="Times New Roman" w:hAnsi="Times New Roman" w:cs="Times New Roman"/>
          <w:color w:val="000000" w:themeColor="text1"/>
          <w:sz w:val="24"/>
          <w:szCs w:val="24"/>
        </w:rPr>
        <w:t>seabagai</w:t>
      </w:r>
      <w:proofErr w:type="spellEnd"/>
      <w:r w:rsidRPr="00D02FBB">
        <w:rPr>
          <w:rFonts w:ascii="Times New Roman" w:hAnsi="Times New Roman" w:cs="Times New Roman"/>
          <w:color w:val="000000" w:themeColor="text1"/>
          <w:sz w:val="24"/>
          <w:szCs w:val="24"/>
        </w:rPr>
        <w:t xml:space="preserve"> konsumen.</w:t>
      </w:r>
    </w:p>
    <w:p w14:paraId="1706E771" w14:textId="77777777" w:rsidR="00317BA1" w:rsidRPr="00D02FBB" w:rsidRDefault="00317BA1" w:rsidP="00317BA1">
      <w:pPr>
        <w:pStyle w:val="ListParagraph"/>
        <w:numPr>
          <w:ilvl w:val="0"/>
          <w:numId w:val="11"/>
        </w:numPr>
        <w:spacing w:line="480" w:lineRule="auto"/>
        <w:jc w:val="both"/>
        <w:rPr>
          <w:rFonts w:ascii="Times New Roman" w:hAnsi="Times New Roman" w:cs="Times New Roman"/>
          <w:color w:val="000000" w:themeColor="text1"/>
          <w:sz w:val="24"/>
          <w:szCs w:val="24"/>
        </w:rPr>
      </w:pPr>
      <w:r w:rsidRPr="00D02FBB">
        <w:rPr>
          <w:rFonts w:ascii="Times New Roman" w:hAnsi="Times New Roman" w:cs="Times New Roman"/>
          <w:color w:val="000000" w:themeColor="text1"/>
          <w:sz w:val="24"/>
          <w:szCs w:val="24"/>
        </w:rPr>
        <w:t>Menciptakan sistem perlindungan konsumen yang menjamin kepastian hukum, keterbukaan informasi, serta akses memperoleh informasi.</w:t>
      </w:r>
    </w:p>
    <w:p w14:paraId="7EE9A37A" w14:textId="77777777" w:rsidR="00317BA1" w:rsidRPr="00D02FBB" w:rsidRDefault="00317BA1" w:rsidP="00317BA1">
      <w:pPr>
        <w:pStyle w:val="ListParagraph"/>
        <w:numPr>
          <w:ilvl w:val="0"/>
          <w:numId w:val="11"/>
        </w:numPr>
        <w:spacing w:line="480" w:lineRule="auto"/>
        <w:jc w:val="both"/>
        <w:rPr>
          <w:rFonts w:ascii="Times New Roman" w:hAnsi="Times New Roman" w:cs="Times New Roman"/>
          <w:color w:val="000000" w:themeColor="text1"/>
          <w:sz w:val="24"/>
          <w:szCs w:val="24"/>
        </w:rPr>
      </w:pPr>
      <w:r w:rsidRPr="00D02FBB">
        <w:rPr>
          <w:rFonts w:ascii="Times New Roman" w:hAnsi="Times New Roman" w:cs="Times New Roman"/>
          <w:color w:val="000000" w:themeColor="text1"/>
          <w:sz w:val="24"/>
          <w:szCs w:val="24"/>
        </w:rPr>
        <w:t>Meningkatkan kesadaran pelaku usaha mengenai pentingnya perlindungan konsumen, sehingga mendorong sikap jujur dan tanggung jawab dalam berbisnis.</w:t>
      </w:r>
    </w:p>
    <w:p w14:paraId="64317FD2" w14:textId="77777777" w:rsidR="00317BA1" w:rsidRPr="00D02FBB" w:rsidRDefault="00317BA1" w:rsidP="00317BA1">
      <w:pPr>
        <w:pStyle w:val="ListParagraph"/>
        <w:numPr>
          <w:ilvl w:val="0"/>
          <w:numId w:val="11"/>
        </w:numPr>
        <w:spacing w:line="480" w:lineRule="auto"/>
        <w:jc w:val="both"/>
        <w:rPr>
          <w:rFonts w:ascii="Times New Roman" w:hAnsi="Times New Roman" w:cs="Times New Roman"/>
          <w:color w:val="000000" w:themeColor="text1"/>
          <w:sz w:val="24"/>
          <w:szCs w:val="24"/>
        </w:rPr>
      </w:pPr>
      <w:r w:rsidRPr="00D02FBB">
        <w:rPr>
          <w:rFonts w:ascii="Times New Roman" w:hAnsi="Times New Roman" w:cs="Times New Roman"/>
          <w:color w:val="000000" w:themeColor="text1"/>
          <w:sz w:val="24"/>
          <w:szCs w:val="24"/>
        </w:rPr>
        <w:t>Meningkatkan kualitas barang dan/atau jasa untuk memastikan kelangsungan usaha, serta kesehatan, kenyamanan, keamanan, dan keselamatan konsumen.</w:t>
      </w:r>
      <w:r>
        <w:rPr>
          <w:rFonts w:ascii="Times New Roman" w:hAnsi="Times New Roman" w:cs="Times New Roman"/>
          <w:color w:val="000000" w:themeColor="text1"/>
          <w:sz w:val="24"/>
          <w:szCs w:val="24"/>
        </w:rPr>
        <w:t>”</w:t>
      </w:r>
    </w:p>
    <w:p w14:paraId="5A0188E8" w14:textId="77777777" w:rsidR="00317BA1" w:rsidRPr="00D02FBB" w:rsidRDefault="00317BA1" w:rsidP="00317BA1">
      <w:pPr>
        <w:pStyle w:val="ListParagraph"/>
        <w:spacing w:line="480" w:lineRule="auto"/>
        <w:ind w:left="1077" w:firstLine="720"/>
        <w:jc w:val="both"/>
        <w:rPr>
          <w:rFonts w:ascii="Times New Roman" w:hAnsi="Times New Roman" w:cs="Times New Roman"/>
          <w:color w:val="000000" w:themeColor="text1"/>
          <w:sz w:val="24"/>
          <w:szCs w:val="24"/>
        </w:rPr>
      </w:pPr>
      <w:r w:rsidRPr="00D02FBB">
        <w:rPr>
          <w:rFonts w:ascii="Times New Roman" w:hAnsi="Times New Roman" w:cs="Times New Roman"/>
          <w:color w:val="000000" w:themeColor="text1"/>
          <w:sz w:val="24"/>
          <w:szCs w:val="24"/>
        </w:rPr>
        <w:lastRenderedPageBreak/>
        <w:t xml:space="preserve">Setiap Undang – Undang selalu mempunyai asas yang tujuannya adalah </w:t>
      </w:r>
      <w:proofErr w:type="spellStart"/>
      <w:r w:rsidRPr="00D02FBB">
        <w:rPr>
          <w:rFonts w:ascii="Times New Roman" w:hAnsi="Times New Roman" w:cs="Times New Roman"/>
          <w:color w:val="000000" w:themeColor="text1"/>
          <w:sz w:val="24"/>
          <w:szCs w:val="24"/>
        </w:rPr>
        <w:t>untu</w:t>
      </w:r>
      <w:proofErr w:type="spellEnd"/>
      <w:r w:rsidRPr="00D02FBB">
        <w:rPr>
          <w:rFonts w:ascii="Times New Roman" w:hAnsi="Times New Roman" w:cs="Times New Roman"/>
          <w:color w:val="000000" w:themeColor="text1"/>
          <w:sz w:val="24"/>
          <w:szCs w:val="24"/>
        </w:rPr>
        <w:t xml:space="preserve"> memberikan pemahaman dasar terhadap suatu peraturan tersebut. Asas tentang perlindungan konsumen diatur pada </w:t>
      </w:r>
      <w:r>
        <w:rPr>
          <w:rFonts w:ascii="Times New Roman" w:hAnsi="Times New Roman" w:cs="Times New Roman"/>
          <w:color w:val="000000" w:themeColor="text1"/>
          <w:sz w:val="24"/>
          <w:szCs w:val="24"/>
        </w:rPr>
        <w:t>“</w:t>
      </w:r>
      <w:r w:rsidRPr="00D02FBB">
        <w:rPr>
          <w:rFonts w:ascii="Times New Roman" w:hAnsi="Times New Roman" w:cs="Times New Roman"/>
          <w:color w:val="000000" w:themeColor="text1"/>
          <w:sz w:val="24"/>
          <w:szCs w:val="24"/>
        </w:rPr>
        <w:t>Pasal 2 Undang – Undang Nomor 8 Tahun 1999 tentang Perlindungan konsumen yaitu :</w:t>
      </w:r>
      <w:r w:rsidRPr="00D02FBB">
        <w:rPr>
          <w:rStyle w:val="FootnoteReference"/>
          <w:rFonts w:ascii="Times New Roman" w:hAnsi="Times New Roman" w:cs="Times New Roman"/>
          <w:color w:val="000000" w:themeColor="text1"/>
          <w:sz w:val="24"/>
          <w:szCs w:val="24"/>
        </w:rPr>
        <w:footnoteReference w:id="33"/>
      </w:r>
    </w:p>
    <w:p w14:paraId="07EE2286" w14:textId="77777777" w:rsidR="00317BA1" w:rsidRPr="00D02FBB" w:rsidRDefault="00317BA1" w:rsidP="00317BA1">
      <w:pPr>
        <w:pStyle w:val="ListParagraph"/>
        <w:numPr>
          <w:ilvl w:val="0"/>
          <w:numId w:val="22"/>
        </w:numPr>
        <w:spacing w:line="480" w:lineRule="auto"/>
        <w:jc w:val="both"/>
        <w:rPr>
          <w:rFonts w:ascii="Times New Roman" w:hAnsi="Times New Roman" w:cs="Times New Roman"/>
          <w:color w:val="000000" w:themeColor="text1"/>
          <w:sz w:val="24"/>
          <w:szCs w:val="24"/>
        </w:rPr>
      </w:pPr>
      <w:r w:rsidRPr="00D02FBB">
        <w:rPr>
          <w:rFonts w:ascii="Times New Roman" w:hAnsi="Times New Roman" w:cs="Times New Roman"/>
          <w:color w:val="000000" w:themeColor="text1"/>
          <w:sz w:val="24"/>
          <w:szCs w:val="24"/>
        </w:rPr>
        <w:t>Asas Manfaat</w:t>
      </w:r>
    </w:p>
    <w:p w14:paraId="55AF13EB" w14:textId="77777777" w:rsidR="00317BA1" w:rsidRPr="00D02FBB" w:rsidRDefault="00317BA1" w:rsidP="00317BA1">
      <w:pPr>
        <w:pStyle w:val="ListParagraph"/>
        <w:spacing w:line="480" w:lineRule="auto"/>
        <w:ind w:left="1800" w:firstLine="720"/>
        <w:jc w:val="both"/>
        <w:rPr>
          <w:rFonts w:ascii="Times New Roman" w:hAnsi="Times New Roman" w:cs="Times New Roman"/>
          <w:color w:val="000000" w:themeColor="text1"/>
          <w:sz w:val="24"/>
          <w:szCs w:val="24"/>
        </w:rPr>
      </w:pPr>
      <w:r w:rsidRPr="00D02FBB">
        <w:rPr>
          <w:rFonts w:ascii="Times New Roman" w:hAnsi="Times New Roman" w:cs="Times New Roman"/>
          <w:color w:val="000000" w:themeColor="text1"/>
          <w:sz w:val="24"/>
          <w:szCs w:val="24"/>
        </w:rPr>
        <w:t xml:space="preserve">Asas manfaat menyatakan bahwa </w:t>
      </w:r>
      <w:r>
        <w:rPr>
          <w:rFonts w:ascii="Times New Roman" w:hAnsi="Times New Roman" w:cs="Times New Roman"/>
          <w:color w:val="000000" w:themeColor="text1"/>
          <w:sz w:val="24"/>
          <w:szCs w:val="24"/>
        </w:rPr>
        <w:t xml:space="preserve">setiap tindakan dalam perlindungan konsumen harus memberikan manfaat sebesar – besarnya bagi kepentingan konsumen maupun pelaku usaha secara keseluruhan. Asas ini menekankan bahwa pengaturan dan penegakan hukum perlindungan konsumen tidak boleh menguntungkan satu pihak lebih dari pihak lainnya, tetapi untuk memastikan bahwa hak – hak setiap pihak, baik produsen, pelaku usaha maupun konsumen, terlindungi. Dengan demikian, diharapkan pengaturan dan penegakan hukum perlindungan konsumen akan memberikan manfaat bagi masyarakat luas dan pada akhirnya </w:t>
      </w:r>
      <w:proofErr w:type="spellStart"/>
      <w:r>
        <w:rPr>
          <w:rFonts w:ascii="Times New Roman" w:hAnsi="Times New Roman" w:cs="Times New Roman"/>
          <w:color w:val="000000" w:themeColor="text1"/>
          <w:sz w:val="24"/>
          <w:szCs w:val="24"/>
        </w:rPr>
        <w:t>berkontirbusi</w:t>
      </w:r>
      <w:proofErr w:type="spellEnd"/>
      <w:r>
        <w:rPr>
          <w:rFonts w:ascii="Times New Roman" w:hAnsi="Times New Roman" w:cs="Times New Roman"/>
          <w:color w:val="000000" w:themeColor="text1"/>
          <w:sz w:val="24"/>
          <w:szCs w:val="24"/>
        </w:rPr>
        <w:t xml:space="preserve"> pada kesejahteraan bangsa.</w:t>
      </w:r>
    </w:p>
    <w:p w14:paraId="389C02C7" w14:textId="77777777" w:rsidR="00317BA1" w:rsidRPr="00D02FBB" w:rsidRDefault="00317BA1" w:rsidP="00317BA1">
      <w:pPr>
        <w:pStyle w:val="ListParagraph"/>
        <w:numPr>
          <w:ilvl w:val="0"/>
          <w:numId w:val="22"/>
        </w:numPr>
        <w:spacing w:line="480" w:lineRule="auto"/>
        <w:jc w:val="both"/>
        <w:rPr>
          <w:rFonts w:ascii="Times New Roman" w:hAnsi="Times New Roman" w:cs="Times New Roman"/>
          <w:color w:val="000000" w:themeColor="text1"/>
          <w:sz w:val="24"/>
          <w:szCs w:val="24"/>
        </w:rPr>
      </w:pPr>
      <w:r w:rsidRPr="00D02FBB">
        <w:rPr>
          <w:rFonts w:ascii="Times New Roman" w:hAnsi="Times New Roman" w:cs="Times New Roman"/>
          <w:color w:val="000000" w:themeColor="text1"/>
          <w:sz w:val="24"/>
          <w:szCs w:val="24"/>
        </w:rPr>
        <w:t>Asas Keadilan</w:t>
      </w:r>
    </w:p>
    <w:p w14:paraId="54234F0E" w14:textId="77777777" w:rsidR="00317BA1" w:rsidRPr="00D02FBB" w:rsidRDefault="00317BA1" w:rsidP="00317BA1">
      <w:pPr>
        <w:pStyle w:val="ListParagraph"/>
        <w:spacing w:line="480" w:lineRule="auto"/>
        <w:ind w:left="1800" w:firstLine="720"/>
        <w:jc w:val="both"/>
        <w:rPr>
          <w:rFonts w:ascii="Times New Roman" w:hAnsi="Times New Roman" w:cs="Times New Roman"/>
          <w:color w:val="000000" w:themeColor="text1"/>
          <w:sz w:val="24"/>
          <w:szCs w:val="24"/>
        </w:rPr>
      </w:pPr>
      <w:r w:rsidRPr="00D02FBB">
        <w:rPr>
          <w:rFonts w:ascii="Times New Roman" w:hAnsi="Times New Roman" w:cs="Times New Roman"/>
          <w:color w:val="000000" w:themeColor="text1"/>
          <w:sz w:val="24"/>
          <w:szCs w:val="24"/>
        </w:rPr>
        <w:t xml:space="preserve">Asas keadilan bertujuan untuk memastikan bahwa partisipasi seluruh masyarakat dapat </w:t>
      </w:r>
      <w:r>
        <w:rPr>
          <w:rFonts w:ascii="Times New Roman" w:hAnsi="Times New Roman" w:cs="Times New Roman"/>
          <w:color w:val="000000" w:themeColor="text1"/>
          <w:sz w:val="24"/>
          <w:szCs w:val="24"/>
        </w:rPr>
        <w:t xml:space="preserve">terlaksana dengan maksimal, serta memberikan kesempatan yang adil bagi konsumen dan pelaku usaha untuk memperoleh hak – hak </w:t>
      </w:r>
      <w:r>
        <w:rPr>
          <w:rFonts w:ascii="Times New Roman" w:hAnsi="Times New Roman" w:cs="Times New Roman"/>
          <w:color w:val="000000" w:themeColor="text1"/>
          <w:sz w:val="24"/>
          <w:szCs w:val="24"/>
        </w:rPr>
        <w:lastRenderedPageBreak/>
        <w:t>mereka dan memenuhi kewajiban mereka. Asas ini mengharuskan agar pengaturan dan penegakan hukum perlindungan konsumen memberikan kesempatan yang setara bagi konsumen perlindungan konsumen memberikan kesempatan yang setara bagi konsumen maupun produsen atau pelaku usaha untuk mendapatkan hak – hak mereka dan melaksanakan kewajiban mereka secara adil. Oleh karena itu, undang – undang ini mengatur hak dan kewajiban baik bagi konsumen maupun pelaku usaha.</w:t>
      </w:r>
    </w:p>
    <w:p w14:paraId="699C9FDB" w14:textId="77777777" w:rsidR="00317BA1" w:rsidRPr="00D02FBB" w:rsidRDefault="00317BA1" w:rsidP="00317BA1">
      <w:pPr>
        <w:pStyle w:val="ListParagraph"/>
        <w:numPr>
          <w:ilvl w:val="0"/>
          <w:numId w:val="22"/>
        </w:numPr>
        <w:spacing w:line="480" w:lineRule="auto"/>
        <w:jc w:val="both"/>
        <w:rPr>
          <w:rFonts w:ascii="Times New Roman" w:hAnsi="Times New Roman" w:cs="Times New Roman"/>
          <w:color w:val="000000" w:themeColor="text1"/>
          <w:sz w:val="24"/>
          <w:szCs w:val="24"/>
        </w:rPr>
      </w:pPr>
      <w:r w:rsidRPr="00D02FBB">
        <w:rPr>
          <w:rFonts w:ascii="Times New Roman" w:hAnsi="Times New Roman" w:cs="Times New Roman"/>
          <w:color w:val="000000" w:themeColor="text1"/>
          <w:sz w:val="24"/>
          <w:szCs w:val="24"/>
        </w:rPr>
        <w:t xml:space="preserve">Asas Keseimbangan </w:t>
      </w:r>
    </w:p>
    <w:p w14:paraId="38AD713F" w14:textId="77777777" w:rsidR="00317BA1" w:rsidRPr="00D02FBB" w:rsidRDefault="00317BA1" w:rsidP="00317BA1">
      <w:pPr>
        <w:pStyle w:val="ListParagraph"/>
        <w:spacing w:line="480" w:lineRule="auto"/>
        <w:ind w:left="1800" w:firstLine="720"/>
        <w:jc w:val="both"/>
        <w:rPr>
          <w:rFonts w:ascii="Times New Roman" w:hAnsi="Times New Roman" w:cs="Times New Roman"/>
          <w:color w:val="000000" w:themeColor="text1"/>
          <w:sz w:val="24"/>
          <w:szCs w:val="24"/>
        </w:rPr>
      </w:pPr>
      <w:r w:rsidRPr="00D02FBB">
        <w:rPr>
          <w:rFonts w:ascii="Times New Roman" w:hAnsi="Times New Roman" w:cs="Times New Roman"/>
          <w:color w:val="000000" w:themeColor="text1"/>
          <w:sz w:val="24"/>
          <w:szCs w:val="24"/>
        </w:rPr>
        <w:t xml:space="preserve">Asas keseimbangan bertujuan untuk </w:t>
      </w:r>
      <w:r>
        <w:rPr>
          <w:rFonts w:ascii="Times New Roman" w:hAnsi="Times New Roman" w:cs="Times New Roman"/>
          <w:color w:val="000000" w:themeColor="text1"/>
          <w:sz w:val="24"/>
          <w:szCs w:val="24"/>
        </w:rPr>
        <w:t xml:space="preserve">mencapai </w:t>
      </w:r>
      <w:proofErr w:type="spellStart"/>
      <w:r>
        <w:rPr>
          <w:rFonts w:ascii="Times New Roman" w:hAnsi="Times New Roman" w:cs="Times New Roman"/>
          <w:color w:val="000000" w:themeColor="text1"/>
          <w:sz w:val="24"/>
          <w:szCs w:val="24"/>
        </w:rPr>
        <w:t>kesetraan</w:t>
      </w:r>
      <w:proofErr w:type="spellEnd"/>
      <w:r>
        <w:rPr>
          <w:rFonts w:ascii="Times New Roman" w:hAnsi="Times New Roman" w:cs="Times New Roman"/>
          <w:color w:val="000000" w:themeColor="text1"/>
          <w:sz w:val="24"/>
          <w:szCs w:val="24"/>
        </w:rPr>
        <w:t xml:space="preserve"> antara kepentingan konsumen, pelaku usaha, dan pemerintah baik dari segi materi maupun non materi. Asas ini mengharuskan agar konsumen, produsen atau pelaku usaha, serta pemerintah, mendapatkan manfaat yang adil dari pengaturan dan penegakan hukum perlindungan konsumen. Kepentingan ketiga pihak tersebut harus diatur dan dijaga </w:t>
      </w:r>
      <w:proofErr w:type="spellStart"/>
      <w:r>
        <w:rPr>
          <w:rFonts w:ascii="Times New Roman" w:hAnsi="Times New Roman" w:cs="Times New Roman"/>
          <w:color w:val="000000" w:themeColor="text1"/>
          <w:sz w:val="24"/>
          <w:szCs w:val="24"/>
        </w:rPr>
        <w:t>keseimbangannya,dengan</w:t>
      </w:r>
      <w:proofErr w:type="spellEnd"/>
      <w:r>
        <w:rPr>
          <w:rFonts w:ascii="Times New Roman" w:hAnsi="Times New Roman" w:cs="Times New Roman"/>
          <w:color w:val="000000" w:themeColor="text1"/>
          <w:sz w:val="24"/>
          <w:szCs w:val="24"/>
        </w:rPr>
        <w:t xml:space="preserve"> memperhatikan hak dan kewajiban </w:t>
      </w:r>
      <w:proofErr w:type="spellStart"/>
      <w:r>
        <w:rPr>
          <w:rFonts w:ascii="Times New Roman" w:hAnsi="Times New Roman" w:cs="Times New Roman"/>
          <w:color w:val="000000" w:themeColor="text1"/>
          <w:sz w:val="24"/>
          <w:szCs w:val="24"/>
        </w:rPr>
        <w:t>masing</w:t>
      </w:r>
      <w:proofErr w:type="spellEnd"/>
      <w:r>
        <w:rPr>
          <w:rFonts w:ascii="Times New Roman" w:hAnsi="Times New Roman" w:cs="Times New Roman"/>
          <w:color w:val="000000" w:themeColor="text1"/>
          <w:sz w:val="24"/>
          <w:szCs w:val="24"/>
        </w:rPr>
        <w:t xml:space="preserve"> – </w:t>
      </w:r>
      <w:proofErr w:type="spellStart"/>
      <w:r>
        <w:rPr>
          <w:rFonts w:ascii="Times New Roman" w:hAnsi="Times New Roman" w:cs="Times New Roman"/>
          <w:color w:val="000000" w:themeColor="text1"/>
          <w:sz w:val="24"/>
          <w:szCs w:val="24"/>
        </w:rPr>
        <w:t>masing</w:t>
      </w:r>
      <w:proofErr w:type="spellEnd"/>
      <w:r>
        <w:rPr>
          <w:rFonts w:ascii="Times New Roman" w:hAnsi="Times New Roman" w:cs="Times New Roman"/>
          <w:color w:val="000000" w:themeColor="text1"/>
          <w:sz w:val="24"/>
          <w:szCs w:val="24"/>
        </w:rPr>
        <w:t xml:space="preserve"> dalam konteks kehidupan berbangsa dan bernegara.</w:t>
      </w:r>
    </w:p>
    <w:p w14:paraId="70DE4BCF" w14:textId="77777777" w:rsidR="00317BA1" w:rsidRPr="00D02FBB" w:rsidRDefault="00317BA1" w:rsidP="00317BA1">
      <w:pPr>
        <w:pStyle w:val="ListParagraph"/>
        <w:numPr>
          <w:ilvl w:val="0"/>
          <w:numId w:val="22"/>
        </w:numPr>
        <w:spacing w:line="480" w:lineRule="auto"/>
        <w:jc w:val="both"/>
        <w:rPr>
          <w:rFonts w:ascii="Times New Roman" w:hAnsi="Times New Roman" w:cs="Times New Roman"/>
          <w:color w:val="000000" w:themeColor="text1"/>
          <w:sz w:val="24"/>
          <w:szCs w:val="24"/>
        </w:rPr>
      </w:pPr>
      <w:r w:rsidRPr="00D02FBB">
        <w:rPr>
          <w:rFonts w:ascii="Times New Roman" w:hAnsi="Times New Roman" w:cs="Times New Roman"/>
          <w:color w:val="000000" w:themeColor="text1"/>
          <w:sz w:val="24"/>
          <w:szCs w:val="24"/>
        </w:rPr>
        <w:t>Asas Keamanan dan Keselamatan Konsumen</w:t>
      </w:r>
    </w:p>
    <w:p w14:paraId="1B0F40CF" w14:textId="77777777" w:rsidR="00317BA1" w:rsidRPr="00D02FBB" w:rsidRDefault="00317BA1" w:rsidP="00317BA1">
      <w:pPr>
        <w:pStyle w:val="ListParagraph"/>
        <w:spacing w:line="480" w:lineRule="auto"/>
        <w:ind w:left="1800" w:firstLine="720"/>
        <w:jc w:val="both"/>
        <w:rPr>
          <w:rFonts w:ascii="Times New Roman" w:hAnsi="Times New Roman" w:cs="Times New Roman"/>
          <w:color w:val="000000" w:themeColor="text1"/>
          <w:sz w:val="24"/>
          <w:szCs w:val="24"/>
        </w:rPr>
      </w:pPr>
      <w:r w:rsidRPr="00D02FBB">
        <w:rPr>
          <w:rFonts w:ascii="Times New Roman" w:hAnsi="Times New Roman" w:cs="Times New Roman"/>
          <w:color w:val="000000" w:themeColor="text1"/>
          <w:sz w:val="24"/>
          <w:szCs w:val="24"/>
        </w:rPr>
        <w:t xml:space="preserve">Asas keamanan dan keselamatan konsumen bertujuan untuk memberikan </w:t>
      </w:r>
      <w:r>
        <w:rPr>
          <w:rFonts w:ascii="Times New Roman" w:hAnsi="Times New Roman" w:cs="Times New Roman"/>
          <w:color w:val="000000" w:themeColor="text1"/>
          <w:sz w:val="24"/>
          <w:szCs w:val="24"/>
        </w:rPr>
        <w:t xml:space="preserve">kepastian bahwa konsumen dapat merasa aman dan terlindungi saat menggunakan atau mengonsumsi </w:t>
      </w:r>
      <w:r>
        <w:rPr>
          <w:rFonts w:ascii="Times New Roman" w:hAnsi="Times New Roman" w:cs="Times New Roman"/>
          <w:color w:val="000000" w:themeColor="text1"/>
          <w:sz w:val="24"/>
          <w:szCs w:val="24"/>
        </w:rPr>
        <w:lastRenderedPageBreak/>
        <w:t xml:space="preserve">barang dan/atau jasa. Asas ini mengharuskan adanya perlindungan hukum yang menjamin bahwa produk yang digunakan konsumen tidak membahayakan keselamatan jiwa dan harta benda mereka. Oleh karena itu, undang – undang ini mewajibkan produsen dan pelaku usaha untuk memenuhi kewajiban – kewajiban tertentu serta mematuhi aturan yang melarang tindakan yang dapat </w:t>
      </w:r>
      <w:proofErr w:type="spellStart"/>
      <w:r>
        <w:rPr>
          <w:rFonts w:ascii="Times New Roman" w:hAnsi="Times New Roman" w:cs="Times New Roman"/>
          <w:color w:val="000000" w:themeColor="text1"/>
          <w:sz w:val="24"/>
          <w:szCs w:val="24"/>
        </w:rPr>
        <w:t>membahyakan</w:t>
      </w:r>
      <w:proofErr w:type="spellEnd"/>
      <w:r>
        <w:rPr>
          <w:rFonts w:ascii="Times New Roman" w:hAnsi="Times New Roman" w:cs="Times New Roman"/>
          <w:color w:val="000000" w:themeColor="text1"/>
          <w:sz w:val="24"/>
          <w:szCs w:val="24"/>
        </w:rPr>
        <w:t xml:space="preserve"> konsumen dalam proses produksi dan distribusi produk.</w:t>
      </w:r>
    </w:p>
    <w:p w14:paraId="3335FB60" w14:textId="77777777" w:rsidR="00317BA1" w:rsidRPr="00D02FBB" w:rsidRDefault="00317BA1" w:rsidP="00317BA1">
      <w:pPr>
        <w:pStyle w:val="ListParagraph"/>
        <w:numPr>
          <w:ilvl w:val="0"/>
          <w:numId w:val="22"/>
        </w:numPr>
        <w:spacing w:line="480" w:lineRule="auto"/>
        <w:jc w:val="both"/>
        <w:rPr>
          <w:rFonts w:ascii="Times New Roman" w:hAnsi="Times New Roman" w:cs="Times New Roman"/>
          <w:color w:val="000000" w:themeColor="text1"/>
          <w:sz w:val="24"/>
          <w:szCs w:val="24"/>
        </w:rPr>
      </w:pPr>
      <w:r w:rsidRPr="00D02FBB">
        <w:rPr>
          <w:rFonts w:ascii="Times New Roman" w:hAnsi="Times New Roman" w:cs="Times New Roman"/>
          <w:color w:val="000000" w:themeColor="text1"/>
          <w:sz w:val="24"/>
          <w:szCs w:val="24"/>
        </w:rPr>
        <w:t>Asas Kepastian Hukum</w:t>
      </w:r>
    </w:p>
    <w:p w14:paraId="38F951DD" w14:textId="77777777" w:rsidR="00317BA1" w:rsidRPr="00D02FBB" w:rsidRDefault="00317BA1" w:rsidP="00317BA1">
      <w:pPr>
        <w:spacing w:line="480" w:lineRule="auto"/>
        <w:ind w:left="1800" w:firstLine="720"/>
        <w:jc w:val="both"/>
        <w:rPr>
          <w:rFonts w:ascii="Times New Roman" w:hAnsi="Times New Roman" w:cs="Times New Roman"/>
          <w:color w:val="000000" w:themeColor="text1"/>
          <w:sz w:val="24"/>
          <w:szCs w:val="24"/>
        </w:rPr>
      </w:pPr>
      <w:r w:rsidRPr="00D02FBB">
        <w:rPr>
          <w:rFonts w:ascii="Times New Roman" w:hAnsi="Times New Roman" w:cs="Times New Roman"/>
          <w:color w:val="000000" w:themeColor="text1"/>
          <w:sz w:val="24"/>
          <w:szCs w:val="24"/>
        </w:rPr>
        <w:t xml:space="preserve">Asas kepastian hukum bertujuan agar baik pelaku usaha </w:t>
      </w:r>
      <w:r>
        <w:rPr>
          <w:rFonts w:ascii="Times New Roman" w:hAnsi="Times New Roman" w:cs="Times New Roman"/>
          <w:color w:val="000000" w:themeColor="text1"/>
          <w:sz w:val="24"/>
          <w:szCs w:val="24"/>
        </w:rPr>
        <w:t>maupun</w:t>
      </w:r>
      <w:r w:rsidRPr="00D02FBB">
        <w:rPr>
          <w:rFonts w:ascii="Times New Roman" w:hAnsi="Times New Roman" w:cs="Times New Roman"/>
          <w:color w:val="000000" w:themeColor="text1"/>
          <w:sz w:val="24"/>
          <w:szCs w:val="24"/>
        </w:rPr>
        <w:t xml:space="preserve"> konsumen mematuhi </w:t>
      </w:r>
      <w:r>
        <w:rPr>
          <w:rFonts w:ascii="Times New Roman" w:hAnsi="Times New Roman" w:cs="Times New Roman"/>
          <w:color w:val="000000" w:themeColor="text1"/>
          <w:sz w:val="24"/>
          <w:szCs w:val="24"/>
        </w:rPr>
        <w:t>peraturan dan mendapatkan keadilan dalam perlindungan konsumen, dengan negara memberikan jaminan atas kepastian hukum. Dengan demikian, undang – undang ini diharapkan dapat memastikan bahwa aturan tentang hak dan kewajiban yang tercantum di dalamnya dapat diterapkan dalam kehidupan sehari – hari, sehingga setiap pihak dapat merasakan keadilan.”</w:t>
      </w:r>
    </w:p>
    <w:p w14:paraId="4FC669C5" w14:textId="77777777" w:rsidR="00317BA1" w:rsidRPr="00D02FBB" w:rsidRDefault="00317BA1" w:rsidP="00317BA1">
      <w:pPr>
        <w:pStyle w:val="ListParagraph"/>
        <w:spacing w:line="480" w:lineRule="auto"/>
        <w:ind w:left="1077" w:firstLine="720"/>
        <w:jc w:val="both"/>
        <w:rPr>
          <w:rFonts w:ascii="Times New Roman" w:hAnsi="Times New Roman" w:cs="Times New Roman"/>
          <w:color w:val="000000" w:themeColor="text1"/>
          <w:sz w:val="24"/>
          <w:szCs w:val="24"/>
        </w:rPr>
      </w:pPr>
      <w:r w:rsidRPr="00D02FBB">
        <w:rPr>
          <w:rFonts w:ascii="Times New Roman" w:hAnsi="Times New Roman" w:cs="Times New Roman"/>
          <w:color w:val="000000" w:themeColor="text1"/>
          <w:sz w:val="24"/>
          <w:szCs w:val="24"/>
        </w:rPr>
        <w:t xml:space="preserve">Prinsip – prinsip yang muncul pada kedudukan konsumen dalam hubungan hukum dengan pelaku usaha. Kedudukan konsumen ini didasarkan pada doktrin atau teori yang dikenal dalam perjalanan </w:t>
      </w:r>
      <w:r w:rsidRPr="00D02FBB">
        <w:rPr>
          <w:rFonts w:ascii="Times New Roman" w:hAnsi="Times New Roman" w:cs="Times New Roman"/>
          <w:color w:val="000000" w:themeColor="text1"/>
          <w:sz w:val="24"/>
          <w:szCs w:val="24"/>
        </w:rPr>
        <w:lastRenderedPageBreak/>
        <w:t>sejarah hukum perlindungan konsumen. Prinsip – prinsip tersebut antara lain:</w:t>
      </w:r>
      <w:r w:rsidRPr="00D02FBB">
        <w:rPr>
          <w:rStyle w:val="FootnoteReference"/>
          <w:rFonts w:ascii="Times New Roman" w:hAnsi="Times New Roman" w:cs="Times New Roman"/>
          <w:color w:val="000000" w:themeColor="text1"/>
          <w:sz w:val="24"/>
          <w:szCs w:val="24"/>
        </w:rPr>
        <w:footnoteReference w:id="34"/>
      </w:r>
    </w:p>
    <w:p w14:paraId="09D48648" w14:textId="77777777" w:rsidR="00317BA1" w:rsidRPr="00D02FBB" w:rsidRDefault="00317BA1" w:rsidP="00317BA1">
      <w:pPr>
        <w:pStyle w:val="ListParagraph"/>
        <w:numPr>
          <w:ilvl w:val="0"/>
          <w:numId w:val="12"/>
        </w:numPr>
        <w:spacing w:line="480" w:lineRule="auto"/>
        <w:jc w:val="both"/>
        <w:rPr>
          <w:rFonts w:ascii="Times New Roman" w:hAnsi="Times New Roman" w:cs="Times New Roman"/>
          <w:i/>
          <w:iCs/>
          <w:color w:val="000000" w:themeColor="text1"/>
          <w:sz w:val="24"/>
          <w:szCs w:val="24"/>
        </w:rPr>
      </w:pPr>
      <w:proofErr w:type="spellStart"/>
      <w:r w:rsidRPr="00D02FBB">
        <w:rPr>
          <w:rFonts w:ascii="Times New Roman" w:hAnsi="Times New Roman" w:cs="Times New Roman"/>
          <w:i/>
          <w:iCs/>
          <w:color w:val="000000" w:themeColor="text1"/>
          <w:sz w:val="24"/>
          <w:szCs w:val="24"/>
        </w:rPr>
        <w:t>Let</w:t>
      </w:r>
      <w:proofErr w:type="spellEnd"/>
      <w:r w:rsidRPr="00D02FBB">
        <w:rPr>
          <w:rFonts w:ascii="Times New Roman" w:hAnsi="Times New Roman" w:cs="Times New Roman"/>
          <w:i/>
          <w:iCs/>
          <w:color w:val="000000" w:themeColor="text1"/>
          <w:sz w:val="24"/>
          <w:szCs w:val="24"/>
        </w:rPr>
        <w:t xml:space="preserve"> </w:t>
      </w:r>
      <w:proofErr w:type="spellStart"/>
      <w:r w:rsidRPr="00D02FBB">
        <w:rPr>
          <w:rFonts w:ascii="Times New Roman" w:hAnsi="Times New Roman" w:cs="Times New Roman"/>
          <w:i/>
          <w:iCs/>
          <w:color w:val="000000" w:themeColor="text1"/>
          <w:sz w:val="24"/>
          <w:szCs w:val="24"/>
        </w:rPr>
        <w:t>the</w:t>
      </w:r>
      <w:proofErr w:type="spellEnd"/>
      <w:r w:rsidRPr="00D02FBB">
        <w:rPr>
          <w:rFonts w:ascii="Times New Roman" w:hAnsi="Times New Roman" w:cs="Times New Roman"/>
          <w:i/>
          <w:iCs/>
          <w:color w:val="000000" w:themeColor="text1"/>
          <w:sz w:val="24"/>
          <w:szCs w:val="24"/>
        </w:rPr>
        <w:t xml:space="preserve"> </w:t>
      </w:r>
      <w:proofErr w:type="spellStart"/>
      <w:r w:rsidRPr="00D02FBB">
        <w:rPr>
          <w:rFonts w:ascii="Times New Roman" w:hAnsi="Times New Roman" w:cs="Times New Roman"/>
          <w:i/>
          <w:iCs/>
          <w:color w:val="000000" w:themeColor="text1"/>
          <w:sz w:val="24"/>
          <w:szCs w:val="24"/>
        </w:rPr>
        <w:t>buyer</w:t>
      </w:r>
      <w:proofErr w:type="spellEnd"/>
      <w:r w:rsidRPr="00D02FBB">
        <w:rPr>
          <w:rFonts w:ascii="Times New Roman" w:hAnsi="Times New Roman" w:cs="Times New Roman"/>
          <w:i/>
          <w:iCs/>
          <w:color w:val="000000" w:themeColor="text1"/>
          <w:sz w:val="24"/>
          <w:szCs w:val="24"/>
        </w:rPr>
        <w:t xml:space="preserve"> </w:t>
      </w:r>
      <w:proofErr w:type="spellStart"/>
      <w:r w:rsidRPr="00D02FBB">
        <w:rPr>
          <w:rFonts w:ascii="Times New Roman" w:hAnsi="Times New Roman" w:cs="Times New Roman"/>
          <w:i/>
          <w:iCs/>
          <w:color w:val="000000" w:themeColor="text1"/>
          <w:sz w:val="24"/>
          <w:szCs w:val="24"/>
        </w:rPr>
        <w:t>beware</w:t>
      </w:r>
      <w:proofErr w:type="spellEnd"/>
    </w:p>
    <w:p w14:paraId="39303838" w14:textId="77777777" w:rsidR="00317BA1" w:rsidRPr="006D7BA6" w:rsidRDefault="00317BA1" w:rsidP="00317BA1">
      <w:pPr>
        <w:pStyle w:val="ListParagraph"/>
        <w:spacing w:line="480" w:lineRule="auto"/>
        <w:ind w:left="2160"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Doktrin </w:t>
      </w:r>
      <w:proofErr w:type="spellStart"/>
      <w:r>
        <w:rPr>
          <w:rFonts w:ascii="Times New Roman" w:hAnsi="Times New Roman" w:cs="Times New Roman"/>
          <w:i/>
          <w:iCs/>
          <w:color w:val="000000" w:themeColor="text1"/>
          <w:sz w:val="24"/>
          <w:szCs w:val="24"/>
        </w:rPr>
        <w:t>let</w:t>
      </w:r>
      <w:proofErr w:type="spellEnd"/>
      <w:r>
        <w:rPr>
          <w:rFonts w:ascii="Times New Roman" w:hAnsi="Times New Roman" w:cs="Times New Roman"/>
          <w:i/>
          <w:iCs/>
          <w:color w:val="000000" w:themeColor="text1"/>
          <w:sz w:val="24"/>
          <w:szCs w:val="24"/>
        </w:rPr>
        <w:t xml:space="preserve"> </w:t>
      </w:r>
      <w:proofErr w:type="spellStart"/>
      <w:r>
        <w:rPr>
          <w:rFonts w:ascii="Times New Roman" w:hAnsi="Times New Roman" w:cs="Times New Roman"/>
          <w:i/>
          <w:iCs/>
          <w:color w:val="000000" w:themeColor="text1"/>
          <w:sz w:val="24"/>
          <w:szCs w:val="24"/>
        </w:rPr>
        <w:t>the</w:t>
      </w:r>
      <w:proofErr w:type="spellEnd"/>
      <w:r>
        <w:rPr>
          <w:rFonts w:ascii="Times New Roman" w:hAnsi="Times New Roman" w:cs="Times New Roman"/>
          <w:i/>
          <w:iCs/>
          <w:color w:val="000000" w:themeColor="text1"/>
          <w:sz w:val="24"/>
          <w:szCs w:val="24"/>
        </w:rPr>
        <w:t xml:space="preserve"> </w:t>
      </w:r>
      <w:proofErr w:type="spellStart"/>
      <w:r>
        <w:rPr>
          <w:rFonts w:ascii="Times New Roman" w:hAnsi="Times New Roman" w:cs="Times New Roman"/>
          <w:i/>
          <w:iCs/>
          <w:color w:val="000000" w:themeColor="text1"/>
          <w:sz w:val="24"/>
          <w:szCs w:val="24"/>
        </w:rPr>
        <w:t>buyer</w:t>
      </w:r>
      <w:proofErr w:type="spellEnd"/>
      <w:r>
        <w:rPr>
          <w:rFonts w:ascii="Times New Roman" w:hAnsi="Times New Roman" w:cs="Times New Roman"/>
          <w:i/>
          <w:iCs/>
          <w:color w:val="000000" w:themeColor="text1"/>
          <w:sz w:val="24"/>
          <w:szCs w:val="24"/>
        </w:rPr>
        <w:t xml:space="preserve"> </w:t>
      </w:r>
      <w:proofErr w:type="spellStart"/>
      <w:r>
        <w:rPr>
          <w:rFonts w:ascii="Times New Roman" w:hAnsi="Times New Roman" w:cs="Times New Roman"/>
          <w:i/>
          <w:iCs/>
          <w:color w:val="000000" w:themeColor="text1"/>
          <w:sz w:val="24"/>
          <w:szCs w:val="24"/>
        </w:rPr>
        <w:t>beware</w:t>
      </w:r>
      <w:proofErr w:type="spellEnd"/>
      <w:r>
        <w:rPr>
          <w:rFonts w:ascii="Times New Roman" w:hAnsi="Times New Roman" w:cs="Times New Roman"/>
          <w:color w:val="000000" w:themeColor="text1"/>
          <w:sz w:val="24"/>
          <w:szCs w:val="24"/>
        </w:rPr>
        <w:t xml:space="preserve"> yaitu pembeli harus berhati – hati, berpendapat bahwa pelaku usaha dan konsumen setara, sehingga konsumen tidak memerlukan perlindungan khusus. Namun, dengan adanya Undang – Undang Perlindungan Konsumen (UUPK), prinsip ini mulai bergeser menjadi </w:t>
      </w:r>
      <w:proofErr w:type="spellStart"/>
      <w:r>
        <w:rPr>
          <w:rFonts w:ascii="Times New Roman" w:hAnsi="Times New Roman" w:cs="Times New Roman"/>
          <w:i/>
          <w:iCs/>
          <w:color w:val="000000" w:themeColor="text1"/>
          <w:sz w:val="24"/>
          <w:szCs w:val="24"/>
        </w:rPr>
        <w:t>caveat</w:t>
      </w:r>
      <w:proofErr w:type="spellEnd"/>
      <w:r>
        <w:rPr>
          <w:rFonts w:ascii="Times New Roman" w:hAnsi="Times New Roman" w:cs="Times New Roman"/>
          <w:i/>
          <w:iCs/>
          <w:color w:val="000000" w:themeColor="text1"/>
          <w:sz w:val="24"/>
          <w:szCs w:val="24"/>
        </w:rPr>
        <w:t xml:space="preserve"> </w:t>
      </w:r>
      <w:proofErr w:type="spellStart"/>
      <w:r>
        <w:rPr>
          <w:rFonts w:ascii="Times New Roman" w:hAnsi="Times New Roman" w:cs="Times New Roman"/>
          <w:i/>
          <w:iCs/>
          <w:color w:val="000000" w:themeColor="text1"/>
          <w:sz w:val="24"/>
          <w:szCs w:val="24"/>
        </w:rPr>
        <w:t>venditor</w:t>
      </w:r>
      <w:proofErr w:type="spellEnd"/>
      <w:r>
        <w:rPr>
          <w:rFonts w:ascii="Times New Roman" w:hAnsi="Times New Roman" w:cs="Times New Roman"/>
          <w:color w:val="000000" w:themeColor="text1"/>
          <w:sz w:val="24"/>
          <w:szCs w:val="24"/>
        </w:rPr>
        <w:t>, yang mengharuskan pelaku usaha lebih berhati – hati dalam menjual produk.</w:t>
      </w:r>
    </w:p>
    <w:p w14:paraId="09E9A1CD" w14:textId="77777777" w:rsidR="00317BA1" w:rsidRPr="00D02FBB" w:rsidRDefault="00317BA1" w:rsidP="00317BA1">
      <w:pPr>
        <w:pStyle w:val="ListParagraph"/>
        <w:numPr>
          <w:ilvl w:val="0"/>
          <w:numId w:val="12"/>
        </w:numPr>
        <w:spacing w:line="480" w:lineRule="auto"/>
        <w:jc w:val="both"/>
        <w:rPr>
          <w:rFonts w:ascii="Times New Roman" w:hAnsi="Times New Roman" w:cs="Times New Roman"/>
          <w:i/>
          <w:iCs/>
          <w:color w:val="000000" w:themeColor="text1"/>
          <w:sz w:val="24"/>
          <w:szCs w:val="24"/>
        </w:rPr>
      </w:pPr>
      <w:r w:rsidRPr="00D02FBB">
        <w:rPr>
          <w:rFonts w:ascii="Times New Roman" w:hAnsi="Times New Roman" w:cs="Times New Roman"/>
          <w:i/>
          <w:iCs/>
          <w:color w:val="000000" w:themeColor="text1"/>
          <w:sz w:val="24"/>
          <w:szCs w:val="24"/>
        </w:rPr>
        <w:t xml:space="preserve">The Due </w:t>
      </w:r>
      <w:proofErr w:type="spellStart"/>
      <w:r w:rsidRPr="00D02FBB">
        <w:rPr>
          <w:rFonts w:ascii="Times New Roman" w:hAnsi="Times New Roman" w:cs="Times New Roman"/>
          <w:i/>
          <w:iCs/>
          <w:color w:val="000000" w:themeColor="text1"/>
          <w:sz w:val="24"/>
          <w:szCs w:val="24"/>
        </w:rPr>
        <w:t>Care</w:t>
      </w:r>
      <w:proofErr w:type="spellEnd"/>
      <w:r w:rsidRPr="00D02FBB">
        <w:rPr>
          <w:rFonts w:ascii="Times New Roman" w:hAnsi="Times New Roman" w:cs="Times New Roman"/>
          <w:i/>
          <w:iCs/>
          <w:color w:val="000000" w:themeColor="text1"/>
          <w:sz w:val="24"/>
          <w:szCs w:val="24"/>
        </w:rPr>
        <w:t xml:space="preserve"> </w:t>
      </w:r>
      <w:proofErr w:type="spellStart"/>
      <w:r w:rsidRPr="00D02FBB">
        <w:rPr>
          <w:rFonts w:ascii="Times New Roman" w:hAnsi="Times New Roman" w:cs="Times New Roman"/>
          <w:i/>
          <w:iCs/>
          <w:color w:val="000000" w:themeColor="text1"/>
          <w:sz w:val="24"/>
          <w:szCs w:val="24"/>
        </w:rPr>
        <w:t>Theory</w:t>
      </w:r>
      <w:proofErr w:type="spellEnd"/>
    </w:p>
    <w:p w14:paraId="62F0E6B3" w14:textId="77777777" w:rsidR="00317BA1" w:rsidRPr="00D02FBB" w:rsidRDefault="00317BA1" w:rsidP="00317BA1">
      <w:pPr>
        <w:pStyle w:val="ListParagraph"/>
        <w:spacing w:line="480" w:lineRule="auto"/>
        <w:ind w:left="2160"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Teori ini berpendapat bahwa pelaku usaha wajib berhati – hati dalam memasarkan barang dan jasa. Jika pelaku usaha sudah melakukan </w:t>
      </w:r>
      <w:proofErr w:type="spellStart"/>
      <w:r>
        <w:rPr>
          <w:rFonts w:ascii="Times New Roman" w:hAnsi="Times New Roman" w:cs="Times New Roman"/>
          <w:color w:val="000000" w:themeColor="text1"/>
          <w:sz w:val="24"/>
          <w:szCs w:val="24"/>
        </w:rPr>
        <w:t>kehati</w:t>
      </w:r>
      <w:proofErr w:type="spellEnd"/>
      <w:r>
        <w:rPr>
          <w:rFonts w:ascii="Times New Roman" w:hAnsi="Times New Roman" w:cs="Times New Roman"/>
          <w:color w:val="000000" w:themeColor="text1"/>
          <w:sz w:val="24"/>
          <w:szCs w:val="24"/>
        </w:rPr>
        <w:t xml:space="preserve"> – hatian, mereka tidak dapat disalahkan. Untuk membuktikan kesalahan pelaku usaha, konsumen harus menunjukkan bahwa pelaku usaha telah gagal memenuhi prinsip </w:t>
      </w:r>
      <w:proofErr w:type="spellStart"/>
      <w:r>
        <w:rPr>
          <w:rFonts w:ascii="Times New Roman" w:hAnsi="Times New Roman" w:cs="Times New Roman"/>
          <w:color w:val="000000" w:themeColor="text1"/>
          <w:sz w:val="24"/>
          <w:szCs w:val="24"/>
        </w:rPr>
        <w:t>kehati</w:t>
      </w:r>
      <w:proofErr w:type="spellEnd"/>
      <w:r>
        <w:rPr>
          <w:rFonts w:ascii="Times New Roman" w:hAnsi="Times New Roman" w:cs="Times New Roman"/>
          <w:color w:val="000000" w:themeColor="text1"/>
          <w:sz w:val="24"/>
          <w:szCs w:val="24"/>
        </w:rPr>
        <w:t xml:space="preserve"> – hatian. Beban pembuktian ada pada konsumen, sedangkan pelaku usaha hanya perlu memberikan pembelaan jika ada bukti yang diajukan. Namun, dalam praktiknya, konsumen keunggulan </w:t>
      </w:r>
      <w:r>
        <w:rPr>
          <w:rFonts w:ascii="Times New Roman" w:hAnsi="Times New Roman" w:cs="Times New Roman"/>
          <w:color w:val="000000" w:themeColor="text1"/>
          <w:sz w:val="24"/>
          <w:szCs w:val="24"/>
        </w:rPr>
        <w:lastRenderedPageBreak/>
        <w:t>di berbagai bidang cenderung lebih mudah menghindari atau membela diri dari gugatan tersebut.</w:t>
      </w:r>
    </w:p>
    <w:p w14:paraId="4ECF47D4" w14:textId="77777777" w:rsidR="00317BA1" w:rsidRPr="00D02FBB" w:rsidRDefault="00317BA1" w:rsidP="00317BA1">
      <w:pPr>
        <w:pStyle w:val="ListParagraph"/>
        <w:numPr>
          <w:ilvl w:val="0"/>
          <w:numId w:val="12"/>
        </w:numPr>
        <w:spacing w:line="480" w:lineRule="auto"/>
        <w:jc w:val="both"/>
        <w:rPr>
          <w:rFonts w:ascii="Times New Roman" w:hAnsi="Times New Roman" w:cs="Times New Roman"/>
          <w:i/>
          <w:iCs/>
          <w:color w:val="000000" w:themeColor="text1"/>
          <w:sz w:val="24"/>
          <w:szCs w:val="24"/>
        </w:rPr>
      </w:pPr>
      <w:r w:rsidRPr="00D02FBB">
        <w:rPr>
          <w:rFonts w:ascii="Times New Roman" w:hAnsi="Times New Roman" w:cs="Times New Roman"/>
          <w:i/>
          <w:iCs/>
          <w:color w:val="000000" w:themeColor="text1"/>
          <w:sz w:val="24"/>
          <w:szCs w:val="24"/>
        </w:rPr>
        <w:t xml:space="preserve">The </w:t>
      </w:r>
      <w:proofErr w:type="spellStart"/>
      <w:r w:rsidRPr="00D02FBB">
        <w:rPr>
          <w:rFonts w:ascii="Times New Roman" w:hAnsi="Times New Roman" w:cs="Times New Roman"/>
          <w:i/>
          <w:iCs/>
          <w:color w:val="000000" w:themeColor="text1"/>
          <w:sz w:val="24"/>
          <w:szCs w:val="24"/>
        </w:rPr>
        <w:t>Privity</w:t>
      </w:r>
      <w:proofErr w:type="spellEnd"/>
      <w:r w:rsidRPr="00D02FBB">
        <w:rPr>
          <w:rFonts w:ascii="Times New Roman" w:hAnsi="Times New Roman" w:cs="Times New Roman"/>
          <w:i/>
          <w:iCs/>
          <w:color w:val="000000" w:themeColor="text1"/>
          <w:sz w:val="24"/>
          <w:szCs w:val="24"/>
        </w:rPr>
        <w:t xml:space="preserve"> </w:t>
      </w:r>
      <w:proofErr w:type="spellStart"/>
      <w:r w:rsidRPr="00D02FBB">
        <w:rPr>
          <w:rFonts w:ascii="Times New Roman" w:hAnsi="Times New Roman" w:cs="Times New Roman"/>
          <w:i/>
          <w:iCs/>
          <w:color w:val="000000" w:themeColor="text1"/>
          <w:sz w:val="24"/>
          <w:szCs w:val="24"/>
        </w:rPr>
        <w:t>of</w:t>
      </w:r>
      <w:proofErr w:type="spellEnd"/>
      <w:r w:rsidRPr="00D02FBB">
        <w:rPr>
          <w:rFonts w:ascii="Times New Roman" w:hAnsi="Times New Roman" w:cs="Times New Roman"/>
          <w:i/>
          <w:iCs/>
          <w:color w:val="000000" w:themeColor="text1"/>
          <w:sz w:val="24"/>
          <w:szCs w:val="24"/>
        </w:rPr>
        <w:t xml:space="preserve"> </w:t>
      </w:r>
      <w:proofErr w:type="spellStart"/>
      <w:r w:rsidRPr="00D02FBB">
        <w:rPr>
          <w:rFonts w:ascii="Times New Roman" w:hAnsi="Times New Roman" w:cs="Times New Roman"/>
          <w:i/>
          <w:iCs/>
          <w:color w:val="000000" w:themeColor="text1"/>
          <w:sz w:val="24"/>
          <w:szCs w:val="24"/>
        </w:rPr>
        <w:t>Contract</w:t>
      </w:r>
      <w:proofErr w:type="spellEnd"/>
    </w:p>
    <w:p w14:paraId="010371F3" w14:textId="77777777" w:rsidR="00317BA1" w:rsidRPr="00D02FBB" w:rsidRDefault="00317BA1" w:rsidP="00317BA1">
      <w:pPr>
        <w:pStyle w:val="ListParagraph"/>
        <w:spacing w:line="480" w:lineRule="auto"/>
        <w:ind w:left="2160"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Prinsip ini menjelaskan bahwa kontrak hanya mengikat pihak – pihak yang membuatnya, sehingga hubungan antara pelaku usaha dan konsumen terbatas pada hal – hal yang disepakati bersama. Dengan </w:t>
      </w:r>
      <w:proofErr w:type="spellStart"/>
      <w:r>
        <w:rPr>
          <w:rFonts w:ascii="Times New Roman" w:hAnsi="Times New Roman" w:cs="Times New Roman"/>
          <w:color w:val="000000" w:themeColor="text1"/>
          <w:sz w:val="24"/>
          <w:szCs w:val="24"/>
        </w:rPr>
        <w:t>demikia</w:t>
      </w:r>
      <w:proofErr w:type="spellEnd"/>
      <w:r>
        <w:rPr>
          <w:rFonts w:ascii="Times New Roman" w:hAnsi="Times New Roman" w:cs="Times New Roman"/>
          <w:color w:val="000000" w:themeColor="text1"/>
          <w:sz w:val="24"/>
          <w:szCs w:val="24"/>
        </w:rPr>
        <w:t xml:space="preserve">, konsumen berhak menggugat jika terjadi pelanggaran perjanjian, seperti wanprestasi atau ingkar janji, ketika apa yang dijanjikan tidak sesuai dengan kesepakatan. Namun, meskipun hubungan hukum telah ada, masalah tidak </w:t>
      </w:r>
      <w:proofErr w:type="spellStart"/>
      <w:r>
        <w:rPr>
          <w:rFonts w:ascii="Times New Roman" w:hAnsi="Times New Roman" w:cs="Times New Roman"/>
          <w:color w:val="000000" w:themeColor="text1"/>
          <w:sz w:val="24"/>
          <w:szCs w:val="24"/>
        </w:rPr>
        <w:t>selalui</w:t>
      </w:r>
      <w:proofErr w:type="spellEnd"/>
      <w:r>
        <w:rPr>
          <w:rFonts w:ascii="Times New Roman" w:hAnsi="Times New Roman" w:cs="Times New Roman"/>
          <w:color w:val="000000" w:themeColor="text1"/>
          <w:sz w:val="24"/>
          <w:szCs w:val="24"/>
        </w:rPr>
        <w:t xml:space="preserve"> selesai begitu saja. Secara hukum, pelaku usaha dan konsumen dianggap sejajar, tetapi kenyataannya, konsumen </w:t>
      </w:r>
      <w:proofErr w:type="spellStart"/>
      <w:r>
        <w:rPr>
          <w:rFonts w:ascii="Times New Roman" w:hAnsi="Times New Roman" w:cs="Times New Roman"/>
          <w:color w:val="000000" w:themeColor="text1"/>
          <w:sz w:val="24"/>
          <w:szCs w:val="24"/>
        </w:rPr>
        <w:t>seringkali</w:t>
      </w:r>
      <w:proofErr w:type="spellEnd"/>
      <w:r>
        <w:rPr>
          <w:rFonts w:ascii="Times New Roman" w:hAnsi="Times New Roman" w:cs="Times New Roman"/>
          <w:color w:val="000000" w:themeColor="text1"/>
          <w:sz w:val="24"/>
          <w:szCs w:val="24"/>
        </w:rPr>
        <w:t xml:space="preserve"> berada dalam posisi yang lebih lemah dan terpaksa mengikuti kehendak pelaku usaha. </w:t>
      </w:r>
    </w:p>
    <w:p w14:paraId="7C373A43" w14:textId="77777777" w:rsidR="00317BA1" w:rsidRPr="00D02FBB" w:rsidRDefault="00317BA1" w:rsidP="00317BA1">
      <w:pPr>
        <w:pStyle w:val="ListParagraph"/>
        <w:numPr>
          <w:ilvl w:val="0"/>
          <w:numId w:val="12"/>
        </w:numPr>
        <w:spacing w:line="480" w:lineRule="auto"/>
        <w:jc w:val="both"/>
        <w:rPr>
          <w:rFonts w:ascii="Times New Roman" w:hAnsi="Times New Roman" w:cs="Times New Roman"/>
          <w:color w:val="000000" w:themeColor="text1"/>
          <w:sz w:val="24"/>
          <w:szCs w:val="24"/>
        </w:rPr>
      </w:pPr>
      <w:r w:rsidRPr="00D02FBB">
        <w:rPr>
          <w:rFonts w:ascii="Times New Roman" w:hAnsi="Times New Roman" w:cs="Times New Roman"/>
          <w:color w:val="000000" w:themeColor="text1"/>
          <w:sz w:val="24"/>
          <w:szCs w:val="24"/>
        </w:rPr>
        <w:t>Kontrak bukan merupakan syarat</w:t>
      </w:r>
    </w:p>
    <w:p w14:paraId="6DC30503" w14:textId="77777777" w:rsidR="00317BA1" w:rsidRPr="00D02FBB" w:rsidRDefault="00317BA1" w:rsidP="00317BA1">
      <w:pPr>
        <w:pStyle w:val="ListParagraph"/>
        <w:spacing w:line="480" w:lineRule="auto"/>
        <w:ind w:left="2160" w:firstLine="720"/>
        <w:jc w:val="both"/>
        <w:rPr>
          <w:rFonts w:ascii="Times New Roman" w:hAnsi="Times New Roman" w:cs="Times New Roman"/>
          <w:color w:val="000000" w:themeColor="text1"/>
          <w:sz w:val="24"/>
          <w:szCs w:val="24"/>
        </w:rPr>
      </w:pPr>
      <w:r w:rsidRPr="00D02FBB">
        <w:rPr>
          <w:rFonts w:ascii="Times New Roman" w:hAnsi="Times New Roman" w:cs="Times New Roman"/>
          <w:color w:val="000000" w:themeColor="text1"/>
          <w:sz w:val="24"/>
          <w:szCs w:val="24"/>
        </w:rPr>
        <w:t xml:space="preserve">Prinsip ini berkembang dari prinsip </w:t>
      </w:r>
      <w:proofErr w:type="spellStart"/>
      <w:r w:rsidRPr="00D02FBB">
        <w:rPr>
          <w:rFonts w:ascii="Times New Roman" w:hAnsi="Times New Roman" w:cs="Times New Roman"/>
          <w:i/>
          <w:iCs/>
          <w:color w:val="000000" w:themeColor="text1"/>
          <w:sz w:val="24"/>
          <w:szCs w:val="24"/>
        </w:rPr>
        <w:t>Privity</w:t>
      </w:r>
      <w:proofErr w:type="spellEnd"/>
      <w:r w:rsidRPr="00D02FBB">
        <w:rPr>
          <w:rFonts w:ascii="Times New Roman" w:hAnsi="Times New Roman" w:cs="Times New Roman"/>
          <w:i/>
          <w:iCs/>
          <w:color w:val="000000" w:themeColor="text1"/>
          <w:sz w:val="24"/>
          <w:szCs w:val="24"/>
        </w:rPr>
        <w:t xml:space="preserve"> </w:t>
      </w:r>
      <w:proofErr w:type="spellStart"/>
      <w:r w:rsidRPr="00D02FBB">
        <w:rPr>
          <w:rFonts w:ascii="Times New Roman" w:hAnsi="Times New Roman" w:cs="Times New Roman"/>
          <w:i/>
          <w:iCs/>
          <w:color w:val="000000" w:themeColor="text1"/>
          <w:sz w:val="24"/>
          <w:szCs w:val="24"/>
        </w:rPr>
        <w:t>of</w:t>
      </w:r>
      <w:proofErr w:type="spellEnd"/>
      <w:r w:rsidRPr="00D02FBB">
        <w:rPr>
          <w:rFonts w:ascii="Times New Roman" w:hAnsi="Times New Roman" w:cs="Times New Roman"/>
          <w:i/>
          <w:iCs/>
          <w:color w:val="000000" w:themeColor="text1"/>
          <w:sz w:val="24"/>
          <w:szCs w:val="24"/>
        </w:rPr>
        <w:t xml:space="preserve"> </w:t>
      </w:r>
      <w:proofErr w:type="spellStart"/>
      <w:r w:rsidRPr="00D02FBB">
        <w:rPr>
          <w:rFonts w:ascii="Times New Roman" w:hAnsi="Times New Roman" w:cs="Times New Roman"/>
          <w:i/>
          <w:iCs/>
          <w:color w:val="000000" w:themeColor="text1"/>
          <w:sz w:val="24"/>
          <w:szCs w:val="24"/>
        </w:rPr>
        <w:t>the</w:t>
      </w:r>
      <w:proofErr w:type="spellEnd"/>
      <w:r w:rsidRPr="00D02FBB">
        <w:rPr>
          <w:rFonts w:ascii="Times New Roman" w:hAnsi="Times New Roman" w:cs="Times New Roman"/>
          <w:i/>
          <w:iCs/>
          <w:color w:val="000000" w:themeColor="text1"/>
          <w:sz w:val="24"/>
          <w:szCs w:val="24"/>
        </w:rPr>
        <w:t xml:space="preserve"> </w:t>
      </w:r>
      <w:proofErr w:type="spellStart"/>
      <w:r w:rsidRPr="00D02FBB">
        <w:rPr>
          <w:rFonts w:ascii="Times New Roman" w:hAnsi="Times New Roman" w:cs="Times New Roman"/>
          <w:i/>
          <w:iCs/>
          <w:color w:val="000000" w:themeColor="text1"/>
          <w:sz w:val="24"/>
          <w:szCs w:val="24"/>
        </w:rPr>
        <w:t>contract</w:t>
      </w:r>
      <w:proofErr w:type="spellEnd"/>
      <w:r w:rsidRPr="00D02FBB">
        <w:rPr>
          <w:rFonts w:ascii="Times New Roman" w:hAnsi="Times New Roman" w:cs="Times New Roman"/>
          <w:color w:val="000000" w:themeColor="text1"/>
          <w:sz w:val="24"/>
          <w:szCs w:val="24"/>
        </w:rPr>
        <w:t xml:space="preserve"> yang menyatakan bahwa hubungan hukum antara pelaku usaha dan konsumen didasarkan pada adanya kontrak atau perjanjian. Namun, prinsip tersebut tidak lagi dapat dipertahankan, sehingga muncul prinsip baru yang menyatakan bahwa hubungan hukum antara pelaku usaha </w:t>
      </w:r>
      <w:r w:rsidRPr="00D02FBB">
        <w:rPr>
          <w:rFonts w:ascii="Times New Roman" w:hAnsi="Times New Roman" w:cs="Times New Roman"/>
          <w:color w:val="000000" w:themeColor="text1"/>
          <w:sz w:val="24"/>
          <w:szCs w:val="24"/>
        </w:rPr>
        <w:lastRenderedPageBreak/>
        <w:t>dan konsumen tidak selalu harus didasarkan pada kontrak atau perjanjian.</w:t>
      </w:r>
    </w:p>
    <w:p w14:paraId="6DA44663" w14:textId="77777777" w:rsidR="00317BA1" w:rsidRPr="00D02FBB" w:rsidRDefault="00317BA1" w:rsidP="00317BA1">
      <w:pPr>
        <w:pStyle w:val="ListParagraph"/>
        <w:numPr>
          <w:ilvl w:val="0"/>
          <w:numId w:val="8"/>
        </w:numPr>
        <w:spacing w:line="480" w:lineRule="auto"/>
        <w:jc w:val="both"/>
        <w:rPr>
          <w:rFonts w:ascii="Times New Roman" w:hAnsi="Times New Roman" w:cs="Times New Roman"/>
          <w:b/>
          <w:bCs/>
          <w:color w:val="000000" w:themeColor="text1"/>
          <w:sz w:val="24"/>
          <w:szCs w:val="24"/>
        </w:rPr>
      </w:pPr>
      <w:r w:rsidRPr="00D02FBB">
        <w:rPr>
          <w:rFonts w:ascii="Times New Roman" w:hAnsi="Times New Roman" w:cs="Times New Roman"/>
          <w:b/>
          <w:bCs/>
          <w:color w:val="000000" w:themeColor="text1"/>
          <w:sz w:val="24"/>
          <w:szCs w:val="24"/>
        </w:rPr>
        <w:t>Sumber Hukum Perlindungan Konsumen</w:t>
      </w:r>
    </w:p>
    <w:p w14:paraId="522D3F5F" w14:textId="77777777" w:rsidR="00317BA1" w:rsidRPr="00D02FBB" w:rsidRDefault="00317BA1" w:rsidP="00317BA1">
      <w:pPr>
        <w:pStyle w:val="ListParagraph"/>
        <w:spacing w:line="480" w:lineRule="auto"/>
        <w:ind w:left="1077"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“Undang – Undang No. 8 Tahun 1999 tentang Perlindungan Konsumen (UUPK) menjadi dasar hukum utama dalam perlindungan konsumen di Indonesia. Namun, keberlakuannya tidak menghapus peraturan sebelumnya yang juga melindungi konsumen.” Sesuai dengan Pasal 64 Undang – Undang Perlindungan Konsumen, peraturan yang telah ada tetap berlaku selama tidak bertentangan atau belum diatur secara khusus dalam Undang – Undang Perlindungan Konsumen. </w:t>
      </w:r>
      <w:proofErr w:type="spellStart"/>
      <w:r>
        <w:rPr>
          <w:rFonts w:ascii="Times New Roman" w:hAnsi="Times New Roman" w:cs="Times New Roman"/>
          <w:color w:val="000000" w:themeColor="text1"/>
          <w:sz w:val="24"/>
          <w:szCs w:val="24"/>
        </w:rPr>
        <w:t>Deangan</w:t>
      </w:r>
      <w:proofErr w:type="spellEnd"/>
      <w:r>
        <w:rPr>
          <w:rFonts w:ascii="Times New Roman" w:hAnsi="Times New Roman" w:cs="Times New Roman"/>
          <w:color w:val="000000" w:themeColor="text1"/>
          <w:sz w:val="24"/>
          <w:szCs w:val="24"/>
        </w:rPr>
        <w:t xml:space="preserve"> demikian, Undang – Undang Perlindungan Konsumen tetap mengakomodasi regulasi sebelumnya yang memberikan perlindungan bagi hak – hak konsumen</w:t>
      </w:r>
      <w:r w:rsidRPr="00D02FBB">
        <w:rPr>
          <w:rFonts w:ascii="Times New Roman" w:hAnsi="Times New Roman" w:cs="Times New Roman"/>
          <w:color w:val="000000" w:themeColor="text1"/>
          <w:sz w:val="24"/>
          <w:szCs w:val="24"/>
        </w:rPr>
        <w:t>.</w:t>
      </w:r>
      <w:r w:rsidRPr="00D02FBB">
        <w:rPr>
          <w:rStyle w:val="FootnoteReference"/>
          <w:rFonts w:ascii="Times New Roman" w:hAnsi="Times New Roman" w:cs="Times New Roman"/>
          <w:color w:val="000000" w:themeColor="text1"/>
          <w:sz w:val="24"/>
          <w:szCs w:val="24"/>
        </w:rPr>
        <w:footnoteReference w:id="35"/>
      </w:r>
    </w:p>
    <w:p w14:paraId="2CE4FFA5" w14:textId="77777777" w:rsidR="00317BA1" w:rsidRPr="00D02FBB" w:rsidRDefault="00317BA1" w:rsidP="00317BA1">
      <w:pPr>
        <w:pStyle w:val="ListParagraph"/>
        <w:spacing w:line="480" w:lineRule="auto"/>
        <w:ind w:left="1077"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Sumber hukum perlindungan konsumen tidak hanya terbatas pada Undang – Undang Perlindungan Konsumen (UUPK), tetapi juga harus dilihat dalam konteks sistem hukum perlindungan konsumen </w:t>
      </w:r>
      <w:proofErr w:type="spellStart"/>
      <w:r>
        <w:rPr>
          <w:rFonts w:ascii="Times New Roman" w:hAnsi="Times New Roman" w:cs="Times New Roman"/>
          <w:color w:val="000000" w:themeColor="text1"/>
          <w:sz w:val="24"/>
          <w:szCs w:val="24"/>
        </w:rPr>
        <w:t>secra</w:t>
      </w:r>
      <w:proofErr w:type="spellEnd"/>
      <w:r>
        <w:rPr>
          <w:rFonts w:ascii="Times New Roman" w:hAnsi="Times New Roman" w:cs="Times New Roman"/>
          <w:color w:val="000000" w:themeColor="text1"/>
          <w:sz w:val="24"/>
          <w:szCs w:val="24"/>
        </w:rPr>
        <w:t xml:space="preserve"> menyeluruh. Hukum sebagai sistem merupakan kesatuan yang terdiri dari berbagai unsur yang saling berhubungan dan bekerja sama untuk mencapai tujuan yang sama. Oleh karena itu, memahami hukum perlindungan konsumen tidak hanya melalui Undang – Undang Perlindungan Konsumen sebagai sumber utama, tetapi juga dengan mempelajari berbagai sumber hukum lain, baik dalam ranah hukum </w:t>
      </w:r>
      <w:r>
        <w:rPr>
          <w:rFonts w:ascii="Times New Roman" w:hAnsi="Times New Roman" w:cs="Times New Roman"/>
          <w:color w:val="000000" w:themeColor="text1"/>
          <w:sz w:val="24"/>
          <w:szCs w:val="24"/>
        </w:rPr>
        <w:lastRenderedPageBreak/>
        <w:t xml:space="preserve">privat maupun hukum publik, meskipun tidak secara </w:t>
      </w:r>
      <w:proofErr w:type="spellStart"/>
      <w:r>
        <w:rPr>
          <w:rFonts w:ascii="Times New Roman" w:hAnsi="Times New Roman" w:cs="Times New Roman"/>
          <w:color w:val="000000" w:themeColor="text1"/>
          <w:sz w:val="24"/>
          <w:szCs w:val="24"/>
        </w:rPr>
        <w:t>khsusu</w:t>
      </w:r>
      <w:proofErr w:type="spellEnd"/>
      <w:r>
        <w:rPr>
          <w:rFonts w:ascii="Times New Roman" w:hAnsi="Times New Roman" w:cs="Times New Roman"/>
          <w:color w:val="000000" w:themeColor="text1"/>
          <w:sz w:val="24"/>
          <w:szCs w:val="24"/>
        </w:rPr>
        <w:t xml:space="preserve"> ditujukan untuk perlindungan konsumen</w:t>
      </w:r>
      <w:r w:rsidRPr="00D02FBB">
        <w:rPr>
          <w:rFonts w:ascii="Times New Roman" w:hAnsi="Times New Roman" w:cs="Times New Roman"/>
          <w:color w:val="000000" w:themeColor="text1"/>
          <w:sz w:val="24"/>
          <w:szCs w:val="24"/>
        </w:rPr>
        <w:t>.</w:t>
      </w:r>
      <w:r w:rsidRPr="00D02FBB">
        <w:rPr>
          <w:rStyle w:val="FootnoteReference"/>
          <w:rFonts w:ascii="Times New Roman" w:hAnsi="Times New Roman" w:cs="Times New Roman"/>
          <w:color w:val="000000" w:themeColor="text1"/>
          <w:sz w:val="24"/>
          <w:szCs w:val="24"/>
        </w:rPr>
        <w:footnoteReference w:id="36"/>
      </w:r>
    </w:p>
    <w:p w14:paraId="68303880" w14:textId="77777777" w:rsidR="00317BA1" w:rsidRPr="00D02FBB" w:rsidRDefault="00317BA1" w:rsidP="00317BA1">
      <w:pPr>
        <w:pStyle w:val="ListParagraph"/>
        <w:numPr>
          <w:ilvl w:val="0"/>
          <w:numId w:val="10"/>
        </w:numPr>
        <w:spacing w:line="480" w:lineRule="auto"/>
        <w:jc w:val="both"/>
        <w:rPr>
          <w:rFonts w:ascii="Times New Roman" w:hAnsi="Times New Roman" w:cs="Times New Roman"/>
          <w:color w:val="000000" w:themeColor="text1"/>
          <w:sz w:val="24"/>
          <w:szCs w:val="24"/>
        </w:rPr>
      </w:pPr>
      <w:r w:rsidRPr="00D02FBB">
        <w:rPr>
          <w:rFonts w:ascii="Times New Roman" w:hAnsi="Times New Roman" w:cs="Times New Roman"/>
          <w:color w:val="000000" w:themeColor="text1"/>
          <w:sz w:val="24"/>
          <w:szCs w:val="24"/>
        </w:rPr>
        <w:t>Undang – Undang No. 8 Tahun 1999 Tentang Perlindungan Konsumen</w:t>
      </w:r>
    </w:p>
    <w:p w14:paraId="1CF4855B" w14:textId="77777777" w:rsidR="00317BA1" w:rsidRDefault="00317BA1" w:rsidP="00317BA1">
      <w:pPr>
        <w:pStyle w:val="ListParagraph"/>
        <w:spacing w:line="480" w:lineRule="auto"/>
        <w:ind w:left="1797"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Sejak 20 April 1999, Indonesia memiliki Undang – Undang No. 8 Tahun 1999 tentang Perlindungan Konsumen ( UUPK), yang mulai berlaku efektif pada 20 April 2010. Undang – Undang Perlindungan Konsumen (UUPK) berperan sebagai payung hukum yang melindungi konsumen serta mengintegrasikan berbagai peraturan terkait perlindungan konsumen di Indonesia.</w:t>
      </w:r>
    </w:p>
    <w:p w14:paraId="6BACBB63" w14:textId="77777777" w:rsidR="00317BA1" w:rsidRDefault="00317BA1" w:rsidP="00317BA1">
      <w:pPr>
        <w:pStyle w:val="ListParagraph"/>
        <w:spacing w:line="480" w:lineRule="auto"/>
        <w:ind w:left="1797"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Menurut “Pasal 1 angka (1) Undang – Undang Perlindungan Konsumen, perlindungan konsumen bertujuan untuk memberikan kepastian hukum dalam melindungi hak – hak konsumen.” Perlindungan ini tidak hanya berkaitan dengan ganti rugi atau sanksi bagi pelaku usaha, tetapi juga mencakup pemberdayaan konsumen dan peningkatan kesadaran pelaku usaha. Selain itu, perlindungan konsumen melibatkan berbagai aspek hukum, seperti perdata, administrasi, dan pidana.</w:t>
      </w:r>
    </w:p>
    <w:p w14:paraId="5C9DC22B" w14:textId="77777777" w:rsidR="00317BA1" w:rsidRDefault="00317BA1" w:rsidP="00317BA1">
      <w:pPr>
        <w:pStyle w:val="ListParagraph"/>
        <w:spacing w:line="480" w:lineRule="auto"/>
        <w:ind w:left="1797"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Undang – Undang Perlindungan Konsumen mengatur subjek perlindungan konsumen, yaitu konsumen akhir yang menggunakan barang atau jasa untuk kepentingan pribadi, bukan </w:t>
      </w:r>
      <w:r>
        <w:rPr>
          <w:rFonts w:ascii="Times New Roman" w:hAnsi="Times New Roman" w:cs="Times New Roman"/>
          <w:color w:val="000000" w:themeColor="text1"/>
          <w:sz w:val="24"/>
          <w:szCs w:val="24"/>
        </w:rPr>
        <w:lastRenderedPageBreak/>
        <w:t xml:space="preserve">untuk di perdagangkan diatur dalam Pasal 1 angka (2). Sementara itu, pelaku usaha </w:t>
      </w:r>
      <w:proofErr w:type="spellStart"/>
      <w:r>
        <w:rPr>
          <w:rFonts w:ascii="Times New Roman" w:hAnsi="Times New Roman" w:cs="Times New Roman"/>
          <w:color w:val="000000" w:themeColor="text1"/>
          <w:sz w:val="24"/>
          <w:szCs w:val="24"/>
        </w:rPr>
        <w:t>ang</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duatur</w:t>
      </w:r>
      <w:proofErr w:type="spellEnd"/>
      <w:r>
        <w:rPr>
          <w:rFonts w:ascii="Times New Roman" w:hAnsi="Times New Roman" w:cs="Times New Roman"/>
          <w:color w:val="000000" w:themeColor="text1"/>
          <w:sz w:val="24"/>
          <w:szCs w:val="24"/>
        </w:rPr>
        <w:t xml:space="preserve"> dalam “Pasal 1 angka (3) mencakup individu atau badan usaha, baik berbadan hukum maupun tidak, yang beroperasi di Indonesia.” Ini termasuk perusahaan, koperasi BUMN, pedagang, importir dan distributor, namun tidak mencakup pelaku usaha di luar wilayah Indonesia.</w:t>
      </w:r>
    </w:p>
    <w:p w14:paraId="2B2ED98B" w14:textId="77777777" w:rsidR="00317BA1" w:rsidRPr="00D02FBB" w:rsidRDefault="00317BA1" w:rsidP="00317BA1">
      <w:pPr>
        <w:pStyle w:val="ListParagraph"/>
        <w:spacing w:line="480" w:lineRule="auto"/>
        <w:ind w:left="1797"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Ruang lingkup perlindungan konsumen dalam Undang – Undang Perlindungan Konsumen meliputi barang dan jasa. Barang </w:t>
      </w:r>
      <w:proofErr w:type="spellStart"/>
      <w:r>
        <w:rPr>
          <w:rFonts w:ascii="Times New Roman" w:hAnsi="Times New Roman" w:cs="Times New Roman"/>
          <w:color w:val="000000" w:themeColor="text1"/>
          <w:sz w:val="24"/>
          <w:szCs w:val="24"/>
        </w:rPr>
        <w:t>didefiniskkan</w:t>
      </w:r>
      <w:proofErr w:type="spellEnd"/>
      <w:r>
        <w:rPr>
          <w:rFonts w:ascii="Times New Roman" w:hAnsi="Times New Roman" w:cs="Times New Roman"/>
          <w:color w:val="000000" w:themeColor="text1"/>
          <w:sz w:val="24"/>
          <w:szCs w:val="24"/>
        </w:rPr>
        <w:t xml:space="preserve"> sebagai benda berwujud atau tidak berwujud, bergerak atau tidak, yang dapat diperdagangkan dan digunakan oleh konsumen diatur dalam Pasal 1 angka (4). Sementara itu, jasa mencakup layanan dalam bentuk pekerjaan atau prestasi yang tersedia untuk </w:t>
      </w:r>
      <w:proofErr w:type="spellStart"/>
      <w:r>
        <w:rPr>
          <w:rFonts w:ascii="Times New Roman" w:hAnsi="Times New Roman" w:cs="Times New Roman"/>
          <w:color w:val="000000" w:themeColor="text1"/>
          <w:sz w:val="24"/>
          <w:szCs w:val="24"/>
        </w:rPr>
        <w:t>masyrakat</w:t>
      </w:r>
      <w:proofErr w:type="spellEnd"/>
      <w:r>
        <w:rPr>
          <w:rFonts w:ascii="Times New Roman" w:hAnsi="Times New Roman" w:cs="Times New Roman"/>
          <w:color w:val="000000" w:themeColor="text1"/>
          <w:sz w:val="24"/>
          <w:szCs w:val="24"/>
        </w:rPr>
        <w:t xml:space="preserve"> diatur dalam Pasal 1 angka (5).”</w:t>
      </w:r>
    </w:p>
    <w:p w14:paraId="3F5C6EE1" w14:textId="77777777" w:rsidR="00317BA1" w:rsidRPr="00D02FBB" w:rsidRDefault="00317BA1" w:rsidP="00317BA1">
      <w:pPr>
        <w:pStyle w:val="ListParagraph"/>
        <w:numPr>
          <w:ilvl w:val="0"/>
          <w:numId w:val="10"/>
        </w:numPr>
        <w:spacing w:line="480" w:lineRule="auto"/>
        <w:jc w:val="both"/>
        <w:rPr>
          <w:rFonts w:ascii="Times New Roman" w:hAnsi="Times New Roman" w:cs="Times New Roman"/>
          <w:color w:val="000000" w:themeColor="text1"/>
          <w:sz w:val="24"/>
          <w:szCs w:val="24"/>
        </w:rPr>
      </w:pPr>
      <w:r w:rsidRPr="00D02FBB">
        <w:rPr>
          <w:rFonts w:ascii="Times New Roman" w:hAnsi="Times New Roman" w:cs="Times New Roman"/>
          <w:color w:val="000000" w:themeColor="text1"/>
          <w:sz w:val="24"/>
          <w:szCs w:val="24"/>
        </w:rPr>
        <w:t>Hukum Perlindungan Konsumen dalam Hukum Privat</w:t>
      </w:r>
    </w:p>
    <w:p w14:paraId="58168F38" w14:textId="77777777" w:rsidR="00317BA1" w:rsidRPr="00D02FBB" w:rsidRDefault="00317BA1" w:rsidP="00317BA1">
      <w:pPr>
        <w:pStyle w:val="ListParagraph"/>
        <w:spacing w:line="480" w:lineRule="auto"/>
        <w:ind w:left="1800" w:firstLine="720"/>
        <w:jc w:val="both"/>
        <w:rPr>
          <w:rFonts w:ascii="Times New Roman" w:hAnsi="Times New Roman" w:cs="Times New Roman"/>
          <w:color w:val="000000" w:themeColor="text1"/>
          <w:sz w:val="24"/>
          <w:szCs w:val="24"/>
        </w:rPr>
      </w:pPr>
      <w:r w:rsidRPr="00D02FBB">
        <w:rPr>
          <w:rFonts w:ascii="Times New Roman" w:hAnsi="Times New Roman" w:cs="Times New Roman"/>
          <w:color w:val="000000" w:themeColor="text1"/>
          <w:sz w:val="24"/>
          <w:szCs w:val="24"/>
        </w:rPr>
        <w:t>Hukum perlindungan konsumen dalam konteks hukum perdata mencakup pengertian hukum perdata dalam arti luas, yang meliputi hukum perdata yang tercantum dalam Kitab Undang – Undang Hukum Perdata (</w:t>
      </w:r>
      <w:proofErr w:type="spellStart"/>
      <w:r w:rsidRPr="00D02FBB">
        <w:rPr>
          <w:rFonts w:ascii="Times New Roman" w:hAnsi="Times New Roman" w:cs="Times New Roman"/>
          <w:color w:val="000000" w:themeColor="text1"/>
          <w:sz w:val="24"/>
          <w:szCs w:val="24"/>
        </w:rPr>
        <w:t>KUHPerdata</w:t>
      </w:r>
      <w:proofErr w:type="spellEnd"/>
      <w:r w:rsidRPr="00D02FBB">
        <w:rPr>
          <w:rFonts w:ascii="Times New Roman" w:hAnsi="Times New Roman" w:cs="Times New Roman"/>
          <w:color w:val="000000" w:themeColor="text1"/>
          <w:sz w:val="24"/>
          <w:szCs w:val="24"/>
        </w:rPr>
        <w:t>), Kitab Undang – Undang Hukum Dagang (</w:t>
      </w:r>
      <w:proofErr w:type="spellStart"/>
      <w:r w:rsidRPr="00D02FBB">
        <w:rPr>
          <w:rFonts w:ascii="Times New Roman" w:hAnsi="Times New Roman" w:cs="Times New Roman"/>
          <w:color w:val="000000" w:themeColor="text1"/>
          <w:sz w:val="24"/>
          <w:szCs w:val="24"/>
        </w:rPr>
        <w:t>KUHDagang</w:t>
      </w:r>
      <w:proofErr w:type="spellEnd"/>
      <w:r w:rsidRPr="00D02FBB">
        <w:rPr>
          <w:rFonts w:ascii="Times New Roman" w:hAnsi="Times New Roman" w:cs="Times New Roman"/>
          <w:color w:val="000000" w:themeColor="text1"/>
          <w:sz w:val="24"/>
          <w:szCs w:val="24"/>
        </w:rPr>
        <w:t xml:space="preserve">), serta peraturan </w:t>
      </w:r>
      <w:proofErr w:type="spellStart"/>
      <w:r w:rsidRPr="00D02FBB">
        <w:rPr>
          <w:rFonts w:ascii="Times New Roman" w:hAnsi="Times New Roman" w:cs="Times New Roman"/>
          <w:color w:val="000000" w:themeColor="text1"/>
          <w:sz w:val="24"/>
          <w:szCs w:val="24"/>
        </w:rPr>
        <w:t>perundang</w:t>
      </w:r>
      <w:proofErr w:type="spellEnd"/>
      <w:r w:rsidRPr="00D02FBB">
        <w:rPr>
          <w:rFonts w:ascii="Times New Roman" w:hAnsi="Times New Roman" w:cs="Times New Roman"/>
          <w:color w:val="000000" w:themeColor="text1"/>
          <w:sz w:val="24"/>
          <w:szCs w:val="24"/>
        </w:rPr>
        <w:t xml:space="preserve"> – undangan nasional yang termasuk dalam hukum privat. Meskipun </w:t>
      </w:r>
      <w:proofErr w:type="spellStart"/>
      <w:r w:rsidRPr="00D02FBB">
        <w:rPr>
          <w:rFonts w:ascii="Times New Roman" w:hAnsi="Times New Roman" w:cs="Times New Roman"/>
          <w:color w:val="000000" w:themeColor="text1"/>
          <w:sz w:val="24"/>
          <w:szCs w:val="24"/>
        </w:rPr>
        <w:t>KUHPerdata</w:t>
      </w:r>
      <w:proofErr w:type="spellEnd"/>
      <w:r w:rsidRPr="00D02FBB">
        <w:rPr>
          <w:rFonts w:ascii="Times New Roman" w:hAnsi="Times New Roman" w:cs="Times New Roman"/>
          <w:color w:val="000000" w:themeColor="text1"/>
          <w:sz w:val="24"/>
          <w:szCs w:val="24"/>
        </w:rPr>
        <w:t xml:space="preserve"> tidak secara khusus </w:t>
      </w:r>
      <w:proofErr w:type="spellStart"/>
      <w:r w:rsidRPr="00D02FBB">
        <w:rPr>
          <w:rFonts w:ascii="Times New Roman" w:hAnsi="Times New Roman" w:cs="Times New Roman"/>
          <w:color w:val="000000" w:themeColor="text1"/>
          <w:sz w:val="24"/>
          <w:szCs w:val="24"/>
        </w:rPr>
        <w:lastRenderedPageBreak/>
        <w:t>menebutkan</w:t>
      </w:r>
      <w:proofErr w:type="spellEnd"/>
      <w:r w:rsidRPr="00D02FBB">
        <w:rPr>
          <w:rFonts w:ascii="Times New Roman" w:hAnsi="Times New Roman" w:cs="Times New Roman"/>
          <w:color w:val="000000" w:themeColor="text1"/>
          <w:sz w:val="24"/>
          <w:szCs w:val="24"/>
        </w:rPr>
        <w:t xml:space="preserve"> istilah “konsumen”, namun sejumlah ketentuan dalam </w:t>
      </w:r>
      <w:proofErr w:type="spellStart"/>
      <w:r w:rsidRPr="00D02FBB">
        <w:rPr>
          <w:rFonts w:ascii="Times New Roman" w:hAnsi="Times New Roman" w:cs="Times New Roman"/>
          <w:color w:val="000000" w:themeColor="text1"/>
          <w:sz w:val="24"/>
          <w:szCs w:val="24"/>
        </w:rPr>
        <w:t>KUHPerdata</w:t>
      </w:r>
      <w:proofErr w:type="spellEnd"/>
      <w:r w:rsidRPr="00D02FBB">
        <w:rPr>
          <w:rFonts w:ascii="Times New Roman" w:hAnsi="Times New Roman" w:cs="Times New Roman"/>
          <w:color w:val="000000" w:themeColor="text1"/>
          <w:sz w:val="24"/>
          <w:szCs w:val="24"/>
        </w:rPr>
        <w:t xml:space="preserve"> mengatur hubungan antara pelaku usaha. Salah satu aspek hukum privat yang diatur dalam Buku III </w:t>
      </w:r>
      <w:proofErr w:type="spellStart"/>
      <w:r w:rsidRPr="00D02FBB">
        <w:rPr>
          <w:rFonts w:ascii="Times New Roman" w:hAnsi="Times New Roman" w:cs="Times New Roman"/>
          <w:color w:val="000000" w:themeColor="text1"/>
          <w:sz w:val="24"/>
          <w:szCs w:val="24"/>
        </w:rPr>
        <w:t>KUHPerdata</w:t>
      </w:r>
      <w:proofErr w:type="spellEnd"/>
      <w:r w:rsidRPr="00D02FBB">
        <w:rPr>
          <w:rFonts w:ascii="Times New Roman" w:hAnsi="Times New Roman" w:cs="Times New Roman"/>
          <w:color w:val="000000" w:themeColor="text1"/>
          <w:sz w:val="24"/>
          <w:szCs w:val="24"/>
        </w:rPr>
        <w:t xml:space="preserve"> tentang Perikatan </w:t>
      </w:r>
      <w:proofErr w:type="spellStart"/>
      <w:r w:rsidRPr="00D02FBB">
        <w:rPr>
          <w:rFonts w:ascii="Times New Roman" w:hAnsi="Times New Roman" w:cs="Times New Roman"/>
          <w:color w:val="000000" w:themeColor="text1"/>
          <w:sz w:val="24"/>
          <w:szCs w:val="24"/>
        </w:rPr>
        <w:t>berakitan</w:t>
      </w:r>
      <w:proofErr w:type="spellEnd"/>
      <w:r w:rsidRPr="00D02FBB">
        <w:rPr>
          <w:rFonts w:ascii="Times New Roman" w:hAnsi="Times New Roman" w:cs="Times New Roman"/>
          <w:color w:val="000000" w:themeColor="text1"/>
          <w:sz w:val="24"/>
          <w:szCs w:val="24"/>
        </w:rPr>
        <w:t xml:space="preserve"> dengan perjanjian dan Perbuatan Melawan Hukum. Selain itu, dalam KUH Dagang juga diatur mengenai hal – hal yang berkaitan dengan pengangkutan, asuransi, dan lain – lain. Perlindungan konsumen juga tercermin dalam beberapa peraturan </w:t>
      </w:r>
      <w:proofErr w:type="spellStart"/>
      <w:r w:rsidRPr="00D02FBB">
        <w:rPr>
          <w:rFonts w:ascii="Times New Roman" w:hAnsi="Times New Roman" w:cs="Times New Roman"/>
          <w:color w:val="000000" w:themeColor="text1"/>
          <w:sz w:val="24"/>
          <w:szCs w:val="24"/>
        </w:rPr>
        <w:t>perundang</w:t>
      </w:r>
      <w:proofErr w:type="spellEnd"/>
      <w:r w:rsidRPr="00D02FBB">
        <w:rPr>
          <w:rFonts w:ascii="Times New Roman" w:hAnsi="Times New Roman" w:cs="Times New Roman"/>
          <w:color w:val="000000" w:themeColor="text1"/>
          <w:sz w:val="24"/>
          <w:szCs w:val="24"/>
        </w:rPr>
        <w:t xml:space="preserve"> – undangan nasional, seperti yang terdapat dalam Undang – Undang Pangan.</w:t>
      </w:r>
      <w:r w:rsidRPr="00D02FBB">
        <w:rPr>
          <w:rStyle w:val="FootnoteReference"/>
          <w:rFonts w:ascii="Times New Roman" w:hAnsi="Times New Roman" w:cs="Times New Roman"/>
          <w:color w:val="000000" w:themeColor="text1"/>
          <w:sz w:val="24"/>
          <w:szCs w:val="24"/>
        </w:rPr>
        <w:footnoteReference w:id="37"/>
      </w:r>
    </w:p>
    <w:p w14:paraId="74813D3E" w14:textId="77777777" w:rsidR="00317BA1" w:rsidRPr="00D02FBB" w:rsidRDefault="00317BA1" w:rsidP="00317BA1">
      <w:pPr>
        <w:pStyle w:val="ListParagraph"/>
        <w:numPr>
          <w:ilvl w:val="0"/>
          <w:numId w:val="10"/>
        </w:numPr>
        <w:spacing w:line="480" w:lineRule="auto"/>
        <w:jc w:val="both"/>
        <w:rPr>
          <w:rFonts w:ascii="Times New Roman" w:hAnsi="Times New Roman" w:cs="Times New Roman"/>
          <w:color w:val="000000" w:themeColor="text1"/>
          <w:sz w:val="24"/>
          <w:szCs w:val="24"/>
        </w:rPr>
      </w:pPr>
      <w:r w:rsidRPr="00D02FBB">
        <w:rPr>
          <w:rFonts w:ascii="Times New Roman" w:hAnsi="Times New Roman" w:cs="Times New Roman"/>
          <w:color w:val="000000" w:themeColor="text1"/>
          <w:sz w:val="24"/>
          <w:szCs w:val="24"/>
        </w:rPr>
        <w:t>Hukum Perlindungan Konsumen dalam Hukum Publik</w:t>
      </w:r>
    </w:p>
    <w:p w14:paraId="1D1774ED" w14:textId="77777777" w:rsidR="00317BA1" w:rsidRPr="00D02FBB" w:rsidRDefault="00317BA1" w:rsidP="00317BA1">
      <w:pPr>
        <w:pStyle w:val="ListParagraph"/>
        <w:spacing w:line="480" w:lineRule="auto"/>
        <w:ind w:left="1800" w:firstLine="720"/>
        <w:jc w:val="both"/>
        <w:rPr>
          <w:rFonts w:ascii="Times New Roman" w:hAnsi="Times New Roman" w:cs="Times New Roman"/>
          <w:color w:val="000000" w:themeColor="text1"/>
          <w:sz w:val="24"/>
          <w:szCs w:val="24"/>
        </w:rPr>
      </w:pPr>
      <w:r w:rsidRPr="00D02FBB">
        <w:rPr>
          <w:rFonts w:ascii="Times New Roman" w:hAnsi="Times New Roman" w:cs="Times New Roman"/>
          <w:color w:val="000000" w:themeColor="text1"/>
          <w:sz w:val="24"/>
          <w:szCs w:val="24"/>
        </w:rPr>
        <w:t xml:space="preserve">Hukum perlindungan konsumen dalam konteks hukum publik </w:t>
      </w:r>
      <w:proofErr w:type="spellStart"/>
      <w:r w:rsidRPr="00D02FBB">
        <w:rPr>
          <w:rFonts w:ascii="Times New Roman" w:hAnsi="Times New Roman" w:cs="Times New Roman"/>
          <w:color w:val="000000" w:themeColor="text1"/>
          <w:sz w:val="24"/>
          <w:szCs w:val="24"/>
        </w:rPr>
        <w:t>megacu</w:t>
      </w:r>
      <w:proofErr w:type="spellEnd"/>
      <w:r w:rsidRPr="00D02FBB">
        <w:rPr>
          <w:rFonts w:ascii="Times New Roman" w:hAnsi="Times New Roman" w:cs="Times New Roman"/>
          <w:color w:val="000000" w:themeColor="text1"/>
          <w:sz w:val="24"/>
          <w:szCs w:val="24"/>
        </w:rPr>
        <w:t xml:space="preserve"> pada peraturan yang mengatur hubungan antara negara dan alat – alat negara, serta hubungan antara negara dan individu. Negara memiliki kewajiban untuk menciptakan regulasi yang melindungi hak – hak konsumen dan memastikan pelaku usaha bertanggung jawab atas produk atau layanan yang mereka tawarkan. Dalam kerangka hukum publik, negara bertindak sebagai pengawas dan penjamin bahwa hak – hak konsumen dihormati, baik melalui peraturan administratif maupun sanksi hukum yang ditetapkan. Perlindungan ini juga mencakup upaya – upaya untuk memastikan bahwa konsumen </w:t>
      </w:r>
      <w:r w:rsidRPr="00D02FBB">
        <w:rPr>
          <w:rFonts w:ascii="Times New Roman" w:hAnsi="Times New Roman" w:cs="Times New Roman"/>
          <w:color w:val="000000" w:themeColor="text1"/>
          <w:sz w:val="24"/>
          <w:szCs w:val="24"/>
        </w:rPr>
        <w:lastRenderedPageBreak/>
        <w:t>dapat mengakses barang dan jasa yang aman, berkualitas, dan sesuai dengan standar yang diterapkan serta mendapatkan ganti rugi jika terjadi pelanggaran hak – hak mereka.</w:t>
      </w:r>
      <w:r w:rsidRPr="00D02FBB">
        <w:rPr>
          <w:rStyle w:val="FootnoteReference"/>
          <w:rFonts w:ascii="Times New Roman" w:hAnsi="Times New Roman" w:cs="Times New Roman"/>
          <w:color w:val="000000" w:themeColor="text1"/>
          <w:sz w:val="24"/>
          <w:szCs w:val="24"/>
        </w:rPr>
        <w:footnoteReference w:id="38"/>
      </w:r>
    </w:p>
    <w:p w14:paraId="27ED7640" w14:textId="77777777" w:rsidR="00317BA1" w:rsidRPr="00D02FBB" w:rsidRDefault="00317BA1" w:rsidP="00317BA1">
      <w:pPr>
        <w:pStyle w:val="ListParagraph"/>
        <w:numPr>
          <w:ilvl w:val="0"/>
          <w:numId w:val="8"/>
        </w:numPr>
        <w:spacing w:line="480" w:lineRule="auto"/>
        <w:jc w:val="both"/>
        <w:rPr>
          <w:rFonts w:ascii="Times New Roman" w:hAnsi="Times New Roman" w:cs="Times New Roman"/>
          <w:b/>
          <w:bCs/>
          <w:color w:val="000000" w:themeColor="text1"/>
          <w:sz w:val="24"/>
          <w:szCs w:val="24"/>
        </w:rPr>
      </w:pPr>
      <w:r w:rsidRPr="00D02FBB">
        <w:rPr>
          <w:rFonts w:ascii="Times New Roman" w:hAnsi="Times New Roman" w:cs="Times New Roman"/>
          <w:b/>
          <w:bCs/>
          <w:color w:val="000000" w:themeColor="text1"/>
          <w:sz w:val="24"/>
          <w:szCs w:val="24"/>
        </w:rPr>
        <w:t>Penyelesaian Sengketa Konsumen</w:t>
      </w:r>
    </w:p>
    <w:p w14:paraId="5BDE3A08" w14:textId="77777777" w:rsidR="00317BA1" w:rsidRPr="00D02FBB" w:rsidRDefault="00317BA1" w:rsidP="00317BA1">
      <w:pPr>
        <w:pStyle w:val="ListParagraph"/>
        <w:spacing w:line="480" w:lineRule="auto"/>
        <w:ind w:left="1077" w:firstLine="720"/>
        <w:jc w:val="both"/>
        <w:rPr>
          <w:rFonts w:ascii="Times New Roman" w:hAnsi="Times New Roman" w:cs="Times New Roman"/>
          <w:color w:val="000000" w:themeColor="text1"/>
          <w:sz w:val="24"/>
          <w:szCs w:val="24"/>
        </w:rPr>
      </w:pPr>
      <w:r w:rsidRPr="00D02FBB">
        <w:rPr>
          <w:rFonts w:ascii="Times New Roman" w:hAnsi="Times New Roman" w:cs="Times New Roman"/>
          <w:color w:val="000000" w:themeColor="text1"/>
          <w:sz w:val="24"/>
          <w:szCs w:val="24"/>
        </w:rPr>
        <w:t>Undang – Undang Nomor 8 Tahun 1999 tentang Perlindungan Konsumen menyediakan fasilitas penyelesaian sengketa konsumen melalui:</w:t>
      </w:r>
    </w:p>
    <w:p w14:paraId="77653B5D" w14:textId="77777777" w:rsidR="00317BA1" w:rsidRPr="00D02FBB" w:rsidRDefault="00317BA1" w:rsidP="00317BA1">
      <w:pPr>
        <w:pStyle w:val="ListParagraph"/>
        <w:numPr>
          <w:ilvl w:val="0"/>
          <w:numId w:val="23"/>
        </w:numPr>
        <w:spacing w:line="480" w:lineRule="auto"/>
        <w:jc w:val="both"/>
        <w:rPr>
          <w:rFonts w:ascii="Times New Roman" w:hAnsi="Times New Roman" w:cs="Times New Roman"/>
          <w:color w:val="000000" w:themeColor="text1"/>
          <w:sz w:val="24"/>
          <w:szCs w:val="24"/>
        </w:rPr>
      </w:pPr>
      <w:r w:rsidRPr="00D02FBB">
        <w:rPr>
          <w:rFonts w:ascii="Times New Roman" w:hAnsi="Times New Roman" w:cs="Times New Roman"/>
          <w:color w:val="000000" w:themeColor="text1"/>
          <w:sz w:val="24"/>
          <w:szCs w:val="24"/>
        </w:rPr>
        <w:t xml:space="preserve">Penyelesaian </w:t>
      </w:r>
      <w:proofErr w:type="spellStart"/>
      <w:r w:rsidRPr="00D02FBB">
        <w:rPr>
          <w:rFonts w:ascii="Times New Roman" w:hAnsi="Times New Roman" w:cs="Times New Roman"/>
          <w:color w:val="000000" w:themeColor="text1"/>
          <w:sz w:val="24"/>
          <w:szCs w:val="24"/>
        </w:rPr>
        <w:t>sengekta</w:t>
      </w:r>
      <w:proofErr w:type="spellEnd"/>
      <w:r w:rsidRPr="00D02FBB">
        <w:rPr>
          <w:rFonts w:ascii="Times New Roman" w:hAnsi="Times New Roman" w:cs="Times New Roman"/>
          <w:color w:val="000000" w:themeColor="text1"/>
          <w:sz w:val="24"/>
          <w:szCs w:val="24"/>
        </w:rPr>
        <w:t xml:space="preserve"> secara damai</w:t>
      </w:r>
    </w:p>
    <w:p w14:paraId="01A365A9" w14:textId="77777777" w:rsidR="00317BA1" w:rsidRPr="00D02FBB" w:rsidRDefault="00317BA1" w:rsidP="00317BA1">
      <w:pPr>
        <w:pStyle w:val="ListParagraph"/>
        <w:spacing w:line="480" w:lineRule="auto"/>
        <w:ind w:left="1797" w:firstLine="720"/>
        <w:jc w:val="both"/>
        <w:rPr>
          <w:rFonts w:ascii="Times New Roman" w:hAnsi="Times New Roman" w:cs="Times New Roman"/>
          <w:color w:val="000000" w:themeColor="text1"/>
          <w:sz w:val="24"/>
          <w:szCs w:val="24"/>
        </w:rPr>
      </w:pPr>
      <w:r w:rsidRPr="00D02FBB">
        <w:rPr>
          <w:rFonts w:ascii="Times New Roman" w:hAnsi="Times New Roman" w:cs="Times New Roman"/>
          <w:color w:val="000000" w:themeColor="text1"/>
          <w:sz w:val="24"/>
          <w:szCs w:val="24"/>
        </w:rPr>
        <w:t xml:space="preserve">Penyelesaian secara damai berati bahwa pihak yang berselisih memutuskan untuk menemukan cara damai untuk menyelesaikan perselisihan mereka, dengan atau tanpa pengacara atau pendamping.  Metode </w:t>
      </w:r>
      <w:proofErr w:type="spellStart"/>
      <w:r w:rsidRPr="00D02FBB">
        <w:rPr>
          <w:rFonts w:ascii="Times New Roman" w:hAnsi="Times New Roman" w:cs="Times New Roman"/>
          <w:color w:val="000000" w:themeColor="text1"/>
          <w:sz w:val="24"/>
          <w:szCs w:val="24"/>
        </w:rPr>
        <w:t>dama</w:t>
      </w:r>
      <w:proofErr w:type="spellEnd"/>
      <w:r w:rsidRPr="00D02FBB">
        <w:rPr>
          <w:rFonts w:ascii="Times New Roman" w:hAnsi="Times New Roman" w:cs="Times New Roman"/>
          <w:color w:val="000000" w:themeColor="text1"/>
          <w:sz w:val="24"/>
          <w:szCs w:val="24"/>
        </w:rPr>
        <w:t xml:space="preserve"> ini terdiri dari konsultasi dan/atau </w:t>
      </w:r>
      <w:proofErr w:type="spellStart"/>
      <w:r w:rsidRPr="00D02FBB">
        <w:rPr>
          <w:rFonts w:ascii="Times New Roman" w:hAnsi="Times New Roman" w:cs="Times New Roman"/>
          <w:color w:val="000000" w:themeColor="text1"/>
          <w:sz w:val="24"/>
          <w:szCs w:val="24"/>
        </w:rPr>
        <w:t>negoisasi</w:t>
      </w:r>
      <w:proofErr w:type="spellEnd"/>
      <w:r w:rsidRPr="00D02FBB">
        <w:rPr>
          <w:rFonts w:ascii="Times New Roman" w:hAnsi="Times New Roman" w:cs="Times New Roman"/>
          <w:color w:val="000000" w:themeColor="text1"/>
          <w:sz w:val="24"/>
          <w:szCs w:val="24"/>
        </w:rPr>
        <w:t xml:space="preserve"> konsensual antara pihak – pihak yang terlibat, berharap bahwa bentuk penyelesaian sengketa secara damai ini akan menemukan solusi yang sederhana, murah dan (relatif) </w:t>
      </w:r>
      <w:proofErr w:type="spellStart"/>
      <w:r w:rsidRPr="00D02FBB">
        <w:rPr>
          <w:rFonts w:ascii="Times New Roman" w:hAnsi="Times New Roman" w:cs="Times New Roman"/>
          <w:color w:val="000000" w:themeColor="text1"/>
          <w:sz w:val="24"/>
          <w:szCs w:val="24"/>
        </w:rPr>
        <w:t>cepet</w:t>
      </w:r>
      <w:proofErr w:type="spellEnd"/>
      <w:r w:rsidRPr="00D02FBB">
        <w:rPr>
          <w:rFonts w:ascii="Times New Roman" w:hAnsi="Times New Roman" w:cs="Times New Roman"/>
          <w:color w:val="000000" w:themeColor="text1"/>
          <w:sz w:val="24"/>
          <w:szCs w:val="24"/>
        </w:rPr>
        <w:t xml:space="preserve">. Dasar hukum pengaturan ini juga diatur dalam Pasal </w:t>
      </w:r>
      <w:proofErr w:type="spellStart"/>
      <w:r w:rsidRPr="00D02FBB">
        <w:rPr>
          <w:rFonts w:ascii="Times New Roman" w:hAnsi="Times New Roman" w:cs="Times New Roman"/>
          <w:color w:val="000000" w:themeColor="text1"/>
          <w:sz w:val="24"/>
          <w:szCs w:val="24"/>
        </w:rPr>
        <w:t>KUHPerdata</w:t>
      </w:r>
      <w:proofErr w:type="spellEnd"/>
      <w:r w:rsidRPr="00D02FBB">
        <w:rPr>
          <w:rFonts w:ascii="Times New Roman" w:hAnsi="Times New Roman" w:cs="Times New Roman"/>
          <w:color w:val="000000" w:themeColor="text1"/>
          <w:sz w:val="24"/>
          <w:szCs w:val="24"/>
        </w:rPr>
        <w:t xml:space="preserve"> (Buku Ke – III, Bab 18, Pasal 1851 – 1858 tentang perdamaian/dading) dan dalam Pasal 45 ayat (2) Jo. Pasal 47 Undang – Undang perlindungan Konsumen.</w:t>
      </w:r>
    </w:p>
    <w:p w14:paraId="747FB612" w14:textId="77777777" w:rsidR="00317BA1" w:rsidRPr="00D02FBB" w:rsidRDefault="00317BA1" w:rsidP="00317BA1">
      <w:pPr>
        <w:pStyle w:val="ListParagraph"/>
        <w:numPr>
          <w:ilvl w:val="0"/>
          <w:numId w:val="23"/>
        </w:numPr>
        <w:spacing w:line="480" w:lineRule="auto"/>
        <w:jc w:val="both"/>
        <w:rPr>
          <w:rFonts w:ascii="Times New Roman" w:hAnsi="Times New Roman" w:cs="Times New Roman"/>
          <w:color w:val="000000" w:themeColor="text1"/>
          <w:sz w:val="24"/>
          <w:szCs w:val="24"/>
        </w:rPr>
      </w:pPr>
      <w:r w:rsidRPr="00D02FBB">
        <w:rPr>
          <w:rFonts w:ascii="Times New Roman" w:hAnsi="Times New Roman" w:cs="Times New Roman"/>
          <w:color w:val="000000" w:themeColor="text1"/>
          <w:sz w:val="24"/>
          <w:szCs w:val="24"/>
        </w:rPr>
        <w:t>Penyelesaian melalui lembaga atau instansi yang berwenang</w:t>
      </w:r>
    </w:p>
    <w:p w14:paraId="6278BAC9" w14:textId="77777777" w:rsidR="00317BA1" w:rsidRPr="00D02FBB" w:rsidRDefault="00317BA1" w:rsidP="00317BA1">
      <w:pPr>
        <w:pStyle w:val="ListParagraph"/>
        <w:numPr>
          <w:ilvl w:val="0"/>
          <w:numId w:val="24"/>
        </w:num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Sengketa konsumen dapat diselesaikan di luar pengadilan melalui Badan Penyelesaian Sengketa Konsumen (BPSK), </w:t>
      </w:r>
      <w:r>
        <w:rPr>
          <w:rFonts w:ascii="Times New Roman" w:hAnsi="Times New Roman" w:cs="Times New Roman"/>
          <w:color w:val="000000" w:themeColor="text1"/>
          <w:sz w:val="24"/>
          <w:szCs w:val="24"/>
        </w:rPr>
        <w:lastRenderedPageBreak/>
        <w:t>yang bertujuan mencapai kesepakatan terkait ganti rugi atau tindakan pencegahan kerugian serupa di masa depan, sesuai dengan Pasal 47 Undang – Undang Perlindungan Konsumen. Meskipun diselesaikan di luar pengadilan, hal ini tidak menghilangkan tanggung jawab pidana yang diatur dalam undang – undang. Konsumen yang memilih jalur ini dapat mengajukan sengketa ke Badan Penyelesaian Sengketa Konsumen (BPSK) sebagaimana tercantum dalam Pasal 49 ayat (1) Undang – Undang Perlindungan Konsumen, sebagai alternatif penyelesaian di luar peradilan.</w:t>
      </w:r>
    </w:p>
    <w:p w14:paraId="4CA2AC20" w14:textId="77777777" w:rsidR="00317BA1" w:rsidRPr="00D02FBB" w:rsidRDefault="00317BA1" w:rsidP="00317BA1">
      <w:pPr>
        <w:pStyle w:val="ListParagraph"/>
        <w:numPr>
          <w:ilvl w:val="0"/>
          <w:numId w:val="24"/>
        </w:num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Konsumen yang dirugikan dapat mengajukan gugatan terhadap pelaku usaha melalui lembaga penyelesaian sengketa atau pengadilan umum. Jika memilih jalur non – </w:t>
      </w:r>
      <w:proofErr w:type="spellStart"/>
      <w:r>
        <w:rPr>
          <w:rFonts w:ascii="Times New Roman" w:hAnsi="Times New Roman" w:cs="Times New Roman"/>
          <w:color w:val="000000" w:themeColor="text1"/>
          <w:sz w:val="24"/>
          <w:szCs w:val="24"/>
        </w:rPr>
        <w:t>litigasi</w:t>
      </w:r>
      <w:proofErr w:type="spellEnd"/>
      <w:r>
        <w:rPr>
          <w:rFonts w:ascii="Times New Roman" w:hAnsi="Times New Roman" w:cs="Times New Roman"/>
          <w:color w:val="000000" w:themeColor="text1"/>
          <w:sz w:val="24"/>
          <w:szCs w:val="24"/>
        </w:rPr>
        <w:t xml:space="preserve"> seperti Badan Penyelesaian Sengketa Konsumen (BPSK), gugatan ke pengadilan hanya dapat </w:t>
      </w:r>
      <w:proofErr w:type="spellStart"/>
      <w:r>
        <w:rPr>
          <w:rFonts w:ascii="Times New Roman" w:hAnsi="Times New Roman" w:cs="Times New Roman"/>
          <w:color w:val="000000" w:themeColor="text1"/>
          <w:sz w:val="24"/>
          <w:szCs w:val="24"/>
        </w:rPr>
        <w:t>diajukian</w:t>
      </w:r>
      <w:proofErr w:type="spellEnd"/>
      <w:r>
        <w:rPr>
          <w:rFonts w:ascii="Times New Roman" w:hAnsi="Times New Roman" w:cs="Times New Roman"/>
          <w:color w:val="000000" w:themeColor="text1"/>
          <w:sz w:val="24"/>
          <w:szCs w:val="24"/>
        </w:rPr>
        <w:t xml:space="preserve"> jika upaya damai tersebut dinyatakan gagal oleh salah satu atau kedua belah pihak. Namun, penyelesaian di luar pengadilan tidak menghilangkan tanggung jawab pidana sesuai ketentuan hukum yang berlaku.</w:t>
      </w:r>
    </w:p>
    <w:p w14:paraId="17B2322D" w14:textId="77777777" w:rsidR="00317BA1" w:rsidRPr="00D02FBB" w:rsidRDefault="00317BA1" w:rsidP="00317BA1">
      <w:pPr>
        <w:pStyle w:val="ListParagraph"/>
        <w:numPr>
          <w:ilvl w:val="0"/>
          <w:numId w:val="6"/>
        </w:numPr>
        <w:spacing w:line="480" w:lineRule="auto"/>
        <w:jc w:val="both"/>
        <w:rPr>
          <w:rFonts w:ascii="Times New Roman" w:hAnsi="Times New Roman" w:cs="Times New Roman"/>
          <w:b/>
          <w:bCs/>
          <w:color w:val="000000" w:themeColor="text1"/>
          <w:sz w:val="24"/>
          <w:szCs w:val="24"/>
        </w:rPr>
      </w:pPr>
      <w:r w:rsidRPr="00D02FBB">
        <w:rPr>
          <w:rFonts w:ascii="Times New Roman" w:hAnsi="Times New Roman" w:cs="Times New Roman"/>
          <w:b/>
          <w:bCs/>
          <w:color w:val="000000" w:themeColor="text1"/>
          <w:sz w:val="24"/>
          <w:szCs w:val="24"/>
        </w:rPr>
        <w:t>Tinjauan Umum Tentang Angkutan Udara</w:t>
      </w:r>
    </w:p>
    <w:p w14:paraId="2A3BA710" w14:textId="77777777" w:rsidR="00317BA1" w:rsidRPr="00D02FBB" w:rsidRDefault="00317BA1" w:rsidP="00317BA1">
      <w:pPr>
        <w:pStyle w:val="ListParagraph"/>
        <w:numPr>
          <w:ilvl w:val="0"/>
          <w:numId w:val="13"/>
        </w:numPr>
        <w:spacing w:line="480" w:lineRule="auto"/>
        <w:jc w:val="both"/>
        <w:rPr>
          <w:rFonts w:ascii="Times New Roman" w:hAnsi="Times New Roman" w:cs="Times New Roman"/>
          <w:b/>
          <w:bCs/>
          <w:color w:val="000000" w:themeColor="text1"/>
          <w:sz w:val="24"/>
          <w:szCs w:val="24"/>
        </w:rPr>
      </w:pPr>
      <w:r w:rsidRPr="00D02FBB">
        <w:rPr>
          <w:rFonts w:ascii="Times New Roman" w:hAnsi="Times New Roman" w:cs="Times New Roman"/>
          <w:b/>
          <w:bCs/>
          <w:color w:val="000000" w:themeColor="text1"/>
          <w:sz w:val="24"/>
          <w:szCs w:val="24"/>
        </w:rPr>
        <w:t>Pengertian Angkutan Udara</w:t>
      </w:r>
    </w:p>
    <w:p w14:paraId="4D84EBED" w14:textId="77777777" w:rsidR="00317BA1" w:rsidRPr="00D02FBB" w:rsidRDefault="00317BA1" w:rsidP="00317BA1">
      <w:pPr>
        <w:pStyle w:val="ListParagraph"/>
        <w:spacing w:line="480" w:lineRule="auto"/>
        <w:ind w:left="1077" w:firstLine="720"/>
        <w:jc w:val="both"/>
        <w:rPr>
          <w:rFonts w:ascii="Times New Roman" w:hAnsi="Times New Roman" w:cs="Times New Roman"/>
          <w:color w:val="000000" w:themeColor="text1"/>
          <w:sz w:val="24"/>
          <w:szCs w:val="24"/>
        </w:rPr>
      </w:pPr>
      <w:r w:rsidRPr="00D02FBB">
        <w:rPr>
          <w:rFonts w:ascii="Times New Roman" w:hAnsi="Times New Roman" w:cs="Times New Roman"/>
          <w:color w:val="000000" w:themeColor="text1"/>
          <w:sz w:val="24"/>
          <w:szCs w:val="24"/>
        </w:rPr>
        <w:t xml:space="preserve">Angkutan udara adalah kegiatan pengangkutan barang dan penumpang menggunakan pesawat terbang. Jenis angkutan ini </w:t>
      </w:r>
      <w:r w:rsidRPr="00D02FBB">
        <w:rPr>
          <w:rFonts w:ascii="Times New Roman" w:hAnsi="Times New Roman" w:cs="Times New Roman"/>
          <w:color w:val="000000" w:themeColor="text1"/>
          <w:sz w:val="24"/>
          <w:szCs w:val="24"/>
        </w:rPr>
        <w:lastRenderedPageBreak/>
        <w:t xml:space="preserve">memanfaatkan sarana udara sebagai media transportasi, dan biasanya digunakan untuk rute perjalanan yang memerlukan waktu singkat, seperti penerbangan domestik atau internasional. Angkutan udara memiliki keunggulan dalam hal kecepatan, jangkauan yang luas, dan kemampuan untuk menjangkau lokasi yang sulit diakses oleh </w:t>
      </w:r>
      <w:proofErr w:type="spellStart"/>
      <w:r w:rsidRPr="00D02FBB">
        <w:rPr>
          <w:rFonts w:ascii="Times New Roman" w:hAnsi="Times New Roman" w:cs="Times New Roman"/>
          <w:color w:val="000000" w:themeColor="text1"/>
          <w:sz w:val="24"/>
          <w:szCs w:val="24"/>
        </w:rPr>
        <w:t>tranportasi</w:t>
      </w:r>
      <w:proofErr w:type="spellEnd"/>
      <w:r w:rsidRPr="00D02FBB">
        <w:rPr>
          <w:rFonts w:ascii="Times New Roman" w:hAnsi="Times New Roman" w:cs="Times New Roman"/>
          <w:color w:val="000000" w:themeColor="text1"/>
          <w:sz w:val="24"/>
          <w:szCs w:val="24"/>
        </w:rPr>
        <w:t xml:space="preserve"> darat atau laut. </w:t>
      </w:r>
      <w:r>
        <w:rPr>
          <w:rFonts w:ascii="Times New Roman" w:hAnsi="Times New Roman" w:cs="Times New Roman"/>
          <w:color w:val="000000" w:themeColor="text1"/>
          <w:sz w:val="24"/>
          <w:szCs w:val="24"/>
        </w:rPr>
        <w:t xml:space="preserve">Pengangkutan udara diatur dalam Undang – Undang No. 1 Tahun 2009 tentang Penerbangan. Berdasarkan Pasal 1 ayat (13) undang – undang tersebut, angkutan udara didefinisikan sebagai setiap aktivitas yang melibatkan penggunaan pesawat udara untuk </w:t>
      </w:r>
      <w:proofErr w:type="spellStart"/>
      <w:r>
        <w:rPr>
          <w:rFonts w:ascii="Times New Roman" w:hAnsi="Times New Roman" w:cs="Times New Roman"/>
          <w:color w:val="000000" w:themeColor="text1"/>
          <w:sz w:val="24"/>
          <w:szCs w:val="24"/>
        </w:rPr>
        <w:t>mengagkut</w:t>
      </w:r>
      <w:proofErr w:type="spellEnd"/>
      <w:r>
        <w:rPr>
          <w:rFonts w:ascii="Times New Roman" w:hAnsi="Times New Roman" w:cs="Times New Roman"/>
          <w:color w:val="000000" w:themeColor="text1"/>
          <w:sz w:val="24"/>
          <w:szCs w:val="24"/>
        </w:rPr>
        <w:t xml:space="preserve"> penumpang, barang (kargo), dan/atau pos dalam satu atau lebih perjalanan dari satu bandar udara ke bandar udara lainnya.</w:t>
      </w:r>
      <w:r w:rsidRPr="00D02FBB">
        <w:rPr>
          <w:rStyle w:val="FootnoteReference"/>
          <w:rFonts w:ascii="Times New Roman" w:hAnsi="Times New Roman" w:cs="Times New Roman"/>
          <w:color w:val="000000" w:themeColor="text1"/>
          <w:sz w:val="24"/>
          <w:szCs w:val="24"/>
        </w:rPr>
        <w:footnoteReference w:id="39"/>
      </w:r>
      <w:r w:rsidRPr="00D02FBB">
        <w:rPr>
          <w:rFonts w:ascii="Times New Roman" w:hAnsi="Times New Roman" w:cs="Times New Roman"/>
          <w:color w:val="000000" w:themeColor="text1"/>
          <w:sz w:val="24"/>
          <w:szCs w:val="24"/>
        </w:rPr>
        <w:t xml:space="preserve"> </w:t>
      </w:r>
    </w:p>
    <w:p w14:paraId="7F5BB823" w14:textId="77777777" w:rsidR="00317BA1" w:rsidRPr="00D02FBB" w:rsidRDefault="00317BA1" w:rsidP="00317BA1">
      <w:pPr>
        <w:pStyle w:val="ListParagraph"/>
        <w:spacing w:line="480" w:lineRule="auto"/>
        <w:ind w:left="1077" w:firstLine="720"/>
        <w:jc w:val="both"/>
        <w:rPr>
          <w:rFonts w:ascii="Times New Roman" w:hAnsi="Times New Roman" w:cs="Times New Roman"/>
          <w:color w:val="000000" w:themeColor="text1"/>
          <w:sz w:val="24"/>
          <w:szCs w:val="24"/>
        </w:rPr>
      </w:pPr>
      <w:r w:rsidRPr="00D02FBB">
        <w:rPr>
          <w:rFonts w:ascii="Times New Roman" w:hAnsi="Times New Roman" w:cs="Times New Roman"/>
          <w:color w:val="000000" w:themeColor="text1"/>
          <w:sz w:val="24"/>
          <w:szCs w:val="24"/>
        </w:rPr>
        <w:t>Menurut Undang – Undang No. 1 Tahun 2009 tentang Penerbangan, angkutan udara terbagi dalam beberapa jenis, yaitu:</w:t>
      </w:r>
    </w:p>
    <w:p w14:paraId="7CB41D22" w14:textId="77777777" w:rsidR="00317BA1" w:rsidRPr="00D02FBB" w:rsidRDefault="00317BA1" w:rsidP="00317BA1">
      <w:pPr>
        <w:pStyle w:val="ListParagraph"/>
        <w:numPr>
          <w:ilvl w:val="0"/>
          <w:numId w:val="14"/>
        </w:numPr>
        <w:spacing w:line="480" w:lineRule="auto"/>
        <w:ind w:left="1843"/>
        <w:jc w:val="both"/>
        <w:rPr>
          <w:rFonts w:ascii="Times New Roman" w:hAnsi="Times New Roman" w:cs="Times New Roman"/>
          <w:color w:val="000000" w:themeColor="text1"/>
          <w:sz w:val="24"/>
          <w:szCs w:val="24"/>
        </w:rPr>
      </w:pPr>
      <w:r w:rsidRPr="00D02FBB">
        <w:rPr>
          <w:rFonts w:ascii="Times New Roman" w:hAnsi="Times New Roman" w:cs="Times New Roman"/>
          <w:color w:val="000000" w:themeColor="text1"/>
          <w:sz w:val="24"/>
          <w:szCs w:val="24"/>
        </w:rPr>
        <w:t>Angkutan udara dalam negeri</w:t>
      </w:r>
      <w:r>
        <w:rPr>
          <w:rFonts w:ascii="Times New Roman" w:hAnsi="Times New Roman" w:cs="Times New Roman"/>
          <w:color w:val="000000" w:themeColor="text1"/>
          <w:sz w:val="24"/>
          <w:szCs w:val="24"/>
        </w:rPr>
        <w:t xml:space="preserve"> merupakan layanan angkutan udara niaga yang beroperasi untuk mengangkut penumpang atau barang dari satu bandar udara ke bandar udara lainnya </w:t>
      </w:r>
      <w:proofErr w:type="spellStart"/>
      <w:r>
        <w:rPr>
          <w:rFonts w:ascii="Times New Roman" w:hAnsi="Times New Roman" w:cs="Times New Roman"/>
          <w:color w:val="000000" w:themeColor="text1"/>
          <w:sz w:val="24"/>
          <w:szCs w:val="24"/>
        </w:rPr>
        <w:t>ddalam</w:t>
      </w:r>
      <w:proofErr w:type="spellEnd"/>
      <w:r>
        <w:rPr>
          <w:rFonts w:ascii="Times New Roman" w:hAnsi="Times New Roman" w:cs="Times New Roman"/>
          <w:color w:val="000000" w:themeColor="text1"/>
          <w:sz w:val="24"/>
          <w:szCs w:val="24"/>
        </w:rPr>
        <w:t xml:space="preserve"> wilayah Negara Kesatuan Republik Indonesia.</w:t>
      </w:r>
    </w:p>
    <w:p w14:paraId="24CE9C76" w14:textId="77777777" w:rsidR="00317BA1" w:rsidRPr="00D02FBB" w:rsidRDefault="00317BA1" w:rsidP="00317BA1">
      <w:pPr>
        <w:pStyle w:val="ListParagraph"/>
        <w:numPr>
          <w:ilvl w:val="0"/>
          <w:numId w:val="14"/>
        </w:numPr>
        <w:spacing w:line="480" w:lineRule="auto"/>
        <w:ind w:left="1843"/>
        <w:jc w:val="both"/>
        <w:rPr>
          <w:rFonts w:ascii="Times New Roman" w:hAnsi="Times New Roman" w:cs="Times New Roman"/>
          <w:color w:val="000000" w:themeColor="text1"/>
          <w:sz w:val="24"/>
          <w:szCs w:val="24"/>
        </w:rPr>
      </w:pPr>
      <w:r w:rsidRPr="00D02FBB">
        <w:rPr>
          <w:rFonts w:ascii="Times New Roman" w:hAnsi="Times New Roman" w:cs="Times New Roman"/>
          <w:color w:val="000000" w:themeColor="text1"/>
          <w:sz w:val="24"/>
          <w:szCs w:val="24"/>
        </w:rPr>
        <w:t>Angkutan udara luar negeri</w:t>
      </w:r>
      <w:r>
        <w:rPr>
          <w:rFonts w:ascii="Times New Roman" w:hAnsi="Times New Roman" w:cs="Times New Roman"/>
          <w:color w:val="000000" w:themeColor="text1"/>
          <w:sz w:val="24"/>
          <w:szCs w:val="24"/>
        </w:rPr>
        <w:t xml:space="preserve"> merupakan layanan angkutan udara niaga yang beroperasi untuk mengangkut penumpang atau barang dari bandar udara di Indonesia ke bandar udara di luar </w:t>
      </w:r>
      <w:proofErr w:type="spellStart"/>
      <w:r>
        <w:rPr>
          <w:rFonts w:ascii="Times New Roman" w:hAnsi="Times New Roman" w:cs="Times New Roman"/>
          <w:color w:val="000000" w:themeColor="text1"/>
          <w:sz w:val="24"/>
          <w:szCs w:val="24"/>
        </w:rPr>
        <w:t>negero</w:t>
      </w:r>
      <w:proofErr w:type="spellEnd"/>
      <w:r>
        <w:rPr>
          <w:rFonts w:ascii="Times New Roman" w:hAnsi="Times New Roman" w:cs="Times New Roman"/>
          <w:color w:val="000000" w:themeColor="text1"/>
          <w:sz w:val="24"/>
          <w:szCs w:val="24"/>
        </w:rPr>
        <w:t xml:space="preserve"> serta sebaliknya.</w:t>
      </w:r>
    </w:p>
    <w:p w14:paraId="25551F21" w14:textId="77777777" w:rsidR="00317BA1" w:rsidRPr="00D02FBB" w:rsidRDefault="00317BA1" w:rsidP="00317BA1">
      <w:pPr>
        <w:pStyle w:val="ListParagraph"/>
        <w:numPr>
          <w:ilvl w:val="0"/>
          <w:numId w:val="14"/>
        </w:numPr>
        <w:spacing w:line="480" w:lineRule="auto"/>
        <w:ind w:left="1843"/>
        <w:jc w:val="both"/>
        <w:rPr>
          <w:rFonts w:ascii="Times New Roman" w:hAnsi="Times New Roman" w:cs="Times New Roman"/>
          <w:color w:val="000000" w:themeColor="text1"/>
          <w:sz w:val="24"/>
          <w:szCs w:val="24"/>
        </w:rPr>
      </w:pPr>
      <w:r w:rsidRPr="00D02FBB">
        <w:rPr>
          <w:rFonts w:ascii="Times New Roman" w:hAnsi="Times New Roman" w:cs="Times New Roman"/>
          <w:color w:val="000000" w:themeColor="text1"/>
          <w:sz w:val="24"/>
          <w:szCs w:val="24"/>
        </w:rPr>
        <w:lastRenderedPageBreak/>
        <w:t>Angkutan udara niaga</w:t>
      </w:r>
      <w:r>
        <w:rPr>
          <w:rFonts w:ascii="Times New Roman" w:hAnsi="Times New Roman" w:cs="Times New Roman"/>
          <w:color w:val="000000" w:themeColor="text1"/>
          <w:sz w:val="24"/>
          <w:szCs w:val="24"/>
        </w:rPr>
        <w:t xml:space="preserve"> merupakan</w:t>
      </w:r>
      <w:r w:rsidRPr="00D02FBB">
        <w:rPr>
          <w:rFonts w:ascii="Times New Roman" w:hAnsi="Times New Roman" w:cs="Times New Roman"/>
          <w:color w:val="000000" w:themeColor="text1"/>
          <w:sz w:val="24"/>
          <w:szCs w:val="24"/>
        </w:rPr>
        <w:t xml:space="preserve"> angkutan udara </w:t>
      </w:r>
      <w:proofErr w:type="spellStart"/>
      <w:r w:rsidRPr="00D02FBB">
        <w:rPr>
          <w:rFonts w:ascii="Times New Roman" w:hAnsi="Times New Roman" w:cs="Times New Roman"/>
          <w:color w:val="000000" w:themeColor="text1"/>
          <w:sz w:val="24"/>
          <w:szCs w:val="24"/>
        </w:rPr>
        <w:t>untu</w:t>
      </w:r>
      <w:proofErr w:type="spellEnd"/>
      <w:r w:rsidRPr="00D02FBB">
        <w:rPr>
          <w:rFonts w:ascii="Times New Roman" w:hAnsi="Times New Roman" w:cs="Times New Roman"/>
          <w:color w:val="000000" w:themeColor="text1"/>
          <w:sz w:val="24"/>
          <w:szCs w:val="24"/>
        </w:rPr>
        <w:t xml:space="preserve"> umum dengan memungut pembayaran.</w:t>
      </w:r>
    </w:p>
    <w:p w14:paraId="4D97FAAC" w14:textId="77777777" w:rsidR="00317BA1" w:rsidRPr="00D02FBB" w:rsidRDefault="00317BA1" w:rsidP="00317BA1">
      <w:pPr>
        <w:pStyle w:val="ListParagraph"/>
        <w:numPr>
          <w:ilvl w:val="0"/>
          <w:numId w:val="14"/>
        </w:numPr>
        <w:spacing w:line="480" w:lineRule="auto"/>
        <w:ind w:left="1843"/>
        <w:jc w:val="both"/>
        <w:rPr>
          <w:rFonts w:ascii="Times New Roman" w:hAnsi="Times New Roman" w:cs="Times New Roman"/>
          <w:color w:val="000000" w:themeColor="text1"/>
          <w:sz w:val="24"/>
          <w:szCs w:val="24"/>
        </w:rPr>
      </w:pPr>
      <w:r w:rsidRPr="00D02FBB">
        <w:rPr>
          <w:rFonts w:ascii="Times New Roman" w:hAnsi="Times New Roman" w:cs="Times New Roman"/>
          <w:color w:val="000000" w:themeColor="text1"/>
          <w:sz w:val="24"/>
          <w:szCs w:val="24"/>
        </w:rPr>
        <w:t>Angkutan udara perintis</w:t>
      </w:r>
      <w:r>
        <w:rPr>
          <w:rFonts w:ascii="Times New Roman" w:hAnsi="Times New Roman" w:cs="Times New Roman"/>
          <w:color w:val="000000" w:themeColor="text1"/>
          <w:sz w:val="24"/>
          <w:szCs w:val="24"/>
        </w:rPr>
        <w:t xml:space="preserve"> merupakan angkutan udara niaga domestik yang bertujuan menghubungkan daerah – daerah terpencil atau tertinggal yang belum memiliki akses </w:t>
      </w:r>
      <w:proofErr w:type="spellStart"/>
      <w:r>
        <w:rPr>
          <w:rFonts w:ascii="Times New Roman" w:hAnsi="Times New Roman" w:cs="Times New Roman"/>
          <w:color w:val="000000" w:themeColor="text1"/>
          <w:sz w:val="24"/>
          <w:szCs w:val="24"/>
        </w:rPr>
        <w:t>tranportasi</w:t>
      </w:r>
      <w:proofErr w:type="spellEnd"/>
      <w:r>
        <w:rPr>
          <w:rFonts w:ascii="Times New Roman" w:hAnsi="Times New Roman" w:cs="Times New Roman"/>
          <w:color w:val="000000" w:themeColor="text1"/>
          <w:sz w:val="24"/>
          <w:szCs w:val="24"/>
        </w:rPr>
        <w:t xml:space="preserve"> lain dan belum menguntungkan secara komersial.</w:t>
      </w:r>
    </w:p>
    <w:p w14:paraId="5A786F7A" w14:textId="77777777" w:rsidR="00317BA1" w:rsidRPr="00D02FBB" w:rsidRDefault="00317BA1" w:rsidP="00317BA1">
      <w:pPr>
        <w:pStyle w:val="ListParagraph"/>
        <w:numPr>
          <w:ilvl w:val="0"/>
          <w:numId w:val="13"/>
        </w:numPr>
        <w:spacing w:line="480" w:lineRule="auto"/>
        <w:jc w:val="both"/>
        <w:rPr>
          <w:rFonts w:ascii="Times New Roman" w:hAnsi="Times New Roman" w:cs="Times New Roman"/>
          <w:b/>
          <w:bCs/>
          <w:color w:val="000000" w:themeColor="text1"/>
          <w:sz w:val="24"/>
          <w:szCs w:val="24"/>
        </w:rPr>
      </w:pPr>
      <w:r w:rsidRPr="00D02FBB">
        <w:rPr>
          <w:rFonts w:ascii="Times New Roman" w:hAnsi="Times New Roman" w:cs="Times New Roman"/>
          <w:b/>
          <w:bCs/>
          <w:color w:val="000000" w:themeColor="text1"/>
          <w:sz w:val="24"/>
          <w:szCs w:val="24"/>
        </w:rPr>
        <w:t>Tanggung Jawab Pengangkut Angkutan Udara</w:t>
      </w:r>
    </w:p>
    <w:p w14:paraId="595970BD" w14:textId="77777777" w:rsidR="00317BA1" w:rsidRPr="00D02FBB" w:rsidRDefault="00317BA1" w:rsidP="00317BA1">
      <w:pPr>
        <w:pStyle w:val="ListParagraph"/>
        <w:spacing w:line="480" w:lineRule="auto"/>
        <w:ind w:left="1077" w:firstLine="720"/>
        <w:jc w:val="both"/>
        <w:rPr>
          <w:rFonts w:ascii="Times New Roman" w:hAnsi="Times New Roman" w:cs="Times New Roman"/>
          <w:color w:val="000000" w:themeColor="text1"/>
          <w:sz w:val="24"/>
          <w:szCs w:val="24"/>
        </w:rPr>
      </w:pPr>
      <w:r w:rsidRPr="00D02FBB">
        <w:rPr>
          <w:rFonts w:ascii="Times New Roman" w:hAnsi="Times New Roman" w:cs="Times New Roman"/>
          <w:color w:val="000000" w:themeColor="text1"/>
          <w:sz w:val="24"/>
          <w:szCs w:val="24"/>
        </w:rPr>
        <w:t xml:space="preserve">Pengusaha pengangkutan memiliki tanggung jawab terhadap keselamatan barang yang diangkut, termasuk keterlambatan, kerusakan, dan kehilangan barang. Dalam hal ini, posisi pengusaha pengangkutan sejalan dengan ketentuan yang terdapat </w:t>
      </w:r>
      <w:proofErr w:type="spellStart"/>
      <w:r w:rsidRPr="00D02FBB">
        <w:rPr>
          <w:rFonts w:ascii="Times New Roman" w:hAnsi="Times New Roman" w:cs="Times New Roman"/>
          <w:color w:val="000000" w:themeColor="text1"/>
          <w:sz w:val="24"/>
          <w:szCs w:val="24"/>
        </w:rPr>
        <w:t>dalan</w:t>
      </w:r>
      <w:proofErr w:type="spellEnd"/>
      <w:r w:rsidRPr="00D02FBB">
        <w:rPr>
          <w:rFonts w:ascii="Times New Roman" w:hAnsi="Times New Roman" w:cs="Times New Roman"/>
          <w:color w:val="000000" w:themeColor="text1"/>
          <w:sz w:val="24"/>
          <w:szCs w:val="24"/>
        </w:rPr>
        <w:t xml:space="preserve"> Pasal 91 KUHD, yang menyatakan bahwa “Pengangkut bertanggung jawab atas segala kerusakan yang terjadi pada barang – barang yang diangkut setelah barang tersebut diterima untuk diangkut, kecuali jika kerusakan disebabkan oleh cacat pada barang itu sendiri, keadaan yang memaksa, atau kesalahan serta kelalaian dari pihak pengirim”.</w:t>
      </w:r>
    </w:p>
    <w:p w14:paraId="5746DF32" w14:textId="77777777" w:rsidR="00317BA1" w:rsidRPr="00D02FBB" w:rsidRDefault="00317BA1" w:rsidP="00317BA1">
      <w:pPr>
        <w:pStyle w:val="ListParagraph"/>
        <w:spacing w:line="480" w:lineRule="auto"/>
        <w:ind w:left="1077" w:firstLine="720"/>
        <w:jc w:val="both"/>
        <w:rPr>
          <w:rFonts w:ascii="Times New Roman" w:hAnsi="Times New Roman" w:cs="Times New Roman"/>
          <w:color w:val="000000" w:themeColor="text1"/>
          <w:sz w:val="24"/>
          <w:szCs w:val="24"/>
        </w:rPr>
      </w:pPr>
      <w:r w:rsidRPr="00D02FBB">
        <w:rPr>
          <w:rFonts w:ascii="Times New Roman" w:hAnsi="Times New Roman" w:cs="Times New Roman"/>
          <w:color w:val="000000" w:themeColor="text1"/>
          <w:sz w:val="24"/>
          <w:szCs w:val="24"/>
        </w:rPr>
        <w:t xml:space="preserve">Tanggung jawab hukum pengangkutan juga diatur dalam Pasal </w:t>
      </w:r>
      <w:proofErr w:type="spellStart"/>
      <w:r w:rsidRPr="00D02FBB">
        <w:rPr>
          <w:rFonts w:ascii="Times New Roman" w:hAnsi="Times New Roman" w:cs="Times New Roman"/>
          <w:color w:val="000000" w:themeColor="text1"/>
          <w:sz w:val="24"/>
          <w:szCs w:val="24"/>
        </w:rPr>
        <w:t>KUHPerdata</w:t>
      </w:r>
      <w:proofErr w:type="spellEnd"/>
      <w:r w:rsidRPr="00D02FBB">
        <w:rPr>
          <w:rFonts w:ascii="Times New Roman" w:hAnsi="Times New Roman" w:cs="Times New Roman"/>
          <w:color w:val="000000" w:themeColor="text1"/>
          <w:sz w:val="24"/>
          <w:szCs w:val="24"/>
        </w:rPr>
        <w:t xml:space="preserve"> yang menyebutkan bahwa “Pengangkut wajib mengganti biaya, kerugian, dan bunga yang seharusnya diterima jika ia tidak menyerahkan atau tidak merawat barang – barang angkutan dengan baik untuk menyelamatkannya”. Selain itu, Pasal 438 ayat 3 KUHD menegaskan bahwa “Pengangkut bertanggung jawab atas tindakan </w:t>
      </w:r>
      <w:r w:rsidRPr="00D02FBB">
        <w:rPr>
          <w:rFonts w:ascii="Times New Roman" w:hAnsi="Times New Roman" w:cs="Times New Roman"/>
          <w:color w:val="000000" w:themeColor="text1"/>
          <w:sz w:val="24"/>
          <w:szCs w:val="24"/>
        </w:rPr>
        <w:lastRenderedPageBreak/>
        <w:t>mereka serta segala benda yang digunakan dalam proses penyelenggaraan pengangkutan”.</w:t>
      </w:r>
    </w:p>
    <w:p w14:paraId="54ED6784" w14:textId="77777777" w:rsidR="00317BA1" w:rsidRPr="00D02FBB" w:rsidRDefault="00317BA1" w:rsidP="00317BA1">
      <w:pPr>
        <w:pStyle w:val="ListParagraph"/>
        <w:spacing w:line="480" w:lineRule="auto"/>
        <w:ind w:left="1077" w:firstLine="720"/>
        <w:jc w:val="both"/>
        <w:rPr>
          <w:rFonts w:ascii="Times New Roman" w:hAnsi="Times New Roman" w:cs="Times New Roman"/>
          <w:color w:val="000000" w:themeColor="text1"/>
          <w:sz w:val="24"/>
          <w:szCs w:val="24"/>
        </w:rPr>
      </w:pPr>
      <w:r w:rsidRPr="00D02FBB">
        <w:rPr>
          <w:rFonts w:ascii="Times New Roman" w:hAnsi="Times New Roman" w:cs="Times New Roman"/>
          <w:color w:val="000000" w:themeColor="text1"/>
          <w:sz w:val="24"/>
          <w:szCs w:val="24"/>
        </w:rPr>
        <w:t xml:space="preserve">Dalam hukum pengangkut terdapat tiga prinsip atau ajaran dalam menentukan tanggung jawab pengangkut, yaitu: </w:t>
      </w:r>
      <w:r w:rsidRPr="00D02FBB">
        <w:rPr>
          <w:rStyle w:val="FootnoteReference"/>
          <w:rFonts w:ascii="Times New Roman" w:hAnsi="Times New Roman" w:cs="Times New Roman"/>
          <w:color w:val="000000" w:themeColor="text1"/>
          <w:sz w:val="24"/>
          <w:szCs w:val="24"/>
        </w:rPr>
        <w:footnoteReference w:id="40"/>
      </w:r>
    </w:p>
    <w:p w14:paraId="32A91170" w14:textId="77777777" w:rsidR="00317BA1" w:rsidRPr="00D02FBB" w:rsidRDefault="00317BA1" w:rsidP="00317BA1">
      <w:pPr>
        <w:pStyle w:val="ListParagraph"/>
        <w:numPr>
          <w:ilvl w:val="0"/>
          <w:numId w:val="25"/>
        </w:numPr>
        <w:spacing w:line="480" w:lineRule="auto"/>
        <w:jc w:val="both"/>
        <w:rPr>
          <w:rFonts w:ascii="Times New Roman" w:hAnsi="Times New Roman" w:cs="Times New Roman"/>
          <w:color w:val="000000" w:themeColor="text1"/>
          <w:sz w:val="24"/>
          <w:szCs w:val="24"/>
        </w:rPr>
      </w:pPr>
      <w:r w:rsidRPr="00D02FBB">
        <w:rPr>
          <w:rFonts w:ascii="Times New Roman" w:hAnsi="Times New Roman" w:cs="Times New Roman"/>
          <w:color w:val="000000" w:themeColor="text1"/>
          <w:sz w:val="24"/>
          <w:szCs w:val="24"/>
        </w:rPr>
        <w:t>Prinsip tanggung jawab atas dasar kesalahan</w:t>
      </w:r>
    </w:p>
    <w:p w14:paraId="1B0ED167" w14:textId="77777777" w:rsidR="00317BA1" w:rsidRPr="00D02FBB" w:rsidRDefault="00317BA1" w:rsidP="00317BA1">
      <w:pPr>
        <w:pStyle w:val="ListParagraph"/>
        <w:spacing w:line="480" w:lineRule="auto"/>
        <w:ind w:left="1797" w:firstLine="720"/>
        <w:jc w:val="both"/>
        <w:rPr>
          <w:rFonts w:ascii="Times New Roman" w:hAnsi="Times New Roman" w:cs="Times New Roman"/>
          <w:color w:val="000000" w:themeColor="text1"/>
          <w:sz w:val="24"/>
          <w:szCs w:val="24"/>
        </w:rPr>
      </w:pPr>
      <w:r w:rsidRPr="007D110B">
        <w:rPr>
          <w:rFonts w:ascii="Times New Roman" w:hAnsi="Times New Roman" w:cs="Times New Roman"/>
          <w:color w:val="000000" w:themeColor="text1"/>
          <w:sz w:val="24"/>
          <w:szCs w:val="24"/>
        </w:rPr>
        <w:t>Dalam ajaran ini, dijelaskan bahwa dalam menentukan tanggung jawab pengangkutan, beban pembuktian kesalahan pengangkut terletak pada pihak yang dirugikan atau penggugat. Dalam hukum positif Indonesia, prinsip ini dapat dikaitkan dengan Pasal 1365 BW, yang mengatur tentang perbuatan melawan hukum.</w:t>
      </w:r>
      <w:r>
        <w:rPr>
          <w:rFonts w:ascii="Times New Roman" w:hAnsi="Times New Roman" w:cs="Times New Roman"/>
          <w:color w:val="000000" w:themeColor="text1"/>
          <w:sz w:val="24"/>
          <w:szCs w:val="24"/>
        </w:rPr>
        <w:t xml:space="preserve"> </w:t>
      </w:r>
      <w:r w:rsidRPr="00D02FBB">
        <w:rPr>
          <w:rFonts w:ascii="Times New Roman" w:hAnsi="Times New Roman" w:cs="Times New Roman"/>
          <w:color w:val="000000" w:themeColor="text1"/>
          <w:sz w:val="24"/>
          <w:szCs w:val="24"/>
        </w:rPr>
        <w:t xml:space="preserve">Menurut ketentuan pasal ini, untuk dapat menuntut ganti rugi atas suatu perbuatan yang melanggar hukum, terdapat beberapa unsur yang harus dipenuhi, </w:t>
      </w:r>
      <w:proofErr w:type="spellStart"/>
      <w:r w:rsidRPr="00D02FBB">
        <w:rPr>
          <w:rFonts w:ascii="Times New Roman" w:hAnsi="Times New Roman" w:cs="Times New Roman"/>
          <w:color w:val="000000" w:themeColor="text1"/>
          <w:sz w:val="24"/>
          <w:szCs w:val="24"/>
        </w:rPr>
        <w:t>diantaranya</w:t>
      </w:r>
      <w:proofErr w:type="spellEnd"/>
      <w:r w:rsidRPr="00D02FBB">
        <w:rPr>
          <w:rFonts w:ascii="Times New Roman" w:hAnsi="Times New Roman" w:cs="Times New Roman"/>
          <w:color w:val="000000" w:themeColor="text1"/>
          <w:sz w:val="24"/>
          <w:szCs w:val="24"/>
        </w:rPr>
        <w:t>:</w:t>
      </w:r>
    </w:p>
    <w:p w14:paraId="22841C7C" w14:textId="77777777" w:rsidR="00317BA1" w:rsidRPr="00D02FBB" w:rsidRDefault="00317BA1" w:rsidP="00317BA1">
      <w:pPr>
        <w:pStyle w:val="ListParagraph"/>
        <w:numPr>
          <w:ilvl w:val="0"/>
          <w:numId w:val="26"/>
        </w:numPr>
        <w:spacing w:line="480" w:lineRule="auto"/>
        <w:jc w:val="both"/>
        <w:rPr>
          <w:rFonts w:ascii="Times New Roman" w:hAnsi="Times New Roman" w:cs="Times New Roman"/>
          <w:color w:val="000000" w:themeColor="text1"/>
          <w:sz w:val="24"/>
          <w:szCs w:val="24"/>
        </w:rPr>
      </w:pPr>
      <w:r w:rsidRPr="00D02FBB">
        <w:rPr>
          <w:rFonts w:ascii="Times New Roman" w:hAnsi="Times New Roman" w:cs="Times New Roman"/>
          <w:color w:val="000000" w:themeColor="text1"/>
          <w:sz w:val="24"/>
          <w:szCs w:val="24"/>
        </w:rPr>
        <w:t>Adanya perbuatan melawan hukum dari tergugat.</w:t>
      </w:r>
    </w:p>
    <w:p w14:paraId="41458023" w14:textId="77777777" w:rsidR="00317BA1" w:rsidRPr="00D02FBB" w:rsidRDefault="00317BA1" w:rsidP="00317BA1">
      <w:pPr>
        <w:pStyle w:val="ListParagraph"/>
        <w:numPr>
          <w:ilvl w:val="0"/>
          <w:numId w:val="26"/>
        </w:numPr>
        <w:spacing w:line="480" w:lineRule="auto"/>
        <w:jc w:val="both"/>
        <w:rPr>
          <w:rFonts w:ascii="Times New Roman" w:hAnsi="Times New Roman" w:cs="Times New Roman"/>
          <w:color w:val="000000" w:themeColor="text1"/>
          <w:sz w:val="24"/>
          <w:szCs w:val="24"/>
        </w:rPr>
      </w:pPr>
      <w:r w:rsidRPr="00D02FBB">
        <w:rPr>
          <w:rFonts w:ascii="Times New Roman" w:hAnsi="Times New Roman" w:cs="Times New Roman"/>
          <w:color w:val="000000" w:themeColor="text1"/>
          <w:sz w:val="24"/>
          <w:szCs w:val="24"/>
        </w:rPr>
        <w:t>Perbuatan tersebut dapat dipersalahkan kepadanya.</w:t>
      </w:r>
    </w:p>
    <w:p w14:paraId="2251964F" w14:textId="77777777" w:rsidR="00317BA1" w:rsidRPr="00D02FBB" w:rsidRDefault="00317BA1" w:rsidP="00317BA1">
      <w:pPr>
        <w:pStyle w:val="ListParagraph"/>
        <w:numPr>
          <w:ilvl w:val="0"/>
          <w:numId w:val="26"/>
        </w:numPr>
        <w:spacing w:line="480" w:lineRule="auto"/>
        <w:jc w:val="both"/>
        <w:rPr>
          <w:rFonts w:ascii="Times New Roman" w:hAnsi="Times New Roman" w:cs="Times New Roman"/>
          <w:color w:val="000000" w:themeColor="text1"/>
          <w:sz w:val="24"/>
          <w:szCs w:val="24"/>
        </w:rPr>
      </w:pPr>
      <w:r w:rsidRPr="00D02FBB">
        <w:rPr>
          <w:rFonts w:ascii="Times New Roman" w:hAnsi="Times New Roman" w:cs="Times New Roman"/>
          <w:color w:val="000000" w:themeColor="text1"/>
          <w:sz w:val="24"/>
          <w:szCs w:val="24"/>
        </w:rPr>
        <w:t xml:space="preserve">Adanya kerugian yang diderita akibat kesalahan tersebut. </w:t>
      </w:r>
    </w:p>
    <w:p w14:paraId="2F001524" w14:textId="77777777" w:rsidR="00317BA1" w:rsidRPr="00D02FBB" w:rsidRDefault="00317BA1" w:rsidP="00317BA1">
      <w:pPr>
        <w:pStyle w:val="ListParagraph"/>
        <w:numPr>
          <w:ilvl w:val="0"/>
          <w:numId w:val="25"/>
        </w:numPr>
        <w:spacing w:line="480" w:lineRule="auto"/>
        <w:jc w:val="both"/>
        <w:rPr>
          <w:rFonts w:ascii="Times New Roman" w:hAnsi="Times New Roman" w:cs="Times New Roman"/>
          <w:color w:val="000000" w:themeColor="text1"/>
          <w:sz w:val="24"/>
          <w:szCs w:val="24"/>
        </w:rPr>
      </w:pPr>
      <w:r w:rsidRPr="00D02FBB">
        <w:rPr>
          <w:rFonts w:ascii="Times New Roman" w:hAnsi="Times New Roman" w:cs="Times New Roman"/>
          <w:color w:val="000000" w:themeColor="text1"/>
          <w:sz w:val="24"/>
          <w:szCs w:val="24"/>
        </w:rPr>
        <w:t>Prinsip tanggung jawab atas dasar praduga</w:t>
      </w:r>
    </w:p>
    <w:p w14:paraId="3137C1A6" w14:textId="77777777" w:rsidR="00317BA1" w:rsidRPr="00D02FBB" w:rsidRDefault="00317BA1" w:rsidP="00317BA1">
      <w:pPr>
        <w:pStyle w:val="ListParagraph"/>
        <w:spacing w:line="480" w:lineRule="auto"/>
        <w:ind w:left="1800" w:firstLine="720"/>
        <w:jc w:val="both"/>
        <w:rPr>
          <w:rFonts w:ascii="Times New Roman" w:hAnsi="Times New Roman" w:cs="Times New Roman"/>
          <w:color w:val="000000" w:themeColor="text1"/>
          <w:sz w:val="24"/>
          <w:szCs w:val="24"/>
        </w:rPr>
      </w:pPr>
      <w:r w:rsidRPr="007D110B">
        <w:rPr>
          <w:rFonts w:ascii="Times New Roman" w:hAnsi="Times New Roman" w:cs="Times New Roman"/>
          <w:color w:val="000000" w:themeColor="text1"/>
          <w:sz w:val="24"/>
          <w:szCs w:val="24"/>
        </w:rPr>
        <w:t xml:space="preserve">Menurut prinsip ini, tergugat dianggap bersalah kecuali ia dapat membuktikan bahwa dirinya tidak bersalah atau </w:t>
      </w:r>
      <w:r w:rsidRPr="007D110B">
        <w:rPr>
          <w:rFonts w:ascii="Times New Roman" w:hAnsi="Times New Roman" w:cs="Times New Roman"/>
          <w:color w:val="000000" w:themeColor="text1"/>
          <w:sz w:val="24"/>
          <w:szCs w:val="24"/>
        </w:rPr>
        <w:lastRenderedPageBreak/>
        <w:t xml:space="preserve">memberikan alasan yang membebaskannya dari kesalahan tersebut. Dengan demikian, prinsip ini mirip dengan prinsip pertama, tetapi beban pembuktian menjadi terbalik, di mana tergugatlah yang harus membuktikan </w:t>
      </w:r>
      <w:proofErr w:type="spellStart"/>
      <w:r w:rsidRPr="007D110B">
        <w:rPr>
          <w:rFonts w:ascii="Times New Roman" w:hAnsi="Times New Roman" w:cs="Times New Roman"/>
          <w:color w:val="000000" w:themeColor="text1"/>
          <w:sz w:val="24"/>
          <w:szCs w:val="24"/>
        </w:rPr>
        <w:t>ketidakbersalahannya</w:t>
      </w:r>
      <w:proofErr w:type="spellEnd"/>
      <w:r w:rsidRPr="007D110B">
        <w:rPr>
          <w:rFonts w:ascii="Times New Roman" w:hAnsi="Times New Roman" w:cs="Times New Roman"/>
          <w:color w:val="000000" w:themeColor="text1"/>
          <w:sz w:val="24"/>
          <w:szCs w:val="24"/>
        </w:rPr>
        <w:t>.</w:t>
      </w:r>
    </w:p>
    <w:p w14:paraId="430CC04A" w14:textId="77777777" w:rsidR="00317BA1" w:rsidRPr="00D02FBB" w:rsidRDefault="00317BA1" w:rsidP="00317BA1">
      <w:pPr>
        <w:pStyle w:val="ListParagraph"/>
        <w:numPr>
          <w:ilvl w:val="0"/>
          <w:numId w:val="25"/>
        </w:numPr>
        <w:spacing w:line="480" w:lineRule="auto"/>
        <w:jc w:val="both"/>
        <w:rPr>
          <w:rFonts w:ascii="Times New Roman" w:hAnsi="Times New Roman" w:cs="Times New Roman"/>
          <w:color w:val="000000" w:themeColor="text1"/>
          <w:sz w:val="24"/>
          <w:szCs w:val="24"/>
        </w:rPr>
      </w:pPr>
      <w:r w:rsidRPr="00D02FBB">
        <w:rPr>
          <w:rFonts w:ascii="Times New Roman" w:hAnsi="Times New Roman" w:cs="Times New Roman"/>
          <w:color w:val="000000" w:themeColor="text1"/>
          <w:sz w:val="24"/>
          <w:szCs w:val="24"/>
        </w:rPr>
        <w:t>Prinsip tanggung jawab mutlak</w:t>
      </w:r>
    </w:p>
    <w:p w14:paraId="5B39BF8E" w14:textId="77777777" w:rsidR="00317BA1" w:rsidRPr="00D02FBB" w:rsidRDefault="00317BA1" w:rsidP="00317BA1">
      <w:pPr>
        <w:pStyle w:val="ListParagraph"/>
        <w:spacing w:line="480" w:lineRule="auto"/>
        <w:ind w:left="1800"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Prinsip ini menyatakan </w:t>
      </w:r>
      <w:r w:rsidRPr="007D110B">
        <w:rPr>
          <w:rFonts w:ascii="Times New Roman" w:hAnsi="Times New Roman" w:cs="Times New Roman"/>
          <w:color w:val="000000" w:themeColor="text1"/>
          <w:sz w:val="24"/>
          <w:szCs w:val="24"/>
        </w:rPr>
        <w:t xml:space="preserve">bahwa pengangkut selalu bertanggung jawab atas kerugian yang terjadi, tanpa memperhatikan kesalahan atau siapa yang bersalah. Dalam konteks pengangkutan, pengangkut tidak dapat dibebaskan dari tanggung jawab meskipun ada alasan yang diajukan, jika kerugian dialami oleh penumpang atau pengirim barang. Meskipun </w:t>
      </w:r>
      <w:proofErr w:type="spellStart"/>
      <w:r w:rsidRPr="007D110B">
        <w:rPr>
          <w:rFonts w:ascii="Times New Roman" w:hAnsi="Times New Roman" w:cs="Times New Roman"/>
          <w:color w:val="000000" w:themeColor="text1"/>
          <w:sz w:val="24"/>
          <w:szCs w:val="24"/>
        </w:rPr>
        <w:t>perundang</w:t>
      </w:r>
      <w:proofErr w:type="spellEnd"/>
      <w:r>
        <w:rPr>
          <w:rFonts w:ascii="Times New Roman" w:hAnsi="Times New Roman" w:cs="Times New Roman"/>
          <w:color w:val="000000" w:themeColor="text1"/>
          <w:sz w:val="24"/>
          <w:szCs w:val="24"/>
        </w:rPr>
        <w:t xml:space="preserve"> – </w:t>
      </w:r>
      <w:r w:rsidRPr="007D110B">
        <w:rPr>
          <w:rFonts w:ascii="Times New Roman" w:hAnsi="Times New Roman" w:cs="Times New Roman"/>
          <w:color w:val="000000" w:themeColor="text1"/>
          <w:sz w:val="24"/>
          <w:szCs w:val="24"/>
        </w:rPr>
        <w:t>undangan</w:t>
      </w:r>
      <w:r>
        <w:rPr>
          <w:rFonts w:ascii="Times New Roman" w:hAnsi="Times New Roman" w:cs="Times New Roman"/>
          <w:color w:val="000000" w:themeColor="text1"/>
          <w:sz w:val="24"/>
          <w:szCs w:val="24"/>
        </w:rPr>
        <w:t xml:space="preserve"> </w:t>
      </w:r>
      <w:r w:rsidRPr="007D110B">
        <w:rPr>
          <w:rFonts w:ascii="Times New Roman" w:hAnsi="Times New Roman" w:cs="Times New Roman"/>
          <w:color w:val="000000" w:themeColor="text1"/>
          <w:sz w:val="24"/>
          <w:szCs w:val="24"/>
        </w:rPr>
        <w:t>tidak mengatur prinsip tanggung jawab mutlak, hal ini dapat dimaklumi karena risiko dalam jasa angkutan tidak seharusnya terlalu berat. Namun, pihak-pihak terkait masih bisa mengadopsi prinsip ini.</w:t>
      </w:r>
    </w:p>
    <w:p w14:paraId="5176A146" w14:textId="77777777" w:rsidR="00317BA1" w:rsidRPr="00D02FBB" w:rsidRDefault="00317BA1" w:rsidP="00317BA1">
      <w:pPr>
        <w:pStyle w:val="ListParagraph"/>
        <w:numPr>
          <w:ilvl w:val="0"/>
          <w:numId w:val="13"/>
        </w:numPr>
        <w:spacing w:line="480" w:lineRule="auto"/>
        <w:jc w:val="both"/>
        <w:rPr>
          <w:rFonts w:ascii="Times New Roman" w:hAnsi="Times New Roman" w:cs="Times New Roman"/>
          <w:color w:val="000000" w:themeColor="text1"/>
          <w:sz w:val="24"/>
          <w:szCs w:val="24"/>
        </w:rPr>
      </w:pPr>
      <w:r w:rsidRPr="00D02FBB">
        <w:rPr>
          <w:rFonts w:ascii="Times New Roman" w:hAnsi="Times New Roman" w:cs="Times New Roman"/>
          <w:b/>
          <w:bCs/>
          <w:color w:val="000000" w:themeColor="text1"/>
          <w:sz w:val="24"/>
          <w:szCs w:val="24"/>
        </w:rPr>
        <w:t>Aturan Hukum Mengenai Pengangkutan</w:t>
      </w:r>
    </w:p>
    <w:p w14:paraId="4F15C97A" w14:textId="77777777" w:rsidR="00317BA1" w:rsidRPr="00D02FBB" w:rsidRDefault="00317BA1" w:rsidP="00317BA1">
      <w:pPr>
        <w:pStyle w:val="ListParagraph"/>
        <w:spacing w:line="480" w:lineRule="auto"/>
        <w:ind w:left="1077" w:firstLine="720"/>
        <w:jc w:val="both"/>
        <w:rPr>
          <w:rFonts w:ascii="Times New Roman" w:hAnsi="Times New Roman" w:cs="Times New Roman"/>
          <w:color w:val="000000" w:themeColor="text1"/>
          <w:sz w:val="24"/>
          <w:szCs w:val="24"/>
        </w:rPr>
      </w:pPr>
      <w:r w:rsidRPr="00C2709F">
        <w:rPr>
          <w:rFonts w:ascii="Times New Roman" w:hAnsi="Times New Roman" w:cs="Times New Roman"/>
          <w:color w:val="000000" w:themeColor="text1"/>
          <w:sz w:val="24"/>
          <w:szCs w:val="24"/>
        </w:rPr>
        <w:t>Pengaturan mengenai pengangkutan udara diatur dalam Undang</w:t>
      </w:r>
      <w:r>
        <w:rPr>
          <w:rFonts w:ascii="Times New Roman" w:hAnsi="Times New Roman" w:cs="Times New Roman"/>
          <w:color w:val="000000" w:themeColor="text1"/>
          <w:sz w:val="24"/>
          <w:szCs w:val="24"/>
        </w:rPr>
        <w:t xml:space="preserve"> – </w:t>
      </w:r>
      <w:r w:rsidRPr="00C2709F">
        <w:rPr>
          <w:rFonts w:ascii="Times New Roman" w:hAnsi="Times New Roman" w:cs="Times New Roman"/>
          <w:color w:val="000000" w:themeColor="text1"/>
          <w:sz w:val="24"/>
          <w:szCs w:val="24"/>
        </w:rPr>
        <w:t>Undang</w:t>
      </w:r>
      <w:r>
        <w:rPr>
          <w:rFonts w:ascii="Times New Roman" w:hAnsi="Times New Roman" w:cs="Times New Roman"/>
          <w:color w:val="000000" w:themeColor="text1"/>
          <w:sz w:val="24"/>
          <w:szCs w:val="24"/>
        </w:rPr>
        <w:t xml:space="preserve"> </w:t>
      </w:r>
      <w:r w:rsidRPr="00C2709F">
        <w:rPr>
          <w:rFonts w:ascii="Times New Roman" w:hAnsi="Times New Roman" w:cs="Times New Roman"/>
          <w:color w:val="000000" w:themeColor="text1"/>
          <w:sz w:val="24"/>
          <w:szCs w:val="24"/>
        </w:rPr>
        <w:t xml:space="preserve">Nomor 1 Tahun 2009 tentang </w:t>
      </w:r>
      <w:r>
        <w:rPr>
          <w:rFonts w:ascii="Times New Roman" w:hAnsi="Times New Roman" w:cs="Times New Roman"/>
          <w:color w:val="000000" w:themeColor="text1"/>
          <w:sz w:val="24"/>
          <w:szCs w:val="24"/>
        </w:rPr>
        <w:t>“</w:t>
      </w:r>
      <w:r w:rsidRPr="00C2709F">
        <w:rPr>
          <w:rFonts w:ascii="Times New Roman" w:hAnsi="Times New Roman" w:cs="Times New Roman"/>
          <w:color w:val="000000" w:themeColor="text1"/>
          <w:sz w:val="24"/>
          <w:szCs w:val="24"/>
        </w:rPr>
        <w:t>Penerbangan dan Peraturan Menteri Perhubungan Nomor 77 Tahun 2011 tentang Tanggung Jawab Pengangkut Udara.</w:t>
      </w:r>
      <w:r>
        <w:rPr>
          <w:rFonts w:ascii="Times New Roman" w:hAnsi="Times New Roman" w:cs="Times New Roman"/>
          <w:color w:val="000000" w:themeColor="text1"/>
          <w:sz w:val="24"/>
          <w:szCs w:val="24"/>
        </w:rPr>
        <w:t>”</w:t>
      </w:r>
      <w:r w:rsidRPr="00C2709F">
        <w:rPr>
          <w:rFonts w:ascii="Times New Roman" w:hAnsi="Times New Roman" w:cs="Times New Roman"/>
          <w:color w:val="000000" w:themeColor="text1"/>
          <w:sz w:val="24"/>
          <w:szCs w:val="24"/>
        </w:rPr>
        <w:t xml:space="preserve"> Selain itu, pengangkutan udara internasional juga diatur dalam </w:t>
      </w:r>
      <w:r>
        <w:rPr>
          <w:rFonts w:ascii="Times New Roman" w:hAnsi="Times New Roman" w:cs="Times New Roman"/>
          <w:color w:val="000000" w:themeColor="text1"/>
          <w:sz w:val="24"/>
          <w:szCs w:val="24"/>
        </w:rPr>
        <w:t>“</w:t>
      </w:r>
      <w:r w:rsidRPr="00C2709F">
        <w:rPr>
          <w:rFonts w:ascii="Times New Roman" w:hAnsi="Times New Roman" w:cs="Times New Roman"/>
          <w:color w:val="000000" w:themeColor="text1"/>
          <w:sz w:val="24"/>
          <w:szCs w:val="24"/>
        </w:rPr>
        <w:t>Konvensi Warsawa 1929 tentang Unifikasi Ketentuan Tertentu terkait Pengangkutan Udara Internasional.</w:t>
      </w:r>
      <w:r>
        <w:rPr>
          <w:rFonts w:ascii="Times New Roman" w:hAnsi="Times New Roman" w:cs="Times New Roman"/>
          <w:color w:val="000000" w:themeColor="text1"/>
          <w:sz w:val="24"/>
          <w:szCs w:val="24"/>
        </w:rPr>
        <w:t>”</w:t>
      </w:r>
      <w:r w:rsidRPr="00C2709F">
        <w:rPr>
          <w:rFonts w:ascii="Times New Roman" w:hAnsi="Times New Roman" w:cs="Times New Roman"/>
          <w:color w:val="000000" w:themeColor="text1"/>
          <w:sz w:val="24"/>
          <w:szCs w:val="24"/>
        </w:rPr>
        <w:t xml:space="preserve"> Konvensi ini mengatur prinsip tanggung jawab pengangkut udara atas kerugian yang </w:t>
      </w:r>
      <w:r w:rsidRPr="00C2709F">
        <w:rPr>
          <w:rFonts w:ascii="Times New Roman" w:hAnsi="Times New Roman" w:cs="Times New Roman"/>
          <w:color w:val="000000" w:themeColor="text1"/>
          <w:sz w:val="24"/>
          <w:szCs w:val="24"/>
        </w:rPr>
        <w:lastRenderedPageBreak/>
        <w:t xml:space="preserve">dialami oleh pengguna jasa angkutan, baik penumpang maupun pengirim barang. Seiring perkembangan waktu, Konvensi Warsawa 1929 mengalami perubahan dan penambahan melalui Protokol The </w:t>
      </w:r>
      <w:proofErr w:type="spellStart"/>
      <w:r w:rsidRPr="00C2709F">
        <w:rPr>
          <w:rFonts w:ascii="Times New Roman" w:hAnsi="Times New Roman" w:cs="Times New Roman"/>
          <w:color w:val="000000" w:themeColor="text1"/>
          <w:sz w:val="24"/>
          <w:szCs w:val="24"/>
        </w:rPr>
        <w:t>Hague</w:t>
      </w:r>
      <w:proofErr w:type="spellEnd"/>
      <w:r w:rsidRPr="00C2709F">
        <w:rPr>
          <w:rFonts w:ascii="Times New Roman" w:hAnsi="Times New Roman" w:cs="Times New Roman"/>
          <w:color w:val="000000" w:themeColor="text1"/>
          <w:sz w:val="24"/>
          <w:szCs w:val="24"/>
        </w:rPr>
        <w:t xml:space="preserve"> 1955, Konvensi </w:t>
      </w:r>
      <w:proofErr w:type="spellStart"/>
      <w:r w:rsidRPr="00C2709F">
        <w:rPr>
          <w:rFonts w:ascii="Times New Roman" w:hAnsi="Times New Roman" w:cs="Times New Roman"/>
          <w:color w:val="000000" w:themeColor="text1"/>
          <w:sz w:val="24"/>
          <w:szCs w:val="24"/>
        </w:rPr>
        <w:t>Guadalajara</w:t>
      </w:r>
      <w:proofErr w:type="spellEnd"/>
      <w:r w:rsidRPr="00C2709F">
        <w:rPr>
          <w:rFonts w:ascii="Times New Roman" w:hAnsi="Times New Roman" w:cs="Times New Roman"/>
          <w:color w:val="000000" w:themeColor="text1"/>
          <w:sz w:val="24"/>
          <w:szCs w:val="24"/>
        </w:rPr>
        <w:t xml:space="preserve"> 1961, </w:t>
      </w:r>
      <w:proofErr w:type="spellStart"/>
      <w:r w:rsidRPr="00C2709F">
        <w:rPr>
          <w:rFonts w:ascii="Times New Roman" w:hAnsi="Times New Roman" w:cs="Times New Roman"/>
          <w:color w:val="000000" w:themeColor="text1"/>
          <w:sz w:val="24"/>
          <w:szCs w:val="24"/>
        </w:rPr>
        <w:t>Montreal</w:t>
      </w:r>
      <w:proofErr w:type="spellEnd"/>
      <w:r w:rsidRPr="00C2709F">
        <w:rPr>
          <w:rFonts w:ascii="Times New Roman" w:hAnsi="Times New Roman" w:cs="Times New Roman"/>
          <w:color w:val="000000" w:themeColor="text1"/>
          <w:sz w:val="24"/>
          <w:szCs w:val="24"/>
        </w:rPr>
        <w:t xml:space="preserve"> </w:t>
      </w:r>
      <w:proofErr w:type="spellStart"/>
      <w:r w:rsidRPr="00C2709F">
        <w:rPr>
          <w:rFonts w:ascii="Times New Roman" w:hAnsi="Times New Roman" w:cs="Times New Roman"/>
          <w:color w:val="000000" w:themeColor="text1"/>
          <w:sz w:val="24"/>
          <w:szCs w:val="24"/>
        </w:rPr>
        <w:t>Agreement</w:t>
      </w:r>
      <w:proofErr w:type="spellEnd"/>
      <w:r w:rsidRPr="00C2709F">
        <w:rPr>
          <w:rFonts w:ascii="Times New Roman" w:hAnsi="Times New Roman" w:cs="Times New Roman"/>
          <w:color w:val="000000" w:themeColor="text1"/>
          <w:sz w:val="24"/>
          <w:szCs w:val="24"/>
        </w:rPr>
        <w:t xml:space="preserve"> 1966, Protokol Guatemala 8 Maret 1971, dan Konvensi </w:t>
      </w:r>
      <w:proofErr w:type="spellStart"/>
      <w:r w:rsidRPr="00C2709F">
        <w:rPr>
          <w:rFonts w:ascii="Times New Roman" w:hAnsi="Times New Roman" w:cs="Times New Roman"/>
          <w:color w:val="000000" w:themeColor="text1"/>
          <w:sz w:val="24"/>
          <w:szCs w:val="24"/>
        </w:rPr>
        <w:t>Montreal</w:t>
      </w:r>
      <w:proofErr w:type="spellEnd"/>
      <w:r w:rsidRPr="00C2709F">
        <w:rPr>
          <w:rFonts w:ascii="Times New Roman" w:hAnsi="Times New Roman" w:cs="Times New Roman"/>
          <w:color w:val="000000" w:themeColor="text1"/>
          <w:sz w:val="24"/>
          <w:szCs w:val="24"/>
        </w:rPr>
        <w:t xml:space="preserve"> 1999</w:t>
      </w:r>
      <w:r w:rsidRPr="00D02FBB">
        <w:rPr>
          <w:rFonts w:ascii="Times New Roman" w:hAnsi="Times New Roman" w:cs="Times New Roman"/>
          <w:color w:val="000000" w:themeColor="text1"/>
          <w:sz w:val="24"/>
          <w:szCs w:val="24"/>
        </w:rPr>
        <w:t>.</w:t>
      </w:r>
      <w:r w:rsidRPr="00D02FBB">
        <w:rPr>
          <w:rStyle w:val="FootnoteReference"/>
          <w:rFonts w:ascii="Times New Roman" w:hAnsi="Times New Roman" w:cs="Times New Roman"/>
          <w:color w:val="000000" w:themeColor="text1"/>
          <w:sz w:val="24"/>
          <w:szCs w:val="24"/>
        </w:rPr>
        <w:footnoteReference w:id="41"/>
      </w:r>
    </w:p>
    <w:p w14:paraId="11DF3F5D" w14:textId="77777777" w:rsidR="00317BA1" w:rsidRPr="00D02FBB" w:rsidRDefault="00317BA1" w:rsidP="00317BA1">
      <w:pPr>
        <w:pStyle w:val="ListParagraph"/>
        <w:spacing w:line="480" w:lineRule="auto"/>
        <w:ind w:left="1077"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“Konvensi </w:t>
      </w:r>
      <w:proofErr w:type="spellStart"/>
      <w:r>
        <w:rPr>
          <w:rFonts w:ascii="Times New Roman" w:hAnsi="Times New Roman" w:cs="Times New Roman"/>
          <w:color w:val="000000" w:themeColor="text1"/>
          <w:sz w:val="24"/>
          <w:szCs w:val="24"/>
        </w:rPr>
        <w:t>Montreal</w:t>
      </w:r>
      <w:proofErr w:type="spellEnd"/>
      <w:r>
        <w:rPr>
          <w:rFonts w:ascii="Times New Roman" w:hAnsi="Times New Roman" w:cs="Times New Roman"/>
          <w:color w:val="000000" w:themeColor="text1"/>
          <w:sz w:val="24"/>
          <w:szCs w:val="24"/>
        </w:rPr>
        <w:t xml:space="preserve"> </w:t>
      </w:r>
      <w:r w:rsidRPr="00B82447">
        <w:rPr>
          <w:rFonts w:ascii="Times New Roman" w:hAnsi="Times New Roman" w:cs="Times New Roman"/>
          <w:color w:val="000000" w:themeColor="text1"/>
          <w:sz w:val="24"/>
          <w:szCs w:val="24"/>
        </w:rPr>
        <w:t xml:space="preserve">1999 secara umum mengatur ketentuan yang ada dalam Konvensi Warsawa 1929. Indonesia telah meratifikasi Konvensi </w:t>
      </w:r>
      <w:proofErr w:type="spellStart"/>
      <w:r w:rsidRPr="00B82447">
        <w:rPr>
          <w:rFonts w:ascii="Times New Roman" w:hAnsi="Times New Roman" w:cs="Times New Roman"/>
          <w:color w:val="000000" w:themeColor="text1"/>
          <w:sz w:val="24"/>
          <w:szCs w:val="24"/>
        </w:rPr>
        <w:t>Montreal</w:t>
      </w:r>
      <w:proofErr w:type="spellEnd"/>
      <w:r w:rsidRPr="00B82447">
        <w:rPr>
          <w:rFonts w:ascii="Times New Roman" w:hAnsi="Times New Roman" w:cs="Times New Roman"/>
          <w:color w:val="000000" w:themeColor="text1"/>
          <w:sz w:val="24"/>
          <w:szCs w:val="24"/>
        </w:rPr>
        <w:t xml:space="preserve"> pada 23 November 2016 melalui Peraturan Presiden Nomor 95 Tahun 2016. Dengan demikian, Konvensi </w:t>
      </w:r>
      <w:proofErr w:type="spellStart"/>
      <w:r w:rsidRPr="00B82447">
        <w:rPr>
          <w:rFonts w:ascii="Times New Roman" w:hAnsi="Times New Roman" w:cs="Times New Roman"/>
          <w:color w:val="000000" w:themeColor="text1"/>
          <w:sz w:val="24"/>
          <w:szCs w:val="24"/>
        </w:rPr>
        <w:t>Montreal</w:t>
      </w:r>
      <w:proofErr w:type="spellEnd"/>
      <w:r w:rsidRPr="00B82447">
        <w:rPr>
          <w:rFonts w:ascii="Times New Roman" w:hAnsi="Times New Roman" w:cs="Times New Roman"/>
          <w:color w:val="000000" w:themeColor="text1"/>
          <w:sz w:val="24"/>
          <w:szCs w:val="24"/>
        </w:rPr>
        <w:t xml:space="preserve"> 1999 menggantikan Konvensi Warsawa 1929, dan Indonesia memiliki kewajiban untuk mematuhi peraturan yang tercantum dalam Konvensi </w:t>
      </w:r>
      <w:proofErr w:type="spellStart"/>
      <w:r w:rsidRPr="00B82447">
        <w:rPr>
          <w:rFonts w:ascii="Times New Roman" w:hAnsi="Times New Roman" w:cs="Times New Roman"/>
          <w:color w:val="000000" w:themeColor="text1"/>
          <w:sz w:val="24"/>
          <w:szCs w:val="24"/>
        </w:rPr>
        <w:t>Montreal</w:t>
      </w:r>
      <w:proofErr w:type="spellEnd"/>
      <w:r w:rsidRPr="00B82447">
        <w:rPr>
          <w:rFonts w:ascii="Times New Roman" w:hAnsi="Times New Roman" w:cs="Times New Roman"/>
          <w:color w:val="000000" w:themeColor="text1"/>
          <w:sz w:val="24"/>
          <w:szCs w:val="24"/>
        </w:rPr>
        <w:t xml:space="preserve"> 1999 terkait pengangkutan udara internasional. Selain itu, Konvensi </w:t>
      </w:r>
      <w:proofErr w:type="spellStart"/>
      <w:r w:rsidRPr="00B82447">
        <w:rPr>
          <w:rFonts w:ascii="Times New Roman" w:hAnsi="Times New Roman" w:cs="Times New Roman"/>
          <w:color w:val="000000" w:themeColor="text1"/>
          <w:sz w:val="24"/>
          <w:szCs w:val="24"/>
        </w:rPr>
        <w:t>Montreal</w:t>
      </w:r>
      <w:proofErr w:type="spellEnd"/>
      <w:r w:rsidRPr="00B82447">
        <w:rPr>
          <w:rFonts w:ascii="Times New Roman" w:hAnsi="Times New Roman" w:cs="Times New Roman"/>
          <w:color w:val="000000" w:themeColor="text1"/>
          <w:sz w:val="24"/>
          <w:szCs w:val="24"/>
        </w:rPr>
        <w:t xml:space="preserve"> 1999 juga mengakui perlindungan hukum terhadap kerugian yang dialami konsumen selama proses pengangkutan udara.</w:t>
      </w:r>
      <w:r>
        <w:rPr>
          <w:rFonts w:ascii="Times New Roman" w:hAnsi="Times New Roman" w:cs="Times New Roman"/>
          <w:color w:val="000000" w:themeColor="text1"/>
          <w:sz w:val="24"/>
          <w:szCs w:val="24"/>
        </w:rPr>
        <w:t>”</w:t>
      </w:r>
    </w:p>
    <w:p w14:paraId="3C8E97CB" w14:textId="77777777" w:rsidR="00317BA1" w:rsidRPr="00D02FBB" w:rsidRDefault="00317BA1" w:rsidP="00317BA1">
      <w:pPr>
        <w:pStyle w:val="ListParagraph"/>
        <w:spacing w:line="480" w:lineRule="auto"/>
        <w:ind w:left="1797" w:firstLine="720"/>
        <w:jc w:val="both"/>
        <w:rPr>
          <w:rFonts w:ascii="Times New Roman" w:hAnsi="Times New Roman" w:cs="Times New Roman"/>
          <w:color w:val="000000" w:themeColor="text1"/>
          <w:sz w:val="24"/>
          <w:szCs w:val="24"/>
        </w:rPr>
      </w:pPr>
    </w:p>
    <w:p w14:paraId="45622BC0" w14:textId="77777777" w:rsidR="00317BA1" w:rsidRPr="00D02FBB" w:rsidRDefault="00317BA1" w:rsidP="00317BA1">
      <w:pPr>
        <w:pStyle w:val="ListParagraph"/>
        <w:spacing w:line="480" w:lineRule="auto"/>
        <w:ind w:left="1797" w:firstLine="720"/>
        <w:jc w:val="both"/>
        <w:rPr>
          <w:rFonts w:ascii="Times New Roman" w:hAnsi="Times New Roman" w:cs="Times New Roman"/>
          <w:color w:val="000000" w:themeColor="text1"/>
          <w:sz w:val="24"/>
          <w:szCs w:val="24"/>
        </w:rPr>
      </w:pPr>
    </w:p>
    <w:p w14:paraId="623538E5" w14:textId="77777777" w:rsidR="00317BA1" w:rsidRPr="00D02FBB" w:rsidRDefault="00317BA1" w:rsidP="00317BA1">
      <w:pPr>
        <w:pStyle w:val="ListParagraph"/>
        <w:spacing w:line="480" w:lineRule="auto"/>
        <w:ind w:left="1797" w:firstLine="720"/>
        <w:jc w:val="both"/>
        <w:rPr>
          <w:rFonts w:ascii="Times New Roman" w:hAnsi="Times New Roman" w:cs="Times New Roman"/>
          <w:color w:val="000000" w:themeColor="text1"/>
          <w:sz w:val="24"/>
          <w:szCs w:val="24"/>
        </w:rPr>
      </w:pPr>
    </w:p>
    <w:p w14:paraId="2ED4825C" w14:textId="77777777" w:rsidR="00317BA1" w:rsidRPr="00D02FBB" w:rsidRDefault="00317BA1" w:rsidP="00317BA1">
      <w:pPr>
        <w:pStyle w:val="ListParagraph"/>
        <w:spacing w:line="480" w:lineRule="auto"/>
        <w:ind w:left="1797" w:firstLine="720"/>
        <w:jc w:val="both"/>
        <w:rPr>
          <w:rFonts w:ascii="Times New Roman" w:hAnsi="Times New Roman" w:cs="Times New Roman"/>
          <w:color w:val="000000" w:themeColor="text1"/>
          <w:sz w:val="24"/>
          <w:szCs w:val="24"/>
        </w:rPr>
      </w:pPr>
    </w:p>
    <w:p w14:paraId="2999BCBE" w14:textId="77777777" w:rsidR="00317BA1" w:rsidRPr="00D02FBB" w:rsidRDefault="00317BA1" w:rsidP="00317BA1">
      <w:pPr>
        <w:pStyle w:val="ListParagraph"/>
        <w:spacing w:line="480" w:lineRule="auto"/>
        <w:ind w:left="1797" w:firstLine="720"/>
        <w:jc w:val="both"/>
        <w:rPr>
          <w:rFonts w:ascii="Times New Roman" w:hAnsi="Times New Roman" w:cs="Times New Roman"/>
          <w:color w:val="000000" w:themeColor="text1"/>
          <w:sz w:val="24"/>
          <w:szCs w:val="24"/>
        </w:rPr>
      </w:pPr>
    </w:p>
    <w:p w14:paraId="09EA9D25" w14:textId="77777777" w:rsidR="00317BA1" w:rsidRPr="00D02FBB" w:rsidRDefault="00317BA1" w:rsidP="00317BA1">
      <w:pPr>
        <w:pStyle w:val="ListParagraph"/>
        <w:spacing w:line="480" w:lineRule="auto"/>
        <w:ind w:left="1797" w:firstLine="720"/>
        <w:jc w:val="both"/>
        <w:rPr>
          <w:rFonts w:ascii="Times New Roman" w:hAnsi="Times New Roman" w:cs="Times New Roman"/>
          <w:color w:val="000000" w:themeColor="text1"/>
          <w:sz w:val="24"/>
          <w:szCs w:val="24"/>
        </w:rPr>
      </w:pPr>
    </w:p>
    <w:p w14:paraId="2302D711" w14:textId="77777777" w:rsidR="00A14F7A" w:rsidRDefault="00A14F7A"/>
    <w:sectPr w:rsidR="00A14F7A" w:rsidSect="00316352">
      <w:pgSz w:w="11906" w:h="16838"/>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7DA1F3" w14:textId="77777777" w:rsidR="00FF3B31" w:rsidRDefault="00FF3B31" w:rsidP="00317BA1">
      <w:pPr>
        <w:spacing w:after="0" w:line="240" w:lineRule="auto"/>
      </w:pPr>
      <w:r>
        <w:separator/>
      </w:r>
    </w:p>
  </w:endnote>
  <w:endnote w:type="continuationSeparator" w:id="0">
    <w:p w14:paraId="5AF38696" w14:textId="77777777" w:rsidR="00FF3B31" w:rsidRDefault="00FF3B31" w:rsidP="00317B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31784698"/>
      <w:docPartObj>
        <w:docPartGallery w:val="Page Numbers (Bottom of Page)"/>
        <w:docPartUnique/>
      </w:docPartObj>
    </w:sdtPr>
    <w:sdtContent>
      <w:p w14:paraId="06369EA7" w14:textId="77777777" w:rsidR="00317BA1" w:rsidRDefault="00317BA1">
        <w:pPr>
          <w:pStyle w:val="Footer"/>
          <w:jc w:val="center"/>
        </w:pPr>
        <w:r>
          <w:fldChar w:fldCharType="begin"/>
        </w:r>
        <w:r>
          <w:instrText>PAGE   \* MERGEFORMAT</w:instrText>
        </w:r>
        <w:r>
          <w:fldChar w:fldCharType="separate"/>
        </w:r>
        <w:r>
          <w:t>2</w:t>
        </w:r>
        <w:r>
          <w:fldChar w:fldCharType="end"/>
        </w:r>
      </w:p>
    </w:sdtContent>
  </w:sdt>
  <w:p w14:paraId="78711ABF" w14:textId="77777777" w:rsidR="00317BA1" w:rsidRDefault="00317B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rPr>
      <w:id w:val="997379693"/>
      <w:docPartObj>
        <w:docPartGallery w:val="Page Numbers (Bottom of Page)"/>
        <w:docPartUnique/>
      </w:docPartObj>
    </w:sdtPr>
    <w:sdtEndPr>
      <w:rPr>
        <w:color w:val="FFFFFF"/>
      </w:rPr>
    </w:sdtEndPr>
    <w:sdtContent>
      <w:p w14:paraId="59ADB266" w14:textId="77777777" w:rsidR="00317BA1" w:rsidRPr="00317BA1" w:rsidRDefault="00317BA1">
        <w:pPr>
          <w:pStyle w:val="Footer"/>
          <w:jc w:val="center"/>
          <w:rPr>
            <w:rFonts w:ascii="Times New Roman" w:hAnsi="Times New Roman" w:cs="Times New Roman"/>
            <w:color w:val="FFFFFF"/>
          </w:rPr>
        </w:pPr>
        <w:r w:rsidRPr="00317BA1">
          <w:rPr>
            <w:rFonts w:ascii="Times New Roman" w:hAnsi="Times New Roman" w:cs="Times New Roman"/>
            <w:color w:val="FFFFFF"/>
          </w:rPr>
          <w:fldChar w:fldCharType="begin"/>
        </w:r>
        <w:r w:rsidRPr="00317BA1">
          <w:rPr>
            <w:rFonts w:ascii="Times New Roman" w:hAnsi="Times New Roman" w:cs="Times New Roman"/>
            <w:color w:val="FFFFFF"/>
          </w:rPr>
          <w:instrText>PAGE   \* MERGEFORMAT</w:instrText>
        </w:r>
        <w:r w:rsidRPr="00317BA1">
          <w:rPr>
            <w:rFonts w:ascii="Times New Roman" w:hAnsi="Times New Roman" w:cs="Times New Roman"/>
            <w:color w:val="FFFFFF"/>
          </w:rPr>
          <w:fldChar w:fldCharType="separate"/>
        </w:r>
        <w:r w:rsidRPr="00317BA1">
          <w:rPr>
            <w:rFonts w:ascii="Times New Roman" w:hAnsi="Times New Roman" w:cs="Times New Roman"/>
            <w:color w:val="FFFFFF"/>
          </w:rPr>
          <w:t>2</w:t>
        </w:r>
        <w:r w:rsidRPr="00317BA1">
          <w:rPr>
            <w:rFonts w:ascii="Times New Roman" w:hAnsi="Times New Roman" w:cs="Times New Roman"/>
            <w:color w:val="FFFFFF"/>
          </w:rPr>
          <w:fldChar w:fldCharType="end"/>
        </w:r>
      </w:p>
    </w:sdtContent>
  </w:sdt>
  <w:p w14:paraId="77A1DF79" w14:textId="77777777" w:rsidR="00317BA1" w:rsidRPr="005E3455" w:rsidRDefault="00317BA1">
    <w:pPr>
      <w:pStyle w:val="Footer"/>
      <w:rPr>
        <w:rFonts w:ascii="Times New Roman" w:hAnsi="Times New Roman" w:cs="Times New Roma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30D9C" w14:textId="77777777" w:rsidR="00317BA1" w:rsidRDefault="00317BA1" w:rsidP="00F20EE1">
    <w:pPr>
      <w:pStyle w:val="Footer"/>
    </w:pPr>
  </w:p>
  <w:p w14:paraId="76DDE4AC" w14:textId="77777777" w:rsidR="00317BA1" w:rsidRDefault="00317B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F65552" w14:textId="77777777" w:rsidR="00FF3B31" w:rsidRDefault="00FF3B31" w:rsidP="00317BA1">
      <w:pPr>
        <w:spacing w:after="0" w:line="240" w:lineRule="auto"/>
      </w:pPr>
      <w:r>
        <w:separator/>
      </w:r>
    </w:p>
  </w:footnote>
  <w:footnote w:type="continuationSeparator" w:id="0">
    <w:p w14:paraId="0D9A7497" w14:textId="77777777" w:rsidR="00FF3B31" w:rsidRDefault="00FF3B31" w:rsidP="00317BA1">
      <w:pPr>
        <w:spacing w:after="0" w:line="240" w:lineRule="auto"/>
      </w:pPr>
      <w:r>
        <w:continuationSeparator/>
      </w:r>
    </w:p>
  </w:footnote>
  <w:footnote w:id="1">
    <w:p w14:paraId="260D936F" w14:textId="77777777" w:rsidR="00317BA1" w:rsidRPr="00666275" w:rsidRDefault="00317BA1" w:rsidP="00317BA1">
      <w:pPr>
        <w:pStyle w:val="FootnoteText"/>
        <w:ind w:firstLine="709"/>
        <w:jc w:val="both"/>
        <w:rPr>
          <w:rFonts w:ascii="Times New Roman" w:hAnsi="Times New Roman" w:cs="Times New Roman"/>
        </w:rPr>
      </w:pPr>
      <w:r w:rsidRPr="00666275">
        <w:rPr>
          <w:rStyle w:val="FootnoteReference"/>
          <w:rFonts w:ascii="Times New Roman" w:hAnsi="Times New Roman" w:cs="Times New Roman"/>
        </w:rPr>
        <w:footnoteRef/>
      </w:r>
      <w:r w:rsidRPr="00666275">
        <w:rPr>
          <w:rFonts w:ascii="Times New Roman" w:hAnsi="Times New Roman" w:cs="Times New Roman"/>
        </w:rPr>
        <w:t xml:space="preserve"> Alex Candra, et.al, “Pertanggungjawaban Maskapai Penerbangan Terhadap Kehilangan Barang Bawaan (Bagasi) Berdasarkan Undang – Undang Nomor 1 Tahun 2009 Tentang Penerbangan”, </w:t>
      </w:r>
      <w:r w:rsidRPr="00666275">
        <w:rPr>
          <w:rFonts w:ascii="Times New Roman" w:hAnsi="Times New Roman" w:cs="Times New Roman"/>
          <w:i/>
          <w:iCs/>
        </w:rPr>
        <w:t xml:space="preserve">Jurnal </w:t>
      </w:r>
      <w:proofErr w:type="spellStart"/>
      <w:r w:rsidRPr="00666275">
        <w:rPr>
          <w:rFonts w:ascii="Times New Roman" w:hAnsi="Times New Roman" w:cs="Times New Roman"/>
          <w:i/>
          <w:iCs/>
        </w:rPr>
        <w:t>Collegium</w:t>
      </w:r>
      <w:proofErr w:type="spellEnd"/>
      <w:r w:rsidRPr="00666275">
        <w:rPr>
          <w:rFonts w:ascii="Times New Roman" w:hAnsi="Times New Roman" w:cs="Times New Roman"/>
          <w:i/>
          <w:iCs/>
        </w:rPr>
        <w:t xml:space="preserve"> </w:t>
      </w:r>
      <w:proofErr w:type="spellStart"/>
      <w:r w:rsidRPr="00666275">
        <w:rPr>
          <w:rFonts w:ascii="Times New Roman" w:hAnsi="Times New Roman" w:cs="Times New Roman"/>
          <w:i/>
          <w:iCs/>
        </w:rPr>
        <w:t>Studiosum</w:t>
      </w:r>
      <w:proofErr w:type="spellEnd"/>
      <w:r w:rsidRPr="00666275">
        <w:rPr>
          <w:rFonts w:ascii="Times New Roman" w:hAnsi="Times New Roman" w:cs="Times New Roman"/>
        </w:rPr>
        <w:t xml:space="preserve">, 4 (2), 2021 ; 72 – 78 </w:t>
      </w:r>
      <w:bookmarkStart w:id="2" w:name="_Hlk190509615"/>
      <w:r w:rsidRPr="00A53042">
        <w:rPr>
          <w:rFonts w:ascii="Times New Roman" w:hAnsi="Times New Roman" w:cs="Times New Roman"/>
          <w:u w:val="single"/>
        </w:rPr>
        <w:t>https://www.researchgate.net/publication/362471304_Pertanggungjawaban_Maskapai_Penerbangan_Terhadap_Kehilangan_Barang_Bawaan_Bagasi_Berdasarkan_Undang-Undang_Nomor_1_Tahun_2009_Tentang_Penerbangan</w:t>
      </w:r>
      <w:bookmarkEnd w:id="2"/>
    </w:p>
  </w:footnote>
  <w:footnote w:id="2">
    <w:p w14:paraId="71DDDBD1" w14:textId="77777777" w:rsidR="00317BA1" w:rsidRPr="00666275" w:rsidRDefault="00317BA1" w:rsidP="00317BA1">
      <w:pPr>
        <w:pStyle w:val="FootnoteText"/>
        <w:ind w:firstLine="709"/>
        <w:jc w:val="both"/>
        <w:rPr>
          <w:rFonts w:ascii="Times New Roman" w:hAnsi="Times New Roman" w:cs="Times New Roman"/>
        </w:rPr>
      </w:pPr>
      <w:r w:rsidRPr="00666275">
        <w:rPr>
          <w:rStyle w:val="FootnoteReference"/>
          <w:rFonts w:ascii="Times New Roman" w:hAnsi="Times New Roman" w:cs="Times New Roman"/>
        </w:rPr>
        <w:footnoteRef/>
      </w:r>
      <w:r w:rsidRPr="00666275">
        <w:rPr>
          <w:rFonts w:ascii="Times New Roman" w:hAnsi="Times New Roman" w:cs="Times New Roman"/>
        </w:rPr>
        <w:t xml:space="preserve"> </w:t>
      </w:r>
      <w:r w:rsidRPr="00666275">
        <w:rPr>
          <w:rFonts w:ascii="Times New Roman" w:hAnsi="Times New Roman" w:cs="Times New Roman"/>
        </w:rPr>
        <w:t xml:space="preserve">Fadilah Abd. Azis, et.al, “Pertanggungjawaban Pihak </w:t>
      </w:r>
      <w:proofErr w:type="spellStart"/>
      <w:r w:rsidRPr="00666275">
        <w:rPr>
          <w:rFonts w:ascii="Times New Roman" w:hAnsi="Times New Roman" w:cs="Times New Roman"/>
        </w:rPr>
        <w:t>Maskpai</w:t>
      </w:r>
      <w:proofErr w:type="spellEnd"/>
      <w:r w:rsidRPr="00666275">
        <w:rPr>
          <w:rFonts w:ascii="Times New Roman" w:hAnsi="Times New Roman" w:cs="Times New Roman"/>
        </w:rPr>
        <w:t xml:space="preserve"> Terhadap Kehilangan dan Kerusakan Bagasi Menurut Peraturan Menteri No. 77 Tahun 2011 Tentang Tanggung Jawab Pengangkut Angkutan Udara”, </w:t>
      </w:r>
      <w:r w:rsidRPr="00666275">
        <w:rPr>
          <w:rFonts w:ascii="Times New Roman" w:hAnsi="Times New Roman" w:cs="Times New Roman"/>
          <w:i/>
          <w:iCs/>
        </w:rPr>
        <w:t xml:space="preserve">Jurnal Hukum dan Pranata Sosial Islam, </w:t>
      </w:r>
      <w:r w:rsidRPr="00666275">
        <w:rPr>
          <w:rFonts w:ascii="Times New Roman" w:hAnsi="Times New Roman" w:cs="Times New Roman"/>
        </w:rPr>
        <w:t>5 (2), 2023 ; 1060 - 1072 https://ejournal.insuriponorogo.ac.id/index.php/almanhaj/article/view/2496</w:t>
      </w:r>
    </w:p>
  </w:footnote>
  <w:footnote w:id="3">
    <w:p w14:paraId="6746E09A" w14:textId="77777777" w:rsidR="00317BA1" w:rsidRPr="00666275" w:rsidRDefault="00317BA1" w:rsidP="00317BA1">
      <w:pPr>
        <w:pStyle w:val="FootnoteText"/>
        <w:ind w:firstLine="709"/>
        <w:jc w:val="both"/>
        <w:rPr>
          <w:rFonts w:ascii="Times New Roman" w:hAnsi="Times New Roman" w:cs="Times New Roman"/>
        </w:rPr>
      </w:pPr>
      <w:r w:rsidRPr="00666275">
        <w:rPr>
          <w:rStyle w:val="FootnoteReference"/>
          <w:rFonts w:ascii="Times New Roman" w:hAnsi="Times New Roman" w:cs="Times New Roman"/>
        </w:rPr>
        <w:footnoteRef/>
      </w:r>
      <w:r w:rsidRPr="00666275">
        <w:rPr>
          <w:rFonts w:ascii="Times New Roman" w:hAnsi="Times New Roman" w:cs="Times New Roman"/>
        </w:rPr>
        <w:t xml:space="preserve"> </w:t>
      </w:r>
      <w:r w:rsidRPr="00666275">
        <w:rPr>
          <w:rFonts w:ascii="Times New Roman" w:hAnsi="Times New Roman" w:cs="Times New Roman"/>
        </w:rPr>
        <w:t xml:space="preserve">Harun Efendi, Renhard </w:t>
      </w:r>
      <w:proofErr w:type="spellStart"/>
      <w:r w:rsidRPr="00666275">
        <w:rPr>
          <w:rFonts w:ascii="Times New Roman" w:hAnsi="Times New Roman" w:cs="Times New Roman"/>
        </w:rPr>
        <w:t>Harvee</w:t>
      </w:r>
      <w:proofErr w:type="spellEnd"/>
      <w:r w:rsidRPr="00666275">
        <w:rPr>
          <w:rFonts w:ascii="Times New Roman" w:hAnsi="Times New Roman" w:cs="Times New Roman"/>
        </w:rPr>
        <w:t xml:space="preserve">, “Pertanggungjawaban Maskapai Terhadap Kehilangan Barang Penumpang Pada Bagasi Pesawat (Studi Putusan Pengadilan Negeri Denpasar Nomor:6/PDT.G.S/2018/PN.DPS), </w:t>
      </w:r>
      <w:r w:rsidRPr="00666275">
        <w:rPr>
          <w:rFonts w:ascii="Times New Roman" w:hAnsi="Times New Roman" w:cs="Times New Roman"/>
          <w:i/>
          <w:iCs/>
        </w:rPr>
        <w:t xml:space="preserve">Jurnal </w:t>
      </w:r>
      <w:proofErr w:type="spellStart"/>
      <w:r w:rsidRPr="00666275">
        <w:rPr>
          <w:rFonts w:ascii="Times New Roman" w:hAnsi="Times New Roman" w:cs="Times New Roman"/>
          <w:i/>
          <w:iCs/>
        </w:rPr>
        <w:t>Lex</w:t>
      </w:r>
      <w:proofErr w:type="spellEnd"/>
      <w:r w:rsidRPr="00666275">
        <w:rPr>
          <w:rFonts w:ascii="Times New Roman" w:hAnsi="Times New Roman" w:cs="Times New Roman"/>
          <w:i/>
          <w:iCs/>
        </w:rPr>
        <w:t xml:space="preserve"> </w:t>
      </w:r>
      <w:proofErr w:type="spellStart"/>
      <w:r w:rsidRPr="00666275">
        <w:rPr>
          <w:rFonts w:ascii="Times New Roman" w:hAnsi="Times New Roman" w:cs="Times New Roman"/>
          <w:i/>
          <w:iCs/>
        </w:rPr>
        <w:t>Lectio</w:t>
      </w:r>
      <w:proofErr w:type="spellEnd"/>
      <w:r w:rsidRPr="00666275">
        <w:rPr>
          <w:rFonts w:ascii="Times New Roman" w:hAnsi="Times New Roman" w:cs="Times New Roman"/>
          <w:i/>
          <w:iCs/>
        </w:rPr>
        <w:t xml:space="preserve"> Law,</w:t>
      </w:r>
      <w:r w:rsidRPr="00666275">
        <w:rPr>
          <w:rFonts w:ascii="Times New Roman" w:hAnsi="Times New Roman" w:cs="Times New Roman"/>
        </w:rPr>
        <w:t xml:space="preserve"> 1 (2), 2022 ; 120 – 134 https://jurnalgrahakirana.ac.id/index.php/JLL/article/view/23/0</w:t>
      </w:r>
    </w:p>
  </w:footnote>
  <w:footnote w:id="4">
    <w:p w14:paraId="25236191" w14:textId="77777777" w:rsidR="00317BA1" w:rsidRPr="00666275" w:rsidRDefault="00317BA1" w:rsidP="00317BA1">
      <w:pPr>
        <w:pStyle w:val="FootnoteText"/>
        <w:ind w:firstLine="709"/>
        <w:jc w:val="both"/>
        <w:rPr>
          <w:rFonts w:ascii="Times New Roman" w:hAnsi="Times New Roman" w:cs="Times New Roman"/>
        </w:rPr>
      </w:pPr>
      <w:r w:rsidRPr="00666275">
        <w:rPr>
          <w:rStyle w:val="FootnoteReference"/>
          <w:rFonts w:ascii="Times New Roman" w:hAnsi="Times New Roman" w:cs="Times New Roman"/>
        </w:rPr>
        <w:footnoteRef/>
      </w:r>
      <w:r w:rsidRPr="00666275">
        <w:rPr>
          <w:rFonts w:ascii="Times New Roman" w:hAnsi="Times New Roman" w:cs="Times New Roman"/>
        </w:rPr>
        <w:t xml:space="preserve"> </w:t>
      </w:r>
      <w:proofErr w:type="spellStart"/>
      <w:r w:rsidRPr="00666275">
        <w:rPr>
          <w:rFonts w:ascii="Times New Roman" w:hAnsi="Times New Roman" w:cs="Times New Roman"/>
        </w:rPr>
        <w:t>Evilola</w:t>
      </w:r>
      <w:proofErr w:type="spellEnd"/>
      <w:r w:rsidRPr="00666275">
        <w:rPr>
          <w:rFonts w:ascii="Times New Roman" w:hAnsi="Times New Roman" w:cs="Times New Roman"/>
        </w:rPr>
        <w:t xml:space="preserve"> P.M.P, </w:t>
      </w:r>
      <w:proofErr w:type="spellStart"/>
      <w:r w:rsidRPr="00666275">
        <w:rPr>
          <w:rFonts w:ascii="Times New Roman" w:hAnsi="Times New Roman" w:cs="Times New Roman"/>
        </w:rPr>
        <w:t>Rinitami</w:t>
      </w:r>
      <w:proofErr w:type="spellEnd"/>
      <w:r w:rsidRPr="00666275">
        <w:rPr>
          <w:rFonts w:ascii="Times New Roman" w:hAnsi="Times New Roman" w:cs="Times New Roman"/>
        </w:rPr>
        <w:t xml:space="preserve"> </w:t>
      </w:r>
      <w:proofErr w:type="spellStart"/>
      <w:r w:rsidRPr="00666275">
        <w:rPr>
          <w:rFonts w:ascii="Times New Roman" w:hAnsi="Times New Roman" w:cs="Times New Roman"/>
        </w:rPr>
        <w:t>Njatrijani</w:t>
      </w:r>
      <w:proofErr w:type="spellEnd"/>
      <w:r w:rsidRPr="00666275">
        <w:rPr>
          <w:rFonts w:ascii="Times New Roman" w:hAnsi="Times New Roman" w:cs="Times New Roman"/>
        </w:rPr>
        <w:t xml:space="preserve">, Hendro </w:t>
      </w:r>
      <w:proofErr w:type="spellStart"/>
      <w:r w:rsidRPr="00666275">
        <w:rPr>
          <w:rFonts w:ascii="Times New Roman" w:hAnsi="Times New Roman" w:cs="Times New Roman"/>
        </w:rPr>
        <w:t>Saptono</w:t>
      </w:r>
      <w:proofErr w:type="spellEnd"/>
      <w:r w:rsidRPr="00666275">
        <w:rPr>
          <w:rFonts w:ascii="Times New Roman" w:hAnsi="Times New Roman" w:cs="Times New Roman"/>
        </w:rPr>
        <w:t xml:space="preserve">, “Pelaksanaan Perlindungan Hukum Terhadap Pengguna Jasa Angkutan Udara Berdasarkan Undang – Undang No. 1 Tahun 2009”, </w:t>
      </w:r>
      <w:r w:rsidRPr="00666275">
        <w:rPr>
          <w:rFonts w:ascii="Times New Roman" w:hAnsi="Times New Roman" w:cs="Times New Roman"/>
          <w:i/>
          <w:iCs/>
        </w:rPr>
        <w:t>Jurnal Diponegoro Law</w:t>
      </w:r>
      <w:r w:rsidRPr="00666275">
        <w:rPr>
          <w:rFonts w:ascii="Times New Roman" w:hAnsi="Times New Roman" w:cs="Times New Roman"/>
        </w:rPr>
        <w:t>, 5 (4) , 2016 ; 2 – 14 https://ejournal3.undip.ac.id/index.php/dlr/article/viewFile/13457/13013</w:t>
      </w:r>
    </w:p>
  </w:footnote>
  <w:footnote w:id="5">
    <w:p w14:paraId="5962C78C" w14:textId="77777777" w:rsidR="00317BA1" w:rsidRPr="00666275" w:rsidRDefault="00317BA1" w:rsidP="00317BA1">
      <w:pPr>
        <w:pStyle w:val="FootnoteText"/>
        <w:ind w:firstLine="709"/>
        <w:jc w:val="both"/>
        <w:rPr>
          <w:rFonts w:ascii="Times New Roman" w:hAnsi="Times New Roman" w:cs="Times New Roman"/>
        </w:rPr>
      </w:pPr>
      <w:r w:rsidRPr="00666275">
        <w:rPr>
          <w:rStyle w:val="FootnoteReference"/>
          <w:rFonts w:ascii="Times New Roman" w:hAnsi="Times New Roman" w:cs="Times New Roman"/>
        </w:rPr>
        <w:footnoteRef/>
      </w:r>
      <w:r w:rsidRPr="00666275">
        <w:rPr>
          <w:rFonts w:ascii="Times New Roman" w:hAnsi="Times New Roman" w:cs="Times New Roman"/>
        </w:rPr>
        <w:t xml:space="preserve">Akhmad Zaenuddin, Sandro Gatra https://ejournal3.undip.ac.id/index.php/dlr/article/viewFile/13457/13013 diakses pada tanggal 27 September 2024, pukul 09.00 WIB </w:t>
      </w:r>
    </w:p>
  </w:footnote>
  <w:footnote w:id="6">
    <w:p w14:paraId="3D8E37D3" w14:textId="77777777" w:rsidR="00317BA1" w:rsidRPr="00666275" w:rsidRDefault="00317BA1" w:rsidP="00317BA1">
      <w:pPr>
        <w:pStyle w:val="FootnoteText"/>
        <w:ind w:firstLine="709"/>
        <w:jc w:val="both"/>
        <w:rPr>
          <w:rFonts w:ascii="Times New Roman" w:hAnsi="Times New Roman" w:cs="Times New Roman"/>
        </w:rPr>
      </w:pPr>
      <w:r w:rsidRPr="00666275">
        <w:rPr>
          <w:rStyle w:val="FootnoteReference"/>
          <w:rFonts w:ascii="Times New Roman" w:hAnsi="Times New Roman" w:cs="Times New Roman"/>
        </w:rPr>
        <w:footnoteRef/>
      </w:r>
      <w:r w:rsidRPr="00666275">
        <w:rPr>
          <w:rFonts w:ascii="Times New Roman" w:hAnsi="Times New Roman" w:cs="Times New Roman"/>
        </w:rPr>
        <w:t xml:space="preserve"> </w:t>
      </w:r>
      <w:r w:rsidRPr="00666275">
        <w:rPr>
          <w:rFonts w:ascii="Times New Roman" w:hAnsi="Times New Roman" w:cs="Times New Roman"/>
        </w:rPr>
        <w:t>Nur Rosita https://ejournal3.undip.ac.id/index.php/dlr/article/viewFile/13457/13013 diakses pada tanggal 27 September 2024, pukul 11.35 WIB</w:t>
      </w:r>
    </w:p>
  </w:footnote>
  <w:footnote w:id="7">
    <w:p w14:paraId="14007E0F" w14:textId="77777777" w:rsidR="00317BA1" w:rsidRPr="00666275" w:rsidRDefault="00317BA1" w:rsidP="00317BA1">
      <w:pPr>
        <w:pStyle w:val="FootnoteText"/>
        <w:ind w:firstLine="709"/>
        <w:jc w:val="both"/>
        <w:rPr>
          <w:rFonts w:ascii="Times New Roman" w:hAnsi="Times New Roman" w:cs="Times New Roman"/>
        </w:rPr>
      </w:pPr>
      <w:r w:rsidRPr="00666275">
        <w:rPr>
          <w:rStyle w:val="FootnoteReference"/>
          <w:rFonts w:ascii="Times New Roman" w:hAnsi="Times New Roman" w:cs="Times New Roman"/>
        </w:rPr>
        <w:footnoteRef/>
      </w:r>
      <w:r w:rsidRPr="00666275">
        <w:rPr>
          <w:rFonts w:ascii="Times New Roman" w:hAnsi="Times New Roman" w:cs="Times New Roman"/>
        </w:rPr>
        <w:t xml:space="preserve">FJP Law </w:t>
      </w:r>
      <w:proofErr w:type="spellStart"/>
      <w:r w:rsidRPr="00666275">
        <w:rPr>
          <w:rFonts w:ascii="Times New Roman" w:hAnsi="Times New Roman" w:cs="Times New Roman"/>
        </w:rPr>
        <w:t>Offices</w:t>
      </w:r>
      <w:proofErr w:type="spellEnd"/>
      <w:r w:rsidRPr="00666275">
        <w:rPr>
          <w:rFonts w:ascii="Times New Roman" w:hAnsi="Times New Roman" w:cs="Times New Roman"/>
        </w:rPr>
        <w:t xml:space="preserve"> https://ejournal3.undip.ac.id/index.php/dlr/article/viewFile/13457/13013 diakses pada tanggal 27 September 2024, pukul 13.00 WIB</w:t>
      </w:r>
    </w:p>
  </w:footnote>
  <w:footnote w:id="8">
    <w:p w14:paraId="71F0C835" w14:textId="77777777" w:rsidR="00317BA1" w:rsidRPr="00666275" w:rsidRDefault="00317BA1" w:rsidP="00317BA1">
      <w:pPr>
        <w:pStyle w:val="FootnoteText"/>
        <w:ind w:left="90" w:firstLine="709"/>
        <w:jc w:val="both"/>
        <w:rPr>
          <w:rFonts w:ascii="Times New Roman" w:hAnsi="Times New Roman" w:cs="Times New Roman"/>
        </w:rPr>
      </w:pPr>
      <w:r w:rsidRPr="00666275">
        <w:rPr>
          <w:rStyle w:val="FootnoteReference"/>
          <w:rFonts w:ascii="Times New Roman" w:hAnsi="Times New Roman" w:cs="Times New Roman"/>
        </w:rPr>
        <w:footnoteRef/>
      </w:r>
      <w:r w:rsidRPr="00666275">
        <w:rPr>
          <w:rFonts w:ascii="Times New Roman" w:hAnsi="Times New Roman" w:cs="Times New Roman"/>
        </w:rPr>
        <w:t xml:space="preserve"> </w:t>
      </w:r>
      <w:bookmarkStart w:id="3" w:name="_Hlk190509835"/>
      <w:r w:rsidRPr="00666275">
        <w:rPr>
          <w:rFonts w:ascii="Times New Roman" w:hAnsi="Times New Roman" w:cs="Times New Roman"/>
        </w:rPr>
        <w:t xml:space="preserve">Denni Risman, </w:t>
      </w:r>
      <w:hyperlink r:id="rId1" w:history="1">
        <w:r w:rsidRPr="00666275">
          <w:rPr>
            <w:rStyle w:val="Hyperlink"/>
            <w:rFonts w:ascii="Times New Roman" w:hAnsi="Times New Roman" w:cs="Times New Roman"/>
            <w:color w:val="000000" w:themeColor="text1"/>
          </w:rPr>
          <w:t>https://www.batamnews.co.id/berita-100238-kasus-koper-penumpang-hilang-di-padang-pengadilan-putuskan-lion-air-bersalah-denda-rp-39-9-juta.html</w:t>
        </w:r>
      </w:hyperlink>
      <w:r w:rsidRPr="00666275">
        <w:rPr>
          <w:rFonts w:ascii="Times New Roman" w:hAnsi="Times New Roman" w:cs="Times New Roman"/>
        </w:rPr>
        <w:t xml:space="preserve"> diakses pada tanggal 7  Oktober 2024, pukul 21.39 WIB</w:t>
      </w:r>
      <w:bookmarkEnd w:id="3"/>
    </w:p>
  </w:footnote>
  <w:footnote w:id="9">
    <w:p w14:paraId="3D3D9363" w14:textId="77777777" w:rsidR="00317BA1" w:rsidRPr="00666275" w:rsidRDefault="00317BA1" w:rsidP="00317BA1">
      <w:pPr>
        <w:pStyle w:val="FootnoteText"/>
        <w:ind w:firstLine="709"/>
        <w:jc w:val="both"/>
        <w:rPr>
          <w:rFonts w:ascii="Times New Roman" w:hAnsi="Times New Roman" w:cs="Times New Roman"/>
        </w:rPr>
      </w:pPr>
      <w:r w:rsidRPr="00666275">
        <w:rPr>
          <w:rStyle w:val="FootnoteReference"/>
          <w:rFonts w:ascii="Times New Roman" w:hAnsi="Times New Roman" w:cs="Times New Roman"/>
        </w:rPr>
        <w:footnoteRef/>
      </w:r>
      <w:r w:rsidRPr="00666275">
        <w:rPr>
          <w:rFonts w:ascii="Times New Roman" w:hAnsi="Times New Roman" w:cs="Times New Roman"/>
        </w:rPr>
        <w:t xml:space="preserve"> </w:t>
      </w:r>
      <w:r w:rsidRPr="00666275">
        <w:rPr>
          <w:rFonts w:ascii="Times New Roman" w:hAnsi="Times New Roman" w:cs="Times New Roman"/>
        </w:rPr>
        <w:t xml:space="preserve">Rio Christiawan, </w:t>
      </w:r>
      <w:r w:rsidRPr="00666275">
        <w:rPr>
          <w:rFonts w:ascii="Times New Roman" w:hAnsi="Times New Roman" w:cs="Times New Roman"/>
          <w:i/>
          <w:iCs/>
        </w:rPr>
        <w:t>Sosiologi Hukum Kontemporer Praktik dan Harapan Penegak Hukum</w:t>
      </w:r>
      <w:r w:rsidRPr="00666275">
        <w:rPr>
          <w:rFonts w:ascii="Times New Roman" w:hAnsi="Times New Roman" w:cs="Times New Roman"/>
        </w:rPr>
        <w:t xml:space="preserve">, Depok: </w:t>
      </w:r>
      <w:proofErr w:type="spellStart"/>
      <w:r w:rsidRPr="00666275">
        <w:rPr>
          <w:rFonts w:ascii="Times New Roman" w:hAnsi="Times New Roman" w:cs="Times New Roman"/>
        </w:rPr>
        <w:t>Pt</w:t>
      </w:r>
      <w:proofErr w:type="spellEnd"/>
      <w:r w:rsidRPr="00666275">
        <w:rPr>
          <w:rFonts w:ascii="Times New Roman" w:hAnsi="Times New Roman" w:cs="Times New Roman"/>
        </w:rPr>
        <w:t xml:space="preserve"> </w:t>
      </w:r>
      <w:proofErr w:type="spellStart"/>
      <w:r w:rsidRPr="00666275">
        <w:rPr>
          <w:rFonts w:ascii="Times New Roman" w:hAnsi="Times New Roman" w:cs="Times New Roman"/>
        </w:rPr>
        <w:t>Rajagrafindo</w:t>
      </w:r>
      <w:proofErr w:type="spellEnd"/>
      <w:r w:rsidRPr="00666275">
        <w:rPr>
          <w:rFonts w:ascii="Times New Roman" w:hAnsi="Times New Roman" w:cs="Times New Roman"/>
        </w:rPr>
        <w:t xml:space="preserve"> Persada,2021, </w:t>
      </w:r>
      <w:proofErr w:type="spellStart"/>
      <w:r w:rsidRPr="00666275">
        <w:rPr>
          <w:rFonts w:ascii="Times New Roman" w:hAnsi="Times New Roman" w:cs="Times New Roman"/>
        </w:rPr>
        <w:t>hlm</w:t>
      </w:r>
      <w:proofErr w:type="spellEnd"/>
      <w:r w:rsidRPr="00666275">
        <w:rPr>
          <w:rFonts w:ascii="Times New Roman" w:hAnsi="Times New Roman" w:cs="Times New Roman"/>
        </w:rPr>
        <w:t xml:space="preserve"> 45</w:t>
      </w:r>
    </w:p>
  </w:footnote>
  <w:footnote w:id="10">
    <w:p w14:paraId="7E4C19CC" w14:textId="77777777" w:rsidR="00317BA1" w:rsidRPr="00666275" w:rsidRDefault="00317BA1" w:rsidP="00317BA1">
      <w:pPr>
        <w:pStyle w:val="FootnoteText"/>
        <w:ind w:firstLine="709"/>
        <w:jc w:val="both"/>
        <w:rPr>
          <w:rFonts w:ascii="Times New Roman" w:hAnsi="Times New Roman" w:cs="Times New Roman"/>
        </w:rPr>
      </w:pPr>
      <w:r w:rsidRPr="00666275">
        <w:rPr>
          <w:rStyle w:val="FootnoteReference"/>
          <w:rFonts w:ascii="Times New Roman" w:hAnsi="Times New Roman" w:cs="Times New Roman"/>
        </w:rPr>
        <w:footnoteRef/>
      </w:r>
      <w:r w:rsidRPr="00666275">
        <w:rPr>
          <w:rFonts w:ascii="Times New Roman" w:hAnsi="Times New Roman" w:cs="Times New Roman"/>
        </w:rPr>
        <w:t xml:space="preserve"> </w:t>
      </w:r>
      <w:r w:rsidRPr="00666275">
        <w:rPr>
          <w:rFonts w:ascii="Times New Roman" w:hAnsi="Times New Roman" w:cs="Times New Roman"/>
        </w:rPr>
        <w:t xml:space="preserve">Freddy Luth Putra Purba, et.al, “Perlindungan Konsumen Atas Kerusakan Dan Kehilangan Bagasi Penumpang Pesawat Udara Oleh Maskapai Penerbangan (Study Kasus PT. Metro Batavia Cabang Medan), </w:t>
      </w:r>
      <w:r w:rsidRPr="00666275">
        <w:rPr>
          <w:rFonts w:ascii="Times New Roman" w:hAnsi="Times New Roman" w:cs="Times New Roman"/>
          <w:i/>
          <w:iCs/>
        </w:rPr>
        <w:t>Jurnal Hukum Ekonomi,</w:t>
      </w:r>
      <w:r w:rsidRPr="00666275">
        <w:rPr>
          <w:rFonts w:ascii="Times New Roman" w:hAnsi="Times New Roman" w:cs="Times New Roman"/>
        </w:rPr>
        <w:t xml:space="preserve"> 1 , 2013 ; 1 – 7 https://media.neliti.com/media/publications/14688-ID-perlindungan-konsumen-atas-kerusakan-dan-kehilangan-bagasi-penumpang-pesawat-uda.pdf</w:t>
      </w:r>
    </w:p>
  </w:footnote>
  <w:footnote w:id="11">
    <w:p w14:paraId="4886A956" w14:textId="77777777" w:rsidR="00317BA1" w:rsidRPr="00666275" w:rsidRDefault="00317BA1" w:rsidP="00317BA1">
      <w:pPr>
        <w:pStyle w:val="FootnoteText"/>
        <w:ind w:firstLine="709"/>
        <w:jc w:val="both"/>
        <w:rPr>
          <w:rFonts w:ascii="Times New Roman" w:hAnsi="Times New Roman" w:cs="Times New Roman"/>
        </w:rPr>
      </w:pPr>
      <w:r w:rsidRPr="00666275">
        <w:rPr>
          <w:rStyle w:val="FootnoteReference"/>
          <w:rFonts w:ascii="Times New Roman" w:hAnsi="Times New Roman" w:cs="Times New Roman"/>
        </w:rPr>
        <w:footnoteRef/>
      </w:r>
      <w:r w:rsidRPr="00666275">
        <w:rPr>
          <w:rFonts w:ascii="Times New Roman" w:hAnsi="Times New Roman" w:cs="Times New Roman"/>
        </w:rPr>
        <w:t xml:space="preserve"> </w:t>
      </w:r>
      <w:bookmarkStart w:id="4" w:name="_Hlk179835404"/>
      <w:r w:rsidRPr="00666275">
        <w:rPr>
          <w:rFonts w:ascii="Times New Roman" w:hAnsi="Times New Roman" w:cs="Times New Roman"/>
        </w:rPr>
        <w:t xml:space="preserve">Danang Wahyu Diono, et.al, “Tinjauan Hukum Terhadap Perusahaan Pengangkutan Udara </w:t>
      </w:r>
      <w:proofErr w:type="spellStart"/>
      <w:r w:rsidRPr="00666275">
        <w:rPr>
          <w:rFonts w:ascii="Times New Roman" w:hAnsi="Times New Roman" w:cs="Times New Roman"/>
        </w:rPr>
        <w:t>Wings</w:t>
      </w:r>
      <w:proofErr w:type="spellEnd"/>
      <w:r w:rsidRPr="00666275">
        <w:rPr>
          <w:rFonts w:ascii="Times New Roman" w:hAnsi="Times New Roman" w:cs="Times New Roman"/>
        </w:rPr>
        <w:t xml:space="preserve"> Air Dalam Pengangkutan Penumpang dan Bagasi”, </w:t>
      </w:r>
      <w:r w:rsidRPr="00666275">
        <w:rPr>
          <w:rFonts w:ascii="Times New Roman" w:hAnsi="Times New Roman" w:cs="Times New Roman"/>
          <w:i/>
          <w:iCs/>
        </w:rPr>
        <w:t xml:space="preserve">Jurnal </w:t>
      </w:r>
      <w:proofErr w:type="spellStart"/>
      <w:r w:rsidRPr="00666275">
        <w:rPr>
          <w:rFonts w:ascii="Times New Roman" w:hAnsi="Times New Roman" w:cs="Times New Roman"/>
          <w:i/>
          <w:iCs/>
        </w:rPr>
        <w:t>Notarius</w:t>
      </w:r>
      <w:proofErr w:type="spellEnd"/>
      <w:r w:rsidRPr="00666275">
        <w:rPr>
          <w:rFonts w:ascii="Times New Roman" w:hAnsi="Times New Roman" w:cs="Times New Roman"/>
          <w:i/>
          <w:iCs/>
        </w:rPr>
        <w:t xml:space="preserve">, </w:t>
      </w:r>
      <w:r w:rsidRPr="00666275">
        <w:rPr>
          <w:rFonts w:ascii="Times New Roman" w:hAnsi="Times New Roman" w:cs="Times New Roman"/>
        </w:rPr>
        <w:t>14 (2), hlm. 758 – 770 https://ejournal.undip.ac.id/index.php/notarius/article/view/43746/20769</w:t>
      </w:r>
      <w:bookmarkEnd w:id="4"/>
    </w:p>
  </w:footnote>
  <w:footnote w:id="12">
    <w:p w14:paraId="711B1664" w14:textId="77777777" w:rsidR="00317BA1" w:rsidRPr="00666275" w:rsidRDefault="00317BA1" w:rsidP="00317BA1">
      <w:pPr>
        <w:pStyle w:val="FootnoteText"/>
        <w:ind w:firstLine="709"/>
        <w:jc w:val="both"/>
        <w:rPr>
          <w:rFonts w:ascii="Times New Roman" w:hAnsi="Times New Roman" w:cs="Times New Roman"/>
        </w:rPr>
      </w:pPr>
      <w:r w:rsidRPr="00666275">
        <w:rPr>
          <w:rStyle w:val="FootnoteReference"/>
          <w:rFonts w:ascii="Times New Roman" w:hAnsi="Times New Roman" w:cs="Times New Roman"/>
        </w:rPr>
        <w:footnoteRef/>
      </w:r>
      <w:r w:rsidRPr="00666275">
        <w:rPr>
          <w:rFonts w:ascii="Times New Roman" w:hAnsi="Times New Roman" w:cs="Times New Roman"/>
        </w:rPr>
        <w:t xml:space="preserve"> </w:t>
      </w:r>
      <w:r w:rsidRPr="00666275">
        <w:rPr>
          <w:rFonts w:ascii="Times New Roman" w:hAnsi="Times New Roman" w:cs="Times New Roman"/>
        </w:rPr>
        <w:t xml:space="preserve">Rosalita Ardiani Putri, Bambang Eko Turisno, “Perlindungan Hukum Yang Adil Atas Hilangnya Bagasi Penumpang Dalam Pengangkutan Udara”, </w:t>
      </w:r>
      <w:r w:rsidRPr="00666275">
        <w:rPr>
          <w:rFonts w:ascii="Times New Roman" w:hAnsi="Times New Roman" w:cs="Times New Roman"/>
          <w:i/>
          <w:iCs/>
        </w:rPr>
        <w:t xml:space="preserve">Jurnal Law </w:t>
      </w:r>
      <w:proofErr w:type="spellStart"/>
      <w:r w:rsidRPr="00666275">
        <w:rPr>
          <w:rFonts w:ascii="Times New Roman" w:hAnsi="Times New Roman" w:cs="Times New Roman"/>
          <w:i/>
          <w:iCs/>
        </w:rPr>
        <w:t>Reform</w:t>
      </w:r>
      <w:proofErr w:type="spellEnd"/>
      <w:r w:rsidRPr="00666275">
        <w:rPr>
          <w:rFonts w:ascii="Times New Roman" w:hAnsi="Times New Roman" w:cs="Times New Roman"/>
          <w:i/>
          <w:iCs/>
        </w:rPr>
        <w:t xml:space="preserve">, </w:t>
      </w:r>
      <w:r w:rsidRPr="00666275">
        <w:rPr>
          <w:rFonts w:ascii="Times New Roman" w:hAnsi="Times New Roman" w:cs="Times New Roman"/>
        </w:rPr>
        <w:t>11 (1), 2015, 53 – 63 https://www.researchgate.net/publication/321029166_PERLINDUNGAN_HUKUM_YANG_ADIL_ATAS_HILANGNYA_BAGASI_PENUMPANG_DALAM_PENGANGKUTAN_UDARA</w:t>
      </w:r>
    </w:p>
  </w:footnote>
  <w:footnote w:id="13">
    <w:p w14:paraId="3736E57A" w14:textId="77777777" w:rsidR="00317BA1" w:rsidRPr="00666275" w:rsidRDefault="00317BA1" w:rsidP="00317BA1">
      <w:pPr>
        <w:pStyle w:val="FootnoteText"/>
        <w:ind w:firstLine="709"/>
        <w:jc w:val="both"/>
        <w:rPr>
          <w:rFonts w:ascii="Times New Roman" w:hAnsi="Times New Roman" w:cs="Times New Roman"/>
        </w:rPr>
      </w:pPr>
      <w:r w:rsidRPr="00666275">
        <w:rPr>
          <w:rStyle w:val="FootnoteReference"/>
          <w:rFonts w:ascii="Times New Roman" w:hAnsi="Times New Roman" w:cs="Times New Roman"/>
        </w:rPr>
        <w:footnoteRef/>
      </w:r>
      <w:r w:rsidRPr="00666275">
        <w:rPr>
          <w:rFonts w:ascii="Times New Roman" w:hAnsi="Times New Roman" w:cs="Times New Roman"/>
        </w:rPr>
        <w:t xml:space="preserve"> </w:t>
      </w:r>
      <w:r w:rsidRPr="00666275">
        <w:rPr>
          <w:rFonts w:ascii="Times New Roman" w:hAnsi="Times New Roman" w:cs="Times New Roman"/>
        </w:rPr>
        <w:t>Anwar Hidayat, https://www.statistikian.com/2017/02/metode-penelitian-metodologi-penelitian.html diakses pada tanggal 28 September 2024, pukul 10.15 WIB</w:t>
      </w:r>
    </w:p>
  </w:footnote>
  <w:footnote w:id="14">
    <w:p w14:paraId="500E4991" w14:textId="77777777" w:rsidR="00317BA1" w:rsidRPr="00666275" w:rsidRDefault="00317BA1" w:rsidP="00317BA1">
      <w:pPr>
        <w:pStyle w:val="FootnoteText"/>
        <w:ind w:firstLine="709"/>
        <w:jc w:val="both"/>
        <w:rPr>
          <w:rFonts w:ascii="Times New Roman" w:hAnsi="Times New Roman" w:cs="Times New Roman"/>
        </w:rPr>
      </w:pPr>
      <w:r w:rsidRPr="00666275">
        <w:rPr>
          <w:rStyle w:val="FootnoteReference"/>
          <w:rFonts w:ascii="Times New Roman" w:hAnsi="Times New Roman" w:cs="Times New Roman"/>
        </w:rPr>
        <w:footnoteRef/>
      </w:r>
      <w:r w:rsidRPr="00666275">
        <w:rPr>
          <w:rFonts w:ascii="Times New Roman" w:hAnsi="Times New Roman" w:cs="Times New Roman"/>
        </w:rPr>
        <w:t xml:space="preserve"> </w:t>
      </w:r>
      <w:r w:rsidRPr="00666275">
        <w:rPr>
          <w:rFonts w:ascii="Times New Roman" w:hAnsi="Times New Roman" w:cs="Times New Roman"/>
        </w:rPr>
        <w:t xml:space="preserve">Gamal </w:t>
      </w:r>
      <w:proofErr w:type="spellStart"/>
      <w:r w:rsidRPr="00666275">
        <w:rPr>
          <w:rFonts w:ascii="Times New Roman" w:hAnsi="Times New Roman" w:cs="Times New Roman"/>
        </w:rPr>
        <w:t>Thabroni</w:t>
      </w:r>
      <w:proofErr w:type="spellEnd"/>
      <w:r w:rsidRPr="00666275">
        <w:rPr>
          <w:rFonts w:ascii="Times New Roman" w:hAnsi="Times New Roman" w:cs="Times New Roman"/>
        </w:rPr>
        <w:t>, https://serupa.id/metode-penelitian/ diakses pada tanggal 7 Oktober 2024, pukul 22.10 WIB</w:t>
      </w:r>
    </w:p>
  </w:footnote>
  <w:footnote w:id="15">
    <w:p w14:paraId="4F292E1F" w14:textId="77777777" w:rsidR="00317BA1" w:rsidRPr="00666275" w:rsidRDefault="00317BA1" w:rsidP="00317BA1">
      <w:pPr>
        <w:pStyle w:val="FootnoteText"/>
        <w:ind w:firstLine="709"/>
        <w:jc w:val="both"/>
        <w:rPr>
          <w:rFonts w:ascii="Times New Roman" w:hAnsi="Times New Roman" w:cs="Times New Roman"/>
          <w:i/>
          <w:iCs/>
        </w:rPr>
      </w:pPr>
      <w:r w:rsidRPr="00666275">
        <w:rPr>
          <w:rStyle w:val="FootnoteReference"/>
          <w:rFonts w:ascii="Times New Roman" w:hAnsi="Times New Roman" w:cs="Times New Roman"/>
        </w:rPr>
        <w:footnoteRef/>
      </w:r>
      <w:r w:rsidRPr="00666275">
        <w:rPr>
          <w:rFonts w:ascii="Times New Roman" w:hAnsi="Times New Roman" w:cs="Times New Roman"/>
        </w:rPr>
        <w:t xml:space="preserve"> </w:t>
      </w:r>
      <w:r w:rsidRPr="00666275">
        <w:rPr>
          <w:rFonts w:ascii="Times New Roman" w:hAnsi="Times New Roman" w:cs="Times New Roman"/>
        </w:rPr>
        <w:t xml:space="preserve">Sigit Sapto Nugroho, et.al, </w:t>
      </w:r>
      <w:r w:rsidRPr="00666275">
        <w:rPr>
          <w:rFonts w:ascii="Times New Roman" w:hAnsi="Times New Roman" w:cs="Times New Roman"/>
          <w:i/>
          <w:iCs/>
        </w:rPr>
        <w:t xml:space="preserve">Metodologi Riset Hukum, </w:t>
      </w:r>
      <w:proofErr w:type="spellStart"/>
      <w:r w:rsidRPr="00666275">
        <w:rPr>
          <w:rFonts w:ascii="Times New Roman" w:hAnsi="Times New Roman" w:cs="Times New Roman"/>
        </w:rPr>
        <w:t>Sukaharjo</w:t>
      </w:r>
      <w:proofErr w:type="spellEnd"/>
      <w:r w:rsidRPr="00666275">
        <w:rPr>
          <w:rFonts w:ascii="Times New Roman" w:hAnsi="Times New Roman" w:cs="Times New Roman"/>
        </w:rPr>
        <w:t xml:space="preserve"> : Oase Pustaka, 2020, hlm. 29</w:t>
      </w:r>
    </w:p>
  </w:footnote>
  <w:footnote w:id="16">
    <w:p w14:paraId="79DB2B0F" w14:textId="77777777" w:rsidR="00317BA1" w:rsidRPr="00666275" w:rsidRDefault="00317BA1" w:rsidP="00317BA1">
      <w:pPr>
        <w:pStyle w:val="FootnoteText"/>
        <w:ind w:firstLine="709"/>
        <w:jc w:val="both"/>
        <w:rPr>
          <w:rFonts w:ascii="Times New Roman" w:hAnsi="Times New Roman" w:cs="Times New Roman"/>
        </w:rPr>
      </w:pPr>
      <w:r w:rsidRPr="00666275">
        <w:rPr>
          <w:rStyle w:val="FootnoteReference"/>
          <w:rFonts w:ascii="Times New Roman" w:hAnsi="Times New Roman" w:cs="Times New Roman"/>
        </w:rPr>
        <w:footnoteRef/>
      </w:r>
      <w:r>
        <w:rPr>
          <w:rFonts w:ascii="Times New Roman" w:hAnsi="Times New Roman" w:cs="Times New Roman"/>
        </w:rPr>
        <w:t xml:space="preserve"> </w:t>
      </w:r>
      <w:r w:rsidRPr="00666275">
        <w:rPr>
          <w:rFonts w:ascii="Times New Roman" w:hAnsi="Times New Roman" w:cs="Times New Roman"/>
        </w:rPr>
        <w:t>H. Nur Solikin,</w:t>
      </w:r>
      <w:r>
        <w:rPr>
          <w:rFonts w:ascii="Times New Roman" w:hAnsi="Times New Roman" w:cs="Times New Roman"/>
        </w:rPr>
        <w:t xml:space="preserve"> </w:t>
      </w:r>
      <w:r w:rsidRPr="00666275">
        <w:rPr>
          <w:rFonts w:ascii="Times New Roman" w:hAnsi="Times New Roman" w:cs="Times New Roman"/>
          <w:i/>
          <w:iCs/>
        </w:rPr>
        <w:t>Pengantar Metodologi Penelitian Hukum</w:t>
      </w:r>
      <w:r w:rsidRPr="00666275">
        <w:rPr>
          <w:rFonts w:ascii="Times New Roman" w:hAnsi="Times New Roman" w:cs="Times New Roman"/>
        </w:rPr>
        <w:t xml:space="preserve">, Pasuruan : CV. Penerbit </w:t>
      </w:r>
      <w:proofErr w:type="spellStart"/>
      <w:r w:rsidRPr="00666275">
        <w:rPr>
          <w:rFonts w:ascii="Times New Roman" w:hAnsi="Times New Roman" w:cs="Times New Roman"/>
        </w:rPr>
        <w:t>Qiara</w:t>
      </w:r>
      <w:proofErr w:type="spellEnd"/>
      <w:r w:rsidRPr="00666275">
        <w:rPr>
          <w:rFonts w:ascii="Times New Roman" w:hAnsi="Times New Roman" w:cs="Times New Roman"/>
        </w:rPr>
        <w:t xml:space="preserve"> Media, 2021, hlm. 58</w:t>
      </w:r>
    </w:p>
  </w:footnote>
  <w:footnote w:id="17">
    <w:p w14:paraId="680FC972" w14:textId="77777777" w:rsidR="00317BA1" w:rsidRPr="00666275" w:rsidRDefault="00317BA1" w:rsidP="00317BA1">
      <w:pPr>
        <w:pStyle w:val="FootnoteText"/>
        <w:ind w:firstLine="709"/>
        <w:jc w:val="both"/>
        <w:rPr>
          <w:rFonts w:ascii="Times New Roman" w:hAnsi="Times New Roman" w:cs="Times New Roman"/>
        </w:rPr>
      </w:pPr>
      <w:r w:rsidRPr="00666275">
        <w:rPr>
          <w:rStyle w:val="FootnoteReference"/>
          <w:rFonts w:ascii="Times New Roman" w:hAnsi="Times New Roman" w:cs="Times New Roman"/>
        </w:rPr>
        <w:footnoteRef/>
      </w:r>
      <w:r w:rsidRPr="00666275">
        <w:rPr>
          <w:rFonts w:ascii="Times New Roman" w:hAnsi="Times New Roman" w:cs="Times New Roman"/>
        </w:rPr>
        <w:t xml:space="preserve"> </w:t>
      </w:r>
      <w:r w:rsidRPr="00666275">
        <w:rPr>
          <w:rFonts w:ascii="Times New Roman" w:hAnsi="Times New Roman" w:cs="Times New Roman"/>
        </w:rPr>
        <w:t xml:space="preserve">Ahmad, </w:t>
      </w:r>
      <w:r>
        <w:rPr>
          <w:rFonts w:ascii="Times New Roman" w:hAnsi="Times New Roman" w:cs="Times New Roman"/>
        </w:rPr>
        <w:t xml:space="preserve">et.al </w:t>
      </w:r>
      <w:r w:rsidRPr="00666275">
        <w:rPr>
          <w:rFonts w:ascii="Times New Roman" w:hAnsi="Times New Roman" w:cs="Times New Roman"/>
        </w:rPr>
        <w:t xml:space="preserve">, </w:t>
      </w:r>
      <w:r w:rsidRPr="00666275">
        <w:rPr>
          <w:rFonts w:ascii="Times New Roman" w:hAnsi="Times New Roman" w:cs="Times New Roman"/>
          <w:i/>
          <w:iCs/>
        </w:rPr>
        <w:t>Buku Hajar Metode Penelitian &amp; Penulisan Hukum</w:t>
      </w:r>
      <w:r w:rsidRPr="00666275">
        <w:rPr>
          <w:rFonts w:ascii="Times New Roman" w:hAnsi="Times New Roman" w:cs="Times New Roman"/>
        </w:rPr>
        <w:t xml:space="preserve">, Jambi : PT. </w:t>
      </w:r>
      <w:proofErr w:type="spellStart"/>
      <w:r w:rsidRPr="00666275">
        <w:rPr>
          <w:rFonts w:ascii="Times New Roman" w:hAnsi="Times New Roman" w:cs="Times New Roman"/>
        </w:rPr>
        <w:t>Sonpedia</w:t>
      </w:r>
      <w:proofErr w:type="spellEnd"/>
      <w:r w:rsidRPr="00666275">
        <w:rPr>
          <w:rFonts w:ascii="Times New Roman" w:hAnsi="Times New Roman" w:cs="Times New Roman"/>
        </w:rPr>
        <w:t xml:space="preserve"> </w:t>
      </w:r>
      <w:proofErr w:type="spellStart"/>
      <w:r w:rsidRPr="00666275">
        <w:rPr>
          <w:rFonts w:ascii="Times New Roman" w:hAnsi="Times New Roman" w:cs="Times New Roman"/>
        </w:rPr>
        <w:t>Publishing</w:t>
      </w:r>
      <w:proofErr w:type="spellEnd"/>
      <w:r w:rsidRPr="00666275">
        <w:rPr>
          <w:rFonts w:ascii="Times New Roman" w:hAnsi="Times New Roman" w:cs="Times New Roman"/>
        </w:rPr>
        <w:t xml:space="preserve"> Indonesia, 2014, hlm. 43</w:t>
      </w:r>
    </w:p>
  </w:footnote>
  <w:footnote w:id="18">
    <w:p w14:paraId="40B002F0" w14:textId="77777777" w:rsidR="00317BA1" w:rsidRPr="00666275" w:rsidRDefault="00317BA1" w:rsidP="00317BA1">
      <w:pPr>
        <w:pStyle w:val="FootnoteText"/>
        <w:ind w:firstLine="709"/>
        <w:jc w:val="both"/>
        <w:rPr>
          <w:rFonts w:ascii="Times New Roman" w:hAnsi="Times New Roman" w:cs="Times New Roman"/>
        </w:rPr>
      </w:pPr>
      <w:r w:rsidRPr="00666275">
        <w:rPr>
          <w:rStyle w:val="FootnoteReference"/>
          <w:rFonts w:ascii="Times New Roman" w:hAnsi="Times New Roman" w:cs="Times New Roman"/>
        </w:rPr>
        <w:footnoteRef/>
      </w:r>
      <w:r w:rsidRPr="00666275">
        <w:rPr>
          <w:rFonts w:ascii="Times New Roman" w:hAnsi="Times New Roman" w:cs="Times New Roman"/>
        </w:rPr>
        <w:t xml:space="preserve"> </w:t>
      </w:r>
      <w:r w:rsidRPr="00666275">
        <w:rPr>
          <w:rFonts w:ascii="Times New Roman" w:hAnsi="Times New Roman" w:cs="Times New Roman"/>
        </w:rPr>
        <w:t xml:space="preserve">Albi Anggito, Johan Setiawan, </w:t>
      </w:r>
      <w:r w:rsidRPr="00666275">
        <w:rPr>
          <w:rFonts w:ascii="Times New Roman" w:hAnsi="Times New Roman" w:cs="Times New Roman"/>
          <w:i/>
          <w:iCs/>
        </w:rPr>
        <w:t xml:space="preserve">Metodologi Penelitian </w:t>
      </w:r>
      <w:proofErr w:type="spellStart"/>
      <w:r w:rsidRPr="00666275">
        <w:rPr>
          <w:rFonts w:ascii="Times New Roman" w:hAnsi="Times New Roman" w:cs="Times New Roman"/>
          <w:i/>
          <w:iCs/>
        </w:rPr>
        <w:t>Kualitaif</w:t>
      </w:r>
      <w:proofErr w:type="spellEnd"/>
      <w:r w:rsidRPr="00666275">
        <w:rPr>
          <w:rFonts w:ascii="Times New Roman" w:hAnsi="Times New Roman" w:cs="Times New Roman"/>
          <w:i/>
          <w:iCs/>
        </w:rPr>
        <w:t>,</w:t>
      </w:r>
      <w:r w:rsidRPr="00666275">
        <w:rPr>
          <w:rFonts w:ascii="Times New Roman" w:hAnsi="Times New Roman" w:cs="Times New Roman"/>
        </w:rPr>
        <w:t xml:space="preserve"> Jawa Barat: CV Jejak, 2018, hlm. 7</w:t>
      </w:r>
    </w:p>
  </w:footnote>
  <w:footnote w:id="19">
    <w:p w14:paraId="3B6D99F0" w14:textId="77777777" w:rsidR="00317BA1" w:rsidRPr="00666275" w:rsidRDefault="00317BA1" w:rsidP="00317BA1">
      <w:pPr>
        <w:pStyle w:val="FootnoteText"/>
        <w:ind w:firstLine="709"/>
        <w:jc w:val="both"/>
        <w:rPr>
          <w:rFonts w:ascii="Times New Roman" w:hAnsi="Times New Roman" w:cs="Times New Roman"/>
        </w:rPr>
      </w:pPr>
      <w:r w:rsidRPr="00666275">
        <w:rPr>
          <w:rStyle w:val="FootnoteReference"/>
          <w:rFonts w:ascii="Times New Roman" w:hAnsi="Times New Roman" w:cs="Times New Roman"/>
        </w:rPr>
        <w:footnoteRef/>
      </w:r>
      <w:r w:rsidRPr="00666275">
        <w:rPr>
          <w:rFonts w:ascii="Times New Roman" w:hAnsi="Times New Roman" w:cs="Times New Roman"/>
        </w:rPr>
        <w:t xml:space="preserve"> Husnul Abdi, </w:t>
      </w:r>
      <w:hyperlink r:id="rId2" w:history="1">
        <w:r w:rsidRPr="00666275">
          <w:rPr>
            <w:rStyle w:val="Hyperlink"/>
            <w:rFonts w:ascii="Times New Roman" w:hAnsi="Times New Roman" w:cs="Times New Roman"/>
            <w:color w:val="auto"/>
          </w:rPr>
          <w:t>Pengertian Tanggung Jawab Menurut Para Ahli, Aspek, dan Ciri-cirinya pada Seseorang - Hot Liputan6.com</w:t>
        </w:r>
      </w:hyperlink>
      <w:r w:rsidRPr="00666275">
        <w:rPr>
          <w:rFonts w:ascii="Times New Roman" w:hAnsi="Times New Roman" w:cs="Times New Roman"/>
        </w:rPr>
        <w:t>, diakses pada tanggal 12 November 2024, pukul 14.32 WIB</w:t>
      </w:r>
    </w:p>
  </w:footnote>
  <w:footnote w:id="20">
    <w:p w14:paraId="76B7637A" w14:textId="77777777" w:rsidR="00317BA1" w:rsidRPr="00666275" w:rsidRDefault="00317BA1" w:rsidP="00317BA1">
      <w:pPr>
        <w:pStyle w:val="FootnoteText"/>
        <w:ind w:firstLine="709"/>
        <w:jc w:val="both"/>
        <w:rPr>
          <w:rFonts w:ascii="Times New Roman" w:hAnsi="Times New Roman" w:cs="Times New Roman"/>
        </w:rPr>
      </w:pPr>
      <w:r w:rsidRPr="00666275">
        <w:rPr>
          <w:rStyle w:val="FootnoteReference"/>
          <w:rFonts w:ascii="Times New Roman" w:hAnsi="Times New Roman" w:cs="Times New Roman"/>
        </w:rPr>
        <w:footnoteRef/>
      </w:r>
      <w:r w:rsidRPr="00666275">
        <w:rPr>
          <w:rFonts w:ascii="Times New Roman" w:hAnsi="Times New Roman" w:cs="Times New Roman"/>
        </w:rPr>
        <w:t xml:space="preserve"> </w:t>
      </w:r>
      <w:r w:rsidRPr="00666275">
        <w:rPr>
          <w:rFonts w:ascii="Times New Roman" w:hAnsi="Times New Roman" w:cs="Times New Roman"/>
        </w:rPr>
        <w:t xml:space="preserve">Moh Syaeful Bahar, “Perlindungan Hukum Terhadap Tenaga Kerja Akibat </w:t>
      </w:r>
      <w:proofErr w:type="spellStart"/>
      <w:r w:rsidRPr="00666275">
        <w:rPr>
          <w:rFonts w:ascii="Times New Roman" w:hAnsi="Times New Roman" w:cs="Times New Roman"/>
        </w:rPr>
        <w:t>Kesewenangan</w:t>
      </w:r>
      <w:proofErr w:type="spellEnd"/>
      <w:r w:rsidRPr="00666275">
        <w:rPr>
          <w:rFonts w:ascii="Times New Roman" w:hAnsi="Times New Roman" w:cs="Times New Roman"/>
        </w:rPr>
        <w:t xml:space="preserve"> Pengusaha”, </w:t>
      </w:r>
      <w:r w:rsidRPr="00666275">
        <w:rPr>
          <w:rFonts w:ascii="Times New Roman" w:hAnsi="Times New Roman" w:cs="Times New Roman"/>
          <w:i/>
          <w:iCs/>
        </w:rPr>
        <w:t xml:space="preserve">Jurnal </w:t>
      </w:r>
      <w:proofErr w:type="spellStart"/>
      <w:r w:rsidRPr="00666275">
        <w:rPr>
          <w:rFonts w:ascii="Times New Roman" w:hAnsi="Times New Roman" w:cs="Times New Roman"/>
          <w:i/>
          <w:iCs/>
        </w:rPr>
        <w:t>Legisia</w:t>
      </w:r>
      <w:proofErr w:type="spellEnd"/>
      <w:r w:rsidRPr="00666275">
        <w:rPr>
          <w:rFonts w:ascii="Times New Roman" w:hAnsi="Times New Roman" w:cs="Times New Roman"/>
        </w:rPr>
        <w:t xml:space="preserve"> 14 (2), 2022, 224 </w:t>
      </w:r>
      <w:hyperlink r:id="rId3" w:history="1">
        <w:r w:rsidRPr="00666275">
          <w:rPr>
            <w:rStyle w:val="Hyperlink"/>
            <w:rFonts w:ascii="Times New Roman" w:hAnsi="Times New Roman" w:cs="Times New Roman"/>
            <w:color w:val="000000" w:themeColor="text1"/>
          </w:rPr>
          <w:t>https://journal.unsuri.ac.id/index.php/legisia/article/view/199</w:t>
        </w:r>
      </w:hyperlink>
      <w:r w:rsidRPr="00666275">
        <w:rPr>
          <w:rFonts w:ascii="Times New Roman" w:hAnsi="Times New Roman" w:cs="Times New Roman"/>
          <w:color w:val="000000" w:themeColor="text1"/>
        </w:rPr>
        <w:t xml:space="preserve"> </w:t>
      </w:r>
    </w:p>
  </w:footnote>
  <w:footnote w:id="21">
    <w:p w14:paraId="7470309C" w14:textId="77777777" w:rsidR="00317BA1" w:rsidRPr="00666275" w:rsidRDefault="00317BA1" w:rsidP="00317BA1">
      <w:pPr>
        <w:pStyle w:val="FootnoteText"/>
        <w:ind w:firstLine="709"/>
        <w:jc w:val="both"/>
        <w:rPr>
          <w:rFonts w:ascii="Times New Roman" w:hAnsi="Times New Roman" w:cs="Times New Roman"/>
        </w:rPr>
      </w:pPr>
      <w:r w:rsidRPr="00666275">
        <w:rPr>
          <w:rStyle w:val="FootnoteReference"/>
          <w:rFonts w:ascii="Times New Roman" w:hAnsi="Times New Roman" w:cs="Times New Roman"/>
        </w:rPr>
        <w:footnoteRef/>
      </w:r>
      <w:r w:rsidRPr="00666275">
        <w:rPr>
          <w:rFonts w:ascii="Times New Roman" w:hAnsi="Times New Roman" w:cs="Times New Roman"/>
        </w:rPr>
        <w:t xml:space="preserve"> </w:t>
      </w:r>
      <w:r w:rsidRPr="00666275">
        <w:rPr>
          <w:rFonts w:ascii="Times New Roman" w:hAnsi="Times New Roman" w:cs="Times New Roman"/>
        </w:rPr>
        <w:t xml:space="preserve">Dede Mirza, </w:t>
      </w:r>
      <w:r w:rsidRPr="00666275">
        <w:rPr>
          <w:rFonts w:ascii="Times New Roman" w:hAnsi="Times New Roman" w:cs="Times New Roman"/>
          <w:i/>
          <w:iCs/>
        </w:rPr>
        <w:t>Hukum Perdata (Perspektif Hukum Perdata di Indonesia)</w:t>
      </w:r>
      <w:r w:rsidRPr="00666275">
        <w:rPr>
          <w:rFonts w:ascii="Times New Roman" w:hAnsi="Times New Roman" w:cs="Times New Roman"/>
        </w:rPr>
        <w:t xml:space="preserve">, Jambi : PT. </w:t>
      </w:r>
      <w:proofErr w:type="spellStart"/>
      <w:r w:rsidRPr="00666275">
        <w:rPr>
          <w:rFonts w:ascii="Times New Roman" w:hAnsi="Times New Roman" w:cs="Times New Roman"/>
        </w:rPr>
        <w:t>Sonpedia</w:t>
      </w:r>
      <w:proofErr w:type="spellEnd"/>
      <w:r w:rsidRPr="00666275">
        <w:rPr>
          <w:rFonts w:ascii="Times New Roman" w:hAnsi="Times New Roman" w:cs="Times New Roman"/>
        </w:rPr>
        <w:t xml:space="preserve"> </w:t>
      </w:r>
      <w:proofErr w:type="spellStart"/>
      <w:r w:rsidRPr="00666275">
        <w:rPr>
          <w:rFonts w:ascii="Times New Roman" w:hAnsi="Times New Roman" w:cs="Times New Roman"/>
        </w:rPr>
        <w:t>Publishing</w:t>
      </w:r>
      <w:proofErr w:type="spellEnd"/>
      <w:r w:rsidRPr="00666275">
        <w:rPr>
          <w:rFonts w:ascii="Times New Roman" w:hAnsi="Times New Roman" w:cs="Times New Roman"/>
        </w:rPr>
        <w:t xml:space="preserve"> Indonesia, 2024, </w:t>
      </w:r>
      <w:proofErr w:type="spellStart"/>
      <w:r w:rsidRPr="00666275">
        <w:rPr>
          <w:rFonts w:ascii="Times New Roman" w:hAnsi="Times New Roman" w:cs="Times New Roman"/>
        </w:rPr>
        <w:t>hlm</w:t>
      </w:r>
      <w:proofErr w:type="spellEnd"/>
      <w:r w:rsidRPr="00666275">
        <w:rPr>
          <w:rFonts w:ascii="Times New Roman" w:hAnsi="Times New Roman" w:cs="Times New Roman"/>
        </w:rPr>
        <w:t xml:space="preserve"> 71</w:t>
      </w:r>
    </w:p>
  </w:footnote>
  <w:footnote w:id="22">
    <w:p w14:paraId="0F05C317" w14:textId="77777777" w:rsidR="00317BA1" w:rsidRPr="00666275" w:rsidRDefault="00317BA1" w:rsidP="00317BA1">
      <w:pPr>
        <w:pStyle w:val="FootnoteText"/>
        <w:ind w:firstLine="709"/>
        <w:jc w:val="both"/>
        <w:rPr>
          <w:rFonts w:ascii="Times New Roman" w:hAnsi="Times New Roman" w:cs="Times New Roman"/>
        </w:rPr>
      </w:pPr>
      <w:r w:rsidRPr="00666275">
        <w:rPr>
          <w:rStyle w:val="FootnoteReference"/>
          <w:rFonts w:ascii="Times New Roman" w:hAnsi="Times New Roman" w:cs="Times New Roman"/>
        </w:rPr>
        <w:footnoteRef/>
      </w:r>
      <w:r w:rsidRPr="00666275">
        <w:rPr>
          <w:rFonts w:ascii="Times New Roman" w:hAnsi="Times New Roman" w:cs="Times New Roman"/>
        </w:rPr>
        <w:t xml:space="preserve"> </w:t>
      </w:r>
      <w:r w:rsidRPr="00666275">
        <w:rPr>
          <w:rFonts w:ascii="Times New Roman" w:hAnsi="Times New Roman" w:cs="Times New Roman"/>
        </w:rPr>
        <w:t xml:space="preserve">Ridwan H.R, </w:t>
      </w:r>
      <w:r w:rsidRPr="00666275">
        <w:rPr>
          <w:rFonts w:ascii="Times New Roman" w:hAnsi="Times New Roman" w:cs="Times New Roman"/>
          <w:i/>
          <w:iCs/>
        </w:rPr>
        <w:t xml:space="preserve">Hukum Administrasi Negara, </w:t>
      </w:r>
      <w:r w:rsidRPr="00666275">
        <w:rPr>
          <w:rFonts w:ascii="Times New Roman" w:hAnsi="Times New Roman" w:cs="Times New Roman"/>
        </w:rPr>
        <w:t xml:space="preserve">Jakarta : Raja Grafindo Persada, 2006, </w:t>
      </w:r>
      <w:proofErr w:type="spellStart"/>
      <w:r w:rsidRPr="00666275">
        <w:rPr>
          <w:rFonts w:ascii="Times New Roman" w:hAnsi="Times New Roman" w:cs="Times New Roman"/>
        </w:rPr>
        <w:t>hlm</w:t>
      </w:r>
      <w:proofErr w:type="spellEnd"/>
      <w:r w:rsidRPr="00666275">
        <w:rPr>
          <w:rFonts w:ascii="Times New Roman" w:hAnsi="Times New Roman" w:cs="Times New Roman"/>
        </w:rPr>
        <w:t xml:space="preserve"> 335</w:t>
      </w:r>
    </w:p>
  </w:footnote>
  <w:footnote w:id="23">
    <w:p w14:paraId="6B1A0AEA" w14:textId="77777777" w:rsidR="00317BA1" w:rsidRPr="00666275" w:rsidRDefault="00317BA1" w:rsidP="00317BA1">
      <w:pPr>
        <w:pStyle w:val="FootnoteText"/>
        <w:ind w:firstLine="709"/>
        <w:jc w:val="both"/>
        <w:rPr>
          <w:rFonts w:ascii="Times New Roman" w:hAnsi="Times New Roman" w:cs="Times New Roman"/>
        </w:rPr>
      </w:pPr>
      <w:r w:rsidRPr="00666275">
        <w:rPr>
          <w:rStyle w:val="FootnoteReference"/>
          <w:rFonts w:ascii="Times New Roman" w:hAnsi="Times New Roman" w:cs="Times New Roman"/>
        </w:rPr>
        <w:footnoteRef/>
      </w:r>
      <w:r w:rsidRPr="00666275">
        <w:rPr>
          <w:rFonts w:ascii="Times New Roman" w:hAnsi="Times New Roman" w:cs="Times New Roman"/>
        </w:rPr>
        <w:t xml:space="preserve"> </w:t>
      </w:r>
      <w:bookmarkStart w:id="5" w:name="_Hlk187705373"/>
      <w:r w:rsidRPr="00666275">
        <w:rPr>
          <w:rFonts w:ascii="Times New Roman" w:hAnsi="Times New Roman" w:cs="Times New Roman"/>
        </w:rPr>
        <w:t xml:space="preserve">Salim HS, </w:t>
      </w:r>
      <w:proofErr w:type="spellStart"/>
      <w:r w:rsidRPr="00666275">
        <w:rPr>
          <w:rFonts w:ascii="Times New Roman" w:hAnsi="Times New Roman" w:cs="Times New Roman"/>
        </w:rPr>
        <w:t>Erlies</w:t>
      </w:r>
      <w:proofErr w:type="spellEnd"/>
      <w:r w:rsidRPr="00666275">
        <w:rPr>
          <w:rFonts w:ascii="Times New Roman" w:hAnsi="Times New Roman" w:cs="Times New Roman"/>
        </w:rPr>
        <w:t xml:space="preserve"> Septiana Nurbani, </w:t>
      </w:r>
      <w:r w:rsidRPr="00666275">
        <w:rPr>
          <w:rFonts w:ascii="Times New Roman" w:hAnsi="Times New Roman" w:cs="Times New Roman"/>
          <w:i/>
          <w:iCs/>
        </w:rPr>
        <w:t>Penerapan Teori Hukum Pada Penelitian Disertai dan Tesi,</w:t>
      </w:r>
      <w:r w:rsidRPr="00666275">
        <w:rPr>
          <w:rFonts w:ascii="Times New Roman" w:hAnsi="Times New Roman" w:cs="Times New Roman"/>
        </w:rPr>
        <w:t xml:space="preserve"> Buku Kedua, Jakarta: Rajawali Pres, 2009, hlm. 7</w:t>
      </w:r>
    </w:p>
    <w:bookmarkEnd w:id="5"/>
  </w:footnote>
  <w:footnote w:id="24">
    <w:p w14:paraId="6121B0BC" w14:textId="77777777" w:rsidR="00317BA1" w:rsidRPr="00666275" w:rsidRDefault="00317BA1" w:rsidP="00317BA1">
      <w:pPr>
        <w:pStyle w:val="FootnoteText"/>
        <w:ind w:firstLine="709"/>
        <w:jc w:val="both"/>
        <w:rPr>
          <w:rFonts w:ascii="Times New Roman" w:hAnsi="Times New Roman" w:cs="Times New Roman"/>
        </w:rPr>
      </w:pPr>
      <w:r w:rsidRPr="00666275">
        <w:rPr>
          <w:rStyle w:val="FootnoteReference"/>
          <w:rFonts w:ascii="Times New Roman" w:hAnsi="Times New Roman" w:cs="Times New Roman"/>
        </w:rPr>
        <w:footnoteRef/>
      </w:r>
      <w:r w:rsidRPr="00666275">
        <w:rPr>
          <w:rFonts w:ascii="Times New Roman" w:hAnsi="Times New Roman" w:cs="Times New Roman"/>
        </w:rPr>
        <w:t xml:space="preserve"> </w:t>
      </w:r>
      <w:bookmarkStart w:id="6" w:name="_Hlk187705359"/>
      <w:r w:rsidRPr="00666275">
        <w:rPr>
          <w:rFonts w:ascii="Times New Roman" w:hAnsi="Times New Roman" w:cs="Times New Roman"/>
        </w:rPr>
        <w:t xml:space="preserve">Titik Triwulan, Shinta Febrian, </w:t>
      </w:r>
      <w:r w:rsidRPr="00666275">
        <w:rPr>
          <w:rFonts w:ascii="Times New Roman" w:hAnsi="Times New Roman" w:cs="Times New Roman"/>
          <w:i/>
          <w:iCs/>
        </w:rPr>
        <w:t>Perlindungan Hukum bagi Pasien,</w:t>
      </w:r>
      <w:r w:rsidRPr="00666275">
        <w:rPr>
          <w:rFonts w:ascii="Times New Roman" w:hAnsi="Times New Roman" w:cs="Times New Roman"/>
        </w:rPr>
        <w:t xml:space="preserve"> Jakarta: Prestasi Pustaka, 2010, hlm. 49</w:t>
      </w:r>
      <w:bookmarkEnd w:id="6"/>
    </w:p>
  </w:footnote>
  <w:footnote w:id="25">
    <w:p w14:paraId="648614B4" w14:textId="77777777" w:rsidR="00317BA1" w:rsidRPr="00666275" w:rsidRDefault="00317BA1" w:rsidP="00317BA1">
      <w:pPr>
        <w:pStyle w:val="FootnoteText"/>
        <w:ind w:firstLine="709"/>
        <w:jc w:val="both"/>
        <w:rPr>
          <w:rFonts w:ascii="Times New Roman" w:hAnsi="Times New Roman" w:cs="Times New Roman"/>
        </w:rPr>
      </w:pPr>
      <w:r w:rsidRPr="00666275">
        <w:rPr>
          <w:rStyle w:val="FootnoteReference"/>
          <w:rFonts w:ascii="Times New Roman" w:hAnsi="Times New Roman" w:cs="Times New Roman"/>
        </w:rPr>
        <w:footnoteRef/>
      </w:r>
      <w:r w:rsidRPr="00666275">
        <w:rPr>
          <w:rFonts w:ascii="Times New Roman" w:hAnsi="Times New Roman" w:cs="Times New Roman"/>
        </w:rPr>
        <w:t xml:space="preserve"> </w:t>
      </w:r>
      <w:r w:rsidRPr="00666275">
        <w:rPr>
          <w:rFonts w:ascii="Times New Roman" w:hAnsi="Times New Roman" w:cs="Times New Roman"/>
        </w:rPr>
        <w:t xml:space="preserve">Salim HS, </w:t>
      </w:r>
      <w:proofErr w:type="spellStart"/>
      <w:r w:rsidRPr="00666275">
        <w:rPr>
          <w:rFonts w:ascii="Times New Roman" w:hAnsi="Times New Roman" w:cs="Times New Roman"/>
        </w:rPr>
        <w:t>Erlies</w:t>
      </w:r>
      <w:proofErr w:type="spellEnd"/>
      <w:r w:rsidRPr="00666275">
        <w:rPr>
          <w:rFonts w:ascii="Times New Roman" w:hAnsi="Times New Roman" w:cs="Times New Roman"/>
        </w:rPr>
        <w:t xml:space="preserve"> Septiana Nurbani, Loc.it</w:t>
      </w:r>
    </w:p>
  </w:footnote>
  <w:footnote w:id="26">
    <w:p w14:paraId="06D539A0" w14:textId="77777777" w:rsidR="00317BA1" w:rsidRPr="00666275" w:rsidRDefault="00317BA1" w:rsidP="00317BA1">
      <w:pPr>
        <w:pStyle w:val="FootnoteText"/>
        <w:ind w:left="90" w:firstLine="709"/>
        <w:jc w:val="both"/>
        <w:rPr>
          <w:rFonts w:ascii="Times New Roman" w:hAnsi="Times New Roman" w:cs="Times New Roman"/>
        </w:rPr>
      </w:pPr>
      <w:r w:rsidRPr="00666275">
        <w:rPr>
          <w:rStyle w:val="FootnoteReference"/>
          <w:rFonts w:ascii="Times New Roman" w:hAnsi="Times New Roman" w:cs="Times New Roman"/>
        </w:rPr>
        <w:footnoteRef/>
      </w:r>
      <w:r w:rsidRPr="00666275">
        <w:rPr>
          <w:rFonts w:ascii="Times New Roman" w:hAnsi="Times New Roman" w:cs="Times New Roman"/>
        </w:rPr>
        <w:t xml:space="preserve"> </w:t>
      </w:r>
      <w:bookmarkStart w:id="7" w:name="_Hlk187705170"/>
      <w:r w:rsidRPr="00666275">
        <w:rPr>
          <w:rFonts w:ascii="Times New Roman" w:hAnsi="Times New Roman" w:cs="Times New Roman"/>
        </w:rPr>
        <w:t xml:space="preserve">Yusuf Shofie, </w:t>
      </w:r>
      <w:r w:rsidRPr="00666275">
        <w:rPr>
          <w:rFonts w:ascii="Times New Roman" w:hAnsi="Times New Roman" w:cs="Times New Roman"/>
          <w:i/>
          <w:iCs/>
        </w:rPr>
        <w:t>Hukum Perlindungan Konsumen</w:t>
      </w:r>
      <w:r w:rsidRPr="00666275">
        <w:rPr>
          <w:rFonts w:ascii="Times New Roman" w:hAnsi="Times New Roman" w:cs="Times New Roman"/>
        </w:rPr>
        <w:t xml:space="preserve">, Jakarta: </w:t>
      </w:r>
      <w:proofErr w:type="spellStart"/>
      <w:r w:rsidRPr="00666275">
        <w:rPr>
          <w:rFonts w:ascii="Times New Roman" w:hAnsi="Times New Roman" w:cs="Times New Roman"/>
        </w:rPr>
        <w:t>Prenadamedia</w:t>
      </w:r>
      <w:proofErr w:type="spellEnd"/>
      <w:r w:rsidRPr="00666275">
        <w:rPr>
          <w:rFonts w:ascii="Times New Roman" w:hAnsi="Times New Roman" w:cs="Times New Roman"/>
        </w:rPr>
        <w:t xml:space="preserve"> Group, 2013, hlm. 85</w:t>
      </w:r>
      <w:bookmarkEnd w:id="7"/>
    </w:p>
  </w:footnote>
  <w:footnote w:id="27">
    <w:p w14:paraId="3D1068BF" w14:textId="77777777" w:rsidR="00317BA1" w:rsidRPr="00666275" w:rsidRDefault="00317BA1" w:rsidP="00317BA1">
      <w:pPr>
        <w:pStyle w:val="FootnoteText"/>
        <w:ind w:left="90" w:firstLine="709"/>
        <w:jc w:val="both"/>
        <w:rPr>
          <w:rFonts w:ascii="Times New Roman" w:hAnsi="Times New Roman" w:cs="Times New Roman"/>
        </w:rPr>
      </w:pPr>
      <w:r w:rsidRPr="00666275">
        <w:rPr>
          <w:rStyle w:val="FootnoteReference"/>
          <w:rFonts w:ascii="Times New Roman" w:hAnsi="Times New Roman" w:cs="Times New Roman"/>
        </w:rPr>
        <w:footnoteRef/>
      </w:r>
      <w:r w:rsidRPr="00666275">
        <w:rPr>
          <w:rFonts w:ascii="Times New Roman" w:hAnsi="Times New Roman" w:cs="Times New Roman"/>
        </w:rPr>
        <w:t xml:space="preserve"> </w:t>
      </w:r>
      <w:bookmarkStart w:id="8" w:name="_Hlk187705159"/>
      <w:r w:rsidRPr="00666275">
        <w:rPr>
          <w:rFonts w:ascii="Times New Roman" w:hAnsi="Times New Roman" w:cs="Times New Roman"/>
        </w:rPr>
        <w:t xml:space="preserve">Ridwan </w:t>
      </w:r>
      <w:proofErr w:type="spellStart"/>
      <w:r w:rsidRPr="00666275">
        <w:rPr>
          <w:rFonts w:ascii="Times New Roman" w:hAnsi="Times New Roman" w:cs="Times New Roman"/>
        </w:rPr>
        <w:t>Khairandy</w:t>
      </w:r>
      <w:proofErr w:type="spellEnd"/>
      <w:r w:rsidRPr="00666275">
        <w:rPr>
          <w:rFonts w:ascii="Times New Roman" w:hAnsi="Times New Roman" w:cs="Times New Roman"/>
        </w:rPr>
        <w:t xml:space="preserve">, </w:t>
      </w:r>
      <w:r w:rsidRPr="00666275">
        <w:rPr>
          <w:rFonts w:ascii="Times New Roman" w:hAnsi="Times New Roman" w:cs="Times New Roman"/>
          <w:i/>
          <w:iCs/>
        </w:rPr>
        <w:t>Pokok – Pokok Hukum Dagang Indonesia</w:t>
      </w:r>
      <w:r w:rsidRPr="00666275">
        <w:rPr>
          <w:rFonts w:ascii="Times New Roman" w:hAnsi="Times New Roman" w:cs="Times New Roman"/>
        </w:rPr>
        <w:t xml:space="preserve">, Yogyakarta: FH UII </w:t>
      </w:r>
      <w:proofErr w:type="spellStart"/>
      <w:r w:rsidRPr="00666275">
        <w:rPr>
          <w:rFonts w:ascii="Times New Roman" w:hAnsi="Times New Roman" w:cs="Times New Roman"/>
        </w:rPr>
        <w:t>Press</w:t>
      </w:r>
      <w:proofErr w:type="spellEnd"/>
      <w:r w:rsidRPr="00666275">
        <w:rPr>
          <w:rFonts w:ascii="Times New Roman" w:hAnsi="Times New Roman" w:cs="Times New Roman"/>
        </w:rPr>
        <w:t xml:space="preserve">, 2014, hlm. 377 – 378 </w:t>
      </w:r>
      <w:bookmarkEnd w:id="8"/>
    </w:p>
  </w:footnote>
  <w:footnote w:id="28">
    <w:p w14:paraId="398F3503" w14:textId="77777777" w:rsidR="00317BA1" w:rsidRPr="00666275" w:rsidRDefault="00317BA1" w:rsidP="00317BA1">
      <w:pPr>
        <w:pStyle w:val="FootnoteText"/>
        <w:ind w:left="90" w:firstLine="709"/>
        <w:jc w:val="both"/>
        <w:rPr>
          <w:rFonts w:ascii="Times New Roman" w:hAnsi="Times New Roman" w:cs="Times New Roman"/>
        </w:rPr>
      </w:pPr>
      <w:r w:rsidRPr="00666275">
        <w:rPr>
          <w:rStyle w:val="FootnoteReference"/>
          <w:rFonts w:ascii="Times New Roman" w:hAnsi="Times New Roman" w:cs="Times New Roman"/>
        </w:rPr>
        <w:footnoteRef/>
      </w:r>
      <w:r w:rsidRPr="00666275">
        <w:rPr>
          <w:rFonts w:ascii="Times New Roman" w:hAnsi="Times New Roman" w:cs="Times New Roman"/>
        </w:rPr>
        <w:t xml:space="preserve"> </w:t>
      </w:r>
      <w:r w:rsidRPr="00666275">
        <w:rPr>
          <w:rFonts w:ascii="Times New Roman" w:hAnsi="Times New Roman" w:cs="Times New Roman"/>
        </w:rPr>
        <w:t>Ibid., hlm. 382</w:t>
      </w:r>
    </w:p>
  </w:footnote>
  <w:footnote w:id="29">
    <w:p w14:paraId="45F194D2" w14:textId="77777777" w:rsidR="00317BA1" w:rsidRPr="00666275" w:rsidRDefault="00317BA1" w:rsidP="00317BA1">
      <w:pPr>
        <w:pStyle w:val="FootnoteText"/>
        <w:ind w:left="90" w:firstLine="709"/>
        <w:jc w:val="both"/>
        <w:rPr>
          <w:rFonts w:ascii="Times New Roman" w:hAnsi="Times New Roman" w:cs="Times New Roman"/>
        </w:rPr>
      </w:pPr>
      <w:r w:rsidRPr="00666275">
        <w:rPr>
          <w:rStyle w:val="FootnoteReference"/>
          <w:rFonts w:ascii="Times New Roman" w:hAnsi="Times New Roman" w:cs="Times New Roman"/>
        </w:rPr>
        <w:footnoteRef/>
      </w:r>
      <w:r w:rsidRPr="00666275">
        <w:rPr>
          <w:rFonts w:ascii="Times New Roman" w:hAnsi="Times New Roman" w:cs="Times New Roman"/>
        </w:rPr>
        <w:t xml:space="preserve"> </w:t>
      </w:r>
      <w:bookmarkStart w:id="9" w:name="_Hlk187705116"/>
      <w:proofErr w:type="spellStart"/>
      <w:r w:rsidRPr="00666275">
        <w:rPr>
          <w:rFonts w:ascii="Times New Roman" w:hAnsi="Times New Roman" w:cs="Times New Roman"/>
        </w:rPr>
        <w:t>Inosentius</w:t>
      </w:r>
      <w:proofErr w:type="spellEnd"/>
      <w:r w:rsidRPr="00666275">
        <w:rPr>
          <w:rFonts w:ascii="Times New Roman" w:hAnsi="Times New Roman" w:cs="Times New Roman"/>
        </w:rPr>
        <w:t xml:space="preserve"> Samsul, </w:t>
      </w:r>
      <w:r w:rsidRPr="00666275">
        <w:rPr>
          <w:rFonts w:ascii="Times New Roman" w:hAnsi="Times New Roman" w:cs="Times New Roman"/>
          <w:i/>
          <w:iCs/>
        </w:rPr>
        <w:t>Perlindungan Konsumen, Kemungkinan Penerapan Tanggung Jawab Mutlak</w:t>
      </w:r>
      <w:r w:rsidRPr="00666275">
        <w:rPr>
          <w:rFonts w:ascii="Times New Roman" w:hAnsi="Times New Roman" w:cs="Times New Roman"/>
        </w:rPr>
        <w:t>, Jakarta: Universitas Indonesia, 2004, hlm. 86</w:t>
      </w:r>
      <w:bookmarkEnd w:id="9"/>
    </w:p>
  </w:footnote>
  <w:footnote w:id="30">
    <w:p w14:paraId="5FE7293C" w14:textId="77777777" w:rsidR="00317BA1" w:rsidRPr="00666275" w:rsidRDefault="00317BA1" w:rsidP="00317BA1">
      <w:pPr>
        <w:pStyle w:val="FootnoteText"/>
        <w:ind w:firstLine="709"/>
        <w:jc w:val="both"/>
        <w:rPr>
          <w:rFonts w:ascii="Times New Roman" w:hAnsi="Times New Roman" w:cs="Times New Roman"/>
        </w:rPr>
      </w:pPr>
      <w:r w:rsidRPr="00666275">
        <w:rPr>
          <w:rStyle w:val="FootnoteReference"/>
          <w:rFonts w:ascii="Times New Roman" w:hAnsi="Times New Roman" w:cs="Times New Roman"/>
        </w:rPr>
        <w:footnoteRef/>
      </w:r>
      <w:r w:rsidRPr="00666275">
        <w:rPr>
          <w:rFonts w:ascii="Times New Roman" w:hAnsi="Times New Roman" w:cs="Times New Roman"/>
        </w:rPr>
        <w:t xml:space="preserve"> </w:t>
      </w:r>
      <w:r w:rsidRPr="00666275">
        <w:rPr>
          <w:rFonts w:ascii="Times New Roman" w:hAnsi="Times New Roman" w:cs="Times New Roman"/>
        </w:rPr>
        <w:t xml:space="preserve">Ferdinandus </w:t>
      </w:r>
      <w:proofErr w:type="spellStart"/>
      <w:r w:rsidRPr="00666275">
        <w:rPr>
          <w:rFonts w:ascii="Times New Roman" w:hAnsi="Times New Roman" w:cs="Times New Roman"/>
        </w:rPr>
        <w:t>Ngau</w:t>
      </w:r>
      <w:proofErr w:type="spellEnd"/>
      <w:r w:rsidRPr="00666275">
        <w:rPr>
          <w:rFonts w:ascii="Times New Roman" w:hAnsi="Times New Roman" w:cs="Times New Roman"/>
        </w:rPr>
        <w:t xml:space="preserve"> Lobo, </w:t>
      </w:r>
      <w:r w:rsidRPr="00666275">
        <w:rPr>
          <w:rFonts w:ascii="Times New Roman" w:hAnsi="Times New Roman" w:cs="Times New Roman"/>
          <w:i/>
          <w:iCs/>
        </w:rPr>
        <w:t>Hukum Perlindungan Konsumen</w:t>
      </w:r>
      <w:r w:rsidRPr="00666275">
        <w:rPr>
          <w:rFonts w:ascii="Times New Roman" w:hAnsi="Times New Roman" w:cs="Times New Roman"/>
        </w:rPr>
        <w:t>, Bali : Intelektual Manifes Media, 2024, hlm. 3 – 6</w:t>
      </w:r>
    </w:p>
  </w:footnote>
  <w:footnote w:id="31">
    <w:p w14:paraId="4225C0AF" w14:textId="77777777" w:rsidR="00317BA1" w:rsidRPr="00666275" w:rsidRDefault="00317BA1" w:rsidP="00317BA1">
      <w:pPr>
        <w:pStyle w:val="FootnoteText"/>
        <w:ind w:firstLine="709"/>
        <w:jc w:val="both"/>
        <w:rPr>
          <w:rFonts w:ascii="Times New Roman" w:hAnsi="Times New Roman" w:cs="Times New Roman"/>
        </w:rPr>
      </w:pPr>
      <w:r w:rsidRPr="00666275">
        <w:rPr>
          <w:rStyle w:val="FootnoteReference"/>
          <w:rFonts w:ascii="Times New Roman" w:hAnsi="Times New Roman" w:cs="Times New Roman"/>
        </w:rPr>
        <w:footnoteRef/>
      </w:r>
      <w:r w:rsidRPr="00666275">
        <w:rPr>
          <w:rFonts w:ascii="Times New Roman" w:hAnsi="Times New Roman" w:cs="Times New Roman"/>
        </w:rPr>
        <w:t xml:space="preserve"> </w:t>
      </w:r>
      <w:r w:rsidRPr="00666275">
        <w:rPr>
          <w:rFonts w:ascii="Times New Roman" w:hAnsi="Times New Roman" w:cs="Times New Roman"/>
        </w:rPr>
        <w:t xml:space="preserve">Irfansyah, </w:t>
      </w:r>
      <w:r w:rsidRPr="00DC5C8C">
        <w:rPr>
          <w:rFonts w:ascii="Times New Roman" w:hAnsi="Times New Roman" w:cs="Times New Roman"/>
          <w:i/>
          <w:iCs/>
        </w:rPr>
        <w:t>Hukum Perlindungan Konsumen</w:t>
      </w:r>
      <w:r w:rsidRPr="00666275">
        <w:rPr>
          <w:rFonts w:ascii="Times New Roman" w:hAnsi="Times New Roman" w:cs="Times New Roman"/>
        </w:rPr>
        <w:t>, Jakarta: Ruang Karya, 2024, hlm. 10</w:t>
      </w:r>
    </w:p>
  </w:footnote>
  <w:footnote w:id="32">
    <w:p w14:paraId="3D5DC3E7" w14:textId="77777777" w:rsidR="00317BA1" w:rsidRPr="00666275" w:rsidRDefault="00317BA1" w:rsidP="00317BA1">
      <w:pPr>
        <w:pStyle w:val="FootnoteText"/>
        <w:ind w:firstLine="709"/>
        <w:jc w:val="both"/>
        <w:rPr>
          <w:rFonts w:ascii="Times New Roman" w:hAnsi="Times New Roman" w:cs="Times New Roman"/>
        </w:rPr>
      </w:pPr>
      <w:r w:rsidRPr="00666275">
        <w:rPr>
          <w:rStyle w:val="FootnoteReference"/>
          <w:rFonts w:ascii="Times New Roman" w:hAnsi="Times New Roman" w:cs="Times New Roman"/>
        </w:rPr>
        <w:footnoteRef/>
      </w:r>
      <w:r w:rsidRPr="00666275">
        <w:rPr>
          <w:rFonts w:ascii="Times New Roman" w:hAnsi="Times New Roman" w:cs="Times New Roman"/>
        </w:rPr>
        <w:t xml:space="preserve"> </w:t>
      </w:r>
      <w:proofErr w:type="spellStart"/>
      <w:r w:rsidRPr="00666275">
        <w:rPr>
          <w:rFonts w:ascii="Times New Roman" w:hAnsi="Times New Roman" w:cs="Times New Roman"/>
        </w:rPr>
        <w:t>Rhey</w:t>
      </w:r>
      <w:proofErr w:type="spellEnd"/>
      <w:r w:rsidRPr="00666275">
        <w:rPr>
          <w:rFonts w:ascii="Times New Roman" w:hAnsi="Times New Roman" w:cs="Times New Roman"/>
        </w:rPr>
        <w:t xml:space="preserve"> A. Karinda, Perlindungan Hukum Terhadap Konsumen Dalam Bisnis Pembiayaan Menurut Undang – Undang Nomor 8 Tahun 1999, </w:t>
      </w:r>
      <w:r w:rsidRPr="00666275">
        <w:rPr>
          <w:rFonts w:ascii="Times New Roman" w:hAnsi="Times New Roman" w:cs="Times New Roman"/>
          <w:i/>
          <w:iCs/>
        </w:rPr>
        <w:t xml:space="preserve">Jurnal </w:t>
      </w:r>
      <w:proofErr w:type="spellStart"/>
      <w:r w:rsidRPr="00666275">
        <w:rPr>
          <w:rFonts w:ascii="Times New Roman" w:hAnsi="Times New Roman" w:cs="Times New Roman"/>
          <w:i/>
          <w:iCs/>
        </w:rPr>
        <w:t>Lex</w:t>
      </w:r>
      <w:proofErr w:type="spellEnd"/>
      <w:r w:rsidRPr="00666275">
        <w:rPr>
          <w:rFonts w:ascii="Times New Roman" w:hAnsi="Times New Roman" w:cs="Times New Roman"/>
          <w:i/>
          <w:iCs/>
        </w:rPr>
        <w:t xml:space="preserve"> </w:t>
      </w:r>
      <w:proofErr w:type="spellStart"/>
      <w:r w:rsidRPr="00666275">
        <w:rPr>
          <w:rFonts w:ascii="Times New Roman" w:hAnsi="Times New Roman" w:cs="Times New Roman"/>
          <w:i/>
          <w:iCs/>
        </w:rPr>
        <w:t>Privatum</w:t>
      </w:r>
      <w:proofErr w:type="spellEnd"/>
      <w:r w:rsidRPr="00666275">
        <w:rPr>
          <w:rFonts w:ascii="Times New Roman" w:hAnsi="Times New Roman" w:cs="Times New Roman"/>
        </w:rPr>
        <w:t xml:space="preserve">  8 (4), 2020, hlm. 48 </w:t>
      </w:r>
      <w:hyperlink r:id="rId4" w:history="1">
        <w:r w:rsidRPr="00666275">
          <w:rPr>
            <w:rStyle w:val="Hyperlink"/>
            <w:rFonts w:ascii="Times New Roman" w:hAnsi="Times New Roman" w:cs="Times New Roman"/>
            <w:color w:val="212121"/>
          </w:rPr>
          <w:t>https://ejournal.unsrat.ac.id/index.php/lexprivatum/article/view/30967</w:t>
        </w:r>
      </w:hyperlink>
      <w:r w:rsidRPr="00666275">
        <w:rPr>
          <w:rFonts w:ascii="Times New Roman" w:hAnsi="Times New Roman" w:cs="Times New Roman"/>
          <w:color w:val="212121"/>
        </w:rPr>
        <w:t xml:space="preserve"> </w:t>
      </w:r>
    </w:p>
  </w:footnote>
  <w:footnote w:id="33">
    <w:p w14:paraId="513155F3" w14:textId="77777777" w:rsidR="00317BA1" w:rsidRPr="00666275" w:rsidRDefault="00317BA1" w:rsidP="00317BA1">
      <w:pPr>
        <w:pStyle w:val="FootnoteText"/>
        <w:ind w:left="90" w:firstLine="709"/>
        <w:jc w:val="both"/>
        <w:rPr>
          <w:rFonts w:ascii="Times New Roman" w:hAnsi="Times New Roman" w:cs="Times New Roman"/>
        </w:rPr>
      </w:pPr>
      <w:r w:rsidRPr="00666275">
        <w:rPr>
          <w:rStyle w:val="FootnoteReference"/>
          <w:rFonts w:ascii="Times New Roman" w:hAnsi="Times New Roman" w:cs="Times New Roman"/>
        </w:rPr>
        <w:footnoteRef/>
      </w:r>
      <w:r w:rsidRPr="00666275">
        <w:rPr>
          <w:rFonts w:ascii="Times New Roman" w:hAnsi="Times New Roman" w:cs="Times New Roman"/>
        </w:rPr>
        <w:t xml:space="preserve"> </w:t>
      </w:r>
      <w:r w:rsidRPr="00666275">
        <w:rPr>
          <w:rFonts w:ascii="Times New Roman" w:hAnsi="Times New Roman" w:cs="Times New Roman"/>
        </w:rPr>
        <w:t>Ibid., hlm. 48</w:t>
      </w:r>
    </w:p>
  </w:footnote>
  <w:footnote w:id="34">
    <w:p w14:paraId="6CBB2DBB" w14:textId="77777777" w:rsidR="00317BA1" w:rsidRPr="00666275" w:rsidRDefault="00317BA1" w:rsidP="00317BA1">
      <w:pPr>
        <w:pStyle w:val="FootnoteText"/>
        <w:ind w:firstLine="709"/>
        <w:jc w:val="both"/>
        <w:rPr>
          <w:rFonts w:ascii="Times New Roman" w:hAnsi="Times New Roman" w:cs="Times New Roman"/>
        </w:rPr>
      </w:pPr>
      <w:r w:rsidRPr="00666275">
        <w:rPr>
          <w:rStyle w:val="FootnoteReference"/>
          <w:rFonts w:ascii="Times New Roman" w:hAnsi="Times New Roman" w:cs="Times New Roman"/>
        </w:rPr>
        <w:footnoteRef/>
      </w:r>
      <w:r w:rsidRPr="00666275">
        <w:rPr>
          <w:rFonts w:ascii="Times New Roman" w:hAnsi="Times New Roman" w:cs="Times New Roman"/>
        </w:rPr>
        <w:t xml:space="preserve"> </w:t>
      </w:r>
      <w:r w:rsidRPr="00666275">
        <w:rPr>
          <w:rFonts w:ascii="Times New Roman" w:hAnsi="Times New Roman" w:cs="Times New Roman"/>
        </w:rPr>
        <w:t xml:space="preserve">Susilowati Suparto </w:t>
      </w:r>
      <w:proofErr w:type="spellStart"/>
      <w:r w:rsidRPr="00666275">
        <w:rPr>
          <w:rFonts w:ascii="Times New Roman" w:hAnsi="Times New Roman" w:cs="Times New Roman"/>
        </w:rPr>
        <w:t>Dajaan</w:t>
      </w:r>
      <w:proofErr w:type="spellEnd"/>
      <w:r w:rsidRPr="00666275">
        <w:rPr>
          <w:rFonts w:ascii="Times New Roman" w:hAnsi="Times New Roman" w:cs="Times New Roman"/>
        </w:rPr>
        <w:t xml:space="preserve">, et.al, </w:t>
      </w:r>
      <w:r w:rsidRPr="00666275">
        <w:rPr>
          <w:rFonts w:ascii="Times New Roman" w:hAnsi="Times New Roman" w:cs="Times New Roman"/>
          <w:i/>
          <w:iCs/>
        </w:rPr>
        <w:t>Hukum Perlindungan Konsumen</w:t>
      </w:r>
      <w:r w:rsidRPr="00666275">
        <w:rPr>
          <w:rFonts w:ascii="Times New Roman" w:hAnsi="Times New Roman" w:cs="Times New Roman"/>
        </w:rPr>
        <w:t>, Bandung: Penerbit Cakra, 2020, hlm. 32</w:t>
      </w:r>
    </w:p>
  </w:footnote>
  <w:footnote w:id="35">
    <w:p w14:paraId="63D652B2" w14:textId="77777777" w:rsidR="00317BA1" w:rsidRPr="00666275" w:rsidRDefault="00317BA1" w:rsidP="00317BA1">
      <w:pPr>
        <w:pStyle w:val="FootnoteText"/>
        <w:ind w:firstLine="709"/>
        <w:jc w:val="both"/>
        <w:rPr>
          <w:rFonts w:ascii="Times New Roman" w:hAnsi="Times New Roman" w:cs="Times New Roman"/>
        </w:rPr>
      </w:pPr>
      <w:r w:rsidRPr="00666275">
        <w:rPr>
          <w:rStyle w:val="FootnoteReference"/>
          <w:rFonts w:ascii="Times New Roman" w:hAnsi="Times New Roman" w:cs="Times New Roman"/>
        </w:rPr>
        <w:footnoteRef/>
      </w:r>
      <w:r w:rsidRPr="00666275">
        <w:rPr>
          <w:rFonts w:ascii="Times New Roman" w:hAnsi="Times New Roman" w:cs="Times New Roman"/>
        </w:rPr>
        <w:t xml:space="preserve"> </w:t>
      </w:r>
      <w:r w:rsidRPr="00666275">
        <w:rPr>
          <w:rFonts w:ascii="Times New Roman" w:hAnsi="Times New Roman" w:cs="Times New Roman"/>
        </w:rPr>
        <w:t xml:space="preserve">Susilowati Suparto </w:t>
      </w:r>
      <w:proofErr w:type="spellStart"/>
      <w:r w:rsidRPr="00666275">
        <w:rPr>
          <w:rFonts w:ascii="Times New Roman" w:hAnsi="Times New Roman" w:cs="Times New Roman"/>
        </w:rPr>
        <w:t>Dajaan</w:t>
      </w:r>
      <w:proofErr w:type="spellEnd"/>
      <w:r w:rsidRPr="00666275">
        <w:rPr>
          <w:rFonts w:ascii="Times New Roman" w:hAnsi="Times New Roman" w:cs="Times New Roman"/>
        </w:rPr>
        <w:t xml:space="preserve">, </w:t>
      </w:r>
      <w:r>
        <w:rPr>
          <w:rFonts w:ascii="Times New Roman" w:hAnsi="Times New Roman" w:cs="Times New Roman"/>
        </w:rPr>
        <w:t>Loc. Cit</w:t>
      </w:r>
    </w:p>
  </w:footnote>
  <w:footnote w:id="36">
    <w:p w14:paraId="302F68EE" w14:textId="77777777" w:rsidR="00317BA1" w:rsidRPr="00666275" w:rsidRDefault="00317BA1" w:rsidP="00317BA1">
      <w:pPr>
        <w:pStyle w:val="FootnoteText"/>
        <w:ind w:firstLine="709"/>
        <w:jc w:val="both"/>
        <w:rPr>
          <w:rFonts w:ascii="Times New Roman" w:hAnsi="Times New Roman" w:cs="Times New Roman"/>
        </w:rPr>
      </w:pPr>
      <w:r w:rsidRPr="00666275">
        <w:rPr>
          <w:rStyle w:val="FootnoteReference"/>
          <w:rFonts w:ascii="Times New Roman" w:hAnsi="Times New Roman" w:cs="Times New Roman"/>
        </w:rPr>
        <w:footnoteRef/>
      </w:r>
      <w:r w:rsidRPr="00666275">
        <w:rPr>
          <w:rFonts w:ascii="Times New Roman" w:hAnsi="Times New Roman" w:cs="Times New Roman"/>
        </w:rPr>
        <w:t xml:space="preserve"> </w:t>
      </w:r>
      <w:r w:rsidRPr="00666275">
        <w:rPr>
          <w:rFonts w:ascii="Times New Roman" w:hAnsi="Times New Roman" w:cs="Times New Roman"/>
        </w:rPr>
        <w:t>Ibid., hlm. 12</w:t>
      </w:r>
    </w:p>
  </w:footnote>
  <w:footnote w:id="37">
    <w:p w14:paraId="25D94C60" w14:textId="77777777" w:rsidR="00317BA1" w:rsidRPr="00666275" w:rsidRDefault="00317BA1" w:rsidP="00317BA1">
      <w:pPr>
        <w:pStyle w:val="FootnoteText"/>
        <w:ind w:firstLine="709"/>
        <w:jc w:val="both"/>
        <w:rPr>
          <w:rFonts w:ascii="Times New Roman" w:hAnsi="Times New Roman" w:cs="Times New Roman"/>
        </w:rPr>
      </w:pPr>
      <w:r w:rsidRPr="00666275">
        <w:rPr>
          <w:rStyle w:val="FootnoteReference"/>
          <w:rFonts w:ascii="Times New Roman" w:hAnsi="Times New Roman" w:cs="Times New Roman"/>
        </w:rPr>
        <w:footnoteRef/>
      </w:r>
      <w:r w:rsidRPr="00666275">
        <w:rPr>
          <w:rFonts w:ascii="Times New Roman" w:hAnsi="Times New Roman" w:cs="Times New Roman"/>
        </w:rPr>
        <w:t xml:space="preserve"> </w:t>
      </w:r>
      <w:r w:rsidRPr="00666275">
        <w:rPr>
          <w:rFonts w:ascii="Times New Roman" w:hAnsi="Times New Roman" w:cs="Times New Roman"/>
        </w:rPr>
        <w:t>Ibid., 15</w:t>
      </w:r>
    </w:p>
  </w:footnote>
  <w:footnote w:id="38">
    <w:p w14:paraId="1C53D785" w14:textId="77777777" w:rsidR="00317BA1" w:rsidRPr="00666275" w:rsidRDefault="00317BA1" w:rsidP="00317BA1">
      <w:pPr>
        <w:pStyle w:val="FootnoteText"/>
        <w:ind w:firstLine="709"/>
        <w:jc w:val="both"/>
        <w:rPr>
          <w:rFonts w:ascii="Times New Roman" w:hAnsi="Times New Roman" w:cs="Times New Roman"/>
        </w:rPr>
      </w:pPr>
      <w:r w:rsidRPr="00666275">
        <w:rPr>
          <w:rStyle w:val="FootnoteReference"/>
          <w:rFonts w:ascii="Times New Roman" w:hAnsi="Times New Roman" w:cs="Times New Roman"/>
        </w:rPr>
        <w:footnoteRef/>
      </w:r>
      <w:r w:rsidRPr="00666275">
        <w:rPr>
          <w:rFonts w:ascii="Times New Roman" w:hAnsi="Times New Roman" w:cs="Times New Roman"/>
        </w:rPr>
        <w:t xml:space="preserve"> </w:t>
      </w:r>
      <w:r w:rsidRPr="00666275">
        <w:rPr>
          <w:rFonts w:ascii="Times New Roman" w:hAnsi="Times New Roman" w:cs="Times New Roman"/>
        </w:rPr>
        <w:t>Ibid., hlm. 16</w:t>
      </w:r>
    </w:p>
  </w:footnote>
  <w:footnote w:id="39">
    <w:p w14:paraId="577FB838" w14:textId="77777777" w:rsidR="00317BA1" w:rsidRPr="00666275" w:rsidRDefault="00317BA1" w:rsidP="00317BA1">
      <w:pPr>
        <w:pStyle w:val="FootnoteText"/>
        <w:ind w:firstLine="709"/>
        <w:jc w:val="both"/>
        <w:rPr>
          <w:rFonts w:ascii="Times New Roman" w:hAnsi="Times New Roman" w:cs="Times New Roman"/>
        </w:rPr>
      </w:pPr>
      <w:r w:rsidRPr="00666275">
        <w:rPr>
          <w:rStyle w:val="FootnoteReference"/>
          <w:rFonts w:ascii="Times New Roman" w:hAnsi="Times New Roman" w:cs="Times New Roman"/>
        </w:rPr>
        <w:footnoteRef/>
      </w:r>
      <w:r w:rsidRPr="00666275">
        <w:rPr>
          <w:rFonts w:ascii="Times New Roman" w:hAnsi="Times New Roman" w:cs="Times New Roman"/>
        </w:rPr>
        <w:t xml:space="preserve"> </w:t>
      </w:r>
      <w:proofErr w:type="spellStart"/>
      <w:r w:rsidRPr="00666275">
        <w:rPr>
          <w:rFonts w:ascii="Times New Roman" w:hAnsi="Times New Roman" w:cs="Times New Roman"/>
        </w:rPr>
        <w:t>Almusawir</w:t>
      </w:r>
      <w:proofErr w:type="spellEnd"/>
      <w:r w:rsidRPr="00666275">
        <w:rPr>
          <w:rFonts w:ascii="Times New Roman" w:hAnsi="Times New Roman" w:cs="Times New Roman"/>
        </w:rPr>
        <w:t xml:space="preserve">, et.al, </w:t>
      </w:r>
      <w:r w:rsidRPr="00666275">
        <w:rPr>
          <w:rFonts w:ascii="Times New Roman" w:hAnsi="Times New Roman" w:cs="Times New Roman"/>
          <w:i/>
          <w:iCs/>
        </w:rPr>
        <w:t>Hukum Dagang</w:t>
      </w:r>
      <w:r w:rsidRPr="00666275">
        <w:rPr>
          <w:rFonts w:ascii="Times New Roman" w:hAnsi="Times New Roman" w:cs="Times New Roman"/>
        </w:rPr>
        <w:t>, Jakarta: Kencana, 2024, hlm. 385</w:t>
      </w:r>
    </w:p>
  </w:footnote>
  <w:footnote w:id="40">
    <w:p w14:paraId="59CB314E" w14:textId="77777777" w:rsidR="00317BA1" w:rsidRPr="00666275" w:rsidRDefault="00317BA1" w:rsidP="00317BA1">
      <w:pPr>
        <w:pStyle w:val="FootnoteText"/>
        <w:ind w:left="90" w:firstLine="709"/>
        <w:jc w:val="both"/>
        <w:rPr>
          <w:rFonts w:ascii="Times New Roman" w:hAnsi="Times New Roman" w:cs="Times New Roman"/>
        </w:rPr>
      </w:pPr>
      <w:r w:rsidRPr="00666275">
        <w:rPr>
          <w:rStyle w:val="FootnoteReference"/>
          <w:rFonts w:ascii="Times New Roman" w:hAnsi="Times New Roman" w:cs="Times New Roman"/>
        </w:rPr>
        <w:footnoteRef/>
      </w:r>
      <w:r w:rsidRPr="00666275">
        <w:rPr>
          <w:rFonts w:ascii="Times New Roman" w:hAnsi="Times New Roman" w:cs="Times New Roman"/>
        </w:rPr>
        <w:t xml:space="preserve"> </w:t>
      </w:r>
      <w:r w:rsidRPr="00666275">
        <w:rPr>
          <w:rFonts w:ascii="Times New Roman" w:hAnsi="Times New Roman" w:cs="Times New Roman"/>
        </w:rPr>
        <w:t xml:space="preserve">Sigit Sapto Nugroho,  </w:t>
      </w:r>
      <w:r w:rsidRPr="00666275">
        <w:rPr>
          <w:rFonts w:ascii="Times New Roman" w:hAnsi="Times New Roman" w:cs="Times New Roman"/>
          <w:i/>
          <w:iCs/>
        </w:rPr>
        <w:t>Hukum Pengangkutan Indonesia</w:t>
      </w:r>
      <w:r w:rsidRPr="00666275">
        <w:rPr>
          <w:rFonts w:ascii="Times New Roman" w:hAnsi="Times New Roman" w:cs="Times New Roman"/>
        </w:rPr>
        <w:t xml:space="preserve">, Solo: Pustaka </w:t>
      </w:r>
      <w:proofErr w:type="spellStart"/>
      <w:r w:rsidRPr="00666275">
        <w:rPr>
          <w:rFonts w:ascii="Times New Roman" w:hAnsi="Times New Roman" w:cs="Times New Roman"/>
        </w:rPr>
        <w:t>Iltizam</w:t>
      </w:r>
      <w:proofErr w:type="spellEnd"/>
      <w:r w:rsidRPr="00666275">
        <w:rPr>
          <w:rFonts w:ascii="Times New Roman" w:hAnsi="Times New Roman" w:cs="Times New Roman"/>
        </w:rPr>
        <w:t>, 2019, hlm. 107</w:t>
      </w:r>
    </w:p>
  </w:footnote>
  <w:footnote w:id="41">
    <w:p w14:paraId="632F6BEE" w14:textId="77777777" w:rsidR="00317BA1" w:rsidRPr="00666275" w:rsidRDefault="00317BA1" w:rsidP="00317BA1">
      <w:pPr>
        <w:pStyle w:val="FootnoteText"/>
        <w:ind w:left="90" w:firstLine="709"/>
        <w:jc w:val="both"/>
        <w:rPr>
          <w:rFonts w:ascii="Times New Roman" w:hAnsi="Times New Roman" w:cs="Times New Roman"/>
        </w:rPr>
      </w:pPr>
      <w:r w:rsidRPr="00666275">
        <w:rPr>
          <w:rStyle w:val="FootnoteReference"/>
          <w:rFonts w:ascii="Times New Roman" w:hAnsi="Times New Roman" w:cs="Times New Roman"/>
        </w:rPr>
        <w:footnoteRef/>
      </w:r>
      <w:r w:rsidRPr="00666275">
        <w:rPr>
          <w:rFonts w:ascii="Times New Roman" w:hAnsi="Times New Roman" w:cs="Times New Roman"/>
        </w:rPr>
        <w:t xml:space="preserve"> </w:t>
      </w:r>
      <w:r w:rsidRPr="00666275">
        <w:rPr>
          <w:rFonts w:ascii="Times New Roman" w:hAnsi="Times New Roman" w:cs="Times New Roman"/>
        </w:rPr>
        <w:t>Martono,</w:t>
      </w:r>
      <w:r w:rsidRPr="00666275">
        <w:rPr>
          <w:rFonts w:ascii="Times New Roman" w:hAnsi="Times New Roman" w:cs="Times New Roman"/>
          <w:i/>
          <w:iCs/>
        </w:rPr>
        <w:t xml:space="preserve"> Hukum Angkutan Udara Berdasarkan UU RI No. 1 Tahun 2009</w:t>
      </w:r>
      <w:r w:rsidRPr="00666275">
        <w:rPr>
          <w:rFonts w:ascii="Times New Roman" w:hAnsi="Times New Roman" w:cs="Times New Roman"/>
        </w:rPr>
        <w:t xml:space="preserve">, Jakarta: </w:t>
      </w:r>
      <w:proofErr w:type="spellStart"/>
      <w:r w:rsidRPr="00666275">
        <w:rPr>
          <w:rFonts w:ascii="Times New Roman" w:hAnsi="Times New Roman" w:cs="Times New Roman"/>
        </w:rPr>
        <w:t>Rajagrafindo</w:t>
      </w:r>
      <w:proofErr w:type="spellEnd"/>
      <w:r w:rsidRPr="00666275">
        <w:rPr>
          <w:rFonts w:ascii="Times New Roman" w:hAnsi="Times New Roman" w:cs="Times New Roman"/>
        </w:rPr>
        <w:t xml:space="preserve"> Persada, 2010, hlm. 233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C6733" w14:textId="77777777" w:rsidR="00317BA1" w:rsidRDefault="00317BA1">
    <w:pPr>
      <w:pStyle w:val="Header"/>
    </w:pPr>
  </w:p>
  <w:p w14:paraId="671FCBEB" w14:textId="77777777" w:rsidR="00317BA1" w:rsidRDefault="00317B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F52F3" w14:textId="77777777" w:rsidR="00317BA1" w:rsidRDefault="00317BA1">
    <w:pPr>
      <w:pStyle w:val="Header"/>
      <w:jc w:val="right"/>
    </w:pPr>
  </w:p>
  <w:p w14:paraId="5E8DF577" w14:textId="77777777" w:rsidR="00317BA1" w:rsidRDefault="00317BA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512B5" w14:textId="77777777" w:rsidR="00317BA1" w:rsidRDefault="00317BA1" w:rsidP="005E3455">
    <w:pPr>
      <w:pStyle w:val="Header"/>
      <w:jc w:val="center"/>
    </w:pPr>
  </w:p>
  <w:p w14:paraId="631B9619" w14:textId="77777777" w:rsidR="00317BA1" w:rsidRDefault="00317BA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rPr>
      <w:id w:val="2078779274"/>
      <w:docPartObj>
        <w:docPartGallery w:val="Page Numbers (Top of Page)"/>
        <w:docPartUnique/>
      </w:docPartObj>
    </w:sdtPr>
    <w:sdtContent>
      <w:p w14:paraId="02EE4237" w14:textId="77777777" w:rsidR="00317BA1" w:rsidRPr="005E3455" w:rsidRDefault="00317BA1">
        <w:pPr>
          <w:pStyle w:val="Header"/>
          <w:jc w:val="right"/>
          <w:rPr>
            <w:rFonts w:ascii="Times New Roman" w:hAnsi="Times New Roman" w:cs="Times New Roman"/>
          </w:rPr>
        </w:pPr>
        <w:r w:rsidRPr="005E3455">
          <w:rPr>
            <w:rFonts w:ascii="Times New Roman" w:hAnsi="Times New Roman" w:cs="Times New Roman"/>
          </w:rPr>
          <w:fldChar w:fldCharType="begin"/>
        </w:r>
        <w:r w:rsidRPr="005E3455">
          <w:rPr>
            <w:rFonts w:ascii="Times New Roman" w:hAnsi="Times New Roman" w:cs="Times New Roman"/>
          </w:rPr>
          <w:instrText>PAGE   \* MERGEFORMAT</w:instrText>
        </w:r>
        <w:r w:rsidRPr="005E3455">
          <w:rPr>
            <w:rFonts w:ascii="Times New Roman" w:hAnsi="Times New Roman" w:cs="Times New Roman"/>
          </w:rPr>
          <w:fldChar w:fldCharType="separate"/>
        </w:r>
        <w:r w:rsidRPr="005E3455">
          <w:rPr>
            <w:rFonts w:ascii="Times New Roman" w:hAnsi="Times New Roman" w:cs="Times New Roman"/>
          </w:rPr>
          <w:t>2</w:t>
        </w:r>
        <w:r w:rsidRPr="005E3455">
          <w:rPr>
            <w:rFonts w:ascii="Times New Roman" w:hAnsi="Times New Roman" w:cs="Times New Roman"/>
          </w:rPr>
          <w:fldChar w:fldCharType="end"/>
        </w:r>
      </w:p>
    </w:sdtContent>
  </w:sdt>
  <w:p w14:paraId="096EEFA8" w14:textId="77777777" w:rsidR="00317BA1" w:rsidRPr="005E3455" w:rsidRDefault="00317BA1">
    <w:pPr>
      <w:pStyle w:val="Header"/>
      <w:rPr>
        <w:rFonts w:ascii="Times New Roman" w:hAnsi="Times New Roman" w:cs="Times New Roman"/>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78F60" w14:textId="77777777" w:rsidR="00317BA1" w:rsidRDefault="00317BA1">
    <w:pPr>
      <w:pStyle w:val="Header"/>
      <w:jc w:val="right"/>
    </w:pPr>
  </w:p>
  <w:p w14:paraId="5AB44D02" w14:textId="77777777" w:rsidR="00317BA1" w:rsidRDefault="00317B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850D3"/>
    <w:multiLevelType w:val="hybridMultilevel"/>
    <w:tmpl w:val="DB5E2858"/>
    <w:lvl w:ilvl="0" w:tplc="1AE2CAD4">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 w15:restartNumberingAfterBreak="0">
    <w:nsid w:val="07A4511F"/>
    <w:multiLevelType w:val="hybridMultilevel"/>
    <w:tmpl w:val="A7026358"/>
    <w:lvl w:ilvl="0" w:tplc="83D62376">
      <w:start w:val="1"/>
      <w:numFmt w:val="decimal"/>
      <w:lvlText w:val="%1."/>
      <w:lvlJc w:val="left"/>
      <w:pPr>
        <w:ind w:left="1440" w:hanging="360"/>
      </w:pPr>
      <w:rPr>
        <w:rFonts w:hint="default"/>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 w15:restartNumberingAfterBreak="0">
    <w:nsid w:val="095F2D6F"/>
    <w:multiLevelType w:val="hybridMultilevel"/>
    <w:tmpl w:val="3B0CB6C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F14193C"/>
    <w:multiLevelType w:val="hybridMultilevel"/>
    <w:tmpl w:val="4E80DA38"/>
    <w:lvl w:ilvl="0" w:tplc="04210019">
      <w:start w:val="1"/>
      <w:numFmt w:val="lowerLetter"/>
      <w:lvlText w:val="%1."/>
      <w:lvlJc w:val="left"/>
      <w:pPr>
        <w:ind w:left="2157" w:hanging="360"/>
      </w:pPr>
      <w:rPr>
        <w:rFonts w:hint="default"/>
      </w:rPr>
    </w:lvl>
    <w:lvl w:ilvl="1" w:tplc="04210019" w:tentative="1">
      <w:start w:val="1"/>
      <w:numFmt w:val="lowerLetter"/>
      <w:lvlText w:val="%2."/>
      <w:lvlJc w:val="left"/>
      <w:pPr>
        <w:ind w:left="2877" w:hanging="360"/>
      </w:pPr>
    </w:lvl>
    <w:lvl w:ilvl="2" w:tplc="0421001B" w:tentative="1">
      <w:start w:val="1"/>
      <w:numFmt w:val="lowerRoman"/>
      <w:lvlText w:val="%3."/>
      <w:lvlJc w:val="right"/>
      <w:pPr>
        <w:ind w:left="3597" w:hanging="180"/>
      </w:pPr>
    </w:lvl>
    <w:lvl w:ilvl="3" w:tplc="0421000F" w:tentative="1">
      <w:start w:val="1"/>
      <w:numFmt w:val="decimal"/>
      <w:lvlText w:val="%4."/>
      <w:lvlJc w:val="left"/>
      <w:pPr>
        <w:ind w:left="4317" w:hanging="360"/>
      </w:pPr>
    </w:lvl>
    <w:lvl w:ilvl="4" w:tplc="04210019" w:tentative="1">
      <w:start w:val="1"/>
      <w:numFmt w:val="lowerLetter"/>
      <w:lvlText w:val="%5."/>
      <w:lvlJc w:val="left"/>
      <w:pPr>
        <w:ind w:left="5037" w:hanging="360"/>
      </w:pPr>
    </w:lvl>
    <w:lvl w:ilvl="5" w:tplc="0421001B" w:tentative="1">
      <w:start w:val="1"/>
      <w:numFmt w:val="lowerRoman"/>
      <w:lvlText w:val="%6."/>
      <w:lvlJc w:val="right"/>
      <w:pPr>
        <w:ind w:left="5757" w:hanging="180"/>
      </w:pPr>
    </w:lvl>
    <w:lvl w:ilvl="6" w:tplc="0421000F" w:tentative="1">
      <w:start w:val="1"/>
      <w:numFmt w:val="decimal"/>
      <w:lvlText w:val="%7."/>
      <w:lvlJc w:val="left"/>
      <w:pPr>
        <w:ind w:left="6477" w:hanging="360"/>
      </w:pPr>
    </w:lvl>
    <w:lvl w:ilvl="7" w:tplc="04210019" w:tentative="1">
      <w:start w:val="1"/>
      <w:numFmt w:val="lowerLetter"/>
      <w:lvlText w:val="%8."/>
      <w:lvlJc w:val="left"/>
      <w:pPr>
        <w:ind w:left="7197" w:hanging="360"/>
      </w:pPr>
    </w:lvl>
    <w:lvl w:ilvl="8" w:tplc="0421001B" w:tentative="1">
      <w:start w:val="1"/>
      <w:numFmt w:val="lowerRoman"/>
      <w:lvlText w:val="%9."/>
      <w:lvlJc w:val="right"/>
      <w:pPr>
        <w:ind w:left="7917" w:hanging="180"/>
      </w:pPr>
    </w:lvl>
  </w:abstractNum>
  <w:abstractNum w:abstractNumId="4" w15:restartNumberingAfterBreak="0">
    <w:nsid w:val="10EC5E4D"/>
    <w:multiLevelType w:val="hybridMultilevel"/>
    <w:tmpl w:val="2C040CE0"/>
    <w:lvl w:ilvl="0" w:tplc="53B6E4E0">
      <w:start w:val="1"/>
      <w:numFmt w:val="decimal"/>
      <w:lvlText w:val="%1."/>
      <w:lvlJc w:val="left"/>
      <w:pPr>
        <w:ind w:left="1080" w:hanging="360"/>
      </w:pPr>
      <w:rPr>
        <w:rFonts w:hint="default"/>
        <w:b w:val="0"/>
        <w:bCs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15:restartNumberingAfterBreak="0">
    <w:nsid w:val="115F208F"/>
    <w:multiLevelType w:val="hybridMultilevel"/>
    <w:tmpl w:val="781679B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1859326B"/>
    <w:multiLevelType w:val="hybridMultilevel"/>
    <w:tmpl w:val="A6F2235A"/>
    <w:lvl w:ilvl="0" w:tplc="04210019">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7" w15:restartNumberingAfterBreak="0">
    <w:nsid w:val="190D38E3"/>
    <w:multiLevelType w:val="hybridMultilevel"/>
    <w:tmpl w:val="81483052"/>
    <w:lvl w:ilvl="0" w:tplc="1006072C">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 w15:restartNumberingAfterBreak="0">
    <w:nsid w:val="19CA0077"/>
    <w:multiLevelType w:val="hybridMultilevel"/>
    <w:tmpl w:val="A246FFE8"/>
    <w:lvl w:ilvl="0" w:tplc="04210019">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9" w15:restartNumberingAfterBreak="0">
    <w:nsid w:val="1A7E1472"/>
    <w:multiLevelType w:val="hybridMultilevel"/>
    <w:tmpl w:val="40B49C94"/>
    <w:lvl w:ilvl="0" w:tplc="7680A228">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 w15:restartNumberingAfterBreak="0">
    <w:nsid w:val="1B5A07A2"/>
    <w:multiLevelType w:val="hybridMultilevel"/>
    <w:tmpl w:val="4E0A3566"/>
    <w:lvl w:ilvl="0" w:tplc="04210019">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1" w15:restartNumberingAfterBreak="0">
    <w:nsid w:val="2388424D"/>
    <w:multiLevelType w:val="hybridMultilevel"/>
    <w:tmpl w:val="4A340AF0"/>
    <w:lvl w:ilvl="0" w:tplc="04210019">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2" w15:restartNumberingAfterBreak="0">
    <w:nsid w:val="25B268D3"/>
    <w:multiLevelType w:val="hybridMultilevel"/>
    <w:tmpl w:val="12E2CB3A"/>
    <w:lvl w:ilvl="0" w:tplc="54629CA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15:restartNumberingAfterBreak="0">
    <w:nsid w:val="26362E92"/>
    <w:multiLevelType w:val="hybridMultilevel"/>
    <w:tmpl w:val="58F2C892"/>
    <w:lvl w:ilvl="0" w:tplc="9C1098D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15:restartNumberingAfterBreak="0">
    <w:nsid w:val="268A35C5"/>
    <w:multiLevelType w:val="hybridMultilevel"/>
    <w:tmpl w:val="B5E45BD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27412380"/>
    <w:multiLevelType w:val="hybridMultilevel"/>
    <w:tmpl w:val="68863C9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29B5520D"/>
    <w:multiLevelType w:val="hybridMultilevel"/>
    <w:tmpl w:val="92BA58B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38A97BF9"/>
    <w:multiLevelType w:val="hybridMultilevel"/>
    <w:tmpl w:val="2B0A9994"/>
    <w:lvl w:ilvl="0" w:tplc="18FA7976">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8" w15:restartNumberingAfterBreak="0">
    <w:nsid w:val="3D2F7E76"/>
    <w:multiLevelType w:val="hybridMultilevel"/>
    <w:tmpl w:val="F1748368"/>
    <w:lvl w:ilvl="0" w:tplc="04210019">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9" w15:restartNumberingAfterBreak="0">
    <w:nsid w:val="3E481D2B"/>
    <w:multiLevelType w:val="hybridMultilevel"/>
    <w:tmpl w:val="2044303C"/>
    <w:lvl w:ilvl="0" w:tplc="7700A23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0" w15:restartNumberingAfterBreak="0">
    <w:nsid w:val="474448E5"/>
    <w:multiLevelType w:val="hybridMultilevel"/>
    <w:tmpl w:val="B08C7612"/>
    <w:lvl w:ilvl="0" w:tplc="B0A88C24">
      <w:start w:val="1"/>
      <w:numFmt w:val="decimal"/>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1" w15:restartNumberingAfterBreak="0">
    <w:nsid w:val="4F75785E"/>
    <w:multiLevelType w:val="hybridMultilevel"/>
    <w:tmpl w:val="49607A9A"/>
    <w:lvl w:ilvl="0" w:tplc="234C687E">
      <w:start w:val="1"/>
      <w:numFmt w:val="lowerLetter"/>
      <w:lvlText w:val="%1."/>
      <w:lvlJc w:val="left"/>
      <w:pPr>
        <w:ind w:left="2160" w:hanging="360"/>
      </w:pPr>
      <w:rPr>
        <w:rFonts w:hint="default"/>
      </w:rPr>
    </w:lvl>
    <w:lvl w:ilvl="1" w:tplc="04210019">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11">
      <w:start w:val="1"/>
      <w:numFmt w:val="decimal"/>
      <w:lvlText w:val="%4)"/>
      <w:lvlJc w:val="left"/>
      <w:pPr>
        <w:ind w:left="216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2" w15:restartNumberingAfterBreak="0">
    <w:nsid w:val="4FF64B59"/>
    <w:multiLevelType w:val="hybridMultilevel"/>
    <w:tmpl w:val="7F1CF9E0"/>
    <w:lvl w:ilvl="0" w:tplc="04210019">
      <w:start w:val="1"/>
      <w:numFmt w:val="lowerLetter"/>
      <w:lvlText w:val="%1."/>
      <w:lvlJc w:val="left"/>
      <w:pPr>
        <w:ind w:left="1797" w:hanging="360"/>
      </w:pPr>
      <w:rPr>
        <w:rFonts w:hint="default"/>
      </w:rPr>
    </w:lvl>
    <w:lvl w:ilvl="1" w:tplc="04210019" w:tentative="1">
      <w:start w:val="1"/>
      <w:numFmt w:val="lowerLetter"/>
      <w:lvlText w:val="%2."/>
      <w:lvlJc w:val="left"/>
      <w:pPr>
        <w:ind w:left="2517" w:hanging="360"/>
      </w:pPr>
    </w:lvl>
    <w:lvl w:ilvl="2" w:tplc="0421001B" w:tentative="1">
      <w:start w:val="1"/>
      <w:numFmt w:val="lowerRoman"/>
      <w:lvlText w:val="%3."/>
      <w:lvlJc w:val="right"/>
      <w:pPr>
        <w:ind w:left="3237" w:hanging="180"/>
      </w:pPr>
    </w:lvl>
    <w:lvl w:ilvl="3" w:tplc="0421000F" w:tentative="1">
      <w:start w:val="1"/>
      <w:numFmt w:val="decimal"/>
      <w:lvlText w:val="%4."/>
      <w:lvlJc w:val="left"/>
      <w:pPr>
        <w:ind w:left="3957" w:hanging="360"/>
      </w:pPr>
    </w:lvl>
    <w:lvl w:ilvl="4" w:tplc="04210019" w:tentative="1">
      <w:start w:val="1"/>
      <w:numFmt w:val="lowerLetter"/>
      <w:lvlText w:val="%5."/>
      <w:lvlJc w:val="left"/>
      <w:pPr>
        <w:ind w:left="4677" w:hanging="360"/>
      </w:pPr>
    </w:lvl>
    <w:lvl w:ilvl="5" w:tplc="0421001B" w:tentative="1">
      <w:start w:val="1"/>
      <w:numFmt w:val="lowerRoman"/>
      <w:lvlText w:val="%6."/>
      <w:lvlJc w:val="right"/>
      <w:pPr>
        <w:ind w:left="5397" w:hanging="180"/>
      </w:pPr>
    </w:lvl>
    <w:lvl w:ilvl="6" w:tplc="0421000F" w:tentative="1">
      <w:start w:val="1"/>
      <w:numFmt w:val="decimal"/>
      <w:lvlText w:val="%7."/>
      <w:lvlJc w:val="left"/>
      <w:pPr>
        <w:ind w:left="6117" w:hanging="360"/>
      </w:pPr>
    </w:lvl>
    <w:lvl w:ilvl="7" w:tplc="04210019" w:tentative="1">
      <w:start w:val="1"/>
      <w:numFmt w:val="lowerLetter"/>
      <w:lvlText w:val="%8."/>
      <w:lvlJc w:val="left"/>
      <w:pPr>
        <w:ind w:left="6837" w:hanging="360"/>
      </w:pPr>
    </w:lvl>
    <w:lvl w:ilvl="8" w:tplc="0421001B" w:tentative="1">
      <w:start w:val="1"/>
      <w:numFmt w:val="lowerRoman"/>
      <w:lvlText w:val="%9."/>
      <w:lvlJc w:val="right"/>
      <w:pPr>
        <w:ind w:left="7557" w:hanging="180"/>
      </w:pPr>
    </w:lvl>
  </w:abstractNum>
  <w:abstractNum w:abstractNumId="23" w15:restartNumberingAfterBreak="0">
    <w:nsid w:val="50905E85"/>
    <w:multiLevelType w:val="hybridMultilevel"/>
    <w:tmpl w:val="EC1C89AC"/>
    <w:lvl w:ilvl="0" w:tplc="A9689A5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4" w15:restartNumberingAfterBreak="0">
    <w:nsid w:val="50F87D61"/>
    <w:multiLevelType w:val="hybridMultilevel"/>
    <w:tmpl w:val="866ECE22"/>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5" w15:restartNumberingAfterBreak="0">
    <w:nsid w:val="51C24F5D"/>
    <w:multiLevelType w:val="hybridMultilevel"/>
    <w:tmpl w:val="71F42F52"/>
    <w:lvl w:ilvl="0" w:tplc="04210011">
      <w:start w:val="1"/>
      <w:numFmt w:val="decimal"/>
      <w:lvlText w:val="%1)"/>
      <w:lvlJc w:val="left"/>
      <w:pPr>
        <w:ind w:left="2610" w:hanging="360"/>
      </w:pPr>
      <w:rPr>
        <w:rFonts w:hint="default"/>
      </w:rPr>
    </w:lvl>
    <w:lvl w:ilvl="1" w:tplc="04210019" w:tentative="1">
      <w:start w:val="1"/>
      <w:numFmt w:val="lowerLetter"/>
      <w:lvlText w:val="%2."/>
      <w:lvlJc w:val="left"/>
      <w:pPr>
        <w:ind w:left="3330" w:hanging="360"/>
      </w:pPr>
    </w:lvl>
    <w:lvl w:ilvl="2" w:tplc="0421001B" w:tentative="1">
      <w:start w:val="1"/>
      <w:numFmt w:val="lowerRoman"/>
      <w:lvlText w:val="%3."/>
      <w:lvlJc w:val="right"/>
      <w:pPr>
        <w:ind w:left="4050" w:hanging="180"/>
      </w:pPr>
    </w:lvl>
    <w:lvl w:ilvl="3" w:tplc="0421000F" w:tentative="1">
      <w:start w:val="1"/>
      <w:numFmt w:val="decimal"/>
      <w:lvlText w:val="%4."/>
      <w:lvlJc w:val="left"/>
      <w:pPr>
        <w:ind w:left="4770" w:hanging="360"/>
      </w:pPr>
    </w:lvl>
    <w:lvl w:ilvl="4" w:tplc="04210019" w:tentative="1">
      <w:start w:val="1"/>
      <w:numFmt w:val="lowerLetter"/>
      <w:lvlText w:val="%5."/>
      <w:lvlJc w:val="left"/>
      <w:pPr>
        <w:ind w:left="5490" w:hanging="360"/>
      </w:pPr>
    </w:lvl>
    <w:lvl w:ilvl="5" w:tplc="0421001B" w:tentative="1">
      <w:start w:val="1"/>
      <w:numFmt w:val="lowerRoman"/>
      <w:lvlText w:val="%6."/>
      <w:lvlJc w:val="right"/>
      <w:pPr>
        <w:ind w:left="6210" w:hanging="180"/>
      </w:pPr>
    </w:lvl>
    <w:lvl w:ilvl="6" w:tplc="0421000F" w:tentative="1">
      <w:start w:val="1"/>
      <w:numFmt w:val="decimal"/>
      <w:lvlText w:val="%7."/>
      <w:lvlJc w:val="left"/>
      <w:pPr>
        <w:ind w:left="6930" w:hanging="360"/>
      </w:pPr>
    </w:lvl>
    <w:lvl w:ilvl="7" w:tplc="04210019" w:tentative="1">
      <w:start w:val="1"/>
      <w:numFmt w:val="lowerLetter"/>
      <w:lvlText w:val="%8."/>
      <w:lvlJc w:val="left"/>
      <w:pPr>
        <w:ind w:left="7650" w:hanging="360"/>
      </w:pPr>
    </w:lvl>
    <w:lvl w:ilvl="8" w:tplc="0421001B" w:tentative="1">
      <w:start w:val="1"/>
      <w:numFmt w:val="lowerRoman"/>
      <w:lvlText w:val="%9."/>
      <w:lvlJc w:val="right"/>
      <w:pPr>
        <w:ind w:left="8370" w:hanging="180"/>
      </w:pPr>
    </w:lvl>
  </w:abstractNum>
  <w:abstractNum w:abstractNumId="26" w15:restartNumberingAfterBreak="0">
    <w:nsid w:val="51FF7A0E"/>
    <w:multiLevelType w:val="hybridMultilevel"/>
    <w:tmpl w:val="F7B6A346"/>
    <w:lvl w:ilvl="0" w:tplc="04210011">
      <w:start w:val="1"/>
      <w:numFmt w:val="decimal"/>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7" w15:restartNumberingAfterBreak="0">
    <w:nsid w:val="56F41B27"/>
    <w:multiLevelType w:val="hybridMultilevel"/>
    <w:tmpl w:val="951E1CF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623E3A60"/>
    <w:multiLevelType w:val="hybridMultilevel"/>
    <w:tmpl w:val="7A9671B8"/>
    <w:lvl w:ilvl="0" w:tplc="305241B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9" w15:restartNumberingAfterBreak="0">
    <w:nsid w:val="6246682C"/>
    <w:multiLevelType w:val="hybridMultilevel"/>
    <w:tmpl w:val="3E1AF30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6C764C3C"/>
    <w:multiLevelType w:val="hybridMultilevel"/>
    <w:tmpl w:val="6A92E002"/>
    <w:lvl w:ilvl="0" w:tplc="5FB05B0C">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1" w15:restartNumberingAfterBreak="0">
    <w:nsid w:val="75936CF3"/>
    <w:multiLevelType w:val="hybridMultilevel"/>
    <w:tmpl w:val="0D0E4D1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77246A4D"/>
    <w:multiLevelType w:val="hybridMultilevel"/>
    <w:tmpl w:val="6EDC7A56"/>
    <w:lvl w:ilvl="0" w:tplc="04210019">
      <w:start w:val="1"/>
      <w:numFmt w:val="lowerLetter"/>
      <w:lvlText w:val="%1."/>
      <w:lvlJc w:val="left"/>
      <w:pPr>
        <w:ind w:left="2157" w:hanging="360"/>
      </w:pPr>
      <w:rPr>
        <w:rFonts w:hint="default"/>
      </w:rPr>
    </w:lvl>
    <w:lvl w:ilvl="1" w:tplc="04210019" w:tentative="1">
      <w:start w:val="1"/>
      <w:numFmt w:val="lowerLetter"/>
      <w:lvlText w:val="%2."/>
      <w:lvlJc w:val="left"/>
      <w:pPr>
        <w:ind w:left="2877" w:hanging="360"/>
      </w:pPr>
    </w:lvl>
    <w:lvl w:ilvl="2" w:tplc="0421001B" w:tentative="1">
      <w:start w:val="1"/>
      <w:numFmt w:val="lowerRoman"/>
      <w:lvlText w:val="%3."/>
      <w:lvlJc w:val="right"/>
      <w:pPr>
        <w:ind w:left="3597" w:hanging="180"/>
      </w:pPr>
    </w:lvl>
    <w:lvl w:ilvl="3" w:tplc="0421000F" w:tentative="1">
      <w:start w:val="1"/>
      <w:numFmt w:val="decimal"/>
      <w:lvlText w:val="%4."/>
      <w:lvlJc w:val="left"/>
      <w:pPr>
        <w:ind w:left="4317" w:hanging="360"/>
      </w:pPr>
    </w:lvl>
    <w:lvl w:ilvl="4" w:tplc="04210019" w:tentative="1">
      <w:start w:val="1"/>
      <w:numFmt w:val="lowerLetter"/>
      <w:lvlText w:val="%5."/>
      <w:lvlJc w:val="left"/>
      <w:pPr>
        <w:ind w:left="5037" w:hanging="360"/>
      </w:pPr>
    </w:lvl>
    <w:lvl w:ilvl="5" w:tplc="0421001B" w:tentative="1">
      <w:start w:val="1"/>
      <w:numFmt w:val="lowerRoman"/>
      <w:lvlText w:val="%6."/>
      <w:lvlJc w:val="right"/>
      <w:pPr>
        <w:ind w:left="5757" w:hanging="180"/>
      </w:pPr>
    </w:lvl>
    <w:lvl w:ilvl="6" w:tplc="0421000F" w:tentative="1">
      <w:start w:val="1"/>
      <w:numFmt w:val="decimal"/>
      <w:lvlText w:val="%7."/>
      <w:lvlJc w:val="left"/>
      <w:pPr>
        <w:ind w:left="6477" w:hanging="360"/>
      </w:pPr>
    </w:lvl>
    <w:lvl w:ilvl="7" w:tplc="04210019" w:tentative="1">
      <w:start w:val="1"/>
      <w:numFmt w:val="lowerLetter"/>
      <w:lvlText w:val="%8."/>
      <w:lvlJc w:val="left"/>
      <w:pPr>
        <w:ind w:left="7197" w:hanging="360"/>
      </w:pPr>
    </w:lvl>
    <w:lvl w:ilvl="8" w:tplc="0421001B" w:tentative="1">
      <w:start w:val="1"/>
      <w:numFmt w:val="lowerRoman"/>
      <w:lvlText w:val="%9."/>
      <w:lvlJc w:val="right"/>
      <w:pPr>
        <w:ind w:left="7917" w:hanging="180"/>
      </w:pPr>
    </w:lvl>
  </w:abstractNum>
  <w:abstractNum w:abstractNumId="33" w15:restartNumberingAfterBreak="0">
    <w:nsid w:val="7E8C1F62"/>
    <w:multiLevelType w:val="hybridMultilevel"/>
    <w:tmpl w:val="4EA4442E"/>
    <w:lvl w:ilvl="0" w:tplc="2066536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4" w15:restartNumberingAfterBreak="0">
    <w:nsid w:val="7FAF38EA"/>
    <w:multiLevelType w:val="hybridMultilevel"/>
    <w:tmpl w:val="A012710E"/>
    <w:lvl w:ilvl="0" w:tplc="04210019">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num w:numId="1" w16cid:durableId="1920141067">
    <w:abstractNumId w:val="0"/>
  </w:num>
  <w:num w:numId="2" w16cid:durableId="1387679038">
    <w:abstractNumId w:val="30"/>
  </w:num>
  <w:num w:numId="3" w16cid:durableId="32582155">
    <w:abstractNumId w:val="24"/>
  </w:num>
  <w:num w:numId="4" w16cid:durableId="1389307414">
    <w:abstractNumId w:val="17"/>
  </w:num>
  <w:num w:numId="5" w16cid:durableId="1976137511">
    <w:abstractNumId w:val="20"/>
  </w:num>
  <w:num w:numId="6" w16cid:durableId="1197232562">
    <w:abstractNumId w:val="15"/>
  </w:num>
  <w:num w:numId="7" w16cid:durableId="1312368299">
    <w:abstractNumId w:val="19"/>
  </w:num>
  <w:num w:numId="8" w16cid:durableId="1104422848">
    <w:abstractNumId w:val="33"/>
  </w:num>
  <w:num w:numId="9" w16cid:durableId="829712791">
    <w:abstractNumId w:val="32"/>
  </w:num>
  <w:num w:numId="10" w16cid:durableId="1798453142">
    <w:abstractNumId w:val="34"/>
  </w:num>
  <w:num w:numId="11" w16cid:durableId="1406606761">
    <w:abstractNumId w:val="22"/>
  </w:num>
  <w:num w:numId="12" w16cid:durableId="393746463">
    <w:abstractNumId w:val="10"/>
  </w:num>
  <w:num w:numId="13" w16cid:durableId="1204757129">
    <w:abstractNumId w:val="13"/>
  </w:num>
  <w:num w:numId="14" w16cid:durableId="775833149">
    <w:abstractNumId w:val="3"/>
  </w:num>
  <w:num w:numId="15" w16cid:durableId="579563272">
    <w:abstractNumId w:val="2"/>
  </w:num>
  <w:num w:numId="16" w16cid:durableId="560944287">
    <w:abstractNumId w:val="1"/>
  </w:num>
  <w:num w:numId="17" w16cid:durableId="480001478">
    <w:abstractNumId w:val="9"/>
  </w:num>
  <w:num w:numId="18" w16cid:durableId="1000817035">
    <w:abstractNumId w:val="4"/>
  </w:num>
  <w:num w:numId="19" w16cid:durableId="453330595">
    <w:abstractNumId w:val="7"/>
  </w:num>
  <w:num w:numId="20" w16cid:durableId="1777140468">
    <w:abstractNumId w:val="21"/>
  </w:num>
  <w:num w:numId="21" w16cid:durableId="1918636454">
    <w:abstractNumId w:val="11"/>
  </w:num>
  <w:num w:numId="22" w16cid:durableId="627471066">
    <w:abstractNumId w:val="18"/>
  </w:num>
  <w:num w:numId="23" w16cid:durableId="604462185">
    <w:abstractNumId w:val="6"/>
  </w:num>
  <w:num w:numId="24" w16cid:durableId="945768627">
    <w:abstractNumId w:val="26"/>
  </w:num>
  <w:num w:numId="25" w16cid:durableId="921378289">
    <w:abstractNumId w:val="8"/>
  </w:num>
  <w:num w:numId="26" w16cid:durableId="1288464522">
    <w:abstractNumId w:val="25"/>
  </w:num>
  <w:num w:numId="27" w16cid:durableId="2009015559">
    <w:abstractNumId w:val="16"/>
  </w:num>
  <w:num w:numId="28" w16cid:durableId="384793800">
    <w:abstractNumId w:val="14"/>
  </w:num>
  <w:num w:numId="29" w16cid:durableId="423695418">
    <w:abstractNumId w:val="12"/>
  </w:num>
  <w:num w:numId="30" w16cid:durableId="713509616">
    <w:abstractNumId w:val="28"/>
  </w:num>
  <w:num w:numId="31" w16cid:durableId="487982268">
    <w:abstractNumId w:val="23"/>
  </w:num>
  <w:num w:numId="32" w16cid:durableId="2136095255">
    <w:abstractNumId w:val="5"/>
  </w:num>
  <w:num w:numId="33" w16cid:durableId="804129306">
    <w:abstractNumId w:val="27"/>
  </w:num>
  <w:num w:numId="34" w16cid:durableId="76220061">
    <w:abstractNumId w:val="31"/>
  </w:num>
  <w:num w:numId="35" w16cid:durableId="13803836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7BA1"/>
    <w:rsid w:val="000D2BFD"/>
    <w:rsid w:val="00316352"/>
    <w:rsid w:val="00317BA1"/>
    <w:rsid w:val="004F0C1E"/>
    <w:rsid w:val="00985FA6"/>
    <w:rsid w:val="00A062F2"/>
    <w:rsid w:val="00A14F7A"/>
    <w:rsid w:val="00E22516"/>
    <w:rsid w:val="00FF3B31"/>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F14AB3"/>
  <w15:chartTrackingRefBased/>
  <w15:docId w15:val="{0E4C8863-9181-40C6-97A5-790A04421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d-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7BA1"/>
  </w:style>
  <w:style w:type="paragraph" w:styleId="Heading1">
    <w:name w:val="heading 1"/>
    <w:basedOn w:val="Normal"/>
    <w:next w:val="Normal"/>
    <w:link w:val="Heading1Char"/>
    <w:uiPriority w:val="9"/>
    <w:qFormat/>
    <w:rsid w:val="00317BA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17BA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17BA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17BA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17BA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17BA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17BA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17BA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17BA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7BA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17BA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17BA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17BA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17BA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17BA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17BA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17BA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17BA1"/>
    <w:rPr>
      <w:rFonts w:eastAsiaTheme="majorEastAsia" w:cstheme="majorBidi"/>
      <w:color w:val="272727" w:themeColor="text1" w:themeTint="D8"/>
    </w:rPr>
  </w:style>
  <w:style w:type="paragraph" w:styleId="Title">
    <w:name w:val="Title"/>
    <w:basedOn w:val="Normal"/>
    <w:next w:val="Normal"/>
    <w:link w:val="TitleChar"/>
    <w:uiPriority w:val="10"/>
    <w:qFormat/>
    <w:rsid w:val="00317BA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17BA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17BA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17BA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17BA1"/>
    <w:pPr>
      <w:spacing w:before="160"/>
      <w:jc w:val="center"/>
    </w:pPr>
    <w:rPr>
      <w:i/>
      <w:iCs/>
      <w:color w:val="404040" w:themeColor="text1" w:themeTint="BF"/>
    </w:rPr>
  </w:style>
  <w:style w:type="character" w:customStyle="1" w:styleId="QuoteChar">
    <w:name w:val="Quote Char"/>
    <w:basedOn w:val="DefaultParagraphFont"/>
    <w:link w:val="Quote"/>
    <w:uiPriority w:val="29"/>
    <w:rsid w:val="00317BA1"/>
    <w:rPr>
      <w:i/>
      <w:iCs/>
      <w:color w:val="404040" w:themeColor="text1" w:themeTint="BF"/>
    </w:rPr>
  </w:style>
  <w:style w:type="paragraph" w:styleId="ListParagraph">
    <w:name w:val="List Paragraph"/>
    <w:basedOn w:val="Normal"/>
    <w:uiPriority w:val="34"/>
    <w:qFormat/>
    <w:rsid w:val="00317BA1"/>
    <w:pPr>
      <w:ind w:left="720"/>
      <w:contextualSpacing/>
    </w:pPr>
  </w:style>
  <w:style w:type="character" w:styleId="IntenseEmphasis">
    <w:name w:val="Intense Emphasis"/>
    <w:basedOn w:val="DefaultParagraphFont"/>
    <w:uiPriority w:val="21"/>
    <w:qFormat/>
    <w:rsid w:val="00317BA1"/>
    <w:rPr>
      <w:i/>
      <w:iCs/>
      <w:color w:val="2F5496" w:themeColor="accent1" w:themeShade="BF"/>
    </w:rPr>
  </w:style>
  <w:style w:type="paragraph" w:styleId="IntenseQuote">
    <w:name w:val="Intense Quote"/>
    <w:basedOn w:val="Normal"/>
    <w:next w:val="Normal"/>
    <w:link w:val="IntenseQuoteChar"/>
    <w:uiPriority w:val="30"/>
    <w:qFormat/>
    <w:rsid w:val="00317BA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17BA1"/>
    <w:rPr>
      <w:i/>
      <w:iCs/>
      <w:color w:val="2F5496" w:themeColor="accent1" w:themeShade="BF"/>
    </w:rPr>
  </w:style>
  <w:style w:type="character" w:styleId="IntenseReference">
    <w:name w:val="Intense Reference"/>
    <w:basedOn w:val="DefaultParagraphFont"/>
    <w:uiPriority w:val="32"/>
    <w:qFormat/>
    <w:rsid w:val="00317BA1"/>
    <w:rPr>
      <w:b/>
      <w:bCs/>
      <w:smallCaps/>
      <w:color w:val="2F5496" w:themeColor="accent1" w:themeShade="BF"/>
      <w:spacing w:val="5"/>
    </w:rPr>
  </w:style>
  <w:style w:type="paragraph" w:styleId="FootnoteText">
    <w:name w:val="footnote text"/>
    <w:basedOn w:val="Normal"/>
    <w:link w:val="FootnoteTextChar"/>
    <w:uiPriority w:val="99"/>
    <w:unhideWhenUsed/>
    <w:rsid w:val="00317BA1"/>
    <w:pPr>
      <w:spacing w:after="0" w:line="240" w:lineRule="auto"/>
    </w:pPr>
    <w:rPr>
      <w:sz w:val="20"/>
      <w:szCs w:val="20"/>
    </w:rPr>
  </w:style>
  <w:style w:type="character" w:customStyle="1" w:styleId="FootnoteTextChar">
    <w:name w:val="Footnote Text Char"/>
    <w:basedOn w:val="DefaultParagraphFont"/>
    <w:link w:val="FootnoteText"/>
    <w:uiPriority w:val="99"/>
    <w:rsid w:val="00317BA1"/>
    <w:rPr>
      <w:sz w:val="20"/>
      <w:szCs w:val="20"/>
    </w:rPr>
  </w:style>
  <w:style w:type="character" w:styleId="FootnoteReference">
    <w:name w:val="footnote reference"/>
    <w:basedOn w:val="DefaultParagraphFont"/>
    <w:uiPriority w:val="99"/>
    <w:semiHidden/>
    <w:unhideWhenUsed/>
    <w:rsid w:val="00317BA1"/>
    <w:rPr>
      <w:vertAlign w:val="superscript"/>
    </w:rPr>
  </w:style>
  <w:style w:type="character" w:styleId="Hyperlink">
    <w:name w:val="Hyperlink"/>
    <w:basedOn w:val="DefaultParagraphFont"/>
    <w:uiPriority w:val="99"/>
    <w:unhideWhenUsed/>
    <w:rsid w:val="00317BA1"/>
    <w:rPr>
      <w:color w:val="0563C1" w:themeColor="hyperlink"/>
      <w:u w:val="single"/>
    </w:rPr>
  </w:style>
  <w:style w:type="paragraph" w:styleId="Header">
    <w:name w:val="header"/>
    <w:basedOn w:val="Normal"/>
    <w:link w:val="HeaderChar"/>
    <w:uiPriority w:val="99"/>
    <w:unhideWhenUsed/>
    <w:rsid w:val="00317B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7BA1"/>
  </w:style>
  <w:style w:type="paragraph" w:styleId="Footer">
    <w:name w:val="footer"/>
    <w:basedOn w:val="Normal"/>
    <w:link w:val="FooterChar"/>
    <w:uiPriority w:val="99"/>
    <w:unhideWhenUsed/>
    <w:rsid w:val="00317B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7BA1"/>
  </w:style>
  <w:style w:type="paragraph" w:styleId="TOCHeading">
    <w:name w:val="TOC Heading"/>
    <w:basedOn w:val="Heading1"/>
    <w:next w:val="Normal"/>
    <w:uiPriority w:val="39"/>
    <w:unhideWhenUsed/>
    <w:qFormat/>
    <w:rsid w:val="00317BA1"/>
    <w:pPr>
      <w:spacing w:before="240" w:after="0"/>
      <w:outlineLvl w:val="9"/>
    </w:pPr>
    <w:rPr>
      <w:kern w:val="0"/>
      <w:sz w:val="32"/>
      <w:szCs w:val="32"/>
      <w:lang w:eastAsia="id-ID"/>
      <w14:ligatures w14:val="none"/>
    </w:rPr>
  </w:style>
  <w:style w:type="paragraph" w:styleId="TOC2">
    <w:name w:val="toc 2"/>
    <w:basedOn w:val="Normal"/>
    <w:next w:val="Normal"/>
    <w:autoRedefine/>
    <w:uiPriority w:val="39"/>
    <w:unhideWhenUsed/>
    <w:rsid w:val="00317BA1"/>
    <w:pPr>
      <w:spacing w:after="100"/>
      <w:ind w:left="220"/>
    </w:pPr>
    <w:rPr>
      <w:rFonts w:eastAsiaTheme="minorEastAsia" w:cs="Times New Roman"/>
      <w:kern w:val="0"/>
      <w:lang w:eastAsia="id-ID"/>
      <w14:ligatures w14:val="none"/>
    </w:rPr>
  </w:style>
  <w:style w:type="paragraph" w:styleId="TOC1">
    <w:name w:val="toc 1"/>
    <w:basedOn w:val="Normal"/>
    <w:next w:val="Normal"/>
    <w:autoRedefine/>
    <w:uiPriority w:val="39"/>
    <w:unhideWhenUsed/>
    <w:rsid w:val="00317BA1"/>
    <w:pPr>
      <w:spacing w:after="100"/>
    </w:pPr>
    <w:rPr>
      <w:rFonts w:ascii="Times New Roman" w:eastAsiaTheme="minorEastAsia" w:hAnsi="Times New Roman" w:cs="Times New Roman"/>
      <w:kern w:val="0"/>
      <w:sz w:val="24"/>
      <w:szCs w:val="24"/>
      <w:lang w:eastAsia="id-ID"/>
      <w14:ligatures w14:val="none"/>
    </w:rPr>
  </w:style>
  <w:style w:type="paragraph" w:styleId="TOC3">
    <w:name w:val="toc 3"/>
    <w:basedOn w:val="Normal"/>
    <w:next w:val="Normal"/>
    <w:autoRedefine/>
    <w:uiPriority w:val="39"/>
    <w:unhideWhenUsed/>
    <w:rsid w:val="00317BA1"/>
    <w:pPr>
      <w:spacing w:after="100"/>
      <w:ind w:left="440"/>
    </w:pPr>
    <w:rPr>
      <w:rFonts w:eastAsiaTheme="minorEastAsia" w:cs="Times New Roman"/>
      <w:kern w:val="0"/>
      <w:lang w:eastAsia="id-ID"/>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header" Target="header5.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s://journal.unsuri.ac.id/index.php/legisia/article/view/199" TargetMode="External"/><Relationship Id="rId2" Type="http://schemas.openxmlformats.org/officeDocument/2006/relationships/hyperlink" Target="https://www.liputan6.com/hot/read/4874533/pengertian-tanggung-jawab-menurut-para-ahli-aspek-dan-ciri-cirinya-pada-seseorang?page=4" TargetMode="External"/><Relationship Id="rId1" Type="http://schemas.openxmlformats.org/officeDocument/2006/relationships/hyperlink" Target="https://www.batamnews.co.id/berita-100238-kasus-koper-penumpang-hilang-di-padang-pengadilan-putuskan-lion-air-bersalah-denda-rp-39-9-juta.html" TargetMode="External"/><Relationship Id="rId4" Type="http://schemas.openxmlformats.org/officeDocument/2006/relationships/hyperlink" Target="https://ejournal.unsrat.ac.id/index.php/lexprivatum/article/view/3096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55</Pages>
  <Words>8537</Words>
  <Characters>48663</Characters>
  <Application>Microsoft Office Word</Application>
  <DocSecurity>0</DocSecurity>
  <Lines>405</Lines>
  <Paragraphs>114</Paragraphs>
  <ScaleCrop>false</ScaleCrop>
  <Company/>
  <LinksUpToDate>false</LinksUpToDate>
  <CharactersWithSpaces>57086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wisnu</dc:creator>
  <cp:keywords/>
  <dc:description/>
  <cp:lastModifiedBy>daniel wisnu</cp:lastModifiedBy>
  <cp:revision>1</cp:revision>
  <dcterms:created xsi:type="dcterms:W3CDTF">2025-02-24T05:36:00Z</dcterms:created>
  <dcterms:modified xsi:type="dcterms:W3CDTF">2025-02-24T05:41:00Z</dcterms:modified>
</cp:coreProperties>
</file>