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4989" w14:textId="77777777" w:rsidR="00600B0D" w:rsidRPr="0074426A" w:rsidRDefault="00600B0D" w:rsidP="00600B0D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520967"/>
      <w:r w:rsidRPr="0074426A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37FEEB41" w14:textId="77777777" w:rsidR="00600B0D" w:rsidRPr="0074426A" w:rsidRDefault="00600B0D" w:rsidP="00600B0D">
      <w:pPr>
        <w:spacing w:line="48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4426A">
        <w:rPr>
          <w:rFonts w:ascii="Times New Roman" w:hAnsi="Times New Roman" w:cs="Times New Roman"/>
          <w:b/>
          <w:bCs/>
          <w:sz w:val="24"/>
          <w:szCs w:val="24"/>
        </w:rPr>
        <w:t>Buku</w:t>
      </w:r>
    </w:p>
    <w:p w14:paraId="4993F853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Ahmad, et.al,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Buku Hajar Metode Penelitian &amp; Penulisan Hukum</w:t>
      </w:r>
      <w:r w:rsidRPr="00ED0D61">
        <w:rPr>
          <w:rFonts w:ascii="Times New Roman" w:hAnsi="Times New Roman" w:cs="Times New Roman"/>
          <w:sz w:val="24"/>
          <w:szCs w:val="24"/>
        </w:rPr>
        <w:t xml:space="preserve">, Jambi : PT.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Sonpedia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Indonesia, 2014, hlm. 43</w:t>
      </w:r>
    </w:p>
    <w:p w14:paraId="4CAA6E94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Albi Anggito, Johan Setiawan,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Metodologi Penelitian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Kualitaif</w:t>
      </w:r>
      <w:proofErr w:type="spellEnd"/>
      <w:r w:rsidRPr="00ED0D6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D0D61">
        <w:rPr>
          <w:rFonts w:ascii="Times New Roman" w:hAnsi="Times New Roman" w:cs="Times New Roman"/>
          <w:sz w:val="24"/>
          <w:szCs w:val="24"/>
        </w:rPr>
        <w:t xml:space="preserve"> Jawa Barat: CV Jejak, 2018, hlm. 7</w:t>
      </w:r>
    </w:p>
    <w:p w14:paraId="41610938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D61">
        <w:rPr>
          <w:rFonts w:ascii="Times New Roman" w:hAnsi="Times New Roman" w:cs="Times New Roman"/>
          <w:sz w:val="24"/>
          <w:szCs w:val="24"/>
        </w:rPr>
        <w:t>Almusawir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et.al,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Hukum Dagang</w:t>
      </w:r>
      <w:r w:rsidRPr="00ED0D61">
        <w:rPr>
          <w:rFonts w:ascii="Times New Roman" w:hAnsi="Times New Roman" w:cs="Times New Roman"/>
          <w:sz w:val="24"/>
          <w:szCs w:val="24"/>
        </w:rPr>
        <w:t>, Jakarta: Kencana, 2024, hlm. 385</w:t>
      </w:r>
    </w:p>
    <w:p w14:paraId="42AB80EF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Dede Mirza,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Hukum Perdata (Perspektif Hukum Perdata di Indonesia)</w:t>
      </w:r>
      <w:r w:rsidRPr="00ED0D61">
        <w:rPr>
          <w:rFonts w:ascii="Times New Roman" w:hAnsi="Times New Roman" w:cs="Times New Roman"/>
          <w:sz w:val="24"/>
          <w:szCs w:val="24"/>
        </w:rPr>
        <w:t xml:space="preserve">, Jambi : PT.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Sonpedia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Indonesia, 2024,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71</w:t>
      </w:r>
    </w:p>
    <w:p w14:paraId="487E37A0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Edie Haryanto,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Transportasi Pro Rakyat,</w:t>
      </w:r>
      <w:r w:rsidRPr="00ED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Jakrta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>: Kompas Gramedia, 2013, hlm. 178</w:t>
      </w:r>
    </w:p>
    <w:p w14:paraId="2D28D70F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Ferdinandus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Ngau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Lobo,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Hukum Perlindungan Konsumen</w:t>
      </w:r>
      <w:r w:rsidRPr="00ED0D61">
        <w:rPr>
          <w:rFonts w:ascii="Times New Roman" w:hAnsi="Times New Roman" w:cs="Times New Roman"/>
          <w:sz w:val="24"/>
          <w:szCs w:val="24"/>
        </w:rPr>
        <w:t>, Bali : Intelektual Manifes Media, 2024, hlm. 3 – 8</w:t>
      </w:r>
    </w:p>
    <w:p w14:paraId="12CF1D70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H. Nur Solikin,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Pengantar Metodologi Penelitian Hukum</w:t>
      </w:r>
      <w:r w:rsidRPr="00ED0D61">
        <w:rPr>
          <w:rFonts w:ascii="Times New Roman" w:hAnsi="Times New Roman" w:cs="Times New Roman"/>
          <w:sz w:val="24"/>
          <w:szCs w:val="24"/>
        </w:rPr>
        <w:t xml:space="preserve">, Pasuruan : CV. Penerbit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Qiara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Media, 2021, hlm. 58</w:t>
      </w:r>
    </w:p>
    <w:p w14:paraId="2EA91400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D61">
        <w:rPr>
          <w:rFonts w:ascii="Times New Roman" w:hAnsi="Times New Roman" w:cs="Times New Roman"/>
          <w:sz w:val="24"/>
          <w:szCs w:val="24"/>
        </w:rPr>
        <w:t>Inosentius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Samsul,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Perlindungan Konsumen, Kemungkinan Penerapan Tanggung Jawab Mutlak</w:t>
      </w:r>
      <w:r w:rsidRPr="00ED0D61">
        <w:rPr>
          <w:rFonts w:ascii="Times New Roman" w:hAnsi="Times New Roman" w:cs="Times New Roman"/>
          <w:sz w:val="24"/>
          <w:szCs w:val="24"/>
        </w:rPr>
        <w:t>, Jakarta: Universitas Indonesia, 2004, hlm. 86</w:t>
      </w:r>
    </w:p>
    <w:p w14:paraId="27711453" w14:textId="77777777" w:rsidR="00600B0D" w:rsidRPr="00401253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Irfansyah, </w:t>
      </w:r>
      <w:r w:rsidRPr="004012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Perlindungan Konsumen,</w:t>
      </w:r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Ruang Karya, 2024, hlm. 10</w:t>
      </w:r>
    </w:p>
    <w:p w14:paraId="38258334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Martono,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Hukum Angkutan Udara Berdasarkan UU RI No. 1 Tahun 2009</w:t>
      </w:r>
      <w:r w:rsidRPr="00ED0D61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Persada, 2010, hlm. 219 – 233 </w:t>
      </w:r>
    </w:p>
    <w:p w14:paraId="12272D92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Rio Christiawan,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Sosiologi Hukum Kontemporer Praktik dan Harapan Penegak Hukum</w:t>
      </w:r>
      <w:r w:rsidRPr="00ED0D61">
        <w:rPr>
          <w:rFonts w:ascii="Times New Roman" w:hAnsi="Times New Roman" w:cs="Times New Roman"/>
          <w:sz w:val="24"/>
          <w:szCs w:val="24"/>
        </w:rPr>
        <w:t xml:space="preserve">, Depok: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Persada,2021,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45</w:t>
      </w:r>
    </w:p>
    <w:p w14:paraId="040BFF0D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Ridwan H.R,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Hukum Administrasi Negara, </w:t>
      </w:r>
      <w:r w:rsidRPr="00ED0D61">
        <w:rPr>
          <w:rFonts w:ascii="Times New Roman" w:hAnsi="Times New Roman" w:cs="Times New Roman"/>
          <w:sz w:val="24"/>
          <w:szCs w:val="24"/>
        </w:rPr>
        <w:t xml:space="preserve">Jakarta : Raja Grafindo Persada, 2006,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335</w:t>
      </w:r>
    </w:p>
    <w:p w14:paraId="5B44545D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Ridwan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Khairandy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Pokok – Pokok Hukum Dagang Indonesia</w:t>
      </w:r>
      <w:r w:rsidRPr="00ED0D61">
        <w:rPr>
          <w:rFonts w:ascii="Times New Roman" w:hAnsi="Times New Roman" w:cs="Times New Roman"/>
          <w:sz w:val="24"/>
          <w:szCs w:val="24"/>
        </w:rPr>
        <w:t xml:space="preserve">, Yogyakarta: FH UII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>, 2014, hlm. 377 – 378</w:t>
      </w:r>
    </w:p>
    <w:p w14:paraId="676547ED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Salim HS,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Erlies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Septiana Nurbani,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Penerapan Teori Hukum Pada Penelitian Disertai dan Tesi,</w:t>
      </w:r>
      <w:r w:rsidRPr="00ED0D61">
        <w:rPr>
          <w:rFonts w:ascii="Times New Roman" w:hAnsi="Times New Roman" w:cs="Times New Roman"/>
          <w:sz w:val="24"/>
          <w:szCs w:val="24"/>
        </w:rPr>
        <w:t xml:space="preserve"> Buku Kedua, Jakarta: Rajawali Pres, 2009, hlm. 7</w:t>
      </w:r>
    </w:p>
    <w:p w14:paraId="33854EA0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Sigit Sapto Nugroho, et.al,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Metodologi Riset Hukum,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Sukaharjo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: Oase Pustaka, 2020, hlm. 29</w:t>
      </w:r>
    </w:p>
    <w:p w14:paraId="1C262FD0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Sigit Sapto Nugroho,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Hukum Pengangkutan Indonesia</w:t>
      </w:r>
      <w:r w:rsidRPr="00ED0D61">
        <w:rPr>
          <w:rFonts w:ascii="Times New Roman" w:hAnsi="Times New Roman" w:cs="Times New Roman"/>
          <w:sz w:val="24"/>
          <w:szCs w:val="24"/>
        </w:rPr>
        <w:t xml:space="preserve">, Solo: Pustaka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Iltizam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2019, hlm. 107 – 125 </w:t>
      </w:r>
    </w:p>
    <w:p w14:paraId="0004F052" w14:textId="77777777" w:rsidR="00600B0D" w:rsidRPr="00401253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Susilowati Suparto </w:t>
      </w:r>
      <w:proofErr w:type="spellStart"/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>Dajaan</w:t>
      </w:r>
      <w:proofErr w:type="spellEnd"/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et.al, </w:t>
      </w:r>
      <w:r w:rsidRPr="004012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Hukum Perlindungan Konsumen</w:t>
      </w:r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>, Bandung: Penerbit Cakra, 2020, hlm. 10 – 32</w:t>
      </w:r>
    </w:p>
    <w:p w14:paraId="58841E47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Titik Triwulan, Shinta Febrian,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Perlindungan Hukum bagi Pasien,</w:t>
      </w:r>
      <w:r w:rsidRPr="00ED0D61">
        <w:rPr>
          <w:rFonts w:ascii="Times New Roman" w:hAnsi="Times New Roman" w:cs="Times New Roman"/>
          <w:sz w:val="24"/>
          <w:szCs w:val="24"/>
        </w:rPr>
        <w:t xml:space="preserve"> Jakarta: Prestasi Pustaka, 2010, hlm. 49</w:t>
      </w:r>
    </w:p>
    <w:p w14:paraId="5F8A753D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Yusuf Shofie,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Hukum Perlindungan Konsumen</w:t>
      </w:r>
      <w:r w:rsidRPr="00ED0D61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Prenadamedia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Group, 2013, hlm. 85</w:t>
      </w:r>
    </w:p>
    <w:p w14:paraId="5DC09EFE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0D61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</w:p>
    <w:p w14:paraId="41A05D73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Alex Candra, et.al, “Pertanggungjawaban Maskapai Penerbangan Terhadap Kehilangan Barang Bawaan (Bagasi) Berdasarkan Undang – Undang Nomor 1 Tahun 2009 Tentang Penerbangan”,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Jurnal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Collegium</w:t>
      </w:r>
      <w:proofErr w:type="spellEnd"/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Studiosum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4 (2), 2021 ; 72 – 78 </w:t>
      </w:r>
      <w:r w:rsidRPr="00ED0D61">
        <w:rPr>
          <w:rFonts w:ascii="Times New Roman" w:hAnsi="Times New Roman" w:cs="Times New Roman"/>
          <w:sz w:val="24"/>
          <w:szCs w:val="24"/>
          <w:u w:val="single"/>
        </w:rPr>
        <w:t>https://www.researchgate.net/publication/362471304_Pertanggungjawaban</w:t>
      </w:r>
      <w:r w:rsidRPr="00ED0D61">
        <w:rPr>
          <w:rFonts w:ascii="Times New Roman" w:hAnsi="Times New Roman" w:cs="Times New Roman"/>
          <w:sz w:val="24"/>
          <w:szCs w:val="24"/>
          <w:u w:val="single"/>
        </w:rPr>
        <w:lastRenderedPageBreak/>
        <w:t>_Maskapai_Penerbangan_Terhadap_Kehilangan_Barang_Bawaan_Bagasi_Berdasarkan_Undang-Undang_Nomor_1_Tahun_2009_Tentang_Penerbangan</w:t>
      </w:r>
    </w:p>
    <w:p w14:paraId="402DE330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https://ejournal.unsrat.ac.id/index.php/lexprivatum/article/view/21498</w:t>
        </w:r>
      </w:hyperlink>
    </w:p>
    <w:p w14:paraId="3B717D2F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Danang Wahyu Diono, et.al, “Tinjauan Hukum Terhadap Perusahaan Pengangkutan Udara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Air Dalam Pengangkutan Penumpang dan Bagasi”,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Jurnal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Notarius</w:t>
      </w:r>
      <w:proofErr w:type="spellEnd"/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D0D61">
        <w:rPr>
          <w:rFonts w:ascii="Times New Roman" w:hAnsi="Times New Roman" w:cs="Times New Roman"/>
          <w:sz w:val="24"/>
          <w:szCs w:val="24"/>
        </w:rPr>
        <w:t xml:space="preserve">14 (2), hlm. 758 – 770 </w:t>
      </w:r>
      <w:hyperlink r:id="rId7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https://ejournal.undip.ac.id/index.php/notarius/article/view/43746/20769</w:t>
        </w:r>
      </w:hyperlink>
    </w:p>
    <w:p w14:paraId="0BDC3843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Endra Wirawan, et.al,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Maskapai Penerbangan Dan Perusahaan Asuransi Atas Kehilangan Atau Kerusakan Bagasi Penumpang,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Jurnal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Tranparansi</w:t>
      </w:r>
      <w:proofErr w:type="spellEnd"/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r w:rsidRPr="00ED0D61">
        <w:rPr>
          <w:rFonts w:ascii="Times New Roman" w:hAnsi="Times New Roman" w:cs="Times New Roman"/>
          <w:sz w:val="24"/>
          <w:szCs w:val="24"/>
        </w:rPr>
        <w:t xml:space="preserve">7 (1), 2024, hlm. 55 </w:t>
      </w:r>
      <w:hyperlink r:id="rId8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https://ojs.unik-kediri.ac.id/index.php/transparansihukum/article/download/5435/3387/19087</w:t>
        </w:r>
      </w:hyperlink>
    </w:p>
    <w:p w14:paraId="1A67210F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Erwin Aditya Pratama, Perlindungan Konsumen Terhadap Perjanjian Kontraktual Usaha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Laundry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Jurnal Ekonomi Bisnis</w:t>
      </w:r>
      <w:r w:rsidRPr="00ED0D61">
        <w:rPr>
          <w:rFonts w:ascii="Times New Roman" w:hAnsi="Times New Roman" w:cs="Times New Roman"/>
          <w:sz w:val="24"/>
          <w:szCs w:val="24"/>
        </w:rPr>
        <w:t xml:space="preserve"> 3 (1), 2024, hlm. 204</w:t>
      </w:r>
    </w:p>
    <w:p w14:paraId="016BF134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D61">
        <w:rPr>
          <w:rFonts w:ascii="Times New Roman" w:hAnsi="Times New Roman" w:cs="Times New Roman"/>
          <w:sz w:val="24"/>
          <w:szCs w:val="24"/>
        </w:rPr>
        <w:t>Evilola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P.M.P,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Rinitami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Njatrijani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Hendro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Saptono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“Pelaksanaan Perlindungan Hukum Terhadap Pengguna Jasa Angkutan Udara Berdasarkan Undang – Undang No. 1 Tahun 2009”,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Jurnal Diponegoro Law</w:t>
      </w:r>
      <w:r w:rsidRPr="00ED0D61">
        <w:rPr>
          <w:rFonts w:ascii="Times New Roman" w:hAnsi="Times New Roman" w:cs="Times New Roman"/>
          <w:sz w:val="24"/>
          <w:szCs w:val="24"/>
        </w:rPr>
        <w:t>, 5 (4) , 2016 ; 2 – 14 https://ejournal3.undip.ac.id/index.php/dlr/article/viewFile/13457/13013</w:t>
      </w:r>
    </w:p>
    <w:p w14:paraId="25110693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Fadilah Abd. Azis, et.al, “Pertanggungjawaban Pihak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Maskpai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Terhadap Kehilangan dan Kerusakan Bagasi Menurut Peraturan Menteri No. 77 Tahun 2011 Tentang Tanggung Jawab Pengangkut Angkutan Udara”,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Jurnal Hukum dan Pranata Sosial Islam, </w:t>
      </w:r>
      <w:r w:rsidRPr="00ED0D61">
        <w:rPr>
          <w:rFonts w:ascii="Times New Roman" w:hAnsi="Times New Roman" w:cs="Times New Roman"/>
          <w:sz w:val="24"/>
          <w:szCs w:val="24"/>
        </w:rPr>
        <w:t xml:space="preserve">5 (2), 2023 ; 1060 – 1072 </w:t>
      </w:r>
      <w:hyperlink r:id="rId9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https://ejournal.insuriponorogo.ac.id/index.php/almanhaj/article/view/2496</w:t>
        </w:r>
      </w:hyperlink>
    </w:p>
    <w:p w14:paraId="1935EF1A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>Fani Ali, “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Maskapai Penerbangan Lion Air Terhadap Hilangnya Bagasi Tercatat Dalam Perspektif Undang – Undang Nomor 1 Tahun 2009 Tentang Penerbangan JO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Permenhub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Nomor 77 Tahun 2011 (Studi Kasus Putusan Nomor 6/PDT.G.S/2018/PN.DPS),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Jurnal Hukum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Adigama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2 (2), hlm. 11 </w:t>
      </w:r>
      <w:r w:rsidRPr="00ED0D61">
        <w:rPr>
          <w:rFonts w:ascii="Times New Roman" w:hAnsi="Times New Roman" w:cs="Times New Roman"/>
          <w:sz w:val="24"/>
          <w:szCs w:val="24"/>
          <w:u w:val="single"/>
        </w:rPr>
        <w:t>https://lintar.untar.ac.id/repository/penelitian/buktipenelitian_10292010_5A103242.pdf</w:t>
      </w:r>
    </w:p>
    <w:p w14:paraId="4522722D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Freddy Luth Putra Purba, et.al, “Perlindungan Konsumen Atas Kerusakan Dan Kehilangan Bagasi Penumpang Pesawat Udara Oleh Maskapai Penerbangan (Study Kasus PT. Metro Batavia Cabang Medan),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Jurnal Hukum Ekonomi,</w:t>
      </w:r>
      <w:r w:rsidRPr="00ED0D61">
        <w:rPr>
          <w:rFonts w:ascii="Times New Roman" w:hAnsi="Times New Roman" w:cs="Times New Roman"/>
          <w:sz w:val="24"/>
          <w:szCs w:val="24"/>
        </w:rPr>
        <w:t xml:space="preserve"> 1 , 2013 ; 1 – 7 </w:t>
      </w:r>
      <w:hyperlink r:id="rId10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https://media.neliti.com/media/publications/14688-ID-perlindungan-konsumen-atas-kerusakan-dan-kehilangan-bagasi-penumpang-pesawat-uda.pdf</w:t>
        </w:r>
      </w:hyperlink>
    </w:p>
    <w:p w14:paraId="5583139B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D61">
        <w:rPr>
          <w:rFonts w:ascii="Times New Roman" w:hAnsi="Times New Roman" w:cs="Times New Roman"/>
          <w:sz w:val="24"/>
          <w:szCs w:val="24"/>
        </w:rPr>
        <w:t>Govind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Rayigel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Polado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Simbolon, Perlindungan Hukum Terhadap Penumpang Atas Kerusakan Dan Kehilangan Koper Bagasi Tercatat Oleh Pihak Maskapai,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Jurnal Kertha Negara </w:t>
      </w:r>
      <w:r w:rsidRPr="00ED0D61">
        <w:rPr>
          <w:rFonts w:ascii="Times New Roman" w:hAnsi="Times New Roman" w:cs="Times New Roman"/>
          <w:sz w:val="24"/>
          <w:szCs w:val="24"/>
        </w:rPr>
        <w:t>12 (5), 2024, hlm. 487</w:t>
      </w:r>
    </w:p>
    <w:p w14:paraId="20940F01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Harun Efendi, Renhard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Harvee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“Pertanggungjawaban Maskapai Terhadap Kehilangan Barang Penumpang Pada Bagasi Pesawat (Studi Putusan Pengadilan Negeri Denpasar Nomor:6/PDT.G.S/2018/PN.DPS),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Jurnal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Lex</w:t>
      </w:r>
      <w:proofErr w:type="spellEnd"/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Lectio</w:t>
      </w:r>
      <w:proofErr w:type="spellEnd"/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 Law,</w:t>
      </w:r>
      <w:r w:rsidRPr="00ED0D61">
        <w:rPr>
          <w:rFonts w:ascii="Times New Roman" w:hAnsi="Times New Roman" w:cs="Times New Roman"/>
          <w:sz w:val="24"/>
          <w:szCs w:val="24"/>
        </w:rPr>
        <w:t xml:space="preserve"> 1 (2), 2022 ; 120 – 134 </w:t>
      </w:r>
      <w:hyperlink r:id="rId11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https://jurnalgrahakirana.ac.id/index.php/JLL/article/view/23/0</w:t>
        </w:r>
      </w:hyperlink>
    </w:p>
    <w:p w14:paraId="6B107034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lastRenderedPageBreak/>
        <w:t>Hasim Purba, Tanggung Jawab Perusahaan Penerbangan Terhadap Kerugian Barang Bagasi Tercatat Penumpang Pada Penerbangan Domestik,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 USU Law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4 (2), 2016, hlm. 147 </w:t>
      </w:r>
      <w:hyperlink r:id="rId12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https://media.neliti.com/media/publications/14322-ID-tanggung-jawab-perusahaan-penerbangan-terhadap-kerugian-barang-bagasi-tercatat</w:t>
        </w:r>
      </w:hyperlink>
    </w:p>
    <w:p w14:paraId="70AD68BC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Moh Syaeful Bahar, “Perlindungan Hukum Terhadap Tenaga Kerja Akibat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Kesewenangan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Pengusaha”,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Jurnal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Legisia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14 (2), 2022, 224 </w:t>
      </w:r>
      <w:hyperlink r:id="rId13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https://journal.unsuri.ac.id/index.php/legisia/article/view/199</w:t>
        </w:r>
      </w:hyperlink>
    </w:p>
    <w:p w14:paraId="4797D93A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Muhammad Ferdian, Perlindungan Konsumen Atas Kehilangan atau Kerusakan Barang Bagasi Transportasi Udara,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Jurnal Ilmiah Hukum Dirgantara</w:t>
      </w:r>
      <w:r w:rsidRPr="00ED0D61">
        <w:rPr>
          <w:rFonts w:ascii="Times New Roman" w:hAnsi="Times New Roman" w:cs="Times New Roman"/>
          <w:sz w:val="24"/>
          <w:szCs w:val="24"/>
        </w:rPr>
        <w:t xml:space="preserve"> 11 (1), 2020, hlm. 42</w:t>
      </w:r>
    </w:p>
    <w:p w14:paraId="27755353" w14:textId="77777777" w:rsidR="00600B0D" w:rsidRPr="00401253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>Rhey</w:t>
      </w:r>
      <w:proofErr w:type="spellEnd"/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Karinda, Perlindungan Hukum Terhadap Konsumen Dalam Bisnis Pembiayaan Menurut Undang – Undang Nomor 8 Tahun 1999, </w:t>
      </w:r>
      <w:r w:rsidRPr="004012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Jurnal </w:t>
      </w:r>
      <w:proofErr w:type="spellStart"/>
      <w:r w:rsidRPr="004012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Lex</w:t>
      </w:r>
      <w:proofErr w:type="spellEnd"/>
      <w:r w:rsidRPr="004012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012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Privatum</w:t>
      </w:r>
      <w:proofErr w:type="spellEnd"/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8 (4), 2020, hlm. 48 </w:t>
      </w:r>
      <w:hyperlink r:id="rId14" w:history="1">
        <w:r w:rsidRPr="0040125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https://ejournal.unsrat.ac.id/index.php/lexprivatum/article/view/30967</w:t>
        </w:r>
      </w:hyperlink>
    </w:p>
    <w:p w14:paraId="5B0A550B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Rosalita Ardiani Putri, Bambang Eko Turisno, “Perlindungan Hukum Yang Adil Atas Hilangnya Bagasi Penumpang Dalam Pengangkutan Udara”,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Jurnal Law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Reform</w:t>
      </w:r>
      <w:proofErr w:type="spellEnd"/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D0D61">
        <w:rPr>
          <w:rFonts w:ascii="Times New Roman" w:hAnsi="Times New Roman" w:cs="Times New Roman"/>
          <w:sz w:val="24"/>
          <w:szCs w:val="24"/>
        </w:rPr>
        <w:t xml:space="preserve">11 (1), 2015, 53 – 63 </w:t>
      </w:r>
      <w:hyperlink r:id="rId15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https://www.researchgate.net/publication/321029166_PERLINDUNGAN_HUKUM_YANG_ADIL_ATAS_HILANGNYA_BAGASI_PENUMPANG_DALAM_PENGANGKUTAN_UDARA</w:t>
        </w:r>
      </w:hyperlink>
    </w:p>
    <w:p w14:paraId="366D622F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D61">
        <w:rPr>
          <w:rFonts w:ascii="Times New Roman" w:hAnsi="Times New Roman" w:cs="Times New Roman"/>
          <w:sz w:val="24"/>
          <w:szCs w:val="24"/>
        </w:rPr>
        <w:t>Subandriyo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Adi Prasetyo, Tanggung Jawab Maskapai Penerbangan Atas Kehilangan Dan Atau Kerusakan Barang Bagasi Tercatat Milik Penumpang Dalam Angkutan Udara Ditinjau Dari Aspek Hukum Perdata,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>Privat Law</w:t>
      </w:r>
      <w:r w:rsidRPr="00ED0D61">
        <w:rPr>
          <w:rFonts w:ascii="Times New Roman" w:hAnsi="Times New Roman" w:cs="Times New Roman"/>
          <w:sz w:val="24"/>
          <w:szCs w:val="24"/>
        </w:rPr>
        <w:t xml:space="preserve"> 2 (5), 2014 hlm. 100 </w:t>
      </w:r>
      <w:hyperlink r:id="rId16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https://www.neliti.com/publications/26578/tanggung-jawab-maskapai-penerbangan-atas-kehilangan-dan-atau-kerusakan-barang-ba</w:t>
        </w:r>
      </w:hyperlink>
    </w:p>
    <w:p w14:paraId="1D5C8117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Weni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Wulandar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et.al,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Perusahaan Penerbangan Terhadap Barang Bagasi Penumpang, </w:t>
      </w:r>
      <w:r w:rsidRPr="00ED0D61">
        <w:rPr>
          <w:rFonts w:ascii="Times New Roman" w:hAnsi="Times New Roman" w:cs="Times New Roman"/>
          <w:i/>
          <w:iCs/>
          <w:sz w:val="24"/>
          <w:szCs w:val="24"/>
        </w:rPr>
        <w:t xml:space="preserve">jurnal </w:t>
      </w:r>
      <w:proofErr w:type="spellStart"/>
      <w:r w:rsidRPr="00ED0D61">
        <w:rPr>
          <w:rFonts w:ascii="Times New Roman" w:hAnsi="Times New Roman" w:cs="Times New Roman"/>
          <w:i/>
          <w:iCs/>
          <w:sz w:val="24"/>
          <w:szCs w:val="24"/>
        </w:rPr>
        <w:t>Retentum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 3 (2), 2022, hlm. 6 – 7 </w:t>
      </w:r>
      <w:hyperlink r:id="rId17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https://www.researchgate.net/publication/374412482_TANGGUNGJAWAB_PERUSAHAAN_PENERBANGAN_TERHADAP_BARANG_BAGASI_PENUMPANG</w:t>
        </w:r>
      </w:hyperlink>
    </w:p>
    <w:p w14:paraId="00D104EF" w14:textId="77777777" w:rsidR="00600B0D" w:rsidRPr="00ED0D61" w:rsidRDefault="00600B0D" w:rsidP="00600B0D">
      <w:pPr>
        <w:pStyle w:val="NoSpacing"/>
        <w:spacing w:before="240" w:line="48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0D61">
        <w:rPr>
          <w:rFonts w:ascii="Times New Roman" w:hAnsi="Times New Roman" w:cs="Times New Roman"/>
          <w:b/>
          <w:bCs/>
          <w:sz w:val="24"/>
          <w:szCs w:val="24"/>
        </w:rPr>
        <w:t>Website</w:t>
      </w:r>
      <w:proofErr w:type="spellEnd"/>
      <w:r w:rsidRPr="00ED0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B6F36D" w14:textId="77777777" w:rsidR="00600B0D" w:rsidRPr="00401253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Andria Luhur Prakoso, “Prinsip Pertanggungjawaban Perdata Dalam Perspektif Kitab Undang – Undang Hukum Perdata dan Undang – Undang Nomor 32 Tahun 2009 tentang Perlindungan dan Pengelolaan Lingkungan Hidup”, </w:t>
      </w:r>
      <w:proofErr w:type="spellStart"/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>Prosiding</w:t>
      </w:r>
      <w:proofErr w:type="spellEnd"/>
      <w:r w:rsidRPr="0040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Seminar Nasional: Tanggung Jawab Pelaku Bisnis Dalam Pengelolaan Lingkungan Hidup, 2016 </w:t>
      </w:r>
      <w:hyperlink r:id="rId18" w:history="1">
        <w:r w:rsidRPr="0040125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https://scholar.google.com/citations?view_op=view_citation&amp;hl=en&amp;user=m7FDrxEAAAAJ&amp;citation_for_view=m7FDrxEAAAAJ:2osOgNQ5qMEC</w:t>
        </w:r>
      </w:hyperlink>
    </w:p>
    <w:p w14:paraId="1EA59C0E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Akhmad Zaenuddin, S.H, M.H, Sandro Gatra, Bagasi Hilang Saat Terbang? Penumpang Bisa Tuntut Maskapai di Luar Ketentuan (2021) diakses pada tanggal 27 September 2024, pukul 09.00 WIB, diakses dari </w:t>
      </w:r>
      <w:r w:rsidRPr="00ED0D61">
        <w:rPr>
          <w:rFonts w:ascii="Times New Roman" w:hAnsi="Times New Roman" w:cs="Times New Roman"/>
          <w:sz w:val="24"/>
          <w:szCs w:val="24"/>
        </w:rPr>
        <w:lastRenderedPageBreak/>
        <w:t>https://www.kompas.com/konsultasihukum/read/2021/09/03/060000280/bagasi-hilang-saat-terbang-penumpang-bisa-tuntut-maskapai-di?page=all</w:t>
      </w:r>
    </w:p>
    <w:p w14:paraId="5260830D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Anwar Hidayat, Metode Penelitian Adalah : Pengertian, Tujuan, Jenis, Manfaat, Contoh diakses pada tanggal 28 September 2024, pukul 10.15 WIB, diakses dari https://www.statistikian.com/2017/02/metode-penelitian-metodologi-penelitian.html </w:t>
      </w:r>
    </w:p>
    <w:p w14:paraId="5B906BE1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Denni Risman, Kasus Koper Penumpang Hilang di Padang, Pengadilan Putuskan Lion Air Bersalah, Denda Rp 39,9 Juta </w:t>
      </w:r>
      <w:hyperlink r:id="rId19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https://www.batamnews.co.id/berita-100238-kasus-koper-penumpang-hilang-di-padang-pengadilan-putuskan-lion-air-bersalah-denda-rp-39-9-juta.html</w:t>
        </w:r>
      </w:hyperlink>
      <w:r w:rsidRPr="00ED0D61">
        <w:rPr>
          <w:rFonts w:ascii="Times New Roman" w:hAnsi="Times New Roman" w:cs="Times New Roman"/>
          <w:sz w:val="24"/>
          <w:szCs w:val="24"/>
        </w:rPr>
        <w:t xml:space="preserve"> diakses pada tanggal 7  Oktober 2024, pukul 21.39 WIB</w:t>
      </w:r>
    </w:p>
    <w:p w14:paraId="4E876EA1" w14:textId="77777777" w:rsidR="00600B0D" w:rsidRPr="00ED0D61" w:rsidRDefault="00600B0D" w:rsidP="00600B0D">
      <w:pPr>
        <w:pStyle w:val="NoSpacing"/>
        <w:ind w:left="720" w:hanging="72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FJP Law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Offices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Bagasi Hilang dan Pengaturan di Indonesia (2020) diakses pada tanggal 27 September 2024, pukul 13.00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WIb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>, diakses dari https://fjp-law.com/id/bagasi-hilang-dan-pengaturan-di-indonesia/</w:t>
      </w:r>
    </w:p>
    <w:p w14:paraId="3CABF2CD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Gamal </w:t>
      </w:r>
      <w:proofErr w:type="spellStart"/>
      <w:r w:rsidRPr="00ED0D61">
        <w:rPr>
          <w:rFonts w:ascii="Times New Roman" w:hAnsi="Times New Roman" w:cs="Times New Roman"/>
          <w:sz w:val="24"/>
          <w:szCs w:val="24"/>
        </w:rPr>
        <w:t>Thabroni</w:t>
      </w:r>
      <w:proofErr w:type="spellEnd"/>
      <w:r w:rsidRPr="00ED0D61">
        <w:rPr>
          <w:rFonts w:ascii="Times New Roman" w:hAnsi="Times New Roman" w:cs="Times New Roman"/>
          <w:sz w:val="24"/>
          <w:szCs w:val="24"/>
        </w:rPr>
        <w:t xml:space="preserve">, Metode Penelitian: Pengertian &amp; Jenis Menurut Para Ahli (2021) diakses pada tanggal 7 Oktober 2024, pukul 22.10 WIB, diakses dari </w:t>
      </w:r>
      <w:hyperlink r:id="rId20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https://serupa.id/metode-penelitian/</w:t>
        </w:r>
      </w:hyperlink>
    </w:p>
    <w:p w14:paraId="2B8E73EC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 xml:space="preserve">Husnul Abdi, </w:t>
      </w:r>
      <w:hyperlink r:id="rId21" w:history="1">
        <w:r w:rsidRPr="00ED0D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Pengertian Tanggung Jawab Menurut Para Ahli, Aspek, dan Ciri-cirinya pada Seseorang - Hot Liputan6.com</w:t>
        </w:r>
      </w:hyperlink>
      <w:r w:rsidRPr="00ED0D61">
        <w:rPr>
          <w:rFonts w:ascii="Times New Roman" w:hAnsi="Times New Roman" w:cs="Times New Roman"/>
          <w:sz w:val="24"/>
          <w:szCs w:val="24"/>
        </w:rPr>
        <w:t>, diakses pada tanggal 12 November 2024, pukul 14.32 WIB</w:t>
      </w:r>
    </w:p>
    <w:p w14:paraId="1301E939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>Nur Rosita, Nominal Kompensasi Bagasi Rusak, Apa Saja Hak Penumpang? (2019) diakses pada tanggal 27 September 2024, pukul 11.35 WIB, diakses dari https://blog.antavaya.com/nominal-kompensasi-hak-penumpang-saat-bagasi-rusak/</w:t>
      </w:r>
    </w:p>
    <w:p w14:paraId="4B5CE3EF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D61">
        <w:rPr>
          <w:rFonts w:ascii="Times New Roman" w:hAnsi="Times New Roman" w:cs="Times New Roman"/>
          <w:b/>
          <w:bCs/>
          <w:sz w:val="24"/>
          <w:szCs w:val="24"/>
        </w:rPr>
        <w:t>Peraturan Undang – Undang</w:t>
      </w:r>
    </w:p>
    <w:p w14:paraId="45A11274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>Undang – Undang Nomor 1 Tahun 2009 Tentang Penerbangan</w:t>
      </w:r>
    </w:p>
    <w:p w14:paraId="4F4DC2AF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>Undang – Undang Nomor 8 Tahun 1999 Tentang Perlindungan Konsumen</w:t>
      </w:r>
    </w:p>
    <w:p w14:paraId="7532858B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0D61">
        <w:rPr>
          <w:rFonts w:ascii="Times New Roman" w:hAnsi="Times New Roman" w:cs="Times New Roman"/>
          <w:sz w:val="24"/>
          <w:szCs w:val="24"/>
        </w:rPr>
        <w:t>Peraturan Menteri Perhubungan Nomor 77 Tahun 2011 Tentang Tanggung Jawab Pengangkut Angkutan Udara</w:t>
      </w:r>
    </w:p>
    <w:p w14:paraId="2E3A1AC3" w14:textId="77777777" w:rsidR="00600B0D" w:rsidRPr="00ED0D61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62168A9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AB8C940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E0D7C62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669972A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BD8FEC0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EB1D315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6FBA378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EBB2070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BD84D78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420B3D6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59FD7E9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02ABDD8" w14:textId="77777777" w:rsidR="00600B0D" w:rsidRDefault="00600B0D" w:rsidP="00600B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C1C3C9" w14:textId="77777777" w:rsidR="00600B0D" w:rsidRDefault="00600B0D" w:rsidP="00600B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80D854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FF7CDFA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0A5EA40" w14:textId="77777777" w:rsidR="00600B0D" w:rsidRDefault="00600B0D" w:rsidP="00600B0D">
      <w:pPr>
        <w:pStyle w:val="NoSpacin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BCF27EA" w14:textId="77777777" w:rsidR="00600B0D" w:rsidRDefault="00600B0D" w:rsidP="00600B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00B0D" w:rsidSect="00600B0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2268" w:right="1701" w:bottom="1701" w:left="2268" w:header="720" w:footer="720" w:gutter="0"/>
          <w:pgNumType w:start="60"/>
          <w:cols w:space="720"/>
          <w:titlePg/>
          <w:docGrid w:linePitch="360"/>
        </w:sectPr>
      </w:pPr>
      <w:bookmarkStart w:id="1" w:name="_Toc187127593"/>
    </w:p>
    <w:p w14:paraId="581891F5" w14:textId="77777777" w:rsidR="00600B0D" w:rsidRPr="0070673B" w:rsidRDefault="00600B0D" w:rsidP="00600B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3B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bookmarkEnd w:id="1"/>
    </w:p>
    <w:p w14:paraId="41A455BF" w14:textId="77777777" w:rsidR="00600B0D" w:rsidRPr="0070673B" w:rsidRDefault="00600B0D" w:rsidP="00600B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87127594"/>
      <w:r w:rsidRPr="0070673B">
        <w:rPr>
          <w:rFonts w:ascii="Times New Roman" w:hAnsi="Times New Roman" w:cs="Times New Roman"/>
          <w:b/>
          <w:bCs/>
          <w:sz w:val="24"/>
          <w:szCs w:val="24"/>
        </w:rPr>
        <w:t>DAFTAR RIWAYAT HIDUP</w:t>
      </w:r>
      <w:bookmarkEnd w:id="2"/>
    </w:p>
    <w:p w14:paraId="587A4FE2" w14:textId="77777777" w:rsidR="00600B0D" w:rsidRPr="00852645" w:rsidRDefault="00600B0D" w:rsidP="00600B0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>Nama</w:t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  <w:t>: M</w:t>
      </w:r>
      <w:r w:rsidRPr="00852645">
        <w:rPr>
          <w:rFonts w:ascii="Times New Roman" w:hAnsi="Times New Roman" w:cs="Times New Roman"/>
          <w:noProof/>
          <w:sz w:val="24"/>
          <w:szCs w:val="24"/>
        </w:rPr>
        <w:t>aria Charel Octaviani</w:t>
      </w:r>
    </w:p>
    <w:p w14:paraId="67578696" w14:textId="77777777" w:rsidR="00600B0D" w:rsidRPr="00852645" w:rsidRDefault="00600B0D" w:rsidP="00600B0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>NPM</w:t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  <w:t>: 5121600014</w:t>
      </w:r>
    </w:p>
    <w:p w14:paraId="23D32181" w14:textId="77777777" w:rsidR="00600B0D" w:rsidRPr="00852645" w:rsidRDefault="00600B0D" w:rsidP="00600B0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>Tempat/ Tanggal Lahir</w:t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: </w:t>
      </w:r>
      <w:r w:rsidRPr="00852645">
        <w:rPr>
          <w:rFonts w:ascii="Times New Roman" w:hAnsi="Times New Roman" w:cs="Times New Roman"/>
          <w:noProof/>
          <w:sz w:val="24"/>
          <w:szCs w:val="24"/>
        </w:rPr>
        <w:t>Pemalang, 26 Oktober 2003</w:t>
      </w:r>
    </w:p>
    <w:p w14:paraId="75B912C0" w14:textId="77777777" w:rsidR="00600B0D" w:rsidRPr="00852645" w:rsidRDefault="00600B0D" w:rsidP="00600B0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>Program Studi</w:t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  <w:t>: Ilmu Hukum</w:t>
      </w:r>
    </w:p>
    <w:p w14:paraId="58113520" w14:textId="77777777" w:rsidR="00600B0D" w:rsidRPr="00852645" w:rsidRDefault="00600B0D" w:rsidP="00600B0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>Alamat</w:t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  <w:t>: Dusun 02 RT. 03 RW. 04</w:t>
      </w:r>
    </w:p>
    <w:p w14:paraId="273003B0" w14:textId="77777777" w:rsidR="00600B0D" w:rsidRPr="00852645" w:rsidRDefault="00600B0D" w:rsidP="00600B0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  <w:t xml:space="preserve">  Kecamatan Taman, Kabupaten Pemalang</w:t>
      </w:r>
    </w:p>
    <w:p w14:paraId="780A4276" w14:textId="77777777" w:rsidR="00600B0D" w:rsidRPr="00852645" w:rsidRDefault="00600B0D" w:rsidP="00600B0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>Riwayat Pendidikan</w:t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3027"/>
        <w:gridCol w:w="1843"/>
        <w:gridCol w:w="1841"/>
      </w:tblGrid>
      <w:tr w:rsidR="00600B0D" w:rsidRPr="00852645" w14:paraId="7F7D464E" w14:textId="77777777" w:rsidTr="0036061E">
        <w:trPr>
          <w:trHeight w:val="505"/>
          <w:jc w:val="center"/>
        </w:trPr>
        <w:tc>
          <w:tcPr>
            <w:tcW w:w="1239" w:type="dxa"/>
          </w:tcPr>
          <w:p w14:paraId="3CA4ACAB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No.</w:t>
            </w:r>
          </w:p>
        </w:tc>
        <w:tc>
          <w:tcPr>
            <w:tcW w:w="3089" w:type="dxa"/>
          </w:tcPr>
          <w:p w14:paraId="1480E315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Nama Sekolah</w:t>
            </w:r>
          </w:p>
        </w:tc>
        <w:tc>
          <w:tcPr>
            <w:tcW w:w="1878" w:type="dxa"/>
          </w:tcPr>
          <w:p w14:paraId="2F9450A1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Tahun Masuk</w:t>
            </w:r>
          </w:p>
        </w:tc>
        <w:tc>
          <w:tcPr>
            <w:tcW w:w="1878" w:type="dxa"/>
          </w:tcPr>
          <w:p w14:paraId="67E60C93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Tahun Lulus</w:t>
            </w:r>
          </w:p>
        </w:tc>
      </w:tr>
      <w:tr w:rsidR="00600B0D" w:rsidRPr="00852645" w14:paraId="7712DF06" w14:textId="77777777" w:rsidTr="0036061E">
        <w:trPr>
          <w:trHeight w:val="505"/>
          <w:jc w:val="center"/>
        </w:trPr>
        <w:tc>
          <w:tcPr>
            <w:tcW w:w="1239" w:type="dxa"/>
          </w:tcPr>
          <w:p w14:paraId="03FF158D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1.</w:t>
            </w:r>
          </w:p>
        </w:tc>
        <w:tc>
          <w:tcPr>
            <w:tcW w:w="3089" w:type="dxa"/>
          </w:tcPr>
          <w:p w14:paraId="6BEA7565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SD Pius Pemalang</w:t>
            </w:r>
          </w:p>
        </w:tc>
        <w:tc>
          <w:tcPr>
            <w:tcW w:w="1878" w:type="dxa"/>
          </w:tcPr>
          <w:p w14:paraId="1CA6A638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2009</w:t>
            </w:r>
          </w:p>
        </w:tc>
        <w:tc>
          <w:tcPr>
            <w:tcW w:w="1878" w:type="dxa"/>
          </w:tcPr>
          <w:p w14:paraId="40437601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2015</w:t>
            </w:r>
          </w:p>
        </w:tc>
      </w:tr>
      <w:tr w:rsidR="00600B0D" w:rsidRPr="00852645" w14:paraId="500B0B51" w14:textId="77777777" w:rsidTr="0036061E">
        <w:trPr>
          <w:trHeight w:val="522"/>
          <w:jc w:val="center"/>
        </w:trPr>
        <w:tc>
          <w:tcPr>
            <w:tcW w:w="1239" w:type="dxa"/>
          </w:tcPr>
          <w:p w14:paraId="2A02E124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3089" w:type="dxa"/>
          </w:tcPr>
          <w:p w14:paraId="4B83F493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SMP Negeri 4 Pemalang</w:t>
            </w:r>
          </w:p>
        </w:tc>
        <w:tc>
          <w:tcPr>
            <w:tcW w:w="1878" w:type="dxa"/>
          </w:tcPr>
          <w:p w14:paraId="204A84B8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2015</w:t>
            </w:r>
          </w:p>
        </w:tc>
        <w:tc>
          <w:tcPr>
            <w:tcW w:w="1878" w:type="dxa"/>
          </w:tcPr>
          <w:p w14:paraId="65D24E19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2018</w:t>
            </w:r>
          </w:p>
        </w:tc>
      </w:tr>
      <w:tr w:rsidR="00600B0D" w:rsidRPr="00852645" w14:paraId="7EBD8307" w14:textId="77777777" w:rsidTr="0036061E">
        <w:trPr>
          <w:trHeight w:val="505"/>
          <w:jc w:val="center"/>
        </w:trPr>
        <w:tc>
          <w:tcPr>
            <w:tcW w:w="1239" w:type="dxa"/>
          </w:tcPr>
          <w:p w14:paraId="52BE1464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3089" w:type="dxa"/>
          </w:tcPr>
          <w:p w14:paraId="612124BB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SMA Negeri 1 Petarukan</w:t>
            </w:r>
          </w:p>
        </w:tc>
        <w:tc>
          <w:tcPr>
            <w:tcW w:w="1878" w:type="dxa"/>
          </w:tcPr>
          <w:p w14:paraId="4F8B030F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2018</w:t>
            </w:r>
          </w:p>
        </w:tc>
        <w:tc>
          <w:tcPr>
            <w:tcW w:w="1878" w:type="dxa"/>
          </w:tcPr>
          <w:p w14:paraId="23012A39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2021</w:t>
            </w:r>
          </w:p>
        </w:tc>
      </w:tr>
      <w:tr w:rsidR="00600B0D" w:rsidRPr="00852645" w14:paraId="55FA42B4" w14:textId="77777777" w:rsidTr="0036061E">
        <w:trPr>
          <w:trHeight w:val="1010"/>
          <w:jc w:val="center"/>
        </w:trPr>
        <w:tc>
          <w:tcPr>
            <w:tcW w:w="1239" w:type="dxa"/>
          </w:tcPr>
          <w:p w14:paraId="475897D5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4.</w:t>
            </w:r>
          </w:p>
        </w:tc>
        <w:tc>
          <w:tcPr>
            <w:tcW w:w="3089" w:type="dxa"/>
          </w:tcPr>
          <w:p w14:paraId="2CC59C9F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S1 Fakultas Hukum</w:t>
            </w:r>
          </w:p>
          <w:p w14:paraId="34165C39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Universitas Pancasakti Tegal</w:t>
            </w:r>
          </w:p>
        </w:tc>
        <w:tc>
          <w:tcPr>
            <w:tcW w:w="1878" w:type="dxa"/>
          </w:tcPr>
          <w:p w14:paraId="58DCD617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2021</w:t>
            </w:r>
          </w:p>
        </w:tc>
        <w:tc>
          <w:tcPr>
            <w:tcW w:w="1878" w:type="dxa"/>
          </w:tcPr>
          <w:p w14:paraId="2B0E12F6" w14:textId="77777777" w:rsidR="00600B0D" w:rsidRPr="00852645" w:rsidRDefault="00600B0D" w:rsidP="0036061E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2645">
              <w:rPr>
                <w:rFonts w:ascii="Times New Roman" w:hAnsi="Times New Roman" w:cs="Times New Roman"/>
                <w:noProof/>
                <w:sz w:val="24"/>
                <w:szCs w:val="24"/>
              </w:rPr>
              <w:t>2025</w:t>
            </w:r>
          </w:p>
        </w:tc>
      </w:tr>
    </w:tbl>
    <w:p w14:paraId="7CDDDD56" w14:textId="77777777" w:rsidR="00600B0D" w:rsidRPr="00852645" w:rsidRDefault="00600B0D" w:rsidP="00600B0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>Demikian daftar riwayat hidup ini saya buat dengan sebenarnya.</w:t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</w:p>
    <w:p w14:paraId="6681264C" w14:textId="77777777" w:rsidR="00600B0D" w:rsidRPr="00852645" w:rsidRDefault="00600B0D" w:rsidP="00600B0D">
      <w:p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  <w:t>Tegal, 5 Februari 2025</w:t>
      </w:r>
    </w:p>
    <w:p w14:paraId="03A72DC5" w14:textId="77777777" w:rsidR="00600B0D" w:rsidRPr="00852645" w:rsidRDefault="00600B0D" w:rsidP="00600B0D">
      <w:p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  <w:t>Hormat saya,</w:t>
      </w:r>
    </w:p>
    <w:p w14:paraId="3F939138" w14:textId="77777777" w:rsidR="00600B0D" w:rsidRPr="00852645" w:rsidRDefault="00600B0D" w:rsidP="00600B0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B36E318" w14:textId="77777777" w:rsidR="00600B0D" w:rsidRPr="00852645" w:rsidRDefault="00600B0D" w:rsidP="00600B0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852645">
        <w:rPr>
          <w:rFonts w:ascii="Times New Roman" w:hAnsi="Times New Roman" w:cs="Times New Roman"/>
          <w:bCs/>
          <w:noProof/>
          <w:sz w:val="24"/>
          <w:szCs w:val="24"/>
        </w:rPr>
        <w:tab/>
        <w:t>Maria Charel Octaviani</w:t>
      </w:r>
    </w:p>
    <w:p w14:paraId="09879144" w14:textId="77777777" w:rsidR="00A14F7A" w:rsidRDefault="00A14F7A"/>
    <w:sectPr w:rsidR="00A14F7A" w:rsidSect="00600B0D">
      <w:pgSz w:w="11906" w:h="16838"/>
      <w:pgMar w:top="2268" w:right="1701" w:bottom="1701" w:left="2268" w:header="720" w:footer="720" w:gutter="0"/>
      <w:pgNumType w:start="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BE75" w14:textId="77777777" w:rsidR="008F5713" w:rsidRDefault="008F5713" w:rsidP="00600B0D">
      <w:pPr>
        <w:spacing w:after="0" w:line="240" w:lineRule="auto"/>
      </w:pPr>
      <w:r>
        <w:separator/>
      </w:r>
    </w:p>
  </w:endnote>
  <w:endnote w:type="continuationSeparator" w:id="0">
    <w:p w14:paraId="07562B03" w14:textId="77777777" w:rsidR="008F5713" w:rsidRDefault="008F5713" w:rsidP="0060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032E" w14:textId="77777777" w:rsidR="00600B0D" w:rsidRDefault="00600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0833" w14:textId="77777777" w:rsidR="00600B0D" w:rsidRDefault="00600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910200425"/>
      <w:docPartObj>
        <w:docPartGallery w:val="Page Numbers (Bottom of Page)"/>
        <w:docPartUnique/>
      </w:docPartObj>
    </w:sdtPr>
    <w:sdtContent>
      <w:p w14:paraId="03BA5D1F" w14:textId="6B90552C" w:rsidR="00600B0D" w:rsidRPr="00600B0D" w:rsidRDefault="00600B0D">
        <w:pPr>
          <w:pStyle w:val="Footer"/>
          <w:jc w:val="center"/>
          <w:rPr>
            <w:rFonts w:ascii="Times New Roman" w:hAnsi="Times New Roman" w:cs="Times New Roman"/>
          </w:rPr>
        </w:pPr>
        <w:r w:rsidRPr="00600B0D">
          <w:rPr>
            <w:rFonts w:ascii="Times New Roman" w:hAnsi="Times New Roman" w:cs="Times New Roman"/>
          </w:rPr>
          <w:fldChar w:fldCharType="begin"/>
        </w:r>
        <w:r w:rsidRPr="00600B0D">
          <w:rPr>
            <w:rFonts w:ascii="Times New Roman" w:hAnsi="Times New Roman" w:cs="Times New Roman"/>
          </w:rPr>
          <w:instrText>PAGE   \* MERGEFORMAT</w:instrText>
        </w:r>
        <w:r w:rsidRPr="00600B0D">
          <w:rPr>
            <w:rFonts w:ascii="Times New Roman" w:hAnsi="Times New Roman" w:cs="Times New Roman"/>
          </w:rPr>
          <w:fldChar w:fldCharType="separate"/>
        </w:r>
        <w:r w:rsidRPr="00600B0D">
          <w:rPr>
            <w:rFonts w:ascii="Times New Roman" w:hAnsi="Times New Roman" w:cs="Times New Roman"/>
          </w:rPr>
          <w:t>2</w:t>
        </w:r>
        <w:r w:rsidRPr="00600B0D">
          <w:rPr>
            <w:rFonts w:ascii="Times New Roman" w:hAnsi="Times New Roman" w:cs="Times New Roman"/>
          </w:rPr>
          <w:fldChar w:fldCharType="end"/>
        </w:r>
      </w:p>
    </w:sdtContent>
  </w:sdt>
  <w:p w14:paraId="410BFB74" w14:textId="77777777" w:rsidR="00600B0D" w:rsidRPr="00600B0D" w:rsidRDefault="00600B0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92A84" w14:textId="77777777" w:rsidR="008F5713" w:rsidRDefault="008F5713" w:rsidP="00600B0D">
      <w:pPr>
        <w:spacing w:after="0" w:line="240" w:lineRule="auto"/>
      </w:pPr>
      <w:r>
        <w:separator/>
      </w:r>
    </w:p>
  </w:footnote>
  <w:footnote w:type="continuationSeparator" w:id="0">
    <w:p w14:paraId="73006275" w14:textId="77777777" w:rsidR="008F5713" w:rsidRDefault="008F5713" w:rsidP="0060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C702" w14:textId="77777777" w:rsidR="00600B0D" w:rsidRDefault="00600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283694421"/>
      <w:docPartObj>
        <w:docPartGallery w:val="Page Numbers (Top of Page)"/>
        <w:docPartUnique/>
      </w:docPartObj>
    </w:sdtPr>
    <w:sdtContent>
      <w:p w14:paraId="244CEA90" w14:textId="6EA76106" w:rsidR="00600B0D" w:rsidRPr="00600B0D" w:rsidRDefault="00600B0D">
        <w:pPr>
          <w:pStyle w:val="Header"/>
          <w:jc w:val="right"/>
          <w:rPr>
            <w:rFonts w:ascii="Times New Roman" w:hAnsi="Times New Roman" w:cs="Times New Roman"/>
          </w:rPr>
        </w:pPr>
        <w:r w:rsidRPr="00600B0D">
          <w:rPr>
            <w:rFonts w:ascii="Times New Roman" w:hAnsi="Times New Roman" w:cs="Times New Roman"/>
          </w:rPr>
          <w:fldChar w:fldCharType="begin"/>
        </w:r>
        <w:r w:rsidRPr="00600B0D">
          <w:rPr>
            <w:rFonts w:ascii="Times New Roman" w:hAnsi="Times New Roman" w:cs="Times New Roman"/>
          </w:rPr>
          <w:instrText>PAGE   \* MERGEFORMAT</w:instrText>
        </w:r>
        <w:r w:rsidRPr="00600B0D">
          <w:rPr>
            <w:rFonts w:ascii="Times New Roman" w:hAnsi="Times New Roman" w:cs="Times New Roman"/>
          </w:rPr>
          <w:fldChar w:fldCharType="separate"/>
        </w:r>
        <w:r w:rsidRPr="00600B0D">
          <w:rPr>
            <w:rFonts w:ascii="Times New Roman" w:hAnsi="Times New Roman" w:cs="Times New Roman"/>
          </w:rPr>
          <w:t>2</w:t>
        </w:r>
        <w:r w:rsidRPr="00600B0D">
          <w:rPr>
            <w:rFonts w:ascii="Times New Roman" w:hAnsi="Times New Roman" w:cs="Times New Roman"/>
          </w:rPr>
          <w:fldChar w:fldCharType="end"/>
        </w:r>
      </w:p>
    </w:sdtContent>
  </w:sdt>
  <w:p w14:paraId="319B3826" w14:textId="77777777" w:rsidR="00600B0D" w:rsidRPr="00600B0D" w:rsidRDefault="00600B0D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6AFD" w14:textId="77777777" w:rsidR="00600B0D" w:rsidRDefault="00600B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0D"/>
    <w:rsid w:val="000D2BFD"/>
    <w:rsid w:val="00316352"/>
    <w:rsid w:val="004F0C1E"/>
    <w:rsid w:val="00600B0D"/>
    <w:rsid w:val="008F5713"/>
    <w:rsid w:val="00985FA6"/>
    <w:rsid w:val="00A062F2"/>
    <w:rsid w:val="00A14F7A"/>
    <w:rsid w:val="00E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D2A1"/>
  <w15:chartTrackingRefBased/>
  <w15:docId w15:val="{617A010A-F261-406E-9E2E-528F21A9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0D"/>
  </w:style>
  <w:style w:type="paragraph" w:styleId="Heading1">
    <w:name w:val="heading 1"/>
    <w:basedOn w:val="Normal"/>
    <w:next w:val="Normal"/>
    <w:link w:val="Heading1Char"/>
    <w:uiPriority w:val="9"/>
    <w:qFormat/>
    <w:rsid w:val="00600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B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B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B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B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B0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0B0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0B0D"/>
    <w:pPr>
      <w:spacing w:after="0" w:line="240" w:lineRule="auto"/>
    </w:pPr>
  </w:style>
  <w:style w:type="table" w:styleId="TableGrid">
    <w:name w:val="Table Grid"/>
    <w:basedOn w:val="TableNormal"/>
    <w:uiPriority w:val="39"/>
    <w:rsid w:val="00600B0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0D"/>
  </w:style>
  <w:style w:type="paragraph" w:styleId="Footer">
    <w:name w:val="footer"/>
    <w:basedOn w:val="Normal"/>
    <w:link w:val="FooterChar"/>
    <w:uiPriority w:val="99"/>
    <w:unhideWhenUsed/>
    <w:rsid w:val="00600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unik-kediri.ac.id/index.php/transparansihukum/article/download/5435/3387/19087" TargetMode="External"/><Relationship Id="rId13" Type="http://schemas.openxmlformats.org/officeDocument/2006/relationships/hyperlink" Target="https://journal.unsuri.ac.id/index.php/legisia/article/view/199" TargetMode="External"/><Relationship Id="rId18" Type="http://schemas.openxmlformats.org/officeDocument/2006/relationships/hyperlink" Target="https://scholar.google.com/citations?view_op=view_citation&amp;hl=en&amp;user=m7FDrxEAAAAJ&amp;citation_for_view=m7FDrxEAAAAJ:2osOgNQ5qMEC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www.liputan6.com/hot/read/4874533/pengertian-tanggung-jawab-menurut-para-ahli-aspek-dan-ciri-cirinya-pada-seseorang?page=4" TargetMode="External"/><Relationship Id="rId7" Type="http://schemas.openxmlformats.org/officeDocument/2006/relationships/hyperlink" Target="https://ejournal.undip.ac.id/index.php/notarius/article/view/43746/20769" TargetMode="External"/><Relationship Id="rId12" Type="http://schemas.openxmlformats.org/officeDocument/2006/relationships/hyperlink" Target="https://media.neliti.com/media/publications/14322-ID-tanggung-jawab-perusahaan-penerbangan-terhadap-kerugian-barang-bagasi-tercatat" TargetMode="External"/><Relationship Id="rId17" Type="http://schemas.openxmlformats.org/officeDocument/2006/relationships/hyperlink" Target="https://www.researchgate.net/publication/374412482_TANGGUNGJAWAB_PERUSAHAAN_PENERBANGAN_TERHADAP_BARANG_BAGASI_PENUMPANG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neliti.com/publications/26578/tanggung-jawab-maskapai-penerbangan-atas-kehilangan-dan-atau-kerusakan-barang-ba" TargetMode="External"/><Relationship Id="rId20" Type="http://schemas.openxmlformats.org/officeDocument/2006/relationships/hyperlink" Target="https://serupa.id/metode-penelitian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journal.unsrat.ac.id/index.php/lexprivatum/article/view/21498" TargetMode="External"/><Relationship Id="rId11" Type="http://schemas.openxmlformats.org/officeDocument/2006/relationships/hyperlink" Target="https://jurnalgrahakirana.ac.id/index.php/JLL/article/view/23/0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ublication/321029166_PERLINDUNGAN_HUKUM_YANG_ADIL_ATAS_HILANGNYA_BAGASI_PENUMPANG_DALAM_PENGANGKUTAN_UDAR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media.neliti.com/media/publications/14688-ID-perlindungan-konsumen-atas-kerusakan-dan-kehilangan-bagasi-penumpang-pesawat-uda.pdf" TargetMode="External"/><Relationship Id="rId19" Type="http://schemas.openxmlformats.org/officeDocument/2006/relationships/hyperlink" Target="https://www.batamnews.co.id/berita-100238-kasus-koper-penumpang-hilang-di-padang-pengadilan-putuskan-lion-air-bersalah-denda-rp-39-9-jut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journal.insuriponorogo.ac.id/index.php/almanhaj/article/view/2496" TargetMode="External"/><Relationship Id="rId14" Type="http://schemas.openxmlformats.org/officeDocument/2006/relationships/hyperlink" Target="https://ejournal.unsrat.ac.id/index.php/lexprivatum/article/view/3096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wisnu</dc:creator>
  <cp:keywords/>
  <dc:description/>
  <cp:lastModifiedBy>daniel wisnu</cp:lastModifiedBy>
  <cp:revision>1</cp:revision>
  <dcterms:created xsi:type="dcterms:W3CDTF">2025-02-24T05:48:00Z</dcterms:created>
  <dcterms:modified xsi:type="dcterms:W3CDTF">2025-02-24T05:50:00Z</dcterms:modified>
</cp:coreProperties>
</file>