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11/relationships/webextensiontaskpanes" Target="word/webextensions/taskpanes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C0DE5E" w14:textId="2A040760" w:rsidR="006F389F" w:rsidRDefault="006F389F" w:rsidP="00487505">
      <w:pPr>
        <w:pStyle w:val="Heading1"/>
        <w:spacing w:after="240" w:line="360" w:lineRule="auto"/>
        <w:rPr>
          <w:lang w:val="id-ID"/>
        </w:rPr>
      </w:pPr>
      <w:bookmarkStart w:id="0" w:name="_Toc192739592"/>
      <w:r>
        <w:rPr>
          <w:lang w:val="id-ID"/>
        </w:rPr>
        <w:t>REFERENCES</w:t>
      </w:r>
      <w:bookmarkEnd w:id="0"/>
    </w:p>
    <w:sdt>
      <w:sdtPr>
        <w:rPr>
          <w:rFonts w:ascii="Times New Roman" w:hAnsi="Times New Roman" w:cs="Times New Roman"/>
          <w:sz w:val="28"/>
          <w:szCs w:val="24"/>
          <w:lang w:val="id-ID"/>
        </w:rPr>
        <w:tag w:val="MENDELEY_BIBLIOGRAPHY"/>
        <w:id w:val="1518964198"/>
      </w:sdtPr>
      <w:sdtEndPr>
        <w:rPr>
          <w:sz w:val="24"/>
        </w:rPr>
      </w:sdtEndPr>
      <w:sdtContent>
        <w:p w14:paraId="061F8C67" w14:textId="77777777" w:rsidR="005C26A6" w:rsidRPr="00604208" w:rsidRDefault="005C26A6" w:rsidP="00E069C1">
          <w:pPr>
            <w:autoSpaceDE w:val="0"/>
            <w:autoSpaceDN w:val="0"/>
            <w:spacing w:before="240" w:line="240" w:lineRule="auto"/>
            <w:ind w:hanging="480"/>
            <w:jc w:val="both"/>
            <w:divId w:val="667513374"/>
            <w:rPr>
              <w:rFonts w:ascii="Times New Roman" w:eastAsia="Times New Roman" w:hAnsi="Times New Roman" w:cs="Times New Roman"/>
              <w:kern w:val="0"/>
              <w:sz w:val="28"/>
              <w:szCs w:val="24"/>
            </w:rPr>
          </w:pPr>
          <w:r w:rsidRPr="00604208">
            <w:rPr>
              <w:rFonts w:ascii="Times New Roman" w:eastAsia="Times New Roman" w:hAnsi="Times New Roman" w:cs="Times New Roman"/>
              <w:sz w:val="24"/>
            </w:rPr>
            <w:t xml:space="preserve">Alibakhshi, G., Abdollahi, H., &amp;Nezakatgoo, B. (2021). Exploring the antecedents of English language teachers’ teaching self-efficacy: a qualitative study. </w:t>
          </w:r>
          <w:r w:rsidRPr="00604208">
            <w:rPr>
              <w:rFonts w:ascii="Times New Roman" w:eastAsia="Times New Roman" w:hAnsi="Times New Roman" w:cs="Times New Roman"/>
              <w:i/>
              <w:iCs/>
              <w:sz w:val="24"/>
            </w:rPr>
            <w:t>Qualitative Research Journal</w:t>
          </w:r>
          <w:r w:rsidRPr="00604208">
            <w:rPr>
              <w:rFonts w:ascii="Times New Roman" w:eastAsia="Times New Roman" w:hAnsi="Times New Roman" w:cs="Times New Roman"/>
              <w:sz w:val="24"/>
            </w:rPr>
            <w:t xml:space="preserve">, </w:t>
          </w:r>
          <w:r w:rsidRPr="00604208">
            <w:rPr>
              <w:rFonts w:ascii="Times New Roman" w:eastAsia="Times New Roman" w:hAnsi="Times New Roman" w:cs="Times New Roman"/>
              <w:i/>
              <w:iCs/>
              <w:sz w:val="24"/>
            </w:rPr>
            <w:t>21</w:t>
          </w:r>
          <w:r w:rsidRPr="00604208">
            <w:rPr>
              <w:rFonts w:ascii="Times New Roman" w:eastAsia="Times New Roman" w:hAnsi="Times New Roman" w:cs="Times New Roman"/>
              <w:sz w:val="24"/>
            </w:rPr>
            <w:t>(3), 286–303.</w:t>
          </w:r>
        </w:p>
        <w:p w14:paraId="0359ED24" w14:textId="77777777" w:rsidR="005C26A6" w:rsidRPr="00604208" w:rsidRDefault="005C26A6" w:rsidP="00E069C1">
          <w:pPr>
            <w:autoSpaceDE w:val="0"/>
            <w:autoSpaceDN w:val="0"/>
            <w:spacing w:before="240" w:line="240" w:lineRule="auto"/>
            <w:ind w:hanging="480"/>
            <w:jc w:val="both"/>
            <w:divId w:val="818884745"/>
            <w:rPr>
              <w:rFonts w:ascii="Times New Roman" w:eastAsia="Times New Roman" w:hAnsi="Times New Roman" w:cs="Times New Roman"/>
              <w:sz w:val="24"/>
            </w:rPr>
          </w:pPr>
          <w:r w:rsidRPr="00604208">
            <w:rPr>
              <w:rFonts w:ascii="Times New Roman" w:eastAsia="Times New Roman" w:hAnsi="Times New Roman" w:cs="Times New Roman"/>
              <w:sz w:val="24"/>
            </w:rPr>
            <w:t xml:space="preserve">Apple, M., &amp; Shimo, E. (2002). LearnerstoTeachers: Portfolio, please. </w:t>
          </w:r>
          <w:r w:rsidRPr="00604208">
            <w:rPr>
              <w:rFonts w:ascii="Times New Roman" w:eastAsia="Times New Roman" w:hAnsi="Times New Roman" w:cs="Times New Roman"/>
              <w:i/>
              <w:iCs/>
              <w:sz w:val="24"/>
            </w:rPr>
            <w:t>Perceptions of Portfolio Assessment in EFL Classroom. Retrievewed From</w:t>
          </w:r>
          <w:r w:rsidRPr="00604208">
            <w:rPr>
              <w:rFonts w:ascii="Times New Roman" w:eastAsia="Times New Roman" w:hAnsi="Times New Roman" w:cs="Times New Roman"/>
              <w:sz w:val="24"/>
            </w:rPr>
            <w:t>.</w:t>
          </w:r>
        </w:p>
        <w:p w14:paraId="2BEB2784" w14:textId="283B9F0B" w:rsidR="005C26A6" w:rsidRDefault="005C26A6" w:rsidP="00E069C1">
          <w:pPr>
            <w:autoSpaceDE w:val="0"/>
            <w:autoSpaceDN w:val="0"/>
            <w:spacing w:before="240" w:line="240" w:lineRule="auto"/>
            <w:ind w:hanging="480"/>
            <w:jc w:val="both"/>
            <w:divId w:val="1520001275"/>
            <w:rPr>
              <w:rFonts w:ascii="Times New Roman" w:eastAsia="Times New Roman" w:hAnsi="Times New Roman" w:cs="Times New Roman"/>
              <w:sz w:val="24"/>
            </w:rPr>
          </w:pPr>
          <w:r w:rsidRPr="00604208">
            <w:rPr>
              <w:rFonts w:ascii="Times New Roman" w:eastAsia="Times New Roman" w:hAnsi="Times New Roman" w:cs="Times New Roman"/>
              <w:sz w:val="24"/>
            </w:rPr>
            <w:t xml:space="preserve">Ardina Shofiyah. (2014). </w:t>
          </w:r>
          <w:r w:rsidRPr="00604208">
            <w:rPr>
              <w:rFonts w:ascii="Times New Roman" w:eastAsia="Times New Roman" w:hAnsi="Times New Roman" w:cs="Times New Roman"/>
              <w:i/>
              <w:iCs/>
              <w:sz w:val="24"/>
            </w:rPr>
            <w:t>using portfolio assessment to improve students’ wriin skills of grade VIII students of SMP N 2 Piyungan</w:t>
          </w:r>
          <w:r w:rsidRPr="00604208">
            <w:rPr>
              <w:rFonts w:ascii="Times New Roman" w:eastAsia="Times New Roman" w:hAnsi="Times New Roman" w:cs="Times New Roman"/>
              <w:sz w:val="24"/>
            </w:rPr>
            <w:t>. universitas negeri yogyakarta.</w:t>
          </w:r>
        </w:p>
        <w:p w14:paraId="12512BE9" w14:textId="6D16A0E5" w:rsidR="004D36F6" w:rsidRDefault="004D36F6" w:rsidP="004D36F6">
          <w:pPr>
            <w:autoSpaceDE w:val="0"/>
            <w:autoSpaceDN w:val="0"/>
            <w:spacing w:before="240" w:line="240" w:lineRule="auto"/>
            <w:ind w:hanging="480"/>
            <w:jc w:val="both"/>
            <w:divId w:val="1520001275"/>
            <w:rPr>
              <w:rFonts w:ascii="Times New Roman" w:eastAsia="Times New Roman" w:hAnsi="Times New Roman" w:cs="Times New Roman"/>
              <w:sz w:val="24"/>
            </w:rPr>
          </w:pPr>
          <w:r w:rsidRPr="00F87A28">
            <w:rPr>
              <w:rFonts w:ascii="Times New Roman" w:eastAsia="Times New Roman" w:hAnsi="Times New Roman" w:cs="Times New Roman"/>
              <w:sz w:val="24"/>
            </w:rPr>
            <w:t>Arter, J. A., &amp; Spandel, V. (2005). Using Portfolios of Student Work in Instruction and Assessment. Educational Leadership, 57(5), 36-40.</w:t>
          </w:r>
        </w:p>
        <w:p w14:paraId="09CACCE4" w14:textId="77777777" w:rsidR="00C9692D" w:rsidRDefault="00C9692D" w:rsidP="00C9692D">
          <w:pPr>
            <w:autoSpaceDE w:val="0"/>
            <w:autoSpaceDN w:val="0"/>
            <w:spacing w:before="240" w:line="240" w:lineRule="auto"/>
            <w:ind w:hanging="480"/>
            <w:jc w:val="both"/>
            <w:divId w:val="1520001275"/>
            <w:rPr>
              <w:rFonts w:ascii="Times New Roman" w:eastAsia="Times New Roman" w:hAnsi="Times New Roman" w:cs="Times New Roman"/>
              <w:sz w:val="24"/>
            </w:rPr>
          </w:pPr>
          <w:r w:rsidRPr="00C9692D">
            <w:rPr>
              <w:rFonts w:ascii="Times New Roman" w:eastAsia="Times New Roman" w:hAnsi="Times New Roman" w:cs="Times New Roman"/>
              <w:sz w:val="24"/>
            </w:rPr>
            <w:t>Brown, H. D. (2003). Language assessment: Principles and classroom practices. Pearson Education.</w:t>
          </w:r>
        </w:p>
        <w:p w14:paraId="32FF5E20" w14:textId="0E48043C" w:rsidR="00C9692D" w:rsidRDefault="00C9692D" w:rsidP="00C9692D">
          <w:pPr>
            <w:autoSpaceDE w:val="0"/>
            <w:autoSpaceDN w:val="0"/>
            <w:spacing w:before="240" w:line="240" w:lineRule="auto"/>
            <w:ind w:hanging="480"/>
            <w:jc w:val="both"/>
            <w:divId w:val="1520001275"/>
            <w:rPr>
              <w:rFonts w:ascii="Times New Roman" w:eastAsia="Times New Roman" w:hAnsi="Times New Roman" w:cs="Times New Roman"/>
              <w:sz w:val="24"/>
            </w:rPr>
          </w:pPr>
          <w:r w:rsidRPr="00C9692D">
            <w:rPr>
              <w:rFonts w:ascii="Times New Roman" w:eastAsia="Times New Roman" w:hAnsi="Times New Roman" w:cs="Times New Roman"/>
              <w:sz w:val="24"/>
            </w:rPr>
            <w:t>Brown, H. D. (2004). Language assessment: Principles and classroom practices. Pearson Education.</w:t>
          </w:r>
        </w:p>
        <w:p w14:paraId="6BE1318D" w14:textId="77777777" w:rsidR="00C9692D" w:rsidRDefault="00C9692D" w:rsidP="00C9692D">
          <w:pPr>
            <w:autoSpaceDE w:val="0"/>
            <w:autoSpaceDN w:val="0"/>
            <w:spacing w:before="240" w:line="240" w:lineRule="auto"/>
            <w:ind w:hanging="480"/>
            <w:jc w:val="both"/>
            <w:divId w:val="1520001275"/>
            <w:rPr>
              <w:rFonts w:ascii="Times New Roman" w:eastAsia="Times New Roman" w:hAnsi="Times New Roman" w:cs="Times New Roman"/>
              <w:sz w:val="24"/>
            </w:rPr>
          </w:pPr>
          <w:r w:rsidRPr="00C9692D">
            <w:rPr>
              <w:rFonts w:ascii="Times New Roman" w:eastAsia="Times New Roman" w:hAnsi="Times New Roman" w:cs="Times New Roman"/>
              <w:sz w:val="24"/>
            </w:rPr>
            <w:t>Davis, J. (2006). Writing: Process and practice. Heinemann.</w:t>
          </w:r>
        </w:p>
        <w:p w14:paraId="2D1DD0D4" w14:textId="0785EA0A" w:rsidR="00C9692D" w:rsidRDefault="00C9692D" w:rsidP="00C9692D">
          <w:pPr>
            <w:autoSpaceDE w:val="0"/>
            <w:autoSpaceDN w:val="0"/>
            <w:spacing w:before="240" w:line="240" w:lineRule="auto"/>
            <w:ind w:hanging="480"/>
            <w:jc w:val="both"/>
            <w:divId w:val="1520001275"/>
            <w:rPr>
              <w:rFonts w:ascii="Times New Roman" w:eastAsia="Times New Roman" w:hAnsi="Times New Roman" w:cs="Times New Roman"/>
              <w:sz w:val="24"/>
            </w:rPr>
          </w:pPr>
          <w:r w:rsidRPr="00C9692D">
            <w:rPr>
              <w:rFonts w:ascii="Times New Roman" w:eastAsia="Times New Roman" w:hAnsi="Times New Roman" w:cs="Times New Roman"/>
              <w:sz w:val="24"/>
            </w:rPr>
            <w:t>Derewianka, B. (1990). Exploring how texts work. PETA.</w:t>
          </w:r>
        </w:p>
        <w:p w14:paraId="18275D9E" w14:textId="7593407C" w:rsidR="004D36F6" w:rsidRPr="00604208" w:rsidRDefault="004D36F6" w:rsidP="004D36F6">
          <w:pPr>
            <w:autoSpaceDE w:val="0"/>
            <w:autoSpaceDN w:val="0"/>
            <w:spacing w:before="240" w:line="240" w:lineRule="auto"/>
            <w:ind w:hanging="480"/>
            <w:jc w:val="both"/>
            <w:divId w:val="1520001275"/>
            <w:rPr>
              <w:rFonts w:ascii="Times New Roman" w:eastAsia="Times New Roman" w:hAnsi="Times New Roman" w:cs="Times New Roman"/>
              <w:sz w:val="24"/>
            </w:rPr>
          </w:pPr>
          <w:r w:rsidRPr="00F87A28">
            <w:rPr>
              <w:rFonts w:ascii="Times New Roman" w:eastAsia="Times New Roman" w:hAnsi="Times New Roman" w:cs="Times New Roman"/>
              <w:sz w:val="24"/>
            </w:rPr>
            <w:t>Dörnyei, Z., &amp; Ushioda, E. (2021). Teaching and Researching Motivation (3rd ed.). Routledge.</w:t>
          </w:r>
        </w:p>
        <w:p w14:paraId="7757B796" w14:textId="45F7F394" w:rsidR="005C26A6" w:rsidRDefault="005C26A6" w:rsidP="00E069C1">
          <w:pPr>
            <w:autoSpaceDE w:val="0"/>
            <w:autoSpaceDN w:val="0"/>
            <w:spacing w:before="240" w:line="240" w:lineRule="auto"/>
            <w:ind w:hanging="480"/>
            <w:jc w:val="both"/>
            <w:divId w:val="952446198"/>
            <w:rPr>
              <w:rFonts w:ascii="Times New Roman" w:eastAsia="Times New Roman" w:hAnsi="Times New Roman" w:cs="Times New Roman"/>
              <w:sz w:val="24"/>
            </w:rPr>
          </w:pPr>
          <w:r w:rsidRPr="00604208">
            <w:rPr>
              <w:rFonts w:ascii="Times New Roman" w:eastAsia="Times New Roman" w:hAnsi="Times New Roman" w:cs="Times New Roman"/>
              <w:sz w:val="24"/>
            </w:rPr>
            <w:t xml:space="preserve">Evers, B., &amp; Walberg, H. J. (2004). Why not put schools to the test. </w:t>
          </w:r>
          <w:r w:rsidRPr="00604208">
            <w:rPr>
              <w:rFonts w:ascii="Times New Roman" w:eastAsia="Times New Roman" w:hAnsi="Times New Roman" w:cs="Times New Roman"/>
              <w:i/>
              <w:iCs/>
              <w:sz w:val="24"/>
            </w:rPr>
            <w:t>Christian Science Monitor</w:t>
          </w:r>
          <w:r w:rsidRPr="00604208">
            <w:rPr>
              <w:rFonts w:ascii="Times New Roman" w:eastAsia="Times New Roman" w:hAnsi="Times New Roman" w:cs="Times New Roman"/>
              <w:sz w:val="24"/>
            </w:rPr>
            <w:t xml:space="preserve">, </w:t>
          </w:r>
          <w:r w:rsidRPr="00604208">
            <w:rPr>
              <w:rFonts w:ascii="Times New Roman" w:eastAsia="Times New Roman" w:hAnsi="Times New Roman" w:cs="Times New Roman"/>
              <w:i/>
              <w:iCs/>
              <w:sz w:val="24"/>
            </w:rPr>
            <w:t>9</w:t>
          </w:r>
          <w:r w:rsidRPr="00604208">
            <w:rPr>
              <w:rFonts w:ascii="Times New Roman" w:eastAsia="Times New Roman" w:hAnsi="Times New Roman" w:cs="Times New Roman"/>
              <w:sz w:val="24"/>
            </w:rPr>
            <w:t>.</w:t>
          </w:r>
        </w:p>
        <w:p w14:paraId="505F716A" w14:textId="788ED52F" w:rsidR="00C9692D" w:rsidRDefault="00C9692D" w:rsidP="004D36F6">
          <w:pPr>
            <w:autoSpaceDE w:val="0"/>
            <w:autoSpaceDN w:val="0"/>
            <w:spacing w:before="240" w:line="240" w:lineRule="auto"/>
            <w:ind w:hanging="480"/>
            <w:jc w:val="both"/>
            <w:divId w:val="952446198"/>
            <w:rPr>
              <w:rFonts w:ascii="Times New Roman" w:eastAsia="Times New Roman" w:hAnsi="Times New Roman" w:cs="Times New Roman"/>
              <w:sz w:val="24"/>
            </w:rPr>
          </w:pPr>
          <w:r w:rsidRPr="00C9692D">
            <w:rPr>
              <w:rFonts w:ascii="Times New Roman" w:eastAsia="Times New Roman" w:hAnsi="Times New Roman" w:cs="Times New Roman"/>
              <w:sz w:val="24"/>
            </w:rPr>
            <w:t>Hyland, K. (2003). Second language writing. Cambridge University Press.</w:t>
          </w:r>
        </w:p>
        <w:p w14:paraId="73951225" w14:textId="62D63FEE" w:rsidR="004D36F6" w:rsidRPr="00F87A28" w:rsidRDefault="004D36F6" w:rsidP="004D36F6">
          <w:pPr>
            <w:autoSpaceDE w:val="0"/>
            <w:autoSpaceDN w:val="0"/>
            <w:spacing w:before="240" w:line="240" w:lineRule="auto"/>
            <w:ind w:hanging="480"/>
            <w:jc w:val="both"/>
            <w:divId w:val="952446198"/>
            <w:rPr>
              <w:rFonts w:ascii="Times New Roman" w:eastAsia="Times New Roman" w:hAnsi="Times New Roman" w:cs="Times New Roman"/>
              <w:sz w:val="24"/>
            </w:rPr>
          </w:pPr>
          <w:r w:rsidRPr="00F87A28">
            <w:rPr>
              <w:rFonts w:ascii="Times New Roman" w:eastAsia="Times New Roman" w:hAnsi="Times New Roman" w:cs="Times New Roman"/>
              <w:sz w:val="24"/>
            </w:rPr>
            <w:t>Hamp-Lyons, L., &amp; Condon, W. (2000). Assessing the Portfolio: Principles for Practice, Theory, and Research. Hampton Press.</w:t>
          </w:r>
        </w:p>
        <w:p w14:paraId="5448453D" w14:textId="6A7DB348" w:rsidR="004D36F6" w:rsidRPr="00604208" w:rsidRDefault="004D36F6" w:rsidP="004D36F6">
          <w:pPr>
            <w:autoSpaceDE w:val="0"/>
            <w:autoSpaceDN w:val="0"/>
            <w:spacing w:before="240" w:line="240" w:lineRule="auto"/>
            <w:ind w:hanging="480"/>
            <w:jc w:val="both"/>
            <w:divId w:val="952446198"/>
            <w:rPr>
              <w:rFonts w:ascii="Times New Roman" w:eastAsia="Times New Roman" w:hAnsi="Times New Roman" w:cs="Times New Roman"/>
              <w:sz w:val="24"/>
            </w:rPr>
          </w:pPr>
          <w:r w:rsidRPr="00F87A28">
            <w:rPr>
              <w:rFonts w:ascii="Times New Roman" w:eastAsia="Times New Roman" w:hAnsi="Times New Roman" w:cs="Times New Roman"/>
              <w:sz w:val="24"/>
            </w:rPr>
            <w:t>Hyland, K. (2016). Second Language Writing (2nd ed.). Cambridge University Press.</w:t>
          </w:r>
        </w:p>
        <w:p w14:paraId="7B2ADE04" w14:textId="23679661" w:rsidR="005C26A6" w:rsidRDefault="004D36F6" w:rsidP="00E069C1">
          <w:pPr>
            <w:autoSpaceDE w:val="0"/>
            <w:autoSpaceDN w:val="0"/>
            <w:spacing w:before="240" w:line="240" w:lineRule="auto"/>
            <w:ind w:hanging="480"/>
            <w:jc w:val="both"/>
            <w:divId w:val="1733573730"/>
            <w:rPr>
              <w:rFonts w:ascii="Times New Roman" w:eastAsia="Times New Roman" w:hAnsi="Times New Roman" w:cs="Times New Roman"/>
              <w:sz w:val="24"/>
            </w:rPr>
          </w:pPr>
          <w:r>
            <w:rPr>
              <w:rFonts w:ascii="Times New Roman" w:eastAsia="Times New Roman" w:hAnsi="Times New Roman" w:cs="Times New Roman"/>
              <w:sz w:val="24"/>
            </w:rPr>
            <w:t>J</w:t>
          </w:r>
          <w:r w:rsidR="005C26A6" w:rsidRPr="00604208">
            <w:rPr>
              <w:rFonts w:ascii="Times New Roman" w:eastAsia="Times New Roman" w:hAnsi="Times New Roman" w:cs="Times New Roman"/>
              <w:sz w:val="24"/>
            </w:rPr>
            <w:t xml:space="preserve">amaludin. (2018). </w:t>
          </w:r>
          <w:r w:rsidR="005C26A6" w:rsidRPr="00604208">
            <w:rPr>
              <w:rFonts w:ascii="Times New Roman" w:eastAsia="Times New Roman" w:hAnsi="Times New Roman" w:cs="Times New Roman"/>
              <w:i/>
              <w:iCs/>
              <w:sz w:val="24"/>
            </w:rPr>
            <w:t>the efffect of using portfolio assessment towards students’ achievement in writing recount text</w:t>
          </w:r>
          <w:r w:rsidR="005C26A6" w:rsidRPr="00604208">
            <w:rPr>
              <w:rFonts w:ascii="Times New Roman" w:eastAsia="Times New Roman" w:hAnsi="Times New Roman" w:cs="Times New Roman"/>
              <w:sz w:val="24"/>
            </w:rPr>
            <w:t>. universitas pancasaktitegal.</w:t>
          </w:r>
        </w:p>
        <w:p w14:paraId="34A6814A" w14:textId="60649234" w:rsidR="00C9692D" w:rsidRDefault="004D36F6" w:rsidP="00C9692D">
          <w:pPr>
            <w:autoSpaceDE w:val="0"/>
            <w:autoSpaceDN w:val="0"/>
            <w:spacing w:before="240" w:line="240" w:lineRule="auto"/>
            <w:ind w:hanging="480"/>
            <w:jc w:val="both"/>
            <w:divId w:val="1733573730"/>
            <w:rPr>
              <w:rFonts w:ascii="Times New Roman" w:eastAsia="Times New Roman" w:hAnsi="Times New Roman" w:cs="Times New Roman"/>
              <w:sz w:val="24"/>
            </w:rPr>
          </w:pPr>
          <w:r w:rsidRPr="00F87A28">
            <w:rPr>
              <w:rFonts w:ascii="Times New Roman" w:eastAsia="Times New Roman" w:hAnsi="Times New Roman" w:cs="Times New Roman"/>
              <w:sz w:val="24"/>
            </w:rPr>
            <w:t>Lam, R. (2018). Portfolio Assessment for the Teaching and Learning of Writing. Springer.</w:t>
          </w:r>
        </w:p>
        <w:p w14:paraId="36942847" w14:textId="465FA254" w:rsidR="005C26A6" w:rsidRPr="00604208" w:rsidRDefault="005C26A6" w:rsidP="00E069C1">
          <w:pPr>
            <w:autoSpaceDE w:val="0"/>
            <w:autoSpaceDN w:val="0"/>
            <w:spacing w:before="240" w:line="240" w:lineRule="auto"/>
            <w:ind w:hanging="480"/>
            <w:jc w:val="both"/>
            <w:divId w:val="1806002922"/>
            <w:rPr>
              <w:rFonts w:ascii="Times New Roman" w:eastAsia="Times New Roman" w:hAnsi="Times New Roman" w:cs="Times New Roman"/>
              <w:sz w:val="24"/>
            </w:rPr>
          </w:pPr>
          <w:r w:rsidRPr="00604208">
            <w:rPr>
              <w:rFonts w:ascii="Times New Roman" w:eastAsia="Times New Roman" w:hAnsi="Times New Roman" w:cs="Times New Roman"/>
              <w:sz w:val="24"/>
            </w:rPr>
            <w:t>Moya, S. S., &amp;</w:t>
          </w:r>
          <w:r w:rsidR="00C9692D">
            <w:rPr>
              <w:rFonts w:ascii="Times New Roman" w:eastAsia="Times New Roman" w:hAnsi="Times New Roman" w:cs="Times New Roman"/>
              <w:sz w:val="24"/>
            </w:rPr>
            <w:t xml:space="preserve"> </w:t>
          </w:r>
          <w:r w:rsidRPr="00604208">
            <w:rPr>
              <w:rFonts w:ascii="Times New Roman" w:eastAsia="Times New Roman" w:hAnsi="Times New Roman" w:cs="Times New Roman"/>
              <w:sz w:val="24"/>
            </w:rPr>
            <w:t xml:space="preserve">O’malley, J. M. (1994). A portfolio assessment model for ESL. </w:t>
          </w:r>
          <w:r w:rsidRPr="00604208">
            <w:rPr>
              <w:rFonts w:ascii="Times New Roman" w:eastAsia="Times New Roman" w:hAnsi="Times New Roman" w:cs="Times New Roman"/>
              <w:i/>
              <w:iCs/>
              <w:sz w:val="24"/>
            </w:rPr>
            <w:t>The Journal of Educational Issues of Language Minority Students</w:t>
          </w:r>
          <w:r w:rsidRPr="00604208">
            <w:rPr>
              <w:rFonts w:ascii="Times New Roman" w:eastAsia="Times New Roman" w:hAnsi="Times New Roman" w:cs="Times New Roman"/>
              <w:sz w:val="24"/>
            </w:rPr>
            <w:t xml:space="preserve">, </w:t>
          </w:r>
          <w:r w:rsidRPr="00604208">
            <w:rPr>
              <w:rFonts w:ascii="Times New Roman" w:eastAsia="Times New Roman" w:hAnsi="Times New Roman" w:cs="Times New Roman"/>
              <w:i/>
              <w:iCs/>
              <w:sz w:val="24"/>
            </w:rPr>
            <w:t>13</w:t>
          </w:r>
          <w:r w:rsidRPr="00604208">
            <w:rPr>
              <w:rFonts w:ascii="Times New Roman" w:eastAsia="Times New Roman" w:hAnsi="Times New Roman" w:cs="Times New Roman"/>
              <w:sz w:val="24"/>
            </w:rPr>
            <w:t>(1), 13–36.</w:t>
          </w:r>
        </w:p>
        <w:p w14:paraId="6CDA0A20" w14:textId="13A710F1" w:rsidR="005C26A6" w:rsidRDefault="005C26A6" w:rsidP="00E069C1">
          <w:pPr>
            <w:autoSpaceDE w:val="0"/>
            <w:autoSpaceDN w:val="0"/>
            <w:spacing w:before="240" w:line="240" w:lineRule="auto"/>
            <w:ind w:hanging="480"/>
            <w:jc w:val="both"/>
            <w:divId w:val="812908663"/>
            <w:rPr>
              <w:rFonts w:ascii="Times New Roman" w:eastAsia="Times New Roman" w:hAnsi="Times New Roman" w:cs="Times New Roman"/>
              <w:sz w:val="24"/>
            </w:rPr>
          </w:pPr>
          <w:r w:rsidRPr="00604208">
            <w:rPr>
              <w:rFonts w:ascii="Times New Roman" w:eastAsia="Times New Roman" w:hAnsi="Times New Roman" w:cs="Times New Roman"/>
              <w:sz w:val="24"/>
            </w:rPr>
            <w:lastRenderedPageBreak/>
            <w:t xml:space="preserve">Mukhsinah, A. F. (2020). The Use of E-portfolio Assessment To Improve Students’ Writing Ability. </w:t>
          </w:r>
          <w:r w:rsidRPr="00604208">
            <w:rPr>
              <w:rFonts w:ascii="Times New Roman" w:eastAsia="Times New Roman" w:hAnsi="Times New Roman" w:cs="Times New Roman"/>
              <w:i/>
              <w:iCs/>
              <w:sz w:val="24"/>
            </w:rPr>
            <w:t>RETAIN</w:t>
          </w:r>
          <w:r w:rsidRPr="00604208">
            <w:rPr>
              <w:rFonts w:ascii="Times New Roman" w:eastAsia="Times New Roman" w:hAnsi="Times New Roman" w:cs="Times New Roman"/>
              <w:sz w:val="24"/>
            </w:rPr>
            <w:t xml:space="preserve">, </w:t>
          </w:r>
          <w:r w:rsidRPr="00604208">
            <w:rPr>
              <w:rFonts w:ascii="Times New Roman" w:eastAsia="Times New Roman" w:hAnsi="Times New Roman" w:cs="Times New Roman"/>
              <w:i/>
              <w:iCs/>
              <w:sz w:val="24"/>
            </w:rPr>
            <w:t>8</w:t>
          </w:r>
          <w:r w:rsidRPr="00604208">
            <w:rPr>
              <w:rFonts w:ascii="Times New Roman" w:eastAsia="Times New Roman" w:hAnsi="Times New Roman" w:cs="Times New Roman"/>
              <w:sz w:val="24"/>
            </w:rPr>
            <w:t>(2), 164–170.</w:t>
          </w:r>
        </w:p>
        <w:p w14:paraId="6FCB5B36" w14:textId="77777777" w:rsidR="004D36F6" w:rsidRPr="00F87A28" w:rsidRDefault="004D36F6" w:rsidP="004D36F6">
          <w:pPr>
            <w:autoSpaceDE w:val="0"/>
            <w:autoSpaceDN w:val="0"/>
            <w:spacing w:before="240" w:line="240" w:lineRule="auto"/>
            <w:ind w:hanging="480"/>
            <w:jc w:val="both"/>
            <w:divId w:val="812908663"/>
            <w:rPr>
              <w:rFonts w:ascii="Times New Roman" w:eastAsia="Times New Roman" w:hAnsi="Times New Roman" w:cs="Times New Roman"/>
              <w:sz w:val="24"/>
            </w:rPr>
          </w:pPr>
          <w:r w:rsidRPr="00F87A28">
            <w:rPr>
              <w:rFonts w:ascii="Times New Roman" w:eastAsia="Times New Roman" w:hAnsi="Times New Roman" w:cs="Times New Roman"/>
              <w:sz w:val="24"/>
            </w:rPr>
            <w:t>Nation, P. (2020). Learning Vocabulary in Another Language (2nd ed.). Cambridge University Press.</w:t>
          </w:r>
        </w:p>
        <w:p w14:paraId="03C361C5" w14:textId="77777777" w:rsidR="005C26A6" w:rsidRPr="00604208" w:rsidRDefault="005C26A6" w:rsidP="00E069C1">
          <w:pPr>
            <w:autoSpaceDE w:val="0"/>
            <w:autoSpaceDN w:val="0"/>
            <w:spacing w:before="240" w:line="240" w:lineRule="auto"/>
            <w:ind w:hanging="480"/>
            <w:jc w:val="both"/>
            <w:divId w:val="93674741"/>
            <w:rPr>
              <w:rFonts w:ascii="Times New Roman" w:eastAsia="Times New Roman" w:hAnsi="Times New Roman" w:cs="Times New Roman"/>
              <w:sz w:val="24"/>
            </w:rPr>
          </w:pPr>
          <w:r w:rsidRPr="00604208">
            <w:rPr>
              <w:rFonts w:ascii="Times New Roman" w:eastAsia="Times New Roman" w:hAnsi="Times New Roman" w:cs="Times New Roman"/>
              <w:sz w:val="24"/>
            </w:rPr>
            <w:t xml:space="preserve">Nezakatgoo, B. (2011). The Effects of Portfolio Assessment on Writing of EFL Students. </w:t>
          </w:r>
          <w:r w:rsidRPr="00604208">
            <w:rPr>
              <w:rFonts w:ascii="Times New Roman" w:eastAsia="Times New Roman" w:hAnsi="Times New Roman" w:cs="Times New Roman"/>
              <w:i/>
              <w:iCs/>
              <w:sz w:val="24"/>
            </w:rPr>
            <w:t>English Language Teaching</w:t>
          </w:r>
          <w:r w:rsidRPr="00604208">
            <w:rPr>
              <w:rFonts w:ascii="Times New Roman" w:eastAsia="Times New Roman" w:hAnsi="Times New Roman" w:cs="Times New Roman"/>
              <w:sz w:val="24"/>
            </w:rPr>
            <w:t xml:space="preserve">, </w:t>
          </w:r>
          <w:r w:rsidRPr="00604208">
            <w:rPr>
              <w:rFonts w:ascii="Times New Roman" w:eastAsia="Times New Roman" w:hAnsi="Times New Roman" w:cs="Times New Roman"/>
              <w:i/>
              <w:iCs/>
              <w:sz w:val="24"/>
            </w:rPr>
            <w:t>4</w:t>
          </w:r>
          <w:r w:rsidRPr="00604208">
            <w:rPr>
              <w:rFonts w:ascii="Times New Roman" w:eastAsia="Times New Roman" w:hAnsi="Times New Roman" w:cs="Times New Roman"/>
              <w:sz w:val="24"/>
            </w:rPr>
            <w:t>(2), 231–241.</w:t>
          </w:r>
        </w:p>
        <w:p w14:paraId="798A64A8" w14:textId="54DFEAC6" w:rsidR="005C26A6" w:rsidRDefault="00511A8C" w:rsidP="00E069C1">
          <w:pPr>
            <w:autoSpaceDE w:val="0"/>
            <w:autoSpaceDN w:val="0"/>
            <w:spacing w:before="240" w:line="240" w:lineRule="auto"/>
            <w:ind w:hanging="480"/>
            <w:jc w:val="both"/>
            <w:divId w:val="1349604011"/>
            <w:rPr>
              <w:rFonts w:ascii="Times New Roman" w:eastAsia="Times New Roman" w:hAnsi="Times New Roman" w:cs="Times New Roman"/>
              <w:sz w:val="24"/>
            </w:rPr>
          </w:pPr>
          <w:r>
            <w:rPr>
              <w:rFonts w:ascii="Times New Roman" w:eastAsia="Times New Roman" w:hAnsi="Times New Roman" w:cs="Times New Roman"/>
              <w:sz w:val="24"/>
            </w:rPr>
            <w:t>O</w:t>
          </w:r>
          <w:r w:rsidR="005C26A6" w:rsidRPr="00604208">
            <w:rPr>
              <w:rFonts w:ascii="Times New Roman" w:eastAsia="Times New Roman" w:hAnsi="Times New Roman" w:cs="Times New Roman"/>
              <w:sz w:val="24"/>
            </w:rPr>
            <w:t xml:space="preserve">ztürk, H., &amp; Çeçen, S. (2007). The effects of portfolio keeping on writing anxiety of EFL students. </w:t>
          </w:r>
          <w:r w:rsidR="005C26A6" w:rsidRPr="00604208">
            <w:rPr>
              <w:rFonts w:ascii="Times New Roman" w:eastAsia="Times New Roman" w:hAnsi="Times New Roman" w:cs="Times New Roman"/>
              <w:i/>
              <w:iCs/>
              <w:sz w:val="24"/>
            </w:rPr>
            <w:t>Journal of Language and Linguistic Studies</w:t>
          </w:r>
          <w:r w:rsidR="005C26A6" w:rsidRPr="00604208">
            <w:rPr>
              <w:rFonts w:ascii="Times New Roman" w:eastAsia="Times New Roman" w:hAnsi="Times New Roman" w:cs="Times New Roman"/>
              <w:sz w:val="24"/>
            </w:rPr>
            <w:t xml:space="preserve">, </w:t>
          </w:r>
          <w:r w:rsidR="005C26A6" w:rsidRPr="00604208">
            <w:rPr>
              <w:rFonts w:ascii="Times New Roman" w:eastAsia="Times New Roman" w:hAnsi="Times New Roman" w:cs="Times New Roman"/>
              <w:i/>
              <w:iCs/>
              <w:sz w:val="24"/>
            </w:rPr>
            <w:t>3</w:t>
          </w:r>
          <w:r w:rsidR="005C26A6" w:rsidRPr="00604208">
            <w:rPr>
              <w:rFonts w:ascii="Times New Roman" w:eastAsia="Times New Roman" w:hAnsi="Times New Roman" w:cs="Times New Roman"/>
              <w:sz w:val="24"/>
            </w:rPr>
            <w:t>(2), 218–236.</w:t>
          </w:r>
        </w:p>
        <w:p w14:paraId="2D3E824D" w14:textId="6383906D" w:rsidR="00511A8C" w:rsidRDefault="00511A8C" w:rsidP="00511A8C">
          <w:pPr>
            <w:autoSpaceDE w:val="0"/>
            <w:autoSpaceDN w:val="0"/>
            <w:spacing w:before="240" w:line="240" w:lineRule="auto"/>
            <w:ind w:hanging="480"/>
            <w:jc w:val="both"/>
            <w:divId w:val="1349604011"/>
            <w:rPr>
              <w:rFonts w:ascii="Times New Roman" w:eastAsia="Times New Roman" w:hAnsi="Times New Roman" w:cs="Times New Roman"/>
              <w:sz w:val="24"/>
            </w:rPr>
          </w:pPr>
          <w:r w:rsidRPr="00F87A28">
            <w:rPr>
              <w:rFonts w:ascii="Times New Roman" w:eastAsia="Times New Roman" w:hAnsi="Times New Roman" w:cs="Times New Roman"/>
              <w:sz w:val="24"/>
            </w:rPr>
            <w:t>Pallant, J. (2020). SPSS Survival Manual: A Step-by-Step Guide to Data Analysis Using IBM SPSS (7th ed.). Open University Press.</w:t>
          </w:r>
        </w:p>
        <w:p w14:paraId="494886A1" w14:textId="04CE0152" w:rsidR="00C9692D" w:rsidRPr="00604208" w:rsidRDefault="00C9692D" w:rsidP="00C9692D">
          <w:pPr>
            <w:autoSpaceDE w:val="0"/>
            <w:autoSpaceDN w:val="0"/>
            <w:spacing w:before="240" w:line="240" w:lineRule="auto"/>
            <w:ind w:hanging="480"/>
            <w:jc w:val="both"/>
            <w:divId w:val="1349604011"/>
            <w:rPr>
              <w:rFonts w:ascii="Times New Roman" w:eastAsia="Times New Roman" w:hAnsi="Times New Roman" w:cs="Times New Roman"/>
              <w:sz w:val="24"/>
            </w:rPr>
          </w:pPr>
          <w:r w:rsidRPr="00C9692D">
            <w:rPr>
              <w:rFonts w:ascii="Times New Roman" w:eastAsia="Times New Roman" w:hAnsi="Times New Roman" w:cs="Times New Roman"/>
              <w:sz w:val="24"/>
            </w:rPr>
            <w:t>Pritha Bhandari. (2020). Quantitative research: Definition, methods, types, and examples. Research Methodology.</w:t>
          </w:r>
        </w:p>
        <w:p w14:paraId="4D4473AC" w14:textId="77777777" w:rsidR="005C26A6" w:rsidRPr="00604208" w:rsidRDefault="005C26A6" w:rsidP="00E069C1">
          <w:pPr>
            <w:autoSpaceDE w:val="0"/>
            <w:autoSpaceDN w:val="0"/>
            <w:spacing w:before="240" w:line="240" w:lineRule="auto"/>
            <w:ind w:hanging="480"/>
            <w:jc w:val="both"/>
            <w:divId w:val="503056807"/>
            <w:rPr>
              <w:rFonts w:ascii="Times New Roman" w:eastAsia="Times New Roman" w:hAnsi="Times New Roman" w:cs="Times New Roman"/>
              <w:sz w:val="24"/>
            </w:rPr>
          </w:pPr>
          <w:r w:rsidRPr="00604208">
            <w:rPr>
              <w:rFonts w:ascii="Times New Roman" w:eastAsia="Times New Roman" w:hAnsi="Times New Roman" w:cs="Times New Roman"/>
              <w:sz w:val="24"/>
            </w:rPr>
            <w:t xml:space="preserve">Romova, Z., &amp; Andrew, M. (2011). Teaching and assessing academic writing via the portfolio: Benefits for learners of English as an additional language. </w:t>
          </w:r>
          <w:r w:rsidRPr="00604208">
            <w:rPr>
              <w:rFonts w:ascii="Times New Roman" w:eastAsia="Times New Roman" w:hAnsi="Times New Roman" w:cs="Times New Roman"/>
              <w:i/>
              <w:iCs/>
              <w:sz w:val="24"/>
            </w:rPr>
            <w:t>Assessing Writing</w:t>
          </w:r>
          <w:r w:rsidRPr="00604208">
            <w:rPr>
              <w:rFonts w:ascii="Times New Roman" w:eastAsia="Times New Roman" w:hAnsi="Times New Roman" w:cs="Times New Roman"/>
              <w:sz w:val="24"/>
            </w:rPr>
            <w:t xml:space="preserve">, </w:t>
          </w:r>
          <w:r w:rsidRPr="00604208">
            <w:rPr>
              <w:rFonts w:ascii="Times New Roman" w:eastAsia="Times New Roman" w:hAnsi="Times New Roman" w:cs="Times New Roman"/>
              <w:i/>
              <w:iCs/>
              <w:sz w:val="24"/>
            </w:rPr>
            <w:t>16</w:t>
          </w:r>
          <w:r w:rsidRPr="00604208">
            <w:rPr>
              <w:rFonts w:ascii="Times New Roman" w:eastAsia="Times New Roman" w:hAnsi="Times New Roman" w:cs="Times New Roman"/>
              <w:sz w:val="24"/>
            </w:rPr>
            <w:t>(2), 111–122.</w:t>
          </w:r>
        </w:p>
        <w:p w14:paraId="56166407" w14:textId="300E8AA6" w:rsidR="005C26A6" w:rsidRPr="00604208" w:rsidRDefault="004D36F6" w:rsidP="00E069C1">
          <w:pPr>
            <w:autoSpaceDE w:val="0"/>
            <w:autoSpaceDN w:val="0"/>
            <w:spacing w:before="240" w:line="240" w:lineRule="auto"/>
            <w:ind w:hanging="480"/>
            <w:jc w:val="both"/>
            <w:divId w:val="656151056"/>
            <w:rPr>
              <w:rFonts w:ascii="Times New Roman" w:eastAsia="Times New Roman" w:hAnsi="Times New Roman" w:cs="Times New Roman"/>
              <w:sz w:val="24"/>
            </w:rPr>
          </w:pPr>
          <w:r>
            <w:rPr>
              <w:rFonts w:ascii="Times New Roman" w:eastAsia="Times New Roman" w:hAnsi="Times New Roman" w:cs="Times New Roman"/>
              <w:sz w:val="24"/>
            </w:rPr>
            <w:t>S</w:t>
          </w:r>
          <w:r w:rsidR="005C26A6" w:rsidRPr="00604208">
            <w:rPr>
              <w:rFonts w:ascii="Times New Roman" w:eastAsia="Times New Roman" w:hAnsi="Times New Roman" w:cs="Times New Roman"/>
              <w:sz w:val="24"/>
            </w:rPr>
            <w:t xml:space="preserve">ahar, muhammadbasri, basojabu. (2019). the implementation of portfolio assessment in teaching writing at sman 12 bone. </w:t>
          </w:r>
          <w:r w:rsidR="005C26A6" w:rsidRPr="00604208">
            <w:rPr>
              <w:rFonts w:ascii="Times New Roman" w:eastAsia="Times New Roman" w:hAnsi="Times New Roman" w:cs="Times New Roman"/>
              <w:i/>
              <w:iCs/>
              <w:sz w:val="24"/>
            </w:rPr>
            <w:t>Thesis</w:t>
          </w:r>
          <w:r w:rsidR="005C26A6" w:rsidRPr="00604208">
            <w:rPr>
              <w:rFonts w:ascii="Times New Roman" w:eastAsia="Times New Roman" w:hAnsi="Times New Roman" w:cs="Times New Roman"/>
              <w:sz w:val="24"/>
            </w:rPr>
            <w:t>, 2–2.</w:t>
          </w:r>
        </w:p>
        <w:p w14:paraId="34083284" w14:textId="77777777" w:rsidR="005C26A6" w:rsidRPr="00604208" w:rsidRDefault="005C26A6" w:rsidP="00E069C1">
          <w:pPr>
            <w:autoSpaceDE w:val="0"/>
            <w:autoSpaceDN w:val="0"/>
            <w:spacing w:before="240" w:line="240" w:lineRule="auto"/>
            <w:ind w:hanging="480"/>
            <w:jc w:val="both"/>
            <w:divId w:val="555505069"/>
            <w:rPr>
              <w:rFonts w:ascii="Times New Roman" w:eastAsia="Times New Roman" w:hAnsi="Times New Roman" w:cs="Times New Roman"/>
              <w:sz w:val="24"/>
            </w:rPr>
          </w:pPr>
          <w:r w:rsidRPr="00604208">
            <w:rPr>
              <w:rFonts w:ascii="Times New Roman" w:eastAsia="Times New Roman" w:hAnsi="Times New Roman" w:cs="Times New Roman"/>
              <w:sz w:val="24"/>
            </w:rPr>
            <w:t xml:space="preserve">Sundem, G. (2006). </w:t>
          </w:r>
          <w:r w:rsidRPr="00604208">
            <w:rPr>
              <w:rFonts w:ascii="Times New Roman" w:eastAsia="Times New Roman" w:hAnsi="Times New Roman" w:cs="Times New Roman"/>
              <w:i/>
              <w:iCs/>
              <w:sz w:val="24"/>
            </w:rPr>
            <w:t>Improving student writing skills</w:t>
          </w:r>
          <w:r w:rsidRPr="00604208">
            <w:rPr>
              <w:rFonts w:ascii="Times New Roman" w:eastAsia="Times New Roman" w:hAnsi="Times New Roman" w:cs="Times New Roman"/>
              <w:sz w:val="24"/>
            </w:rPr>
            <w:t>. Shell Education.</w:t>
          </w:r>
        </w:p>
        <w:p w14:paraId="5BB6D936" w14:textId="10B7E195" w:rsidR="00C9692D" w:rsidRDefault="00C9692D" w:rsidP="004D36F6">
          <w:pPr>
            <w:autoSpaceDE w:val="0"/>
            <w:autoSpaceDN w:val="0"/>
            <w:spacing w:before="240" w:line="240" w:lineRule="auto"/>
            <w:ind w:hanging="480"/>
            <w:jc w:val="both"/>
            <w:divId w:val="2105766152"/>
            <w:rPr>
              <w:rFonts w:ascii="Times New Roman" w:eastAsia="Times New Roman" w:hAnsi="Times New Roman" w:cs="Times New Roman"/>
              <w:sz w:val="24"/>
            </w:rPr>
          </w:pPr>
          <w:r w:rsidRPr="00C9692D">
            <w:rPr>
              <w:rFonts w:ascii="Times New Roman" w:eastAsia="Times New Roman" w:hAnsi="Times New Roman" w:cs="Times New Roman"/>
              <w:sz w:val="24"/>
            </w:rPr>
            <w:t>Weigle, S. C. (2002). Assessing writing. Cambridge University Press.</w:t>
          </w:r>
        </w:p>
        <w:p w14:paraId="6B32421C" w14:textId="15CFB09B" w:rsidR="00F87A28" w:rsidRPr="00F87A28" w:rsidRDefault="005C26A6" w:rsidP="004D36F6">
          <w:pPr>
            <w:autoSpaceDE w:val="0"/>
            <w:autoSpaceDN w:val="0"/>
            <w:spacing w:before="240" w:line="240" w:lineRule="auto"/>
            <w:ind w:hanging="480"/>
            <w:jc w:val="both"/>
            <w:divId w:val="2105766152"/>
            <w:rPr>
              <w:rFonts w:ascii="Times New Roman" w:eastAsia="Times New Roman" w:hAnsi="Times New Roman" w:cs="Times New Roman"/>
              <w:sz w:val="24"/>
            </w:rPr>
          </w:pPr>
          <w:r w:rsidRPr="00604208">
            <w:rPr>
              <w:rFonts w:ascii="Times New Roman" w:eastAsia="Times New Roman" w:hAnsi="Times New Roman" w:cs="Times New Roman"/>
              <w:sz w:val="24"/>
            </w:rPr>
            <w:t xml:space="preserve">Weinbaum, K. (1991). Portfolios as a vehicle for student empowerment and teacher change. </w:t>
          </w:r>
          <w:r w:rsidRPr="00604208">
            <w:rPr>
              <w:rFonts w:ascii="Times New Roman" w:eastAsia="Times New Roman" w:hAnsi="Times New Roman" w:cs="Times New Roman"/>
              <w:i/>
              <w:iCs/>
              <w:sz w:val="24"/>
            </w:rPr>
            <w:t>Portfolios: Process and Product</w:t>
          </w:r>
          <w:r w:rsidRPr="00604208">
            <w:rPr>
              <w:rFonts w:ascii="Times New Roman" w:eastAsia="Times New Roman" w:hAnsi="Times New Roman" w:cs="Times New Roman"/>
              <w:sz w:val="24"/>
            </w:rPr>
            <w:t>, 206–214.</w:t>
          </w:r>
        </w:p>
        <w:p w14:paraId="3986C0DA" w14:textId="441132CA" w:rsidR="00952E69" w:rsidRDefault="00F87A28" w:rsidP="00C9692D">
          <w:pPr>
            <w:autoSpaceDE w:val="0"/>
            <w:autoSpaceDN w:val="0"/>
            <w:spacing w:before="240" w:line="240" w:lineRule="auto"/>
            <w:ind w:hanging="480"/>
            <w:jc w:val="both"/>
            <w:divId w:val="2105766152"/>
            <w:rPr>
              <w:rFonts w:ascii="Times New Roman" w:eastAsia="Times New Roman" w:hAnsi="Times New Roman" w:cs="Times New Roman"/>
              <w:sz w:val="24"/>
            </w:rPr>
          </w:pPr>
          <w:r w:rsidRPr="00F87A28">
            <w:rPr>
              <w:rFonts w:ascii="Times New Roman" w:eastAsia="Times New Roman" w:hAnsi="Times New Roman" w:cs="Times New Roman"/>
              <w:sz w:val="24"/>
            </w:rPr>
            <w:t>Zhang, W. (2020). Portfolio-Based Writing Assessment: A Case Study in EFL Contexts. Journal of English for Academic Purposes, 45, 100840.</w:t>
          </w:r>
          <w:r w:rsidR="00952E69">
            <w:rPr>
              <w:rFonts w:ascii="Times New Roman" w:eastAsia="Times New Roman" w:hAnsi="Times New Roman" w:cs="Times New Roman"/>
              <w:sz w:val="24"/>
            </w:rPr>
            <w:br w:type="page"/>
          </w:r>
        </w:p>
        <w:p w14:paraId="732E775A" w14:textId="12E0D8D6" w:rsidR="00952E69" w:rsidRDefault="0065600D" w:rsidP="006F389F">
          <w:pPr>
            <w:spacing w:line="288" w:lineRule="auto"/>
            <w:jc w:val="both"/>
            <w:rPr>
              <w:rFonts w:ascii="Times New Roman" w:hAnsi="Times New Roman" w:cs="Times New Roman"/>
              <w:sz w:val="24"/>
              <w:szCs w:val="24"/>
              <w:lang w:val="id-ID"/>
            </w:rPr>
          </w:pPr>
        </w:p>
      </w:sdtContent>
    </w:sdt>
    <w:p w14:paraId="2218E104" w14:textId="34097A77" w:rsidR="00952E69" w:rsidRDefault="00952E69" w:rsidP="00952E69">
      <w:pPr>
        <w:pStyle w:val="Heading1"/>
      </w:pPr>
      <w:bookmarkStart w:id="1" w:name="_Toc192739593"/>
      <w:r>
        <w:t>APPENDICES</w:t>
      </w:r>
      <w:bookmarkEnd w:id="1"/>
    </w:p>
    <w:p w14:paraId="6DF79798" w14:textId="77777777" w:rsidR="00976FFD" w:rsidRPr="00976FFD" w:rsidRDefault="00976FFD" w:rsidP="00976FFD"/>
    <w:p w14:paraId="790CA650" w14:textId="57B1FC21" w:rsidR="00952E69" w:rsidRDefault="00976FFD" w:rsidP="00976FFD">
      <w:pPr>
        <w:pStyle w:val="ListParagraph"/>
        <w:numPr>
          <w:ilvl w:val="2"/>
          <w:numId w:val="15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76FFD">
        <w:rPr>
          <w:rFonts w:ascii="Times New Roman" w:hAnsi="Times New Roman" w:cs="Times New Roman"/>
          <w:b/>
          <w:bCs/>
          <w:sz w:val="24"/>
          <w:szCs w:val="24"/>
        </w:rPr>
        <w:t>Appendix</w:t>
      </w:r>
      <w:r w:rsidRPr="00976FFD">
        <w:rPr>
          <w:rFonts w:ascii="Times New Roman" w:hAnsi="Times New Roman" w:cs="Times New Roman"/>
          <w:sz w:val="24"/>
          <w:szCs w:val="24"/>
        </w:rPr>
        <w:t>.  Scoring Rubrics ff Writing</w:t>
      </w:r>
    </w:p>
    <w:tbl>
      <w:tblPr>
        <w:tblStyle w:val="TableGrid"/>
        <w:tblW w:w="7512" w:type="dxa"/>
        <w:tblInd w:w="421" w:type="dxa"/>
        <w:tblLook w:val="04A0" w:firstRow="1" w:lastRow="0" w:firstColumn="1" w:lastColumn="0" w:noHBand="0" w:noVBand="1"/>
      </w:tblPr>
      <w:tblGrid>
        <w:gridCol w:w="1409"/>
        <w:gridCol w:w="844"/>
        <w:gridCol w:w="1398"/>
        <w:gridCol w:w="3861"/>
      </w:tblGrid>
      <w:tr w:rsidR="00976FFD" w14:paraId="52B50C63" w14:textId="77777777" w:rsidTr="00976FFD">
        <w:trPr>
          <w:trHeight w:val="717"/>
        </w:trPr>
        <w:tc>
          <w:tcPr>
            <w:tcW w:w="1409" w:type="dxa"/>
            <w:tcBorders>
              <w:bottom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14:paraId="79275F21" w14:textId="77777777" w:rsidR="00976FFD" w:rsidRPr="00BA75EA" w:rsidRDefault="00976FFD" w:rsidP="003A635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BA75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Aspect of</w:t>
            </w:r>
          </w:p>
          <w:p w14:paraId="76797629" w14:textId="77777777" w:rsidR="00976FFD" w:rsidRPr="00BA75EA" w:rsidRDefault="00976FFD" w:rsidP="003A635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BA75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Writing</w:t>
            </w:r>
          </w:p>
        </w:tc>
        <w:tc>
          <w:tcPr>
            <w:tcW w:w="844" w:type="dxa"/>
            <w:shd w:val="clear" w:color="auto" w:fill="A6A6A6" w:themeFill="background1" w:themeFillShade="A6"/>
            <w:vAlign w:val="center"/>
          </w:tcPr>
          <w:p w14:paraId="2CB708CB" w14:textId="77777777" w:rsidR="00976FFD" w:rsidRPr="00BA75EA" w:rsidRDefault="00976FFD" w:rsidP="003A6353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BA75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Score</w:t>
            </w:r>
          </w:p>
        </w:tc>
        <w:tc>
          <w:tcPr>
            <w:tcW w:w="1398" w:type="dxa"/>
            <w:shd w:val="clear" w:color="auto" w:fill="A6A6A6" w:themeFill="background1" w:themeFillShade="A6"/>
            <w:vAlign w:val="center"/>
          </w:tcPr>
          <w:p w14:paraId="04D91E01" w14:textId="77777777" w:rsidR="00976FFD" w:rsidRPr="00BA75EA" w:rsidRDefault="00976FFD" w:rsidP="003A6353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BA75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Category</w:t>
            </w:r>
          </w:p>
        </w:tc>
        <w:tc>
          <w:tcPr>
            <w:tcW w:w="3861" w:type="dxa"/>
            <w:shd w:val="clear" w:color="auto" w:fill="A6A6A6" w:themeFill="background1" w:themeFillShade="A6"/>
            <w:vAlign w:val="center"/>
          </w:tcPr>
          <w:p w14:paraId="1860C011" w14:textId="77777777" w:rsidR="00976FFD" w:rsidRPr="00BA75EA" w:rsidRDefault="00976FFD" w:rsidP="003A6353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BA75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Criteria</w:t>
            </w:r>
          </w:p>
        </w:tc>
      </w:tr>
      <w:tr w:rsidR="00976FFD" w14:paraId="1915B4B5" w14:textId="77777777" w:rsidTr="00976FFD">
        <w:tc>
          <w:tcPr>
            <w:tcW w:w="1409" w:type="dxa"/>
            <w:tcBorders>
              <w:bottom w:val="nil"/>
            </w:tcBorders>
          </w:tcPr>
          <w:p w14:paraId="06A9255C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Content</w:t>
            </w:r>
          </w:p>
        </w:tc>
        <w:tc>
          <w:tcPr>
            <w:tcW w:w="844" w:type="dxa"/>
          </w:tcPr>
          <w:p w14:paraId="220AE369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30-27</w:t>
            </w:r>
          </w:p>
        </w:tc>
        <w:tc>
          <w:tcPr>
            <w:tcW w:w="1398" w:type="dxa"/>
          </w:tcPr>
          <w:p w14:paraId="16C2F456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Excellent to very good</w:t>
            </w:r>
          </w:p>
        </w:tc>
        <w:tc>
          <w:tcPr>
            <w:tcW w:w="3861" w:type="dxa"/>
          </w:tcPr>
          <w:p w14:paraId="50243BC4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knowledgeable; substantive; through development of thesis; and relevant to assigned topic</w:t>
            </w:r>
          </w:p>
        </w:tc>
      </w:tr>
      <w:tr w:rsidR="00976FFD" w14:paraId="28599A4F" w14:textId="77777777" w:rsidTr="00976FFD">
        <w:tc>
          <w:tcPr>
            <w:tcW w:w="1409" w:type="dxa"/>
            <w:tcBorders>
              <w:top w:val="nil"/>
              <w:bottom w:val="nil"/>
            </w:tcBorders>
          </w:tcPr>
          <w:p w14:paraId="70C249CF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844" w:type="dxa"/>
          </w:tcPr>
          <w:p w14:paraId="68968408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26-22</w:t>
            </w:r>
          </w:p>
        </w:tc>
        <w:tc>
          <w:tcPr>
            <w:tcW w:w="1398" w:type="dxa"/>
          </w:tcPr>
          <w:p w14:paraId="71540E3B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Good to average</w:t>
            </w:r>
          </w:p>
        </w:tc>
        <w:tc>
          <w:tcPr>
            <w:tcW w:w="3861" w:type="dxa"/>
          </w:tcPr>
          <w:p w14:paraId="40B2D9C8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some knowledge of subject; adequate range; limited development of thesis; mostly relevant to topic but lacks detail</w:t>
            </w:r>
          </w:p>
        </w:tc>
      </w:tr>
      <w:tr w:rsidR="00976FFD" w14:paraId="60614A0B" w14:textId="77777777" w:rsidTr="00976FFD">
        <w:tc>
          <w:tcPr>
            <w:tcW w:w="1409" w:type="dxa"/>
            <w:tcBorders>
              <w:top w:val="nil"/>
              <w:bottom w:val="nil"/>
            </w:tcBorders>
          </w:tcPr>
          <w:p w14:paraId="10819B93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844" w:type="dxa"/>
          </w:tcPr>
          <w:p w14:paraId="573A05D5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21-17</w:t>
            </w:r>
          </w:p>
        </w:tc>
        <w:tc>
          <w:tcPr>
            <w:tcW w:w="1398" w:type="dxa"/>
          </w:tcPr>
          <w:p w14:paraId="67FE9564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Fair to poor</w:t>
            </w:r>
          </w:p>
        </w:tc>
        <w:tc>
          <w:tcPr>
            <w:tcW w:w="3861" w:type="dxa"/>
          </w:tcPr>
          <w:p w14:paraId="2CB61571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limited knowledge of subject; little substance; inadequate development of topic</w:t>
            </w:r>
          </w:p>
        </w:tc>
      </w:tr>
      <w:tr w:rsidR="00976FFD" w14:paraId="4C8159D8" w14:textId="77777777" w:rsidTr="00976FFD">
        <w:tc>
          <w:tcPr>
            <w:tcW w:w="1409" w:type="dxa"/>
            <w:tcBorders>
              <w:top w:val="nil"/>
              <w:bottom w:val="single" w:sz="4" w:space="0" w:color="000000" w:themeColor="text1"/>
            </w:tcBorders>
          </w:tcPr>
          <w:p w14:paraId="0F627877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844" w:type="dxa"/>
          </w:tcPr>
          <w:p w14:paraId="4FB4395B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16-13</w:t>
            </w:r>
          </w:p>
        </w:tc>
        <w:tc>
          <w:tcPr>
            <w:tcW w:w="1398" w:type="dxa"/>
          </w:tcPr>
          <w:p w14:paraId="500946E0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Very poor</w:t>
            </w:r>
          </w:p>
        </w:tc>
        <w:tc>
          <w:tcPr>
            <w:tcW w:w="3861" w:type="dxa"/>
          </w:tcPr>
          <w:p w14:paraId="0EF0F205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does not show knowledge of subject; non-substantive; not pertinent; or not enough to evaluate</w:t>
            </w:r>
          </w:p>
        </w:tc>
      </w:tr>
      <w:tr w:rsidR="00976FFD" w14:paraId="233C61BE" w14:textId="77777777" w:rsidTr="00976FFD">
        <w:tc>
          <w:tcPr>
            <w:tcW w:w="1409" w:type="dxa"/>
            <w:tcBorders>
              <w:bottom w:val="nil"/>
            </w:tcBorders>
          </w:tcPr>
          <w:p w14:paraId="19609DDF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organisation</w:t>
            </w:r>
          </w:p>
        </w:tc>
        <w:tc>
          <w:tcPr>
            <w:tcW w:w="844" w:type="dxa"/>
          </w:tcPr>
          <w:p w14:paraId="2A9524CB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20-18</w:t>
            </w:r>
          </w:p>
        </w:tc>
        <w:tc>
          <w:tcPr>
            <w:tcW w:w="1398" w:type="dxa"/>
          </w:tcPr>
          <w:p w14:paraId="36B13CBD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Excellent to very good</w:t>
            </w:r>
          </w:p>
        </w:tc>
        <w:tc>
          <w:tcPr>
            <w:tcW w:w="3861" w:type="dxa"/>
          </w:tcPr>
          <w:p w14:paraId="4873F2F4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fluent expression; ideas clearly stated/supported; succinct; well- organised; logical sequencing; cohesive</w:t>
            </w:r>
          </w:p>
        </w:tc>
      </w:tr>
      <w:tr w:rsidR="00976FFD" w14:paraId="7F8EC150" w14:textId="77777777" w:rsidTr="00976FFD">
        <w:tc>
          <w:tcPr>
            <w:tcW w:w="1409" w:type="dxa"/>
            <w:tcBorders>
              <w:top w:val="nil"/>
              <w:bottom w:val="nil"/>
            </w:tcBorders>
          </w:tcPr>
          <w:p w14:paraId="5E7E8D77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844" w:type="dxa"/>
          </w:tcPr>
          <w:p w14:paraId="3805E719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17-14</w:t>
            </w:r>
          </w:p>
        </w:tc>
        <w:tc>
          <w:tcPr>
            <w:tcW w:w="1398" w:type="dxa"/>
          </w:tcPr>
          <w:p w14:paraId="557F6DE4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Good to average</w:t>
            </w:r>
          </w:p>
        </w:tc>
        <w:tc>
          <w:tcPr>
            <w:tcW w:w="3861" w:type="dxa"/>
          </w:tcPr>
          <w:p w14:paraId="14A7AC6E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somewhat choppy; loosely organized but main ideas stand out; limited support; logical but incomplete sequencing</w:t>
            </w:r>
          </w:p>
        </w:tc>
      </w:tr>
      <w:tr w:rsidR="00976FFD" w14:paraId="4BB3DCC7" w14:textId="77777777" w:rsidTr="00976FFD">
        <w:tc>
          <w:tcPr>
            <w:tcW w:w="1409" w:type="dxa"/>
            <w:tcBorders>
              <w:top w:val="nil"/>
              <w:bottom w:val="nil"/>
            </w:tcBorders>
          </w:tcPr>
          <w:p w14:paraId="229B1399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844" w:type="dxa"/>
          </w:tcPr>
          <w:p w14:paraId="324BA009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13-10</w:t>
            </w:r>
          </w:p>
        </w:tc>
        <w:tc>
          <w:tcPr>
            <w:tcW w:w="1398" w:type="dxa"/>
          </w:tcPr>
          <w:p w14:paraId="1A474FBD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Fair to poor</w:t>
            </w:r>
          </w:p>
        </w:tc>
        <w:tc>
          <w:tcPr>
            <w:tcW w:w="3861" w:type="dxa"/>
          </w:tcPr>
          <w:p w14:paraId="3CCAD0AA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non-fluent; ideas confused or disconnected; lacks logical sequencing and development</w:t>
            </w:r>
          </w:p>
        </w:tc>
      </w:tr>
      <w:tr w:rsidR="00976FFD" w14:paraId="5CAE3D29" w14:textId="77777777" w:rsidTr="00976FFD">
        <w:tc>
          <w:tcPr>
            <w:tcW w:w="1409" w:type="dxa"/>
            <w:tcBorders>
              <w:top w:val="nil"/>
              <w:bottom w:val="single" w:sz="4" w:space="0" w:color="000000" w:themeColor="text1"/>
            </w:tcBorders>
          </w:tcPr>
          <w:p w14:paraId="4E29A206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844" w:type="dxa"/>
          </w:tcPr>
          <w:p w14:paraId="2E3990F4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9-7</w:t>
            </w:r>
          </w:p>
        </w:tc>
        <w:tc>
          <w:tcPr>
            <w:tcW w:w="1398" w:type="dxa"/>
          </w:tcPr>
          <w:p w14:paraId="717AB322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Very poor</w:t>
            </w:r>
          </w:p>
        </w:tc>
        <w:tc>
          <w:tcPr>
            <w:tcW w:w="3861" w:type="dxa"/>
          </w:tcPr>
          <w:p w14:paraId="0B371F08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does not communicate; no </w:t>
            </w: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lastRenderedPageBreak/>
              <w:t>organisation; or not enough to evaluate</w:t>
            </w:r>
          </w:p>
        </w:tc>
      </w:tr>
      <w:tr w:rsidR="00976FFD" w14:paraId="3D0D3C08" w14:textId="77777777" w:rsidTr="00976FFD">
        <w:tc>
          <w:tcPr>
            <w:tcW w:w="1409" w:type="dxa"/>
            <w:tcBorders>
              <w:bottom w:val="nil"/>
            </w:tcBorders>
          </w:tcPr>
          <w:p w14:paraId="236D4422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lastRenderedPageBreak/>
              <w:t xml:space="preserve">Vocabulary </w:t>
            </w:r>
          </w:p>
        </w:tc>
        <w:tc>
          <w:tcPr>
            <w:tcW w:w="844" w:type="dxa"/>
          </w:tcPr>
          <w:p w14:paraId="31DB97F5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20-18</w:t>
            </w:r>
          </w:p>
        </w:tc>
        <w:tc>
          <w:tcPr>
            <w:tcW w:w="1398" w:type="dxa"/>
          </w:tcPr>
          <w:p w14:paraId="5061500B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Excellent to good</w:t>
            </w:r>
          </w:p>
        </w:tc>
        <w:tc>
          <w:tcPr>
            <w:tcW w:w="3861" w:type="dxa"/>
          </w:tcPr>
          <w:p w14:paraId="40489F1F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sophisticated range; effective word/idiom choice and usage; word form mastery; appropriate register</w:t>
            </w:r>
          </w:p>
        </w:tc>
        <w:bookmarkStart w:id="2" w:name="_GoBack"/>
        <w:bookmarkEnd w:id="2"/>
      </w:tr>
      <w:tr w:rsidR="00976FFD" w14:paraId="3E80F386" w14:textId="77777777" w:rsidTr="00976FFD">
        <w:tc>
          <w:tcPr>
            <w:tcW w:w="1409" w:type="dxa"/>
            <w:tcBorders>
              <w:top w:val="nil"/>
              <w:bottom w:val="nil"/>
            </w:tcBorders>
          </w:tcPr>
          <w:p w14:paraId="3FC4DB98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844" w:type="dxa"/>
          </w:tcPr>
          <w:p w14:paraId="7E292424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17-14</w:t>
            </w:r>
          </w:p>
        </w:tc>
        <w:tc>
          <w:tcPr>
            <w:tcW w:w="1398" w:type="dxa"/>
          </w:tcPr>
          <w:p w14:paraId="0B5C75B0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Good to average</w:t>
            </w:r>
          </w:p>
        </w:tc>
        <w:tc>
          <w:tcPr>
            <w:tcW w:w="3861" w:type="dxa"/>
          </w:tcPr>
          <w:p w14:paraId="751B971C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adequate range; occasional errors of word/idiom form, choice, usage but meaning not obscured</w:t>
            </w:r>
          </w:p>
        </w:tc>
      </w:tr>
      <w:tr w:rsidR="00976FFD" w14:paraId="4FE90E8C" w14:textId="77777777" w:rsidTr="00976FFD">
        <w:tc>
          <w:tcPr>
            <w:tcW w:w="1409" w:type="dxa"/>
            <w:tcBorders>
              <w:top w:val="nil"/>
              <w:bottom w:val="nil"/>
            </w:tcBorders>
          </w:tcPr>
          <w:p w14:paraId="740B3A50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844" w:type="dxa"/>
          </w:tcPr>
          <w:p w14:paraId="6DC8F8B5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13-10</w:t>
            </w:r>
          </w:p>
        </w:tc>
        <w:tc>
          <w:tcPr>
            <w:tcW w:w="1398" w:type="dxa"/>
          </w:tcPr>
          <w:p w14:paraId="51FA3C73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Fair to poor</w:t>
            </w:r>
          </w:p>
        </w:tc>
        <w:tc>
          <w:tcPr>
            <w:tcW w:w="3861" w:type="dxa"/>
          </w:tcPr>
          <w:p w14:paraId="07EDFBFF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limited range; frequent errors of word/idiom form, choice, usage; meaning confused or obscured</w:t>
            </w:r>
          </w:p>
        </w:tc>
      </w:tr>
      <w:tr w:rsidR="00976FFD" w14:paraId="14FCA70C" w14:textId="77777777" w:rsidTr="00976FFD">
        <w:tc>
          <w:tcPr>
            <w:tcW w:w="1409" w:type="dxa"/>
            <w:tcBorders>
              <w:top w:val="nil"/>
              <w:bottom w:val="single" w:sz="4" w:space="0" w:color="000000" w:themeColor="text1"/>
            </w:tcBorders>
          </w:tcPr>
          <w:p w14:paraId="3ADFF171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844" w:type="dxa"/>
          </w:tcPr>
          <w:p w14:paraId="3C3E5B0F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9-7</w:t>
            </w:r>
          </w:p>
        </w:tc>
        <w:tc>
          <w:tcPr>
            <w:tcW w:w="1398" w:type="dxa"/>
            <w:tcBorders>
              <w:bottom w:val="single" w:sz="4" w:space="0" w:color="000000" w:themeColor="text1"/>
            </w:tcBorders>
          </w:tcPr>
          <w:p w14:paraId="3F383494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Very poor </w:t>
            </w:r>
          </w:p>
        </w:tc>
        <w:tc>
          <w:tcPr>
            <w:tcW w:w="3861" w:type="dxa"/>
          </w:tcPr>
          <w:p w14:paraId="6A45DB58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essentially translation; little knowledge of English vocabulary, idioms, word form; or not enough to evaluate</w:t>
            </w:r>
          </w:p>
        </w:tc>
      </w:tr>
      <w:tr w:rsidR="00976FFD" w14:paraId="730518DD" w14:textId="77777777" w:rsidTr="00976FFD">
        <w:tc>
          <w:tcPr>
            <w:tcW w:w="1409" w:type="dxa"/>
            <w:tcBorders>
              <w:bottom w:val="nil"/>
            </w:tcBorders>
          </w:tcPr>
          <w:p w14:paraId="3BA1364D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Language use</w:t>
            </w:r>
          </w:p>
        </w:tc>
        <w:tc>
          <w:tcPr>
            <w:tcW w:w="844" w:type="dxa"/>
          </w:tcPr>
          <w:p w14:paraId="32ACF1A1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25-22</w:t>
            </w:r>
          </w:p>
        </w:tc>
        <w:tc>
          <w:tcPr>
            <w:tcW w:w="1398" w:type="dxa"/>
            <w:tcBorders>
              <w:bottom w:val="single" w:sz="4" w:space="0" w:color="auto"/>
            </w:tcBorders>
          </w:tcPr>
          <w:p w14:paraId="2FBE762C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Excellent to very good</w:t>
            </w:r>
          </w:p>
        </w:tc>
        <w:tc>
          <w:tcPr>
            <w:tcW w:w="3861" w:type="dxa"/>
          </w:tcPr>
          <w:p w14:paraId="38C830CE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effective complex constructions; few errors of agreement, tense, number, word order/function, articles, pronouns, prepositions</w:t>
            </w:r>
          </w:p>
        </w:tc>
      </w:tr>
      <w:tr w:rsidR="00976FFD" w14:paraId="0C9AD41D" w14:textId="77777777" w:rsidTr="00976FFD">
        <w:tc>
          <w:tcPr>
            <w:tcW w:w="1409" w:type="dxa"/>
            <w:tcBorders>
              <w:top w:val="nil"/>
              <w:bottom w:val="single" w:sz="4" w:space="0" w:color="auto"/>
            </w:tcBorders>
          </w:tcPr>
          <w:p w14:paraId="2597C1CF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844" w:type="dxa"/>
          </w:tcPr>
          <w:p w14:paraId="49F2EEDA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21-18</w:t>
            </w:r>
          </w:p>
        </w:tc>
        <w:tc>
          <w:tcPr>
            <w:tcW w:w="1398" w:type="dxa"/>
            <w:tcBorders>
              <w:top w:val="single" w:sz="4" w:space="0" w:color="auto"/>
            </w:tcBorders>
          </w:tcPr>
          <w:p w14:paraId="07C1F412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Good to average</w:t>
            </w:r>
          </w:p>
        </w:tc>
        <w:tc>
          <w:tcPr>
            <w:tcW w:w="3861" w:type="dxa"/>
          </w:tcPr>
          <w:p w14:paraId="36BD05F8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effective but simple constructions; minor problems in complex constructions; several errors of agreement, tense, number, word order/function, articles, pronouns, prepositions but meaning seldom obscured</w:t>
            </w:r>
          </w:p>
        </w:tc>
      </w:tr>
      <w:tr w:rsidR="00976FFD" w14:paraId="0A1FBA4D" w14:textId="77777777" w:rsidTr="00976FFD">
        <w:tc>
          <w:tcPr>
            <w:tcW w:w="1409" w:type="dxa"/>
            <w:tcBorders>
              <w:top w:val="single" w:sz="4" w:space="0" w:color="auto"/>
              <w:bottom w:val="nil"/>
            </w:tcBorders>
          </w:tcPr>
          <w:p w14:paraId="2AC807EC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844" w:type="dxa"/>
          </w:tcPr>
          <w:p w14:paraId="56E4A2BA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17-11</w:t>
            </w:r>
          </w:p>
        </w:tc>
        <w:tc>
          <w:tcPr>
            <w:tcW w:w="1398" w:type="dxa"/>
          </w:tcPr>
          <w:p w14:paraId="1C43AA0A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Fair to poor</w:t>
            </w:r>
          </w:p>
        </w:tc>
        <w:tc>
          <w:tcPr>
            <w:tcW w:w="3861" w:type="dxa"/>
          </w:tcPr>
          <w:p w14:paraId="6ADF0DC2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major problems in sample/complex constructions; frequent errors of negation, agreement, tense, number, word order/function, articles, pronouns, prepositions and/or fragments, run-ons, deletions; </w:t>
            </w: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lastRenderedPageBreak/>
              <w:t>meaning confused or obscured</w:t>
            </w:r>
          </w:p>
        </w:tc>
      </w:tr>
      <w:tr w:rsidR="00976FFD" w14:paraId="7B2455F1" w14:textId="77777777" w:rsidTr="00976FFD">
        <w:tc>
          <w:tcPr>
            <w:tcW w:w="1409" w:type="dxa"/>
            <w:tcBorders>
              <w:top w:val="nil"/>
              <w:bottom w:val="single" w:sz="4" w:space="0" w:color="000000" w:themeColor="text1"/>
            </w:tcBorders>
          </w:tcPr>
          <w:p w14:paraId="7E3AC1F5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844" w:type="dxa"/>
          </w:tcPr>
          <w:p w14:paraId="2F2FD7BB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10-5</w:t>
            </w:r>
          </w:p>
        </w:tc>
        <w:tc>
          <w:tcPr>
            <w:tcW w:w="1398" w:type="dxa"/>
          </w:tcPr>
          <w:p w14:paraId="5973E0FF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Very poor</w:t>
            </w:r>
          </w:p>
        </w:tc>
        <w:tc>
          <w:tcPr>
            <w:tcW w:w="3861" w:type="dxa"/>
          </w:tcPr>
          <w:p w14:paraId="4D8B7C17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virtually no mastery of sentence construction rules; dominated by errors; does not communicate; or not enough to evaluate</w:t>
            </w:r>
          </w:p>
        </w:tc>
      </w:tr>
      <w:tr w:rsidR="00976FFD" w14:paraId="36C67C1A" w14:textId="77777777" w:rsidTr="00976FFD">
        <w:tc>
          <w:tcPr>
            <w:tcW w:w="1409" w:type="dxa"/>
            <w:tcBorders>
              <w:bottom w:val="nil"/>
            </w:tcBorders>
          </w:tcPr>
          <w:p w14:paraId="3C020BB7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Mechanics </w:t>
            </w:r>
          </w:p>
        </w:tc>
        <w:tc>
          <w:tcPr>
            <w:tcW w:w="844" w:type="dxa"/>
          </w:tcPr>
          <w:p w14:paraId="35884D6A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5</w:t>
            </w:r>
          </w:p>
        </w:tc>
        <w:tc>
          <w:tcPr>
            <w:tcW w:w="1398" w:type="dxa"/>
          </w:tcPr>
          <w:p w14:paraId="490E9E7E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Excellent to very good</w:t>
            </w:r>
          </w:p>
        </w:tc>
        <w:tc>
          <w:tcPr>
            <w:tcW w:w="3861" w:type="dxa"/>
          </w:tcPr>
          <w:p w14:paraId="50E33073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demonstrate mastery of conventions; few errors of spelling, punctuation, capitalisation, paragraphing</w:t>
            </w:r>
          </w:p>
        </w:tc>
      </w:tr>
      <w:tr w:rsidR="00976FFD" w14:paraId="3E7E32D0" w14:textId="77777777" w:rsidTr="00976FFD">
        <w:tc>
          <w:tcPr>
            <w:tcW w:w="1409" w:type="dxa"/>
            <w:tcBorders>
              <w:top w:val="nil"/>
              <w:bottom w:val="nil"/>
            </w:tcBorders>
          </w:tcPr>
          <w:p w14:paraId="7793C07E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844" w:type="dxa"/>
          </w:tcPr>
          <w:p w14:paraId="7A4C93D0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4</w:t>
            </w:r>
          </w:p>
        </w:tc>
        <w:tc>
          <w:tcPr>
            <w:tcW w:w="1398" w:type="dxa"/>
          </w:tcPr>
          <w:p w14:paraId="66CF7E15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Good to average</w:t>
            </w:r>
          </w:p>
        </w:tc>
        <w:tc>
          <w:tcPr>
            <w:tcW w:w="3861" w:type="dxa"/>
          </w:tcPr>
          <w:p w14:paraId="4124DEA5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occasional errors of spelling, punctuation, capitalisation paragraphing but meaning not obscured</w:t>
            </w:r>
          </w:p>
        </w:tc>
      </w:tr>
      <w:tr w:rsidR="00976FFD" w14:paraId="2B700503" w14:textId="77777777" w:rsidTr="00976FFD">
        <w:tc>
          <w:tcPr>
            <w:tcW w:w="1409" w:type="dxa"/>
            <w:tcBorders>
              <w:top w:val="nil"/>
              <w:bottom w:val="nil"/>
            </w:tcBorders>
          </w:tcPr>
          <w:p w14:paraId="0A702B5C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844" w:type="dxa"/>
          </w:tcPr>
          <w:p w14:paraId="0C3C1B14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3</w:t>
            </w:r>
          </w:p>
        </w:tc>
        <w:tc>
          <w:tcPr>
            <w:tcW w:w="1398" w:type="dxa"/>
          </w:tcPr>
          <w:p w14:paraId="78E779A5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Fair to poor</w:t>
            </w:r>
          </w:p>
        </w:tc>
        <w:tc>
          <w:tcPr>
            <w:tcW w:w="3861" w:type="dxa"/>
          </w:tcPr>
          <w:p w14:paraId="6332B5A9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frequent errors of spelling, punctuation, capitalisation, paragraphing; poor handwriting; meaning confused or obscured</w:t>
            </w:r>
          </w:p>
        </w:tc>
      </w:tr>
      <w:tr w:rsidR="00976FFD" w14:paraId="6927061B" w14:textId="77777777" w:rsidTr="00976FFD">
        <w:tc>
          <w:tcPr>
            <w:tcW w:w="1409" w:type="dxa"/>
            <w:tcBorders>
              <w:top w:val="nil"/>
            </w:tcBorders>
          </w:tcPr>
          <w:p w14:paraId="037D1E28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844" w:type="dxa"/>
          </w:tcPr>
          <w:p w14:paraId="71FAA4BE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2</w:t>
            </w:r>
          </w:p>
        </w:tc>
        <w:tc>
          <w:tcPr>
            <w:tcW w:w="1398" w:type="dxa"/>
          </w:tcPr>
          <w:p w14:paraId="378F006A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Very poor</w:t>
            </w:r>
          </w:p>
        </w:tc>
        <w:tc>
          <w:tcPr>
            <w:tcW w:w="3861" w:type="dxa"/>
          </w:tcPr>
          <w:p w14:paraId="040FB1DC" w14:textId="77777777" w:rsidR="00976FFD" w:rsidRPr="0001590C" w:rsidRDefault="00976FFD" w:rsidP="003A635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01590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no mastery of conventions; dominated by errors of spelling, punctuation, capitalisation, paragraphing; handwriting illegible; or not enough to evaluate</w:t>
            </w:r>
          </w:p>
        </w:tc>
      </w:tr>
    </w:tbl>
    <w:p w14:paraId="62226E87" w14:textId="30A1B62E" w:rsidR="00976FFD" w:rsidRDefault="00976FFD" w:rsidP="00976FFD">
      <w:pPr>
        <w:pStyle w:val="ListParagraph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46D6DE0C" w14:textId="3C115C4F" w:rsidR="002B760B" w:rsidRDefault="002B760B" w:rsidP="00976FFD">
      <w:pPr>
        <w:pStyle w:val="ListParagraph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010F1666" w14:textId="3ADAF669" w:rsidR="002B760B" w:rsidRDefault="002B760B" w:rsidP="00976FFD">
      <w:pPr>
        <w:pStyle w:val="ListParagraph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7D2BEC30" w14:textId="1910F523" w:rsidR="002B760B" w:rsidRDefault="002B760B" w:rsidP="00976FFD">
      <w:pPr>
        <w:pStyle w:val="ListParagraph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3A98F165" w14:textId="18717394" w:rsidR="002B760B" w:rsidRDefault="002B760B" w:rsidP="00976FFD">
      <w:pPr>
        <w:pStyle w:val="ListParagraph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536BBDF8" w14:textId="6763BEB0" w:rsidR="002B760B" w:rsidRDefault="002B760B" w:rsidP="00976FFD">
      <w:pPr>
        <w:pStyle w:val="ListParagraph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78975FD8" w14:textId="6244CF9D" w:rsidR="002B760B" w:rsidRDefault="002B760B" w:rsidP="00976FFD">
      <w:pPr>
        <w:pStyle w:val="ListParagraph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644D56DF" w14:textId="77777777" w:rsidR="002B760B" w:rsidRDefault="002B760B" w:rsidP="00976FFD">
      <w:pPr>
        <w:pStyle w:val="ListParagraph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07C0450F" w14:textId="78F380D0" w:rsidR="002B760B" w:rsidRPr="002B760B" w:rsidRDefault="002B760B" w:rsidP="002B760B">
      <w:pPr>
        <w:pStyle w:val="ListParagraph"/>
        <w:numPr>
          <w:ilvl w:val="2"/>
          <w:numId w:val="15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76FFD">
        <w:rPr>
          <w:rFonts w:ascii="Times New Roman" w:hAnsi="Times New Roman" w:cs="Times New Roman"/>
          <w:b/>
          <w:bCs/>
          <w:sz w:val="24"/>
          <w:szCs w:val="24"/>
        </w:rPr>
        <w:lastRenderedPageBreak/>
        <w:t>Appendix</w:t>
      </w:r>
      <w:r w:rsidRPr="00976FFD">
        <w:rPr>
          <w:rFonts w:ascii="Times New Roman" w:hAnsi="Times New Roman" w:cs="Times New Roman"/>
          <w:sz w:val="24"/>
          <w:szCs w:val="24"/>
        </w:rPr>
        <w:t xml:space="preserve">.  </w:t>
      </w:r>
      <w:r w:rsidRPr="00444D98">
        <w:rPr>
          <w:rFonts w:ascii="Times New Roman" w:hAnsi="Times New Roman" w:cs="Times New Roman"/>
          <w:color w:val="000000" w:themeColor="text1"/>
          <w:sz w:val="24"/>
          <w:szCs w:val="24"/>
        </w:rPr>
        <w:t>Student Learning Process</w:t>
      </w:r>
    </w:p>
    <w:p w14:paraId="607EE3CF" w14:textId="77777777" w:rsidR="002B760B" w:rsidRDefault="002B760B" w:rsidP="002B760B">
      <w:pPr>
        <w:keepNext/>
        <w:spacing w:after="0" w:line="480" w:lineRule="auto"/>
        <w:ind w:left="1134"/>
        <w:jc w:val="center"/>
      </w:pPr>
      <w:r>
        <w:rPr>
          <w:noProof/>
          <w:lang w:val="en-US"/>
        </w:rPr>
        <w:drawing>
          <wp:inline distT="0" distB="0" distL="0" distR="0" wp14:anchorId="4E3AEDAE" wp14:editId="45BD0873">
            <wp:extent cx="4191990" cy="219278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-2024-12-22-23-56-2s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90" b="20479"/>
                    <a:stretch/>
                  </pic:blipFill>
                  <pic:spPr bwMode="auto">
                    <a:xfrm>
                      <a:off x="0" y="0"/>
                      <a:ext cx="4196999" cy="2195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66984" w14:textId="4240CBB0" w:rsidR="002B760B" w:rsidRPr="004E1C85" w:rsidRDefault="002B760B" w:rsidP="002B760B">
      <w:pPr>
        <w:pStyle w:val="Caption"/>
        <w:ind w:left="1134"/>
        <w:jc w:val="center"/>
        <w:rPr>
          <w:rFonts w:ascii="Times New Roman" w:hAnsi="Times New Roman" w:cs="Times New Roman"/>
          <w:color w:val="000000" w:themeColor="text1"/>
          <w:sz w:val="36"/>
          <w:szCs w:val="36"/>
          <w:lang w:val="en-US"/>
        </w:rPr>
      </w:pPr>
      <w:bookmarkStart w:id="3" w:name="_Toc186768333"/>
      <w:r w:rsidRPr="002645C1">
        <w:rPr>
          <w:rFonts w:ascii="Times New Roman" w:hAnsi="Times New Roman" w:cs="Times New Roman"/>
          <w:color w:val="000000" w:themeColor="text1"/>
          <w:sz w:val="24"/>
          <w:szCs w:val="24"/>
        </w:rPr>
        <w:t>Image</w:t>
      </w:r>
      <w:r w:rsidRPr="004E1C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4E1C8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4E1C8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Gambar_ \* ARABIC </w:instrText>
      </w:r>
      <w:r w:rsidRPr="004E1C8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D356F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</w:t>
      </w:r>
      <w:r w:rsidRPr="004E1C8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4E1C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444D98">
        <w:rPr>
          <w:rFonts w:ascii="Times New Roman" w:hAnsi="Times New Roman" w:cs="Times New Roman"/>
          <w:color w:val="000000" w:themeColor="text1"/>
          <w:sz w:val="24"/>
          <w:szCs w:val="24"/>
        </w:rPr>
        <w:t>Student Learning Process</w:t>
      </w:r>
      <w:bookmarkEnd w:id="3"/>
    </w:p>
    <w:p w14:paraId="22B0E1F0" w14:textId="77777777" w:rsidR="002B760B" w:rsidRDefault="002B760B" w:rsidP="002B760B">
      <w:pPr>
        <w:pStyle w:val="ListParagraph"/>
        <w:keepNext/>
        <w:spacing w:after="0" w:line="480" w:lineRule="auto"/>
        <w:ind w:left="2127"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B690440" wp14:editId="36D4F114">
            <wp:extent cx="3289300" cy="2467078"/>
            <wp:effectExtent l="0" t="0" r="635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168" cy="246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884BB" w14:textId="22F67A0D" w:rsidR="002B760B" w:rsidRPr="00A22099" w:rsidRDefault="002B760B" w:rsidP="002B760B">
      <w:pPr>
        <w:pStyle w:val="Caption"/>
        <w:spacing w:after="0"/>
        <w:ind w:left="141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" w:name="_Toc186768334"/>
      <w:r w:rsidRPr="002645C1">
        <w:rPr>
          <w:rFonts w:ascii="Times New Roman" w:hAnsi="Times New Roman" w:cs="Times New Roman"/>
          <w:color w:val="000000" w:themeColor="text1"/>
          <w:sz w:val="24"/>
          <w:szCs w:val="24"/>
        </w:rPr>
        <w:t>Image</w:t>
      </w:r>
      <w:r w:rsidRPr="004E1C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4E1C8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4E1C8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Gambar_ \* ARABIC </w:instrText>
      </w:r>
      <w:r w:rsidRPr="004E1C8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D356F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5</w:t>
      </w:r>
      <w:r w:rsidRPr="004E1C8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4E1C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444D98">
        <w:rPr>
          <w:rFonts w:ascii="Times New Roman" w:hAnsi="Times New Roman" w:cs="Times New Roman"/>
          <w:color w:val="000000" w:themeColor="text1"/>
          <w:sz w:val="24"/>
          <w:szCs w:val="24"/>
        </w:rPr>
        <w:t>The Learning Process of Class A Students</w:t>
      </w:r>
      <w:bookmarkEnd w:id="4"/>
    </w:p>
    <w:p w14:paraId="4BDD97B2" w14:textId="77777777" w:rsidR="002B760B" w:rsidRDefault="002B760B" w:rsidP="002B760B">
      <w:pPr>
        <w:pStyle w:val="ListParagraph"/>
        <w:keepNext/>
        <w:spacing w:after="0" w:line="480" w:lineRule="auto"/>
        <w:ind w:left="1843"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B79E525" wp14:editId="7E588C76">
            <wp:extent cx="3923665" cy="3212419"/>
            <wp:effectExtent l="0" t="0" r="635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97"/>
                    <a:stretch/>
                  </pic:blipFill>
                  <pic:spPr bwMode="auto">
                    <a:xfrm>
                      <a:off x="0" y="0"/>
                      <a:ext cx="3925008" cy="3213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1731D" w14:textId="27A9E411" w:rsidR="002B760B" w:rsidRPr="00150425" w:rsidRDefault="002B760B" w:rsidP="002B760B">
      <w:pPr>
        <w:pStyle w:val="Caption"/>
        <w:ind w:left="1560"/>
        <w:jc w:val="center"/>
        <w:rPr>
          <w:rFonts w:ascii="Times New Roman" w:hAnsi="Times New Roman" w:cs="Times New Roman"/>
          <w:color w:val="000000" w:themeColor="text1"/>
          <w:sz w:val="36"/>
          <w:szCs w:val="36"/>
          <w:lang w:val="en-US"/>
        </w:rPr>
      </w:pPr>
      <w:bookmarkStart w:id="5" w:name="_Toc186768335"/>
      <w:r w:rsidRPr="002645C1">
        <w:rPr>
          <w:rFonts w:ascii="Times New Roman" w:hAnsi="Times New Roman" w:cs="Times New Roman"/>
          <w:color w:val="000000" w:themeColor="text1"/>
          <w:sz w:val="24"/>
          <w:szCs w:val="24"/>
        </w:rPr>
        <w:t>Image</w:t>
      </w:r>
      <w:r w:rsidRPr="001504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15042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15042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Gambar_ \* ARABIC </w:instrText>
      </w:r>
      <w:r w:rsidRPr="0015042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D356F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6</w:t>
      </w:r>
      <w:r w:rsidRPr="0015042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1504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2645C1">
        <w:rPr>
          <w:rFonts w:ascii="Times New Roman" w:hAnsi="Times New Roman" w:cs="Times New Roman"/>
          <w:color w:val="000000" w:themeColor="text1"/>
          <w:sz w:val="24"/>
          <w:szCs w:val="24"/>
        </w:rPr>
        <w:t>Class B Learning Process</w:t>
      </w:r>
      <w:bookmarkEnd w:id="5"/>
    </w:p>
    <w:p w14:paraId="432AEACF" w14:textId="6BE7B1A9" w:rsidR="002B760B" w:rsidRDefault="00157C13" w:rsidP="00976FFD">
      <w:pPr>
        <w:pStyle w:val="ListParagraph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57C1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72E0064" wp14:editId="2AD1B367">
            <wp:extent cx="4915586" cy="8049748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804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79030" w14:textId="7041A2CB" w:rsidR="00964B2E" w:rsidRPr="00976FFD" w:rsidRDefault="00964B2E" w:rsidP="00976FFD">
      <w:pPr>
        <w:pStyle w:val="ListParagraph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64B2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F8C17C0" wp14:editId="697D844A">
            <wp:extent cx="5039995" cy="7369810"/>
            <wp:effectExtent l="0" t="0" r="8255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0A9" w:rsidRPr="002B40A9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FB293BE" wp14:editId="466C3EAB">
            <wp:extent cx="5039995" cy="7002145"/>
            <wp:effectExtent l="0" t="0" r="8255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0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4B2E" w:rsidRPr="00976FFD" w:rsidSect="00CF0FC6">
      <w:headerReference w:type="default" r:id="rId15"/>
      <w:footerReference w:type="default" r:id="rId16"/>
      <w:footerReference w:type="first" r:id="rId17"/>
      <w:pgSz w:w="11906" w:h="16838"/>
      <w:pgMar w:top="1701" w:right="1701" w:bottom="1701" w:left="2268" w:header="709" w:footer="709" w:gutter="0"/>
      <w:pgNumType w:start="7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88F372" w14:textId="77777777" w:rsidR="0065600D" w:rsidRDefault="0065600D" w:rsidP="002A1C3B">
      <w:pPr>
        <w:spacing w:after="0" w:line="240" w:lineRule="auto"/>
      </w:pPr>
      <w:r>
        <w:separator/>
      </w:r>
    </w:p>
  </w:endnote>
  <w:endnote w:type="continuationSeparator" w:id="0">
    <w:p w14:paraId="668696FC" w14:textId="77777777" w:rsidR="0065600D" w:rsidRDefault="0065600D" w:rsidP="002A1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D5ADA6" w14:textId="2A666167" w:rsidR="00BB0486" w:rsidRPr="00B91B34" w:rsidRDefault="00BB0486">
    <w:pPr>
      <w:pStyle w:val="Footer"/>
      <w:jc w:val="center"/>
      <w:rPr>
        <w:rFonts w:ascii="Times New Roman" w:hAnsi="Times New Roman" w:cs="Times New Roman"/>
        <w:sz w:val="24"/>
      </w:rPr>
    </w:pPr>
  </w:p>
  <w:p w14:paraId="0A739D7D" w14:textId="77777777" w:rsidR="00BB0486" w:rsidRDefault="00BB048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74112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E894E4" w14:textId="791A9522" w:rsidR="00CF0FC6" w:rsidRDefault="00CF0FC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77</w:t>
        </w:r>
        <w:r>
          <w:rPr>
            <w:noProof/>
          </w:rPr>
          <w:fldChar w:fldCharType="end"/>
        </w:r>
      </w:p>
    </w:sdtContent>
  </w:sdt>
  <w:p w14:paraId="4F70A66E" w14:textId="77777777" w:rsidR="00CF0FC6" w:rsidRDefault="00CF0F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BA8D1F" w14:textId="77777777" w:rsidR="0065600D" w:rsidRDefault="0065600D" w:rsidP="002A1C3B">
      <w:pPr>
        <w:spacing w:after="0" w:line="240" w:lineRule="auto"/>
      </w:pPr>
      <w:r>
        <w:separator/>
      </w:r>
    </w:p>
  </w:footnote>
  <w:footnote w:type="continuationSeparator" w:id="0">
    <w:p w14:paraId="7F995705" w14:textId="77777777" w:rsidR="0065600D" w:rsidRDefault="0065600D" w:rsidP="002A1C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348913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B277D77" w14:textId="03560FBA" w:rsidR="00CF0FC6" w:rsidRDefault="00CF0FC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80</w:t>
        </w:r>
        <w:r>
          <w:rPr>
            <w:noProof/>
          </w:rPr>
          <w:fldChar w:fldCharType="end"/>
        </w:r>
      </w:p>
    </w:sdtContent>
  </w:sdt>
  <w:p w14:paraId="326B175D" w14:textId="77777777" w:rsidR="00CF0FC6" w:rsidRDefault="00CF0FC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90812"/>
    <w:multiLevelType w:val="hybridMultilevel"/>
    <w:tmpl w:val="B316CBCE"/>
    <w:lvl w:ilvl="0" w:tplc="3809000F">
      <w:start w:val="1"/>
      <w:numFmt w:val="decimal"/>
      <w:lvlText w:val="%1.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23967EC"/>
    <w:multiLevelType w:val="hybridMultilevel"/>
    <w:tmpl w:val="7160148C"/>
    <w:lvl w:ilvl="0" w:tplc="7B029FD6">
      <w:start w:val="1"/>
      <w:numFmt w:val="decimal"/>
      <w:lvlText w:val="4.3.%1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5C16F25"/>
    <w:multiLevelType w:val="hybridMultilevel"/>
    <w:tmpl w:val="416A078C"/>
    <w:lvl w:ilvl="0" w:tplc="38090019">
      <w:start w:val="1"/>
      <w:numFmt w:val="lowerLetter"/>
      <w:lvlText w:val="%1."/>
      <w:lvlJc w:val="left"/>
      <w:pPr>
        <w:ind w:left="2280" w:hanging="360"/>
      </w:pPr>
    </w:lvl>
    <w:lvl w:ilvl="1" w:tplc="38090019" w:tentative="1">
      <w:start w:val="1"/>
      <w:numFmt w:val="lowerLetter"/>
      <w:lvlText w:val="%2."/>
      <w:lvlJc w:val="left"/>
      <w:pPr>
        <w:ind w:left="3000" w:hanging="360"/>
      </w:pPr>
    </w:lvl>
    <w:lvl w:ilvl="2" w:tplc="3809001B" w:tentative="1">
      <w:start w:val="1"/>
      <w:numFmt w:val="lowerRoman"/>
      <w:lvlText w:val="%3."/>
      <w:lvlJc w:val="right"/>
      <w:pPr>
        <w:ind w:left="3720" w:hanging="180"/>
      </w:pPr>
    </w:lvl>
    <w:lvl w:ilvl="3" w:tplc="3809000F" w:tentative="1">
      <w:start w:val="1"/>
      <w:numFmt w:val="decimal"/>
      <w:lvlText w:val="%4."/>
      <w:lvlJc w:val="left"/>
      <w:pPr>
        <w:ind w:left="4440" w:hanging="360"/>
      </w:pPr>
    </w:lvl>
    <w:lvl w:ilvl="4" w:tplc="38090019" w:tentative="1">
      <w:start w:val="1"/>
      <w:numFmt w:val="lowerLetter"/>
      <w:lvlText w:val="%5."/>
      <w:lvlJc w:val="left"/>
      <w:pPr>
        <w:ind w:left="5160" w:hanging="360"/>
      </w:pPr>
    </w:lvl>
    <w:lvl w:ilvl="5" w:tplc="3809001B" w:tentative="1">
      <w:start w:val="1"/>
      <w:numFmt w:val="lowerRoman"/>
      <w:lvlText w:val="%6."/>
      <w:lvlJc w:val="right"/>
      <w:pPr>
        <w:ind w:left="5880" w:hanging="180"/>
      </w:pPr>
    </w:lvl>
    <w:lvl w:ilvl="6" w:tplc="3809000F" w:tentative="1">
      <w:start w:val="1"/>
      <w:numFmt w:val="decimal"/>
      <w:lvlText w:val="%7."/>
      <w:lvlJc w:val="left"/>
      <w:pPr>
        <w:ind w:left="6600" w:hanging="360"/>
      </w:pPr>
    </w:lvl>
    <w:lvl w:ilvl="7" w:tplc="38090019" w:tentative="1">
      <w:start w:val="1"/>
      <w:numFmt w:val="lowerLetter"/>
      <w:lvlText w:val="%8."/>
      <w:lvlJc w:val="left"/>
      <w:pPr>
        <w:ind w:left="7320" w:hanging="360"/>
      </w:pPr>
    </w:lvl>
    <w:lvl w:ilvl="8" w:tplc="38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3">
    <w:nsid w:val="07B43716"/>
    <w:multiLevelType w:val="hybridMultilevel"/>
    <w:tmpl w:val="E5323EE4"/>
    <w:lvl w:ilvl="0" w:tplc="38090011">
      <w:start w:val="1"/>
      <w:numFmt w:val="decimal"/>
      <w:lvlText w:val="%1)"/>
      <w:lvlJc w:val="left"/>
      <w:pPr>
        <w:ind w:left="2705" w:hanging="360"/>
      </w:pPr>
    </w:lvl>
    <w:lvl w:ilvl="1" w:tplc="38090019" w:tentative="1">
      <w:start w:val="1"/>
      <w:numFmt w:val="lowerLetter"/>
      <w:lvlText w:val="%2."/>
      <w:lvlJc w:val="left"/>
      <w:pPr>
        <w:ind w:left="3425" w:hanging="360"/>
      </w:pPr>
    </w:lvl>
    <w:lvl w:ilvl="2" w:tplc="3809001B" w:tentative="1">
      <w:start w:val="1"/>
      <w:numFmt w:val="lowerRoman"/>
      <w:lvlText w:val="%3."/>
      <w:lvlJc w:val="right"/>
      <w:pPr>
        <w:ind w:left="4145" w:hanging="180"/>
      </w:pPr>
    </w:lvl>
    <w:lvl w:ilvl="3" w:tplc="3809000F" w:tentative="1">
      <w:start w:val="1"/>
      <w:numFmt w:val="decimal"/>
      <w:lvlText w:val="%4."/>
      <w:lvlJc w:val="left"/>
      <w:pPr>
        <w:ind w:left="4865" w:hanging="360"/>
      </w:pPr>
    </w:lvl>
    <w:lvl w:ilvl="4" w:tplc="38090019" w:tentative="1">
      <w:start w:val="1"/>
      <w:numFmt w:val="lowerLetter"/>
      <w:lvlText w:val="%5."/>
      <w:lvlJc w:val="left"/>
      <w:pPr>
        <w:ind w:left="5585" w:hanging="360"/>
      </w:pPr>
    </w:lvl>
    <w:lvl w:ilvl="5" w:tplc="3809001B" w:tentative="1">
      <w:start w:val="1"/>
      <w:numFmt w:val="lowerRoman"/>
      <w:lvlText w:val="%6."/>
      <w:lvlJc w:val="right"/>
      <w:pPr>
        <w:ind w:left="6305" w:hanging="180"/>
      </w:pPr>
    </w:lvl>
    <w:lvl w:ilvl="6" w:tplc="3809000F" w:tentative="1">
      <w:start w:val="1"/>
      <w:numFmt w:val="decimal"/>
      <w:lvlText w:val="%7."/>
      <w:lvlJc w:val="left"/>
      <w:pPr>
        <w:ind w:left="7025" w:hanging="360"/>
      </w:pPr>
    </w:lvl>
    <w:lvl w:ilvl="7" w:tplc="38090019" w:tentative="1">
      <w:start w:val="1"/>
      <w:numFmt w:val="lowerLetter"/>
      <w:lvlText w:val="%8."/>
      <w:lvlJc w:val="left"/>
      <w:pPr>
        <w:ind w:left="7745" w:hanging="360"/>
      </w:pPr>
    </w:lvl>
    <w:lvl w:ilvl="8" w:tplc="38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4">
    <w:nsid w:val="09EA7CA4"/>
    <w:multiLevelType w:val="hybridMultilevel"/>
    <w:tmpl w:val="F64C750E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11577C"/>
    <w:multiLevelType w:val="hybridMultilevel"/>
    <w:tmpl w:val="065AFA4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741B75"/>
    <w:multiLevelType w:val="hybridMultilevel"/>
    <w:tmpl w:val="A7A4D0E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0F">
      <w:start w:val="1"/>
      <w:numFmt w:val="decimal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01167A"/>
    <w:multiLevelType w:val="hybridMultilevel"/>
    <w:tmpl w:val="A98AA1A2"/>
    <w:lvl w:ilvl="0" w:tplc="38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0D5407ED"/>
    <w:multiLevelType w:val="hybridMultilevel"/>
    <w:tmpl w:val="A1E69090"/>
    <w:lvl w:ilvl="0" w:tplc="FA8A05F4">
      <w:start w:val="1"/>
      <w:numFmt w:val="decimal"/>
      <w:lvlText w:val="3.2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AF0713"/>
    <w:multiLevelType w:val="hybridMultilevel"/>
    <w:tmpl w:val="1CC4E740"/>
    <w:lvl w:ilvl="0" w:tplc="38090019">
      <w:start w:val="1"/>
      <w:numFmt w:val="lowerLetter"/>
      <w:lvlText w:val="%1."/>
      <w:lvlJc w:val="left"/>
      <w:pPr>
        <w:ind w:left="2280" w:hanging="360"/>
      </w:pPr>
    </w:lvl>
    <w:lvl w:ilvl="1" w:tplc="38090019" w:tentative="1">
      <w:start w:val="1"/>
      <w:numFmt w:val="lowerLetter"/>
      <w:lvlText w:val="%2."/>
      <w:lvlJc w:val="left"/>
      <w:pPr>
        <w:ind w:left="3000" w:hanging="360"/>
      </w:pPr>
    </w:lvl>
    <w:lvl w:ilvl="2" w:tplc="3809001B" w:tentative="1">
      <w:start w:val="1"/>
      <w:numFmt w:val="lowerRoman"/>
      <w:lvlText w:val="%3."/>
      <w:lvlJc w:val="right"/>
      <w:pPr>
        <w:ind w:left="3720" w:hanging="180"/>
      </w:pPr>
    </w:lvl>
    <w:lvl w:ilvl="3" w:tplc="3809000F" w:tentative="1">
      <w:start w:val="1"/>
      <w:numFmt w:val="decimal"/>
      <w:lvlText w:val="%4."/>
      <w:lvlJc w:val="left"/>
      <w:pPr>
        <w:ind w:left="4440" w:hanging="360"/>
      </w:pPr>
    </w:lvl>
    <w:lvl w:ilvl="4" w:tplc="38090019" w:tentative="1">
      <w:start w:val="1"/>
      <w:numFmt w:val="lowerLetter"/>
      <w:lvlText w:val="%5."/>
      <w:lvlJc w:val="left"/>
      <w:pPr>
        <w:ind w:left="5160" w:hanging="360"/>
      </w:pPr>
    </w:lvl>
    <w:lvl w:ilvl="5" w:tplc="3809001B" w:tentative="1">
      <w:start w:val="1"/>
      <w:numFmt w:val="lowerRoman"/>
      <w:lvlText w:val="%6."/>
      <w:lvlJc w:val="right"/>
      <w:pPr>
        <w:ind w:left="5880" w:hanging="180"/>
      </w:pPr>
    </w:lvl>
    <w:lvl w:ilvl="6" w:tplc="3809000F" w:tentative="1">
      <w:start w:val="1"/>
      <w:numFmt w:val="decimal"/>
      <w:lvlText w:val="%7."/>
      <w:lvlJc w:val="left"/>
      <w:pPr>
        <w:ind w:left="6600" w:hanging="360"/>
      </w:pPr>
    </w:lvl>
    <w:lvl w:ilvl="7" w:tplc="38090019" w:tentative="1">
      <w:start w:val="1"/>
      <w:numFmt w:val="lowerLetter"/>
      <w:lvlText w:val="%8."/>
      <w:lvlJc w:val="left"/>
      <w:pPr>
        <w:ind w:left="7320" w:hanging="360"/>
      </w:pPr>
    </w:lvl>
    <w:lvl w:ilvl="8" w:tplc="38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0">
    <w:nsid w:val="0FAC621F"/>
    <w:multiLevelType w:val="hybridMultilevel"/>
    <w:tmpl w:val="162CEB84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080070"/>
    <w:multiLevelType w:val="hybridMultilevel"/>
    <w:tmpl w:val="0D46A090"/>
    <w:lvl w:ilvl="0" w:tplc="38090019">
      <w:start w:val="1"/>
      <w:numFmt w:val="lowerLetter"/>
      <w:lvlText w:val="%1."/>
      <w:lvlJc w:val="left"/>
      <w:pPr>
        <w:ind w:left="2280" w:hanging="360"/>
      </w:pPr>
    </w:lvl>
    <w:lvl w:ilvl="1" w:tplc="38090019" w:tentative="1">
      <w:start w:val="1"/>
      <w:numFmt w:val="lowerLetter"/>
      <w:lvlText w:val="%2."/>
      <w:lvlJc w:val="left"/>
      <w:pPr>
        <w:ind w:left="3000" w:hanging="360"/>
      </w:pPr>
    </w:lvl>
    <w:lvl w:ilvl="2" w:tplc="3809001B" w:tentative="1">
      <w:start w:val="1"/>
      <w:numFmt w:val="lowerRoman"/>
      <w:lvlText w:val="%3."/>
      <w:lvlJc w:val="right"/>
      <w:pPr>
        <w:ind w:left="3720" w:hanging="180"/>
      </w:pPr>
    </w:lvl>
    <w:lvl w:ilvl="3" w:tplc="3809000F" w:tentative="1">
      <w:start w:val="1"/>
      <w:numFmt w:val="decimal"/>
      <w:lvlText w:val="%4."/>
      <w:lvlJc w:val="left"/>
      <w:pPr>
        <w:ind w:left="4440" w:hanging="360"/>
      </w:pPr>
    </w:lvl>
    <w:lvl w:ilvl="4" w:tplc="38090019" w:tentative="1">
      <w:start w:val="1"/>
      <w:numFmt w:val="lowerLetter"/>
      <w:lvlText w:val="%5."/>
      <w:lvlJc w:val="left"/>
      <w:pPr>
        <w:ind w:left="5160" w:hanging="360"/>
      </w:pPr>
    </w:lvl>
    <w:lvl w:ilvl="5" w:tplc="3809001B" w:tentative="1">
      <w:start w:val="1"/>
      <w:numFmt w:val="lowerRoman"/>
      <w:lvlText w:val="%6."/>
      <w:lvlJc w:val="right"/>
      <w:pPr>
        <w:ind w:left="5880" w:hanging="180"/>
      </w:pPr>
    </w:lvl>
    <w:lvl w:ilvl="6" w:tplc="3809000F" w:tentative="1">
      <w:start w:val="1"/>
      <w:numFmt w:val="decimal"/>
      <w:lvlText w:val="%7."/>
      <w:lvlJc w:val="left"/>
      <w:pPr>
        <w:ind w:left="6600" w:hanging="360"/>
      </w:pPr>
    </w:lvl>
    <w:lvl w:ilvl="7" w:tplc="38090019" w:tentative="1">
      <w:start w:val="1"/>
      <w:numFmt w:val="lowerLetter"/>
      <w:lvlText w:val="%8."/>
      <w:lvlJc w:val="left"/>
      <w:pPr>
        <w:ind w:left="7320" w:hanging="360"/>
      </w:pPr>
    </w:lvl>
    <w:lvl w:ilvl="8" w:tplc="38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2">
    <w:nsid w:val="147E5144"/>
    <w:multiLevelType w:val="hybridMultilevel"/>
    <w:tmpl w:val="254AD16E"/>
    <w:lvl w:ilvl="0" w:tplc="38090019">
      <w:start w:val="1"/>
      <w:numFmt w:val="lowerLetter"/>
      <w:lvlText w:val="%1."/>
      <w:lvlJc w:val="left"/>
      <w:pPr>
        <w:ind w:left="765" w:hanging="360"/>
      </w:pPr>
    </w:lvl>
    <w:lvl w:ilvl="1" w:tplc="38090019" w:tentative="1">
      <w:start w:val="1"/>
      <w:numFmt w:val="lowerLetter"/>
      <w:lvlText w:val="%2."/>
      <w:lvlJc w:val="left"/>
      <w:pPr>
        <w:ind w:left="1485" w:hanging="360"/>
      </w:pPr>
    </w:lvl>
    <w:lvl w:ilvl="2" w:tplc="3809001B" w:tentative="1">
      <w:start w:val="1"/>
      <w:numFmt w:val="lowerRoman"/>
      <w:lvlText w:val="%3."/>
      <w:lvlJc w:val="right"/>
      <w:pPr>
        <w:ind w:left="2205" w:hanging="180"/>
      </w:pPr>
    </w:lvl>
    <w:lvl w:ilvl="3" w:tplc="3809000F" w:tentative="1">
      <w:start w:val="1"/>
      <w:numFmt w:val="decimal"/>
      <w:lvlText w:val="%4."/>
      <w:lvlJc w:val="left"/>
      <w:pPr>
        <w:ind w:left="2925" w:hanging="360"/>
      </w:pPr>
    </w:lvl>
    <w:lvl w:ilvl="4" w:tplc="38090019" w:tentative="1">
      <w:start w:val="1"/>
      <w:numFmt w:val="lowerLetter"/>
      <w:lvlText w:val="%5."/>
      <w:lvlJc w:val="left"/>
      <w:pPr>
        <w:ind w:left="3645" w:hanging="360"/>
      </w:pPr>
    </w:lvl>
    <w:lvl w:ilvl="5" w:tplc="3809001B" w:tentative="1">
      <w:start w:val="1"/>
      <w:numFmt w:val="lowerRoman"/>
      <w:lvlText w:val="%6."/>
      <w:lvlJc w:val="right"/>
      <w:pPr>
        <w:ind w:left="4365" w:hanging="180"/>
      </w:pPr>
    </w:lvl>
    <w:lvl w:ilvl="6" w:tplc="3809000F" w:tentative="1">
      <w:start w:val="1"/>
      <w:numFmt w:val="decimal"/>
      <w:lvlText w:val="%7."/>
      <w:lvlJc w:val="left"/>
      <w:pPr>
        <w:ind w:left="5085" w:hanging="360"/>
      </w:pPr>
    </w:lvl>
    <w:lvl w:ilvl="7" w:tplc="38090019" w:tentative="1">
      <w:start w:val="1"/>
      <w:numFmt w:val="lowerLetter"/>
      <w:lvlText w:val="%8."/>
      <w:lvlJc w:val="left"/>
      <w:pPr>
        <w:ind w:left="5805" w:hanging="360"/>
      </w:pPr>
    </w:lvl>
    <w:lvl w:ilvl="8" w:tplc="3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>
    <w:nsid w:val="149D097A"/>
    <w:multiLevelType w:val="hybridMultilevel"/>
    <w:tmpl w:val="306E6A2A"/>
    <w:lvl w:ilvl="0" w:tplc="38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16737557"/>
    <w:multiLevelType w:val="hybridMultilevel"/>
    <w:tmpl w:val="0D9686DA"/>
    <w:lvl w:ilvl="0" w:tplc="38090019">
      <w:start w:val="1"/>
      <w:numFmt w:val="lowerLetter"/>
      <w:lvlText w:val="%1.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16A43F47"/>
    <w:multiLevelType w:val="hybridMultilevel"/>
    <w:tmpl w:val="90546A12"/>
    <w:lvl w:ilvl="0" w:tplc="27541F42">
      <w:start w:val="1"/>
      <w:numFmt w:val="decimal"/>
      <w:lvlText w:val="2.2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6C943E0"/>
    <w:multiLevelType w:val="hybridMultilevel"/>
    <w:tmpl w:val="3D8A376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7C759D1"/>
    <w:multiLevelType w:val="hybridMultilevel"/>
    <w:tmpl w:val="469EB2FC"/>
    <w:lvl w:ilvl="0" w:tplc="38090019">
      <w:start w:val="1"/>
      <w:numFmt w:val="lowerLetter"/>
      <w:lvlText w:val="%1."/>
      <w:lvlJc w:val="left"/>
      <w:pPr>
        <w:ind w:left="1931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8">
    <w:nsid w:val="17F019C3"/>
    <w:multiLevelType w:val="hybridMultilevel"/>
    <w:tmpl w:val="3904A958"/>
    <w:lvl w:ilvl="0" w:tplc="38090019">
      <w:start w:val="1"/>
      <w:numFmt w:val="lowerLetter"/>
      <w:lvlText w:val="%1.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18D14C1C"/>
    <w:multiLevelType w:val="hybridMultilevel"/>
    <w:tmpl w:val="18BC44AA"/>
    <w:lvl w:ilvl="0" w:tplc="D18221D4">
      <w:start w:val="1"/>
      <w:numFmt w:val="decimal"/>
      <w:lvlText w:val="3.1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94D4E5D"/>
    <w:multiLevelType w:val="hybridMultilevel"/>
    <w:tmpl w:val="3452BA8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A7A67E8"/>
    <w:multiLevelType w:val="hybridMultilevel"/>
    <w:tmpl w:val="DA0CA9E4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F302823"/>
    <w:multiLevelType w:val="hybridMultilevel"/>
    <w:tmpl w:val="181677DE"/>
    <w:lvl w:ilvl="0" w:tplc="38090011">
      <w:start w:val="1"/>
      <w:numFmt w:val="decimal"/>
      <w:lvlText w:val="%1)"/>
      <w:lvlJc w:val="left"/>
      <w:pPr>
        <w:ind w:left="2705" w:hanging="360"/>
      </w:pPr>
    </w:lvl>
    <w:lvl w:ilvl="1" w:tplc="38090019" w:tentative="1">
      <w:start w:val="1"/>
      <w:numFmt w:val="lowerLetter"/>
      <w:lvlText w:val="%2."/>
      <w:lvlJc w:val="left"/>
      <w:pPr>
        <w:ind w:left="3425" w:hanging="360"/>
      </w:pPr>
    </w:lvl>
    <w:lvl w:ilvl="2" w:tplc="3809001B" w:tentative="1">
      <w:start w:val="1"/>
      <w:numFmt w:val="lowerRoman"/>
      <w:lvlText w:val="%3."/>
      <w:lvlJc w:val="right"/>
      <w:pPr>
        <w:ind w:left="4145" w:hanging="180"/>
      </w:pPr>
    </w:lvl>
    <w:lvl w:ilvl="3" w:tplc="3809000F" w:tentative="1">
      <w:start w:val="1"/>
      <w:numFmt w:val="decimal"/>
      <w:lvlText w:val="%4."/>
      <w:lvlJc w:val="left"/>
      <w:pPr>
        <w:ind w:left="4865" w:hanging="360"/>
      </w:pPr>
    </w:lvl>
    <w:lvl w:ilvl="4" w:tplc="38090019" w:tentative="1">
      <w:start w:val="1"/>
      <w:numFmt w:val="lowerLetter"/>
      <w:lvlText w:val="%5."/>
      <w:lvlJc w:val="left"/>
      <w:pPr>
        <w:ind w:left="5585" w:hanging="360"/>
      </w:pPr>
    </w:lvl>
    <w:lvl w:ilvl="5" w:tplc="3809001B" w:tentative="1">
      <w:start w:val="1"/>
      <w:numFmt w:val="lowerRoman"/>
      <w:lvlText w:val="%6."/>
      <w:lvlJc w:val="right"/>
      <w:pPr>
        <w:ind w:left="6305" w:hanging="180"/>
      </w:pPr>
    </w:lvl>
    <w:lvl w:ilvl="6" w:tplc="3809000F" w:tentative="1">
      <w:start w:val="1"/>
      <w:numFmt w:val="decimal"/>
      <w:lvlText w:val="%7."/>
      <w:lvlJc w:val="left"/>
      <w:pPr>
        <w:ind w:left="7025" w:hanging="360"/>
      </w:pPr>
    </w:lvl>
    <w:lvl w:ilvl="7" w:tplc="38090019" w:tentative="1">
      <w:start w:val="1"/>
      <w:numFmt w:val="lowerLetter"/>
      <w:lvlText w:val="%8."/>
      <w:lvlJc w:val="left"/>
      <w:pPr>
        <w:ind w:left="7745" w:hanging="360"/>
      </w:pPr>
    </w:lvl>
    <w:lvl w:ilvl="8" w:tplc="38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23">
    <w:nsid w:val="1FE07C97"/>
    <w:multiLevelType w:val="hybridMultilevel"/>
    <w:tmpl w:val="6E50830E"/>
    <w:lvl w:ilvl="0" w:tplc="38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26A966C1"/>
    <w:multiLevelType w:val="hybridMultilevel"/>
    <w:tmpl w:val="92FA03E6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8E75DA3"/>
    <w:multiLevelType w:val="hybridMultilevel"/>
    <w:tmpl w:val="6F2C5FDE"/>
    <w:lvl w:ilvl="0" w:tplc="FFFFFFFF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800" w:hanging="360"/>
      </w:pPr>
      <w:rPr>
        <w:b w:val="0"/>
        <w:bCs w:val="0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29B54E88"/>
    <w:multiLevelType w:val="hybridMultilevel"/>
    <w:tmpl w:val="E578E1A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A39783C"/>
    <w:multiLevelType w:val="hybridMultilevel"/>
    <w:tmpl w:val="E7728B8E"/>
    <w:lvl w:ilvl="0" w:tplc="38090019">
      <w:start w:val="1"/>
      <w:numFmt w:val="lowerLetter"/>
      <w:lvlText w:val="%1."/>
      <w:lvlJc w:val="left"/>
      <w:pPr>
        <w:ind w:left="163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356" w:hanging="360"/>
      </w:pPr>
    </w:lvl>
    <w:lvl w:ilvl="2" w:tplc="0421001B" w:tentative="1">
      <w:start w:val="1"/>
      <w:numFmt w:val="lowerRoman"/>
      <w:lvlText w:val="%3."/>
      <w:lvlJc w:val="right"/>
      <w:pPr>
        <w:ind w:left="3076" w:hanging="180"/>
      </w:pPr>
    </w:lvl>
    <w:lvl w:ilvl="3" w:tplc="0421000F" w:tentative="1">
      <w:start w:val="1"/>
      <w:numFmt w:val="decimal"/>
      <w:lvlText w:val="%4."/>
      <w:lvlJc w:val="left"/>
      <w:pPr>
        <w:ind w:left="3796" w:hanging="360"/>
      </w:pPr>
    </w:lvl>
    <w:lvl w:ilvl="4" w:tplc="04210019" w:tentative="1">
      <w:start w:val="1"/>
      <w:numFmt w:val="lowerLetter"/>
      <w:lvlText w:val="%5."/>
      <w:lvlJc w:val="left"/>
      <w:pPr>
        <w:ind w:left="4516" w:hanging="360"/>
      </w:pPr>
    </w:lvl>
    <w:lvl w:ilvl="5" w:tplc="0421001B" w:tentative="1">
      <w:start w:val="1"/>
      <w:numFmt w:val="lowerRoman"/>
      <w:lvlText w:val="%6."/>
      <w:lvlJc w:val="right"/>
      <w:pPr>
        <w:ind w:left="5236" w:hanging="180"/>
      </w:pPr>
    </w:lvl>
    <w:lvl w:ilvl="6" w:tplc="0421000F" w:tentative="1">
      <w:start w:val="1"/>
      <w:numFmt w:val="decimal"/>
      <w:lvlText w:val="%7."/>
      <w:lvlJc w:val="left"/>
      <w:pPr>
        <w:ind w:left="5956" w:hanging="360"/>
      </w:pPr>
    </w:lvl>
    <w:lvl w:ilvl="7" w:tplc="04210019" w:tentative="1">
      <w:start w:val="1"/>
      <w:numFmt w:val="lowerLetter"/>
      <w:lvlText w:val="%8."/>
      <w:lvlJc w:val="left"/>
      <w:pPr>
        <w:ind w:left="6676" w:hanging="360"/>
      </w:pPr>
    </w:lvl>
    <w:lvl w:ilvl="8" w:tplc="0421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8">
    <w:nsid w:val="2C82329E"/>
    <w:multiLevelType w:val="hybridMultilevel"/>
    <w:tmpl w:val="DAA2F30A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D9978B5"/>
    <w:multiLevelType w:val="hybridMultilevel"/>
    <w:tmpl w:val="2E8AB11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23A0AF6"/>
    <w:multiLevelType w:val="hybridMultilevel"/>
    <w:tmpl w:val="5B6EF594"/>
    <w:lvl w:ilvl="0" w:tplc="38090019">
      <w:start w:val="1"/>
      <w:numFmt w:val="lowerLetter"/>
      <w:lvlText w:val="%1."/>
      <w:lvlJc w:val="left"/>
      <w:pPr>
        <w:ind w:left="2880" w:hanging="360"/>
      </w:pPr>
    </w:lvl>
    <w:lvl w:ilvl="1" w:tplc="38090019" w:tentative="1">
      <w:start w:val="1"/>
      <w:numFmt w:val="lowerLetter"/>
      <w:lvlText w:val="%2."/>
      <w:lvlJc w:val="left"/>
      <w:pPr>
        <w:ind w:left="3600" w:hanging="360"/>
      </w:pPr>
    </w:lvl>
    <w:lvl w:ilvl="2" w:tplc="3809001B" w:tentative="1">
      <w:start w:val="1"/>
      <w:numFmt w:val="lowerRoman"/>
      <w:lvlText w:val="%3."/>
      <w:lvlJc w:val="right"/>
      <w:pPr>
        <w:ind w:left="4320" w:hanging="180"/>
      </w:pPr>
    </w:lvl>
    <w:lvl w:ilvl="3" w:tplc="3809000F" w:tentative="1">
      <w:start w:val="1"/>
      <w:numFmt w:val="decimal"/>
      <w:lvlText w:val="%4."/>
      <w:lvlJc w:val="left"/>
      <w:pPr>
        <w:ind w:left="5040" w:hanging="360"/>
      </w:pPr>
    </w:lvl>
    <w:lvl w:ilvl="4" w:tplc="38090019" w:tentative="1">
      <w:start w:val="1"/>
      <w:numFmt w:val="lowerLetter"/>
      <w:lvlText w:val="%5."/>
      <w:lvlJc w:val="left"/>
      <w:pPr>
        <w:ind w:left="5760" w:hanging="360"/>
      </w:pPr>
    </w:lvl>
    <w:lvl w:ilvl="5" w:tplc="3809001B" w:tentative="1">
      <w:start w:val="1"/>
      <w:numFmt w:val="lowerRoman"/>
      <w:lvlText w:val="%6."/>
      <w:lvlJc w:val="right"/>
      <w:pPr>
        <w:ind w:left="6480" w:hanging="180"/>
      </w:pPr>
    </w:lvl>
    <w:lvl w:ilvl="6" w:tplc="3809000F" w:tentative="1">
      <w:start w:val="1"/>
      <w:numFmt w:val="decimal"/>
      <w:lvlText w:val="%7."/>
      <w:lvlJc w:val="left"/>
      <w:pPr>
        <w:ind w:left="7200" w:hanging="360"/>
      </w:pPr>
    </w:lvl>
    <w:lvl w:ilvl="7" w:tplc="38090019" w:tentative="1">
      <w:start w:val="1"/>
      <w:numFmt w:val="lowerLetter"/>
      <w:lvlText w:val="%8."/>
      <w:lvlJc w:val="left"/>
      <w:pPr>
        <w:ind w:left="7920" w:hanging="360"/>
      </w:pPr>
    </w:lvl>
    <w:lvl w:ilvl="8" w:tplc="3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1">
    <w:nsid w:val="35820319"/>
    <w:multiLevelType w:val="hybridMultilevel"/>
    <w:tmpl w:val="A5B467FC"/>
    <w:lvl w:ilvl="0" w:tplc="1C2E6A1E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5943F4F"/>
    <w:multiLevelType w:val="hybridMultilevel"/>
    <w:tmpl w:val="F8C08AC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69D59AC"/>
    <w:multiLevelType w:val="hybridMultilevel"/>
    <w:tmpl w:val="49CA609C"/>
    <w:lvl w:ilvl="0" w:tplc="38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37101F9E"/>
    <w:multiLevelType w:val="hybridMultilevel"/>
    <w:tmpl w:val="618EEC4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F1C6940"/>
    <w:multiLevelType w:val="hybridMultilevel"/>
    <w:tmpl w:val="7274549E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118667A"/>
    <w:multiLevelType w:val="hybridMultilevel"/>
    <w:tmpl w:val="5FFEF4A8"/>
    <w:lvl w:ilvl="0" w:tplc="38090011">
      <w:start w:val="1"/>
      <w:numFmt w:val="decimal"/>
      <w:lvlText w:val="%1)"/>
      <w:lvlJc w:val="left"/>
      <w:pPr>
        <w:ind w:left="228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7">
    <w:nsid w:val="4144132C"/>
    <w:multiLevelType w:val="hybridMultilevel"/>
    <w:tmpl w:val="9DC88CCA"/>
    <w:lvl w:ilvl="0" w:tplc="38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46E5709B"/>
    <w:multiLevelType w:val="hybridMultilevel"/>
    <w:tmpl w:val="5D8C4A9E"/>
    <w:lvl w:ilvl="0" w:tplc="38090011">
      <w:start w:val="1"/>
      <w:numFmt w:val="decimal"/>
      <w:lvlText w:val="%1)"/>
      <w:lvlJc w:val="left"/>
      <w:pPr>
        <w:ind w:left="2705" w:hanging="360"/>
      </w:pPr>
    </w:lvl>
    <w:lvl w:ilvl="1" w:tplc="38090019" w:tentative="1">
      <w:start w:val="1"/>
      <w:numFmt w:val="lowerLetter"/>
      <w:lvlText w:val="%2."/>
      <w:lvlJc w:val="left"/>
      <w:pPr>
        <w:ind w:left="3425" w:hanging="360"/>
      </w:pPr>
    </w:lvl>
    <w:lvl w:ilvl="2" w:tplc="3809001B" w:tentative="1">
      <w:start w:val="1"/>
      <w:numFmt w:val="lowerRoman"/>
      <w:lvlText w:val="%3."/>
      <w:lvlJc w:val="right"/>
      <w:pPr>
        <w:ind w:left="4145" w:hanging="180"/>
      </w:pPr>
    </w:lvl>
    <w:lvl w:ilvl="3" w:tplc="3809000F" w:tentative="1">
      <w:start w:val="1"/>
      <w:numFmt w:val="decimal"/>
      <w:lvlText w:val="%4."/>
      <w:lvlJc w:val="left"/>
      <w:pPr>
        <w:ind w:left="4865" w:hanging="360"/>
      </w:pPr>
    </w:lvl>
    <w:lvl w:ilvl="4" w:tplc="38090019" w:tentative="1">
      <w:start w:val="1"/>
      <w:numFmt w:val="lowerLetter"/>
      <w:lvlText w:val="%5."/>
      <w:lvlJc w:val="left"/>
      <w:pPr>
        <w:ind w:left="5585" w:hanging="360"/>
      </w:pPr>
    </w:lvl>
    <w:lvl w:ilvl="5" w:tplc="3809001B" w:tentative="1">
      <w:start w:val="1"/>
      <w:numFmt w:val="lowerRoman"/>
      <w:lvlText w:val="%6."/>
      <w:lvlJc w:val="right"/>
      <w:pPr>
        <w:ind w:left="6305" w:hanging="180"/>
      </w:pPr>
    </w:lvl>
    <w:lvl w:ilvl="6" w:tplc="3809000F" w:tentative="1">
      <w:start w:val="1"/>
      <w:numFmt w:val="decimal"/>
      <w:lvlText w:val="%7."/>
      <w:lvlJc w:val="left"/>
      <w:pPr>
        <w:ind w:left="7025" w:hanging="360"/>
      </w:pPr>
    </w:lvl>
    <w:lvl w:ilvl="7" w:tplc="38090019" w:tentative="1">
      <w:start w:val="1"/>
      <w:numFmt w:val="lowerLetter"/>
      <w:lvlText w:val="%8."/>
      <w:lvlJc w:val="left"/>
      <w:pPr>
        <w:ind w:left="7745" w:hanging="360"/>
      </w:pPr>
    </w:lvl>
    <w:lvl w:ilvl="8" w:tplc="38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39">
    <w:nsid w:val="488966D7"/>
    <w:multiLevelType w:val="hybridMultilevel"/>
    <w:tmpl w:val="CDF25158"/>
    <w:lvl w:ilvl="0" w:tplc="38090019">
      <w:start w:val="1"/>
      <w:numFmt w:val="lowerLetter"/>
      <w:lvlText w:val="%1.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4B705490"/>
    <w:multiLevelType w:val="hybridMultilevel"/>
    <w:tmpl w:val="74A0BF1E"/>
    <w:lvl w:ilvl="0" w:tplc="C452F632">
      <w:start w:val="1"/>
      <w:numFmt w:val="decimal"/>
      <w:lvlText w:val="4.%1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4F954C7B"/>
    <w:multiLevelType w:val="hybridMultilevel"/>
    <w:tmpl w:val="9D263B7C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51446E78"/>
    <w:multiLevelType w:val="hybridMultilevel"/>
    <w:tmpl w:val="269C8798"/>
    <w:lvl w:ilvl="0" w:tplc="3A30C4B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17E2603"/>
    <w:multiLevelType w:val="hybridMultilevel"/>
    <w:tmpl w:val="FD44E37C"/>
    <w:lvl w:ilvl="0" w:tplc="EA52D920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2CE69DD"/>
    <w:multiLevelType w:val="multilevel"/>
    <w:tmpl w:val="FA402518"/>
    <w:lvl w:ilvl="0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lowerRoman"/>
      <w:lvlText w:val="%3)"/>
      <w:lvlJc w:val="left"/>
      <w:pPr>
        <w:ind w:left="2520" w:hanging="36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240" w:hanging="360"/>
      </w:pPr>
    </w:lvl>
    <w:lvl w:ilvl="5">
      <w:start w:val="1"/>
      <w:numFmt w:val="lowerRoman"/>
      <w:lvlText w:val="(%6)"/>
      <w:lvlJc w:val="left"/>
      <w:pPr>
        <w:ind w:left="3600" w:hanging="360"/>
      </w:pPr>
    </w:lvl>
    <w:lvl w:ilvl="6">
      <w:start w:val="1"/>
      <w:numFmt w:val="lowerLetter"/>
      <w:lvlText w:val="%7."/>
      <w:lvlJc w:val="left"/>
      <w:pPr>
        <w:ind w:left="3960" w:hanging="360"/>
      </w:pPr>
      <w:rPr>
        <w:b w:val="0"/>
        <w:bCs w:val="0"/>
      </w:rPr>
    </w:lvl>
    <w:lvl w:ilvl="7">
      <w:start w:val="1"/>
      <w:numFmt w:val="lowerLetter"/>
      <w:lvlText w:val="%8."/>
      <w:lvlJc w:val="left"/>
      <w:pPr>
        <w:ind w:left="4320" w:hanging="360"/>
      </w:pPr>
    </w:lvl>
    <w:lvl w:ilvl="8">
      <w:start w:val="1"/>
      <w:numFmt w:val="lowerRoman"/>
      <w:lvlText w:val="%9."/>
      <w:lvlJc w:val="left"/>
      <w:pPr>
        <w:ind w:left="4680" w:hanging="360"/>
      </w:pPr>
    </w:lvl>
  </w:abstractNum>
  <w:abstractNum w:abstractNumId="45">
    <w:nsid w:val="53DD1F3A"/>
    <w:multiLevelType w:val="hybridMultilevel"/>
    <w:tmpl w:val="91C6F806"/>
    <w:lvl w:ilvl="0" w:tplc="3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566F2A53"/>
    <w:multiLevelType w:val="hybridMultilevel"/>
    <w:tmpl w:val="9F642F3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8307C81"/>
    <w:multiLevelType w:val="hybridMultilevel"/>
    <w:tmpl w:val="63A879EA"/>
    <w:lvl w:ilvl="0" w:tplc="38090011">
      <w:start w:val="1"/>
      <w:numFmt w:val="decimal"/>
      <w:lvlText w:val="%1)"/>
      <w:lvlJc w:val="left"/>
      <w:pPr>
        <w:ind w:left="2705" w:hanging="360"/>
      </w:pPr>
    </w:lvl>
    <w:lvl w:ilvl="1" w:tplc="38090019" w:tentative="1">
      <w:start w:val="1"/>
      <w:numFmt w:val="lowerLetter"/>
      <w:lvlText w:val="%2."/>
      <w:lvlJc w:val="left"/>
      <w:pPr>
        <w:ind w:left="3425" w:hanging="360"/>
      </w:pPr>
    </w:lvl>
    <w:lvl w:ilvl="2" w:tplc="3809001B" w:tentative="1">
      <w:start w:val="1"/>
      <w:numFmt w:val="lowerRoman"/>
      <w:lvlText w:val="%3."/>
      <w:lvlJc w:val="right"/>
      <w:pPr>
        <w:ind w:left="4145" w:hanging="180"/>
      </w:pPr>
    </w:lvl>
    <w:lvl w:ilvl="3" w:tplc="3809000F" w:tentative="1">
      <w:start w:val="1"/>
      <w:numFmt w:val="decimal"/>
      <w:lvlText w:val="%4."/>
      <w:lvlJc w:val="left"/>
      <w:pPr>
        <w:ind w:left="4865" w:hanging="360"/>
      </w:pPr>
    </w:lvl>
    <w:lvl w:ilvl="4" w:tplc="38090019" w:tentative="1">
      <w:start w:val="1"/>
      <w:numFmt w:val="lowerLetter"/>
      <w:lvlText w:val="%5."/>
      <w:lvlJc w:val="left"/>
      <w:pPr>
        <w:ind w:left="5585" w:hanging="360"/>
      </w:pPr>
    </w:lvl>
    <w:lvl w:ilvl="5" w:tplc="3809001B" w:tentative="1">
      <w:start w:val="1"/>
      <w:numFmt w:val="lowerRoman"/>
      <w:lvlText w:val="%6."/>
      <w:lvlJc w:val="right"/>
      <w:pPr>
        <w:ind w:left="6305" w:hanging="180"/>
      </w:pPr>
    </w:lvl>
    <w:lvl w:ilvl="6" w:tplc="3809000F" w:tentative="1">
      <w:start w:val="1"/>
      <w:numFmt w:val="decimal"/>
      <w:lvlText w:val="%7."/>
      <w:lvlJc w:val="left"/>
      <w:pPr>
        <w:ind w:left="7025" w:hanging="360"/>
      </w:pPr>
    </w:lvl>
    <w:lvl w:ilvl="7" w:tplc="38090019" w:tentative="1">
      <w:start w:val="1"/>
      <w:numFmt w:val="lowerLetter"/>
      <w:lvlText w:val="%8."/>
      <w:lvlJc w:val="left"/>
      <w:pPr>
        <w:ind w:left="7745" w:hanging="360"/>
      </w:pPr>
    </w:lvl>
    <w:lvl w:ilvl="8" w:tplc="38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48">
    <w:nsid w:val="58C662B0"/>
    <w:multiLevelType w:val="hybridMultilevel"/>
    <w:tmpl w:val="EC46E03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A29325C"/>
    <w:multiLevelType w:val="hybridMultilevel"/>
    <w:tmpl w:val="6D20C5BA"/>
    <w:lvl w:ilvl="0" w:tplc="9E3A9388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ADB3CC9"/>
    <w:multiLevelType w:val="hybridMultilevel"/>
    <w:tmpl w:val="23CC9A30"/>
    <w:lvl w:ilvl="0" w:tplc="38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1">
    <w:nsid w:val="5B3727B2"/>
    <w:multiLevelType w:val="hybridMultilevel"/>
    <w:tmpl w:val="CAC8FB96"/>
    <w:lvl w:ilvl="0" w:tplc="E41A38AC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C0B5CA5"/>
    <w:multiLevelType w:val="hybridMultilevel"/>
    <w:tmpl w:val="05201200"/>
    <w:lvl w:ilvl="0" w:tplc="F83A7C28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02D6F07"/>
    <w:multiLevelType w:val="hybridMultilevel"/>
    <w:tmpl w:val="81589AEC"/>
    <w:lvl w:ilvl="0" w:tplc="38090011">
      <w:start w:val="1"/>
      <w:numFmt w:val="decimal"/>
      <w:lvlText w:val="%1)"/>
      <w:lvlJc w:val="left"/>
      <w:pPr>
        <w:ind w:left="2705" w:hanging="360"/>
      </w:pPr>
    </w:lvl>
    <w:lvl w:ilvl="1" w:tplc="38090019" w:tentative="1">
      <w:start w:val="1"/>
      <w:numFmt w:val="lowerLetter"/>
      <w:lvlText w:val="%2."/>
      <w:lvlJc w:val="left"/>
      <w:pPr>
        <w:ind w:left="3425" w:hanging="360"/>
      </w:pPr>
    </w:lvl>
    <w:lvl w:ilvl="2" w:tplc="3809001B" w:tentative="1">
      <w:start w:val="1"/>
      <w:numFmt w:val="lowerRoman"/>
      <w:lvlText w:val="%3."/>
      <w:lvlJc w:val="right"/>
      <w:pPr>
        <w:ind w:left="4145" w:hanging="180"/>
      </w:pPr>
    </w:lvl>
    <w:lvl w:ilvl="3" w:tplc="3809000F" w:tentative="1">
      <w:start w:val="1"/>
      <w:numFmt w:val="decimal"/>
      <w:lvlText w:val="%4."/>
      <w:lvlJc w:val="left"/>
      <w:pPr>
        <w:ind w:left="4865" w:hanging="360"/>
      </w:pPr>
    </w:lvl>
    <w:lvl w:ilvl="4" w:tplc="38090019" w:tentative="1">
      <w:start w:val="1"/>
      <w:numFmt w:val="lowerLetter"/>
      <w:lvlText w:val="%5."/>
      <w:lvlJc w:val="left"/>
      <w:pPr>
        <w:ind w:left="5585" w:hanging="360"/>
      </w:pPr>
    </w:lvl>
    <w:lvl w:ilvl="5" w:tplc="3809001B" w:tentative="1">
      <w:start w:val="1"/>
      <w:numFmt w:val="lowerRoman"/>
      <w:lvlText w:val="%6."/>
      <w:lvlJc w:val="right"/>
      <w:pPr>
        <w:ind w:left="6305" w:hanging="180"/>
      </w:pPr>
    </w:lvl>
    <w:lvl w:ilvl="6" w:tplc="3809000F" w:tentative="1">
      <w:start w:val="1"/>
      <w:numFmt w:val="decimal"/>
      <w:lvlText w:val="%7."/>
      <w:lvlJc w:val="left"/>
      <w:pPr>
        <w:ind w:left="7025" w:hanging="360"/>
      </w:pPr>
    </w:lvl>
    <w:lvl w:ilvl="7" w:tplc="38090019" w:tentative="1">
      <w:start w:val="1"/>
      <w:numFmt w:val="lowerLetter"/>
      <w:lvlText w:val="%8."/>
      <w:lvlJc w:val="left"/>
      <w:pPr>
        <w:ind w:left="7745" w:hanging="360"/>
      </w:pPr>
    </w:lvl>
    <w:lvl w:ilvl="8" w:tplc="38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54">
    <w:nsid w:val="67C11C3F"/>
    <w:multiLevelType w:val="hybridMultilevel"/>
    <w:tmpl w:val="A7840FBE"/>
    <w:lvl w:ilvl="0" w:tplc="38090011">
      <w:start w:val="1"/>
      <w:numFmt w:val="decimal"/>
      <w:lvlText w:val="%1)"/>
      <w:lvlJc w:val="left"/>
      <w:pPr>
        <w:ind w:left="2705" w:hanging="360"/>
      </w:pPr>
    </w:lvl>
    <w:lvl w:ilvl="1" w:tplc="38090019" w:tentative="1">
      <w:start w:val="1"/>
      <w:numFmt w:val="lowerLetter"/>
      <w:lvlText w:val="%2."/>
      <w:lvlJc w:val="left"/>
      <w:pPr>
        <w:ind w:left="3425" w:hanging="360"/>
      </w:pPr>
    </w:lvl>
    <w:lvl w:ilvl="2" w:tplc="3809001B" w:tentative="1">
      <w:start w:val="1"/>
      <w:numFmt w:val="lowerRoman"/>
      <w:lvlText w:val="%3."/>
      <w:lvlJc w:val="right"/>
      <w:pPr>
        <w:ind w:left="4145" w:hanging="180"/>
      </w:pPr>
    </w:lvl>
    <w:lvl w:ilvl="3" w:tplc="3809000F" w:tentative="1">
      <w:start w:val="1"/>
      <w:numFmt w:val="decimal"/>
      <w:lvlText w:val="%4."/>
      <w:lvlJc w:val="left"/>
      <w:pPr>
        <w:ind w:left="4865" w:hanging="360"/>
      </w:pPr>
    </w:lvl>
    <w:lvl w:ilvl="4" w:tplc="38090019" w:tentative="1">
      <w:start w:val="1"/>
      <w:numFmt w:val="lowerLetter"/>
      <w:lvlText w:val="%5."/>
      <w:lvlJc w:val="left"/>
      <w:pPr>
        <w:ind w:left="5585" w:hanging="360"/>
      </w:pPr>
    </w:lvl>
    <w:lvl w:ilvl="5" w:tplc="3809001B" w:tentative="1">
      <w:start w:val="1"/>
      <w:numFmt w:val="lowerRoman"/>
      <w:lvlText w:val="%6."/>
      <w:lvlJc w:val="right"/>
      <w:pPr>
        <w:ind w:left="6305" w:hanging="180"/>
      </w:pPr>
    </w:lvl>
    <w:lvl w:ilvl="6" w:tplc="3809000F" w:tentative="1">
      <w:start w:val="1"/>
      <w:numFmt w:val="decimal"/>
      <w:lvlText w:val="%7."/>
      <w:lvlJc w:val="left"/>
      <w:pPr>
        <w:ind w:left="7025" w:hanging="360"/>
      </w:pPr>
    </w:lvl>
    <w:lvl w:ilvl="7" w:tplc="38090019" w:tentative="1">
      <w:start w:val="1"/>
      <w:numFmt w:val="lowerLetter"/>
      <w:lvlText w:val="%8."/>
      <w:lvlJc w:val="left"/>
      <w:pPr>
        <w:ind w:left="7745" w:hanging="360"/>
      </w:pPr>
    </w:lvl>
    <w:lvl w:ilvl="8" w:tplc="38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55">
    <w:nsid w:val="6A213C92"/>
    <w:multiLevelType w:val="hybridMultilevel"/>
    <w:tmpl w:val="96ACBA80"/>
    <w:lvl w:ilvl="0" w:tplc="A2DEAE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6B2D671E"/>
    <w:multiLevelType w:val="hybridMultilevel"/>
    <w:tmpl w:val="E7B21742"/>
    <w:lvl w:ilvl="0" w:tplc="9F3E8A7A">
      <w:start w:val="1"/>
      <w:numFmt w:val="decimal"/>
      <w:lvlText w:val="4.2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B821E38"/>
    <w:multiLevelType w:val="hybridMultilevel"/>
    <w:tmpl w:val="3A6EE7D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EA52D92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DDD73E9"/>
    <w:multiLevelType w:val="hybridMultilevel"/>
    <w:tmpl w:val="4D901C9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E12019F"/>
    <w:multiLevelType w:val="hybridMultilevel"/>
    <w:tmpl w:val="7FCAF22A"/>
    <w:lvl w:ilvl="0" w:tplc="38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0">
    <w:nsid w:val="6E824BCE"/>
    <w:multiLevelType w:val="hybridMultilevel"/>
    <w:tmpl w:val="CB16A6D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1397621"/>
    <w:multiLevelType w:val="hybridMultilevel"/>
    <w:tmpl w:val="26DC435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3265484"/>
    <w:multiLevelType w:val="hybridMultilevel"/>
    <w:tmpl w:val="17E4DC8E"/>
    <w:lvl w:ilvl="0" w:tplc="38090019">
      <w:start w:val="1"/>
      <w:numFmt w:val="lowerLetter"/>
      <w:lvlText w:val="%1."/>
      <w:lvlJc w:val="left"/>
      <w:pPr>
        <w:ind w:left="2280" w:hanging="360"/>
      </w:pPr>
    </w:lvl>
    <w:lvl w:ilvl="1" w:tplc="38090019" w:tentative="1">
      <w:start w:val="1"/>
      <w:numFmt w:val="lowerLetter"/>
      <w:lvlText w:val="%2."/>
      <w:lvlJc w:val="left"/>
      <w:pPr>
        <w:ind w:left="3000" w:hanging="360"/>
      </w:pPr>
    </w:lvl>
    <w:lvl w:ilvl="2" w:tplc="3809001B" w:tentative="1">
      <w:start w:val="1"/>
      <w:numFmt w:val="lowerRoman"/>
      <w:lvlText w:val="%3."/>
      <w:lvlJc w:val="right"/>
      <w:pPr>
        <w:ind w:left="3720" w:hanging="180"/>
      </w:pPr>
    </w:lvl>
    <w:lvl w:ilvl="3" w:tplc="3809000F" w:tentative="1">
      <w:start w:val="1"/>
      <w:numFmt w:val="decimal"/>
      <w:lvlText w:val="%4."/>
      <w:lvlJc w:val="left"/>
      <w:pPr>
        <w:ind w:left="4440" w:hanging="360"/>
      </w:pPr>
    </w:lvl>
    <w:lvl w:ilvl="4" w:tplc="38090019" w:tentative="1">
      <w:start w:val="1"/>
      <w:numFmt w:val="lowerLetter"/>
      <w:lvlText w:val="%5."/>
      <w:lvlJc w:val="left"/>
      <w:pPr>
        <w:ind w:left="5160" w:hanging="360"/>
      </w:pPr>
    </w:lvl>
    <w:lvl w:ilvl="5" w:tplc="3809001B" w:tentative="1">
      <w:start w:val="1"/>
      <w:numFmt w:val="lowerRoman"/>
      <w:lvlText w:val="%6."/>
      <w:lvlJc w:val="right"/>
      <w:pPr>
        <w:ind w:left="5880" w:hanging="180"/>
      </w:pPr>
    </w:lvl>
    <w:lvl w:ilvl="6" w:tplc="3809000F" w:tentative="1">
      <w:start w:val="1"/>
      <w:numFmt w:val="decimal"/>
      <w:lvlText w:val="%7."/>
      <w:lvlJc w:val="left"/>
      <w:pPr>
        <w:ind w:left="6600" w:hanging="360"/>
      </w:pPr>
    </w:lvl>
    <w:lvl w:ilvl="7" w:tplc="38090019" w:tentative="1">
      <w:start w:val="1"/>
      <w:numFmt w:val="lowerLetter"/>
      <w:lvlText w:val="%8."/>
      <w:lvlJc w:val="left"/>
      <w:pPr>
        <w:ind w:left="7320" w:hanging="360"/>
      </w:pPr>
    </w:lvl>
    <w:lvl w:ilvl="8" w:tplc="38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63">
    <w:nsid w:val="73415F81"/>
    <w:multiLevelType w:val="hybridMultilevel"/>
    <w:tmpl w:val="49CA609C"/>
    <w:lvl w:ilvl="0" w:tplc="38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4">
    <w:nsid w:val="75552012"/>
    <w:multiLevelType w:val="hybridMultilevel"/>
    <w:tmpl w:val="3D4E3FEC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5">
    <w:nsid w:val="7AAD0C39"/>
    <w:multiLevelType w:val="hybridMultilevel"/>
    <w:tmpl w:val="1CD45A9E"/>
    <w:lvl w:ilvl="0" w:tplc="38090011">
      <w:start w:val="1"/>
      <w:numFmt w:val="decimal"/>
      <w:lvlText w:val="%1)"/>
      <w:lvlJc w:val="left"/>
      <w:pPr>
        <w:ind w:left="2705" w:hanging="360"/>
      </w:pPr>
    </w:lvl>
    <w:lvl w:ilvl="1" w:tplc="38090019" w:tentative="1">
      <w:start w:val="1"/>
      <w:numFmt w:val="lowerLetter"/>
      <w:lvlText w:val="%2."/>
      <w:lvlJc w:val="left"/>
      <w:pPr>
        <w:ind w:left="3425" w:hanging="360"/>
      </w:pPr>
    </w:lvl>
    <w:lvl w:ilvl="2" w:tplc="3809001B" w:tentative="1">
      <w:start w:val="1"/>
      <w:numFmt w:val="lowerRoman"/>
      <w:lvlText w:val="%3."/>
      <w:lvlJc w:val="right"/>
      <w:pPr>
        <w:ind w:left="4145" w:hanging="180"/>
      </w:pPr>
    </w:lvl>
    <w:lvl w:ilvl="3" w:tplc="3809000F" w:tentative="1">
      <w:start w:val="1"/>
      <w:numFmt w:val="decimal"/>
      <w:lvlText w:val="%4."/>
      <w:lvlJc w:val="left"/>
      <w:pPr>
        <w:ind w:left="4865" w:hanging="360"/>
      </w:pPr>
    </w:lvl>
    <w:lvl w:ilvl="4" w:tplc="38090019" w:tentative="1">
      <w:start w:val="1"/>
      <w:numFmt w:val="lowerLetter"/>
      <w:lvlText w:val="%5."/>
      <w:lvlJc w:val="left"/>
      <w:pPr>
        <w:ind w:left="5585" w:hanging="360"/>
      </w:pPr>
    </w:lvl>
    <w:lvl w:ilvl="5" w:tplc="3809001B" w:tentative="1">
      <w:start w:val="1"/>
      <w:numFmt w:val="lowerRoman"/>
      <w:lvlText w:val="%6."/>
      <w:lvlJc w:val="right"/>
      <w:pPr>
        <w:ind w:left="6305" w:hanging="180"/>
      </w:pPr>
    </w:lvl>
    <w:lvl w:ilvl="6" w:tplc="3809000F" w:tentative="1">
      <w:start w:val="1"/>
      <w:numFmt w:val="decimal"/>
      <w:lvlText w:val="%7."/>
      <w:lvlJc w:val="left"/>
      <w:pPr>
        <w:ind w:left="7025" w:hanging="360"/>
      </w:pPr>
    </w:lvl>
    <w:lvl w:ilvl="7" w:tplc="38090019" w:tentative="1">
      <w:start w:val="1"/>
      <w:numFmt w:val="lowerLetter"/>
      <w:lvlText w:val="%8."/>
      <w:lvlJc w:val="left"/>
      <w:pPr>
        <w:ind w:left="7745" w:hanging="360"/>
      </w:pPr>
    </w:lvl>
    <w:lvl w:ilvl="8" w:tplc="38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66">
    <w:nsid w:val="7B7C086F"/>
    <w:multiLevelType w:val="hybridMultilevel"/>
    <w:tmpl w:val="F2D45BF4"/>
    <w:lvl w:ilvl="0" w:tplc="3809000F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08" w:hanging="360"/>
      </w:pPr>
    </w:lvl>
    <w:lvl w:ilvl="2" w:tplc="3809001B" w:tentative="1">
      <w:start w:val="1"/>
      <w:numFmt w:val="lowerRoman"/>
      <w:lvlText w:val="%3."/>
      <w:lvlJc w:val="right"/>
      <w:pPr>
        <w:ind w:left="2728" w:hanging="180"/>
      </w:pPr>
    </w:lvl>
    <w:lvl w:ilvl="3" w:tplc="3809000F" w:tentative="1">
      <w:start w:val="1"/>
      <w:numFmt w:val="decimal"/>
      <w:lvlText w:val="%4."/>
      <w:lvlJc w:val="left"/>
      <w:pPr>
        <w:ind w:left="3448" w:hanging="360"/>
      </w:pPr>
    </w:lvl>
    <w:lvl w:ilvl="4" w:tplc="38090019" w:tentative="1">
      <w:start w:val="1"/>
      <w:numFmt w:val="lowerLetter"/>
      <w:lvlText w:val="%5."/>
      <w:lvlJc w:val="left"/>
      <w:pPr>
        <w:ind w:left="4168" w:hanging="360"/>
      </w:pPr>
    </w:lvl>
    <w:lvl w:ilvl="5" w:tplc="3809001B" w:tentative="1">
      <w:start w:val="1"/>
      <w:numFmt w:val="lowerRoman"/>
      <w:lvlText w:val="%6."/>
      <w:lvlJc w:val="right"/>
      <w:pPr>
        <w:ind w:left="4888" w:hanging="180"/>
      </w:pPr>
    </w:lvl>
    <w:lvl w:ilvl="6" w:tplc="3809000F" w:tentative="1">
      <w:start w:val="1"/>
      <w:numFmt w:val="decimal"/>
      <w:lvlText w:val="%7."/>
      <w:lvlJc w:val="left"/>
      <w:pPr>
        <w:ind w:left="5608" w:hanging="360"/>
      </w:pPr>
    </w:lvl>
    <w:lvl w:ilvl="7" w:tplc="38090019" w:tentative="1">
      <w:start w:val="1"/>
      <w:numFmt w:val="lowerLetter"/>
      <w:lvlText w:val="%8."/>
      <w:lvlJc w:val="left"/>
      <w:pPr>
        <w:ind w:left="6328" w:hanging="360"/>
      </w:pPr>
    </w:lvl>
    <w:lvl w:ilvl="8" w:tplc="38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67">
    <w:nsid w:val="7C0D5C22"/>
    <w:multiLevelType w:val="hybridMultilevel"/>
    <w:tmpl w:val="4D1452A0"/>
    <w:lvl w:ilvl="0" w:tplc="38090019">
      <w:start w:val="1"/>
      <w:numFmt w:val="lowerLetter"/>
      <w:lvlText w:val="%1.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8">
    <w:nsid w:val="7DC54477"/>
    <w:multiLevelType w:val="hybridMultilevel"/>
    <w:tmpl w:val="9DD43524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55"/>
  </w:num>
  <w:num w:numId="3">
    <w:abstractNumId w:val="17"/>
  </w:num>
  <w:num w:numId="4">
    <w:abstractNumId w:val="58"/>
  </w:num>
  <w:num w:numId="5">
    <w:abstractNumId w:val="33"/>
  </w:num>
  <w:num w:numId="6">
    <w:abstractNumId w:val="44"/>
  </w:num>
  <w:num w:numId="7">
    <w:abstractNumId w:val="52"/>
  </w:num>
  <w:num w:numId="8">
    <w:abstractNumId w:val="66"/>
  </w:num>
  <w:num w:numId="9">
    <w:abstractNumId w:val="0"/>
  </w:num>
  <w:num w:numId="10">
    <w:abstractNumId w:val="31"/>
  </w:num>
  <w:num w:numId="11">
    <w:abstractNumId w:val="15"/>
  </w:num>
  <w:num w:numId="12">
    <w:abstractNumId w:val="26"/>
  </w:num>
  <w:num w:numId="13">
    <w:abstractNumId w:val="10"/>
  </w:num>
  <w:num w:numId="14">
    <w:abstractNumId w:val="27"/>
  </w:num>
  <w:num w:numId="15">
    <w:abstractNumId w:val="57"/>
  </w:num>
  <w:num w:numId="16">
    <w:abstractNumId w:val="46"/>
  </w:num>
  <w:num w:numId="17">
    <w:abstractNumId w:val="68"/>
  </w:num>
  <w:num w:numId="18">
    <w:abstractNumId w:val="28"/>
  </w:num>
  <w:num w:numId="19">
    <w:abstractNumId w:val="29"/>
  </w:num>
  <w:num w:numId="20">
    <w:abstractNumId w:val="12"/>
  </w:num>
  <w:num w:numId="21">
    <w:abstractNumId w:val="36"/>
  </w:num>
  <w:num w:numId="22">
    <w:abstractNumId w:val="25"/>
  </w:num>
  <w:num w:numId="23">
    <w:abstractNumId w:val="51"/>
  </w:num>
  <w:num w:numId="24">
    <w:abstractNumId w:val="19"/>
  </w:num>
  <w:num w:numId="25">
    <w:abstractNumId w:val="8"/>
  </w:num>
  <w:num w:numId="26">
    <w:abstractNumId w:val="21"/>
  </w:num>
  <w:num w:numId="27">
    <w:abstractNumId w:val="60"/>
  </w:num>
  <w:num w:numId="28">
    <w:abstractNumId w:val="48"/>
  </w:num>
  <w:num w:numId="29">
    <w:abstractNumId w:val="6"/>
  </w:num>
  <w:num w:numId="30">
    <w:abstractNumId w:val="20"/>
  </w:num>
  <w:num w:numId="31">
    <w:abstractNumId w:val="34"/>
  </w:num>
  <w:num w:numId="32">
    <w:abstractNumId w:val="35"/>
  </w:num>
  <w:num w:numId="33">
    <w:abstractNumId w:val="64"/>
  </w:num>
  <w:num w:numId="34">
    <w:abstractNumId w:val="18"/>
  </w:num>
  <w:num w:numId="35">
    <w:abstractNumId w:val="39"/>
  </w:num>
  <w:num w:numId="36">
    <w:abstractNumId w:val="67"/>
  </w:num>
  <w:num w:numId="37">
    <w:abstractNumId w:val="14"/>
  </w:num>
  <w:num w:numId="38">
    <w:abstractNumId w:val="49"/>
  </w:num>
  <w:num w:numId="39">
    <w:abstractNumId w:val="41"/>
  </w:num>
  <w:num w:numId="40">
    <w:abstractNumId w:val="32"/>
  </w:num>
  <w:num w:numId="41">
    <w:abstractNumId w:val="56"/>
  </w:num>
  <w:num w:numId="42">
    <w:abstractNumId w:val="40"/>
  </w:num>
  <w:num w:numId="43">
    <w:abstractNumId w:val="1"/>
  </w:num>
  <w:num w:numId="44">
    <w:abstractNumId w:val="23"/>
  </w:num>
  <w:num w:numId="45">
    <w:abstractNumId w:val="30"/>
  </w:num>
  <w:num w:numId="46">
    <w:abstractNumId w:val="53"/>
  </w:num>
  <w:num w:numId="47">
    <w:abstractNumId w:val="47"/>
  </w:num>
  <w:num w:numId="48">
    <w:abstractNumId w:val="9"/>
  </w:num>
  <w:num w:numId="49">
    <w:abstractNumId w:val="13"/>
  </w:num>
  <w:num w:numId="50">
    <w:abstractNumId w:val="24"/>
  </w:num>
  <w:num w:numId="51">
    <w:abstractNumId w:val="4"/>
  </w:num>
  <w:num w:numId="52">
    <w:abstractNumId w:val="16"/>
  </w:num>
  <w:num w:numId="53">
    <w:abstractNumId w:val="59"/>
  </w:num>
  <w:num w:numId="54">
    <w:abstractNumId w:val="61"/>
  </w:num>
  <w:num w:numId="55">
    <w:abstractNumId w:val="50"/>
  </w:num>
  <w:num w:numId="56">
    <w:abstractNumId w:val="7"/>
  </w:num>
  <w:num w:numId="57">
    <w:abstractNumId w:val="5"/>
  </w:num>
  <w:num w:numId="58">
    <w:abstractNumId w:val="37"/>
  </w:num>
  <w:num w:numId="59">
    <w:abstractNumId w:val="63"/>
  </w:num>
  <w:num w:numId="60">
    <w:abstractNumId w:val="2"/>
  </w:num>
  <w:num w:numId="61">
    <w:abstractNumId w:val="38"/>
  </w:num>
  <w:num w:numId="62">
    <w:abstractNumId w:val="22"/>
  </w:num>
  <w:num w:numId="63">
    <w:abstractNumId w:val="62"/>
  </w:num>
  <w:num w:numId="64">
    <w:abstractNumId w:val="54"/>
  </w:num>
  <w:num w:numId="65">
    <w:abstractNumId w:val="65"/>
  </w:num>
  <w:num w:numId="66">
    <w:abstractNumId w:val="3"/>
  </w:num>
  <w:num w:numId="67">
    <w:abstractNumId w:val="11"/>
  </w:num>
  <w:num w:numId="68">
    <w:abstractNumId w:val="43"/>
  </w:num>
  <w:num w:numId="6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45F"/>
    <w:rsid w:val="00000C7A"/>
    <w:rsid w:val="00001F93"/>
    <w:rsid w:val="00002EDC"/>
    <w:rsid w:val="000038D3"/>
    <w:rsid w:val="000043C6"/>
    <w:rsid w:val="00004BC1"/>
    <w:rsid w:val="00004F86"/>
    <w:rsid w:val="00005412"/>
    <w:rsid w:val="0000541D"/>
    <w:rsid w:val="00005942"/>
    <w:rsid w:val="000059D1"/>
    <w:rsid w:val="000060BF"/>
    <w:rsid w:val="00006F37"/>
    <w:rsid w:val="00007E2A"/>
    <w:rsid w:val="00007EE4"/>
    <w:rsid w:val="0001003F"/>
    <w:rsid w:val="000111A4"/>
    <w:rsid w:val="00011244"/>
    <w:rsid w:val="00011E0E"/>
    <w:rsid w:val="000134B7"/>
    <w:rsid w:val="00013933"/>
    <w:rsid w:val="0001424E"/>
    <w:rsid w:val="00015644"/>
    <w:rsid w:val="0001590C"/>
    <w:rsid w:val="00016981"/>
    <w:rsid w:val="000174E4"/>
    <w:rsid w:val="00020E67"/>
    <w:rsid w:val="00021337"/>
    <w:rsid w:val="0002200A"/>
    <w:rsid w:val="00022F38"/>
    <w:rsid w:val="000245BF"/>
    <w:rsid w:val="000254FC"/>
    <w:rsid w:val="0002733C"/>
    <w:rsid w:val="00027A07"/>
    <w:rsid w:val="0003109C"/>
    <w:rsid w:val="0003115F"/>
    <w:rsid w:val="00032786"/>
    <w:rsid w:val="00032F85"/>
    <w:rsid w:val="00033936"/>
    <w:rsid w:val="000339E6"/>
    <w:rsid w:val="0003615C"/>
    <w:rsid w:val="00036E02"/>
    <w:rsid w:val="00042DE1"/>
    <w:rsid w:val="0004355C"/>
    <w:rsid w:val="00044CB9"/>
    <w:rsid w:val="00044F4B"/>
    <w:rsid w:val="0004532E"/>
    <w:rsid w:val="00045CBF"/>
    <w:rsid w:val="00046920"/>
    <w:rsid w:val="000476B2"/>
    <w:rsid w:val="00050ABF"/>
    <w:rsid w:val="00050E5B"/>
    <w:rsid w:val="00051524"/>
    <w:rsid w:val="000529E3"/>
    <w:rsid w:val="0005523C"/>
    <w:rsid w:val="00055DBB"/>
    <w:rsid w:val="00056277"/>
    <w:rsid w:val="000565C4"/>
    <w:rsid w:val="00056ADD"/>
    <w:rsid w:val="00057CBC"/>
    <w:rsid w:val="00061A35"/>
    <w:rsid w:val="00061C7E"/>
    <w:rsid w:val="00063199"/>
    <w:rsid w:val="00063EBA"/>
    <w:rsid w:val="0006419B"/>
    <w:rsid w:val="00064A8D"/>
    <w:rsid w:val="00064F70"/>
    <w:rsid w:val="00066CEE"/>
    <w:rsid w:val="00067311"/>
    <w:rsid w:val="00067C4F"/>
    <w:rsid w:val="0007062D"/>
    <w:rsid w:val="00070C34"/>
    <w:rsid w:val="00071043"/>
    <w:rsid w:val="00071089"/>
    <w:rsid w:val="000711FD"/>
    <w:rsid w:val="00071FAF"/>
    <w:rsid w:val="0007344D"/>
    <w:rsid w:val="00073FED"/>
    <w:rsid w:val="00074024"/>
    <w:rsid w:val="00074228"/>
    <w:rsid w:val="00074C0F"/>
    <w:rsid w:val="000808EF"/>
    <w:rsid w:val="00080903"/>
    <w:rsid w:val="00081EC7"/>
    <w:rsid w:val="00082208"/>
    <w:rsid w:val="00082BE2"/>
    <w:rsid w:val="00087B0B"/>
    <w:rsid w:val="00087C8A"/>
    <w:rsid w:val="0009017E"/>
    <w:rsid w:val="00090281"/>
    <w:rsid w:val="000904A4"/>
    <w:rsid w:val="0009110D"/>
    <w:rsid w:val="0009295B"/>
    <w:rsid w:val="000933D6"/>
    <w:rsid w:val="0009359B"/>
    <w:rsid w:val="000935AD"/>
    <w:rsid w:val="0009542C"/>
    <w:rsid w:val="00095526"/>
    <w:rsid w:val="00095B15"/>
    <w:rsid w:val="00096439"/>
    <w:rsid w:val="000A012F"/>
    <w:rsid w:val="000A0BCB"/>
    <w:rsid w:val="000A0D4C"/>
    <w:rsid w:val="000A1BF7"/>
    <w:rsid w:val="000A251F"/>
    <w:rsid w:val="000A3941"/>
    <w:rsid w:val="000A6089"/>
    <w:rsid w:val="000A6852"/>
    <w:rsid w:val="000A7233"/>
    <w:rsid w:val="000B1A26"/>
    <w:rsid w:val="000B4C96"/>
    <w:rsid w:val="000B5669"/>
    <w:rsid w:val="000B726B"/>
    <w:rsid w:val="000C0BBC"/>
    <w:rsid w:val="000C1405"/>
    <w:rsid w:val="000C2708"/>
    <w:rsid w:val="000C289B"/>
    <w:rsid w:val="000C30B4"/>
    <w:rsid w:val="000C4725"/>
    <w:rsid w:val="000C51B3"/>
    <w:rsid w:val="000C7014"/>
    <w:rsid w:val="000C7A7A"/>
    <w:rsid w:val="000C7BB7"/>
    <w:rsid w:val="000D012F"/>
    <w:rsid w:val="000D02CB"/>
    <w:rsid w:val="000D04AB"/>
    <w:rsid w:val="000D2954"/>
    <w:rsid w:val="000D331A"/>
    <w:rsid w:val="000D3A80"/>
    <w:rsid w:val="000D56DD"/>
    <w:rsid w:val="000D59C7"/>
    <w:rsid w:val="000D6B6E"/>
    <w:rsid w:val="000D7B14"/>
    <w:rsid w:val="000E0654"/>
    <w:rsid w:val="000E080C"/>
    <w:rsid w:val="000E1740"/>
    <w:rsid w:val="000E2451"/>
    <w:rsid w:val="000E2D57"/>
    <w:rsid w:val="000E4640"/>
    <w:rsid w:val="000E6F85"/>
    <w:rsid w:val="000F10AC"/>
    <w:rsid w:val="000F1DCF"/>
    <w:rsid w:val="000F272D"/>
    <w:rsid w:val="000F325D"/>
    <w:rsid w:val="000F3348"/>
    <w:rsid w:val="000F3D8B"/>
    <w:rsid w:val="000F4F45"/>
    <w:rsid w:val="000F51D8"/>
    <w:rsid w:val="000F702B"/>
    <w:rsid w:val="001002FE"/>
    <w:rsid w:val="00103694"/>
    <w:rsid w:val="00103884"/>
    <w:rsid w:val="001045E0"/>
    <w:rsid w:val="00105FF1"/>
    <w:rsid w:val="00106967"/>
    <w:rsid w:val="001110C6"/>
    <w:rsid w:val="00111605"/>
    <w:rsid w:val="00112050"/>
    <w:rsid w:val="0011241A"/>
    <w:rsid w:val="00112463"/>
    <w:rsid w:val="00113930"/>
    <w:rsid w:val="00114E35"/>
    <w:rsid w:val="00114EF7"/>
    <w:rsid w:val="00116614"/>
    <w:rsid w:val="00116648"/>
    <w:rsid w:val="001177AC"/>
    <w:rsid w:val="001205D9"/>
    <w:rsid w:val="001206F4"/>
    <w:rsid w:val="00120955"/>
    <w:rsid w:val="00120A26"/>
    <w:rsid w:val="00121E36"/>
    <w:rsid w:val="00121F29"/>
    <w:rsid w:val="00122F56"/>
    <w:rsid w:val="00123CBF"/>
    <w:rsid w:val="0012433E"/>
    <w:rsid w:val="001257A9"/>
    <w:rsid w:val="0012714B"/>
    <w:rsid w:val="0013277A"/>
    <w:rsid w:val="0013288C"/>
    <w:rsid w:val="0013318E"/>
    <w:rsid w:val="00133499"/>
    <w:rsid w:val="0013356D"/>
    <w:rsid w:val="0013455E"/>
    <w:rsid w:val="00135978"/>
    <w:rsid w:val="00136C66"/>
    <w:rsid w:val="00141538"/>
    <w:rsid w:val="00141902"/>
    <w:rsid w:val="00141B47"/>
    <w:rsid w:val="00141EB2"/>
    <w:rsid w:val="001425A1"/>
    <w:rsid w:val="00142650"/>
    <w:rsid w:val="00142C0A"/>
    <w:rsid w:val="001440AF"/>
    <w:rsid w:val="00144251"/>
    <w:rsid w:val="001442B9"/>
    <w:rsid w:val="00144BEE"/>
    <w:rsid w:val="00146156"/>
    <w:rsid w:val="00147B26"/>
    <w:rsid w:val="00150B19"/>
    <w:rsid w:val="00151C33"/>
    <w:rsid w:val="001521BE"/>
    <w:rsid w:val="00152336"/>
    <w:rsid w:val="001527E1"/>
    <w:rsid w:val="00152EBB"/>
    <w:rsid w:val="001537E5"/>
    <w:rsid w:val="00153C39"/>
    <w:rsid w:val="00154563"/>
    <w:rsid w:val="001547E6"/>
    <w:rsid w:val="001562BC"/>
    <w:rsid w:val="001565F5"/>
    <w:rsid w:val="00157C13"/>
    <w:rsid w:val="00161780"/>
    <w:rsid w:val="00161C01"/>
    <w:rsid w:val="00162D53"/>
    <w:rsid w:val="001633B0"/>
    <w:rsid w:val="00163D6A"/>
    <w:rsid w:val="00164241"/>
    <w:rsid w:val="00165242"/>
    <w:rsid w:val="00166804"/>
    <w:rsid w:val="001669C9"/>
    <w:rsid w:val="001677A1"/>
    <w:rsid w:val="00173AD8"/>
    <w:rsid w:val="00174358"/>
    <w:rsid w:val="001745B5"/>
    <w:rsid w:val="001754E9"/>
    <w:rsid w:val="001762BC"/>
    <w:rsid w:val="001803B3"/>
    <w:rsid w:val="001815C3"/>
    <w:rsid w:val="00182407"/>
    <w:rsid w:val="00183063"/>
    <w:rsid w:val="00185862"/>
    <w:rsid w:val="001868BF"/>
    <w:rsid w:val="00191EE0"/>
    <w:rsid w:val="001927E2"/>
    <w:rsid w:val="00192B2A"/>
    <w:rsid w:val="00193526"/>
    <w:rsid w:val="00193CC0"/>
    <w:rsid w:val="0019486F"/>
    <w:rsid w:val="00194D12"/>
    <w:rsid w:val="001A0401"/>
    <w:rsid w:val="001A1F3C"/>
    <w:rsid w:val="001A20B6"/>
    <w:rsid w:val="001A22B9"/>
    <w:rsid w:val="001A2300"/>
    <w:rsid w:val="001A45F0"/>
    <w:rsid w:val="001A46DF"/>
    <w:rsid w:val="001A72CD"/>
    <w:rsid w:val="001B01B4"/>
    <w:rsid w:val="001B0379"/>
    <w:rsid w:val="001B0A08"/>
    <w:rsid w:val="001B0A1D"/>
    <w:rsid w:val="001B0F0E"/>
    <w:rsid w:val="001B1ABB"/>
    <w:rsid w:val="001B2715"/>
    <w:rsid w:val="001B3C14"/>
    <w:rsid w:val="001B3C85"/>
    <w:rsid w:val="001B7C05"/>
    <w:rsid w:val="001C0080"/>
    <w:rsid w:val="001C101A"/>
    <w:rsid w:val="001C32FE"/>
    <w:rsid w:val="001C3605"/>
    <w:rsid w:val="001C545C"/>
    <w:rsid w:val="001C65CB"/>
    <w:rsid w:val="001C6F86"/>
    <w:rsid w:val="001D0755"/>
    <w:rsid w:val="001D0C94"/>
    <w:rsid w:val="001D0E65"/>
    <w:rsid w:val="001D1E77"/>
    <w:rsid w:val="001D2631"/>
    <w:rsid w:val="001D26D5"/>
    <w:rsid w:val="001D4819"/>
    <w:rsid w:val="001D539A"/>
    <w:rsid w:val="001D554D"/>
    <w:rsid w:val="001D59E1"/>
    <w:rsid w:val="001D69E6"/>
    <w:rsid w:val="001E0882"/>
    <w:rsid w:val="001E3823"/>
    <w:rsid w:val="001E4790"/>
    <w:rsid w:val="001E5156"/>
    <w:rsid w:val="001E6AE5"/>
    <w:rsid w:val="001E6B80"/>
    <w:rsid w:val="001E6DFF"/>
    <w:rsid w:val="001F0677"/>
    <w:rsid w:val="001F0F6B"/>
    <w:rsid w:val="001F1D14"/>
    <w:rsid w:val="001F2598"/>
    <w:rsid w:val="001F6359"/>
    <w:rsid w:val="001F6C5A"/>
    <w:rsid w:val="001F779F"/>
    <w:rsid w:val="00200151"/>
    <w:rsid w:val="00200192"/>
    <w:rsid w:val="00200C78"/>
    <w:rsid w:val="0020179D"/>
    <w:rsid w:val="00202389"/>
    <w:rsid w:val="0020291D"/>
    <w:rsid w:val="002036A4"/>
    <w:rsid w:val="002066CA"/>
    <w:rsid w:val="00211580"/>
    <w:rsid w:val="00215F10"/>
    <w:rsid w:val="00216B4E"/>
    <w:rsid w:val="00220C2D"/>
    <w:rsid w:val="00223589"/>
    <w:rsid w:val="00225A86"/>
    <w:rsid w:val="002269D2"/>
    <w:rsid w:val="00227FF1"/>
    <w:rsid w:val="00231E2D"/>
    <w:rsid w:val="002341F7"/>
    <w:rsid w:val="00234D12"/>
    <w:rsid w:val="0023649D"/>
    <w:rsid w:val="00236DE3"/>
    <w:rsid w:val="002370E1"/>
    <w:rsid w:val="0024028B"/>
    <w:rsid w:val="00240C41"/>
    <w:rsid w:val="0024153D"/>
    <w:rsid w:val="00241CCE"/>
    <w:rsid w:val="00241CFA"/>
    <w:rsid w:val="00241D71"/>
    <w:rsid w:val="002433BF"/>
    <w:rsid w:val="00243E6C"/>
    <w:rsid w:val="00244D8F"/>
    <w:rsid w:val="0024561F"/>
    <w:rsid w:val="00245721"/>
    <w:rsid w:val="00247091"/>
    <w:rsid w:val="00247923"/>
    <w:rsid w:val="00247F76"/>
    <w:rsid w:val="00250BD2"/>
    <w:rsid w:val="00254784"/>
    <w:rsid w:val="00254BDF"/>
    <w:rsid w:val="00254EC3"/>
    <w:rsid w:val="002558E8"/>
    <w:rsid w:val="00255987"/>
    <w:rsid w:val="0025619A"/>
    <w:rsid w:val="002574F3"/>
    <w:rsid w:val="00257851"/>
    <w:rsid w:val="002620E1"/>
    <w:rsid w:val="00262256"/>
    <w:rsid w:val="00262F35"/>
    <w:rsid w:val="002633C0"/>
    <w:rsid w:val="002640C7"/>
    <w:rsid w:val="002643CF"/>
    <w:rsid w:val="002645A6"/>
    <w:rsid w:val="00265089"/>
    <w:rsid w:val="002652E9"/>
    <w:rsid w:val="00265C8F"/>
    <w:rsid w:val="00265E8B"/>
    <w:rsid w:val="00267783"/>
    <w:rsid w:val="00270715"/>
    <w:rsid w:val="00271B58"/>
    <w:rsid w:val="00271D13"/>
    <w:rsid w:val="00272A4F"/>
    <w:rsid w:val="002758BC"/>
    <w:rsid w:val="00275F69"/>
    <w:rsid w:val="00280C74"/>
    <w:rsid w:val="002824FF"/>
    <w:rsid w:val="002873C1"/>
    <w:rsid w:val="00287B70"/>
    <w:rsid w:val="00287B8B"/>
    <w:rsid w:val="00290FBF"/>
    <w:rsid w:val="00291F4B"/>
    <w:rsid w:val="00294268"/>
    <w:rsid w:val="002942A4"/>
    <w:rsid w:val="00295281"/>
    <w:rsid w:val="0029547A"/>
    <w:rsid w:val="00295ECB"/>
    <w:rsid w:val="00297548"/>
    <w:rsid w:val="002A056A"/>
    <w:rsid w:val="002A077D"/>
    <w:rsid w:val="002A1A88"/>
    <w:rsid w:val="002A1C3B"/>
    <w:rsid w:val="002A32C0"/>
    <w:rsid w:val="002A56EB"/>
    <w:rsid w:val="002A5C06"/>
    <w:rsid w:val="002A6C60"/>
    <w:rsid w:val="002A78DC"/>
    <w:rsid w:val="002B03D2"/>
    <w:rsid w:val="002B0C0B"/>
    <w:rsid w:val="002B0F01"/>
    <w:rsid w:val="002B0F53"/>
    <w:rsid w:val="002B1CBD"/>
    <w:rsid w:val="002B40A9"/>
    <w:rsid w:val="002B43D2"/>
    <w:rsid w:val="002B510B"/>
    <w:rsid w:val="002B5D47"/>
    <w:rsid w:val="002B60C2"/>
    <w:rsid w:val="002B73D2"/>
    <w:rsid w:val="002B760B"/>
    <w:rsid w:val="002B77B7"/>
    <w:rsid w:val="002C0510"/>
    <w:rsid w:val="002C0AE2"/>
    <w:rsid w:val="002C0BF7"/>
    <w:rsid w:val="002C0DB2"/>
    <w:rsid w:val="002C1F81"/>
    <w:rsid w:val="002C2F0B"/>
    <w:rsid w:val="002C38D1"/>
    <w:rsid w:val="002C431D"/>
    <w:rsid w:val="002C439D"/>
    <w:rsid w:val="002C4D51"/>
    <w:rsid w:val="002C5721"/>
    <w:rsid w:val="002D0138"/>
    <w:rsid w:val="002D1EC9"/>
    <w:rsid w:val="002D23EC"/>
    <w:rsid w:val="002D2492"/>
    <w:rsid w:val="002D2BBC"/>
    <w:rsid w:val="002D3F9E"/>
    <w:rsid w:val="002D43A7"/>
    <w:rsid w:val="002D446F"/>
    <w:rsid w:val="002D50F4"/>
    <w:rsid w:val="002E1E49"/>
    <w:rsid w:val="002E311D"/>
    <w:rsid w:val="002E35BA"/>
    <w:rsid w:val="002E36CC"/>
    <w:rsid w:val="002E3757"/>
    <w:rsid w:val="002E4449"/>
    <w:rsid w:val="002E6973"/>
    <w:rsid w:val="002E7078"/>
    <w:rsid w:val="002E750E"/>
    <w:rsid w:val="002E7A54"/>
    <w:rsid w:val="002F156D"/>
    <w:rsid w:val="002F2275"/>
    <w:rsid w:val="002F2B7D"/>
    <w:rsid w:val="00300F5D"/>
    <w:rsid w:val="00300FA8"/>
    <w:rsid w:val="00302072"/>
    <w:rsid w:val="003027EA"/>
    <w:rsid w:val="00305647"/>
    <w:rsid w:val="003067C3"/>
    <w:rsid w:val="00307699"/>
    <w:rsid w:val="003111C3"/>
    <w:rsid w:val="00311454"/>
    <w:rsid w:val="00311979"/>
    <w:rsid w:val="00311AD7"/>
    <w:rsid w:val="00311DD2"/>
    <w:rsid w:val="00312DE2"/>
    <w:rsid w:val="0031337A"/>
    <w:rsid w:val="00315A0C"/>
    <w:rsid w:val="00315AED"/>
    <w:rsid w:val="003163CA"/>
    <w:rsid w:val="00316884"/>
    <w:rsid w:val="00316FD0"/>
    <w:rsid w:val="00320812"/>
    <w:rsid w:val="00320E1B"/>
    <w:rsid w:val="00321A1D"/>
    <w:rsid w:val="00322365"/>
    <w:rsid w:val="00322E7D"/>
    <w:rsid w:val="00325554"/>
    <w:rsid w:val="00325B37"/>
    <w:rsid w:val="00326F7B"/>
    <w:rsid w:val="00326FB6"/>
    <w:rsid w:val="003274A7"/>
    <w:rsid w:val="00327707"/>
    <w:rsid w:val="00327CC4"/>
    <w:rsid w:val="00330282"/>
    <w:rsid w:val="00331758"/>
    <w:rsid w:val="003320F8"/>
    <w:rsid w:val="00334D44"/>
    <w:rsid w:val="0033525B"/>
    <w:rsid w:val="003358DA"/>
    <w:rsid w:val="00335FDC"/>
    <w:rsid w:val="00341F29"/>
    <w:rsid w:val="00343FAE"/>
    <w:rsid w:val="003444F9"/>
    <w:rsid w:val="00345C1F"/>
    <w:rsid w:val="003463D0"/>
    <w:rsid w:val="00347415"/>
    <w:rsid w:val="00351872"/>
    <w:rsid w:val="0035200C"/>
    <w:rsid w:val="00354EE3"/>
    <w:rsid w:val="003555E5"/>
    <w:rsid w:val="003559A6"/>
    <w:rsid w:val="0035665F"/>
    <w:rsid w:val="00357A51"/>
    <w:rsid w:val="00361362"/>
    <w:rsid w:val="0036174D"/>
    <w:rsid w:val="00361FEB"/>
    <w:rsid w:val="00362604"/>
    <w:rsid w:val="003629D0"/>
    <w:rsid w:val="00362BA9"/>
    <w:rsid w:val="00363A88"/>
    <w:rsid w:val="00363C59"/>
    <w:rsid w:val="00365AC8"/>
    <w:rsid w:val="003671B8"/>
    <w:rsid w:val="00367318"/>
    <w:rsid w:val="00370208"/>
    <w:rsid w:val="00370B77"/>
    <w:rsid w:val="00370ED8"/>
    <w:rsid w:val="0037116F"/>
    <w:rsid w:val="003719B7"/>
    <w:rsid w:val="00371BD6"/>
    <w:rsid w:val="00371C82"/>
    <w:rsid w:val="00376034"/>
    <w:rsid w:val="003774E0"/>
    <w:rsid w:val="00380241"/>
    <w:rsid w:val="00380AC0"/>
    <w:rsid w:val="00380BE2"/>
    <w:rsid w:val="00380F54"/>
    <w:rsid w:val="00381258"/>
    <w:rsid w:val="003824C5"/>
    <w:rsid w:val="00382982"/>
    <w:rsid w:val="00382C31"/>
    <w:rsid w:val="00383243"/>
    <w:rsid w:val="0038401F"/>
    <w:rsid w:val="003858DB"/>
    <w:rsid w:val="00386107"/>
    <w:rsid w:val="00386858"/>
    <w:rsid w:val="00387456"/>
    <w:rsid w:val="00387891"/>
    <w:rsid w:val="00387ADE"/>
    <w:rsid w:val="00390915"/>
    <w:rsid w:val="00390D06"/>
    <w:rsid w:val="00390DF5"/>
    <w:rsid w:val="00390E40"/>
    <w:rsid w:val="00390FE5"/>
    <w:rsid w:val="003913BA"/>
    <w:rsid w:val="003926AA"/>
    <w:rsid w:val="00393972"/>
    <w:rsid w:val="00394678"/>
    <w:rsid w:val="003956E3"/>
    <w:rsid w:val="003961C3"/>
    <w:rsid w:val="003962CE"/>
    <w:rsid w:val="00396379"/>
    <w:rsid w:val="003A052A"/>
    <w:rsid w:val="003A087A"/>
    <w:rsid w:val="003A0D48"/>
    <w:rsid w:val="003A13F9"/>
    <w:rsid w:val="003A358D"/>
    <w:rsid w:val="003A3F27"/>
    <w:rsid w:val="003A4AA0"/>
    <w:rsid w:val="003A612F"/>
    <w:rsid w:val="003A6353"/>
    <w:rsid w:val="003A64AB"/>
    <w:rsid w:val="003A66FC"/>
    <w:rsid w:val="003A6CB9"/>
    <w:rsid w:val="003A6E4E"/>
    <w:rsid w:val="003B10CB"/>
    <w:rsid w:val="003B1E3C"/>
    <w:rsid w:val="003B231C"/>
    <w:rsid w:val="003B3AE5"/>
    <w:rsid w:val="003B4288"/>
    <w:rsid w:val="003B46C9"/>
    <w:rsid w:val="003B5718"/>
    <w:rsid w:val="003B648B"/>
    <w:rsid w:val="003B65B9"/>
    <w:rsid w:val="003B721E"/>
    <w:rsid w:val="003B7395"/>
    <w:rsid w:val="003C0EF2"/>
    <w:rsid w:val="003C102B"/>
    <w:rsid w:val="003C3762"/>
    <w:rsid w:val="003C37CA"/>
    <w:rsid w:val="003C3CC4"/>
    <w:rsid w:val="003C4039"/>
    <w:rsid w:val="003C466B"/>
    <w:rsid w:val="003C53E9"/>
    <w:rsid w:val="003C77DF"/>
    <w:rsid w:val="003C79FA"/>
    <w:rsid w:val="003D15C4"/>
    <w:rsid w:val="003D1BD7"/>
    <w:rsid w:val="003D2520"/>
    <w:rsid w:val="003D383B"/>
    <w:rsid w:val="003D6309"/>
    <w:rsid w:val="003E2235"/>
    <w:rsid w:val="003E2B7D"/>
    <w:rsid w:val="003E3DE8"/>
    <w:rsid w:val="003E40FD"/>
    <w:rsid w:val="003E4CE6"/>
    <w:rsid w:val="003E6E8A"/>
    <w:rsid w:val="003E737D"/>
    <w:rsid w:val="003E7451"/>
    <w:rsid w:val="003E7E24"/>
    <w:rsid w:val="003F1BDA"/>
    <w:rsid w:val="003F1F75"/>
    <w:rsid w:val="003F2A73"/>
    <w:rsid w:val="003F2D79"/>
    <w:rsid w:val="003F2DBC"/>
    <w:rsid w:val="003F5676"/>
    <w:rsid w:val="003F65A3"/>
    <w:rsid w:val="003F6B25"/>
    <w:rsid w:val="003F7CBF"/>
    <w:rsid w:val="00401DC9"/>
    <w:rsid w:val="00401EA8"/>
    <w:rsid w:val="00402215"/>
    <w:rsid w:val="00403DF3"/>
    <w:rsid w:val="00404E8F"/>
    <w:rsid w:val="00405C83"/>
    <w:rsid w:val="00407321"/>
    <w:rsid w:val="00407502"/>
    <w:rsid w:val="00407917"/>
    <w:rsid w:val="0041026E"/>
    <w:rsid w:val="00411DC7"/>
    <w:rsid w:val="00413FD7"/>
    <w:rsid w:val="00414522"/>
    <w:rsid w:val="004150D7"/>
    <w:rsid w:val="004163CD"/>
    <w:rsid w:val="0041678C"/>
    <w:rsid w:val="00417303"/>
    <w:rsid w:val="00420DD0"/>
    <w:rsid w:val="00421691"/>
    <w:rsid w:val="00421766"/>
    <w:rsid w:val="004228A4"/>
    <w:rsid w:val="004231DD"/>
    <w:rsid w:val="00423A41"/>
    <w:rsid w:val="00423CF2"/>
    <w:rsid w:val="00424D36"/>
    <w:rsid w:val="00425780"/>
    <w:rsid w:val="004262FE"/>
    <w:rsid w:val="004305C0"/>
    <w:rsid w:val="0043060A"/>
    <w:rsid w:val="00430B68"/>
    <w:rsid w:val="00430E74"/>
    <w:rsid w:val="00430FD9"/>
    <w:rsid w:val="0043190A"/>
    <w:rsid w:val="00431C6D"/>
    <w:rsid w:val="0043225B"/>
    <w:rsid w:val="00432F2B"/>
    <w:rsid w:val="00435B70"/>
    <w:rsid w:val="00435F34"/>
    <w:rsid w:val="00437844"/>
    <w:rsid w:val="0044070E"/>
    <w:rsid w:val="004413C2"/>
    <w:rsid w:val="00441450"/>
    <w:rsid w:val="00441B6E"/>
    <w:rsid w:val="00442595"/>
    <w:rsid w:val="0044502B"/>
    <w:rsid w:val="00445246"/>
    <w:rsid w:val="004452F2"/>
    <w:rsid w:val="0044545B"/>
    <w:rsid w:val="00445905"/>
    <w:rsid w:val="004466FD"/>
    <w:rsid w:val="00446D49"/>
    <w:rsid w:val="00447CB3"/>
    <w:rsid w:val="00447DC5"/>
    <w:rsid w:val="004500BC"/>
    <w:rsid w:val="004506CC"/>
    <w:rsid w:val="00450B8D"/>
    <w:rsid w:val="00451EB7"/>
    <w:rsid w:val="004528CC"/>
    <w:rsid w:val="0045345F"/>
    <w:rsid w:val="0045390C"/>
    <w:rsid w:val="004539F8"/>
    <w:rsid w:val="00454332"/>
    <w:rsid w:val="004548C5"/>
    <w:rsid w:val="00454C31"/>
    <w:rsid w:val="00454DD3"/>
    <w:rsid w:val="0045533F"/>
    <w:rsid w:val="00457ABC"/>
    <w:rsid w:val="004610EE"/>
    <w:rsid w:val="0046127C"/>
    <w:rsid w:val="004618E6"/>
    <w:rsid w:val="00461D77"/>
    <w:rsid w:val="00462B2C"/>
    <w:rsid w:val="00462D28"/>
    <w:rsid w:val="00463833"/>
    <w:rsid w:val="00464551"/>
    <w:rsid w:val="00464E37"/>
    <w:rsid w:val="00464FF3"/>
    <w:rsid w:val="0046657A"/>
    <w:rsid w:val="0046723B"/>
    <w:rsid w:val="004675D9"/>
    <w:rsid w:val="004678E1"/>
    <w:rsid w:val="00473511"/>
    <w:rsid w:val="00474399"/>
    <w:rsid w:val="004749FA"/>
    <w:rsid w:val="004757EE"/>
    <w:rsid w:val="0047635C"/>
    <w:rsid w:val="00476896"/>
    <w:rsid w:val="00477A22"/>
    <w:rsid w:val="00480465"/>
    <w:rsid w:val="0048262E"/>
    <w:rsid w:val="00483298"/>
    <w:rsid w:val="004838A2"/>
    <w:rsid w:val="0048673F"/>
    <w:rsid w:val="00487505"/>
    <w:rsid w:val="00487D18"/>
    <w:rsid w:val="00492368"/>
    <w:rsid w:val="00492884"/>
    <w:rsid w:val="00492B4B"/>
    <w:rsid w:val="0049368A"/>
    <w:rsid w:val="004941FD"/>
    <w:rsid w:val="00496EE8"/>
    <w:rsid w:val="00497C1D"/>
    <w:rsid w:val="00497D94"/>
    <w:rsid w:val="004A1B30"/>
    <w:rsid w:val="004A23FB"/>
    <w:rsid w:val="004A28E9"/>
    <w:rsid w:val="004A4391"/>
    <w:rsid w:val="004A44C3"/>
    <w:rsid w:val="004A5903"/>
    <w:rsid w:val="004A62AC"/>
    <w:rsid w:val="004A7392"/>
    <w:rsid w:val="004A7547"/>
    <w:rsid w:val="004B0069"/>
    <w:rsid w:val="004B2778"/>
    <w:rsid w:val="004B292B"/>
    <w:rsid w:val="004B2D20"/>
    <w:rsid w:val="004B319A"/>
    <w:rsid w:val="004B3BA5"/>
    <w:rsid w:val="004B5598"/>
    <w:rsid w:val="004B621A"/>
    <w:rsid w:val="004B6721"/>
    <w:rsid w:val="004B7F3D"/>
    <w:rsid w:val="004C1B21"/>
    <w:rsid w:val="004C1C6D"/>
    <w:rsid w:val="004C24BC"/>
    <w:rsid w:val="004C3513"/>
    <w:rsid w:val="004C3F8E"/>
    <w:rsid w:val="004C4102"/>
    <w:rsid w:val="004C4C97"/>
    <w:rsid w:val="004C4F8C"/>
    <w:rsid w:val="004C529D"/>
    <w:rsid w:val="004C57AC"/>
    <w:rsid w:val="004C65A7"/>
    <w:rsid w:val="004C6B84"/>
    <w:rsid w:val="004D02D3"/>
    <w:rsid w:val="004D1A16"/>
    <w:rsid w:val="004D1E48"/>
    <w:rsid w:val="004D21DE"/>
    <w:rsid w:val="004D2980"/>
    <w:rsid w:val="004D2F9A"/>
    <w:rsid w:val="004D36F6"/>
    <w:rsid w:val="004D39E3"/>
    <w:rsid w:val="004D3CAB"/>
    <w:rsid w:val="004D5D45"/>
    <w:rsid w:val="004D672E"/>
    <w:rsid w:val="004E006A"/>
    <w:rsid w:val="004E0210"/>
    <w:rsid w:val="004E08EF"/>
    <w:rsid w:val="004E26DF"/>
    <w:rsid w:val="004E3E6C"/>
    <w:rsid w:val="004E641B"/>
    <w:rsid w:val="004E7ABE"/>
    <w:rsid w:val="004F01E5"/>
    <w:rsid w:val="004F08CE"/>
    <w:rsid w:val="004F1043"/>
    <w:rsid w:val="004F2440"/>
    <w:rsid w:val="004F2BC2"/>
    <w:rsid w:val="004F336F"/>
    <w:rsid w:val="004F34AB"/>
    <w:rsid w:val="004F5E58"/>
    <w:rsid w:val="004F6E48"/>
    <w:rsid w:val="004F7561"/>
    <w:rsid w:val="004F7A23"/>
    <w:rsid w:val="004F7FB9"/>
    <w:rsid w:val="00500109"/>
    <w:rsid w:val="00500731"/>
    <w:rsid w:val="00501F5A"/>
    <w:rsid w:val="00502317"/>
    <w:rsid w:val="00502792"/>
    <w:rsid w:val="00502F2D"/>
    <w:rsid w:val="00503230"/>
    <w:rsid w:val="0050489F"/>
    <w:rsid w:val="00510956"/>
    <w:rsid w:val="00511A8C"/>
    <w:rsid w:val="00512C82"/>
    <w:rsid w:val="00512E0F"/>
    <w:rsid w:val="00512E19"/>
    <w:rsid w:val="00513E2B"/>
    <w:rsid w:val="005146EB"/>
    <w:rsid w:val="005158FE"/>
    <w:rsid w:val="00515CC4"/>
    <w:rsid w:val="005175C3"/>
    <w:rsid w:val="00520CD7"/>
    <w:rsid w:val="00521930"/>
    <w:rsid w:val="005225C4"/>
    <w:rsid w:val="005250DA"/>
    <w:rsid w:val="00532B1A"/>
    <w:rsid w:val="00533AA4"/>
    <w:rsid w:val="00534C00"/>
    <w:rsid w:val="00535036"/>
    <w:rsid w:val="005355D0"/>
    <w:rsid w:val="00536378"/>
    <w:rsid w:val="00536AE5"/>
    <w:rsid w:val="00537621"/>
    <w:rsid w:val="00537ABA"/>
    <w:rsid w:val="00540866"/>
    <w:rsid w:val="005409EB"/>
    <w:rsid w:val="00541A5C"/>
    <w:rsid w:val="00543CB3"/>
    <w:rsid w:val="00543DAE"/>
    <w:rsid w:val="005443D5"/>
    <w:rsid w:val="00544446"/>
    <w:rsid w:val="00544502"/>
    <w:rsid w:val="00544579"/>
    <w:rsid w:val="005465C0"/>
    <w:rsid w:val="00546AC6"/>
    <w:rsid w:val="005476F1"/>
    <w:rsid w:val="00550B35"/>
    <w:rsid w:val="00550DAD"/>
    <w:rsid w:val="00551574"/>
    <w:rsid w:val="005526E3"/>
    <w:rsid w:val="00552AC4"/>
    <w:rsid w:val="00552D24"/>
    <w:rsid w:val="00553759"/>
    <w:rsid w:val="00553A9A"/>
    <w:rsid w:val="00553FC6"/>
    <w:rsid w:val="0055402B"/>
    <w:rsid w:val="00554C0F"/>
    <w:rsid w:val="00554C67"/>
    <w:rsid w:val="00555557"/>
    <w:rsid w:val="00556024"/>
    <w:rsid w:val="0055614B"/>
    <w:rsid w:val="00556F3F"/>
    <w:rsid w:val="005570BD"/>
    <w:rsid w:val="00560E62"/>
    <w:rsid w:val="00562B94"/>
    <w:rsid w:val="00562BF9"/>
    <w:rsid w:val="0056334B"/>
    <w:rsid w:val="0056551A"/>
    <w:rsid w:val="0056609B"/>
    <w:rsid w:val="00570765"/>
    <w:rsid w:val="00570AFD"/>
    <w:rsid w:val="00572204"/>
    <w:rsid w:val="00574D73"/>
    <w:rsid w:val="005757DB"/>
    <w:rsid w:val="0058084D"/>
    <w:rsid w:val="00581844"/>
    <w:rsid w:val="00582137"/>
    <w:rsid w:val="00583E5F"/>
    <w:rsid w:val="00585755"/>
    <w:rsid w:val="00586306"/>
    <w:rsid w:val="00586E56"/>
    <w:rsid w:val="00587A5B"/>
    <w:rsid w:val="00591FD9"/>
    <w:rsid w:val="00594456"/>
    <w:rsid w:val="0059487F"/>
    <w:rsid w:val="005948B7"/>
    <w:rsid w:val="00594D83"/>
    <w:rsid w:val="00595990"/>
    <w:rsid w:val="00596D4B"/>
    <w:rsid w:val="0059704B"/>
    <w:rsid w:val="005A0723"/>
    <w:rsid w:val="005A0C1A"/>
    <w:rsid w:val="005A2702"/>
    <w:rsid w:val="005A33C0"/>
    <w:rsid w:val="005A3543"/>
    <w:rsid w:val="005A5F3E"/>
    <w:rsid w:val="005A6227"/>
    <w:rsid w:val="005A6FB9"/>
    <w:rsid w:val="005B0027"/>
    <w:rsid w:val="005B00FF"/>
    <w:rsid w:val="005B0320"/>
    <w:rsid w:val="005B0374"/>
    <w:rsid w:val="005B0C69"/>
    <w:rsid w:val="005B1C60"/>
    <w:rsid w:val="005B24E8"/>
    <w:rsid w:val="005B45FC"/>
    <w:rsid w:val="005B5A0E"/>
    <w:rsid w:val="005B6E7C"/>
    <w:rsid w:val="005B7BDD"/>
    <w:rsid w:val="005C1011"/>
    <w:rsid w:val="005C2099"/>
    <w:rsid w:val="005C26A6"/>
    <w:rsid w:val="005C2BE2"/>
    <w:rsid w:val="005C2C19"/>
    <w:rsid w:val="005C40F3"/>
    <w:rsid w:val="005C57BF"/>
    <w:rsid w:val="005C59AA"/>
    <w:rsid w:val="005C752C"/>
    <w:rsid w:val="005D1290"/>
    <w:rsid w:val="005D2044"/>
    <w:rsid w:val="005D4382"/>
    <w:rsid w:val="005D5730"/>
    <w:rsid w:val="005D6969"/>
    <w:rsid w:val="005D708F"/>
    <w:rsid w:val="005D72A7"/>
    <w:rsid w:val="005E27C7"/>
    <w:rsid w:val="005E4A4B"/>
    <w:rsid w:val="005E63FC"/>
    <w:rsid w:val="005E6923"/>
    <w:rsid w:val="005E6F84"/>
    <w:rsid w:val="005F201E"/>
    <w:rsid w:val="005F2735"/>
    <w:rsid w:val="005F296F"/>
    <w:rsid w:val="005F2DE7"/>
    <w:rsid w:val="005F406F"/>
    <w:rsid w:val="005F49E7"/>
    <w:rsid w:val="005F5B15"/>
    <w:rsid w:val="005F5B3F"/>
    <w:rsid w:val="005F5D31"/>
    <w:rsid w:val="00600D74"/>
    <w:rsid w:val="00601218"/>
    <w:rsid w:val="00602AFD"/>
    <w:rsid w:val="00604208"/>
    <w:rsid w:val="00604F8E"/>
    <w:rsid w:val="00605D76"/>
    <w:rsid w:val="006062E3"/>
    <w:rsid w:val="006063E0"/>
    <w:rsid w:val="00606A02"/>
    <w:rsid w:val="00610644"/>
    <w:rsid w:val="006117CE"/>
    <w:rsid w:val="00611E23"/>
    <w:rsid w:val="00612BB4"/>
    <w:rsid w:val="00613131"/>
    <w:rsid w:val="006209FA"/>
    <w:rsid w:val="0062141E"/>
    <w:rsid w:val="00623545"/>
    <w:rsid w:val="006244A8"/>
    <w:rsid w:val="0062466A"/>
    <w:rsid w:val="0063136A"/>
    <w:rsid w:val="006316C6"/>
    <w:rsid w:val="00632D87"/>
    <w:rsid w:val="006330CB"/>
    <w:rsid w:val="006333A9"/>
    <w:rsid w:val="006334F5"/>
    <w:rsid w:val="00634247"/>
    <w:rsid w:val="00634B6B"/>
    <w:rsid w:val="00640404"/>
    <w:rsid w:val="0064183E"/>
    <w:rsid w:val="00641BA3"/>
    <w:rsid w:val="00642ABD"/>
    <w:rsid w:val="00642D4D"/>
    <w:rsid w:val="00644B6F"/>
    <w:rsid w:val="00644E7F"/>
    <w:rsid w:val="006465C0"/>
    <w:rsid w:val="006468A2"/>
    <w:rsid w:val="00651676"/>
    <w:rsid w:val="00652278"/>
    <w:rsid w:val="0065336A"/>
    <w:rsid w:val="00653B3B"/>
    <w:rsid w:val="00654284"/>
    <w:rsid w:val="00655DFC"/>
    <w:rsid w:val="0065600D"/>
    <w:rsid w:val="00656923"/>
    <w:rsid w:val="00656F08"/>
    <w:rsid w:val="00657895"/>
    <w:rsid w:val="006578E3"/>
    <w:rsid w:val="00657D88"/>
    <w:rsid w:val="0066056F"/>
    <w:rsid w:val="00661970"/>
    <w:rsid w:val="006622B7"/>
    <w:rsid w:val="00662A45"/>
    <w:rsid w:val="00663015"/>
    <w:rsid w:val="00664154"/>
    <w:rsid w:val="0066562F"/>
    <w:rsid w:val="00666547"/>
    <w:rsid w:val="00666F02"/>
    <w:rsid w:val="00670BF7"/>
    <w:rsid w:val="00671904"/>
    <w:rsid w:val="00671A4B"/>
    <w:rsid w:val="00671F22"/>
    <w:rsid w:val="00672D2F"/>
    <w:rsid w:val="00673413"/>
    <w:rsid w:val="00675326"/>
    <w:rsid w:val="0067588A"/>
    <w:rsid w:val="006761A0"/>
    <w:rsid w:val="006762D8"/>
    <w:rsid w:val="006765FF"/>
    <w:rsid w:val="00676BBA"/>
    <w:rsid w:val="00677CF7"/>
    <w:rsid w:val="00680A9A"/>
    <w:rsid w:val="00681106"/>
    <w:rsid w:val="006829B2"/>
    <w:rsid w:val="00682B02"/>
    <w:rsid w:val="00683CCD"/>
    <w:rsid w:val="00684C1A"/>
    <w:rsid w:val="00685A94"/>
    <w:rsid w:val="0069063C"/>
    <w:rsid w:val="00690D08"/>
    <w:rsid w:val="00691154"/>
    <w:rsid w:val="00691314"/>
    <w:rsid w:val="0069160C"/>
    <w:rsid w:val="006923C9"/>
    <w:rsid w:val="00692EBF"/>
    <w:rsid w:val="00693745"/>
    <w:rsid w:val="0069391E"/>
    <w:rsid w:val="00694F46"/>
    <w:rsid w:val="00695149"/>
    <w:rsid w:val="00696687"/>
    <w:rsid w:val="006971BA"/>
    <w:rsid w:val="0069728A"/>
    <w:rsid w:val="006A0EAB"/>
    <w:rsid w:val="006A12FB"/>
    <w:rsid w:val="006A36FB"/>
    <w:rsid w:val="006A3C96"/>
    <w:rsid w:val="006A492D"/>
    <w:rsid w:val="006A63EF"/>
    <w:rsid w:val="006A781A"/>
    <w:rsid w:val="006B0047"/>
    <w:rsid w:val="006B0EB3"/>
    <w:rsid w:val="006B2560"/>
    <w:rsid w:val="006B3247"/>
    <w:rsid w:val="006B393E"/>
    <w:rsid w:val="006B3A52"/>
    <w:rsid w:val="006B43EC"/>
    <w:rsid w:val="006B77D9"/>
    <w:rsid w:val="006C05FF"/>
    <w:rsid w:val="006C088C"/>
    <w:rsid w:val="006C104D"/>
    <w:rsid w:val="006C16B6"/>
    <w:rsid w:val="006C2631"/>
    <w:rsid w:val="006C2B82"/>
    <w:rsid w:val="006C4210"/>
    <w:rsid w:val="006C44B1"/>
    <w:rsid w:val="006C49A8"/>
    <w:rsid w:val="006D07F5"/>
    <w:rsid w:val="006D17AC"/>
    <w:rsid w:val="006D2AD9"/>
    <w:rsid w:val="006D468F"/>
    <w:rsid w:val="006D4C78"/>
    <w:rsid w:val="006D4C9D"/>
    <w:rsid w:val="006D6149"/>
    <w:rsid w:val="006D7B76"/>
    <w:rsid w:val="006E0051"/>
    <w:rsid w:val="006E00C9"/>
    <w:rsid w:val="006E03B2"/>
    <w:rsid w:val="006E0A85"/>
    <w:rsid w:val="006E20B9"/>
    <w:rsid w:val="006E3E7A"/>
    <w:rsid w:val="006E4353"/>
    <w:rsid w:val="006E46DD"/>
    <w:rsid w:val="006E5FBD"/>
    <w:rsid w:val="006E6BE6"/>
    <w:rsid w:val="006E6ED4"/>
    <w:rsid w:val="006E7587"/>
    <w:rsid w:val="006E79CE"/>
    <w:rsid w:val="006F389F"/>
    <w:rsid w:val="006F4A7F"/>
    <w:rsid w:val="006F51C3"/>
    <w:rsid w:val="006F5FBC"/>
    <w:rsid w:val="006F723B"/>
    <w:rsid w:val="006F7503"/>
    <w:rsid w:val="006F794E"/>
    <w:rsid w:val="007006B9"/>
    <w:rsid w:val="007035A1"/>
    <w:rsid w:val="00704085"/>
    <w:rsid w:val="00705178"/>
    <w:rsid w:val="00706701"/>
    <w:rsid w:val="00706978"/>
    <w:rsid w:val="0071087F"/>
    <w:rsid w:val="007124F9"/>
    <w:rsid w:val="007135A0"/>
    <w:rsid w:val="007143B4"/>
    <w:rsid w:val="00715710"/>
    <w:rsid w:val="00715F69"/>
    <w:rsid w:val="0071600D"/>
    <w:rsid w:val="00717A2B"/>
    <w:rsid w:val="007219A3"/>
    <w:rsid w:val="00721D58"/>
    <w:rsid w:val="007221B8"/>
    <w:rsid w:val="00726C7B"/>
    <w:rsid w:val="007270E5"/>
    <w:rsid w:val="00731597"/>
    <w:rsid w:val="007316CA"/>
    <w:rsid w:val="00731D9E"/>
    <w:rsid w:val="00731EDE"/>
    <w:rsid w:val="0073455B"/>
    <w:rsid w:val="00736962"/>
    <w:rsid w:val="007370F3"/>
    <w:rsid w:val="00737E73"/>
    <w:rsid w:val="0074047C"/>
    <w:rsid w:val="00740E23"/>
    <w:rsid w:val="00742503"/>
    <w:rsid w:val="0074314B"/>
    <w:rsid w:val="00745E66"/>
    <w:rsid w:val="007476F5"/>
    <w:rsid w:val="007501B8"/>
    <w:rsid w:val="0075193C"/>
    <w:rsid w:val="0075261E"/>
    <w:rsid w:val="00752C74"/>
    <w:rsid w:val="0075346F"/>
    <w:rsid w:val="007535E2"/>
    <w:rsid w:val="00754494"/>
    <w:rsid w:val="00754978"/>
    <w:rsid w:val="00754E5F"/>
    <w:rsid w:val="00756D32"/>
    <w:rsid w:val="00756D4F"/>
    <w:rsid w:val="00757E4D"/>
    <w:rsid w:val="00760B15"/>
    <w:rsid w:val="0076170C"/>
    <w:rsid w:val="0076173C"/>
    <w:rsid w:val="0076191D"/>
    <w:rsid w:val="00761E90"/>
    <w:rsid w:val="00762782"/>
    <w:rsid w:val="00763331"/>
    <w:rsid w:val="007646AF"/>
    <w:rsid w:val="00765364"/>
    <w:rsid w:val="007659F0"/>
    <w:rsid w:val="0076654C"/>
    <w:rsid w:val="00772AC3"/>
    <w:rsid w:val="007730D8"/>
    <w:rsid w:val="007736A6"/>
    <w:rsid w:val="007769AD"/>
    <w:rsid w:val="00776B01"/>
    <w:rsid w:val="00776F9A"/>
    <w:rsid w:val="00777394"/>
    <w:rsid w:val="007802BD"/>
    <w:rsid w:val="007806F7"/>
    <w:rsid w:val="00784DA9"/>
    <w:rsid w:val="00785210"/>
    <w:rsid w:val="00785B24"/>
    <w:rsid w:val="00785F91"/>
    <w:rsid w:val="007863A2"/>
    <w:rsid w:val="007879D4"/>
    <w:rsid w:val="007901B4"/>
    <w:rsid w:val="00790D99"/>
    <w:rsid w:val="00790E4C"/>
    <w:rsid w:val="00791975"/>
    <w:rsid w:val="00793678"/>
    <w:rsid w:val="00793E89"/>
    <w:rsid w:val="00794D0F"/>
    <w:rsid w:val="00795076"/>
    <w:rsid w:val="007958BF"/>
    <w:rsid w:val="00795A44"/>
    <w:rsid w:val="00797BCA"/>
    <w:rsid w:val="007A034D"/>
    <w:rsid w:val="007A08D6"/>
    <w:rsid w:val="007A2703"/>
    <w:rsid w:val="007A2C63"/>
    <w:rsid w:val="007A35AC"/>
    <w:rsid w:val="007A3FA7"/>
    <w:rsid w:val="007A478E"/>
    <w:rsid w:val="007A486D"/>
    <w:rsid w:val="007A5B9A"/>
    <w:rsid w:val="007A5E88"/>
    <w:rsid w:val="007A630B"/>
    <w:rsid w:val="007A6427"/>
    <w:rsid w:val="007A6B7F"/>
    <w:rsid w:val="007B2CD4"/>
    <w:rsid w:val="007B3D2B"/>
    <w:rsid w:val="007B41C3"/>
    <w:rsid w:val="007B4334"/>
    <w:rsid w:val="007B51A6"/>
    <w:rsid w:val="007B6A4A"/>
    <w:rsid w:val="007B7D9F"/>
    <w:rsid w:val="007B7DB3"/>
    <w:rsid w:val="007C1018"/>
    <w:rsid w:val="007C356E"/>
    <w:rsid w:val="007C6EE5"/>
    <w:rsid w:val="007C7734"/>
    <w:rsid w:val="007D0D27"/>
    <w:rsid w:val="007D3902"/>
    <w:rsid w:val="007D3D73"/>
    <w:rsid w:val="007D4A22"/>
    <w:rsid w:val="007D4A86"/>
    <w:rsid w:val="007D58D3"/>
    <w:rsid w:val="007E1262"/>
    <w:rsid w:val="007E1A8B"/>
    <w:rsid w:val="007E20E2"/>
    <w:rsid w:val="007E3DAE"/>
    <w:rsid w:val="007E489F"/>
    <w:rsid w:val="007E4A40"/>
    <w:rsid w:val="007E61A6"/>
    <w:rsid w:val="007E6F8A"/>
    <w:rsid w:val="007E7BC2"/>
    <w:rsid w:val="007F11FB"/>
    <w:rsid w:val="007F14E8"/>
    <w:rsid w:val="007F3A7B"/>
    <w:rsid w:val="007F457D"/>
    <w:rsid w:val="007F48EA"/>
    <w:rsid w:val="007F6241"/>
    <w:rsid w:val="007F6A3A"/>
    <w:rsid w:val="00800111"/>
    <w:rsid w:val="00800DAD"/>
    <w:rsid w:val="0080359A"/>
    <w:rsid w:val="0080578A"/>
    <w:rsid w:val="0081009B"/>
    <w:rsid w:val="00810618"/>
    <w:rsid w:val="008117A0"/>
    <w:rsid w:val="008129B3"/>
    <w:rsid w:val="00813A81"/>
    <w:rsid w:val="00814882"/>
    <w:rsid w:val="00815DC0"/>
    <w:rsid w:val="008162B9"/>
    <w:rsid w:val="00816778"/>
    <w:rsid w:val="00820459"/>
    <w:rsid w:val="008207FD"/>
    <w:rsid w:val="00821B82"/>
    <w:rsid w:val="00822D7D"/>
    <w:rsid w:val="00823CF8"/>
    <w:rsid w:val="00824474"/>
    <w:rsid w:val="008244BE"/>
    <w:rsid w:val="00825B49"/>
    <w:rsid w:val="0082665D"/>
    <w:rsid w:val="008272DD"/>
    <w:rsid w:val="00827B88"/>
    <w:rsid w:val="0083182E"/>
    <w:rsid w:val="008322C0"/>
    <w:rsid w:val="00832340"/>
    <w:rsid w:val="008331B8"/>
    <w:rsid w:val="008333DC"/>
    <w:rsid w:val="00833971"/>
    <w:rsid w:val="00836661"/>
    <w:rsid w:val="00840123"/>
    <w:rsid w:val="00840338"/>
    <w:rsid w:val="00842A80"/>
    <w:rsid w:val="00843CFF"/>
    <w:rsid w:val="008440CD"/>
    <w:rsid w:val="00846360"/>
    <w:rsid w:val="0084730E"/>
    <w:rsid w:val="0085019F"/>
    <w:rsid w:val="00852181"/>
    <w:rsid w:val="00852807"/>
    <w:rsid w:val="00853707"/>
    <w:rsid w:val="00856E29"/>
    <w:rsid w:val="008601E6"/>
    <w:rsid w:val="0086194A"/>
    <w:rsid w:val="008623CE"/>
    <w:rsid w:val="00862B58"/>
    <w:rsid w:val="00862D9C"/>
    <w:rsid w:val="008639AF"/>
    <w:rsid w:val="00864401"/>
    <w:rsid w:val="00864432"/>
    <w:rsid w:val="008651F4"/>
    <w:rsid w:val="00867362"/>
    <w:rsid w:val="00870015"/>
    <w:rsid w:val="00874AC3"/>
    <w:rsid w:val="00875907"/>
    <w:rsid w:val="0087695A"/>
    <w:rsid w:val="00877AC9"/>
    <w:rsid w:val="00877B92"/>
    <w:rsid w:val="00877E22"/>
    <w:rsid w:val="00880592"/>
    <w:rsid w:val="00881C9F"/>
    <w:rsid w:val="00882F2F"/>
    <w:rsid w:val="0088358E"/>
    <w:rsid w:val="00883946"/>
    <w:rsid w:val="008849C0"/>
    <w:rsid w:val="00886713"/>
    <w:rsid w:val="00887461"/>
    <w:rsid w:val="008924DB"/>
    <w:rsid w:val="008926A4"/>
    <w:rsid w:val="00894299"/>
    <w:rsid w:val="00895D8B"/>
    <w:rsid w:val="008A0492"/>
    <w:rsid w:val="008A2243"/>
    <w:rsid w:val="008A2BC0"/>
    <w:rsid w:val="008A2D9A"/>
    <w:rsid w:val="008A3F09"/>
    <w:rsid w:val="008A445F"/>
    <w:rsid w:val="008A59ED"/>
    <w:rsid w:val="008A5FC5"/>
    <w:rsid w:val="008A680F"/>
    <w:rsid w:val="008A7732"/>
    <w:rsid w:val="008B1AEF"/>
    <w:rsid w:val="008B223A"/>
    <w:rsid w:val="008B3FB3"/>
    <w:rsid w:val="008B5715"/>
    <w:rsid w:val="008B5EDD"/>
    <w:rsid w:val="008B7403"/>
    <w:rsid w:val="008B7DD9"/>
    <w:rsid w:val="008C06E6"/>
    <w:rsid w:val="008C1F49"/>
    <w:rsid w:val="008C2068"/>
    <w:rsid w:val="008C4364"/>
    <w:rsid w:val="008C4E87"/>
    <w:rsid w:val="008C62A3"/>
    <w:rsid w:val="008C7532"/>
    <w:rsid w:val="008D051F"/>
    <w:rsid w:val="008D0A76"/>
    <w:rsid w:val="008D12B6"/>
    <w:rsid w:val="008D165E"/>
    <w:rsid w:val="008D2967"/>
    <w:rsid w:val="008D373B"/>
    <w:rsid w:val="008D4118"/>
    <w:rsid w:val="008D50A3"/>
    <w:rsid w:val="008D69E6"/>
    <w:rsid w:val="008E099D"/>
    <w:rsid w:val="008E0B2E"/>
    <w:rsid w:val="008E1C94"/>
    <w:rsid w:val="008E3829"/>
    <w:rsid w:val="008E421C"/>
    <w:rsid w:val="008E4E45"/>
    <w:rsid w:val="008E7A42"/>
    <w:rsid w:val="008F170E"/>
    <w:rsid w:val="008F1CA1"/>
    <w:rsid w:val="008F1F4E"/>
    <w:rsid w:val="008F34B3"/>
    <w:rsid w:val="008F34E0"/>
    <w:rsid w:val="008F3519"/>
    <w:rsid w:val="008F358C"/>
    <w:rsid w:val="008F4A17"/>
    <w:rsid w:val="008F5835"/>
    <w:rsid w:val="008F5AED"/>
    <w:rsid w:val="00901688"/>
    <w:rsid w:val="00901965"/>
    <w:rsid w:val="0090197B"/>
    <w:rsid w:val="00903447"/>
    <w:rsid w:val="00903BD0"/>
    <w:rsid w:val="00903FB1"/>
    <w:rsid w:val="00904394"/>
    <w:rsid w:val="00904EBA"/>
    <w:rsid w:val="009053EA"/>
    <w:rsid w:val="00906D8E"/>
    <w:rsid w:val="00907777"/>
    <w:rsid w:val="00910A95"/>
    <w:rsid w:val="00910B07"/>
    <w:rsid w:val="009111BE"/>
    <w:rsid w:val="00911EDA"/>
    <w:rsid w:val="009128C3"/>
    <w:rsid w:val="00913735"/>
    <w:rsid w:val="00913F1B"/>
    <w:rsid w:val="00916552"/>
    <w:rsid w:val="00916E05"/>
    <w:rsid w:val="00922493"/>
    <w:rsid w:val="009229E1"/>
    <w:rsid w:val="0092359E"/>
    <w:rsid w:val="00923846"/>
    <w:rsid w:val="00923CD3"/>
    <w:rsid w:val="00924750"/>
    <w:rsid w:val="0092666F"/>
    <w:rsid w:val="00926CEB"/>
    <w:rsid w:val="0093070E"/>
    <w:rsid w:val="00930BBC"/>
    <w:rsid w:val="00930E7E"/>
    <w:rsid w:val="00934670"/>
    <w:rsid w:val="009349C7"/>
    <w:rsid w:val="00934FCE"/>
    <w:rsid w:val="0093577B"/>
    <w:rsid w:val="009366BD"/>
    <w:rsid w:val="00936914"/>
    <w:rsid w:val="00936C7F"/>
    <w:rsid w:val="009370AC"/>
    <w:rsid w:val="009403AE"/>
    <w:rsid w:val="009428D1"/>
    <w:rsid w:val="00943FF5"/>
    <w:rsid w:val="00944151"/>
    <w:rsid w:val="009445E8"/>
    <w:rsid w:val="0094572C"/>
    <w:rsid w:val="00950A3E"/>
    <w:rsid w:val="00950BCC"/>
    <w:rsid w:val="00951557"/>
    <w:rsid w:val="00951F05"/>
    <w:rsid w:val="00952130"/>
    <w:rsid w:val="00952E69"/>
    <w:rsid w:val="00953A72"/>
    <w:rsid w:val="00955040"/>
    <w:rsid w:val="0095575C"/>
    <w:rsid w:val="00955AAF"/>
    <w:rsid w:val="00956C08"/>
    <w:rsid w:val="00957295"/>
    <w:rsid w:val="0095742F"/>
    <w:rsid w:val="00960579"/>
    <w:rsid w:val="009634D2"/>
    <w:rsid w:val="00963B3B"/>
    <w:rsid w:val="00963D47"/>
    <w:rsid w:val="00964B2E"/>
    <w:rsid w:val="00967111"/>
    <w:rsid w:val="00967DFD"/>
    <w:rsid w:val="009707E8"/>
    <w:rsid w:val="00970DCE"/>
    <w:rsid w:val="0097236A"/>
    <w:rsid w:val="00975A82"/>
    <w:rsid w:val="00976FFD"/>
    <w:rsid w:val="0098023D"/>
    <w:rsid w:val="009826D5"/>
    <w:rsid w:val="009835D5"/>
    <w:rsid w:val="00983D80"/>
    <w:rsid w:val="0098421B"/>
    <w:rsid w:val="00984E24"/>
    <w:rsid w:val="0098533D"/>
    <w:rsid w:val="009854B6"/>
    <w:rsid w:val="00991C49"/>
    <w:rsid w:val="0099517C"/>
    <w:rsid w:val="0099798E"/>
    <w:rsid w:val="009A032C"/>
    <w:rsid w:val="009A0F6C"/>
    <w:rsid w:val="009A1274"/>
    <w:rsid w:val="009A1744"/>
    <w:rsid w:val="009A1914"/>
    <w:rsid w:val="009A1BE1"/>
    <w:rsid w:val="009A2AED"/>
    <w:rsid w:val="009A354B"/>
    <w:rsid w:val="009A6DCD"/>
    <w:rsid w:val="009A7C39"/>
    <w:rsid w:val="009B004E"/>
    <w:rsid w:val="009B1390"/>
    <w:rsid w:val="009B1630"/>
    <w:rsid w:val="009B1DBC"/>
    <w:rsid w:val="009B2EF4"/>
    <w:rsid w:val="009B36A3"/>
    <w:rsid w:val="009B38AE"/>
    <w:rsid w:val="009B459B"/>
    <w:rsid w:val="009B4EB4"/>
    <w:rsid w:val="009B59C7"/>
    <w:rsid w:val="009B67A0"/>
    <w:rsid w:val="009C00DA"/>
    <w:rsid w:val="009C02C7"/>
    <w:rsid w:val="009C0C9C"/>
    <w:rsid w:val="009C1050"/>
    <w:rsid w:val="009C146F"/>
    <w:rsid w:val="009C17F8"/>
    <w:rsid w:val="009C58A8"/>
    <w:rsid w:val="009C6813"/>
    <w:rsid w:val="009C6A9D"/>
    <w:rsid w:val="009C7AF4"/>
    <w:rsid w:val="009C7E42"/>
    <w:rsid w:val="009D025C"/>
    <w:rsid w:val="009D27FF"/>
    <w:rsid w:val="009D2BBF"/>
    <w:rsid w:val="009D2DFB"/>
    <w:rsid w:val="009D2EC2"/>
    <w:rsid w:val="009D45F5"/>
    <w:rsid w:val="009D4BCB"/>
    <w:rsid w:val="009D4F1E"/>
    <w:rsid w:val="009D5CC2"/>
    <w:rsid w:val="009D6ABC"/>
    <w:rsid w:val="009E2548"/>
    <w:rsid w:val="009E2B4A"/>
    <w:rsid w:val="009E2F58"/>
    <w:rsid w:val="009E3D27"/>
    <w:rsid w:val="009E4062"/>
    <w:rsid w:val="009E5D43"/>
    <w:rsid w:val="009E794E"/>
    <w:rsid w:val="009F0E02"/>
    <w:rsid w:val="009F2048"/>
    <w:rsid w:val="009F419C"/>
    <w:rsid w:val="009F4E27"/>
    <w:rsid w:val="009F5C07"/>
    <w:rsid w:val="009F5C7D"/>
    <w:rsid w:val="009F6052"/>
    <w:rsid w:val="009F67D0"/>
    <w:rsid w:val="009F6E41"/>
    <w:rsid w:val="00A0156A"/>
    <w:rsid w:val="00A01FA1"/>
    <w:rsid w:val="00A02410"/>
    <w:rsid w:val="00A03B77"/>
    <w:rsid w:val="00A03C13"/>
    <w:rsid w:val="00A040A7"/>
    <w:rsid w:val="00A04EFF"/>
    <w:rsid w:val="00A05073"/>
    <w:rsid w:val="00A0654F"/>
    <w:rsid w:val="00A070A9"/>
    <w:rsid w:val="00A075EF"/>
    <w:rsid w:val="00A10088"/>
    <w:rsid w:val="00A1083E"/>
    <w:rsid w:val="00A14C73"/>
    <w:rsid w:val="00A161B9"/>
    <w:rsid w:val="00A20B7E"/>
    <w:rsid w:val="00A22099"/>
    <w:rsid w:val="00A23AB2"/>
    <w:rsid w:val="00A251A5"/>
    <w:rsid w:val="00A25ADD"/>
    <w:rsid w:val="00A271AB"/>
    <w:rsid w:val="00A329D3"/>
    <w:rsid w:val="00A34C25"/>
    <w:rsid w:val="00A34EEA"/>
    <w:rsid w:val="00A351E9"/>
    <w:rsid w:val="00A3629F"/>
    <w:rsid w:val="00A37D32"/>
    <w:rsid w:val="00A40455"/>
    <w:rsid w:val="00A40D9F"/>
    <w:rsid w:val="00A41C50"/>
    <w:rsid w:val="00A444BF"/>
    <w:rsid w:val="00A45AA0"/>
    <w:rsid w:val="00A46450"/>
    <w:rsid w:val="00A46789"/>
    <w:rsid w:val="00A46D12"/>
    <w:rsid w:val="00A46FF6"/>
    <w:rsid w:val="00A507AF"/>
    <w:rsid w:val="00A511AB"/>
    <w:rsid w:val="00A516D2"/>
    <w:rsid w:val="00A519AC"/>
    <w:rsid w:val="00A51E92"/>
    <w:rsid w:val="00A52446"/>
    <w:rsid w:val="00A541D7"/>
    <w:rsid w:val="00A548D1"/>
    <w:rsid w:val="00A564E1"/>
    <w:rsid w:val="00A56F32"/>
    <w:rsid w:val="00A57995"/>
    <w:rsid w:val="00A57E68"/>
    <w:rsid w:val="00A62661"/>
    <w:rsid w:val="00A630CD"/>
    <w:rsid w:val="00A7032C"/>
    <w:rsid w:val="00A7158C"/>
    <w:rsid w:val="00A72288"/>
    <w:rsid w:val="00A77338"/>
    <w:rsid w:val="00A7743E"/>
    <w:rsid w:val="00A80311"/>
    <w:rsid w:val="00A80947"/>
    <w:rsid w:val="00A80BDA"/>
    <w:rsid w:val="00A80BEF"/>
    <w:rsid w:val="00A812C3"/>
    <w:rsid w:val="00A814FF"/>
    <w:rsid w:val="00A83C85"/>
    <w:rsid w:val="00A8418B"/>
    <w:rsid w:val="00A8489D"/>
    <w:rsid w:val="00A84931"/>
    <w:rsid w:val="00A85F29"/>
    <w:rsid w:val="00A877A1"/>
    <w:rsid w:val="00A87E46"/>
    <w:rsid w:val="00A9221D"/>
    <w:rsid w:val="00A924B9"/>
    <w:rsid w:val="00A9269F"/>
    <w:rsid w:val="00A94A14"/>
    <w:rsid w:val="00A94B35"/>
    <w:rsid w:val="00A95328"/>
    <w:rsid w:val="00A958D3"/>
    <w:rsid w:val="00A966D8"/>
    <w:rsid w:val="00A975C0"/>
    <w:rsid w:val="00A97ABA"/>
    <w:rsid w:val="00A97C35"/>
    <w:rsid w:val="00A97CDF"/>
    <w:rsid w:val="00AA1268"/>
    <w:rsid w:val="00AA5E5A"/>
    <w:rsid w:val="00AA5E65"/>
    <w:rsid w:val="00AA745C"/>
    <w:rsid w:val="00AB002E"/>
    <w:rsid w:val="00AB21EC"/>
    <w:rsid w:val="00AB3C4E"/>
    <w:rsid w:val="00AB4123"/>
    <w:rsid w:val="00AB47CD"/>
    <w:rsid w:val="00AB66BB"/>
    <w:rsid w:val="00AB69D8"/>
    <w:rsid w:val="00AB6CB0"/>
    <w:rsid w:val="00AB73A1"/>
    <w:rsid w:val="00AC0A34"/>
    <w:rsid w:val="00AC3C32"/>
    <w:rsid w:val="00AC4255"/>
    <w:rsid w:val="00AC45AA"/>
    <w:rsid w:val="00AC4606"/>
    <w:rsid w:val="00AC51F3"/>
    <w:rsid w:val="00AC7085"/>
    <w:rsid w:val="00AC7B33"/>
    <w:rsid w:val="00AD04C0"/>
    <w:rsid w:val="00AD05CC"/>
    <w:rsid w:val="00AD0A9B"/>
    <w:rsid w:val="00AD1EF6"/>
    <w:rsid w:val="00AD20F2"/>
    <w:rsid w:val="00AD3203"/>
    <w:rsid w:val="00AD3976"/>
    <w:rsid w:val="00AD40F0"/>
    <w:rsid w:val="00AD4DD0"/>
    <w:rsid w:val="00AD5DA9"/>
    <w:rsid w:val="00AD6A41"/>
    <w:rsid w:val="00AD6D4B"/>
    <w:rsid w:val="00AD76AE"/>
    <w:rsid w:val="00AD7A6D"/>
    <w:rsid w:val="00AD7D2E"/>
    <w:rsid w:val="00AE1125"/>
    <w:rsid w:val="00AE2B46"/>
    <w:rsid w:val="00AE2C92"/>
    <w:rsid w:val="00AE321E"/>
    <w:rsid w:val="00AE3BD1"/>
    <w:rsid w:val="00AE4054"/>
    <w:rsid w:val="00AE4DC1"/>
    <w:rsid w:val="00AE4EB4"/>
    <w:rsid w:val="00AE6309"/>
    <w:rsid w:val="00AE7D8F"/>
    <w:rsid w:val="00AE7F9C"/>
    <w:rsid w:val="00AF1449"/>
    <w:rsid w:val="00AF1609"/>
    <w:rsid w:val="00AF19C7"/>
    <w:rsid w:val="00AF27B1"/>
    <w:rsid w:val="00AF37AA"/>
    <w:rsid w:val="00AF42A7"/>
    <w:rsid w:val="00AF58E0"/>
    <w:rsid w:val="00AF5E48"/>
    <w:rsid w:val="00AF5E85"/>
    <w:rsid w:val="00AF68EC"/>
    <w:rsid w:val="00AF6EC0"/>
    <w:rsid w:val="00B0099D"/>
    <w:rsid w:val="00B01D29"/>
    <w:rsid w:val="00B02A17"/>
    <w:rsid w:val="00B04764"/>
    <w:rsid w:val="00B04983"/>
    <w:rsid w:val="00B04C86"/>
    <w:rsid w:val="00B04D97"/>
    <w:rsid w:val="00B05004"/>
    <w:rsid w:val="00B0761F"/>
    <w:rsid w:val="00B10B9E"/>
    <w:rsid w:val="00B10D4F"/>
    <w:rsid w:val="00B12460"/>
    <w:rsid w:val="00B13E03"/>
    <w:rsid w:val="00B174C2"/>
    <w:rsid w:val="00B2134E"/>
    <w:rsid w:val="00B21654"/>
    <w:rsid w:val="00B21AE5"/>
    <w:rsid w:val="00B23955"/>
    <w:rsid w:val="00B23E30"/>
    <w:rsid w:val="00B24448"/>
    <w:rsid w:val="00B2472D"/>
    <w:rsid w:val="00B263F8"/>
    <w:rsid w:val="00B27232"/>
    <w:rsid w:val="00B27A8D"/>
    <w:rsid w:val="00B32CA5"/>
    <w:rsid w:val="00B33336"/>
    <w:rsid w:val="00B3690B"/>
    <w:rsid w:val="00B36DE5"/>
    <w:rsid w:val="00B3748E"/>
    <w:rsid w:val="00B37A08"/>
    <w:rsid w:val="00B37FD3"/>
    <w:rsid w:val="00B40069"/>
    <w:rsid w:val="00B40D96"/>
    <w:rsid w:val="00B41405"/>
    <w:rsid w:val="00B41D2E"/>
    <w:rsid w:val="00B422C4"/>
    <w:rsid w:val="00B46B6D"/>
    <w:rsid w:val="00B47214"/>
    <w:rsid w:val="00B47647"/>
    <w:rsid w:val="00B50DDE"/>
    <w:rsid w:val="00B519C5"/>
    <w:rsid w:val="00B52407"/>
    <w:rsid w:val="00B53811"/>
    <w:rsid w:val="00B53B73"/>
    <w:rsid w:val="00B54ED9"/>
    <w:rsid w:val="00B55C04"/>
    <w:rsid w:val="00B56487"/>
    <w:rsid w:val="00B5774E"/>
    <w:rsid w:val="00B6047E"/>
    <w:rsid w:val="00B62577"/>
    <w:rsid w:val="00B63115"/>
    <w:rsid w:val="00B648C2"/>
    <w:rsid w:val="00B65B1E"/>
    <w:rsid w:val="00B66B71"/>
    <w:rsid w:val="00B66CCF"/>
    <w:rsid w:val="00B67FB1"/>
    <w:rsid w:val="00B71862"/>
    <w:rsid w:val="00B72DDC"/>
    <w:rsid w:val="00B73309"/>
    <w:rsid w:val="00B73807"/>
    <w:rsid w:val="00B7435A"/>
    <w:rsid w:val="00B756D7"/>
    <w:rsid w:val="00B75D43"/>
    <w:rsid w:val="00B7676E"/>
    <w:rsid w:val="00B76A77"/>
    <w:rsid w:val="00B770B6"/>
    <w:rsid w:val="00B80400"/>
    <w:rsid w:val="00B80D36"/>
    <w:rsid w:val="00B81CE8"/>
    <w:rsid w:val="00B82ABE"/>
    <w:rsid w:val="00B83357"/>
    <w:rsid w:val="00B84984"/>
    <w:rsid w:val="00B85C97"/>
    <w:rsid w:val="00B85F3E"/>
    <w:rsid w:val="00B86039"/>
    <w:rsid w:val="00B87451"/>
    <w:rsid w:val="00B90233"/>
    <w:rsid w:val="00B91B34"/>
    <w:rsid w:val="00B91C3C"/>
    <w:rsid w:val="00B93753"/>
    <w:rsid w:val="00B9447A"/>
    <w:rsid w:val="00B95564"/>
    <w:rsid w:val="00B9591D"/>
    <w:rsid w:val="00B965EE"/>
    <w:rsid w:val="00B96801"/>
    <w:rsid w:val="00B96B3C"/>
    <w:rsid w:val="00B96DA0"/>
    <w:rsid w:val="00B97CD1"/>
    <w:rsid w:val="00BA2286"/>
    <w:rsid w:val="00BA294D"/>
    <w:rsid w:val="00BA2B0B"/>
    <w:rsid w:val="00BA386E"/>
    <w:rsid w:val="00BA4BA0"/>
    <w:rsid w:val="00BA4E0B"/>
    <w:rsid w:val="00BA519B"/>
    <w:rsid w:val="00BA64DF"/>
    <w:rsid w:val="00BA75EA"/>
    <w:rsid w:val="00BA7C0C"/>
    <w:rsid w:val="00BB0486"/>
    <w:rsid w:val="00BB0594"/>
    <w:rsid w:val="00BB5727"/>
    <w:rsid w:val="00BB58DA"/>
    <w:rsid w:val="00BC002D"/>
    <w:rsid w:val="00BC1A8A"/>
    <w:rsid w:val="00BC369F"/>
    <w:rsid w:val="00BC3E22"/>
    <w:rsid w:val="00BC4261"/>
    <w:rsid w:val="00BC7CEE"/>
    <w:rsid w:val="00BD0960"/>
    <w:rsid w:val="00BD33DB"/>
    <w:rsid w:val="00BD52C1"/>
    <w:rsid w:val="00BD544E"/>
    <w:rsid w:val="00BD5852"/>
    <w:rsid w:val="00BD6F43"/>
    <w:rsid w:val="00BE0136"/>
    <w:rsid w:val="00BE1392"/>
    <w:rsid w:val="00BE13E3"/>
    <w:rsid w:val="00BE144B"/>
    <w:rsid w:val="00BE1B90"/>
    <w:rsid w:val="00BE1DEB"/>
    <w:rsid w:val="00BE4341"/>
    <w:rsid w:val="00BE479B"/>
    <w:rsid w:val="00BE4E4D"/>
    <w:rsid w:val="00BE5536"/>
    <w:rsid w:val="00BF149C"/>
    <w:rsid w:val="00BF15CB"/>
    <w:rsid w:val="00BF15D0"/>
    <w:rsid w:val="00BF1D93"/>
    <w:rsid w:val="00BF37B7"/>
    <w:rsid w:val="00BF4843"/>
    <w:rsid w:val="00BF498E"/>
    <w:rsid w:val="00BF500D"/>
    <w:rsid w:val="00BF6D84"/>
    <w:rsid w:val="00C002EF"/>
    <w:rsid w:val="00C006FC"/>
    <w:rsid w:val="00C00A02"/>
    <w:rsid w:val="00C01B8E"/>
    <w:rsid w:val="00C02D18"/>
    <w:rsid w:val="00C04139"/>
    <w:rsid w:val="00C04C88"/>
    <w:rsid w:val="00C05042"/>
    <w:rsid w:val="00C054FD"/>
    <w:rsid w:val="00C05A6B"/>
    <w:rsid w:val="00C0691E"/>
    <w:rsid w:val="00C104D5"/>
    <w:rsid w:val="00C1282F"/>
    <w:rsid w:val="00C12F47"/>
    <w:rsid w:val="00C14466"/>
    <w:rsid w:val="00C15640"/>
    <w:rsid w:val="00C17066"/>
    <w:rsid w:val="00C172A7"/>
    <w:rsid w:val="00C17E7A"/>
    <w:rsid w:val="00C17E84"/>
    <w:rsid w:val="00C220C8"/>
    <w:rsid w:val="00C222FD"/>
    <w:rsid w:val="00C30145"/>
    <w:rsid w:val="00C3045D"/>
    <w:rsid w:val="00C3052D"/>
    <w:rsid w:val="00C324C8"/>
    <w:rsid w:val="00C3290A"/>
    <w:rsid w:val="00C32B20"/>
    <w:rsid w:val="00C35440"/>
    <w:rsid w:val="00C36C73"/>
    <w:rsid w:val="00C377D6"/>
    <w:rsid w:val="00C37F56"/>
    <w:rsid w:val="00C402FF"/>
    <w:rsid w:val="00C4173B"/>
    <w:rsid w:val="00C425D7"/>
    <w:rsid w:val="00C425EA"/>
    <w:rsid w:val="00C430FB"/>
    <w:rsid w:val="00C452AB"/>
    <w:rsid w:val="00C459E3"/>
    <w:rsid w:val="00C46227"/>
    <w:rsid w:val="00C46CED"/>
    <w:rsid w:val="00C473B3"/>
    <w:rsid w:val="00C500AD"/>
    <w:rsid w:val="00C50D57"/>
    <w:rsid w:val="00C52DFD"/>
    <w:rsid w:val="00C53089"/>
    <w:rsid w:val="00C532A1"/>
    <w:rsid w:val="00C54045"/>
    <w:rsid w:val="00C54342"/>
    <w:rsid w:val="00C60C83"/>
    <w:rsid w:val="00C62400"/>
    <w:rsid w:val="00C6424C"/>
    <w:rsid w:val="00C661AF"/>
    <w:rsid w:val="00C66428"/>
    <w:rsid w:val="00C67153"/>
    <w:rsid w:val="00C701CD"/>
    <w:rsid w:val="00C71036"/>
    <w:rsid w:val="00C72211"/>
    <w:rsid w:val="00C72D3B"/>
    <w:rsid w:val="00C72ED0"/>
    <w:rsid w:val="00C73790"/>
    <w:rsid w:val="00C74DAF"/>
    <w:rsid w:val="00C74F8E"/>
    <w:rsid w:val="00C750FA"/>
    <w:rsid w:val="00C7588C"/>
    <w:rsid w:val="00C762E6"/>
    <w:rsid w:val="00C7648C"/>
    <w:rsid w:val="00C768AA"/>
    <w:rsid w:val="00C76A87"/>
    <w:rsid w:val="00C76F0E"/>
    <w:rsid w:val="00C76F89"/>
    <w:rsid w:val="00C76FEA"/>
    <w:rsid w:val="00C80DEF"/>
    <w:rsid w:val="00C852CF"/>
    <w:rsid w:val="00C85BB7"/>
    <w:rsid w:val="00C863FD"/>
    <w:rsid w:val="00C8658E"/>
    <w:rsid w:val="00C86909"/>
    <w:rsid w:val="00C86EF8"/>
    <w:rsid w:val="00C91790"/>
    <w:rsid w:val="00C9373E"/>
    <w:rsid w:val="00C94031"/>
    <w:rsid w:val="00C94EF0"/>
    <w:rsid w:val="00C94F04"/>
    <w:rsid w:val="00C9530E"/>
    <w:rsid w:val="00C95647"/>
    <w:rsid w:val="00C95D49"/>
    <w:rsid w:val="00C95FE3"/>
    <w:rsid w:val="00C9692D"/>
    <w:rsid w:val="00C97CA8"/>
    <w:rsid w:val="00CA15C2"/>
    <w:rsid w:val="00CA1AB4"/>
    <w:rsid w:val="00CA5216"/>
    <w:rsid w:val="00CA6729"/>
    <w:rsid w:val="00CB0A31"/>
    <w:rsid w:val="00CB0BE2"/>
    <w:rsid w:val="00CB0DBC"/>
    <w:rsid w:val="00CB104C"/>
    <w:rsid w:val="00CB13D3"/>
    <w:rsid w:val="00CB14F9"/>
    <w:rsid w:val="00CB1DA1"/>
    <w:rsid w:val="00CB21F7"/>
    <w:rsid w:val="00CB2345"/>
    <w:rsid w:val="00CB39A4"/>
    <w:rsid w:val="00CB4298"/>
    <w:rsid w:val="00CB4418"/>
    <w:rsid w:val="00CB4F59"/>
    <w:rsid w:val="00CB50E3"/>
    <w:rsid w:val="00CB587C"/>
    <w:rsid w:val="00CB5F1E"/>
    <w:rsid w:val="00CB737E"/>
    <w:rsid w:val="00CB780C"/>
    <w:rsid w:val="00CB7AD9"/>
    <w:rsid w:val="00CC011E"/>
    <w:rsid w:val="00CC0869"/>
    <w:rsid w:val="00CC20A7"/>
    <w:rsid w:val="00CC3574"/>
    <w:rsid w:val="00CC373C"/>
    <w:rsid w:val="00CC44C1"/>
    <w:rsid w:val="00CC5F35"/>
    <w:rsid w:val="00CC7F20"/>
    <w:rsid w:val="00CD2F30"/>
    <w:rsid w:val="00CD455C"/>
    <w:rsid w:val="00CD5898"/>
    <w:rsid w:val="00CD5E45"/>
    <w:rsid w:val="00CD5EF2"/>
    <w:rsid w:val="00CD7399"/>
    <w:rsid w:val="00CE0EF0"/>
    <w:rsid w:val="00CE1109"/>
    <w:rsid w:val="00CE12A1"/>
    <w:rsid w:val="00CE1AAA"/>
    <w:rsid w:val="00CE232E"/>
    <w:rsid w:val="00CE2C54"/>
    <w:rsid w:val="00CE4C9C"/>
    <w:rsid w:val="00CE4F2D"/>
    <w:rsid w:val="00CE5085"/>
    <w:rsid w:val="00CE6B77"/>
    <w:rsid w:val="00CE6B96"/>
    <w:rsid w:val="00CE70DC"/>
    <w:rsid w:val="00CF0FC6"/>
    <w:rsid w:val="00CF2CAE"/>
    <w:rsid w:val="00CF2CB2"/>
    <w:rsid w:val="00CF3653"/>
    <w:rsid w:val="00CF4493"/>
    <w:rsid w:val="00CF5165"/>
    <w:rsid w:val="00CF59E3"/>
    <w:rsid w:val="00CF5FC1"/>
    <w:rsid w:val="00CF639D"/>
    <w:rsid w:val="00CF6A32"/>
    <w:rsid w:val="00D00B02"/>
    <w:rsid w:val="00D04F67"/>
    <w:rsid w:val="00D07D74"/>
    <w:rsid w:val="00D1028E"/>
    <w:rsid w:val="00D119FF"/>
    <w:rsid w:val="00D11F19"/>
    <w:rsid w:val="00D1515E"/>
    <w:rsid w:val="00D15199"/>
    <w:rsid w:val="00D17664"/>
    <w:rsid w:val="00D20116"/>
    <w:rsid w:val="00D20EF7"/>
    <w:rsid w:val="00D2142A"/>
    <w:rsid w:val="00D229CC"/>
    <w:rsid w:val="00D24223"/>
    <w:rsid w:val="00D242E1"/>
    <w:rsid w:val="00D2460F"/>
    <w:rsid w:val="00D269FE"/>
    <w:rsid w:val="00D27BD5"/>
    <w:rsid w:val="00D30324"/>
    <w:rsid w:val="00D30602"/>
    <w:rsid w:val="00D32D6D"/>
    <w:rsid w:val="00D347F1"/>
    <w:rsid w:val="00D34890"/>
    <w:rsid w:val="00D34FD6"/>
    <w:rsid w:val="00D3530A"/>
    <w:rsid w:val="00D356BE"/>
    <w:rsid w:val="00D356FB"/>
    <w:rsid w:val="00D36169"/>
    <w:rsid w:val="00D37FDA"/>
    <w:rsid w:val="00D4048A"/>
    <w:rsid w:val="00D409EB"/>
    <w:rsid w:val="00D40C57"/>
    <w:rsid w:val="00D419DC"/>
    <w:rsid w:val="00D4260C"/>
    <w:rsid w:val="00D433BB"/>
    <w:rsid w:val="00D461D5"/>
    <w:rsid w:val="00D465E6"/>
    <w:rsid w:val="00D474AA"/>
    <w:rsid w:val="00D479E0"/>
    <w:rsid w:val="00D50E29"/>
    <w:rsid w:val="00D51C8E"/>
    <w:rsid w:val="00D5372F"/>
    <w:rsid w:val="00D53D66"/>
    <w:rsid w:val="00D544D0"/>
    <w:rsid w:val="00D55048"/>
    <w:rsid w:val="00D55575"/>
    <w:rsid w:val="00D56726"/>
    <w:rsid w:val="00D57479"/>
    <w:rsid w:val="00D64317"/>
    <w:rsid w:val="00D65DFD"/>
    <w:rsid w:val="00D673A8"/>
    <w:rsid w:val="00D67A05"/>
    <w:rsid w:val="00D721CC"/>
    <w:rsid w:val="00D74748"/>
    <w:rsid w:val="00D74C9A"/>
    <w:rsid w:val="00D772C1"/>
    <w:rsid w:val="00D807C2"/>
    <w:rsid w:val="00D818AC"/>
    <w:rsid w:val="00D82B7E"/>
    <w:rsid w:val="00D84FAB"/>
    <w:rsid w:val="00D85C89"/>
    <w:rsid w:val="00D86A28"/>
    <w:rsid w:val="00D87D6E"/>
    <w:rsid w:val="00D90E00"/>
    <w:rsid w:val="00D9125D"/>
    <w:rsid w:val="00D915BC"/>
    <w:rsid w:val="00D92F10"/>
    <w:rsid w:val="00D93257"/>
    <w:rsid w:val="00D94E39"/>
    <w:rsid w:val="00D954BD"/>
    <w:rsid w:val="00D95F6A"/>
    <w:rsid w:val="00D9652B"/>
    <w:rsid w:val="00DA0C3E"/>
    <w:rsid w:val="00DA2F00"/>
    <w:rsid w:val="00DA43AE"/>
    <w:rsid w:val="00DA53B6"/>
    <w:rsid w:val="00DA5CC7"/>
    <w:rsid w:val="00DA6ADD"/>
    <w:rsid w:val="00DB0018"/>
    <w:rsid w:val="00DB085A"/>
    <w:rsid w:val="00DB1EC7"/>
    <w:rsid w:val="00DB27DB"/>
    <w:rsid w:val="00DB47FC"/>
    <w:rsid w:val="00DB53D5"/>
    <w:rsid w:val="00DB664A"/>
    <w:rsid w:val="00DB78F3"/>
    <w:rsid w:val="00DC0198"/>
    <w:rsid w:val="00DC08B7"/>
    <w:rsid w:val="00DC0E17"/>
    <w:rsid w:val="00DC18AD"/>
    <w:rsid w:val="00DC233B"/>
    <w:rsid w:val="00DC23A4"/>
    <w:rsid w:val="00DC4225"/>
    <w:rsid w:val="00DC48BC"/>
    <w:rsid w:val="00DC520F"/>
    <w:rsid w:val="00DC57C6"/>
    <w:rsid w:val="00DC66BF"/>
    <w:rsid w:val="00DC7686"/>
    <w:rsid w:val="00DC79F6"/>
    <w:rsid w:val="00DD052D"/>
    <w:rsid w:val="00DD0823"/>
    <w:rsid w:val="00DD23C6"/>
    <w:rsid w:val="00DD2918"/>
    <w:rsid w:val="00DD2C92"/>
    <w:rsid w:val="00DD2D92"/>
    <w:rsid w:val="00DD2E22"/>
    <w:rsid w:val="00DD3324"/>
    <w:rsid w:val="00DD38C7"/>
    <w:rsid w:val="00DD3FB0"/>
    <w:rsid w:val="00DD4693"/>
    <w:rsid w:val="00DD6096"/>
    <w:rsid w:val="00DD645A"/>
    <w:rsid w:val="00DD7076"/>
    <w:rsid w:val="00DD769B"/>
    <w:rsid w:val="00DE098E"/>
    <w:rsid w:val="00DE1292"/>
    <w:rsid w:val="00DE5F01"/>
    <w:rsid w:val="00DE6148"/>
    <w:rsid w:val="00DE6CA8"/>
    <w:rsid w:val="00DE7B23"/>
    <w:rsid w:val="00DF19D1"/>
    <w:rsid w:val="00DF2193"/>
    <w:rsid w:val="00DF44D9"/>
    <w:rsid w:val="00DF45A0"/>
    <w:rsid w:val="00DF517A"/>
    <w:rsid w:val="00DF6745"/>
    <w:rsid w:val="00DF7427"/>
    <w:rsid w:val="00DF75EF"/>
    <w:rsid w:val="00DF7C0F"/>
    <w:rsid w:val="00E00751"/>
    <w:rsid w:val="00E01327"/>
    <w:rsid w:val="00E0183B"/>
    <w:rsid w:val="00E020F6"/>
    <w:rsid w:val="00E04D1F"/>
    <w:rsid w:val="00E05773"/>
    <w:rsid w:val="00E069C1"/>
    <w:rsid w:val="00E06F45"/>
    <w:rsid w:val="00E10207"/>
    <w:rsid w:val="00E143A0"/>
    <w:rsid w:val="00E162C4"/>
    <w:rsid w:val="00E16E07"/>
    <w:rsid w:val="00E170E1"/>
    <w:rsid w:val="00E205D4"/>
    <w:rsid w:val="00E2092C"/>
    <w:rsid w:val="00E22E23"/>
    <w:rsid w:val="00E23D24"/>
    <w:rsid w:val="00E2465D"/>
    <w:rsid w:val="00E267AD"/>
    <w:rsid w:val="00E27562"/>
    <w:rsid w:val="00E275D8"/>
    <w:rsid w:val="00E3063F"/>
    <w:rsid w:val="00E309BC"/>
    <w:rsid w:val="00E337B3"/>
    <w:rsid w:val="00E3515C"/>
    <w:rsid w:val="00E35BDA"/>
    <w:rsid w:val="00E35EFB"/>
    <w:rsid w:val="00E36B3F"/>
    <w:rsid w:val="00E40008"/>
    <w:rsid w:val="00E41A92"/>
    <w:rsid w:val="00E423DC"/>
    <w:rsid w:val="00E4254A"/>
    <w:rsid w:val="00E425E8"/>
    <w:rsid w:val="00E43BA7"/>
    <w:rsid w:val="00E44AFB"/>
    <w:rsid w:val="00E450D9"/>
    <w:rsid w:val="00E456F4"/>
    <w:rsid w:val="00E46468"/>
    <w:rsid w:val="00E46649"/>
    <w:rsid w:val="00E478B0"/>
    <w:rsid w:val="00E50FD7"/>
    <w:rsid w:val="00E518B2"/>
    <w:rsid w:val="00E51B4A"/>
    <w:rsid w:val="00E52FD7"/>
    <w:rsid w:val="00E534EF"/>
    <w:rsid w:val="00E540C9"/>
    <w:rsid w:val="00E56F12"/>
    <w:rsid w:val="00E60269"/>
    <w:rsid w:val="00E6033A"/>
    <w:rsid w:val="00E6070E"/>
    <w:rsid w:val="00E60722"/>
    <w:rsid w:val="00E60C0B"/>
    <w:rsid w:val="00E60F30"/>
    <w:rsid w:val="00E61627"/>
    <w:rsid w:val="00E62469"/>
    <w:rsid w:val="00E63518"/>
    <w:rsid w:val="00E64B81"/>
    <w:rsid w:val="00E65D2E"/>
    <w:rsid w:val="00E71068"/>
    <w:rsid w:val="00E71D8E"/>
    <w:rsid w:val="00E71DF4"/>
    <w:rsid w:val="00E71FC1"/>
    <w:rsid w:val="00E722C9"/>
    <w:rsid w:val="00E72636"/>
    <w:rsid w:val="00E7295D"/>
    <w:rsid w:val="00E73AE0"/>
    <w:rsid w:val="00E74F23"/>
    <w:rsid w:val="00E75107"/>
    <w:rsid w:val="00E757C1"/>
    <w:rsid w:val="00E813BD"/>
    <w:rsid w:val="00E81E68"/>
    <w:rsid w:val="00E81F26"/>
    <w:rsid w:val="00E82A1D"/>
    <w:rsid w:val="00E848D3"/>
    <w:rsid w:val="00E857D7"/>
    <w:rsid w:val="00E85809"/>
    <w:rsid w:val="00E87819"/>
    <w:rsid w:val="00E87B6D"/>
    <w:rsid w:val="00E9120C"/>
    <w:rsid w:val="00E91913"/>
    <w:rsid w:val="00E91C51"/>
    <w:rsid w:val="00E93671"/>
    <w:rsid w:val="00E93DCC"/>
    <w:rsid w:val="00E94D81"/>
    <w:rsid w:val="00E95218"/>
    <w:rsid w:val="00E955ED"/>
    <w:rsid w:val="00E95DDF"/>
    <w:rsid w:val="00E96265"/>
    <w:rsid w:val="00E96F8E"/>
    <w:rsid w:val="00E97353"/>
    <w:rsid w:val="00E97C4E"/>
    <w:rsid w:val="00EA0193"/>
    <w:rsid w:val="00EA2E59"/>
    <w:rsid w:val="00EA38AE"/>
    <w:rsid w:val="00EA4BFE"/>
    <w:rsid w:val="00EA4DC0"/>
    <w:rsid w:val="00EA4EC8"/>
    <w:rsid w:val="00EA7B2F"/>
    <w:rsid w:val="00EB2071"/>
    <w:rsid w:val="00EB25D1"/>
    <w:rsid w:val="00EB2991"/>
    <w:rsid w:val="00EB3D09"/>
    <w:rsid w:val="00EB4805"/>
    <w:rsid w:val="00EB5610"/>
    <w:rsid w:val="00EB6667"/>
    <w:rsid w:val="00EB67DD"/>
    <w:rsid w:val="00EB7435"/>
    <w:rsid w:val="00EB7848"/>
    <w:rsid w:val="00EC083D"/>
    <w:rsid w:val="00EC0965"/>
    <w:rsid w:val="00EC15E8"/>
    <w:rsid w:val="00EC25BE"/>
    <w:rsid w:val="00EC3BC3"/>
    <w:rsid w:val="00EC4794"/>
    <w:rsid w:val="00EC4BF1"/>
    <w:rsid w:val="00EC5379"/>
    <w:rsid w:val="00EC5C24"/>
    <w:rsid w:val="00EC77DD"/>
    <w:rsid w:val="00EC78C6"/>
    <w:rsid w:val="00ED2120"/>
    <w:rsid w:val="00ED3257"/>
    <w:rsid w:val="00ED4BB9"/>
    <w:rsid w:val="00ED4DCB"/>
    <w:rsid w:val="00ED55FE"/>
    <w:rsid w:val="00ED6D83"/>
    <w:rsid w:val="00ED7B31"/>
    <w:rsid w:val="00EE02E1"/>
    <w:rsid w:val="00EE0EFB"/>
    <w:rsid w:val="00EE1516"/>
    <w:rsid w:val="00EE227F"/>
    <w:rsid w:val="00EE28E0"/>
    <w:rsid w:val="00EE34F2"/>
    <w:rsid w:val="00EE3973"/>
    <w:rsid w:val="00EE3EE9"/>
    <w:rsid w:val="00EE4281"/>
    <w:rsid w:val="00EE59AB"/>
    <w:rsid w:val="00EE5D2E"/>
    <w:rsid w:val="00EF2526"/>
    <w:rsid w:val="00EF273C"/>
    <w:rsid w:val="00EF2D12"/>
    <w:rsid w:val="00EF2F74"/>
    <w:rsid w:val="00EF39E1"/>
    <w:rsid w:val="00EF3ECC"/>
    <w:rsid w:val="00EF4CC8"/>
    <w:rsid w:val="00EF5C4B"/>
    <w:rsid w:val="00EF717D"/>
    <w:rsid w:val="00EF78E1"/>
    <w:rsid w:val="00F01B88"/>
    <w:rsid w:val="00F01F65"/>
    <w:rsid w:val="00F02A37"/>
    <w:rsid w:val="00F039FE"/>
    <w:rsid w:val="00F03D1C"/>
    <w:rsid w:val="00F05193"/>
    <w:rsid w:val="00F06883"/>
    <w:rsid w:val="00F06F65"/>
    <w:rsid w:val="00F101F1"/>
    <w:rsid w:val="00F1060B"/>
    <w:rsid w:val="00F11B53"/>
    <w:rsid w:val="00F12575"/>
    <w:rsid w:val="00F132AF"/>
    <w:rsid w:val="00F1366F"/>
    <w:rsid w:val="00F137DC"/>
    <w:rsid w:val="00F153FD"/>
    <w:rsid w:val="00F16E38"/>
    <w:rsid w:val="00F201BF"/>
    <w:rsid w:val="00F20889"/>
    <w:rsid w:val="00F2089B"/>
    <w:rsid w:val="00F20D06"/>
    <w:rsid w:val="00F21536"/>
    <w:rsid w:val="00F22611"/>
    <w:rsid w:val="00F226C1"/>
    <w:rsid w:val="00F24298"/>
    <w:rsid w:val="00F24C5A"/>
    <w:rsid w:val="00F24F65"/>
    <w:rsid w:val="00F258F9"/>
    <w:rsid w:val="00F2692A"/>
    <w:rsid w:val="00F26AAD"/>
    <w:rsid w:val="00F26DE0"/>
    <w:rsid w:val="00F30153"/>
    <w:rsid w:val="00F3294C"/>
    <w:rsid w:val="00F331C5"/>
    <w:rsid w:val="00F33A55"/>
    <w:rsid w:val="00F34365"/>
    <w:rsid w:val="00F352AE"/>
    <w:rsid w:val="00F35EE7"/>
    <w:rsid w:val="00F41CF0"/>
    <w:rsid w:val="00F425F0"/>
    <w:rsid w:val="00F42C5E"/>
    <w:rsid w:val="00F43240"/>
    <w:rsid w:val="00F43902"/>
    <w:rsid w:val="00F43CEE"/>
    <w:rsid w:val="00F451FF"/>
    <w:rsid w:val="00F462F7"/>
    <w:rsid w:val="00F473CD"/>
    <w:rsid w:val="00F50840"/>
    <w:rsid w:val="00F5274C"/>
    <w:rsid w:val="00F534D5"/>
    <w:rsid w:val="00F53C40"/>
    <w:rsid w:val="00F53D4B"/>
    <w:rsid w:val="00F542D9"/>
    <w:rsid w:val="00F54415"/>
    <w:rsid w:val="00F55F08"/>
    <w:rsid w:val="00F60CF0"/>
    <w:rsid w:val="00F62947"/>
    <w:rsid w:val="00F65596"/>
    <w:rsid w:val="00F66FE6"/>
    <w:rsid w:val="00F672D6"/>
    <w:rsid w:val="00F70551"/>
    <w:rsid w:val="00F7062E"/>
    <w:rsid w:val="00F71F16"/>
    <w:rsid w:val="00F72274"/>
    <w:rsid w:val="00F7271E"/>
    <w:rsid w:val="00F7316A"/>
    <w:rsid w:val="00F73270"/>
    <w:rsid w:val="00F7358C"/>
    <w:rsid w:val="00F742AF"/>
    <w:rsid w:val="00F74C4C"/>
    <w:rsid w:val="00F775BC"/>
    <w:rsid w:val="00F805CF"/>
    <w:rsid w:val="00F80EC4"/>
    <w:rsid w:val="00F81498"/>
    <w:rsid w:val="00F822E2"/>
    <w:rsid w:val="00F8251A"/>
    <w:rsid w:val="00F82E99"/>
    <w:rsid w:val="00F8364E"/>
    <w:rsid w:val="00F84E87"/>
    <w:rsid w:val="00F84EEC"/>
    <w:rsid w:val="00F856AD"/>
    <w:rsid w:val="00F85F04"/>
    <w:rsid w:val="00F86579"/>
    <w:rsid w:val="00F865B7"/>
    <w:rsid w:val="00F86D63"/>
    <w:rsid w:val="00F87A28"/>
    <w:rsid w:val="00F917B9"/>
    <w:rsid w:val="00F922FB"/>
    <w:rsid w:val="00F936E3"/>
    <w:rsid w:val="00F93F50"/>
    <w:rsid w:val="00F94062"/>
    <w:rsid w:val="00F94D85"/>
    <w:rsid w:val="00F94E60"/>
    <w:rsid w:val="00F9661B"/>
    <w:rsid w:val="00F97D39"/>
    <w:rsid w:val="00FA01E7"/>
    <w:rsid w:val="00FA0654"/>
    <w:rsid w:val="00FA0BCE"/>
    <w:rsid w:val="00FA0E1E"/>
    <w:rsid w:val="00FA14C0"/>
    <w:rsid w:val="00FA15EB"/>
    <w:rsid w:val="00FA21F0"/>
    <w:rsid w:val="00FA22B9"/>
    <w:rsid w:val="00FA2AFC"/>
    <w:rsid w:val="00FA3680"/>
    <w:rsid w:val="00FA4B88"/>
    <w:rsid w:val="00FA5A28"/>
    <w:rsid w:val="00FA727F"/>
    <w:rsid w:val="00FA79E9"/>
    <w:rsid w:val="00FB1CDF"/>
    <w:rsid w:val="00FB404B"/>
    <w:rsid w:val="00FB5210"/>
    <w:rsid w:val="00FB64B5"/>
    <w:rsid w:val="00FB74BB"/>
    <w:rsid w:val="00FC01AF"/>
    <w:rsid w:val="00FC098E"/>
    <w:rsid w:val="00FC1A87"/>
    <w:rsid w:val="00FC1C48"/>
    <w:rsid w:val="00FC1F3D"/>
    <w:rsid w:val="00FC3327"/>
    <w:rsid w:val="00FC422E"/>
    <w:rsid w:val="00FC7331"/>
    <w:rsid w:val="00FD0582"/>
    <w:rsid w:val="00FD0B17"/>
    <w:rsid w:val="00FD0E02"/>
    <w:rsid w:val="00FD0E2D"/>
    <w:rsid w:val="00FD0F29"/>
    <w:rsid w:val="00FD16EF"/>
    <w:rsid w:val="00FD51AD"/>
    <w:rsid w:val="00FD540C"/>
    <w:rsid w:val="00FD68CA"/>
    <w:rsid w:val="00FD6ED0"/>
    <w:rsid w:val="00FD7429"/>
    <w:rsid w:val="00FD7C2F"/>
    <w:rsid w:val="00FE006B"/>
    <w:rsid w:val="00FE0ED1"/>
    <w:rsid w:val="00FE121F"/>
    <w:rsid w:val="00FE1AF2"/>
    <w:rsid w:val="00FE1CC2"/>
    <w:rsid w:val="00FE3281"/>
    <w:rsid w:val="00FE3D33"/>
    <w:rsid w:val="00FE5008"/>
    <w:rsid w:val="00FE5B85"/>
    <w:rsid w:val="00FE6C8F"/>
    <w:rsid w:val="00FF0C47"/>
    <w:rsid w:val="00FF0E2C"/>
    <w:rsid w:val="00FF17D2"/>
    <w:rsid w:val="00FF18AE"/>
    <w:rsid w:val="00FF1AC4"/>
    <w:rsid w:val="00FF1B83"/>
    <w:rsid w:val="00FF4E0A"/>
    <w:rsid w:val="00FF63DF"/>
    <w:rsid w:val="00FF69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0DB0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DCE"/>
  </w:style>
  <w:style w:type="paragraph" w:styleId="Heading1">
    <w:name w:val="heading 1"/>
    <w:basedOn w:val="Normal"/>
    <w:next w:val="Normal"/>
    <w:link w:val="Heading1Char"/>
    <w:uiPriority w:val="9"/>
    <w:qFormat/>
    <w:rsid w:val="00F72274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2274"/>
    <w:pPr>
      <w:keepNext/>
      <w:keepLines/>
      <w:spacing w:before="40" w:after="0"/>
      <w:jc w:val="both"/>
      <w:outlineLvl w:val="1"/>
    </w:pPr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paragraph" w:styleId="Heading3">
    <w:name w:val="heading 3"/>
    <w:basedOn w:val="Normal"/>
    <w:link w:val="Heading3Char"/>
    <w:uiPriority w:val="9"/>
    <w:qFormat/>
    <w:rsid w:val="00EB7848"/>
    <w:pPr>
      <w:spacing w:before="100" w:beforeAutospacing="1" w:after="100" w:afterAutospacing="1" w:line="240" w:lineRule="auto"/>
      <w:jc w:val="both"/>
      <w:outlineLvl w:val="2"/>
    </w:pPr>
    <w:rPr>
      <w:rFonts w:ascii="Times New Roman" w:eastAsia="Times New Roman" w:hAnsi="Times New Roman" w:cs="Times New Roman"/>
      <w:b/>
      <w:bCs/>
      <w:kern w:val="0"/>
      <w:sz w:val="24"/>
      <w:szCs w:val="27"/>
      <w:lang w:val="id-ID" w:eastAsia="id-I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7848"/>
    <w:pPr>
      <w:keepNext/>
      <w:keepLines/>
      <w:spacing w:before="40" w:after="0"/>
      <w:outlineLvl w:val="3"/>
    </w:pPr>
    <w:rPr>
      <w:rFonts w:ascii="Times New Roman" w:eastAsiaTheme="majorEastAsia" w:hAnsi="Times New Roman" w:cstheme="majorBidi"/>
      <w:b/>
      <w:iCs/>
      <w:color w:val="000000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39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0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D4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13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2A1C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C3B"/>
  </w:style>
  <w:style w:type="paragraph" w:styleId="Footer">
    <w:name w:val="footer"/>
    <w:basedOn w:val="Normal"/>
    <w:link w:val="FooterChar"/>
    <w:uiPriority w:val="99"/>
    <w:unhideWhenUsed/>
    <w:rsid w:val="002A1C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C3B"/>
  </w:style>
  <w:style w:type="character" w:styleId="Hyperlink">
    <w:name w:val="Hyperlink"/>
    <w:basedOn w:val="DefaultParagraphFont"/>
    <w:uiPriority w:val="99"/>
    <w:unhideWhenUsed/>
    <w:rsid w:val="00E757C1"/>
    <w:rPr>
      <w:color w:val="0000FF"/>
      <w:u w:val="single"/>
    </w:rPr>
  </w:style>
  <w:style w:type="table" w:styleId="TableGrid">
    <w:name w:val="Table Grid"/>
    <w:basedOn w:val="TableNormal"/>
    <w:uiPriority w:val="39"/>
    <w:rsid w:val="00AC0A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EB7848"/>
    <w:rPr>
      <w:rFonts w:ascii="Times New Roman" w:eastAsia="Times New Roman" w:hAnsi="Times New Roman" w:cs="Times New Roman"/>
      <w:b/>
      <w:bCs/>
      <w:kern w:val="0"/>
      <w:sz w:val="24"/>
      <w:szCs w:val="27"/>
      <w:lang w:val="id-ID" w:eastAsia="id-ID"/>
    </w:rPr>
  </w:style>
  <w:style w:type="character" w:styleId="Strong">
    <w:name w:val="Strong"/>
    <w:basedOn w:val="DefaultParagraphFont"/>
    <w:uiPriority w:val="22"/>
    <w:qFormat/>
    <w:rsid w:val="006063E0"/>
    <w:rPr>
      <w:b/>
      <w:bCs/>
    </w:rPr>
  </w:style>
  <w:style w:type="character" w:styleId="Emphasis">
    <w:name w:val="Emphasis"/>
    <w:basedOn w:val="DefaultParagraphFont"/>
    <w:uiPriority w:val="20"/>
    <w:qFormat/>
    <w:rsid w:val="006063E0"/>
    <w:rPr>
      <w:i/>
      <w:iCs/>
    </w:rPr>
  </w:style>
  <w:style w:type="paragraph" w:styleId="BodyText">
    <w:name w:val="Body Text"/>
    <w:basedOn w:val="Normal"/>
    <w:link w:val="BodyTextChar"/>
    <w:uiPriority w:val="1"/>
    <w:unhideWhenUsed/>
    <w:qFormat/>
    <w:rsid w:val="0069514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95149"/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42C0A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F72274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96B3C"/>
    <w:pPr>
      <w:outlineLvl w:val="9"/>
    </w:pPr>
    <w:rPr>
      <w:kern w:val="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96B3C"/>
    <w:pPr>
      <w:spacing w:after="100"/>
    </w:pPr>
    <w:rPr>
      <w:kern w:val="0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E813BD"/>
    <w:pPr>
      <w:tabs>
        <w:tab w:val="left" w:pos="709"/>
        <w:tab w:val="right" w:leader="dot" w:pos="7927"/>
      </w:tabs>
      <w:spacing w:before="240" w:after="100" w:line="240" w:lineRule="auto"/>
      <w:ind w:left="220"/>
      <w:jc w:val="both"/>
    </w:pPr>
    <w:rPr>
      <w:kern w:val="0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926CEB"/>
    <w:pPr>
      <w:tabs>
        <w:tab w:val="left" w:pos="993"/>
        <w:tab w:val="right" w:leader="dot" w:pos="7927"/>
      </w:tabs>
      <w:spacing w:before="240" w:after="100" w:line="360" w:lineRule="auto"/>
      <w:ind w:left="993" w:hanging="426"/>
      <w:jc w:val="both"/>
    </w:pPr>
    <w:rPr>
      <w:kern w:val="0"/>
      <w:lang w:val="id-ID"/>
    </w:rPr>
  </w:style>
  <w:style w:type="paragraph" w:styleId="TOC4">
    <w:name w:val="toc 4"/>
    <w:basedOn w:val="Normal"/>
    <w:next w:val="Normal"/>
    <w:autoRedefine/>
    <w:uiPriority w:val="39"/>
    <w:unhideWhenUsed/>
    <w:rsid w:val="00E813BD"/>
    <w:pPr>
      <w:tabs>
        <w:tab w:val="left" w:pos="993"/>
        <w:tab w:val="right" w:leader="dot" w:pos="7927"/>
      </w:tabs>
      <w:spacing w:before="240" w:after="100" w:line="240" w:lineRule="auto"/>
      <w:ind w:left="709"/>
      <w:jc w:val="both"/>
    </w:pPr>
    <w:rPr>
      <w:kern w:val="0"/>
      <w:lang w:val="id-ID"/>
    </w:rPr>
  </w:style>
  <w:style w:type="paragraph" w:styleId="Revision">
    <w:name w:val="Revision"/>
    <w:hidden/>
    <w:uiPriority w:val="99"/>
    <w:semiHidden/>
    <w:rsid w:val="00462D28"/>
    <w:pPr>
      <w:spacing w:after="0" w:line="240" w:lineRule="auto"/>
    </w:pPr>
  </w:style>
  <w:style w:type="character" w:styleId="LineNumber">
    <w:name w:val="line number"/>
    <w:basedOn w:val="DefaultParagraphFont"/>
    <w:uiPriority w:val="99"/>
    <w:semiHidden/>
    <w:unhideWhenUsed/>
    <w:rsid w:val="00DA2F00"/>
  </w:style>
  <w:style w:type="character" w:customStyle="1" w:styleId="Heading2Char">
    <w:name w:val="Heading 2 Char"/>
    <w:basedOn w:val="DefaultParagraphFont"/>
    <w:link w:val="Heading2"/>
    <w:uiPriority w:val="9"/>
    <w:rsid w:val="00F72274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B7848"/>
    <w:rPr>
      <w:rFonts w:ascii="Times New Roman" w:eastAsiaTheme="majorEastAsia" w:hAnsi="Times New Roman" w:cstheme="majorBidi"/>
      <w:b/>
      <w:iCs/>
      <w:color w:val="000000" w:themeColor="text1"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1562B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46127C"/>
    <w:pPr>
      <w:spacing w:after="0"/>
    </w:pPr>
  </w:style>
  <w:style w:type="paragraph" w:styleId="NoSpacing">
    <w:name w:val="No Spacing"/>
    <w:uiPriority w:val="1"/>
    <w:qFormat/>
    <w:rsid w:val="004F6E48"/>
    <w:pPr>
      <w:spacing w:after="0" w:line="240" w:lineRule="auto"/>
    </w:pPr>
    <w:rPr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DCE"/>
  </w:style>
  <w:style w:type="paragraph" w:styleId="Heading1">
    <w:name w:val="heading 1"/>
    <w:basedOn w:val="Normal"/>
    <w:next w:val="Normal"/>
    <w:link w:val="Heading1Char"/>
    <w:uiPriority w:val="9"/>
    <w:qFormat/>
    <w:rsid w:val="00F72274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2274"/>
    <w:pPr>
      <w:keepNext/>
      <w:keepLines/>
      <w:spacing w:before="40" w:after="0"/>
      <w:jc w:val="both"/>
      <w:outlineLvl w:val="1"/>
    </w:pPr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paragraph" w:styleId="Heading3">
    <w:name w:val="heading 3"/>
    <w:basedOn w:val="Normal"/>
    <w:link w:val="Heading3Char"/>
    <w:uiPriority w:val="9"/>
    <w:qFormat/>
    <w:rsid w:val="00EB7848"/>
    <w:pPr>
      <w:spacing w:before="100" w:beforeAutospacing="1" w:after="100" w:afterAutospacing="1" w:line="240" w:lineRule="auto"/>
      <w:jc w:val="both"/>
      <w:outlineLvl w:val="2"/>
    </w:pPr>
    <w:rPr>
      <w:rFonts w:ascii="Times New Roman" w:eastAsia="Times New Roman" w:hAnsi="Times New Roman" w:cs="Times New Roman"/>
      <w:b/>
      <w:bCs/>
      <w:kern w:val="0"/>
      <w:sz w:val="24"/>
      <w:szCs w:val="27"/>
      <w:lang w:val="id-ID" w:eastAsia="id-I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7848"/>
    <w:pPr>
      <w:keepNext/>
      <w:keepLines/>
      <w:spacing w:before="40" w:after="0"/>
      <w:outlineLvl w:val="3"/>
    </w:pPr>
    <w:rPr>
      <w:rFonts w:ascii="Times New Roman" w:eastAsiaTheme="majorEastAsia" w:hAnsi="Times New Roman" w:cstheme="majorBidi"/>
      <w:b/>
      <w:iCs/>
      <w:color w:val="000000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39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0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D4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13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2A1C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C3B"/>
  </w:style>
  <w:style w:type="paragraph" w:styleId="Footer">
    <w:name w:val="footer"/>
    <w:basedOn w:val="Normal"/>
    <w:link w:val="FooterChar"/>
    <w:uiPriority w:val="99"/>
    <w:unhideWhenUsed/>
    <w:rsid w:val="002A1C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C3B"/>
  </w:style>
  <w:style w:type="character" w:styleId="Hyperlink">
    <w:name w:val="Hyperlink"/>
    <w:basedOn w:val="DefaultParagraphFont"/>
    <w:uiPriority w:val="99"/>
    <w:unhideWhenUsed/>
    <w:rsid w:val="00E757C1"/>
    <w:rPr>
      <w:color w:val="0000FF"/>
      <w:u w:val="single"/>
    </w:rPr>
  </w:style>
  <w:style w:type="table" w:styleId="TableGrid">
    <w:name w:val="Table Grid"/>
    <w:basedOn w:val="TableNormal"/>
    <w:uiPriority w:val="39"/>
    <w:rsid w:val="00AC0A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EB7848"/>
    <w:rPr>
      <w:rFonts w:ascii="Times New Roman" w:eastAsia="Times New Roman" w:hAnsi="Times New Roman" w:cs="Times New Roman"/>
      <w:b/>
      <w:bCs/>
      <w:kern w:val="0"/>
      <w:sz w:val="24"/>
      <w:szCs w:val="27"/>
      <w:lang w:val="id-ID" w:eastAsia="id-ID"/>
    </w:rPr>
  </w:style>
  <w:style w:type="character" w:styleId="Strong">
    <w:name w:val="Strong"/>
    <w:basedOn w:val="DefaultParagraphFont"/>
    <w:uiPriority w:val="22"/>
    <w:qFormat/>
    <w:rsid w:val="006063E0"/>
    <w:rPr>
      <w:b/>
      <w:bCs/>
    </w:rPr>
  </w:style>
  <w:style w:type="character" w:styleId="Emphasis">
    <w:name w:val="Emphasis"/>
    <w:basedOn w:val="DefaultParagraphFont"/>
    <w:uiPriority w:val="20"/>
    <w:qFormat/>
    <w:rsid w:val="006063E0"/>
    <w:rPr>
      <w:i/>
      <w:iCs/>
    </w:rPr>
  </w:style>
  <w:style w:type="paragraph" w:styleId="BodyText">
    <w:name w:val="Body Text"/>
    <w:basedOn w:val="Normal"/>
    <w:link w:val="BodyTextChar"/>
    <w:uiPriority w:val="1"/>
    <w:unhideWhenUsed/>
    <w:qFormat/>
    <w:rsid w:val="0069514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95149"/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42C0A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F72274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96B3C"/>
    <w:pPr>
      <w:outlineLvl w:val="9"/>
    </w:pPr>
    <w:rPr>
      <w:kern w:val="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96B3C"/>
    <w:pPr>
      <w:spacing w:after="100"/>
    </w:pPr>
    <w:rPr>
      <w:kern w:val="0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E813BD"/>
    <w:pPr>
      <w:tabs>
        <w:tab w:val="left" w:pos="709"/>
        <w:tab w:val="right" w:leader="dot" w:pos="7927"/>
      </w:tabs>
      <w:spacing w:before="240" w:after="100" w:line="240" w:lineRule="auto"/>
      <w:ind w:left="220"/>
      <w:jc w:val="both"/>
    </w:pPr>
    <w:rPr>
      <w:kern w:val="0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926CEB"/>
    <w:pPr>
      <w:tabs>
        <w:tab w:val="left" w:pos="993"/>
        <w:tab w:val="right" w:leader="dot" w:pos="7927"/>
      </w:tabs>
      <w:spacing w:before="240" w:after="100" w:line="360" w:lineRule="auto"/>
      <w:ind w:left="993" w:hanging="426"/>
      <w:jc w:val="both"/>
    </w:pPr>
    <w:rPr>
      <w:kern w:val="0"/>
      <w:lang w:val="id-ID"/>
    </w:rPr>
  </w:style>
  <w:style w:type="paragraph" w:styleId="TOC4">
    <w:name w:val="toc 4"/>
    <w:basedOn w:val="Normal"/>
    <w:next w:val="Normal"/>
    <w:autoRedefine/>
    <w:uiPriority w:val="39"/>
    <w:unhideWhenUsed/>
    <w:rsid w:val="00E813BD"/>
    <w:pPr>
      <w:tabs>
        <w:tab w:val="left" w:pos="993"/>
        <w:tab w:val="right" w:leader="dot" w:pos="7927"/>
      </w:tabs>
      <w:spacing w:before="240" w:after="100" w:line="240" w:lineRule="auto"/>
      <w:ind w:left="709"/>
      <w:jc w:val="both"/>
    </w:pPr>
    <w:rPr>
      <w:kern w:val="0"/>
      <w:lang w:val="id-ID"/>
    </w:rPr>
  </w:style>
  <w:style w:type="paragraph" w:styleId="Revision">
    <w:name w:val="Revision"/>
    <w:hidden/>
    <w:uiPriority w:val="99"/>
    <w:semiHidden/>
    <w:rsid w:val="00462D28"/>
    <w:pPr>
      <w:spacing w:after="0" w:line="240" w:lineRule="auto"/>
    </w:pPr>
  </w:style>
  <w:style w:type="character" w:styleId="LineNumber">
    <w:name w:val="line number"/>
    <w:basedOn w:val="DefaultParagraphFont"/>
    <w:uiPriority w:val="99"/>
    <w:semiHidden/>
    <w:unhideWhenUsed/>
    <w:rsid w:val="00DA2F00"/>
  </w:style>
  <w:style w:type="character" w:customStyle="1" w:styleId="Heading2Char">
    <w:name w:val="Heading 2 Char"/>
    <w:basedOn w:val="DefaultParagraphFont"/>
    <w:link w:val="Heading2"/>
    <w:uiPriority w:val="9"/>
    <w:rsid w:val="00F72274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B7848"/>
    <w:rPr>
      <w:rFonts w:ascii="Times New Roman" w:eastAsiaTheme="majorEastAsia" w:hAnsi="Times New Roman" w:cstheme="majorBidi"/>
      <w:b/>
      <w:iCs/>
      <w:color w:val="000000" w:themeColor="text1"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1562B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46127C"/>
    <w:pPr>
      <w:spacing w:after="0"/>
    </w:pPr>
  </w:style>
  <w:style w:type="paragraph" w:styleId="NoSpacing">
    <w:name w:val="No Spacing"/>
    <w:uiPriority w:val="1"/>
    <w:qFormat/>
    <w:rsid w:val="004F6E48"/>
    <w:pPr>
      <w:spacing w:after="0" w:line="240" w:lineRule="auto"/>
    </w:pPr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44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72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58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32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15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60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28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802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52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71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25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017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10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600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898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897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57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06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431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80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22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699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2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70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535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023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6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47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568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050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10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133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086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47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61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40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12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37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29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661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8D4AB8D-2A23-45A3-858A-013216E3A325}">
  <we:reference id="wa104382081" version="1.55.1.0" store="en-US" storeType="OMEX"/>
  <we:alternateReferences>
    <we:reference id="wa104382081" version="1.55.1.0" store="" storeType="OMEX"/>
  </we:alternateReferences>
  <we:properties>
    <we:property name="MENDELEY_CITATIONS" value="[{&quot;citationID&quot;:&quot;MENDELEY_CITATION_cb7af412-dc16-4551-8f5b-6fb284282cba&quot;,&quot;properties&quot;:{&quot;noteIndex&quot;:0},&quot;isEdited&quot;:false,&quot;manualOverride&quot;:{&quot;isManuallyOverridden&quot;:false,&quot;citeprocText&quot;:&quot;(sahar, 2019)&quot;,&quot;manualOverrideText&quot;:&quot;&quot;},&quot;citationTag&quot;:&quot;MENDELEY_CITATION_v3_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&quot;,&quot;citationItems&quot;:[{&quot;id&quot;:&quot;ca5d417a-2830-3d69-9808-3ae087febf1d&quot;,&quot;itemData&quot;:{&quot;type&quot;:&quot;article-journal&quot;,&quot;id&quot;:&quot;ca5d417a-2830-3d69-9808-3ae087febf1d&quot;,&quot;title&quot;:&quot;the implementation of portfolio assessment in teaching writing at sman 12 bone&quot;,&quot;author&quot;:[{&quot;family&quot;:&quot;sahar&quot;,&quot;given&quot;:&quot;muhammad basri, baso jabu&quot;,&quot;parse-names&quot;:false,&quot;dropping-particle&quot;:&quot;&quot;,&quot;non-dropping-particle&quot;:&quot;&quot;}],&quot;container-title&quot;:&quot;thesis&quot;,&quot;issued&quot;:{&quot;date-parts&quot;:[[2019]]},&quot;page&quot;:&quot;2-2&quot;,&quot;container-title-short&quot;:&quot;&quot;},&quot;isTemporary&quot;:false}]},{&quot;citationID&quot;:&quot;MENDELEY_CITATION_f246f758-256c-4673-834f-fd603c68ee76&quot;,&quot;properties&quot;:{&quot;noteIndex&quot;:0},&quot;isEdited&quot;:false,&quot;manualOverride&quot;:{&quot;isManuallyOverridden&quot;:true,&quot;citeprocText&quot;:&quot;(sahar, 2019)&quot;,&quot;manualOverrideText&quot;:&quot;(Sahar, 2019)&quot;},&quot;citationTag&quot;:&quot;MENDELEY_CITATION_v3_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&quot;,&quot;citationItems&quot;:[{&quot;id&quot;:&quot;ca5d417a-2830-3d69-9808-3ae087febf1d&quot;,&quot;itemData&quot;:{&quot;type&quot;:&quot;article-journal&quot;,&quot;id&quot;:&quot;ca5d417a-2830-3d69-9808-3ae087febf1d&quot;,&quot;title&quot;:&quot;the implementation of portfolio assessment in teaching writing at sman 12 bone&quot;,&quot;author&quot;:[{&quot;family&quot;:&quot;sahar&quot;,&quot;given&quot;:&quot;muhammad basri, baso jabu&quot;,&quot;parse-names&quot;:false,&quot;dropping-particle&quot;:&quot;&quot;,&quot;non-dropping-particle&quot;:&quot;&quot;}],&quot;container-title&quot;:&quot;thesis&quot;,&quot;issued&quot;:{&quot;date-parts&quot;:[[2019]]},&quot;page&quot;:&quot;2-2&quot;,&quot;container-title-short&quot;:&quot;&quot;},&quot;isTemporary&quot;:false}]},{&quot;citationID&quot;:&quot;MENDELEY_CITATION_e4c1722b-d81a-4314-a392-05a3c81eb46a&quot;,&quot;properties&quot;:{&quot;noteIndex&quot;:0},&quot;isEdited&quot;:false,&quot;manualOverride&quot;:{&quot;isManuallyOverridden&quot;:false,&quot;citeprocText&quot;:&quot;(jamaludin, 2018)&quot;,&quot;manualOverrideText&quot;:&quot;&quot;},&quot;citationTag&quot;:&quot;MENDELEY_CITATION_v3_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&quot;,&quot;citationItems&quot;:[{&quot;id&quot;:&quot;79b21f87-0ece-3a12-bb4d-afbbb727fd92&quot;,&quot;itemData&quot;:{&quot;type&quot;:&quot;thesis&quot;,&quot;id&quot;:&quot;79b21f87-0ece-3a12-bb4d-afbbb727fd92&quot;,&quot;title&quot;:&quot;the efffect of using portfolio assessment towards students' achievement in writing recount text&quot;,&quot;author&quot;:[{&quot;family&quot;:&quot;jamaludin&quot;,&quot;given&quot;:&quot;&quot;,&quot;parse-names&quot;:false,&quot;dropping-particle&quot;:&quot;&quot;,&quot;non-dropping-particle&quot;:&quot;&quot;}],&quot;issued&quot;:{&quot;date-parts&quot;:[[2018]]},&quot;publisher-place&quot;:&quot;tanjung&quot;,&quot;number-of-pages&quot;:&quot;1-2&quot;,&quot;publisher&quot;:&quot;universitas pancasakti tegal&quot;,&quot;container-title-short&quot;:&quot;&quot;},&quot;isTemporary&quot;:false}]},{&quot;citationID&quot;:&quot;MENDELEY_CITATION_f36168cc-7ddc-4de1-a6dd-0e4c76b7c5de&quot;,&quot;properties&quot;:{&quot;noteIndex&quot;:0},&quot;isEdited&quot;:false,&quot;manualOverride&quot;:{&quot;isManuallyOverridden&quot;:false,&quot;citeprocText&quot;:&quot;(jamaludin, 2018)&quot;,&quot;manualOverrideText&quot;:&quot;&quot;},&quot;citationTag&quot;:&quot;MENDELEY_CITATION_v3_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&quot;,&quot;citationItems&quot;:[{&quot;id&quot;:&quot;79b21f87-0ece-3a12-bb4d-afbbb727fd92&quot;,&quot;itemData&quot;:{&quot;type&quot;:&quot;thesis&quot;,&quot;id&quot;:&quot;79b21f87-0ece-3a12-bb4d-afbbb727fd92&quot;,&quot;title&quot;:&quot;the efffect of using portfolio assessment towards students' achievement in writing recount text&quot;,&quot;author&quot;:[{&quot;family&quot;:&quot;jamaludin&quot;,&quot;given&quot;:&quot;&quot;,&quot;parse-names&quot;:false,&quot;dropping-particle&quot;:&quot;&quot;,&quot;non-dropping-particle&quot;:&quot;&quot;}],&quot;issued&quot;:{&quot;date-parts&quot;:[[2018]]},&quot;publisher-place&quot;:&quot;tanjung&quot;,&quot;number-of-pages&quot;:&quot;1-2&quot;,&quot;publisher&quot;:&quot;universitas pancasakti tegal&quot;,&quot;container-title-short&quot;:&quot;&quot;},&quot;isTemporary&quot;:false}]},{&quot;citationID&quot;:&quot;MENDELEY_CITATION_d261a7fa-00d0-43a9-84cc-e57364ca3854&quot;,&quot;properties&quot;:{&quot;noteIndex&quot;:0},&quot;isEdited&quot;:false,&quot;manualOverride&quot;:{&quot;isManuallyOverridden&quot;:false,&quot;citeprocText&quot;:&quot;(Sundem, 2006)&quot;,&quot;manualOverrideText&quot;:&quot;&quot;},&quot;citationTag&quot;:&quot;MENDELEY_CITATION_v3_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&quot;,&quot;citationItems&quot;:[{&quot;id&quot;:&quot;db89895e-0d94-3d28-8a2e-8665365a44ab&quot;,&quot;itemData&quot;:{&quot;type&quot;:&quot;book&quot;,&quot;id&quot;:&quot;db89895e-0d94-3d28-8a2e-8665365a44ab&quot;,&quot;title&quot;:&quot;Improving student writing skills&quot;,&quot;author&quot;:[{&quot;family&quot;:&quot;Sundem&quot;,&quot;given&quot;:&quot;Garth&quot;,&quot;parse-names&quot;:false,&quot;dropping-particle&quot;:&quot;&quot;,&quot;non-dropping-particle&quot;:&quot;&quot;}],&quot;ISBN&quot;:&quot;1425803776&quot;,&quot;issued&quot;:{&quot;date-parts&quot;:[[2006]]},&quot;publisher&quot;:&quot;Shell Education&quot;,&quot;container-title-short&quot;:&quot;&quot;},&quot;isTemporary&quot;:false}]},{&quot;citationID&quot;:&quot;MENDELEY_CITATION_eaa7eeee-e046-4b6f-9993-40c501e3fbde&quot;,&quot;properties&quot;:{&quot;noteIndex&quot;:0},&quot;isEdited&quot;:false,&quot;manualOverride&quot;:{&quot;isManuallyOverridden&quot;:false,&quot;citeprocText&quot;:&quot;(Mukhsinah, 2020)&quot;,&quot;manualOverrideText&quot;:&quot;&quot;},&quot;citationTag&quot;:&quot;MENDELEY_CITATION_v3_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&quot;,&quot;citationItems&quot;:[{&quot;id&quot;:&quot;0a5fe24c-61fd-3a25-b2fa-e71a64c03e47&quot;,&quot;itemData&quot;:{&quot;type&quot;:&quot;article-journal&quot;,&quot;id&quot;:&quot;0a5fe24c-61fd-3a25-b2fa-e71a64c03e47&quot;,&quot;title&quot;:&quot;The Use of E-portfolio Assessment To Improve Students' Writing Ability&quot;,&quot;author&quot;:[{&quot;family&quot;:&quot;Mukhsinah&quot;,&quot;given&quot;:&quot;Anis Faridah&quot;,&quot;parse-names&quot;:false,&quot;dropping-particle&quot;:&quot;&quot;,&quot;non-dropping-particle&quot;:&quot;&quot;}],&quot;container-title&quot;:&quot;RETAIN&quot;,&quot;issued&quot;:{&quot;date-parts&quot;:[[2020]]},&quot;page&quot;:&quot;164-170&quot;,&quot;issue&quot;:&quot;2&quot;,&quot;volume&quot;:&quot;8&quot;,&quot;container-title-short&quot;:&quot;&quot;},&quot;isTemporary&quot;:false}]},{&quot;citationID&quot;:&quot;MENDELEY_CITATION_0dce939d-416c-4d5c-be0f-52118aac5a69&quot;,&quot;properties&quot;:{&quot;noteIndex&quot;:0},&quot;isEdited&quot;:false,&quot;manualOverride&quot;:{&quot;isManuallyOverridden&quot;:false,&quot;citeprocText&quot;:&quot;(Weinbaum, 1991)&quot;,&quot;manualOverrideText&quot;:&quot;&quot;},&quot;citationTag&quot;:&quot;MENDELEY_CITATION_v3_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&quot;,&quot;citationItems&quot;:[{&quot;id&quot;:&quot;0ce80c51-83bd-3893-9e69-baae2c0fa0ff&quot;,&quot;itemData&quot;:{&quot;type&quot;:&quot;article-journal&quot;,&quot;id&quot;:&quot;0ce80c51-83bd-3893-9e69-baae2c0fa0ff&quot;,&quot;title&quot;:&quot;Portfolios as a vehicle for student empowerment and teacher change&quot;,&quot;author&quot;:[{&quot;family&quot;:&quot;Weinbaum&quot;,&quot;given&quot;:&quot;Kerry&quot;,&quot;parse-names&quot;:false,&quot;dropping-particle&quot;:&quot;&quot;,&quot;non-dropping-particle&quot;:&quot;&quot;}],&quot;container-title&quot;:&quot;Portfolios: Process and product&quot;,&quot;issued&quot;:{&quot;date-parts&quot;:[[1991]]},&quot;page&quot;:&quot;206-214&quot;,&quot;publisher&quot;:&quot;Boynton/Cook Portsmouth, NH&quot;,&quot;container-title-short&quot;:&quot;&quot;},&quot;isTemporary&quot;:false}]},{&quot;citationID&quot;:&quot;MENDELEY_CITATION_015e0dff-fca0-4126-8de1-2150acc47ab2&quot;,&quot;properties&quot;:{&quot;noteIndex&quot;:0},&quot;isEdited&quot;:false,&quot;manualOverride&quot;:{&quot;isManuallyOverridden&quot;:false,&quot;citeprocText&quot;:&quot;(Apple &amp;#38; Shimo, 2002)&quot;,&quot;manualOverrideText&quot;:&quot;&quot;},&quot;citationTag&quot;:&quot;MENDELEY_CITATION_v3_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&quot;,&quot;citationItems&quot;:[{&quot;id&quot;:&quot;1e4ce801-badf-324c-8656-8452dda39d28&quot;,&quot;itemData&quot;:{&quot;type&quot;:&quot;article-journal&quot;,&quot;id&quot;:&quot;1e4ce801-badf-324c-8656-8452dda39d28&quot;,&quot;title&quot;:&quot;LearnerstoTeachers: Portfolio, please&quot;,&quot;author&quot;:[{&quot;family&quot;:&quot;Apple&quot;,&quot;given&quot;:&quot;M&quot;,&quot;parse-names&quot;:false,&quot;dropping-particle&quot;:&quot;&quot;,&quot;non-dropping-particle&quot;:&quot;&quot;},{&quot;family&quot;:&quot;Shimo&quot;,&quot;given&quot;:&quot;E&quot;,&quot;parse-names&quot;:false,&quot;dropping-particle&quot;:&quot;&quot;,&quot;non-dropping-particle&quot;:&quot;&quot;}],&quot;container-title&quot;:&quot;Perceptions of Portfolio Assessment in EFL Classroom. Retrievewed from&quot;,&quot;issued&quot;:{&quot;date-parts&quot;:[[2002]]},&quot;container-title-short&quot;:&quot;&quot;},&quot;isTemporary&quot;:false}]},{&quot;citationID&quot;:&quot;MENDELEY_CITATION_78bf9349-9c38-4409-9111-869302eb820f&quot;,&quot;properties&quot;:{&quot;noteIndex&quot;:0},&quot;isEdited&quot;:false,&quot;manualOverride&quot;:{&quot;isManuallyOverridden&quot;:false,&quot;citeprocText&quot;:&quot;(Romova &amp;#38; Andrew, 2011)&quot;,&quot;manualOverrideText&quot;:&quot;&quot;},&quot;citationTag&quot;:&quot;MENDELEY_CITATION_v3_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&quot;,&quot;citationItems&quot;:[{&quot;id&quot;:&quot;9ee4ffdd-c750-345a-802a-5701dd414e3d&quot;,&quot;itemData&quot;:{&quot;type&quot;:&quot;article-journal&quot;,&quot;id&quot;:&quot;9ee4ffdd-c750-345a-802a-5701dd414e3d&quot;,&quot;title&quot;:&quot;Teaching and assessing academic writing via the portfolio: Benefits for learners of English as an additional language&quot;,&quot;author&quot;:[{&quot;family&quot;:&quot;Romova&quot;,&quot;given&quot;:&quot;Zina&quot;,&quot;parse-names&quot;:false,&quot;dropping-particle&quot;:&quot;&quot;,&quot;non-dropping-particle&quot;:&quot;&quot;},{&quot;family&quot;:&quot;Andrew&quot;,&quot;given&quot;:&quot;Martin&quot;,&quot;parse-names&quot;:false,&quot;dropping-particle&quot;:&quot;&quot;,&quot;non-dropping-particle&quot;:&quot;&quot;}],&quot;container-title&quot;:&quot;Assessing Writing&quot;,&quot;ISSN&quot;:&quot;1075-2935&quot;,&quot;issued&quot;:{&quot;date-parts&quot;:[[2011]]},&quot;page&quot;:&quot;111-122&quot;,&quot;publisher&quot;:&quot;Elsevier&quot;,&quot;issue&quot;:&quot;2&quot;,&quot;volume&quot;:&quot;16&quot;,&quot;container-title-short&quot;:&quot;&quot;},&quot;isTemporary&quot;:false}]},{&quot;citationID&quot;:&quot;MENDELEY_CITATION_1720ccbc-109d-44dc-a6d8-8a7fcc16e78e&quot;,&quot;properties&quot;:{&quot;noteIndex&quot;:0},&quot;isEdited&quot;:false,&quot;manualOverride&quot;:{&quot;isManuallyOverridden&quot;:false,&quot;citeprocText&quot;:&quot;(sahar, 2019)&quot;,&quot;manualOverrideText&quot;:&quot;&quot;},&quot;citationTag&quot;:&quot;MENDELEY_CITATION_v3_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&quot;,&quot;citationItems&quot;:[{&quot;id&quot;:&quot;ca5d417a-2830-3d69-9808-3ae087febf1d&quot;,&quot;itemData&quot;:{&quot;type&quot;:&quot;article-journal&quot;,&quot;id&quot;:&quot;ca5d417a-2830-3d69-9808-3ae087febf1d&quot;,&quot;title&quot;:&quot;the implementation of portfolio assessment in teaching writing at sman 12 bone&quot;,&quot;author&quot;:[{&quot;family&quot;:&quot;sahar&quot;,&quot;given&quot;:&quot;muhammad basri, baso jabu&quot;,&quot;parse-names&quot;:false,&quot;dropping-particle&quot;:&quot;&quot;,&quot;non-dropping-particle&quot;:&quot;&quot;}],&quot;container-title&quot;:&quot;thesis&quot;,&quot;issued&quot;:{&quot;date-parts&quot;:[[2019]]},&quot;page&quot;:&quot;2-2&quot;,&quot;container-title-short&quot;:&quot;&quot;},&quot;isTemporary&quot;:false}]},{&quot;citationID&quot;:&quot;MENDELEY_CITATION_6dfa6ad3-bfc8-4f26-9f64-1f08fc564fd5&quot;,&quot;properties&quot;:{&quot;noteIndex&quot;:0},&quot;isEdited&quot;:false,&quot;manualOverride&quot;:{&quot;isManuallyOverridden&quot;:false,&quot;citeprocText&quot;:&quot;(Ardina Shofiyah, 2014)&quot;,&quot;manualOverrideText&quot;:&quot;&quot;},&quot;citationTag&quot;:&quot;MENDELEY_CITATION_v3_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&quot;,&quot;citationItems&quot;:[{&quot;id&quot;:&quot;76f80049-ac92-3891-a28f-44d5f3135476&quot;,&quot;itemData&quot;:{&quot;type&quot;:&quot;thesis&quot;,&quot;id&quot;:&quot;76f80049-ac92-3891-a28f-44d5f3135476&quot;,&quot;title&quot;:&quot;using portfolio assessment to improve students' wriin skills of grade VIII students of SMP N 2 Piyungan&quot;,&quot;author&quot;:[{&quot;family&quot;:&quot;Ardina Shofiyah&quot;,&quot;given&quot;:&quot;&quot;,&quot;parse-names&quot;:false,&quot;dropping-particle&quot;:&quot;&quot;,&quot;non-dropping-particle&quot;:&quot;&quot;}],&quot;issued&quot;:{&quot;date-parts&quot;:[[2014]]},&quot;publisher-place&quot;:&quot;yogyakarta&quot;,&quot;publisher&quot;:&quot;universitas negeri yogyakarta&quot;,&quot;container-title-short&quot;:&quot;&quot;},&quot;isTemporary&quot;:false}]},{&quot;citationID&quot;:&quot;MENDELEY_CITATION_7682401e-dc82-42a6-bff3-28eacec9f57b&quot;,&quot;properties&quot;:{&quot;noteIndex&quot;:0},&quot;isEdited&quot;:false,&quot;manualOverride&quot;:{&quot;isManuallyOverridden&quot;:false,&quot;citeprocText&quot;:&quot;(Nezakatgoo, 2011)&quot;,&quot;manualOverrideText&quot;:&quot;&quot;},&quot;citationTag&quot;:&quot;MENDELEY_CITATION_v3_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&quot;,&quot;citationItems&quot;:[{&quot;id&quot;:&quot;2fe72ac0-7e6f-3526-8826-2e13f83e785b&quot;,&quot;itemData&quot;:{&quot;type&quot;:&quot;article-journal&quot;,&quot;id&quot;:&quot;2fe72ac0-7e6f-3526-8826-2e13f83e785b&quot;,&quot;title&quot;:&quot;The Effects of Portfolio Assessment on Writing of EFL Students.&quot;,&quot;author&quot;:[{&quot;family&quot;:&quot;Nezakatgoo&quot;,&quot;given&quot;:&quot;Behzad&quot;,&quot;parse-names&quot;:false,&quot;dropping-particle&quot;:&quot;&quot;,&quot;non-dropping-particle&quot;:&quot;&quot;}],&quot;container-title&quot;:&quot;English language teaching&quot;,&quot;ISSN&quot;:&quot;1916-4742&quot;,&quot;issued&quot;:{&quot;date-parts&quot;:[[2011]]},&quot;page&quot;:&quot;231-241&quot;,&quot;publisher&quot;:&quot;ERIC&quot;,&quot;issue&quot;:&quot;2&quot;,&quot;volume&quot;:&quot;4&quot;,&quot;container-title-short&quot;:&quot;&quot;},&quot;isTemporary&quot;:false}]},{&quot;citationID&quot;:&quot;MENDELEY_CITATION_88a17c41-b86e-4d5c-97e8-c736a572e78c&quot;,&quot;properties&quot;:{&quot;noteIndex&quot;:0},&quot;isEdited&quot;:false,&quot;manualOverride&quot;:{&quot;isManuallyOverridden&quot;:false,&quot;citeprocText&quot;:&quot;(sahar, 2019)&quot;,&quot;manualOverrideText&quot;:&quot;&quot;},&quot;citationTag&quot;:&quot;MENDELEY_CITATION_v3_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&quot;,&quot;citationItems&quot;:[{&quot;id&quot;:&quot;ca5d417a-2830-3d69-9808-3ae087febf1d&quot;,&quot;itemData&quot;:{&quot;type&quot;:&quot;article-journal&quot;,&quot;id&quot;:&quot;ca5d417a-2830-3d69-9808-3ae087febf1d&quot;,&quot;title&quot;:&quot;the implementation of portfolio assessment in teaching writing at sman 12 bone&quot;,&quot;author&quot;:[{&quot;family&quot;:&quot;sahar&quot;,&quot;given&quot;:&quot;muhammad basri, baso jabu&quot;,&quot;parse-names&quot;:false,&quot;dropping-particle&quot;:&quot;&quot;,&quot;non-dropping-particle&quot;:&quot;&quot;}],&quot;container-title&quot;:&quot;thesis&quot;,&quot;issued&quot;:{&quot;date-parts&quot;:[[2019]]},&quot;page&quot;:&quot;2-2&quot;,&quot;container-title-short&quot;:&quot;&quot;},&quot;isTemporary&quot;:false}]},{&quot;citationID&quot;:&quot;MENDELEY_CITATION_246ba403-8eba-4a6f-b4b1-f3f40ab24988&quot;,&quot;properties&quot;:{&quot;noteIndex&quot;:0},&quot;isEdited&quot;:false,&quot;manualOverride&quot;:{&quot;isManuallyOverridden&quot;:false,&quot;citeprocText&quot;:&quot;(Alibakhshi et al., 2021)&quot;,&quot;manualOverrideText&quot;:&quot;&quot;},&quot;citationTag&quot;:&quot;MENDELEY_CITATION_v3_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&quot;,&quot;citationItems&quot;:[{&quot;id&quot;:&quot;ccd2f98c-6db6-3cfe-a16f-c8aa24fbec95&quot;,&quot;itemData&quot;:{&quot;type&quot;:&quot;article-journal&quot;,&quot;id&quot;:&quot;ccd2f98c-6db6-3cfe-a16f-c8aa24fbec95&quot;,&quot;title&quot;:&quot;Exploring the antecedents of English language teachers' teaching self-efficacy: a qualitative study&quot;,&quot;author&quot;:[{&quot;family&quot;:&quot;Alibakhshi&quot;,&quot;given&quot;:&quot;Goudarz&quot;,&quot;parse-names&quot;:false,&quot;dropping-particle&quot;:&quot;&quot;,&quot;non-dropping-particle&quot;:&quot;&quot;},{&quot;family&quot;:&quot;Abdollahi&quot;,&quot;given&quot;:&quot;Hossein&quot;,&quot;parse-names&quot;:false,&quot;dropping-particle&quot;:&quot;&quot;,&quot;non-dropping-particle&quot;:&quot;&quot;},{&quot;family&quot;:&quot;Nezakatgoo&quot;,&quot;given&quot;:&quot;Behzad&quot;,&quot;parse-names&quot;:false,&quot;dropping-particle&quot;:&quot;&quot;,&quot;non-dropping-particle&quot;:&quot;&quot;}],&quot;container-title&quot;:&quot;Qualitative Research Journal&quot;,&quot;ISSN&quot;:&quot;1443-9883&quot;,&quot;issued&quot;:{&quot;date-parts&quot;:[[2021]]},&quot;page&quot;:&quot;286-303&quot;,&quot;publisher&quot;:&quot;Emerald Publishing Limited&quot;,&quot;issue&quot;:&quot;3&quot;,&quot;volume&quot;:&quot;21&quot;,&quot;container-title-short&quot;:&quot;&quot;},&quot;isTemporary&quot;:false}]},{&quot;citationID&quot;:&quot;MENDELEY_CITATION_defc8ad8-fb99-4135-9bf4-b218dcfad1b6&quot;,&quot;properties&quot;:{&quot;noteIndex&quot;:0},&quot;isEdited&quot;:false,&quot;manualOverride&quot;:{&quot;isManuallyOverridden&quot;:false,&quot;citeprocText&quot;:&quot;(Moya &amp;#38; O’malley, 1994)&quot;,&quot;manualOverrideText&quot;:&quot;&quot;},&quot;citationTag&quot;:&quot;MENDELEY_CITATION_v3_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&quot;,&quot;citationItems&quot;:[{&quot;id&quot;:&quot;2acbbb16-2fb4-3e7f-8457-090a2486abef&quot;,&quot;itemData&quot;:{&quot;type&quot;:&quot;article-journal&quot;,&quot;id&quot;:&quot;2acbbb16-2fb4-3e7f-8457-090a2486abef&quot;,&quot;title&quot;:&quot;A portfolio assessment model for ESL&quot;,&quot;author&quot;:[{&quot;family&quot;:&quot;Moya&quot;,&quot;given&quot;:&quot;Sharon S&quot;,&quot;parse-names&quot;:false,&quot;dropping-particle&quot;:&quot;&quot;,&quot;non-dropping-particle&quot;:&quot;&quot;},{&quot;family&quot;:&quot;O’malley&quot;,&quot;given&quot;:&quot;J Michael&quot;,&quot;parse-names&quot;:false,&quot;dropping-particle&quot;:&quot;&quot;,&quot;non-dropping-particle&quot;:&quot;&quot;}],&quot;container-title&quot;:&quot;The Journal of Educational Issues of Language Minority Students&quot;,&quot;issued&quot;:{&quot;date-parts&quot;:[[1994]]},&quot;page&quot;:&quot;13-36&quot;,&quot;issue&quot;:&quot;1&quot;,&quot;volume&quot;:&quot;13&quot;,&quot;container-title-short&quot;:&quot;&quot;},&quot;isTemporary&quot;:false}]},{&quot;citationID&quot;:&quot;MENDELEY_CITATION_e073481d-2539-4a7a-8be9-8525814e6fae&quot;,&quot;properties&quot;:{&quot;noteIndex&quot;:0},&quot;isEdited&quot;:false,&quot;manualOverride&quot;:{&quot;isManuallyOverridden&quot;:false,&quot;citeprocText&quot;:&quot;(Öztürk &amp;#38; Çeçen, 2007)&quot;,&quot;manualOverrideText&quot;:&quot;&quot;},&quot;citationTag&quot;:&quot;MENDELEY_CITATION_v3_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&quot;,&quot;citationItems&quot;:[{&quot;id&quot;:&quot;5cfcc50a-f890-3c90-aef4-9fc4a76a4763&quot;,&quot;itemData&quot;:{&quot;type&quot;:&quot;article-journal&quot;,&quot;id&quot;:&quot;5cfcc50a-f890-3c90-aef4-9fc4a76a4763&quot;,&quot;title&quot;:&quot;The effects of portfolio keeping on writing anxiety of EFL students&quot;,&quot;author&quot;:[{&quot;family&quot;:&quot;Öztürk&quot;,&quot;given&quot;:&quot;Hande&quot;,&quot;parse-names&quot;:false,&quot;dropping-particle&quot;:&quot;&quot;,&quot;non-dropping-particle&quot;:&quot;&quot;},{&quot;family&quot;:&quot;Çeçen&quot;,&quot;given&quot;:&quot;Sevdeğer&quot;,&quot;parse-names&quot;:false,&quot;dropping-particle&quot;:&quot;&quot;,&quot;non-dropping-particle&quot;:&quot;&quot;}],&quot;container-title&quot;:&quot;Journal of Language and Linguistic Studies&quot;,&quot;ISSN&quot;:&quot;1305-578X&quot;,&quot;issued&quot;:{&quot;date-parts&quot;:[[2007]]},&quot;page&quot;:&quot;218-236&quot;,&quot;publisher&quot;:&quot;Hacettepe University&quot;,&quot;issue&quot;:&quot;2&quot;,&quot;volume&quot;:&quot;3&quot;,&quot;container-title-short&quot;:&quot;&quot;},&quot;isTemporary&quot;:false}]},{&quot;citationID&quot;:&quot;MENDELEY_CITATION_a50abd5e-7a17-48b3-bbf7-15410a738d94&quot;,&quot;properties&quot;:{&quot;noteIndex&quot;:0},&quot;isEdited&quot;:false,&quot;manualOverride&quot;:{&quot;isManuallyOverridden&quot;:false,&quot;citeprocText&quot;:&quot;(Evers &amp;#38; Walberg, 2004)&quot;,&quot;manualOverrideText&quot;:&quot;&quot;},&quot;citationTag&quot;:&quot;MENDELEY_CITATION_v3_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&quot;,&quot;citationItems&quot;:[{&quot;id&quot;:&quot;7a60f73d-f70a-31b6-9e9e-a43460f97018&quot;,&quot;itemData&quot;:{&quot;type&quot;:&quot;article-journal&quot;,&quot;id&quot;:&quot;7a60f73d-f70a-31b6-9e9e-a43460f97018&quot;,&quot;title&quot;:&quot;Why not put schools to the test&quot;,&quot;author&quot;:[{&quot;family&quot;:&quot;Evers&quot;,&quot;given&quot;:&quot;Bill&quot;,&quot;parse-names&quot;:false,&quot;dropping-particle&quot;:&quot;&quot;,&quot;non-dropping-particle&quot;:&quot;&quot;},{&quot;family&quot;:&quot;Walberg&quot;,&quot;given&quot;:&quot;Herbert J&quot;,&quot;parse-names&quot;:false,&quot;dropping-particle&quot;:&quot;&quot;,&quot;non-dropping-particle&quot;:&quot;&quot;}],&quot;container-title&quot;:&quot;Christian Science Monitor&quot;,&quot;issued&quot;:{&quot;date-parts&quot;:[[2004]]},&quot;volume&quot;:&quot;9&quot;,&quot;container-title-short&quot;:&quot;&quot;},&quot;isTemporary&quot;:false}]}]"/>
    <we:property name="MENDELEY_CITATIONS_STYLE" value="{&quot;id&quot;:&quot;https://www.zotero.org/styles/apa&quot;,&quot;title&quot;:&quot;American Psychological Association 7th edition&quot;,&quot;format&quot;:&quot;author-date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DD1B4-E390-49DD-B36D-639048163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961</Words>
  <Characters>5482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IZATUL GANIASIH</dc:creator>
  <cp:keywords/>
  <dc:description/>
  <cp:lastModifiedBy>Pelayanan</cp:lastModifiedBy>
  <cp:revision>4</cp:revision>
  <cp:lastPrinted>2025-03-12T23:30:00Z</cp:lastPrinted>
  <dcterms:created xsi:type="dcterms:W3CDTF">2025-03-13T00:46:00Z</dcterms:created>
  <dcterms:modified xsi:type="dcterms:W3CDTF">2025-03-26T08:47:00Z</dcterms:modified>
</cp:coreProperties>
</file>