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0C" w:rsidRPr="00FB468F" w:rsidRDefault="00804A0C" w:rsidP="00804A0C">
      <w:pPr>
        <w:pStyle w:val="Heading1"/>
        <w:spacing w:line="480" w:lineRule="auto"/>
        <w:ind w:left="720"/>
        <w:jc w:val="center"/>
        <w:rPr>
          <w:rFonts w:ascii="Times New Roman" w:hAnsi="Times New Roman" w:cs="Times New Roman"/>
          <w:b/>
          <w:bCs/>
          <w:color w:val="000000" w:themeColor="text1"/>
          <w:sz w:val="24"/>
          <w:szCs w:val="24"/>
        </w:rPr>
      </w:pPr>
      <w:bookmarkStart w:id="0" w:name="_Toc187664546"/>
      <w:r w:rsidRPr="00FB468F">
        <w:rPr>
          <w:rFonts w:ascii="Times New Roman" w:hAnsi="Times New Roman" w:cs="Times New Roman"/>
          <w:b/>
          <w:bCs/>
          <w:color w:val="000000" w:themeColor="text1"/>
          <w:sz w:val="24"/>
          <w:szCs w:val="24"/>
        </w:rPr>
        <w:t>DAFTAR PUSTAKA</w:t>
      </w:r>
      <w:bookmarkEnd w:id="0"/>
    </w:p>
    <w:p w:rsidR="00804A0C" w:rsidRPr="00122B34" w:rsidRDefault="00804A0C" w:rsidP="00804A0C">
      <w:pPr>
        <w:pStyle w:val="ListParagraph"/>
        <w:spacing w:line="360" w:lineRule="auto"/>
        <w:ind w:left="567" w:hanging="545"/>
        <w:jc w:val="both"/>
        <w:rPr>
          <w:rFonts w:ascii="Times New Roman" w:hAnsi="Times New Roman" w:cs="Times New Roman"/>
          <w:b/>
          <w:bCs/>
          <w:sz w:val="24"/>
          <w:szCs w:val="24"/>
        </w:rPr>
      </w:pPr>
      <w:r w:rsidRPr="00122B34">
        <w:rPr>
          <w:rFonts w:ascii="Times New Roman" w:hAnsi="Times New Roman" w:cs="Times New Roman"/>
          <w:b/>
          <w:bCs/>
          <w:sz w:val="24"/>
          <w:szCs w:val="24"/>
        </w:rPr>
        <w:t>Buku:</w:t>
      </w:r>
    </w:p>
    <w:p w:rsidR="00804A0C" w:rsidRDefault="00804A0C" w:rsidP="00804A0C">
      <w:pPr>
        <w:pStyle w:val="ListParagraph"/>
        <w:spacing w:line="360" w:lineRule="auto"/>
        <w:ind w:left="567" w:hanging="545"/>
        <w:jc w:val="both"/>
        <w:rPr>
          <w:rFonts w:ascii="Times New Roman" w:hAnsi="Times New Roman" w:cs="Times New Roman"/>
          <w:sz w:val="24"/>
          <w:szCs w:val="24"/>
        </w:rPr>
      </w:pPr>
      <w:r w:rsidRPr="00122B34">
        <w:rPr>
          <w:rFonts w:ascii="Times New Roman" w:hAnsi="Times New Roman" w:cs="Times New Roman"/>
          <w:sz w:val="24"/>
          <w:szCs w:val="24"/>
        </w:rPr>
        <w:t>Chandra, Tofik Yanuar.(2022).</w:t>
      </w:r>
      <w:r w:rsidRPr="00122B34">
        <w:rPr>
          <w:rFonts w:ascii="Times New Roman" w:hAnsi="Times New Roman" w:cs="Times New Roman"/>
          <w:i/>
          <w:iCs/>
          <w:sz w:val="24"/>
          <w:szCs w:val="24"/>
        </w:rPr>
        <w:t xml:space="preserve">Hukum Pidana. </w:t>
      </w:r>
      <w:r w:rsidRPr="00122B34">
        <w:rPr>
          <w:rFonts w:ascii="Times New Roman" w:hAnsi="Times New Roman" w:cs="Times New Roman"/>
          <w:sz w:val="24"/>
          <w:szCs w:val="24"/>
        </w:rPr>
        <w:t>Jakarta:PT Sangir Multi Usah</w:t>
      </w:r>
      <w:r>
        <w:rPr>
          <w:rFonts w:ascii="Times New Roman" w:hAnsi="Times New Roman" w:cs="Times New Roman"/>
          <w:sz w:val="24"/>
          <w:szCs w:val="24"/>
        </w:rPr>
        <w:t>a</w:t>
      </w:r>
    </w:p>
    <w:p w:rsidR="00804A0C" w:rsidRPr="003A71C4" w:rsidRDefault="00804A0C" w:rsidP="00804A0C">
      <w:pPr>
        <w:pStyle w:val="ListParagraph"/>
        <w:spacing w:line="360" w:lineRule="auto"/>
        <w:ind w:left="567" w:hanging="545"/>
        <w:jc w:val="both"/>
        <w:rPr>
          <w:rFonts w:ascii="Times New Roman" w:hAnsi="Times New Roman" w:cs="Times New Roman"/>
          <w:color w:val="FF0000"/>
          <w:sz w:val="24"/>
          <w:szCs w:val="24"/>
        </w:rPr>
      </w:pPr>
      <w:r>
        <w:rPr>
          <w:rFonts w:ascii="Times New Roman" w:hAnsi="Times New Roman" w:cs="Times New Roman"/>
          <w:sz w:val="24"/>
          <w:szCs w:val="24"/>
        </w:rPr>
        <w:t>Direktorat Jenderal Pemasyarakatan.(2015).</w:t>
      </w:r>
      <w:r>
        <w:rPr>
          <w:rFonts w:ascii="Times New Roman" w:hAnsi="Times New Roman" w:cs="Times New Roman"/>
          <w:i/>
          <w:iCs/>
          <w:sz w:val="24"/>
          <w:szCs w:val="24"/>
        </w:rPr>
        <w:t xml:space="preserve">Standar Penelitian Kemasyarakatan Anak. </w:t>
      </w:r>
      <w:r>
        <w:rPr>
          <w:rFonts w:ascii="Times New Roman" w:hAnsi="Times New Roman" w:cs="Times New Roman"/>
          <w:sz w:val="24"/>
          <w:szCs w:val="24"/>
        </w:rPr>
        <w:t>Jakarta: Direktorat Jenderal Pemasyarakatan</w:t>
      </w:r>
    </w:p>
    <w:p w:rsidR="00804A0C" w:rsidRPr="00122B34" w:rsidRDefault="00804A0C" w:rsidP="00804A0C">
      <w:pPr>
        <w:pStyle w:val="ListParagraph"/>
        <w:spacing w:line="360" w:lineRule="auto"/>
        <w:ind w:left="567" w:hanging="545"/>
        <w:jc w:val="both"/>
        <w:rPr>
          <w:rFonts w:ascii="Times New Roman" w:hAnsi="Times New Roman" w:cs="Times New Roman"/>
          <w:color w:val="FF0000"/>
          <w:sz w:val="24"/>
          <w:szCs w:val="24"/>
        </w:rPr>
      </w:pPr>
      <w:r w:rsidRPr="00122B34">
        <w:rPr>
          <w:rFonts w:ascii="Times New Roman" w:hAnsi="Times New Roman" w:cs="Times New Roman"/>
          <w:color w:val="000000" w:themeColor="text1"/>
          <w:sz w:val="24"/>
          <w:szCs w:val="24"/>
        </w:rPr>
        <w:t>Hadi, Ainal, Mukhlis.(2022).</w:t>
      </w:r>
      <w:r w:rsidRPr="00122B34">
        <w:rPr>
          <w:rFonts w:ascii="Times New Roman" w:hAnsi="Times New Roman" w:cs="Times New Roman"/>
          <w:i/>
          <w:iCs/>
          <w:color w:val="000000" w:themeColor="text1"/>
          <w:sz w:val="24"/>
          <w:szCs w:val="24"/>
        </w:rPr>
        <w:t>Suatu Pengantar Kriminologi</w:t>
      </w:r>
      <w:r w:rsidRPr="00122B34">
        <w:rPr>
          <w:rFonts w:ascii="Times New Roman" w:hAnsi="Times New Roman" w:cs="Times New Roman"/>
          <w:color w:val="000000" w:themeColor="text1"/>
          <w:sz w:val="24"/>
          <w:szCs w:val="24"/>
        </w:rPr>
        <w:t>.Banda Aceh:Bandar Publishing</w:t>
      </w:r>
    </w:p>
    <w:p w:rsidR="00804A0C" w:rsidRPr="00122B34" w:rsidRDefault="00804A0C" w:rsidP="00804A0C">
      <w:pPr>
        <w:pStyle w:val="ListParagraph"/>
        <w:spacing w:line="360" w:lineRule="auto"/>
        <w:ind w:left="567" w:hanging="545"/>
        <w:jc w:val="both"/>
        <w:rPr>
          <w:rFonts w:ascii="Times New Roman" w:hAnsi="Times New Roman" w:cs="Times New Roman"/>
          <w:sz w:val="24"/>
          <w:szCs w:val="24"/>
        </w:rPr>
      </w:pPr>
      <w:r w:rsidRPr="00122B34">
        <w:rPr>
          <w:rFonts w:ascii="Times New Roman" w:hAnsi="Times New Roman" w:cs="Times New Roman"/>
          <w:sz w:val="24"/>
          <w:szCs w:val="24"/>
        </w:rPr>
        <w:t>Harun, Muhammad, Briliyan Erna Wati.(2021).</w:t>
      </w:r>
      <w:r w:rsidRPr="00122B34">
        <w:rPr>
          <w:rFonts w:ascii="Times New Roman" w:hAnsi="Times New Roman" w:cs="Times New Roman"/>
          <w:i/>
          <w:iCs/>
          <w:sz w:val="24"/>
          <w:szCs w:val="24"/>
        </w:rPr>
        <w:t>Hukum Pidana Anak.</w:t>
      </w:r>
      <w:r w:rsidRPr="00122B34">
        <w:rPr>
          <w:rFonts w:ascii="Times New Roman" w:hAnsi="Times New Roman" w:cs="Times New Roman"/>
          <w:sz w:val="24"/>
          <w:szCs w:val="24"/>
        </w:rPr>
        <w:t>Semarang:CV Rafi Sarana Perkasa</w:t>
      </w:r>
      <w:r w:rsidRPr="00122B34">
        <w:rPr>
          <w:rFonts w:ascii="Times New Roman" w:hAnsi="Times New Roman" w:cs="Times New Roman"/>
          <w:i/>
          <w:iCs/>
          <w:sz w:val="24"/>
          <w:szCs w:val="24"/>
        </w:rPr>
        <w:t xml:space="preserve"> </w:t>
      </w:r>
    </w:p>
    <w:p w:rsidR="00804A0C" w:rsidRDefault="00804A0C" w:rsidP="00804A0C">
      <w:pPr>
        <w:pStyle w:val="ListParagraph"/>
        <w:spacing w:line="360" w:lineRule="auto"/>
        <w:ind w:left="567" w:hanging="545"/>
        <w:jc w:val="both"/>
        <w:rPr>
          <w:rFonts w:ascii="Times New Roman" w:hAnsi="Times New Roman" w:cs="Times New Roman"/>
          <w:sz w:val="24"/>
          <w:szCs w:val="24"/>
          <w:lang w:val="sv-SE"/>
        </w:rPr>
      </w:pPr>
      <w:r w:rsidRPr="00715642">
        <w:rPr>
          <w:rFonts w:ascii="Times New Roman" w:hAnsi="Times New Roman" w:cs="Times New Roman"/>
          <w:sz w:val="24"/>
          <w:szCs w:val="24"/>
          <w:lang w:val="sv-SE"/>
        </w:rPr>
        <w:t>Maidin,</w:t>
      </w:r>
      <w:r>
        <w:rPr>
          <w:rFonts w:ascii="Times New Roman" w:hAnsi="Times New Roman" w:cs="Times New Roman"/>
          <w:sz w:val="24"/>
          <w:szCs w:val="24"/>
          <w:lang w:val="sv-SE"/>
        </w:rPr>
        <w:t xml:space="preserve"> Gultom.(2010).</w:t>
      </w:r>
      <w:r w:rsidRPr="00715642">
        <w:rPr>
          <w:rFonts w:ascii="Times New Roman" w:hAnsi="Times New Roman" w:cs="Times New Roman"/>
          <w:sz w:val="24"/>
          <w:szCs w:val="24"/>
          <w:lang w:val="sv-SE"/>
        </w:rPr>
        <w:t xml:space="preserve"> </w:t>
      </w:r>
      <w:r w:rsidRPr="00D45255">
        <w:rPr>
          <w:rFonts w:ascii="Times New Roman" w:hAnsi="Times New Roman" w:cs="Times New Roman"/>
          <w:i/>
          <w:iCs/>
          <w:sz w:val="24"/>
          <w:szCs w:val="24"/>
          <w:lang w:val="sv-SE"/>
        </w:rPr>
        <w:t>Perlindungan  Hukum  Terhadap  Anak  Dalam  Sistem  Peradilan  Pidana  Anak  Di  Indonesia</w:t>
      </w:r>
      <w:r>
        <w:rPr>
          <w:rFonts w:ascii="Times New Roman" w:hAnsi="Times New Roman" w:cs="Times New Roman"/>
          <w:i/>
          <w:iCs/>
          <w:sz w:val="24"/>
          <w:szCs w:val="24"/>
          <w:lang w:val="sv-SE"/>
        </w:rPr>
        <w:t xml:space="preserve">. </w:t>
      </w:r>
      <w:r w:rsidRPr="00715642">
        <w:rPr>
          <w:rFonts w:ascii="Times New Roman" w:hAnsi="Times New Roman" w:cs="Times New Roman"/>
          <w:sz w:val="24"/>
          <w:szCs w:val="24"/>
          <w:lang w:val="sv-SE"/>
        </w:rPr>
        <w:t>Bandung: Refika Aditama</w:t>
      </w:r>
    </w:p>
    <w:p w:rsidR="00804A0C" w:rsidRPr="00122B34" w:rsidRDefault="00804A0C" w:rsidP="00804A0C">
      <w:pPr>
        <w:pStyle w:val="ListParagraph"/>
        <w:spacing w:line="360" w:lineRule="auto"/>
        <w:ind w:left="567" w:hanging="545"/>
        <w:jc w:val="both"/>
        <w:rPr>
          <w:rFonts w:ascii="Times New Roman" w:hAnsi="Times New Roman" w:cs="Times New Roman"/>
          <w:color w:val="000000" w:themeColor="text1"/>
          <w:sz w:val="24"/>
          <w:szCs w:val="24"/>
        </w:rPr>
      </w:pPr>
      <w:r w:rsidRPr="00D54B51">
        <w:rPr>
          <w:rFonts w:ascii="Times New Roman" w:hAnsi="Times New Roman" w:cs="Times New Roman"/>
          <w:color w:val="000000" w:themeColor="text1"/>
          <w:sz w:val="24"/>
          <w:szCs w:val="24"/>
        </w:rPr>
        <w:t>Maulia, Y. (2023). </w:t>
      </w:r>
      <w:r w:rsidRPr="00D54B51">
        <w:rPr>
          <w:rFonts w:ascii="Times New Roman" w:hAnsi="Times New Roman" w:cs="Times New Roman"/>
          <w:i/>
          <w:iCs/>
          <w:color w:val="000000" w:themeColor="text1"/>
          <w:sz w:val="24"/>
          <w:szCs w:val="24"/>
        </w:rPr>
        <w:t>Peranan Keluarga Dalam Menanamkan Nilai Moral Pada Anak Dalam Pengembangan Bahan Ajar Pendidikan Nilai Moral</w:t>
      </w:r>
      <w:r w:rsidRPr="00D54B51">
        <w:rPr>
          <w:rFonts w:ascii="Times New Roman" w:hAnsi="Times New Roman" w:cs="Times New Roman"/>
          <w:color w:val="000000" w:themeColor="text1"/>
          <w:sz w:val="24"/>
          <w:szCs w:val="24"/>
        </w:rPr>
        <w:t> (Doctoral dissertation, Fakultas Keguruan dan Ilmu Pendidikan, Universitas Islam Sumatera Utara)</w:t>
      </w:r>
    </w:p>
    <w:p w:rsidR="00804A0C" w:rsidRPr="00122B34" w:rsidRDefault="00804A0C" w:rsidP="00804A0C">
      <w:pPr>
        <w:pStyle w:val="ListParagraph"/>
        <w:spacing w:line="360" w:lineRule="auto"/>
        <w:ind w:left="567" w:hanging="545"/>
        <w:jc w:val="both"/>
        <w:rPr>
          <w:rFonts w:ascii="Times New Roman" w:hAnsi="Times New Roman" w:cs="Times New Roman"/>
          <w:color w:val="FF0000"/>
          <w:sz w:val="24"/>
          <w:szCs w:val="24"/>
        </w:rPr>
      </w:pPr>
      <w:r w:rsidRPr="00122B34">
        <w:rPr>
          <w:rFonts w:ascii="Times New Roman" w:hAnsi="Times New Roman" w:cs="Times New Roman"/>
          <w:color w:val="000000" w:themeColor="text1"/>
          <w:sz w:val="24"/>
          <w:szCs w:val="24"/>
        </w:rPr>
        <w:t>Martha, Aroma Elmina.</w:t>
      </w:r>
      <w:r>
        <w:rPr>
          <w:rFonts w:ascii="Times New Roman" w:hAnsi="Times New Roman" w:cs="Times New Roman"/>
          <w:color w:val="000000" w:themeColor="text1"/>
          <w:sz w:val="24"/>
          <w:szCs w:val="24"/>
        </w:rPr>
        <w:t>(2020).</w:t>
      </w:r>
      <w:r w:rsidRPr="00122B34">
        <w:rPr>
          <w:rFonts w:ascii="Times New Roman" w:hAnsi="Times New Roman" w:cs="Times New Roman"/>
          <w:i/>
          <w:iCs/>
          <w:color w:val="000000" w:themeColor="text1"/>
          <w:sz w:val="24"/>
          <w:szCs w:val="24"/>
        </w:rPr>
        <w:t>Kriminologi:Sebuah Pengantar.</w:t>
      </w:r>
      <w:r w:rsidRPr="00122B34">
        <w:rPr>
          <w:rFonts w:ascii="Times New Roman" w:hAnsi="Times New Roman" w:cs="Times New Roman"/>
          <w:color w:val="000000" w:themeColor="text1"/>
          <w:sz w:val="24"/>
          <w:szCs w:val="24"/>
        </w:rPr>
        <w:t>Yogyakarta:Buku Litera</w:t>
      </w:r>
    </w:p>
    <w:p w:rsidR="00804A0C" w:rsidRPr="00122B34" w:rsidRDefault="00804A0C" w:rsidP="00804A0C">
      <w:pPr>
        <w:pStyle w:val="ListParagraph"/>
        <w:spacing w:line="360" w:lineRule="auto"/>
        <w:ind w:left="567" w:hanging="545"/>
        <w:jc w:val="both"/>
        <w:rPr>
          <w:rFonts w:ascii="Times New Roman" w:hAnsi="Times New Roman" w:cs="Times New Roman"/>
          <w:sz w:val="24"/>
          <w:szCs w:val="24"/>
        </w:rPr>
      </w:pPr>
      <w:r w:rsidRPr="00122B34">
        <w:rPr>
          <w:rFonts w:ascii="Times New Roman" w:hAnsi="Times New Roman" w:cs="Times New Roman"/>
          <w:sz w:val="24"/>
          <w:szCs w:val="24"/>
        </w:rPr>
        <w:t xml:space="preserve">Maiyestati. </w:t>
      </w:r>
      <w:r w:rsidRPr="00122B34">
        <w:rPr>
          <w:rFonts w:ascii="Times New Roman" w:hAnsi="Times New Roman" w:cs="Times New Roman"/>
          <w:i/>
          <w:iCs/>
          <w:sz w:val="24"/>
          <w:szCs w:val="24"/>
        </w:rPr>
        <w:t>Metode Penelitian hukum</w:t>
      </w:r>
      <w:r w:rsidRPr="00122B34">
        <w:rPr>
          <w:rFonts w:ascii="Times New Roman" w:hAnsi="Times New Roman" w:cs="Times New Roman"/>
          <w:sz w:val="24"/>
          <w:szCs w:val="24"/>
        </w:rPr>
        <w:t>. Karang Pandang:LPPM Universitas Bung hatta</w:t>
      </w:r>
    </w:p>
    <w:p w:rsidR="00804A0C" w:rsidRDefault="00804A0C" w:rsidP="00804A0C">
      <w:pPr>
        <w:pStyle w:val="ListParagraph"/>
        <w:spacing w:line="360" w:lineRule="auto"/>
        <w:ind w:left="567" w:hanging="545"/>
        <w:jc w:val="both"/>
        <w:rPr>
          <w:rFonts w:ascii="Times New Roman" w:hAnsi="Times New Roman" w:cs="Times New Roman"/>
          <w:sz w:val="24"/>
          <w:szCs w:val="24"/>
        </w:rPr>
      </w:pPr>
      <w:r w:rsidRPr="00122B34">
        <w:rPr>
          <w:rFonts w:ascii="Times New Roman" w:hAnsi="Times New Roman" w:cs="Times New Roman"/>
          <w:sz w:val="24"/>
          <w:szCs w:val="24"/>
        </w:rPr>
        <w:t>Mubarok, Nafi’.(2022).</w:t>
      </w:r>
      <w:r w:rsidRPr="00122B34">
        <w:rPr>
          <w:rFonts w:ascii="Times New Roman" w:hAnsi="Times New Roman" w:cs="Times New Roman"/>
          <w:i/>
          <w:iCs/>
          <w:sz w:val="24"/>
          <w:szCs w:val="24"/>
        </w:rPr>
        <w:t>Sistem Peradilan Pidana Anak.</w:t>
      </w:r>
      <w:r w:rsidRPr="00122B34">
        <w:rPr>
          <w:rFonts w:ascii="Times New Roman" w:hAnsi="Times New Roman" w:cs="Times New Roman"/>
          <w:sz w:val="24"/>
          <w:szCs w:val="24"/>
        </w:rPr>
        <w:t>Mojokerto:Insight Mediatama</w:t>
      </w:r>
    </w:p>
    <w:p w:rsidR="00804A0C" w:rsidRDefault="00804A0C" w:rsidP="00804A0C">
      <w:pPr>
        <w:pStyle w:val="ListParagraph"/>
        <w:spacing w:line="360" w:lineRule="auto"/>
        <w:ind w:left="567" w:hanging="545"/>
        <w:jc w:val="both"/>
        <w:rPr>
          <w:rFonts w:ascii="Times New Roman" w:hAnsi="Times New Roman" w:cs="Times New Roman"/>
          <w:sz w:val="24"/>
          <w:szCs w:val="24"/>
          <w:lang w:val="sv-SE"/>
        </w:rPr>
      </w:pPr>
      <w:r>
        <w:rPr>
          <w:rFonts w:ascii="Times New Roman" w:hAnsi="Times New Roman" w:cs="Times New Roman"/>
          <w:sz w:val="24"/>
          <w:szCs w:val="24"/>
        </w:rPr>
        <w:t xml:space="preserve">Rahmawan, Tatan, Nasirudin.(2020). </w:t>
      </w:r>
      <w:r w:rsidRPr="0015676B">
        <w:rPr>
          <w:rFonts w:ascii="Times New Roman" w:hAnsi="Times New Roman" w:cs="Times New Roman"/>
          <w:i/>
          <w:iCs/>
          <w:sz w:val="24"/>
          <w:szCs w:val="24"/>
          <w:lang w:val="sv-SE"/>
        </w:rPr>
        <w:t>Metode  Dan  Teknik  Penelitian  Kemasyarakatan</w:t>
      </w:r>
      <w:r>
        <w:rPr>
          <w:rFonts w:ascii="Times New Roman" w:hAnsi="Times New Roman" w:cs="Times New Roman"/>
          <w:sz w:val="24"/>
          <w:szCs w:val="24"/>
          <w:lang w:val="sv-SE"/>
        </w:rPr>
        <w:t xml:space="preserve">. </w:t>
      </w:r>
      <w:r w:rsidRPr="00715642">
        <w:rPr>
          <w:rFonts w:ascii="Times New Roman" w:hAnsi="Times New Roman" w:cs="Times New Roman"/>
          <w:sz w:val="24"/>
          <w:szCs w:val="24"/>
          <w:lang w:val="sv-SE"/>
        </w:rPr>
        <w:t>Jakarta:  Alnindra  Putra Perkasa</w:t>
      </w:r>
    </w:p>
    <w:p w:rsidR="00804A0C" w:rsidRDefault="00804A0C" w:rsidP="00804A0C">
      <w:pPr>
        <w:pStyle w:val="ListParagraph"/>
        <w:spacing w:line="360" w:lineRule="auto"/>
        <w:ind w:left="567" w:hanging="545"/>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Rakasiwi, Galih, Dede Erni Kartikawati, Sarinah Dewi.(2022). </w:t>
      </w:r>
      <w:r w:rsidRPr="00D45255">
        <w:rPr>
          <w:rFonts w:ascii="Times New Roman" w:hAnsi="Times New Roman" w:cs="Times New Roman"/>
          <w:i/>
          <w:iCs/>
          <w:sz w:val="24"/>
          <w:szCs w:val="24"/>
          <w:lang w:val="sv-SE"/>
        </w:rPr>
        <w:t>Penilaian Risiko dan Kebutuhan Ana</w:t>
      </w:r>
      <w:r>
        <w:rPr>
          <w:rFonts w:ascii="Times New Roman" w:hAnsi="Times New Roman" w:cs="Times New Roman"/>
          <w:i/>
          <w:iCs/>
          <w:sz w:val="24"/>
          <w:szCs w:val="24"/>
          <w:lang w:val="sv-SE"/>
        </w:rPr>
        <w:t xml:space="preserve">k. </w:t>
      </w:r>
      <w:r>
        <w:rPr>
          <w:rFonts w:ascii="Times New Roman" w:hAnsi="Times New Roman" w:cs="Times New Roman"/>
          <w:sz w:val="24"/>
          <w:szCs w:val="24"/>
          <w:lang w:val="sv-SE"/>
        </w:rPr>
        <w:t>Jakarta: Badan Pengembangan Sumber Daya Manusia Hukum dan Hak Asasi Manusia</w:t>
      </w:r>
    </w:p>
    <w:p w:rsidR="00804A0C" w:rsidRPr="003A71C4" w:rsidRDefault="00804A0C" w:rsidP="00804A0C">
      <w:pPr>
        <w:pStyle w:val="ListParagraph"/>
        <w:spacing w:line="360" w:lineRule="auto"/>
        <w:ind w:left="567" w:hanging="545"/>
        <w:jc w:val="both"/>
        <w:rPr>
          <w:rFonts w:ascii="Times New Roman" w:hAnsi="Times New Roman" w:cs="Times New Roman"/>
          <w:sz w:val="24"/>
          <w:szCs w:val="24"/>
          <w:lang w:val="sv-SE"/>
        </w:rPr>
      </w:pPr>
      <w:r w:rsidRPr="00122B34">
        <w:rPr>
          <w:rFonts w:ascii="Times New Roman" w:hAnsi="Times New Roman" w:cs="Times New Roman"/>
          <w:color w:val="000000" w:themeColor="text1"/>
          <w:sz w:val="24"/>
          <w:szCs w:val="24"/>
        </w:rPr>
        <w:t>Rumadan, Ismail.(2021).</w:t>
      </w:r>
      <w:r w:rsidRPr="00122B34">
        <w:rPr>
          <w:rFonts w:ascii="Times New Roman" w:hAnsi="Times New Roman" w:cs="Times New Roman"/>
          <w:i/>
          <w:iCs/>
          <w:color w:val="000000" w:themeColor="text1"/>
          <w:sz w:val="24"/>
          <w:szCs w:val="24"/>
        </w:rPr>
        <w:t>Kejahatan Kekerasan Dalam Kriminologi.</w:t>
      </w:r>
      <w:r w:rsidRPr="00122B34">
        <w:rPr>
          <w:rFonts w:ascii="Times New Roman" w:hAnsi="Times New Roman" w:cs="Times New Roman"/>
          <w:color w:val="000000" w:themeColor="text1"/>
          <w:sz w:val="24"/>
          <w:szCs w:val="24"/>
        </w:rPr>
        <w:t>Surabaya:CV Nariz Bakti Mulia</w:t>
      </w:r>
    </w:p>
    <w:p w:rsidR="00804A0C" w:rsidRPr="00122B34" w:rsidRDefault="00804A0C" w:rsidP="00804A0C">
      <w:pPr>
        <w:pStyle w:val="ListParagraph"/>
        <w:spacing w:line="360" w:lineRule="auto"/>
        <w:ind w:left="567" w:hanging="545"/>
        <w:jc w:val="both"/>
        <w:rPr>
          <w:rFonts w:ascii="Times New Roman" w:hAnsi="Times New Roman" w:cs="Times New Roman"/>
          <w:color w:val="FF0000"/>
          <w:sz w:val="24"/>
          <w:szCs w:val="24"/>
        </w:rPr>
      </w:pPr>
      <w:r w:rsidRPr="00122B34">
        <w:rPr>
          <w:rFonts w:ascii="Times New Roman" w:hAnsi="Times New Roman" w:cs="Times New Roman"/>
          <w:color w:val="000000" w:themeColor="text1"/>
          <w:sz w:val="24"/>
          <w:szCs w:val="24"/>
        </w:rPr>
        <w:lastRenderedPageBreak/>
        <w:t>Susanti, Emilia, Eko Rahardjo.(2018).</w:t>
      </w:r>
      <w:r w:rsidRPr="00122B34">
        <w:rPr>
          <w:rFonts w:ascii="Times New Roman" w:hAnsi="Times New Roman" w:cs="Times New Roman"/>
          <w:i/>
          <w:iCs/>
          <w:color w:val="000000" w:themeColor="text1"/>
          <w:sz w:val="24"/>
          <w:szCs w:val="24"/>
        </w:rPr>
        <w:t>Hukum Dan Kriminologi</w:t>
      </w:r>
      <w:r w:rsidRPr="00122B34">
        <w:rPr>
          <w:rFonts w:ascii="Times New Roman" w:hAnsi="Times New Roman" w:cs="Times New Roman"/>
          <w:color w:val="000000" w:themeColor="text1"/>
          <w:sz w:val="24"/>
          <w:szCs w:val="24"/>
        </w:rPr>
        <w:t>.Bandar Lampung:Aura</w:t>
      </w:r>
    </w:p>
    <w:p w:rsidR="00804A0C" w:rsidRPr="00122B34" w:rsidRDefault="00804A0C" w:rsidP="00804A0C">
      <w:pPr>
        <w:pStyle w:val="ListParagraph"/>
        <w:spacing w:line="360" w:lineRule="auto"/>
        <w:ind w:left="567" w:hanging="545"/>
        <w:jc w:val="both"/>
        <w:rPr>
          <w:rFonts w:ascii="Times New Roman" w:hAnsi="Times New Roman" w:cs="Times New Roman"/>
          <w:color w:val="FF0000"/>
          <w:sz w:val="24"/>
          <w:szCs w:val="24"/>
        </w:rPr>
      </w:pPr>
      <w:r w:rsidRPr="00122B34">
        <w:rPr>
          <w:rFonts w:ascii="Times New Roman" w:hAnsi="Times New Roman" w:cs="Times New Roman"/>
          <w:color w:val="000000" w:themeColor="text1"/>
          <w:sz w:val="24"/>
          <w:szCs w:val="24"/>
        </w:rPr>
        <w:t>Widodo, Wahyu.(2015).</w:t>
      </w:r>
      <w:r w:rsidRPr="00122B34">
        <w:rPr>
          <w:rFonts w:ascii="Times New Roman" w:hAnsi="Times New Roman" w:cs="Times New Roman"/>
          <w:i/>
          <w:iCs/>
          <w:color w:val="000000" w:themeColor="text1"/>
          <w:sz w:val="24"/>
          <w:szCs w:val="24"/>
        </w:rPr>
        <w:t>Kriminologi dan Hukum Pidana.</w:t>
      </w:r>
      <w:r w:rsidRPr="00122B34">
        <w:rPr>
          <w:rFonts w:ascii="Times New Roman" w:hAnsi="Times New Roman" w:cs="Times New Roman"/>
          <w:color w:val="000000" w:themeColor="text1"/>
          <w:sz w:val="24"/>
          <w:szCs w:val="24"/>
        </w:rPr>
        <w:t>Semarang:Universitas PGRI Semarang</w:t>
      </w:r>
    </w:p>
    <w:p w:rsidR="00804A0C" w:rsidRPr="00122B34" w:rsidRDefault="00804A0C" w:rsidP="00804A0C">
      <w:pPr>
        <w:pStyle w:val="ListParagraph"/>
        <w:spacing w:line="360" w:lineRule="auto"/>
        <w:ind w:left="567" w:hanging="545"/>
        <w:jc w:val="both"/>
        <w:rPr>
          <w:rFonts w:ascii="Times New Roman" w:hAnsi="Times New Roman" w:cs="Times New Roman"/>
          <w:b/>
          <w:bCs/>
          <w:color w:val="FF0000"/>
          <w:sz w:val="24"/>
          <w:szCs w:val="24"/>
        </w:rPr>
      </w:pPr>
    </w:p>
    <w:p w:rsidR="00804A0C" w:rsidRPr="00122B34" w:rsidRDefault="00804A0C" w:rsidP="00804A0C">
      <w:pPr>
        <w:pStyle w:val="ListParagraph"/>
        <w:spacing w:line="360" w:lineRule="auto"/>
        <w:ind w:left="567" w:hanging="545"/>
        <w:jc w:val="both"/>
        <w:rPr>
          <w:rFonts w:ascii="Times New Roman" w:hAnsi="Times New Roman" w:cs="Times New Roman"/>
          <w:b/>
          <w:bCs/>
          <w:color w:val="000000" w:themeColor="text1"/>
          <w:sz w:val="24"/>
          <w:szCs w:val="24"/>
        </w:rPr>
      </w:pPr>
      <w:r w:rsidRPr="00122B34">
        <w:rPr>
          <w:rFonts w:ascii="Times New Roman" w:hAnsi="Times New Roman" w:cs="Times New Roman"/>
          <w:b/>
          <w:bCs/>
          <w:color w:val="000000" w:themeColor="text1"/>
          <w:sz w:val="24"/>
          <w:szCs w:val="24"/>
        </w:rPr>
        <w:t>Jurnal:</w:t>
      </w:r>
    </w:p>
    <w:p w:rsidR="00804A0C" w:rsidRPr="00122B34" w:rsidRDefault="00804A0C" w:rsidP="00804A0C">
      <w:pPr>
        <w:pStyle w:val="ListParagraph"/>
        <w:spacing w:line="360" w:lineRule="auto"/>
        <w:ind w:left="567" w:hanging="545"/>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 xml:space="preserve">Abdurrachman, Hamidah, Fajar Ari Sudewo, Dyah Irma Permanasari.(2015). Model Penegakan Hukum Anak yang Berhadapan dengan Hukum dalam Proses Penyidikan. </w:t>
      </w:r>
      <w:r w:rsidRPr="00122B34">
        <w:rPr>
          <w:rFonts w:ascii="Times New Roman" w:hAnsi="Times New Roman" w:cs="Times New Roman"/>
          <w:i/>
          <w:iCs/>
          <w:color w:val="000000" w:themeColor="text1"/>
          <w:sz w:val="24"/>
          <w:szCs w:val="24"/>
        </w:rPr>
        <w:t>Pandecta</w:t>
      </w:r>
      <w:r w:rsidRPr="00122B34">
        <w:rPr>
          <w:rFonts w:ascii="Times New Roman" w:hAnsi="Times New Roman" w:cs="Times New Roman"/>
          <w:color w:val="000000" w:themeColor="text1"/>
          <w:sz w:val="24"/>
          <w:szCs w:val="24"/>
        </w:rPr>
        <w:t>. Volume 10. Nomor 2. ISSN</w:t>
      </w:r>
      <w:r>
        <w:rPr>
          <w:rFonts w:ascii="Times New Roman" w:hAnsi="Times New Roman" w:cs="Times New Roman"/>
          <w:color w:val="000000" w:themeColor="text1"/>
          <w:sz w:val="24"/>
          <w:szCs w:val="24"/>
        </w:rPr>
        <w:t>:</w:t>
      </w:r>
      <w:r w:rsidRPr="00122B34">
        <w:rPr>
          <w:rFonts w:ascii="Times New Roman" w:hAnsi="Times New Roman" w:cs="Times New Roman"/>
          <w:color w:val="000000" w:themeColor="text1"/>
          <w:sz w:val="24"/>
          <w:szCs w:val="24"/>
        </w:rPr>
        <w:t>1907-8919</w:t>
      </w:r>
    </w:p>
    <w:p w:rsidR="00804A0C" w:rsidRPr="00122B34" w:rsidRDefault="00804A0C" w:rsidP="00804A0C">
      <w:pPr>
        <w:pStyle w:val="ListParagraph"/>
        <w:spacing w:line="360" w:lineRule="auto"/>
        <w:ind w:left="567" w:hanging="545"/>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 xml:space="preserve">Alviani, Sisi Renia, Yani Osmawati.(2021).Tinjauan Teori Kriminologi Kultural Terhadap Pemaknaan Tawuran:Studi Kasus Tawuran di Wilayah Manggarai, Jakarta Selatan. </w:t>
      </w:r>
      <w:r w:rsidRPr="00122B34">
        <w:rPr>
          <w:rFonts w:ascii="Times New Roman" w:hAnsi="Times New Roman" w:cs="Times New Roman"/>
          <w:i/>
          <w:iCs/>
          <w:color w:val="000000" w:themeColor="text1"/>
          <w:sz w:val="24"/>
          <w:szCs w:val="24"/>
        </w:rPr>
        <w:t>Deviance Jurnal Kriminologi</w:t>
      </w:r>
      <w:r w:rsidRPr="00122B34">
        <w:rPr>
          <w:rFonts w:ascii="Times New Roman" w:hAnsi="Times New Roman" w:cs="Times New Roman"/>
          <w:color w:val="000000" w:themeColor="text1"/>
          <w:sz w:val="24"/>
          <w:szCs w:val="24"/>
        </w:rPr>
        <w:t xml:space="preserve"> Volume 5 Nomor 2</w:t>
      </w:r>
      <w:r>
        <w:rPr>
          <w:rFonts w:ascii="Times New Roman" w:hAnsi="Times New Roman" w:cs="Times New Roman"/>
          <w:color w:val="000000" w:themeColor="text1"/>
          <w:sz w:val="24"/>
          <w:szCs w:val="24"/>
        </w:rPr>
        <w:t>. ISSN:2580-3166</w:t>
      </w:r>
    </w:p>
    <w:p w:rsidR="00804A0C" w:rsidRDefault="00804A0C" w:rsidP="00804A0C">
      <w:pPr>
        <w:pStyle w:val="ListParagraph"/>
        <w:spacing w:line="360" w:lineRule="auto"/>
        <w:ind w:left="567" w:hanging="545"/>
        <w:jc w:val="both"/>
        <w:rPr>
          <w:rFonts w:ascii="Times New Roman" w:hAnsi="Times New Roman" w:cs="Times New Roman"/>
          <w:sz w:val="24"/>
          <w:szCs w:val="24"/>
        </w:rPr>
      </w:pPr>
      <w:r w:rsidRPr="00122B34">
        <w:rPr>
          <w:rFonts w:ascii="Times New Roman" w:hAnsi="Times New Roman" w:cs="Times New Roman"/>
          <w:color w:val="000000" w:themeColor="text1"/>
          <w:sz w:val="24"/>
          <w:szCs w:val="24"/>
        </w:rPr>
        <w:t>Amalia,</w:t>
      </w:r>
      <w:r>
        <w:rPr>
          <w:rFonts w:ascii="Times New Roman" w:hAnsi="Times New Roman" w:cs="Times New Roman"/>
          <w:color w:val="000000" w:themeColor="text1"/>
          <w:sz w:val="24"/>
          <w:szCs w:val="24"/>
        </w:rPr>
        <w:t xml:space="preserve"> </w:t>
      </w:r>
      <w:r w:rsidRPr="00122B34">
        <w:rPr>
          <w:rFonts w:ascii="Times New Roman" w:hAnsi="Times New Roman" w:cs="Times New Roman"/>
          <w:color w:val="000000" w:themeColor="text1"/>
          <w:sz w:val="24"/>
          <w:szCs w:val="24"/>
        </w:rPr>
        <w:t xml:space="preserve">Rizka, Fathul Lubabin Nuqul.(2020).Resiliensi Pada Anak Berkonflik Dengan Hukum (ABH) di Indonesia Ditinjau dari Efikasi Diri. </w:t>
      </w:r>
      <w:r w:rsidRPr="00122B34">
        <w:rPr>
          <w:rFonts w:ascii="Times New Roman" w:hAnsi="Times New Roman" w:cs="Times New Roman"/>
          <w:i/>
          <w:iCs/>
          <w:color w:val="000000" w:themeColor="text1"/>
          <w:sz w:val="24"/>
          <w:szCs w:val="24"/>
        </w:rPr>
        <w:t>Jurnal Al-Qalb</w:t>
      </w:r>
      <w:r w:rsidRPr="00122B34">
        <w:rPr>
          <w:rFonts w:ascii="Times New Roman" w:hAnsi="Times New Roman" w:cs="Times New Roman"/>
          <w:color w:val="000000" w:themeColor="text1"/>
          <w:sz w:val="24"/>
          <w:szCs w:val="24"/>
        </w:rPr>
        <w:t xml:space="preserve">, Jilid 11, No 2, Maret </w:t>
      </w:r>
      <w:r w:rsidRPr="00B92CCE">
        <w:rPr>
          <w:rFonts w:ascii="Times New Roman" w:hAnsi="Times New Roman" w:cs="Times New Roman"/>
          <w:sz w:val="24"/>
          <w:szCs w:val="24"/>
        </w:rPr>
        <w:t>2010.ISSN:2085-8647</w:t>
      </w:r>
    </w:p>
    <w:p w:rsidR="00804A0C" w:rsidRDefault="00804A0C" w:rsidP="00804A0C">
      <w:pPr>
        <w:pStyle w:val="ListParagraph"/>
        <w:spacing w:line="360" w:lineRule="auto"/>
        <w:ind w:left="567" w:hanging="545"/>
        <w:jc w:val="both"/>
        <w:rPr>
          <w:rFonts w:ascii="Times New Roman" w:hAnsi="Times New Roman" w:cs="Times New Roman"/>
          <w:sz w:val="24"/>
          <w:szCs w:val="24"/>
        </w:rPr>
      </w:pPr>
      <w:r w:rsidRPr="00D54B51">
        <w:rPr>
          <w:rFonts w:ascii="Times New Roman" w:hAnsi="Times New Roman" w:cs="Times New Roman"/>
          <w:sz w:val="24"/>
          <w:szCs w:val="24"/>
        </w:rPr>
        <w:t>Andriyani, J. (2020). Peran lingkungan keluarga dalam mengatasi kenakalan remaja. </w:t>
      </w:r>
      <w:r w:rsidRPr="00D54B51">
        <w:rPr>
          <w:rFonts w:ascii="Times New Roman" w:hAnsi="Times New Roman" w:cs="Times New Roman"/>
          <w:i/>
          <w:iCs/>
          <w:sz w:val="24"/>
          <w:szCs w:val="24"/>
        </w:rPr>
        <w:t>At-Taujih: Bimbingan Dan Konseling Islam</w:t>
      </w:r>
    </w:p>
    <w:p w:rsidR="00804A0C" w:rsidRPr="00B92CCE" w:rsidRDefault="00804A0C" w:rsidP="00804A0C">
      <w:pPr>
        <w:pStyle w:val="ListParagraph"/>
        <w:spacing w:line="360" w:lineRule="auto"/>
        <w:ind w:left="567" w:hanging="545"/>
        <w:jc w:val="both"/>
        <w:rPr>
          <w:rFonts w:ascii="Times New Roman" w:hAnsi="Times New Roman" w:cs="Times New Roman"/>
          <w:sz w:val="24"/>
          <w:szCs w:val="24"/>
        </w:rPr>
      </w:pPr>
      <w:r w:rsidRPr="00460687">
        <w:rPr>
          <w:rFonts w:ascii="Times New Roman" w:hAnsi="Times New Roman" w:cs="Times New Roman"/>
          <w:sz w:val="24"/>
          <w:szCs w:val="24"/>
        </w:rPr>
        <w:t>Aqiilah, D., As, D. S., &amp; Fauzi, A. (2023). Dampak Media Sosial Terhadap Tindak Kenakalan Remaja. </w:t>
      </w:r>
      <w:r w:rsidRPr="00460687">
        <w:rPr>
          <w:rFonts w:ascii="Times New Roman" w:hAnsi="Times New Roman" w:cs="Times New Roman"/>
          <w:i/>
          <w:iCs/>
          <w:sz w:val="24"/>
          <w:szCs w:val="24"/>
        </w:rPr>
        <w:t>Edu Sociata: Jurnal Pendidikan Sosiologi</w:t>
      </w:r>
      <w:r>
        <w:rPr>
          <w:rFonts w:ascii="Times New Roman" w:hAnsi="Times New Roman" w:cs="Times New Roman"/>
          <w:i/>
          <w:iCs/>
          <w:sz w:val="24"/>
          <w:szCs w:val="24"/>
        </w:rPr>
        <w:t>.</w:t>
      </w:r>
      <w:r w:rsidRPr="00AA5910">
        <w:t xml:space="preserve"> </w:t>
      </w:r>
      <w:r w:rsidRPr="00AA5910">
        <w:rPr>
          <w:rFonts w:ascii="Times New Roman" w:hAnsi="Times New Roman" w:cs="Times New Roman"/>
          <w:sz w:val="24"/>
          <w:szCs w:val="24"/>
        </w:rPr>
        <w:t>ISSN</w:t>
      </w:r>
      <w:r>
        <w:rPr>
          <w:rFonts w:ascii="Times New Roman" w:hAnsi="Times New Roman" w:cs="Times New Roman"/>
          <w:sz w:val="24"/>
          <w:szCs w:val="24"/>
        </w:rPr>
        <w:t>:</w:t>
      </w:r>
      <w:r w:rsidRPr="00AA5910">
        <w:rPr>
          <w:rFonts w:ascii="Times New Roman" w:hAnsi="Times New Roman" w:cs="Times New Roman"/>
          <w:sz w:val="24"/>
          <w:szCs w:val="24"/>
        </w:rPr>
        <w:t>2599-2511</w:t>
      </w:r>
    </w:p>
    <w:p w:rsidR="00804A0C" w:rsidRPr="00B92CCE" w:rsidRDefault="00804A0C" w:rsidP="00804A0C">
      <w:pPr>
        <w:pStyle w:val="ListParagraph"/>
        <w:spacing w:line="360" w:lineRule="auto"/>
        <w:ind w:left="567" w:hanging="545"/>
        <w:jc w:val="both"/>
        <w:rPr>
          <w:rFonts w:ascii="Times New Roman" w:hAnsi="Times New Roman" w:cs="Times New Roman"/>
          <w:sz w:val="24"/>
          <w:szCs w:val="24"/>
        </w:rPr>
      </w:pPr>
      <w:r w:rsidRPr="00B92CCE">
        <w:rPr>
          <w:rFonts w:ascii="Times New Roman" w:hAnsi="Times New Roman" w:cs="Times New Roman"/>
          <w:sz w:val="24"/>
          <w:szCs w:val="24"/>
        </w:rPr>
        <w:t>Azrania, K. D., &amp; Hasuri, H. (2024). Peran Keluarga dalam Pencegahan Perilaku Kriminal pada Anak Kajian Kriminologi. As-Syar'i: Jurnal Bimbingan &amp; Konseling Keluarga</w:t>
      </w:r>
      <w:r>
        <w:rPr>
          <w:rFonts w:ascii="Times New Roman" w:hAnsi="Times New Roman" w:cs="Times New Roman"/>
          <w:sz w:val="24"/>
          <w:szCs w:val="24"/>
        </w:rPr>
        <w:t>. ISSN:2656-8152</w:t>
      </w:r>
    </w:p>
    <w:p w:rsidR="00804A0C" w:rsidRDefault="00804A0C" w:rsidP="00804A0C">
      <w:pPr>
        <w:pStyle w:val="ListParagraph"/>
        <w:spacing w:line="360" w:lineRule="auto"/>
        <w:ind w:left="567" w:hanging="545"/>
        <w:jc w:val="both"/>
        <w:rPr>
          <w:rFonts w:ascii="Times New Roman" w:hAnsi="Times New Roman" w:cs="Times New Roman"/>
          <w:color w:val="000000" w:themeColor="text1"/>
          <w:sz w:val="24"/>
          <w:szCs w:val="24"/>
        </w:rPr>
      </w:pPr>
      <w:bookmarkStart w:id="1" w:name="_Hlk149303515"/>
      <w:r w:rsidRPr="00122B34">
        <w:rPr>
          <w:rFonts w:ascii="Times New Roman" w:hAnsi="Times New Roman" w:cs="Times New Roman"/>
          <w:color w:val="000000" w:themeColor="text1"/>
          <w:sz w:val="24"/>
          <w:szCs w:val="24"/>
        </w:rPr>
        <w:t xml:space="preserve">Erniwati.(2015).Kejahatan Kekerasan Dalam Perspektif Kriminologi. </w:t>
      </w:r>
      <w:r w:rsidRPr="00122B34">
        <w:rPr>
          <w:rFonts w:ascii="Times New Roman" w:hAnsi="Times New Roman" w:cs="Times New Roman"/>
          <w:i/>
          <w:iCs/>
          <w:color w:val="000000" w:themeColor="text1"/>
          <w:sz w:val="24"/>
          <w:szCs w:val="24"/>
        </w:rPr>
        <w:t>MIZANI</w:t>
      </w:r>
      <w:r w:rsidRPr="00122B34">
        <w:rPr>
          <w:rFonts w:ascii="Times New Roman" w:hAnsi="Times New Roman" w:cs="Times New Roman"/>
          <w:color w:val="000000" w:themeColor="text1"/>
          <w:sz w:val="24"/>
          <w:szCs w:val="24"/>
        </w:rPr>
        <w:t xml:space="preserve"> Vol. 25, No. 2</w:t>
      </w:r>
      <w:bookmarkEnd w:id="1"/>
    </w:p>
    <w:p w:rsidR="00804A0C" w:rsidRPr="00122B34" w:rsidRDefault="00804A0C" w:rsidP="00804A0C">
      <w:pPr>
        <w:pStyle w:val="ListParagraph"/>
        <w:spacing w:line="360" w:lineRule="auto"/>
        <w:ind w:left="567" w:hanging="545"/>
        <w:jc w:val="both"/>
        <w:rPr>
          <w:rFonts w:ascii="Times New Roman" w:hAnsi="Times New Roman" w:cs="Times New Roman"/>
          <w:color w:val="FF0000"/>
          <w:sz w:val="24"/>
          <w:szCs w:val="24"/>
        </w:rPr>
      </w:pPr>
      <w:r w:rsidRPr="00101AC8">
        <w:rPr>
          <w:rFonts w:ascii="Times New Roman" w:hAnsi="Times New Roman" w:cs="Times New Roman"/>
          <w:sz w:val="24"/>
          <w:szCs w:val="24"/>
        </w:rPr>
        <w:t>Hartono, M. Rudi.</w:t>
      </w:r>
      <w:r>
        <w:rPr>
          <w:rFonts w:ascii="Times New Roman" w:hAnsi="Times New Roman" w:cs="Times New Roman"/>
          <w:sz w:val="24"/>
          <w:szCs w:val="24"/>
        </w:rPr>
        <w:t>(2017).</w:t>
      </w:r>
      <w:r w:rsidRPr="00101AC8">
        <w:rPr>
          <w:rFonts w:ascii="Times New Roman" w:hAnsi="Times New Roman" w:cs="Times New Roman"/>
          <w:sz w:val="24"/>
          <w:szCs w:val="24"/>
        </w:rPr>
        <w:t>Tinjauan Yuridis Normatif Tindak Pidana Penganiayaan Terhadap Anak Dalam Sistem Peradilan Pidana.</w:t>
      </w:r>
      <w:r>
        <w:rPr>
          <w:rFonts w:ascii="Times New Roman" w:hAnsi="Times New Roman" w:cs="Times New Roman"/>
          <w:sz w:val="24"/>
          <w:szCs w:val="24"/>
        </w:rPr>
        <w:t xml:space="preserve"> J</w:t>
      </w:r>
      <w:r w:rsidRPr="00101AC8">
        <w:rPr>
          <w:rFonts w:ascii="Times New Roman" w:hAnsi="Times New Roman" w:cs="Times New Roman"/>
          <w:sz w:val="24"/>
          <w:szCs w:val="24"/>
        </w:rPr>
        <w:t>urnal Ilmiah Universitas Batanghari Jambi</w:t>
      </w:r>
    </w:p>
    <w:p w:rsidR="00804A0C" w:rsidRDefault="00804A0C" w:rsidP="00804A0C">
      <w:pPr>
        <w:pStyle w:val="ListParagraph"/>
        <w:spacing w:line="360" w:lineRule="auto"/>
        <w:ind w:left="567" w:hanging="545"/>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Karlina, Lilis.(2020).Fenomena Terjadinya Kenakalan Remaja.</w:t>
      </w:r>
      <w:r w:rsidRPr="00122B34">
        <w:rPr>
          <w:rFonts w:ascii="Times New Roman" w:hAnsi="Times New Roman" w:cs="Times New Roman"/>
          <w:i/>
          <w:iCs/>
          <w:color w:val="000000" w:themeColor="text1"/>
          <w:sz w:val="24"/>
          <w:szCs w:val="24"/>
        </w:rPr>
        <w:t>Jurnal Edukasi Nonformal</w:t>
      </w:r>
      <w:r w:rsidRPr="00122B34">
        <w:rPr>
          <w:rFonts w:ascii="Times New Roman" w:hAnsi="Times New Roman" w:cs="Times New Roman"/>
          <w:color w:val="000000" w:themeColor="text1"/>
          <w:sz w:val="24"/>
          <w:szCs w:val="24"/>
        </w:rPr>
        <w:t>.e-ISSN:2715-2634.</w:t>
      </w:r>
    </w:p>
    <w:p w:rsidR="00804A0C" w:rsidRPr="00D45255" w:rsidRDefault="00804A0C" w:rsidP="00804A0C">
      <w:pPr>
        <w:pStyle w:val="ListParagraph"/>
        <w:spacing w:line="360" w:lineRule="auto"/>
        <w:ind w:left="567" w:hanging="545"/>
        <w:jc w:val="both"/>
        <w:rPr>
          <w:rFonts w:ascii="Times New Roman" w:hAnsi="Times New Roman" w:cs="Times New Roman"/>
          <w:color w:val="000000" w:themeColor="text1"/>
          <w:sz w:val="24"/>
          <w:szCs w:val="24"/>
        </w:rPr>
      </w:pPr>
      <w:r w:rsidRPr="0015676B">
        <w:rPr>
          <w:rFonts w:ascii="Times New Roman" w:hAnsi="Times New Roman" w:cs="Times New Roman"/>
          <w:sz w:val="24"/>
          <w:szCs w:val="24"/>
        </w:rPr>
        <w:lastRenderedPageBreak/>
        <w:t>Patty, Mercy Pratiwi, Deassy Jacomi Anthoneta Hehanussa, Hadibah Zachra Wadjo.</w:t>
      </w:r>
      <w:r>
        <w:rPr>
          <w:rFonts w:ascii="Times New Roman" w:hAnsi="Times New Roman" w:cs="Times New Roman"/>
          <w:sz w:val="24"/>
          <w:szCs w:val="24"/>
        </w:rPr>
        <w:t>(2022).</w:t>
      </w:r>
      <w:r w:rsidRPr="0015676B">
        <w:rPr>
          <w:rFonts w:ascii="Times New Roman" w:hAnsi="Times New Roman" w:cs="Times New Roman"/>
          <w:sz w:val="24"/>
          <w:szCs w:val="24"/>
        </w:rPr>
        <w:t xml:space="preserve"> Urgensi Laporan Penelitian Kemasyarakatan Dalam Penjatuhan Pidana Bagi Anak Pelaku Tindak Pidana. PATTIMURA Legal Journal 1.2</w:t>
      </w:r>
      <w:r>
        <w:rPr>
          <w:rFonts w:ascii="Times New Roman" w:hAnsi="Times New Roman" w:cs="Times New Roman"/>
          <w:sz w:val="24"/>
          <w:szCs w:val="24"/>
        </w:rPr>
        <w:t>. ISSN:</w:t>
      </w:r>
      <w:r w:rsidRPr="0015676B">
        <w:rPr>
          <w:rFonts w:ascii="Times New Roman" w:hAnsi="Times New Roman" w:cs="Times New Roman"/>
          <w:sz w:val="24"/>
          <w:szCs w:val="24"/>
        </w:rPr>
        <w:t xml:space="preserve"> </w:t>
      </w:r>
      <w:r>
        <w:rPr>
          <w:rFonts w:ascii="Times New Roman" w:hAnsi="Times New Roman" w:cs="Times New Roman"/>
          <w:sz w:val="24"/>
          <w:szCs w:val="24"/>
        </w:rPr>
        <w:t>2830-2435</w:t>
      </w:r>
    </w:p>
    <w:p w:rsidR="00804A0C" w:rsidRPr="00122B34" w:rsidRDefault="00804A0C" w:rsidP="00804A0C">
      <w:pPr>
        <w:pStyle w:val="ListParagraph"/>
        <w:spacing w:line="360" w:lineRule="auto"/>
        <w:ind w:left="567" w:hanging="545"/>
        <w:jc w:val="both"/>
        <w:rPr>
          <w:rFonts w:ascii="Times New Roman" w:hAnsi="Times New Roman" w:cs="Times New Roman"/>
          <w:color w:val="FF0000"/>
          <w:sz w:val="24"/>
          <w:szCs w:val="24"/>
        </w:rPr>
      </w:pPr>
      <w:r w:rsidRPr="00122B34">
        <w:rPr>
          <w:rFonts w:ascii="Times New Roman" w:hAnsi="Times New Roman" w:cs="Times New Roman"/>
          <w:sz w:val="24"/>
          <w:szCs w:val="24"/>
        </w:rPr>
        <w:t xml:space="preserve">Rochmah, Khoirunita Ulfiyatun, Fathul Lubabin Nuqul.(2015). Dinamika Psikologis Anak Pelaku Kejahatan Seksual. </w:t>
      </w:r>
      <w:r w:rsidRPr="00122B34">
        <w:rPr>
          <w:rFonts w:ascii="Times New Roman" w:hAnsi="Times New Roman" w:cs="Times New Roman"/>
          <w:i/>
          <w:iCs/>
          <w:sz w:val="24"/>
          <w:szCs w:val="24"/>
        </w:rPr>
        <w:t>JURNAL PSIKOLOGI TABULARASA</w:t>
      </w:r>
      <w:r w:rsidRPr="00122B34">
        <w:rPr>
          <w:rFonts w:ascii="Times New Roman" w:hAnsi="Times New Roman" w:cs="Times New Roman"/>
          <w:sz w:val="24"/>
          <w:szCs w:val="24"/>
        </w:rPr>
        <w:t xml:space="preserve"> VOLUME 10, NO.1</w:t>
      </w:r>
    </w:p>
    <w:p w:rsidR="00804A0C" w:rsidRPr="00A54137" w:rsidRDefault="00804A0C" w:rsidP="00804A0C">
      <w:pPr>
        <w:pStyle w:val="ListParagraph"/>
        <w:spacing w:line="360" w:lineRule="auto"/>
        <w:ind w:left="567" w:hanging="545"/>
        <w:jc w:val="both"/>
        <w:rPr>
          <w:rFonts w:ascii="Times New Roman" w:hAnsi="Times New Roman" w:cs="Times New Roman"/>
          <w:color w:val="FF0000"/>
          <w:sz w:val="24"/>
          <w:szCs w:val="24"/>
        </w:rPr>
      </w:pPr>
      <w:r w:rsidRPr="00122B34">
        <w:rPr>
          <w:rFonts w:ascii="Times New Roman" w:hAnsi="Times New Roman" w:cs="Times New Roman"/>
          <w:color w:val="000000" w:themeColor="text1"/>
          <w:sz w:val="24"/>
          <w:szCs w:val="24"/>
        </w:rPr>
        <w:t>Rulmuzu, Fahrul.(2021).Kenakalan Remaja dan Penanganannya.</w:t>
      </w:r>
      <w:r>
        <w:rPr>
          <w:rFonts w:ascii="Times New Roman" w:hAnsi="Times New Roman" w:cs="Times New Roman"/>
          <w:color w:val="000000" w:themeColor="text1"/>
          <w:sz w:val="24"/>
          <w:szCs w:val="24"/>
        </w:rPr>
        <w:t xml:space="preserve"> </w:t>
      </w:r>
      <w:r w:rsidRPr="00122B34">
        <w:rPr>
          <w:rFonts w:ascii="Times New Roman" w:hAnsi="Times New Roman" w:cs="Times New Roman"/>
          <w:i/>
          <w:iCs/>
          <w:color w:val="000000" w:themeColor="text1"/>
          <w:sz w:val="24"/>
          <w:szCs w:val="24"/>
        </w:rPr>
        <w:t>Jurnal Ilmu Sosial dan Pendidikan</w:t>
      </w:r>
      <w:r w:rsidRPr="00122B34">
        <w:rPr>
          <w:rFonts w:ascii="Times New Roman" w:hAnsi="Times New Roman" w:cs="Times New Roman"/>
          <w:color w:val="000000" w:themeColor="text1"/>
          <w:sz w:val="24"/>
          <w:szCs w:val="24"/>
        </w:rPr>
        <w:t xml:space="preserve"> Vol.5. No.1 Januari 2021.e-ISSN:2656-6753</w:t>
      </w:r>
      <w:r w:rsidRPr="00122B34">
        <w:rPr>
          <w:rFonts w:ascii="Times New Roman" w:hAnsi="Times New Roman" w:cs="Times New Roman"/>
          <w:color w:val="FF0000"/>
          <w:sz w:val="24"/>
          <w:szCs w:val="24"/>
        </w:rPr>
        <w:t>.</w:t>
      </w:r>
    </w:p>
    <w:p w:rsidR="00804A0C" w:rsidRPr="00122B34" w:rsidRDefault="00804A0C" w:rsidP="00804A0C">
      <w:pPr>
        <w:pStyle w:val="ListParagraph"/>
        <w:spacing w:line="360" w:lineRule="auto"/>
        <w:ind w:left="567" w:hanging="545"/>
        <w:jc w:val="both"/>
        <w:rPr>
          <w:rFonts w:ascii="Times New Roman" w:hAnsi="Times New Roman" w:cs="Times New Roman"/>
          <w:color w:val="FF0000"/>
          <w:sz w:val="24"/>
          <w:szCs w:val="24"/>
        </w:rPr>
      </w:pPr>
      <w:r w:rsidRPr="00122B34">
        <w:rPr>
          <w:rFonts w:ascii="Times New Roman" w:hAnsi="Times New Roman" w:cs="Times New Roman"/>
          <w:color w:val="000000" w:themeColor="text1"/>
          <w:sz w:val="24"/>
          <w:szCs w:val="24"/>
        </w:rPr>
        <w:t xml:space="preserve">Setyorini, Erny Herlin, Sumiati, Pinto Utomo.(2020). Konsep Keadilan Restoratif Bagi Anak Yang Berkonflik Dengan Hukum Dalam Sistem Peradilan Pidana Anak. </w:t>
      </w:r>
      <w:r w:rsidRPr="00122B34">
        <w:rPr>
          <w:rFonts w:ascii="Times New Roman" w:hAnsi="Times New Roman" w:cs="Times New Roman"/>
          <w:i/>
          <w:iCs/>
          <w:color w:val="000000" w:themeColor="text1"/>
          <w:sz w:val="24"/>
          <w:szCs w:val="24"/>
        </w:rPr>
        <w:t xml:space="preserve">JIH: Jurnal Ilmu Hukum </w:t>
      </w:r>
      <w:r w:rsidRPr="00122B34">
        <w:rPr>
          <w:rFonts w:ascii="Times New Roman" w:hAnsi="Times New Roman" w:cs="Times New Roman"/>
          <w:color w:val="000000" w:themeColor="text1"/>
          <w:sz w:val="24"/>
          <w:szCs w:val="24"/>
        </w:rPr>
        <w:t>Volume 16 Nomor</w:t>
      </w:r>
      <w:r>
        <w:rPr>
          <w:rFonts w:ascii="Times New Roman" w:hAnsi="Times New Roman" w:cs="Times New Roman"/>
          <w:color w:val="000000" w:themeColor="text1"/>
          <w:sz w:val="24"/>
          <w:szCs w:val="24"/>
        </w:rPr>
        <w:t xml:space="preserve"> 2. ISSN:2654-525X</w:t>
      </w:r>
    </w:p>
    <w:p w:rsidR="00804A0C" w:rsidRPr="00122B34" w:rsidRDefault="00804A0C" w:rsidP="00804A0C">
      <w:pPr>
        <w:pStyle w:val="ListParagraph"/>
        <w:spacing w:line="360" w:lineRule="auto"/>
        <w:ind w:left="567" w:hanging="545"/>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 xml:space="preserve">Sudewo, Fajar Ari, Hamidah Abdurrachman, Fajar Dian Aryani.(2020). The Application Of Restorative Justice System Through The Diversion Of Children In Conflict With Laws In Central Java Polda (Regional Police Of The Republic Of Indonesia. </w:t>
      </w:r>
      <w:r w:rsidRPr="00122B34">
        <w:rPr>
          <w:rFonts w:ascii="Times New Roman" w:hAnsi="Times New Roman" w:cs="Times New Roman"/>
          <w:i/>
          <w:iCs/>
          <w:color w:val="000000" w:themeColor="text1"/>
          <w:sz w:val="24"/>
          <w:szCs w:val="24"/>
        </w:rPr>
        <w:t>International Journal of Psychosocial Rehabilitation</w:t>
      </w:r>
      <w:r w:rsidRPr="00122B34">
        <w:rPr>
          <w:rFonts w:ascii="Times New Roman" w:hAnsi="Times New Roman" w:cs="Times New Roman"/>
          <w:color w:val="000000" w:themeColor="text1"/>
          <w:sz w:val="24"/>
          <w:szCs w:val="24"/>
        </w:rPr>
        <w:t>, Vol. 24, Issue 02, 2020 ISSN: 1475-7192</w:t>
      </w:r>
      <w:r>
        <w:rPr>
          <w:rFonts w:ascii="Times New Roman" w:hAnsi="Times New Roman" w:cs="Times New Roman"/>
          <w:color w:val="000000" w:themeColor="text1"/>
          <w:sz w:val="24"/>
          <w:szCs w:val="24"/>
        </w:rPr>
        <w:t>.</w:t>
      </w:r>
    </w:p>
    <w:p w:rsidR="00804A0C" w:rsidRDefault="00804A0C" w:rsidP="00804A0C">
      <w:pPr>
        <w:pStyle w:val="ListParagraph"/>
        <w:spacing w:line="360" w:lineRule="auto"/>
        <w:ind w:left="567" w:hanging="545"/>
        <w:jc w:val="both"/>
        <w:rPr>
          <w:rFonts w:ascii="Times New Roman" w:hAnsi="Times New Roman" w:cs="Times New Roman"/>
          <w:sz w:val="24"/>
          <w:szCs w:val="24"/>
        </w:rPr>
      </w:pPr>
      <w:bookmarkStart w:id="2" w:name="_Hlk149309034"/>
      <w:r w:rsidRPr="00122B34">
        <w:rPr>
          <w:rFonts w:ascii="Times New Roman" w:hAnsi="Times New Roman" w:cs="Times New Roman"/>
          <w:sz w:val="24"/>
          <w:szCs w:val="24"/>
        </w:rPr>
        <w:t>Tianingrum, Niken Agus, Ulfa Nurjannah.(2019).Pengaruh Teman Sebaya Terhadap Perilaku Kenakalan Remaja Sekolah di Samarinda.</w:t>
      </w:r>
      <w:r w:rsidRPr="00122B34">
        <w:rPr>
          <w:rFonts w:ascii="Times New Roman" w:hAnsi="Times New Roman" w:cs="Times New Roman"/>
          <w:i/>
          <w:iCs/>
          <w:sz w:val="24"/>
          <w:szCs w:val="24"/>
        </w:rPr>
        <w:t>Jurnal Dunia Kesmas</w:t>
      </w:r>
      <w:r w:rsidRPr="00122B34">
        <w:rPr>
          <w:rFonts w:ascii="Times New Roman" w:hAnsi="Times New Roman" w:cs="Times New Roman"/>
          <w:sz w:val="24"/>
          <w:szCs w:val="24"/>
        </w:rPr>
        <w:t xml:space="preserve"> Volume 8 Nomor 4</w:t>
      </w:r>
      <w:bookmarkEnd w:id="2"/>
    </w:p>
    <w:p w:rsidR="00804A0C" w:rsidRDefault="00804A0C" w:rsidP="00804A0C">
      <w:pPr>
        <w:pStyle w:val="ListParagraph"/>
        <w:spacing w:line="360" w:lineRule="auto"/>
        <w:ind w:left="567" w:hanging="545"/>
        <w:jc w:val="both"/>
        <w:rPr>
          <w:rFonts w:ascii="Times New Roman" w:hAnsi="Times New Roman" w:cs="Times New Roman"/>
          <w:sz w:val="24"/>
          <w:szCs w:val="24"/>
        </w:rPr>
      </w:pPr>
      <w:r w:rsidRPr="005C7658">
        <w:rPr>
          <w:rFonts w:ascii="Times New Roman" w:hAnsi="Times New Roman" w:cs="Times New Roman"/>
          <w:sz w:val="24"/>
          <w:szCs w:val="24"/>
        </w:rPr>
        <w:t>Unayah, N., &amp; Sabarisman, M. (2015). Fenomena kenakalan remaja dan kriminalitas. Sosio Informa: Kajian Permasalahan Sosial dan Usaha Kesejahteraan Sosial</w:t>
      </w:r>
    </w:p>
    <w:p w:rsidR="00804A0C" w:rsidRDefault="00804A0C" w:rsidP="00804A0C">
      <w:pPr>
        <w:pStyle w:val="ListParagraph"/>
        <w:spacing w:line="360" w:lineRule="auto"/>
        <w:ind w:left="567" w:hanging="545"/>
        <w:jc w:val="both"/>
        <w:rPr>
          <w:rFonts w:ascii="Times New Roman" w:hAnsi="Times New Roman" w:cs="Times New Roman"/>
          <w:sz w:val="24"/>
          <w:szCs w:val="24"/>
        </w:rPr>
      </w:pPr>
    </w:p>
    <w:p w:rsidR="00804A0C" w:rsidRPr="00122B34" w:rsidRDefault="00804A0C" w:rsidP="00804A0C">
      <w:pPr>
        <w:pStyle w:val="ListParagraph"/>
        <w:spacing w:line="360" w:lineRule="auto"/>
        <w:ind w:left="567" w:hanging="545"/>
        <w:jc w:val="both"/>
        <w:rPr>
          <w:rFonts w:ascii="Times New Roman" w:hAnsi="Times New Roman" w:cs="Times New Roman"/>
          <w:b/>
          <w:bCs/>
          <w:color w:val="000000" w:themeColor="text1"/>
          <w:sz w:val="24"/>
          <w:szCs w:val="24"/>
        </w:rPr>
      </w:pPr>
      <w:r w:rsidRPr="00122B34">
        <w:rPr>
          <w:rFonts w:ascii="Times New Roman" w:hAnsi="Times New Roman" w:cs="Times New Roman"/>
          <w:b/>
          <w:bCs/>
          <w:color w:val="000000" w:themeColor="text1"/>
          <w:sz w:val="24"/>
          <w:szCs w:val="24"/>
        </w:rPr>
        <w:t>Perundang-undangan:</w:t>
      </w:r>
    </w:p>
    <w:p w:rsidR="00804A0C" w:rsidRPr="00122B34" w:rsidRDefault="00804A0C" w:rsidP="00804A0C">
      <w:pPr>
        <w:pStyle w:val="ListParagraph"/>
        <w:spacing w:line="360" w:lineRule="auto"/>
        <w:ind w:left="567" w:hanging="545"/>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Kitab Undang-Undang Hukum Pidana</w:t>
      </w:r>
      <w:r>
        <w:rPr>
          <w:rFonts w:ascii="Times New Roman" w:hAnsi="Times New Roman" w:cs="Times New Roman"/>
          <w:color w:val="000000" w:themeColor="text1"/>
          <w:sz w:val="24"/>
          <w:szCs w:val="24"/>
        </w:rPr>
        <w:t xml:space="preserve"> </w:t>
      </w:r>
    </w:p>
    <w:p w:rsidR="00804A0C" w:rsidRPr="00122B34" w:rsidRDefault="00804A0C" w:rsidP="00804A0C">
      <w:pPr>
        <w:pStyle w:val="ListParagraph"/>
        <w:spacing w:line="360" w:lineRule="auto"/>
        <w:ind w:left="567" w:hanging="545"/>
        <w:jc w:val="both"/>
        <w:rPr>
          <w:rFonts w:ascii="Times New Roman" w:hAnsi="Times New Roman" w:cs="Times New Roman"/>
          <w:color w:val="000000" w:themeColor="text1"/>
          <w:sz w:val="24"/>
          <w:szCs w:val="24"/>
        </w:rPr>
      </w:pPr>
      <w:r w:rsidRPr="00122B34">
        <w:rPr>
          <w:rFonts w:ascii="Times New Roman" w:hAnsi="Times New Roman" w:cs="Times New Roman"/>
          <w:kern w:val="0"/>
          <w:sz w:val="24"/>
          <w:szCs w:val="24"/>
          <w14:ligatures w14:val="none"/>
        </w:rPr>
        <w:t>Undang-Undang Nomor 4 Tahun 1979 Tentang Kesejahteraan Anak</w:t>
      </w:r>
    </w:p>
    <w:p w:rsidR="00804A0C" w:rsidRPr="00122B34" w:rsidRDefault="00804A0C" w:rsidP="00804A0C">
      <w:pPr>
        <w:pStyle w:val="ListParagraph"/>
        <w:spacing w:line="360" w:lineRule="auto"/>
        <w:ind w:left="567" w:hanging="545"/>
        <w:jc w:val="both"/>
        <w:rPr>
          <w:rFonts w:ascii="Times New Roman" w:hAnsi="Times New Roman" w:cs="Times New Roman"/>
          <w:kern w:val="0"/>
          <w:sz w:val="24"/>
          <w:szCs w:val="24"/>
          <w14:ligatures w14:val="none"/>
        </w:rPr>
      </w:pPr>
      <w:r w:rsidRPr="00122B34">
        <w:rPr>
          <w:rFonts w:ascii="Times New Roman" w:hAnsi="Times New Roman" w:cs="Times New Roman"/>
          <w:kern w:val="0"/>
          <w:sz w:val="24"/>
          <w:szCs w:val="24"/>
          <w14:ligatures w14:val="none"/>
        </w:rPr>
        <w:t>Undang-Undang Nomor 39 Tahun 1999 Tentang Hak Asasi Manusia</w:t>
      </w:r>
    </w:p>
    <w:p w:rsidR="00804A0C" w:rsidRPr="00122B34" w:rsidRDefault="00804A0C" w:rsidP="00804A0C">
      <w:pPr>
        <w:pStyle w:val="ListParagraph"/>
        <w:spacing w:line="360" w:lineRule="auto"/>
        <w:ind w:left="567" w:hanging="545"/>
        <w:jc w:val="both"/>
        <w:rPr>
          <w:rFonts w:ascii="Times New Roman" w:hAnsi="Times New Roman" w:cs="Times New Roman"/>
          <w:color w:val="000000" w:themeColor="text1"/>
          <w:sz w:val="24"/>
          <w:szCs w:val="24"/>
        </w:rPr>
      </w:pPr>
      <w:r w:rsidRPr="00122B34">
        <w:rPr>
          <w:rFonts w:ascii="Times New Roman" w:hAnsi="Times New Roman" w:cs="Times New Roman"/>
          <w:color w:val="000000" w:themeColor="text1"/>
          <w:sz w:val="24"/>
          <w:szCs w:val="24"/>
        </w:rPr>
        <w:t>Undang-Undang Republik Indonesia Nomor 11 Tahun 2012 Tentang Sistem Peradilan Pidana Anak</w:t>
      </w:r>
    </w:p>
    <w:p w:rsidR="00804A0C" w:rsidRDefault="00804A0C" w:rsidP="00804A0C">
      <w:pPr>
        <w:pStyle w:val="ListParagraph"/>
        <w:spacing w:line="360" w:lineRule="auto"/>
        <w:ind w:left="567" w:hanging="545"/>
        <w:jc w:val="both"/>
        <w:rPr>
          <w:rFonts w:ascii="Times New Roman" w:hAnsi="Times New Roman" w:cs="Times New Roman"/>
          <w:sz w:val="24"/>
          <w:szCs w:val="24"/>
        </w:rPr>
      </w:pPr>
      <w:r w:rsidRPr="00122B34">
        <w:rPr>
          <w:rFonts w:ascii="Times New Roman" w:hAnsi="Times New Roman" w:cs="Times New Roman"/>
          <w:sz w:val="24"/>
          <w:szCs w:val="24"/>
        </w:rPr>
        <w:lastRenderedPageBreak/>
        <w:t>Undang-Undang Nomor 35 Tahun 2014 Tentang Perubahan Undang-Undang Nomor 23 Tahun 2002 Tentang Perlindungan Anak</w:t>
      </w:r>
    </w:p>
    <w:p w:rsidR="00804A0C" w:rsidRDefault="00804A0C" w:rsidP="00804A0C">
      <w:pPr>
        <w:pStyle w:val="ListParagraph"/>
        <w:spacing w:line="360" w:lineRule="auto"/>
        <w:ind w:left="567" w:hanging="545"/>
        <w:jc w:val="both"/>
        <w:rPr>
          <w:rFonts w:ascii="Times New Roman" w:hAnsi="Times New Roman" w:cs="Times New Roman"/>
          <w:sz w:val="24"/>
          <w:szCs w:val="24"/>
        </w:rPr>
      </w:pPr>
      <w:r>
        <w:rPr>
          <w:rFonts w:ascii="Times New Roman" w:hAnsi="Times New Roman" w:cs="Times New Roman"/>
          <w:sz w:val="24"/>
          <w:szCs w:val="24"/>
        </w:rPr>
        <w:t>Undang-Undang Nomor 22 Tahun 2022 Tentang Pemasyarakatan</w:t>
      </w:r>
    </w:p>
    <w:p w:rsidR="00804A0C" w:rsidRPr="00122B34" w:rsidRDefault="00804A0C" w:rsidP="00804A0C">
      <w:pPr>
        <w:pStyle w:val="ListParagraph"/>
        <w:spacing w:line="360" w:lineRule="auto"/>
        <w:ind w:left="567" w:hanging="545"/>
        <w:jc w:val="both"/>
        <w:rPr>
          <w:rFonts w:ascii="Times New Roman" w:hAnsi="Times New Roman" w:cs="Times New Roman"/>
          <w:color w:val="FF0000"/>
          <w:sz w:val="24"/>
          <w:szCs w:val="24"/>
        </w:rPr>
      </w:pPr>
    </w:p>
    <w:p w:rsidR="00804A0C" w:rsidRPr="00122B34" w:rsidRDefault="00804A0C" w:rsidP="00804A0C">
      <w:pPr>
        <w:pStyle w:val="ListParagraph"/>
        <w:spacing w:line="360" w:lineRule="auto"/>
        <w:ind w:left="567" w:hanging="545"/>
        <w:jc w:val="both"/>
        <w:rPr>
          <w:rFonts w:ascii="Times New Roman" w:hAnsi="Times New Roman" w:cs="Times New Roman"/>
          <w:sz w:val="24"/>
          <w:szCs w:val="24"/>
        </w:rPr>
      </w:pPr>
      <w:r w:rsidRPr="00122B34">
        <w:rPr>
          <w:rFonts w:ascii="Times New Roman" w:hAnsi="Times New Roman" w:cs="Times New Roman"/>
          <w:b/>
          <w:bCs/>
          <w:color w:val="000000" w:themeColor="text1"/>
          <w:sz w:val="24"/>
          <w:szCs w:val="24"/>
        </w:rPr>
        <w:t>Artikel Internet</w:t>
      </w:r>
      <w:r w:rsidRPr="00122B34">
        <w:rPr>
          <w:rFonts w:ascii="Times New Roman" w:hAnsi="Times New Roman" w:cs="Times New Roman"/>
          <w:b/>
          <w:bCs/>
          <w:sz w:val="24"/>
          <w:szCs w:val="24"/>
        </w:rPr>
        <w:t>:</w:t>
      </w:r>
    </w:p>
    <w:p w:rsidR="00804A0C" w:rsidRPr="00122B34" w:rsidRDefault="00804A0C" w:rsidP="00804A0C">
      <w:pPr>
        <w:pStyle w:val="ListParagraph"/>
        <w:spacing w:line="360" w:lineRule="auto"/>
        <w:ind w:left="567" w:hanging="545"/>
        <w:jc w:val="both"/>
        <w:rPr>
          <w:rFonts w:ascii="Times New Roman" w:hAnsi="Times New Roman" w:cs="Times New Roman"/>
          <w:sz w:val="24"/>
          <w:szCs w:val="24"/>
        </w:rPr>
      </w:pPr>
      <w:r w:rsidRPr="00122B34">
        <w:rPr>
          <w:rFonts w:ascii="Times New Roman" w:hAnsi="Times New Roman" w:cs="Times New Roman"/>
          <w:sz w:val="24"/>
          <w:szCs w:val="24"/>
        </w:rPr>
        <w:t>Krisdamarjati, Yohanes Advent.” Meningkatnya Kasus Anak Berkonflik Hukum, Alarm bagi Masyarakat dan Negara”.Kompas.Id 29 Agustus 2023 &lt; https://www.kompas.id/baca/riset/2023/08/28/meningkatnya-kasus-anak-berkonflik-hukum-alarm-bagi-masyarakat-dan-negara&gt;</w:t>
      </w:r>
    </w:p>
    <w:p w:rsidR="00804A0C" w:rsidRPr="00122B34" w:rsidRDefault="00804A0C" w:rsidP="00804A0C">
      <w:pPr>
        <w:pStyle w:val="ListParagraph"/>
        <w:spacing w:line="360" w:lineRule="auto"/>
        <w:ind w:left="1985" w:hanging="545"/>
        <w:jc w:val="both"/>
        <w:rPr>
          <w:rFonts w:ascii="Times New Roman" w:hAnsi="Times New Roman" w:cs="Times New Roman"/>
          <w:sz w:val="24"/>
          <w:szCs w:val="24"/>
        </w:rPr>
      </w:pPr>
    </w:p>
    <w:p w:rsidR="00804A0C" w:rsidRPr="00122B34" w:rsidRDefault="00804A0C" w:rsidP="00804A0C">
      <w:pPr>
        <w:pStyle w:val="ListParagraph"/>
        <w:spacing w:line="360" w:lineRule="auto"/>
        <w:ind w:left="1985" w:hanging="545"/>
        <w:jc w:val="both"/>
        <w:rPr>
          <w:rFonts w:ascii="Times New Roman" w:hAnsi="Times New Roman" w:cs="Times New Roman"/>
          <w:sz w:val="24"/>
          <w:szCs w:val="24"/>
        </w:rPr>
      </w:pPr>
    </w:p>
    <w:p w:rsidR="00804A0C" w:rsidRPr="00122B34" w:rsidRDefault="00804A0C" w:rsidP="00804A0C">
      <w:pPr>
        <w:pStyle w:val="ListParagraph"/>
        <w:spacing w:line="360" w:lineRule="auto"/>
        <w:ind w:left="1985" w:hanging="545"/>
        <w:jc w:val="both"/>
        <w:rPr>
          <w:rFonts w:ascii="Times New Roman" w:hAnsi="Times New Roman" w:cs="Times New Roman"/>
          <w:sz w:val="24"/>
          <w:szCs w:val="24"/>
        </w:rPr>
      </w:pPr>
    </w:p>
    <w:p w:rsidR="00804A0C" w:rsidRDefault="00804A0C" w:rsidP="00804A0C">
      <w:pPr>
        <w:pStyle w:val="ListParagraph"/>
        <w:spacing w:line="360" w:lineRule="auto"/>
        <w:ind w:left="1985" w:hanging="545"/>
        <w:jc w:val="both"/>
        <w:rPr>
          <w:rFonts w:ascii="Times New Roman" w:hAnsi="Times New Roman" w:cs="Times New Roman"/>
          <w:sz w:val="24"/>
          <w:szCs w:val="24"/>
        </w:rPr>
      </w:pPr>
    </w:p>
    <w:p w:rsidR="00804A0C" w:rsidRDefault="00804A0C" w:rsidP="00804A0C">
      <w:pPr>
        <w:pStyle w:val="ListParagraph"/>
        <w:spacing w:line="360" w:lineRule="auto"/>
        <w:ind w:left="1985" w:hanging="545"/>
        <w:jc w:val="both"/>
        <w:rPr>
          <w:rFonts w:ascii="Times New Roman" w:hAnsi="Times New Roman" w:cs="Times New Roman"/>
          <w:sz w:val="24"/>
          <w:szCs w:val="24"/>
        </w:rPr>
      </w:pPr>
    </w:p>
    <w:p w:rsidR="00804A0C" w:rsidRDefault="00804A0C" w:rsidP="00804A0C">
      <w:pPr>
        <w:pStyle w:val="ListParagraph"/>
        <w:spacing w:line="360" w:lineRule="auto"/>
        <w:ind w:left="1985" w:hanging="545"/>
        <w:jc w:val="both"/>
        <w:rPr>
          <w:rFonts w:ascii="Times New Roman" w:hAnsi="Times New Roman" w:cs="Times New Roman"/>
          <w:sz w:val="24"/>
          <w:szCs w:val="24"/>
        </w:rPr>
      </w:pPr>
    </w:p>
    <w:p w:rsidR="00804A0C" w:rsidRDefault="00804A0C" w:rsidP="00804A0C">
      <w:pPr>
        <w:pStyle w:val="ListParagraph"/>
        <w:spacing w:line="360" w:lineRule="auto"/>
        <w:ind w:left="1985" w:hanging="545"/>
        <w:jc w:val="both"/>
        <w:rPr>
          <w:rFonts w:ascii="Times New Roman" w:hAnsi="Times New Roman" w:cs="Times New Roman"/>
          <w:sz w:val="24"/>
          <w:szCs w:val="24"/>
        </w:rPr>
      </w:pPr>
    </w:p>
    <w:p w:rsidR="00804A0C" w:rsidRPr="00122B34" w:rsidRDefault="00804A0C" w:rsidP="00804A0C">
      <w:pPr>
        <w:pStyle w:val="ListParagraph"/>
        <w:spacing w:line="360" w:lineRule="auto"/>
        <w:ind w:left="1985" w:hanging="545"/>
        <w:jc w:val="both"/>
        <w:rPr>
          <w:rFonts w:ascii="Times New Roman" w:hAnsi="Times New Roman" w:cs="Times New Roman"/>
          <w:sz w:val="24"/>
          <w:szCs w:val="24"/>
        </w:rPr>
      </w:pPr>
    </w:p>
    <w:p w:rsidR="00804A0C" w:rsidRPr="00DF3117" w:rsidRDefault="00804A0C" w:rsidP="00804A0C">
      <w:pPr>
        <w:spacing w:line="360" w:lineRule="auto"/>
        <w:rPr>
          <w:rFonts w:ascii="Times New Roman" w:hAnsi="Times New Roman" w:cs="Times New Roman"/>
          <w:b/>
          <w:bCs/>
          <w:sz w:val="24"/>
          <w:szCs w:val="24"/>
        </w:rPr>
      </w:pPr>
      <w:r w:rsidRPr="00DF3117">
        <w:rPr>
          <w:rFonts w:ascii="Times New Roman" w:hAnsi="Times New Roman" w:cs="Times New Roman"/>
          <w:b/>
          <w:bCs/>
          <w:sz w:val="24"/>
          <w:szCs w:val="24"/>
        </w:rPr>
        <w:t>LAMPIRAN</w:t>
      </w:r>
      <w:r>
        <w:rPr>
          <w:rFonts w:ascii="Times New Roman" w:hAnsi="Times New Roman" w:cs="Times New Roman"/>
          <w:b/>
          <w:bCs/>
          <w:sz w:val="24"/>
          <w:szCs w:val="24"/>
        </w:rPr>
        <w:t xml:space="preserve"> 1</w:t>
      </w:r>
    </w:p>
    <w:p w:rsidR="00804A0C" w:rsidRPr="00C92C6F" w:rsidRDefault="00804A0C" w:rsidP="00804A0C">
      <w:pPr>
        <w:pStyle w:val="ListParagraph"/>
        <w:numPr>
          <w:ilvl w:val="0"/>
          <w:numId w:val="9"/>
        </w:numPr>
        <w:spacing w:line="360" w:lineRule="auto"/>
        <w:rPr>
          <w:rFonts w:ascii="Times New Roman" w:hAnsi="Times New Roman" w:cs="Times New Roman"/>
          <w:b/>
          <w:bCs/>
          <w:sz w:val="24"/>
          <w:szCs w:val="24"/>
        </w:rPr>
      </w:pPr>
      <w:r w:rsidRPr="00C92C6F">
        <w:rPr>
          <w:rFonts w:ascii="Times New Roman" w:hAnsi="Times New Roman" w:cs="Times New Roman"/>
          <w:b/>
          <w:bCs/>
          <w:sz w:val="24"/>
          <w:szCs w:val="24"/>
        </w:rPr>
        <w:t>Data Wawancara dengan Balai Pemasyarakatan Kelas II Pekalongan</w:t>
      </w:r>
    </w:p>
    <w:p w:rsidR="00804A0C" w:rsidRPr="00122B34" w:rsidRDefault="00804A0C" w:rsidP="00804A0C">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Waktu Wawancara </w:t>
      </w:r>
      <w:r w:rsidRPr="00122B34">
        <w:rPr>
          <w:rFonts w:ascii="Times New Roman" w:hAnsi="Times New Roman" w:cs="Times New Roman"/>
          <w:sz w:val="24"/>
          <w:szCs w:val="24"/>
        </w:rPr>
        <w:tab/>
        <w:t>: 04 November 2024</w:t>
      </w:r>
    </w:p>
    <w:p w:rsidR="00804A0C" w:rsidRPr="00122B34" w:rsidRDefault="00804A0C" w:rsidP="00804A0C">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Lokasi Wawancara </w:t>
      </w:r>
      <w:r w:rsidRPr="00122B34">
        <w:rPr>
          <w:rFonts w:ascii="Times New Roman" w:hAnsi="Times New Roman" w:cs="Times New Roman"/>
          <w:sz w:val="24"/>
          <w:szCs w:val="24"/>
        </w:rPr>
        <w:tab/>
        <w:t>: Kantor Balai Pemasyarakatan Kelas II Pekalongan</w:t>
      </w:r>
    </w:p>
    <w:p w:rsidR="00804A0C" w:rsidRPr="00122B34" w:rsidRDefault="00804A0C" w:rsidP="00804A0C">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ab/>
      </w:r>
      <w:r w:rsidRPr="00122B34">
        <w:rPr>
          <w:rFonts w:ascii="Times New Roman" w:hAnsi="Times New Roman" w:cs="Times New Roman"/>
          <w:sz w:val="24"/>
          <w:szCs w:val="24"/>
        </w:rPr>
        <w:tab/>
      </w:r>
      <w:r w:rsidRPr="00122B34">
        <w:rPr>
          <w:rFonts w:ascii="Times New Roman" w:hAnsi="Times New Roman" w:cs="Times New Roman"/>
          <w:sz w:val="24"/>
          <w:szCs w:val="24"/>
        </w:rPr>
        <w:tab/>
        <w:t xml:space="preserve">  Jl. Dharma Bakti No.133 Medono Kota Pekalongan</w:t>
      </w:r>
    </w:p>
    <w:p w:rsidR="00804A0C" w:rsidRPr="00122B34" w:rsidRDefault="00804A0C" w:rsidP="00804A0C">
      <w:pPr>
        <w:spacing w:line="360" w:lineRule="auto"/>
        <w:jc w:val="center"/>
        <w:rPr>
          <w:rFonts w:ascii="Times New Roman" w:hAnsi="Times New Roman" w:cs="Times New Roman"/>
          <w:b/>
          <w:bCs/>
          <w:sz w:val="24"/>
          <w:szCs w:val="24"/>
        </w:rPr>
      </w:pPr>
      <w:r w:rsidRPr="00122B34">
        <w:rPr>
          <w:rFonts w:ascii="Times New Roman" w:hAnsi="Times New Roman" w:cs="Times New Roman"/>
          <w:b/>
          <w:bCs/>
          <w:sz w:val="24"/>
          <w:szCs w:val="24"/>
        </w:rPr>
        <w:t>Profil Narasumber</w:t>
      </w:r>
    </w:p>
    <w:p w:rsidR="00804A0C" w:rsidRPr="00122B34" w:rsidRDefault="00804A0C" w:rsidP="00804A0C">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Nama</w:t>
      </w:r>
      <w:r w:rsidRPr="00122B34">
        <w:rPr>
          <w:rFonts w:ascii="Times New Roman" w:hAnsi="Times New Roman" w:cs="Times New Roman"/>
          <w:sz w:val="24"/>
          <w:szCs w:val="24"/>
        </w:rPr>
        <w:tab/>
        <w:t xml:space="preserve"> </w:t>
      </w:r>
      <w:r w:rsidRPr="00122B34">
        <w:rPr>
          <w:rFonts w:ascii="Times New Roman" w:hAnsi="Times New Roman" w:cs="Times New Roman"/>
          <w:sz w:val="24"/>
          <w:szCs w:val="24"/>
        </w:rPr>
        <w:tab/>
      </w:r>
      <w:r w:rsidRPr="00122B34">
        <w:rPr>
          <w:rFonts w:ascii="Times New Roman" w:hAnsi="Times New Roman" w:cs="Times New Roman"/>
          <w:sz w:val="24"/>
          <w:szCs w:val="24"/>
        </w:rPr>
        <w:tab/>
        <w:t>: Bastiansjah Noor, S.H.</w:t>
      </w:r>
    </w:p>
    <w:p w:rsidR="00804A0C" w:rsidRPr="00122B34" w:rsidRDefault="00804A0C" w:rsidP="00804A0C">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NIP</w:t>
      </w:r>
      <w:r w:rsidRPr="00122B34">
        <w:rPr>
          <w:rFonts w:ascii="Times New Roman" w:hAnsi="Times New Roman" w:cs="Times New Roman"/>
          <w:sz w:val="24"/>
          <w:szCs w:val="24"/>
        </w:rPr>
        <w:tab/>
      </w:r>
      <w:r w:rsidRPr="00122B34">
        <w:rPr>
          <w:rFonts w:ascii="Times New Roman" w:hAnsi="Times New Roman" w:cs="Times New Roman"/>
          <w:sz w:val="24"/>
          <w:szCs w:val="24"/>
        </w:rPr>
        <w:tab/>
      </w:r>
      <w:r w:rsidRPr="00122B34">
        <w:rPr>
          <w:rFonts w:ascii="Times New Roman" w:hAnsi="Times New Roman" w:cs="Times New Roman"/>
          <w:sz w:val="24"/>
          <w:szCs w:val="24"/>
        </w:rPr>
        <w:tab/>
        <w:t>: 197001021993031001</w:t>
      </w:r>
    </w:p>
    <w:p w:rsidR="00804A0C" w:rsidRPr="00122B34" w:rsidRDefault="00804A0C" w:rsidP="00804A0C">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Jabatan</w:t>
      </w:r>
      <w:r w:rsidRPr="00122B34">
        <w:rPr>
          <w:rFonts w:ascii="Times New Roman" w:hAnsi="Times New Roman" w:cs="Times New Roman"/>
          <w:sz w:val="24"/>
          <w:szCs w:val="24"/>
        </w:rPr>
        <w:tab/>
      </w:r>
      <w:r w:rsidRPr="00122B34">
        <w:rPr>
          <w:rFonts w:ascii="Times New Roman" w:hAnsi="Times New Roman" w:cs="Times New Roman"/>
          <w:sz w:val="24"/>
          <w:szCs w:val="24"/>
        </w:rPr>
        <w:tab/>
      </w:r>
      <w:r w:rsidRPr="00122B34">
        <w:rPr>
          <w:rFonts w:ascii="Times New Roman" w:hAnsi="Times New Roman" w:cs="Times New Roman"/>
          <w:sz w:val="24"/>
          <w:szCs w:val="24"/>
        </w:rPr>
        <w:tab/>
        <w:t xml:space="preserve">: Kepala Subseksi Bimbingan Klien Anak Bapas Kelas II </w:t>
      </w:r>
    </w:p>
    <w:p w:rsidR="00804A0C" w:rsidRPr="00122B34" w:rsidRDefault="00804A0C" w:rsidP="00804A0C">
      <w:pPr>
        <w:spacing w:line="360" w:lineRule="auto"/>
        <w:ind w:left="1440" w:firstLine="720"/>
        <w:jc w:val="both"/>
        <w:rPr>
          <w:rFonts w:ascii="Times New Roman" w:hAnsi="Times New Roman" w:cs="Times New Roman"/>
          <w:sz w:val="24"/>
          <w:szCs w:val="24"/>
        </w:rPr>
      </w:pPr>
      <w:r w:rsidRPr="00122B34">
        <w:rPr>
          <w:rFonts w:ascii="Times New Roman" w:hAnsi="Times New Roman" w:cs="Times New Roman"/>
          <w:sz w:val="24"/>
          <w:szCs w:val="24"/>
        </w:rPr>
        <w:t xml:space="preserve">  Pekalongan</w:t>
      </w:r>
    </w:p>
    <w:tbl>
      <w:tblPr>
        <w:tblStyle w:val="TableGrid"/>
        <w:tblW w:w="7933" w:type="dxa"/>
        <w:tblLook w:val="04A0" w:firstRow="1" w:lastRow="0" w:firstColumn="1" w:lastColumn="0" w:noHBand="0" w:noVBand="1"/>
      </w:tblPr>
      <w:tblGrid>
        <w:gridCol w:w="562"/>
        <w:gridCol w:w="2642"/>
        <w:gridCol w:w="4729"/>
      </w:tblGrid>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lastRenderedPageBreak/>
              <w:t>No</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Pertanyaan</w:t>
            </w:r>
          </w:p>
        </w:tc>
        <w:tc>
          <w:tcPr>
            <w:tcW w:w="4729"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Jawaban</w:t>
            </w:r>
          </w:p>
        </w:tc>
      </w:tr>
      <w:tr w:rsidR="00804A0C" w:rsidRPr="00122B34" w:rsidTr="00734652">
        <w:tc>
          <w:tcPr>
            <w:tcW w:w="7933" w:type="dxa"/>
            <w:gridSpan w:val="3"/>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Bagian 1: Latar Belakang dan Faktor Penyebab Tindak Pidana Kekerasan oleh Anak</w:t>
            </w: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1</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Tindak pidana apa yang paling sering dilakukan anak di wilayah Balai Pemasyarakatan Kelas II Pekalongan</w:t>
            </w:r>
          </w:p>
        </w:tc>
        <w:tc>
          <w:tcPr>
            <w:tcW w:w="4729" w:type="dxa"/>
          </w:tcPr>
          <w:p w:rsidR="00804A0C" w:rsidRPr="00122B34" w:rsidRDefault="00804A0C" w:rsidP="00734652">
            <w:pPr>
              <w:spacing w:line="360" w:lineRule="auto"/>
              <w:jc w:val="both"/>
              <w:rPr>
                <w:rFonts w:ascii="Times New Roman" w:hAnsi="Times New Roman" w:cs="Times New Roman"/>
                <w:sz w:val="24"/>
                <w:szCs w:val="24"/>
              </w:rPr>
            </w:pPr>
            <w:r>
              <w:rPr>
                <w:rFonts w:ascii="Times New Roman" w:hAnsi="Times New Roman" w:cs="Times New Roman"/>
                <w:sz w:val="24"/>
                <w:szCs w:val="24"/>
              </w:rPr>
              <w:t>Pada tahun 2024 ini, tindak pidana yang paling sering dilakukan anak adalah tindak pidana kekerasan baik itu fisik maupun seksual, serta tindak pidana senjata tajam untuk tawuran.</w:t>
            </w: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Pr>
                <w:rFonts w:ascii="Times New Roman" w:hAnsi="Times New Roman" w:cs="Times New Roman"/>
                <w:sz w:val="24"/>
                <w:szCs w:val="24"/>
              </w:rPr>
              <w:t>Apa yang dilakukan oleh Pembimbing Kemasyarakatan Bapas saat melakukan pendampingan terhadap ABH tindak pidana kekerasan?</w:t>
            </w:r>
          </w:p>
        </w:tc>
        <w:tc>
          <w:tcPr>
            <w:tcW w:w="4729" w:type="dxa"/>
          </w:tcPr>
          <w:p w:rsidR="00804A0C" w:rsidRPr="00122B34" w:rsidRDefault="00804A0C" w:rsidP="007346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Kami melakukan penelitian kemasyarakatan (litmas), pendampingan sejak dari pra ajudikasi hingga pasca ajudikasi, pembimbingan, serta pengawasan.  </w:t>
            </w: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Pr>
                <w:rFonts w:ascii="Times New Roman" w:hAnsi="Times New Roman" w:cs="Times New Roman"/>
                <w:sz w:val="24"/>
                <w:szCs w:val="24"/>
              </w:rPr>
              <w:t>Apa itu litmas dan apa fungsinya?</w:t>
            </w:r>
          </w:p>
        </w:tc>
        <w:tc>
          <w:tcPr>
            <w:tcW w:w="4729"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Kami Pembimbing Kemasyarakatan bertugas untuk melakukan penelitian kemasyarakatan yang mana di dalamnya mencakup kondisi anak baik sosial, psikologis, ekonomi, maupun keluarga. Dalam melakukan penelitian kemasyarakatan tersebut, kami dibekali dua instrumen asesmen yaitu asesmen RRI-Anak (Risiko Residivisme Indonesia-Anak) yang berguna untuk mengukur tingkat risiko pengulangan anak, serta asesmen kebutuhan Kriminogenik anak yang digunakan menilai kebutuhan kriminogenik seseorang, yaitu faktor-faktor yang berkontribusi terhadap tindak pidana yang dilakukannya</w:t>
            </w:r>
            <w:r>
              <w:rPr>
                <w:rFonts w:ascii="Times New Roman" w:hAnsi="Times New Roman" w:cs="Times New Roman"/>
                <w:sz w:val="24"/>
                <w:szCs w:val="24"/>
              </w:rPr>
              <w:t xml:space="preserve">. Hasil Penelitian kemasyarakatan tersebut </w:t>
            </w:r>
            <w:r>
              <w:rPr>
                <w:rFonts w:ascii="Times New Roman" w:hAnsi="Times New Roman" w:cs="Times New Roman"/>
                <w:sz w:val="24"/>
                <w:szCs w:val="24"/>
              </w:rPr>
              <w:lastRenderedPageBreak/>
              <w:t>menghasilkan rekomendasi pidana/tindakan/diversi bagi anak yang sesuai dengan kepentingan terbaik bagi anak.</w:t>
            </w: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Bagaimana asesmen tersebut membantu dalam menyusun program intervensi untuk anak pelaku kekerasan?</w:t>
            </w:r>
          </w:p>
        </w:tc>
        <w:tc>
          <w:tcPr>
            <w:tcW w:w="4729" w:type="dxa"/>
          </w:tcPr>
          <w:p w:rsidR="00804A0C" w:rsidRPr="00FA7F62" w:rsidRDefault="00804A0C" w:rsidP="00734652">
            <w:pPr>
              <w:spacing w:line="360" w:lineRule="auto"/>
              <w:jc w:val="both"/>
              <w:rPr>
                <w:rFonts w:ascii="Times New Roman" w:hAnsi="Times New Roman" w:cs="Times New Roman"/>
                <w:sz w:val="24"/>
                <w:szCs w:val="24"/>
              </w:rPr>
            </w:pPr>
            <w:r w:rsidRPr="00FA7F62">
              <w:rPr>
                <w:rFonts w:ascii="Times New Roman" w:hAnsi="Times New Roman" w:cs="Times New Roman"/>
                <w:sz w:val="24"/>
                <w:szCs w:val="24"/>
              </w:rPr>
              <w:t xml:space="preserve">Asesmen </w:t>
            </w:r>
            <w:r>
              <w:rPr>
                <w:rFonts w:ascii="Times New Roman" w:hAnsi="Times New Roman" w:cs="Times New Roman"/>
                <w:sz w:val="24"/>
                <w:szCs w:val="24"/>
              </w:rPr>
              <w:t xml:space="preserve">menjadi bagian </w:t>
            </w:r>
            <w:r w:rsidRPr="00FA7F62">
              <w:rPr>
                <w:rFonts w:ascii="Times New Roman" w:hAnsi="Times New Roman" w:cs="Times New Roman"/>
                <w:sz w:val="24"/>
                <w:szCs w:val="24"/>
              </w:rPr>
              <w:t>penting dalam</w:t>
            </w:r>
            <w:r>
              <w:rPr>
                <w:rFonts w:ascii="Times New Roman" w:hAnsi="Times New Roman" w:cs="Times New Roman"/>
                <w:sz w:val="24"/>
                <w:szCs w:val="24"/>
              </w:rPr>
              <w:t xml:space="preserve"> litmas karena sebagai dasar</w:t>
            </w:r>
            <w:r w:rsidRPr="00FA7F62">
              <w:rPr>
                <w:rFonts w:ascii="Times New Roman" w:hAnsi="Times New Roman" w:cs="Times New Roman"/>
                <w:sz w:val="24"/>
                <w:szCs w:val="24"/>
              </w:rPr>
              <w:t xml:space="preserve"> menyusun program intervensi untuk anak pelaku kekerasan. Berikut adalah bagaimana asesmen membantu dalam proses tersebut:</w:t>
            </w:r>
          </w:p>
          <w:p w:rsidR="00804A0C" w:rsidRPr="00FA7F62" w:rsidRDefault="00804A0C" w:rsidP="00734652">
            <w:pPr>
              <w:spacing w:line="360" w:lineRule="auto"/>
              <w:jc w:val="both"/>
              <w:rPr>
                <w:rFonts w:ascii="Times New Roman" w:hAnsi="Times New Roman" w:cs="Times New Roman"/>
                <w:b/>
                <w:bCs/>
                <w:sz w:val="24"/>
                <w:szCs w:val="24"/>
              </w:rPr>
            </w:pPr>
            <w:r w:rsidRPr="00FA7F62">
              <w:rPr>
                <w:rFonts w:ascii="Times New Roman" w:hAnsi="Times New Roman" w:cs="Times New Roman"/>
                <w:b/>
                <w:bCs/>
                <w:sz w:val="24"/>
                <w:szCs w:val="24"/>
              </w:rPr>
              <w:t>1. Identifikasi Faktor Risiko dan Kebutuhan</w:t>
            </w:r>
          </w:p>
          <w:p w:rsidR="00804A0C" w:rsidRDefault="00804A0C" w:rsidP="00804A0C">
            <w:pPr>
              <w:pStyle w:val="ListParagraph"/>
              <w:numPr>
                <w:ilvl w:val="0"/>
                <w:numId w:val="10"/>
              </w:numPr>
              <w:spacing w:line="360" w:lineRule="auto"/>
              <w:ind w:left="793" w:hanging="425"/>
              <w:jc w:val="both"/>
              <w:rPr>
                <w:rFonts w:ascii="Times New Roman" w:hAnsi="Times New Roman" w:cs="Times New Roman"/>
                <w:sz w:val="24"/>
                <w:szCs w:val="24"/>
              </w:rPr>
            </w:pPr>
            <w:r w:rsidRPr="00A97021">
              <w:rPr>
                <w:rFonts w:ascii="Times New Roman" w:hAnsi="Times New Roman" w:cs="Times New Roman"/>
                <w:sz w:val="24"/>
                <w:szCs w:val="24"/>
              </w:rPr>
              <w:t xml:space="preserve">Asesmen membantu mengungkap </w:t>
            </w:r>
            <w:r w:rsidRPr="00A97021">
              <w:rPr>
                <w:rFonts w:ascii="Times New Roman" w:hAnsi="Times New Roman" w:cs="Times New Roman"/>
                <w:b/>
                <w:bCs/>
                <w:sz w:val="24"/>
                <w:szCs w:val="24"/>
              </w:rPr>
              <w:t>faktor risiko spesifik</w:t>
            </w:r>
            <w:r w:rsidRPr="00A97021">
              <w:rPr>
                <w:rFonts w:ascii="Times New Roman" w:hAnsi="Times New Roman" w:cs="Times New Roman"/>
                <w:sz w:val="24"/>
                <w:szCs w:val="24"/>
              </w:rPr>
              <w:t xml:space="preserve"> (misalnya, kekerasan dalam keluarga, tekanan teman sebaya, atau kecanduan substansi) yang berkontribusi terhadap perilaku kekerasan anak.</w:t>
            </w:r>
          </w:p>
          <w:p w:rsidR="00804A0C" w:rsidRPr="00A97021" w:rsidRDefault="00804A0C" w:rsidP="00804A0C">
            <w:pPr>
              <w:pStyle w:val="ListParagraph"/>
              <w:numPr>
                <w:ilvl w:val="0"/>
                <w:numId w:val="10"/>
              </w:numPr>
              <w:spacing w:line="360" w:lineRule="auto"/>
              <w:ind w:left="793" w:hanging="425"/>
              <w:jc w:val="both"/>
              <w:rPr>
                <w:rFonts w:ascii="Times New Roman" w:hAnsi="Times New Roman" w:cs="Times New Roman"/>
                <w:sz w:val="24"/>
                <w:szCs w:val="24"/>
              </w:rPr>
            </w:pPr>
            <w:r w:rsidRPr="00A97021">
              <w:rPr>
                <w:rFonts w:ascii="Times New Roman" w:hAnsi="Times New Roman" w:cs="Times New Roman"/>
                <w:sz w:val="24"/>
                <w:szCs w:val="24"/>
              </w:rPr>
              <w:t xml:space="preserve">Dengan menganalisis </w:t>
            </w:r>
            <w:r w:rsidRPr="00A97021">
              <w:rPr>
                <w:rFonts w:ascii="Times New Roman" w:hAnsi="Times New Roman" w:cs="Times New Roman"/>
                <w:b/>
                <w:bCs/>
                <w:sz w:val="24"/>
                <w:szCs w:val="24"/>
              </w:rPr>
              <w:t>kebutuhan individual</w:t>
            </w:r>
            <w:r w:rsidRPr="00A97021">
              <w:rPr>
                <w:rFonts w:ascii="Times New Roman" w:hAnsi="Times New Roman" w:cs="Times New Roman"/>
                <w:sz w:val="24"/>
                <w:szCs w:val="24"/>
              </w:rPr>
              <w:t xml:space="preserve"> anak, seperti kebutuhan pendidikan, kesehatan mental, atau pengembangan keterampilan sosial, program intervensi dapat disesuaikan untuk menargetkan faktor-faktor tersebut.</w:t>
            </w:r>
          </w:p>
          <w:p w:rsidR="00804A0C" w:rsidRPr="00FA7F62" w:rsidRDefault="00804A0C" w:rsidP="00734652">
            <w:pPr>
              <w:spacing w:line="360" w:lineRule="auto"/>
              <w:jc w:val="both"/>
              <w:rPr>
                <w:rFonts w:ascii="Times New Roman" w:hAnsi="Times New Roman" w:cs="Times New Roman"/>
                <w:b/>
                <w:bCs/>
                <w:sz w:val="24"/>
                <w:szCs w:val="24"/>
              </w:rPr>
            </w:pPr>
            <w:r w:rsidRPr="00FA7F62">
              <w:rPr>
                <w:rFonts w:ascii="Times New Roman" w:hAnsi="Times New Roman" w:cs="Times New Roman"/>
                <w:b/>
                <w:bCs/>
                <w:sz w:val="24"/>
                <w:szCs w:val="24"/>
              </w:rPr>
              <w:t>2. Personalisasi Program Intervensi</w:t>
            </w:r>
          </w:p>
          <w:p w:rsidR="00804A0C" w:rsidRPr="00FA7F62" w:rsidRDefault="00804A0C" w:rsidP="00804A0C">
            <w:pPr>
              <w:numPr>
                <w:ilvl w:val="0"/>
                <w:numId w:val="2"/>
              </w:numPr>
              <w:spacing w:line="360" w:lineRule="auto"/>
              <w:jc w:val="both"/>
              <w:rPr>
                <w:rFonts w:ascii="Times New Roman" w:hAnsi="Times New Roman" w:cs="Times New Roman"/>
                <w:sz w:val="24"/>
                <w:szCs w:val="24"/>
              </w:rPr>
            </w:pPr>
            <w:r w:rsidRPr="00FA7F62">
              <w:rPr>
                <w:rFonts w:ascii="Times New Roman" w:hAnsi="Times New Roman" w:cs="Times New Roman"/>
                <w:sz w:val="24"/>
                <w:szCs w:val="24"/>
              </w:rPr>
              <w:t xml:space="preserve">Hasil asesmen memungkinkan pembimbing menyusun program rehabilitasi yang </w:t>
            </w:r>
            <w:r w:rsidRPr="00FA7F62">
              <w:rPr>
                <w:rFonts w:ascii="Times New Roman" w:hAnsi="Times New Roman" w:cs="Times New Roman"/>
                <w:b/>
                <w:bCs/>
                <w:sz w:val="24"/>
                <w:szCs w:val="24"/>
              </w:rPr>
              <w:t>spesifik dan relevan</w:t>
            </w:r>
            <w:r w:rsidRPr="00FA7F62">
              <w:rPr>
                <w:rFonts w:ascii="Times New Roman" w:hAnsi="Times New Roman" w:cs="Times New Roman"/>
                <w:sz w:val="24"/>
                <w:szCs w:val="24"/>
              </w:rPr>
              <w:t xml:space="preserve"> dengan kondisi anak.</w:t>
            </w:r>
          </w:p>
          <w:p w:rsidR="00804A0C" w:rsidRPr="00FA7F62" w:rsidRDefault="00804A0C" w:rsidP="00804A0C">
            <w:pPr>
              <w:numPr>
                <w:ilvl w:val="0"/>
                <w:numId w:val="2"/>
              </w:numPr>
              <w:spacing w:line="360" w:lineRule="auto"/>
              <w:jc w:val="both"/>
              <w:rPr>
                <w:rFonts w:ascii="Times New Roman" w:hAnsi="Times New Roman" w:cs="Times New Roman"/>
                <w:sz w:val="24"/>
                <w:szCs w:val="24"/>
              </w:rPr>
            </w:pPr>
            <w:r w:rsidRPr="00FA7F62">
              <w:rPr>
                <w:rFonts w:ascii="Times New Roman" w:hAnsi="Times New Roman" w:cs="Times New Roman"/>
                <w:sz w:val="24"/>
                <w:szCs w:val="24"/>
              </w:rPr>
              <w:t xml:space="preserve">Misalnya, anak yang memiliki trauma emosional mungkin membutuhkan konseling intensif, sementara anak yang </w:t>
            </w:r>
            <w:r w:rsidRPr="00FA7F62">
              <w:rPr>
                <w:rFonts w:ascii="Times New Roman" w:hAnsi="Times New Roman" w:cs="Times New Roman"/>
                <w:sz w:val="24"/>
                <w:szCs w:val="24"/>
              </w:rPr>
              <w:lastRenderedPageBreak/>
              <w:t>kurang memiliki keterampilan sosial membutuhkan pelatihan interpersonal.</w:t>
            </w:r>
          </w:p>
          <w:p w:rsidR="00804A0C" w:rsidRPr="00FA7F62" w:rsidRDefault="00804A0C" w:rsidP="00734652">
            <w:pPr>
              <w:spacing w:line="360" w:lineRule="auto"/>
              <w:jc w:val="both"/>
              <w:rPr>
                <w:rFonts w:ascii="Times New Roman" w:hAnsi="Times New Roman" w:cs="Times New Roman"/>
                <w:b/>
                <w:bCs/>
                <w:sz w:val="24"/>
                <w:szCs w:val="24"/>
              </w:rPr>
            </w:pPr>
            <w:r w:rsidRPr="00FA7F62">
              <w:rPr>
                <w:rFonts w:ascii="Times New Roman" w:hAnsi="Times New Roman" w:cs="Times New Roman"/>
                <w:b/>
                <w:bCs/>
                <w:sz w:val="24"/>
                <w:szCs w:val="24"/>
              </w:rPr>
              <w:t>3. Pemetaan Potensi dan Kekuatan Anak</w:t>
            </w:r>
          </w:p>
          <w:p w:rsidR="00804A0C" w:rsidRPr="00FA7F62" w:rsidRDefault="00804A0C" w:rsidP="00804A0C">
            <w:pPr>
              <w:numPr>
                <w:ilvl w:val="0"/>
                <w:numId w:val="3"/>
              </w:numPr>
              <w:spacing w:line="360" w:lineRule="auto"/>
              <w:jc w:val="both"/>
              <w:rPr>
                <w:rFonts w:ascii="Times New Roman" w:hAnsi="Times New Roman" w:cs="Times New Roman"/>
                <w:sz w:val="24"/>
                <w:szCs w:val="24"/>
              </w:rPr>
            </w:pPr>
            <w:r w:rsidRPr="00FA7F62">
              <w:rPr>
                <w:rFonts w:ascii="Times New Roman" w:hAnsi="Times New Roman" w:cs="Times New Roman"/>
                <w:sz w:val="24"/>
                <w:szCs w:val="24"/>
              </w:rPr>
              <w:t xml:space="preserve">Asesmen tidak hanya menyoroti kelemahan, tetapi juga </w:t>
            </w:r>
            <w:r w:rsidRPr="00FA7F62">
              <w:rPr>
                <w:rFonts w:ascii="Times New Roman" w:hAnsi="Times New Roman" w:cs="Times New Roman"/>
                <w:b/>
                <w:bCs/>
                <w:sz w:val="24"/>
                <w:szCs w:val="24"/>
              </w:rPr>
              <w:t>potensi dan kekuatan anak</w:t>
            </w:r>
            <w:r w:rsidRPr="00FA7F62">
              <w:rPr>
                <w:rFonts w:ascii="Times New Roman" w:hAnsi="Times New Roman" w:cs="Times New Roman"/>
                <w:sz w:val="24"/>
                <w:szCs w:val="24"/>
              </w:rPr>
              <w:t>, seperti bakat, minat, atau dukungan keluarga yang dapat digunakan sebagai dasar intervensi.</w:t>
            </w:r>
          </w:p>
          <w:p w:rsidR="00804A0C" w:rsidRPr="00FA7F62" w:rsidRDefault="00804A0C" w:rsidP="00804A0C">
            <w:pPr>
              <w:numPr>
                <w:ilvl w:val="0"/>
                <w:numId w:val="3"/>
              </w:numPr>
              <w:spacing w:line="360" w:lineRule="auto"/>
              <w:jc w:val="both"/>
              <w:rPr>
                <w:rFonts w:ascii="Times New Roman" w:hAnsi="Times New Roman" w:cs="Times New Roman"/>
                <w:sz w:val="24"/>
                <w:szCs w:val="24"/>
              </w:rPr>
            </w:pPr>
            <w:r w:rsidRPr="00FA7F62">
              <w:rPr>
                <w:rFonts w:ascii="Times New Roman" w:hAnsi="Times New Roman" w:cs="Times New Roman"/>
                <w:sz w:val="24"/>
                <w:szCs w:val="24"/>
              </w:rPr>
              <w:t>Program intervensi dapat dirancang untuk memperkuat aspek-aspek positif ini, misalnya dengan melibatkan anak dalam kegiatan olahraga atau seni.</w:t>
            </w:r>
          </w:p>
          <w:p w:rsidR="00804A0C" w:rsidRPr="00FA7F62" w:rsidRDefault="00804A0C" w:rsidP="00734652">
            <w:pPr>
              <w:spacing w:line="360" w:lineRule="auto"/>
              <w:jc w:val="both"/>
              <w:rPr>
                <w:rFonts w:ascii="Times New Roman" w:hAnsi="Times New Roman" w:cs="Times New Roman"/>
                <w:b/>
                <w:bCs/>
                <w:sz w:val="24"/>
                <w:szCs w:val="24"/>
              </w:rPr>
            </w:pPr>
            <w:r w:rsidRPr="00FA7F62">
              <w:rPr>
                <w:rFonts w:ascii="Times New Roman" w:hAnsi="Times New Roman" w:cs="Times New Roman"/>
                <w:b/>
                <w:bCs/>
                <w:sz w:val="24"/>
                <w:szCs w:val="24"/>
              </w:rPr>
              <w:t>4. Prioritisasi Intervensi</w:t>
            </w:r>
          </w:p>
          <w:p w:rsidR="00804A0C" w:rsidRPr="00FA7F62" w:rsidRDefault="00804A0C" w:rsidP="00804A0C">
            <w:pPr>
              <w:numPr>
                <w:ilvl w:val="0"/>
                <w:numId w:val="4"/>
              </w:numPr>
              <w:spacing w:line="360" w:lineRule="auto"/>
              <w:jc w:val="both"/>
              <w:rPr>
                <w:rFonts w:ascii="Times New Roman" w:hAnsi="Times New Roman" w:cs="Times New Roman"/>
                <w:sz w:val="24"/>
                <w:szCs w:val="24"/>
              </w:rPr>
            </w:pPr>
            <w:r w:rsidRPr="00FA7F62">
              <w:rPr>
                <w:rFonts w:ascii="Times New Roman" w:hAnsi="Times New Roman" w:cs="Times New Roman"/>
                <w:sz w:val="24"/>
                <w:szCs w:val="24"/>
              </w:rPr>
              <w:t xml:space="preserve">Dengan asesmen, pembimbing dapat menentukan </w:t>
            </w:r>
            <w:r w:rsidRPr="00FA7F62">
              <w:rPr>
                <w:rFonts w:ascii="Times New Roman" w:hAnsi="Times New Roman" w:cs="Times New Roman"/>
                <w:b/>
                <w:bCs/>
                <w:sz w:val="24"/>
                <w:szCs w:val="24"/>
              </w:rPr>
              <w:t>prioritas intervensi</w:t>
            </w:r>
            <w:r w:rsidRPr="00FA7F62">
              <w:rPr>
                <w:rFonts w:ascii="Times New Roman" w:hAnsi="Times New Roman" w:cs="Times New Roman"/>
                <w:sz w:val="24"/>
                <w:szCs w:val="24"/>
              </w:rPr>
              <w:t xml:space="preserve"> berdasarkan tingkat urgensi dan dampak faktor risiko tertentu.</w:t>
            </w:r>
          </w:p>
          <w:p w:rsidR="00804A0C" w:rsidRPr="00FA7F62" w:rsidRDefault="00804A0C" w:rsidP="00804A0C">
            <w:pPr>
              <w:numPr>
                <w:ilvl w:val="0"/>
                <w:numId w:val="4"/>
              </w:numPr>
              <w:spacing w:line="360" w:lineRule="auto"/>
              <w:jc w:val="both"/>
              <w:rPr>
                <w:rFonts w:ascii="Times New Roman" w:hAnsi="Times New Roman" w:cs="Times New Roman"/>
                <w:sz w:val="24"/>
                <w:szCs w:val="24"/>
              </w:rPr>
            </w:pPr>
            <w:r w:rsidRPr="00FA7F62">
              <w:rPr>
                <w:rFonts w:ascii="Times New Roman" w:hAnsi="Times New Roman" w:cs="Times New Roman"/>
                <w:sz w:val="24"/>
                <w:szCs w:val="24"/>
              </w:rPr>
              <w:t>Misalnya, jika anak menunjukkan tanda-tanda gangguan mental yang berat, intervensi psikologis mungkin menjadi langkah pertama sebelum menangani aspek lainnya.</w:t>
            </w:r>
          </w:p>
          <w:p w:rsidR="00804A0C" w:rsidRPr="00FA7F62" w:rsidRDefault="00804A0C" w:rsidP="00734652">
            <w:pPr>
              <w:spacing w:line="360" w:lineRule="auto"/>
              <w:jc w:val="both"/>
              <w:rPr>
                <w:rFonts w:ascii="Times New Roman" w:hAnsi="Times New Roman" w:cs="Times New Roman"/>
                <w:b/>
                <w:bCs/>
                <w:sz w:val="24"/>
                <w:szCs w:val="24"/>
              </w:rPr>
            </w:pPr>
            <w:r w:rsidRPr="00FA7F62">
              <w:rPr>
                <w:rFonts w:ascii="Times New Roman" w:hAnsi="Times New Roman" w:cs="Times New Roman"/>
                <w:b/>
                <w:bCs/>
                <w:sz w:val="24"/>
                <w:szCs w:val="24"/>
              </w:rPr>
              <w:t>5. Penyusunan Rencana Reintegrasi Sosial</w:t>
            </w:r>
          </w:p>
          <w:p w:rsidR="00804A0C" w:rsidRPr="00FA7F62" w:rsidRDefault="00804A0C" w:rsidP="00804A0C">
            <w:pPr>
              <w:numPr>
                <w:ilvl w:val="0"/>
                <w:numId w:val="5"/>
              </w:numPr>
              <w:spacing w:line="360" w:lineRule="auto"/>
              <w:jc w:val="both"/>
              <w:rPr>
                <w:rFonts w:ascii="Times New Roman" w:hAnsi="Times New Roman" w:cs="Times New Roman"/>
                <w:sz w:val="24"/>
                <w:szCs w:val="24"/>
              </w:rPr>
            </w:pPr>
            <w:r w:rsidRPr="00FA7F62">
              <w:rPr>
                <w:rFonts w:ascii="Times New Roman" w:hAnsi="Times New Roman" w:cs="Times New Roman"/>
                <w:sz w:val="24"/>
                <w:szCs w:val="24"/>
              </w:rPr>
              <w:t>Asesmen memberikan wawasan tentang kesiapan anak untuk kembali ke masyarakat, termasuk tingkat penerimaan keluarga dan lingkungan.</w:t>
            </w:r>
          </w:p>
          <w:p w:rsidR="00804A0C" w:rsidRPr="00FA7F62" w:rsidRDefault="00804A0C" w:rsidP="00804A0C">
            <w:pPr>
              <w:numPr>
                <w:ilvl w:val="0"/>
                <w:numId w:val="5"/>
              </w:numPr>
              <w:spacing w:line="360" w:lineRule="auto"/>
              <w:jc w:val="both"/>
              <w:rPr>
                <w:rFonts w:ascii="Times New Roman" w:hAnsi="Times New Roman" w:cs="Times New Roman"/>
                <w:sz w:val="24"/>
                <w:szCs w:val="24"/>
              </w:rPr>
            </w:pPr>
            <w:r w:rsidRPr="00FA7F62">
              <w:rPr>
                <w:rFonts w:ascii="Times New Roman" w:hAnsi="Times New Roman" w:cs="Times New Roman"/>
                <w:sz w:val="24"/>
                <w:szCs w:val="24"/>
              </w:rPr>
              <w:t>Program reintegrasi sosial dapat dirancang untuk membantu anak beradaptasi dengan lingkungan tanpa risiko kembali ke perilaku kekerasan.</w:t>
            </w:r>
          </w:p>
          <w:p w:rsidR="00804A0C" w:rsidRPr="00FA7F62" w:rsidRDefault="00804A0C" w:rsidP="00734652">
            <w:pPr>
              <w:spacing w:line="360" w:lineRule="auto"/>
              <w:jc w:val="both"/>
              <w:rPr>
                <w:rFonts w:ascii="Times New Roman" w:hAnsi="Times New Roman" w:cs="Times New Roman"/>
                <w:b/>
                <w:bCs/>
                <w:sz w:val="24"/>
                <w:szCs w:val="24"/>
              </w:rPr>
            </w:pPr>
            <w:r w:rsidRPr="00FA7F62">
              <w:rPr>
                <w:rFonts w:ascii="Times New Roman" w:hAnsi="Times New Roman" w:cs="Times New Roman"/>
                <w:b/>
                <w:bCs/>
                <w:sz w:val="24"/>
                <w:szCs w:val="24"/>
              </w:rPr>
              <w:lastRenderedPageBreak/>
              <w:t>6. Pemantauan dan Evaluasi Hasil Intervensi</w:t>
            </w:r>
          </w:p>
          <w:p w:rsidR="00804A0C" w:rsidRPr="00FA7F62" w:rsidRDefault="00804A0C" w:rsidP="00804A0C">
            <w:pPr>
              <w:numPr>
                <w:ilvl w:val="0"/>
                <w:numId w:val="6"/>
              </w:numPr>
              <w:spacing w:line="360" w:lineRule="auto"/>
              <w:jc w:val="both"/>
              <w:rPr>
                <w:rFonts w:ascii="Times New Roman" w:hAnsi="Times New Roman" w:cs="Times New Roman"/>
                <w:sz w:val="24"/>
                <w:szCs w:val="24"/>
              </w:rPr>
            </w:pPr>
            <w:r w:rsidRPr="00FA7F62">
              <w:rPr>
                <w:rFonts w:ascii="Times New Roman" w:hAnsi="Times New Roman" w:cs="Times New Roman"/>
                <w:sz w:val="24"/>
                <w:szCs w:val="24"/>
              </w:rPr>
              <w:t xml:space="preserve">Asesmen juga berfungsi sebagai </w:t>
            </w:r>
            <w:r w:rsidRPr="00FA7F62">
              <w:rPr>
                <w:rFonts w:ascii="Times New Roman" w:hAnsi="Times New Roman" w:cs="Times New Roman"/>
                <w:b/>
                <w:bCs/>
                <w:sz w:val="24"/>
                <w:szCs w:val="24"/>
              </w:rPr>
              <w:t>baseline</w:t>
            </w:r>
            <w:r w:rsidRPr="00FA7F62">
              <w:rPr>
                <w:rFonts w:ascii="Times New Roman" w:hAnsi="Times New Roman" w:cs="Times New Roman"/>
                <w:sz w:val="24"/>
                <w:szCs w:val="24"/>
              </w:rPr>
              <w:t xml:space="preserve"> untuk memantau kemajuan anak selama dan setelah pelaksanaan program.</w:t>
            </w:r>
          </w:p>
          <w:p w:rsidR="00804A0C" w:rsidRPr="00FA7F62" w:rsidRDefault="00804A0C" w:rsidP="00804A0C">
            <w:pPr>
              <w:numPr>
                <w:ilvl w:val="0"/>
                <w:numId w:val="6"/>
              </w:numPr>
              <w:spacing w:line="360" w:lineRule="auto"/>
              <w:jc w:val="both"/>
              <w:rPr>
                <w:rFonts w:ascii="Times New Roman" w:hAnsi="Times New Roman" w:cs="Times New Roman"/>
                <w:sz w:val="24"/>
                <w:szCs w:val="24"/>
              </w:rPr>
            </w:pPr>
            <w:r w:rsidRPr="00FA7F62">
              <w:rPr>
                <w:rFonts w:ascii="Times New Roman" w:hAnsi="Times New Roman" w:cs="Times New Roman"/>
                <w:sz w:val="24"/>
                <w:szCs w:val="24"/>
              </w:rPr>
              <w:t>Dengan membandingkan hasil asesmen awal dan lanjutan, pembimbing dapat mengevaluasi efektivitas program dan melakukan penyesuaian jika diperlukan.</w:t>
            </w:r>
          </w:p>
          <w:p w:rsidR="00804A0C" w:rsidRPr="00122B34" w:rsidRDefault="00804A0C" w:rsidP="00734652">
            <w:pPr>
              <w:spacing w:line="360" w:lineRule="auto"/>
              <w:jc w:val="both"/>
              <w:rPr>
                <w:rFonts w:ascii="Times New Roman" w:hAnsi="Times New Roman" w:cs="Times New Roman"/>
                <w:sz w:val="24"/>
                <w:szCs w:val="24"/>
              </w:rPr>
            </w:pP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lastRenderedPageBreak/>
              <w:t>4</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Sejauh mana instrumen asesmen dapat mengidentifikasi risiko anak untuk kembali melakukan tindak pidana kekerasan?</w:t>
            </w:r>
          </w:p>
        </w:tc>
        <w:tc>
          <w:tcPr>
            <w:tcW w:w="4729" w:type="dxa"/>
          </w:tcPr>
          <w:p w:rsidR="00804A0C" w:rsidRPr="00FA7F62"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I</w:t>
            </w:r>
            <w:r w:rsidRPr="00FA7F62">
              <w:rPr>
                <w:rFonts w:ascii="Times New Roman" w:hAnsi="Times New Roman" w:cs="Times New Roman"/>
                <w:sz w:val="24"/>
                <w:szCs w:val="24"/>
              </w:rPr>
              <w:t>nstrumen asesmen memiliki peran penting dalam mengidentifikasi risiko anak untuk kembali melakukan tindak pidana kekerasan (residivisme). Secara umum, efektivitas instrumen asesmen dapat dijelaskan dalam beberapa aspek berikut:</w:t>
            </w:r>
          </w:p>
          <w:p w:rsidR="00804A0C" w:rsidRPr="00FA7F62" w:rsidRDefault="00804A0C" w:rsidP="00804A0C">
            <w:pPr>
              <w:numPr>
                <w:ilvl w:val="0"/>
                <w:numId w:val="1"/>
              </w:numPr>
              <w:spacing w:line="360" w:lineRule="auto"/>
              <w:jc w:val="both"/>
              <w:rPr>
                <w:rFonts w:ascii="Times New Roman" w:hAnsi="Times New Roman" w:cs="Times New Roman"/>
                <w:sz w:val="24"/>
                <w:szCs w:val="24"/>
              </w:rPr>
            </w:pPr>
            <w:r w:rsidRPr="00FA7F62">
              <w:rPr>
                <w:rFonts w:ascii="Times New Roman" w:hAnsi="Times New Roman" w:cs="Times New Roman"/>
                <w:b/>
                <w:bCs/>
                <w:sz w:val="24"/>
                <w:szCs w:val="24"/>
              </w:rPr>
              <w:t>Evaluasi Profil Risiko dan Kebutuhan (Risk and Needs Assessment):</w:t>
            </w:r>
            <w:r w:rsidRPr="00FA7F62">
              <w:rPr>
                <w:rFonts w:ascii="Times New Roman" w:hAnsi="Times New Roman" w:cs="Times New Roman"/>
                <w:sz w:val="24"/>
                <w:szCs w:val="24"/>
              </w:rPr>
              <w:br/>
              <w:t>Instrumen asesmen membantu mengidentifikasi faktor risiko seperti lingkungan sosial, sejarah perilaku kekerasan, kondisi keluarga, dan gangguan psikologis. Faktor-faktor ini menjadi indikator kemungkinan anak untuk mengulang tindak pidana.</w:t>
            </w:r>
          </w:p>
          <w:p w:rsidR="00804A0C" w:rsidRPr="00FA7F62" w:rsidRDefault="00804A0C" w:rsidP="00804A0C">
            <w:pPr>
              <w:numPr>
                <w:ilvl w:val="0"/>
                <w:numId w:val="1"/>
              </w:numPr>
              <w:spacing w:line="360" w:lineRule="auto"/>
              <w:jc w:val="both"/>
              <w:rPr>
                <w:rFonts w:ascii="Times New Roman" w:hAnsi="Times New Roman" w:cs="Times New Roman"/>
                <w:sz w:val="24"/>
                <w:szCs w:val="24"/>
              </w:rPr>
            </w:pPr>
            <w:r w:rsidRPr="00FA7F62">
              <w:rPr>
                <w:rFonts w:ascii="Times New Roman" w:hAnsi="Times New Roman" w:cs="Times New Roman"/>
                <w:b/>
                <w:bCs/>
                <w:sz w:val="24"/>
                <w:szCs w:val="24"/>
              </w:rPr>
              <w:t>Pemetaan Faktor Pelindung (Protective Factors):</w:t>
            </w:r>
            <w:r w:rsidRPr="00FA7F62">
              <w:rPr>
                <w:rFonts w:ascii="Times New Roman" w:hAnsi="Times New Roman" w:cs="Times New Roman"/>
                <w:sz w:val="24"/>
                <w:szCs w:val="24"/>
              </w:rPr>
              <w:br/>
              <w:t xml:space="preserve">Selain risiko, instrumen juga </w:t>
            </w:r>
            <w:r w:rsidRPr="00FA7F62">
              <w:rPr>
                <w:rFonts w:ascii="Times New Roman" w:hAnsi="Times New Roman" w:cs="Times New Roman"/>
                <w:sz w:val="24"/>
                <w:szCs w:val="24"/>
              </w:rPr>
              <w:lastRenderedPageBreak/>
              <w:t>mengidentifikasi faktor pelindung seperti dukungan keluarga, pendidikan, dan keterampilan sosial. Semakin banyak faktor pelindung yang ditemukan, semakin kecil kemungkinan anak untuk kembali melakukan tindak pidana.</w:t>
            </w:r>
          </w:p>
          <w:p w:rsidR="00804A0C" w:rsidRPr="00FA7F62" w:rsidRDefault="00804A0C" w:rsidP="00804A0C">
            <w:pPr>
              <w:numPr>
                <w:ilvl w:val="0"/>
                <w:numId w:val="1"/>
              </w:numPr>
              <w:spacing w:line="360" w:lineRule="auto"/>
              <w:jc w:val="both"/>
              <w:rPr>
                <w:rFonts w:ascii="Times New Roman" w:hAnsi="Times New Roman" w:cs="Times New Roman"/>
                <w:sz w:val="24"/>
                <w:szCs w:val="24"/>
              </w:rPr>
            </w:pPr>
            <w:r w:rsidRPr="00FA7F62">
              <w:rPr>
                <w:rFonts w:ascii="Times New Roman" w:hAnsi="Times New Roman" w:cs="Times New Roman"/>
                <w:b/>
                <w:bCs/>
                <w:sz w:val="24"/>
                <w:szCs w:val="24"/>
              </w:rPr>
              <w:t>Personalisasi Intervensi:</w:t>
            </w:r>
            <w:r w:rsidRPr="00FA7F62">
              <w:rPr>
                <w:rFonts w:ascii="Times New Roman" w:hAnsi="Times New Roman" w:cs="Times New Roman"/>
                <w:sz w:val="24"/>
                <w:szCs w:val="24"/>
              </w:rPr>
              <w:br/>
              <w:t>Dengan hasil asesmen, petugas dapat merancang program rehabilitasi yang spesifik untuk kebutuhan anak. Intervensi yang tepat sasaran dapat mengurangi risiko residivisme.</w:t>
            </w:r>
          </w:p>
          <w:p w:rsidR="00804A0C" w:rsidRPr="00FA7F62" w:rsidRDefault="00804A0C" w:rsidP="00804A0C">
            <w:pPr>
              <w:numPr>
                <w:ilvl w:val="0"/>
                <w:numId w:val="1"/>
              </w:numPr>
              <w:spacing w:line="360" w:lineRule="auto"/>
              <w:jc w:val="both"/>
              <w:rPr>
                <w:rFonts w:ascii="Times New Roman" w:hAnsi="Times New Roman" w:cs="Times New Roman"/>
                <w:sz w:val="24"/>
                <w:szCs w:val="24"/>
              </w:rPr>
            </w:pPr>
            <w:r w:rsidRPr="00FA7F62">
              <w:rPr>
                <w:rFonts w:ascii="Times New Roman" w:hAnsi="Times New Roman" w:cs="Times New Roman"/>
                <w:b/>
                <w:bCs/>
                <w:sz w:val="24"/>
                <w:szCs w:val="24"/>
              </w:rPr>
              <w:t>Monitoring dan Evaluasi Perilaku:</w:t>
            </w:r>
            <w:r w:rsidRPr="00FA7F62">
              <w:rPr>
                <w:rFonts w:ascii="Times New Roman" w:hAnsi="Times New Roman" w:cs="Times New Roman"/>
                <w:sz w:val="24"/>
                <w:szCs w:val="24"/>
              </w:rPr>
              <w:br/>
              <w:t>Instrumen asesmen memungkinkan pemantauan perubahan perilaku anak selama proses rehabilitasi. Kemajuan ini menjadi indikator apakah anak menunjukkan potensi untuk berintegrasi kembali ke masyarakat atau memerlukan intervensi tambahan.</w:t>
            </w:r>
          </w:p>
          <w:p w:rsidR="00804A0C" w:rsidRPr="00122B34" w:rsidRDefault="00804A0C" w:rsidP="00734652">
            <w:pPr>
              <w:spacing w:line="360" w:lineRule="auto"/>
              <w:jc w:val="both"/>
              <w:rPr>
                <w:rFonts w:ascii="Times New Roman" w:hAnsi="Times New Roman" w:cs="Times New Roman"/>
                <w:sz w:val="24"/>
                <w:szCs w:val="24"/>
              </w:rPr>
            </w:pP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lastRenderedPageBreak/>
              <w:t>5</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Apa yang biasanya menjadi latar belakang anak berkonflik dengan hukum dalam kasus kekerasan?</w:t>
            </w:r>
          </w:p>
        </w:tc>
        <w:tc>
          <w:tcPr>
            <w:tcW w:w="4729"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Latar belakang anak yang berkonflik dengan hukum dalam kasus kekerasan sering kali dipengaruhi oleh kombinasi faktor internal dan eksternal. Yaitu, faktor individu, faktor keluarga, faktor lingkungan, maupun faktor media dan teknologi.</w:t>
            </w: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6</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Faktor dominan apa yang menurut Anda paling </w:t>
            </w:r>
            <w:r w:rsidRPr="00122B34">
              <w:rPr>
                <w:rFonts w:ascii="Times New Roman" w:hAnsi="Times New Roman" w:cs="Times New Roman"/>
                <w:sz w:val="24"/>
                <w:szCs w:val="24"/>
              </w:rPr>
              <w:lastRenderedPageBreak/>
              <w:t>sering menyebabkan anak melakukan tindak pidana kekerasan?</w:t>
            </w:r>
          </w:p>
        </w:tc>
        <w:tc>
          <w:tcPr>
            <w:tcW w:w="4729"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lastRenderedPageBreak/>
              <w:t xml:space="preserve">Berdasarkan </w:t>
            </w:r>
            <w:r>
              <w:rPr>
                <w:rFonts w:ascii="Times New Roman" w:hAnsi="Times New Roman" w:cs="Times New Roman"/>
                <w:sz w:val="24"/>
                <w:szCs w:val="24"/>
              </w:rPr>
              <w:t>hasil dari penelitian kemasyarakatan</w:t>
            </w:r>
            <w:r w:rsidRPr="00122B34">
              <w:rPr>
                <w:rFonts w:ascii="Times New Roman" w:hAnsi="Times New Roman" w:cs="Times New Roman"/>
                <w:sz w:val="24"/>
                <w:szCs w:val="24"/>
              </w:rPr>
              <w:t xml:space="preserve">, semua anak yang melakukan </w:t>
            </w:r>
            <w:r w:rsidRPr="00122B34">
              <w:rPr>
                <w:rFonts w:ascii="Times New Roman" w:hAnsi="Times New Roman" w:cs="Times New Roman"/>
                <w:sz w:val="24"/>
                <w:szCs w:val="24"/>
              </w:rPr>
              <w:lastRenderedPageBreak/>
              <w:t>tindak pidana kekerasan ini memiliki masalah dalam keluargany</w:t>
            </w:r>
            <w:r>
              <w:rPr>
                <w:rFonts w:ascii="Times New Roman" w:hAnsi="Times New Roman" w:cs="Times New Roman"/>
                <w:sz w:val="24"/>
                <w:szCs w:val="24"/>
              </w:rPr>
              <w:t>a</w:t>
            </w:r>
            <w:r w:rsidRPr="00122B34">
              <w:rPr>
                <w:rFonts w:ascii="Times New Roman" w:hAnsi="Times New Roman" w:cs="Times New Roman"/>
                <w:sz w:val="24"/>
                <w:szCs w:val="24"/>
              </w:rPr>
              <w:t>. Faktor keluarga ini menjadi pintu menuju faktor-faktor lainnya seperti faktor lingkungan. anak yang terlibat perkara kekerasan ini di rumahnya mendapatkan pola asuh yang permisif, Kurangnya Perhatian dan Pengawasan, Anak yang kurang mendapat perhatian atau pengawasan dari orang tua sering kali mencari pengakuan dari luar, yang kadang mengarah pada kelompok atau perilaku menyimpang. Lalu juga Masalah keluarga seperti perceraian, kemiskinan, atau ketidakharmonisan dapat menciptakan ketidakstabilan emosional pada anak. Akibatnya anak menjadi nyaman dengan lingkungan permainannya ketimbang dengan keluarganya. Saat di lingkungan, anak tersebut terkena Pengaruh Kelompok teman Sebaya yang memiliki kecenderungan agresif atau perilaku menyimpang dapat terpengaruh untuk melakukan hal yang sama. Selain faktor tersebut, Faktor Media dan Teknologi juga berperan penting, dengan kemajuan teknologi yang ada, anak-anak lebih mudah terpengaruh konten-konten negatif yang ada.</w:t>
            </w: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lastRenderedPageBreak/>
              <w:t>7</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Bagaimana peran lingkungan keluarga dalam memengaruhi perilaku anak yang berujung pada tindak kekerasan?</w:t>
            </w:r>
          </w:p>
        </w:tc>
        <w:tc>
          <w:tcPr>
            <w:tcW w:w="4729"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Anak yang kurang mendapat perhatian atau pengawasan dari orang tua sering kali mencari pengakuan dari luar, yang kadang mengarah pada kelompok atau perilaku menyimpang. Lalu juga Masalah keluarga seperti perceraian, kemiskinan, atau ketidakharmonisan dapat </w:t>
            </w:r>
            <w:r w:rsidRPr="00122B34">
              <w:rPr>
                <w:rFonts w:ascii="Times New Roman" w:hAnsi="Times New Roman" w:cs="Times New Roman"/>
                <w:sz w:val="24"/>
                <w:szCs w:val="24"/>
              </w:rPr>
              <w:lastRenderedPageBreak/>
              <w:t xml:space="preserve">menciptakan ketidakstabilan emosional pada anak. Akibatnya anak menjadi nyaman dengan lingkungan permainannya ketimbang dengan keluarganya. Banyak dijumpai di lapangan, saat Petugas Pembimbing Kemasyarakatan melakukan wawancara terhadap orang tua anak berkonflik dengan hukum, ternyata banyak orang tua yang bahkan tidak mengetahui minat dan bakat anaknya, prestasi anaknya di sekolah, serta bagaimana lingkungan pergaulan anak tersebut. </w:t>
            </w: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lastRenderedPageBreak/>
              <w:t>8</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Seberapa besar pengaruh lingkungan pergaulan terhadap perilaku kekerasan pada anak?</w:t>
            </w:r>
          </w:p>
        </w:tc>
        <w:tc>
          <w:tcPr>
            <w:tcW w:w="4729"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Pengaruh lingkungan pergaulan terhadap perilaku kekerasan pada anak sangat signifikan, terutama karena anak-anak dan remaja berada dalam fase perkembangan yang rentan terhadap tekanan sosial dan pengaruh dari teman sebaya</w:t>
            </w: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9</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Apakah ada kaitannya antara tingkat pendidikan anak dan kemungkinan mereka terlibat dalam tindak pidana kekerasan?</w:t>
            </w:r>
          </w:p>
        </w:tc>
        <w:tc>
          <w:tcPr>
            <w:tcW w:w="4729"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Dari data yang kami miliki, tingkat pendidikan anak berkonflik dengan hukum tergolong variatif, mulai dari SMP hingga SMA.</w:t>
            </w: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10</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Bagaimana Anda melihat pengaruh media sosial atau teknologi terhadap perilaku kekerasan anak?</w:t>
            </w:r>
          </w:p>
        </w:tc>
        <w:tc>
          <w:tcPr>
            <w:tcW w:w="4729"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Pengaruh negatif media sosial atau teknologi sangat nyata. Saat ini misalnya, makin banyak anak yang terlibat perkara kekerasan dengan motif terinspirasi konten kekerasan seperti katakbizzer, banyak yang sengaja melakukan aksi kekerasan untuk menaikkan followers media sosialnya.</w:t>
            </w: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11</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Apakah trauma atau pengalaman kekerasan di </w:t>
            </w:r>
            <w:r w:rsidRPr="00122B34">
              <w:rPr>
                <w:rFonts w:ascii="Times New Roman" w:hAnsi="Times New Roman" w:cs="Times New Roman"/>
                <w:sz w:val="24"/>
                <w:szCs w:val="24"/>
              </w:rPr>
              <w:lastRenderedPageBreak/>
              <w:t>masa lalu berkontribusi terhadap perilaku kekerasan anak? Jika iya, sejauh mana?</w:t>
            </w:r>
          </w:p>
        </w:tc>
        <w:tc>
          <w:tcPr>
            <w:tcW w:w="4729"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lastRenderedPageBreak/>
              <w:t xml:space="preserve">Ya, berkontribusi, dalam kasus kekerasan seksual, mayoritas anak yang berkonflik </w:t>
            </w:r>
            <w:r w:rsidRPr="00122B34">
              <w:rPr>
                <w:rFonts w:ascii="Times New Roman" w:hAnsi="Times New Roman" w:cs="Times New Roman"/>
                <w:sz w:val="24"/>
                <w:szCs w:val="24"/>
              </w:rPr>
              <w:lastRenderedPageBreak/>
              <w:t xml:space="preserve">dengan hukum sebelumnya merupakan korban dari kekerasan seksual. </w:t>
            </w: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lastRenderedPageBreak/>
              <w:t>12</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Bagaimana kondisi ekonomi keluarga berkontribusi terhadap kasus kekerasan yang dilakukan oleh anak?</w:t>
            </w:r>
          </w:p>
        </w:tc>
        <w:tc>
          <w:tcPr>
            <w:tcW w:w="4729"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Dari data yang kami miliki, tingkat ekonomi anak berkonflik dengan hukum tergolong variatif.</w:t>
            </w:r>
          </w:p>
        </w:tc>
      </w:tr>
      <w:tr w:rsidR="00804A0C" w:rsidRPr="00122B34" w:rsidTr="00734652">
        <w:tc>
          <w:tcPr>
            <w:tcW w:w="7933" w:type="dxa"/>
            <w:gridSpan w:val="3"/>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Bagian 2: Penanggulangan Kejahatan Kekerasan oleh Anak</w:t>
            </w: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13</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Apa saja langkah-langkah yang dilakukan Balai Pemasyarakatan dalam menangani anak yang melakukan tindak pidana kekerasan?</w:t>
            </w:r>
          </w:p>
        </w:tc>
        <w:tc>
          <w:tcPr>
            <w:tcW w:w="4729"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Kami melakukan langkah preventif dan juga langkah restoratif. Langkah preventif yang dilakukan adalah dengan rutin mengadakan sosialisasi/kampanye anti kekerasan baik melalui media sosial yang kami miliki maupun melalui program bapas goes to school. Kemudian untuk langkah restoratifnya, kami melakukan perencanaan program pembimbingan serta bekerja sama dengan stakeholder yang ada seperti pemkab, dinsos, dan pokmas lipas (kelompok masyarakat peduli pemasyarakatan)</w:t>
            </w: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14</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Bagaimana proses pendampingan  dilakukan terhadap anak yang berkonflik dengan hukum?</w:t>
            </w:r>
          </w:p>
        </w:tc>
        <w:tc>
          <w:tcPr>
            <w:tcW w:w="4729"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Kami melakukan pendampingan mulai dari tahap pra adjudikasi hingga tahap post adjudikasi. </w:t>
            </w:r>
          </w:p>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Dalam tahap pra adjudikasi, kami melakukan pendampingan saat pemeriksaan di kepolisian untuk memastikan hak-hak anak terpenuhi serta melakukan penelitian kemasyarakatan </w:t>
            </w:r>
            <w:r w:rsidRPr="00122B34">
              <w:rPr>
                <w:rFonts w:ascii="Times New Roman" w:hAnsi="Times New Roman" w:cs="Times New Roman"/>
                <w:sz w:val="24"/>
                <w:szCs w:val="24"/>
              </w:rPr>
              <w:lastRenderedPageBreak/>
              <w:t xml:space="preserve">untuk memberikan rekomendasi yang tepat untuk anak. </w:t>
            </w:r>
          </w:p>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Dalam tahap Judikasi, kami melakukan pendampingan  sejak dari kejaksaan hingga persidangan. Pendampingan tersebut untuk memastikan hak-hak anak terpenuhi serta untuk menyampaikan hasil rekomendasi penelitian kemasyarakatan.</w:t>
            </w:r>
          </w:p>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Dalam tahap post adjudikasi, kami melakukan pendampingan saat anak bereintegrasi sosial kembali dengan masyarakat. </w:t>
            </w: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lastRenderedPageBreak/>
              <w:t>15</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Apa bentuk dukungan psikologis yang diberikan kepada anak pelaku kekerasan?</w:t>
            </w:r>
          </w:p>
        </w:tc>
        <w:tc>
          <w:tcPr>
            <w:tcW w:w="4729"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Kami memberikan program pembimbingan kepribadian seperti bimbingan konseling. Selain itu, kami juga bekerjasama dengan pokmas lipas yang ada. </w:t>
            </w: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16</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Apakah Balai Pemasyarakatan bekerja sama dengan pihak lain, seperti sekolah atau organisasi sosial, dalam menangani kasus kekerasan anak?</w:t>
            </w:r>
          </w:p>
        </w:tc>
        <w:tc>
          <w:tcPr>
            <w:tcW w:w="4729"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Tentu, kami bekerja sama dengan stakeholder yang ada seperti pemkab, dinsos, dan pokmas lipas (kelompok masyarakat peduli pemasyarakatan)</w:t>
            </w: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17</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Seberapa efektif pendekatan restoratif dalam kasus kekerasan yang dilakukan anak?</w:t>
            </w:r>
          </w:p>
        </w:tc>
        <w:tc>
          <w:tcPr>
            <w:tcW w:w="4729"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 xml:space="preserve">Pendekatan restoratif dalam kasus kekerasan oleh anak cukup efektif karena menekankan pada pemulihan hubungan, tanggung jawab, dan rehabilitasi. Pendekatan ini membantu ABH memahami dampak perbuatannya, memperbaiki kerugian kepada korban, dan mendorong perubahan perilaku melalui dialog dan dukungan komunitas. Namun, </w:t>
            </w:r>
            <w:r w:rsidRPr="00122B34">
              <w:rPr>
                <w:rFonts w:ascii="Times New Roman" w:hAnsi="Times New Roman" w:cs="Times New Roman"/>
                <w:sz w:val="24"/>
                <w:szCs w:val="24"/>
              </w:rPr>
              <w:lastRenderedPageBreak/>
              <w:t>efektivitasnya bergantung pada pelaksanaan yang konsisten, keterlibatan semua pihak, serta kemampuan mediator untuk menciptakan lingkungan yang aman dan mendukung.</w:t>
            </w:r>
          </w:p>
        </w:tc>
      </w:tr>
      <w:tr w:rsidR="00804A0C" w:rsidRPr="00122B34" w:rsidTr="00734652">
        <w:tc>
          <w:tcPr>
            <w:tcW w:w="7933" w:type="dxa"/>
            <w:gridSpan w:val="3"/>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lastRenderedPageBreak/>
              <w:t>Bagian 3: Kendala dan Tantangan</w:t>
            </w: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18</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Apa kendala yang dihadapi dalam penanganan anak pelaku kekerasan?</w:t>
            </w:r>
          </w:p>
        </w:tc>
        <w:tc>
          <w:tcPr>
            <w:tcW w:w="4729" w:type="dxa"/>
          </w:tcPr>
          <w:p w:rsidR="00804A0C" w:rsidRPr="00880B4C" w:rsidRDefault="00804A0C" w:rsidP="00734652">
            <w:pPr>
              <w:spacing w:line="360" w:lineRule="auto"/>
              <w:jc w:val="both"/>
              <w:rPr>
                <w:rFonts w:ascii="Times New Roman" w:hAnsi="Times New Roman" w:cs="Times New Roman"/>
                <w:sz w:val="24"/>
                <w:szCs w:val="24"/>
              </w:rPr>
            </w:pPr>
            <w:r w:rsidRPr="00880B4C">
              <w:rPr>
                <w:rFonts w:ascii="Times New Roman" w:hAnsi="Times New Roman" w:cs="Times New Roman"/>
                <w:sz w:val="24"/>
                <w:szCs w:val="24"/>
              </w:rPr>
              <w:t xml:space="preserve">Berikut </w:t>
            </w:r>
            <w:r w:rsidRPr="00122B34">
              <w:rPr>
                <w:rFonts w:ascii="Times New Roman" w:hAnsi="Times New Roman" w:cs="Times New Roman"/>
                <w:sz w:val="24"/>
                <w:szCs w:val="24"/>
              </w:rPr>
              <w:t>beberapa</w:t>
            </w:r>
            <w:r w:rsidRPr="00880B4C">
              <w:rPr>
                <w:rFonts w:ascii="Times New Roman" w:hAnsi="Times New Roman" w:cs="Times New Roman"/>
                <w:sz w:val="24"/>
                <w:szCs w:val="24"/>
              </w:rPr>
              <w:t xml:space="preserve"> kendala dalam penanganan anak pelaku kekerasan:</w:t>
            </w:r>
          </w:p>
          <w:p w:rsidR="00804A0C" w:rsidRPr="00880B4C" w:rsidRDefault="00804A0C" w:rsidP="00804A0C">
            <w:pPr>
              <w:numPr>
                <w:ilvl w:val="0"/>
                <w:numId w:val="7"/>
              </w:numPr>
              <w:spacing w:line="360" w:lineRule="auto"/>
              <w:jc w:val="both"/>
              <w:rPr>
                <w:rFonts w:ascii="Times New Roman" w:hAnsi="Times New Roman" w:cs="Times New Roman"/>
                <w:sz w:val="24"/>
                <w:szCs w:val="24"/>
              </w:rPr>
            </w:pPr>
            <w:r w:rsidRPr="00880B4C">
              <w:rPr>
                <w:rFonts w:ascii="Times New Roman" w:hAnsi="Times New Roman" w:cs="Times New Roman"/>
                <w:b/>
                <w:bCs/>
                <w:sz w:val="24"/>
                <w:szCs w:val="24"/>
              </w:rPr>
              <w:t>Belum Tersedianya Sarana Prasarana yang Memadai</w:t>
            </w:r>
            <w:r w:rsidRPr="00880B4C">
              <w:rPr>
                <w:rFonts w:ascii="Times New Roman" w:hAnsi="Times New Roman" w:cs="Times New Roman"/>
                <w:sz w:val="24"/>
                <w:szCs w:val="24"/>
              </w:rPr>
              <w:br/>
              <w:t>Seperti Lembaga Pembinaan Khusus Anak (LPKA) atau Lembaga Penyelenggaraan Kesejahteraan Sosial (LPKS) di setiap kabupaten/kota, serta minimnya fasilitas tempat pelatihan kerja untuk mendukung rehabilitasi.</w:t>
            </w:r>
          </w:p>
          <w:p w:rsidR="00804A0C" w:rsidRPr="00880B4C" w:rsidRDefault="00804A0C" w:rsidP="00804A0C">
            <w:pPr>
              <w:numPr>
                <w:ilvl w:val="0"/>
                <w:numId w:val="7"/>
              </w:numPr>
              <w:spacing w:line="360" w:lineRule="auto"/>
              <w:jc w:val="both"/>
              <w:rPr>
                <w:rFonts w:ascii="Times New Roman" w:hAnsi="Times New Roman" w:cs="Times New Roman"/>
                <w:sz w:val="24"/>
                <w:szCs w:val="24"/>
              </w:rPr>
            </w:pPr>
            <w:r w:rsidRPr="00880B4C">
              <w:rPr>
                <w:rFonts w:ascii="Times New Roman" w:hAnsi="Times New Roman" w:cs="Times New Roman"/>
                <w:b/>
                <w:bCs/>
                <w:sz w:val="24"/>
                <w:szCs w:val="24"/>
              </w:rPr>
              <w:t>Kurangnya Pemahaman tentang Pendekatan Khusus bagi Anak</w:t>
            </w:r>
            <w:r w:rsidRPr="00880B4C">
              <w:rPr>
                <w:rFonts w:ascii="Times New Roman" w:hAnsi="Times New Roman" w:cs="Times New Roman"/>
                <w:sz w:val="24"/>
                <w:szCs w:val="24"/>
              </w:rPr>
              <w:br/>
              <w:t>Aparat penegak hukum, pekerja sosial, dan masyarakat sering kali kurang memahami pendekatan berbasis hak anak yang fokus pada rehabilitasi dibandingkan hukuman.</w:t>
            </w:r>
            <w:r w:rsidRPr="00122B34">
              <w:rPr>
                <w:rFonts w:ascii="Times New Roman" w:hAnsi="Times New Roman" w:cs="Times New Roman"/>
                <w:sz w:val="24"/>
                <w:szCs w:val="24"/>
              </w:rPr>
              <w:t xml:space="preserve"> Selain itu, penyelesaian perkara melalui pendekatan restoratif seperti diversi juga seringkali disalahgunakan baik dari pihak korban maupun oleh anak yang berkonflik dengan hukum. </w:t>
            </w:r>
          </w:p>
          <w:p w:rsidR="00804A0C" w:rsidRPr="00880B4C" w:rsidRDefault="00804A0C" w:rsidP="00804A0C">
            <w:pPr>
              <w:numPr>
                <w:ilvl w:val="0"/>
                <w:numId w:val="7"/>
              </w:numPr>
              <w:spacing w:line="360" w:lineRule="auto"/>
              <w:jc w:val="both"/>
              <w:rPr>
                <w:rFonts w:ascii="Times New Roman" w:hAnsi="Times New Roman" w:cs="Times New Roman"/>
                <w:sz w:val="24"/>
                <w:szCs w:val="24"/>
              </w:rPr>
            </w:pPr>
            <w:r w:rsidRPr="00880B4C">
              <w:rPr>
                <w:rFonts w:ascii="Times New Roman" w:hAnsi="Times New Roman" w:cs="Times New Roman"/>
                <w:b/>
                <w:bCs/>
                <w:sz w:val="24"/>
                <w:szCs w:val="24"/>
              </w:rPr>
              <w:t>Stigma Sosial terhadap Anak Pelaku Kekerasan</w:t>
            </w:r>
            <w:r w:rsidRPr="00880B4C">
              <w:rPr>
                <w:rFonts w:ascii="Times New Roman" w:hAnsi="Times New Roman" w:cs="Times New Roman"/>
                <w:sz w:val="24"/>
                <w:szCs w:val="24"/>
              </w:rPr>
              <w:br/>
              <w:t xml:space="preserve">Anak sering menghadapi stigma dari </w:t>
            </w:r>
            <w:r w:rsidRPr="00880B4C">
              <w:rPr>
                <w:rFonts w:ascii="Times New Roman" w:hAnsi="Times New Roman" w:cs="Times New Roman"/>
                <w:sz w:val="24"/>
                <w:szCs w:val="24"/>
              </w:rPr>
              <w:lastRenderedPageBreak/>
              <w:t>masyarakat yang dapat menghambat proses reintegrasi mereka ke lingkungan sosial dan mendorong mereka kembali ke perilaku menyimpang.</w:t>
            </w:r>
          </w:p>
          <w:p w:rsidR="00804A0C" w:rsidRPr="00880B4C" w:rsidRDefault="00804A0C" w:rsidP="00804A0C">
            <w:pPr>
              <w:numPr>
                <w:ilvl w:val="0"/>
                <w:numId w:val="7"/>
              </w:numPr>
              <w:spacing w:line="360" w:lineRule="auto"/>
              <w:jc w:val="both"/>
              <w:rPr>
                <w:rFonts w:ascii="Times New Roman" w:hAnsi="Times New Roman" w:cs="Times New Roman"/>
                <w:sz w:val="24"/>
                <w:szCs w:val="24"/>
              </w:rPr>
            </w:pPr>
            <w:r w:rsidRPr="00880B4C">
              <w:rPr>
                <w:rFonts w:ascii="Times New Roman" w:hAnsi="Times New Roman" w:cs="Times New Roman"/>
                <w:b/>
                <w:bCs/>
                <w:sz w:val="24"/>
                <w:szCs w:val="24"/>
              </w:rPr>
              <w:t xml:space="preserve">Keterbatasan Sumber Daya Manusia </w:t>
            </w:r>
            <w:r w:rsidRPr="00880B4C">
              <w:rPr>
                <w:rFonts w:ascii="Times New Roman" w:hAnsi="Times New Roman" w:cs="Times New Roman"/>
                <w:sz w:val="24"/>
                <w:szCs w:val="24"/>
              </w:rPr>
              <w:br/>
              <w:t xml:space="preserve">Jumlah </w:t>
            </w:r>
            <w:r w:rsidRPr="00122B34">
              <w:rPr>
                <w:rFonts w:ascii="Times New Roman" w:hAnsi="Times New Roman" w:cs="Times New Roman"/>
                <w:sz w:val="24"/>
                <w:szCs w:val="24"/>
              </w:rPr>
              <w:t>pembimbing kemasyarakatan</w:t>
            </w:r>
            <w:r w:rsidRPr="00880B4C">
              <w:rPr>
                <w:rFonts w:ascii="Times New Roman" w:hAnsi="Times New Roman" w:cs="Times New Roman"/>
                <w:sz w:val="24"/>
                <w:szCs w:val="24"/>
              </w:rPr>
              <w:t>, pekerja sosial, dan pendamping hukum yang memiliki keahlian khusus dalam menangani anak pelaku kekerasan sering tidak mencukupi.</w:t>
            </w:r>
          </w:p>
          <w:p w:rsidR="00804A0C" w:rsidRPr="00880B4C" w:rsidRDefault="00804A0C" w:rsidP="00804A0C">
            <w:pPr>
              <w:numPr>
                <w:ilvl w:val="0"/>
                <w:numId w:val="7"/>
              </w:numPr>
              <w:spacing w:line="360" w:lineRule="auto"/>
              <w:jc w:val="both"/>
              <w:rPr>
                <w:rFonts w:ascii="Times New Roman" w:hAnsi="Times New Roman" w:cs="Times New Roman"/>
                <w:sz w:val="24"/>
                <w:szCs w:val="24"/>
              </w:rPr>
            </w:pPr>
            <w:r w:rsidRPr="00880B4C">
              <w:rPr>
                <w:rFonts w:ascii="Times New Roman" w:hAnsi="Times New Roman" w:cs="Times New Roman"/>
                <w:b/>
                <w:bCs/>
                <w:sz w:val="24"/>
                <w:szCs w:val="24"/>
              </w:rPr>
              <w:t>Kurangnya Dukungan Keluarga dan Lingkungan</w:t>
            </w:r>
            <w:r w:rsidRPr="00880B4C">
              <w:rPr>
                <w:rFonts w:ascii="Times New Roman" w:hAnsi="Times New Roman" w:cs="Times New Roman"/>
                <w:sz w:val="24"/>
                <w:szCs w:val="24"/>
              </w:rPr>
              <w:br/>
              <w:t>Tidak semua anak memiliki dukungan keluarga atau lingkungan yang stabil, yang penting untuk proses pemulihan dan pembinaan. Situasi ini sering memperparah risiko pengulangan tindak kekerasan.</w:t>
            </w:r>
          </w:p>
          <w:p w:rsidR="00804A0C" w:rsidRPr="00122B34" w:rsidRDefault="00804A0C" w:rsidP="00734652">
            <w:pPr>
              <w:spacing w:line="360" w:lineRule="auto"/>
              <w:jc w:val="both"/>
              <w:rPr>
                <w:rFonts w:ascii="Times New Roman" w:hAnsi="Times New Roman" w:cs="Times New Roman"/>
                <w:sz w:val="24"/>
                <w:szCs w:val="24"/>
              </w:rPr>
            </w:pPr>
          </w:p>
        </w:tc>
      </w:tr>
      <w:tr w:rsidR="00804A0C" w:rsidRPr="00122B34" w:rsidTr="00734652">
        <w:tc>
          <w:tcPr>
            <w:tcW w:w="56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lastRenderedPageBreak/>
              <w:t>19</w:t>
            </w:r>
          </w:p>
        </w:tc>
        <w:tc>
          <w:tcPr>
            <w:tcW w:w="2642" w:type="dxa"/>
          </w:tcPr>
          <w:p w:rsidR="00804A0C" w:rsidRPr="00122B34" w:rsidRDefault="00804A0C" w:rsidP="00734652">
            <w:pPr>
              <w:spacing w:line="360" w:lineRule="auto"/>
              <w:jc w:val="both"/>
              <w:rPr>
                <w:rFonts w:ascii="Times New Roman" w:hAnsi="Times New Roman" w:cs="Times New Roman"/>
                <w:sz w:val="24"/>
                <w:szCs w:val="24"/>
              </w:rPr>
            </w:pPr>
            <w:r w:rsidRPr="00122B34">
              <w:rPr>
                <w:rFonts w:ascii="Times New Roman" w:hAnsi="Times New Roman" w:cs="Times New Roman"/>
                <w:sz w:val="24"/>
                <w:szCs w:val="24"/>
              </w:rPr>
              <w:t>Bagaimana Bapas Pekalongan mengatasi tantangan tersebut?</w:t>
            </w:r>
          </w:p>
        </w:tc>
        <w:tc>
          <w:tcPr>
            <w:tcW w:w="4729" w:type="dxa"/>
          </w:tcPr>
          <w:p w:rsidR="00804A0C" w:rsidRPr="00880B4C" w:rsidRDefault="00804A0C" w:rsidP="00734652">
            <w:pPr>
              <w:spacing w:line="360" w:lineRule="auto"/>
              <w:jc w:val="both"/>
              <w:rPr>
                <w:rFonts w:ascii="Times New Roman" w:hAnsi="Times New Roman" w:cs="Times New Roman"/>
                <w:sz w:val="24"/>
                <w:szCs w:val="24"/>
              </w:rPr>
            </w:pPr>
            <w:r w:rsidRPr="00880B4C">
              <w:rPr>
                <w:rFonts w:ascii="Times New Roman" w:hAnsi="Times New Roman" w:cs="Times New Roman"/>
                <w:sz w:val="24"/>
                <w:szCs w:val="24"/>
              </w:rPr>
              <w:t xml:space="preserve">Untuk mengatasi tantangan tersebut, </w:t>
            </w:r>
            <w:r w:rsidRPr="00122B34">
              <w:rPr>
                <w:rFonts w:ascii="Times New Roman" w:hAnsi="Times New Roman" w:cs="Times New Roman"/>
                <w:sz w:val="24"/>
                <w:szCs w:val="24"/>
              </w:rPr>
              <w:t>kami</w:t>
            </w:r>
            <w:r w:rsidRPr="00880B4C">
              <w:rPr>
                <w:rFonts w:ascii="Times New Roman" w:hAnsi="Times New Roman" w:cs="Times New Roman"/>
                <w:sz w:val="24"/>
                <w:szCs w:val="24"/>
              </w:rPr>
              <w:t xml:space="preserve"> akan melakukan langkah-langkah berikut:</w:t>
            </w:r>
          </w:p>
          <w:p w:rsidR="00804A0C" w:rsidRPr="00880B4C" w:rsidRDefault="00804A0C" w:rsidP="00804A0C">
            <w:pPr>
              <w:numPr>
                <w:ilvl w:val="0"/>
                <w:numId w:val="8"/>
              </w:numPr>
              <w:spacing w:line="360" w:lineRule="auto"/>
              <w:jc w:val="both"/>
              <w:rPr>
                <w:rFonts w:ascii="Times New Roman" w:hAnsi="Times New Roman" w:cs="Times New Roman"/>
                <w:sz w:val="24"/>
                <w:szCs w:val="24"/>
              </w:rPr>
            </w:pPr>
            <w:r w:rsidRPr="00880B4C">
              <w:rPr>
                <w:rFonts w:ascii="Times New Roman" w:hAnsi="Times New Roman" w:cs="Times New Roman"/>
                <w:sz w:val="24"/>
                <w:szCs w:val="24"/>
              </w:rPr>
              <w:t>Menginisiasi Program Pelatihan dan Edukasi</w:t>
            </w:r>
          </w:p>
          <w:p w:rsidR="00804A0C" w:rsidRPr="00880B4C" w:rsidRDefault="00804A0C" w:rsidP="00804A0C">
            <w:pPr>
              <w:numPr>
                <w:ilvl w:val="0"/>
                <w:numId w:val="8"/>
              </w:numPr>
              <w:spacing w:line="360" w:lineRule="auto"/>
              <w:jc w:val="both"/>
              <w:rPr>
                <w:rFonts w:ascii="Times New Roman" w:hAnsi="Times New Roman" w:cs="Times New Roman"/>
                <w:sz w:val="24"/>
                <w:szCs w:val="24"/>
              </w:rPr>
            </w:pPr>
            <w:r w:rsidRPr="00880B4C">
              <w:rPr>
                <w:rFonts w:ascii="Times New Roman" w:hAnsi="Times New Roman" w:cs="Times New Roman"/>
                <w:sz w:val="24"/>
                <w:szCs w:val="24"/>
              </w:rPr>
              <w:t>Membangun Kesadaran Masyarakat</w:t>
            </w:r>
            <w:r w:rsidRPr="00880B4C">
              <w:rPr>
                <w:rFonts w:ascii="Times New Roman" w:hAnsi="Times New Roman" w:cs="Times New Roman"/>
                <w:sz w:val="24"/>
                <w:szCs w:val="24"/>
              </w:rPr>
              <w:br/>
              <w:t>Melalui kampanye publik dan kolaborasi dengan media.</w:t>
            </w:r>
          </w:p>
          <w:p w:rsidR="00804A0C" w:rsidRPr="00880B4C" w:rsidRDefault="00804A0C" w:rsidP="00804A0C">
            <w:pPr>
              <w:numPr>
                <w:ilvl w:val="0"/>
                <w:numId w:val="8"/>
              </w:numPr>
              <w:spacing w:line="360" w:lineRule="auto"/>
              <w:jc w:val="both"/>
              <w:rPr>
                <w:rFonts w:ascii="Times New Roman" w:hAnsi="Times New Roman" w:cs="Times New Roman"/>
                <w:sz w:val="24"/>
                <w:szCs w:val="24"/>
              </w:rPr>
            </w:pPr>
            <w:r w:rsidRPr="00880B4C">
              <w:rPr>
                <w:rFonts w:ascii="Times New Roman" w:hAnsi="Times New Roman" w:cs="Times New Roman"/>
                <w:sz w:val="24"/>
                <w:szCs w:val="24"/>
              </w:rPr>
              <w:t>Menggalang Dukungan dan Kerja Sama Multisektor.</w:t>
            </w:r>
          </w:p>
          <w:p w:rsidR="00804A0C" w:rsidRPr="00880B4C" w:rsidRDefault="00804A0C" w:rsidP="00804A0C">
            <w:pPr>
              <w:numPr>
                <w:ilvl w:val="0"/>
                <w:numId w:val="8"/>
              </w:numPr>
              <w:spacing w:line="360" w:lineRule="auto"/>
              <w:jc w:val="both"/>
              <w:rPr>
                <w:rFonts w:ascii="Times New Roman" w:hAnsi="Times New Roman" w:cs="Times New Roman"/>
                <w:sz w:val="24"/>
                <w:szCs w:val="24"/>
              </w:rPr>
            </w:pPr>
            <w:r w:rsidRPr="00880B4C">
              <w:rPr>
                <w:rFonts w:ascii="Times New Roman" w:hAnsi="Times New Roman" w:cs="Times New Roman"/>
                <w:sz w:val="24"/>
                <w:szCs w:val="24"/>
              </w:rPr>
              <w:t>Memperkuat Peran Keluarga dan Komunitas.</w:t>
            </w:r>
          </w:p>
          <w:p w:rsidR="00804A0C" w:rsidRPr="00122B34" w:rsidRDefault="00804A0C" w:rsidP="00734652">
            <w:pPr>
              <w:spacing w:line="360" w:lineRule="auto"/>
              <w:jc w:val="both"/>
              <w:rPr>
                <w:rFonts w:ascii="Times New Roman" w:hAnsi="Times New Roman" w:cs="Times New Roman"/>
                <w:sz w:val="24"/>
                <w:szCs w:val="24"/>
              </w:rPr>
            </w:pPr>
          </w:p>
        </w:tc>
      </w:tr>
    </w:tbl>
    <w:p w:rsidR="00804A0C" w:rsidRDefault="00804A0C" w:rsidP="00804A0C">
      <w:pPr>
        <w:spacing w:line="360" w:lineRule="auto"/>
        <w:jc w:val="both"/>
        <w:rPr>
          <w:rFonts w:ascii="Times New Roman" w:hAnsi="Times New Roman" w:cs="Times New Roman"/>
          <w:sz w:val="24"/>
          <w:szCs w:val="24"/>
        </w:rPr>
      </w:pPr>
    </w:p>
    <w:p w:rsidR="00804A0C" w:rsidRDefault="00804A0C" w:rsidP="00804A0C">
      <w:pPr>
        <w:spacing w:line="360" w:lineRule="auto"/>
        <w:jc w:val="both"/>
        <w:rPr>
          <w:rFonts w:ascii="Times New Roman" w:hAnsi="Times New Roman" w:cs="Times New Roman"/>
          <w:sz w:val="24"/>
          <w:szCs w:val="24"/>
        </w:rPr>
      </w:pPr>
    </w:p>
    <w:p w:rsidR="00804A0C" w:rsidRDefault="00804A0C" w:rsidP="00804A0C">
      <w:pPr>
        <w:spacing w:line="360" w:lineRule="auto"/>
        <w:jc w:val="both"/>
        <w:rPr>
          <w:rFonts w:ascii="Times New Roman" w:hAnsi="Times New Roman" w:cs="Times New Roman"/>
          <w:sz w:val="24"/>
          <w:szCs w:val="24"/>
        </w:rPr>
      </w:pPr>
    </w:p>
    <w:p w:rsidR="00804A0C" w:rsidRDefault="00804A0C" w:rsidP="00804A0C">
      <w:pPr>
        <w:spacing w:line="360" w:lineRule="auto"/>
        <w:jc w:val="both"/>
        <w:rPr>
          <w:rFonts w:ascii="Times New Roman" w:hAnsi="Times New Roman" w:cs="Times New Roman"/>
          <w:sz w:val="24"/>
          <w:szCs w:val="24"/>
        </w:rPr>
      </w:pPr>
    </w:p>
    <w:p w:rsidR="00804A0C" w:rsidRDefault="00804A0C" w:rsidP="00804A0C">
      <w:pPr>
        <w:spacing w:line="360" w:lineRule="auto"/>
        <w:jc w:val="both"/>
        <w:rPr>
          <w:rFonts w:ascii="Times New Roman" w:hAnsi="Times New Roman" w:cs="Times New Roman"/>
          <w:sz w:val="24"/>
          <w:szCs w:val="24"/>
        </w:rPr>
      </w:pPr>
    </w:p>
    <w:p w:rsidR="00804A0C" w:rsidRDefault="00804A0C" w:rsidP="00804A0C">
      <w:pPr>
        <w:spacing w:line="360" w:lineRule="auto"/>
        <w:jc w:val="both"/>
        <w:rPr>
          <w:rFonts w:ascii="Times New Roman" w:hAnsi="Times New Roman" w:cs="Times New Roman"/>
          <w:sz w:val="24"/>
          <w:szCs w:val="24"/>
        </w:rPr>
      </w:pPr>
    </w:p>
    <w:p w:rsidR="00804A0C" w:rsidRDefault="00804A0C" w:rsidP="00804A0C">
      <w:pPr>
        <w:spacing w:line="360" w:lineRule="auto"/>
        <w:jc w:val="both"/>
        <w:rPr>
          <w:rFonts w:ascii="Times New Roman" w:hAnsi="Times New Roman" w:cs="Times New Roman"/>
          <w:sz w:val="24"/>
          <w:szCs w:val="24"/>
        </w:rPr>
      </w:pPr>
    </w:p>
    <w:p w:rsidR="00804A0C" w:rsidRDefault="00804A0C" w:rsidP="00804A0C">
      <w:pPr>
        <w:spacing w:line="360" w:lineRule="auto"/>
        <w:jc w:val="both"/>
        <w:rPr>
          <w:rFonts w:ascii="Times New Roman" w:hAnsi="Times New Roman" w:cs="Times New Roman"/>
          <w:sz w:val="24"/>
          <w:szCs w:val="24"/>
        </w:rPr>
      </w:pPr>
    </w:p>
    <w:p w:rsidR="00804A0C" w:rsidRDefault="00804A0C" w:rsidP="00804A0C">
      <w:pPr>
        <w:spacing w:line="360" w:lineRule="auto"/>
        <w:jc w:val="both"/>
        <w:rPr>
          <w:rFonts w:ascii="Times New Roman" w:hAnsi="Times New Roman" w:cs="Times New Roman"/>
          <w:sz w:val="24"/>
          <w:szCs w:val="24"/>
        </w:rPr>
      </w:pPr>
    </w:p>
    <w:p w:rsidR="00804A0C" w:rsidRDefault="00804A0C" w:rsidP="00804A0C">
      <w:pPr>
        <w:spacing w:line="360" w:lineRule="auto"/>
        <w:jc w:val="both"/>
        <w:rPr>
          <w:rFonts w:ascii="Times New Roman" w:hAnsi="Times New Roman" w:cs="Times New Roman"/>
          <w:sz w:val="24"/>
          <w:szCs w:val="24"/>
        </w:rPr>
      </w:pPr>
    </w:p>
    <w:p w:rsidR="00804A0C" w:rsidRDefault="00804A0C" w:rsidP="00804A0C">
      <w:pPr>
        <w:spacing w:line="360" w:lineRule="auto"/>
        <w:jc w:val="both"/>
        <w:rPr>
          <w:rFonts w:ascii="Times New Roman" w:hAnsi="Times New Roman" w:cs="Times New Roman"/>
          <w:sz w:val="24"/>
          <w:szCs w:val="24"/>
        </w:rPr>
      </w:pPr>
    </w:p>
    <w:p w:rsidR="00804A0C" w:rsidRDefault="00804A0C" w:rsidP="00804A0C">
      <w:pPr>
        <w:spacing w:line="360" w:lineRule="auto"/>
        <w:jc w:val="both"/>
        <w:rPr>
          <w:rFonts w:ascii="Times New Roman" w:hAnsi="Times New Roman" w:cs="Times New Roman"/>
          <w:sz w:val="24"/>
          <w:szCs w:val="24"/>
        </w:rPr>
      </w:pPr>
    </w:p>
    <w:p w:rsidR="00804A0C" w:rsidRDefault="00804A0C" w:rsidP="00804A0C">
      <w:pPr>
        <w:spacing w:line="360" w:lineRule="auto"/>
        <w:jc w:val="both"/>
        <w:rPr>
          <w:rFonts w:ascii="Times New Roman" w:hAnsi="Times New Roman" w:cs="Times New Roman"/>
          <w:b/>
          <w:bCs/>
          <w:sz w:val="24"/>
          <w:szCs w:val="24"/>
        </w:rPr>
      </w:pPr>
      <w:r w:rsidRPr="00DF3117">
        <w:rPr>
          <w:rFonts w:ascii="Times New Roman" w:hAnsi="Times New Roman" w:cs="Times New Roman"/>
          <w:b/>
          <w:bCs/>
          <w:sz w:val="24"/>
          <w:szCs w:val="24"/>
        </w:rPr>
        <w:t>LAMPIRAN 2</w:t>
      </w:r>
    </w:p>
    <w:p w:rsidR="00804A0C" w:rsidRPr="00DF3117" w:rsidRDefault="00804A0C" w:rsidP="00804A0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Data ABH Tindak Pidana Kekerasan Tahun 2024</w:t>
      </w:r>
    </w:p>
    <w:p w:rsidR="00804A0C" w:rsidRDefault="00804A0C" w:rsidP="00804A0C">
      <w:pPr>
        <w:spacing w:line="360" w:lineRule="auto"/>
        <w:jc w:val="both"/>
        <w:rPr>
          <w:rFonts w:ascii="Times New Roman" w:hAnsi="Times New Roman" w:cs="Times New Roman"/>
          <w:sz w:val="24"/>
          <w:szCs w:val="24"/>
        </w:rPr>
      </w:pPr>
    </w:p>
    <w:tbl>
      <w:tblPr>
        <w:tblW w:w="7972" w:type="dxa"/>
        <w:tblInd w:w="250" w:type="dxa"/>
        <w:tblBorders>
          <w:bottom w:val="single" w:sz="4" w:space="0" w:color="auto"/>
        </w:tblBorders>
        <w:tblLayout w:type="fixed"/>
        <w:tblLook w:val="04A0" w:firstRow="1" w:lastRow="0" w:firstColumn="1" w:lastColumn="0" w:noHBand="0" w:noVBand="1"/>
      </w:tblPr>
      <w:tblGrid>
        <w:gridCol w:w="1843"/>
        <w:gridCol w:w="6129"/>
      </w:tblGrid>
      <w:tr w:rsidR="00804A0C" w:rsidRPr="005B1174" w:rsidTr="00734652">
        <w:trPr>
          <w:trHeight w:val="1290"/>
        </w:trPr>
        <w:tc>
          <w:tcPr>
            <w:tcW w:w="1843" w:type="dxa"/>
            <w:tcBorders>
              <w:bottom w:val="single" w:sz="24" w:space="0" w:color="auto"/>
            </w:tcBorders>
          </w:tcPr>
          <w:p w:rsidR="00804A0C" w:rsidRPr="005B1174" w:rsidRDefault="00804A0C" w:rsidP="00734652">
            <w:pPr>
              <w:spacing w:after="0" w:line="240" w:lineRule="auto"/>
              <w:ind w:left="-102"/>
              <w:jc w:val="center"/>
              <w:rPr>
                <w:rFonts w:ascii="Arial" w:eastAsia="Calibri" w:hAnsi="Arial" w:cs="Arial"/>
              </w:rPr>
            </w:pPr>
            <w:r w:rsidRPr="005B1174">
              <w:rPr>
                <w:rFonts w:ascii="Calibri" w:eastAsia="Calibri" w:hAnsi="Calibri" w:cs="Times New Roman"/>
                <w:noProof/>
                <w:lang w:val="en-US"/>
              </w:rPr>
              <w:drawing>
                <wp:inline distT="0" distB="0" distL="0" distR="0" wp14:anchorId="54F57CE6" wp14:editId="68C5799A">
                  <wp:extent cx="863600" cy="863600"/>
                  <wp:effectExtent l="0" t="0" r="0" b="0"/>
                  <wp:docPr id="2113734594"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inline>
              </w:drawing>
            </w:r>
          </w:p>
        </w:tc>
        <w:tc>
          <w:tcPr>
            <w:tcW w:w="6129" w:type="dxa"/>
            <w:tcBorders>
              <w:bottom w:val="single" w:sz="24" w:space="0" w:color="auto"/>
            </w:tcBorders>
          </w:tcPr>
          <w:p w:rsidR="00804A0C" w:rsidRPr="005B1174" w:rsidRDefault="00804A0C" w:rsidP="00734652">
            <w:pPr>
              <w:spacing w:after="0" w:line="240" w:lineRule="auto"/>
              <w:jc w:val="center"/>
              <w:rPr>
                <w:rFonts w:ascii="Arial" w:eastAsia="Calibri" w:hAnsi="Arial" w:cs="Arial"/>
                <w:sz w:val="20"/>
                <w:szCs w:val="20"/>
              </w:rPr>
            </w:pPr>
            <w:r w:rsidRPr="005B1174">
              <w:rPr>
                <w:rFonts w:ascii="Arial" w:eastAsia="Calibri" w:hAnsi="Arial" w:cs="Arial"/>
                <w:sz w:val="20"/>
                <w:szCs w:val="20"/>
              </w:rPr>
              <w:t>KEMENTERIAN IMIGRASI DAN PEMASYARAKATAN REPUBLIK INDONESIA</w:t>
            </w:r>
          </w:p>
          <w:p w:rsidR="00804A0C" w:rsidRPr="005B1174" w:rsidRDefault="00804A0C" w:rsidP="00734652">
            <w:pPr>
              <w:tabs>
                <w:tab w:val="center" w:pos="4715"/>
              </w:tabs>
              <w:spacing w:after="0" w:line="240" w:lineRule="auto"/>
              <w:jc w:val="center"/>
              <w:rPr>
                <w:rFonts w:ascii="Arial" w:eastAsia="Calibri" w:hAnsi="Arial" w:cs="Arial"/>
                <w:sz w:val="20"/>
                <w:szCs w:val="20"/>
              </w:rPr>
            </w:pPr>
            <w:r w:rsidRPr="005B1174">
              <w:rPr>
                <w:rFonts w:ascii="Arial" w:eastAsia="Calibri" w:hAnsi="Arial" w:cs="Arial"/>
                <w:sz w:val="20"/>
                <w:szCs w:val="20"/>
              </w:rPr>
              <w:t>DIREKTORAT JENDERAL PEMASYARAKATAN</w:t>
            </w:r>
          </w:p>
          <w:p w:rsidR="00804A0C" w:rsidRPr="005B1174" w:rsidRDefault="00804A0C" w:rsidP="00734652">
            <w:pPr>
              <w:tabs>
                <w:tab w:val="center" w:pos="4715"/>
              </w:tabs>
              <w:spacing w:after="0" w:line="240" w:lineRule="auto"/>
              <w:jc w:val="center"/>
              <w:rPr>
                <w:rFonts w:ascii="Arial" w:eastAsia="Calibri" w:hAnsi="Arial" w:cs="Arial"/>
              </w:rPr>
            </w:pPr>
            <w:r w:rsidRPr="005B1174">
              <w:rPr>
                <w:rFonts w:ascii="Arial" w:eastAsia="Calibri" w:hAnsi="Arial" w:cs="Arial"/>
                <w:sz w:val="20"/>
                <w:szCs w:val="20"/>
              </w:rPr>
              <w:t>KANTOR  WILAYAH  JAWA TENGAH</w:t>
            </w:r>
          </w:p>
          <w:p w:rsidR="00804A0C" w:rsidRPr="005B1174" w:rsidRDefault="00804A0C" w:rsidP="00734652">
            <w:pPr>
              <w:keepNext/>
              <w:spacing w:after="0" w:line="240" w:lineRule="auto"/>
              <w:jc w:val="center"/>
              <w:outlineLvl w:val="0"/>
              <w:rPr>
                <w:rFonts w:ascii="Arial" w:eastAsia="Times New Roman" w:hAnsi="Arial" w:cs="Arial"/>
                <w:b/>
                <w:bCs/>
              </w:rPr>
            </w:pPr>
            <w:bookmarkStart w:id="3" w:name="_Toc187664547"/>
            <w:r w:rsidRPr="005B1174">
              <w:rPr>
                <w:rFonts w:ascii="Arial" w:eastAsia="Times New Roman" w:hAnsi="Arial" w:cs="Arial"/>
                <w:b/>
                <w:bCs/>
              </w:rPr>
              <w:t>BALAI PEMASYARAKATAN KELAS II PEKALONGAN</w:t>
            </w:r>
            <w:bookmarkEnd w:id="3"/>
          </w:p>
          <w:p w:rsidR="00804A0C" w:rsidRPr="005B1174" w:rsidRDefault="00804A0C" w:rsidP="00734652">
            <w:pPr>
              <w:tabs>
                <w:tab w:val="left" w:pos="915"/>
                <w:tab w:val="center" w:pos="4464"/>
              </w:tabs>
              <w:spacing w:after="0" w:line="240" w:lineRule="auto"/>
              <w:jc w:val="center"/>
              <w:rPr>
                <w:rFonts w:ascii="Arial" w:eastAsia="Calibri" w:hAnsi="Arial" w:cs="Arial"/>
                <w:sz w:val="20"/>
              </w:rPr>
            </w:pPr>
            <w:r w:rsidRPr="005B1174">
              <w:rPr>
                <w:rFonts w:ascii="Arial" w:eastAsia="Calibri" w:hAnsi="Arial" w:cs="Arial"/>
                <w:sz w:val="20"/>
              </w:rPr>
              <w:t xml:space="preserve">Jalan Darma Bhakti Nomor 133, Kota Pekalongan, Jawa Tengah </w:t>
            </w:r>
          </w:p>
          <w:p w:rsidR="00804A0C" w:rsidRPr="005B1174" w:rsidRDefault="00804A0C" w:rsidP="00734652">
            <w:pPr>
              <w:tabs>
                <w:tab w:val="left" w:pos="915"/>
                <w:tab w:val="center" w:pos="4464"/>
              </w:tabs>
              <w:spacing w:after="40" w:line="240" w:lineRule="auto"/>
              <w:jc w:val="center"/>
              <w:rPr>
                <w:rFonts w:ascii="Arial" w:eastAsia="Calibri" w:hAnsi="Arial" w:cs="Arial"/>
              </w:rPr>
            </w:pPr>
            <w:r w:rsidRPr="005B1174">
              <w:rPr>
                <w:rFonts w:ascii="Arial" w:eastAsia="Calibri" w:hAnsi="Arial" w:cs="Arial"/>
                <w:sz w:val="20"/>
              </w:rPr>
              <w:t xml:space="preserve">Telp / Fax : 0285-421949, Pos-el : </w:t>
            </w:r>
            <w:hyperlink r:id="rId8" w:history="1">
              <w:r w:rsidRPr="005B1174">
                <w:rPr>
                  <w:rFonts w:ascii="Arial" w:eastAsia="Calibri" w:hAnsi="Arial" w:cs="Arial"/>
                  <w:sz w:val="20"/>
                </w:rPr>
                <w:t>bapaspekalongan@rocketmail.com</w:t>
              </w:r>
            </w:hyperlink>
          </w:p>
        </w:tc>
      </w:tr>
    </w:tbl>
    <w:p w:rsidR="00804A0C" w:rsidRDefault="00804A0C" w:rsidP="00804A0C">
      <w:pPr>
        <w:spacing w:after="0" w:line="240" w:lineRule="auto"/>
        <w:rPr>
          <w:rFonts w:ascii="Times New Roman" w:eastAsia="Times New Roman" w:hAnsi="Times New Roman" w:cs="Times New Roman"/>
          <w:sz w:val="24"/>
          <w:szCs w:val="24"/>
          <w:lang w:val="en-US"/>
        </w:rPr>
      </w:pPr>
    </w:p>
    <w:p w:rsidR="00804A0C" w:rsidRDefault="00804A0C" w:rsidP="00804A0C">
      <w:pPr>
        <w:spacing w:line="360" w:lineRule="auto"/>
        <w:jc w:val="center"/>
        <w:rPr>
          <w:rFonts w:ascii="Times New Roman" w:hAnsi="Times New Roman" w:cs="Times New Roman"/>
          <w:b/>
          <w:bCs/>
          <w:sz w:val="24"/>
          <w:szCs w:val="24"/>
        </w:rPr>
      </w:pPr>
      <w:r w:rsidRPr="00FA0BB4">
        <w:rPr>
          <w:rFonts w:ascii="Times New Roman" w:hAnsi="Times New Roman" w:cs="Times New Roman"/>
          <w:b/>
          <w:bCs/>
          <w:sz w:val="24"/>
          <w:szCs w:val="24"/>
        </w:rPr>
        <w:t>Data ABH Tindak Pidana Kekerasan Tahun 2024</w:t>
      </w:r>
    </w:p>
    <w:tbl>
      <w:tblPr>
        <w:tblStyle w:val="TableGrid"/>
        <w:tblW w:w="8363" w:type="dxa"/>
        <w:tblInd w:w="137" w:type="dxa"/>
        <w:tblLook w:val="04A0" w:firstRow="1" w:lastRow="0" w:firstColumn="1" w:lastColumn="0" w:noHBand="0" w:noVBand="1"/>
      </w:tblPr>
      <w:tblGrid>
        <w:gridCol w:w="734"/>
        <w:gridCol w:w="742"/>
        <w:gridCol w:w="763"/>
        <w:gridCol w:w="1206"/>
        <w:gridCol w:w="1365"/>
        <w:gridCol w:w="1664"/>
        <w:gridCol w:w="1889"/>
      </w:tblGrid>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No</w:t>
            </w:r>
          </w:p>
        </w:tc>
        <w:tc>
          <w:tcPr>
            <w:tcW w:w="742"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Nama</w:t>
            </w:r>
          </w:p>
        </w:tc>
        <w:tc>
          <w:tcPr>
            <w:tcW w:w="763"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Usia</w:t>
            </w:r>
          </w:p>
        </w:tc>
        <w:tc>
          <w:tcPr>
            <w:tcW w:w="1206"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 xml:space="preserve">Pendidikan </w:t>
            </w:r>
          </w:p>
        </w:tc>
        <w:tc>
          <w:tcPr>
            <w:tcW w:w="1365"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Perkara</w:t>
            </w:r>
          </w:p>
        </w:tc>
        <w:tc>
          <w:tcPr>
            <w:tcW w:w="166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Alamat</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Petugas PK</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lastRenderedPageBreak/>
              <w:t>1</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Kab.Batang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Eko Setiawan</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2</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Kab.Batang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Sri Hartiningsih</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3</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Kab.Batang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Wahyu Widodo</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4</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Kab.Batang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Diah Ajeng H.</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5</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Kab.Batang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Alfian Fajar R.</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6</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Kab.Batang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M. Fajarul Fatah</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7</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Kab.Batang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Rahmat Priyono</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8</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16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Kab.Batang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Eko Setiawan</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9</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16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Kab.Pekalongan</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Wahyu Widodo</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10</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Kab.Pekalongan</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Diah Ajeng H.</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11</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16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Kab.Pekalongan</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Alfian Fajar R.</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12</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16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Kab.Pekalongan</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Khoir Galih S.</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13</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15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Kab.Pekalongan</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Bella Amelia</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14</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81 dan 82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Kab.Pemalang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Rani Supriyanto</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15</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16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81 dan 82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Kab.Pemalang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Jon Eris Hadison</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16</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Ayat 3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Kab.Pemalang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Joni Priyanto</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lastRenderedPageBreak/>
              <w:t>17</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Ayat 3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Kab.Pemalang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Sri Yuni Hidayat</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18</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Ayat 3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Kab.Pemalang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Anggono Bekti</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19</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16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SD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80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Kab.Pemalang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Abdi Falah</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20</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338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Kab.Tegal</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Daryoto</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21</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80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Kab.Brebes</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A.B. Ahda</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22</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16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80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Kab.Brebes</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Septi Apriliyani</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23</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80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Kab.Brebes</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Hari Mukti S.</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24</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15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81 dan 82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Kab.Pemalang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Sri Yuni Hidayat</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25</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14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Tidak Tamat SD</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365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Kab.Brebes</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Royyan Mahmuda</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26</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80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Kab.Pemalang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Jon Eris H.</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27</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16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80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Kab.Pemalang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Anggono Bekti</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28</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Kab.Pekalongan</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Sri Hartiningsih</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29</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14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81 dan 82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Kab.Pemalang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Rani Supriyanto</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30</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15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81 dan 82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Kab.Pemalang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Abdi Falah</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31</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16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Ayat 2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Kab.Brebes</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A.B. Ahda</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lastRenderedPageBreak/>
              <w:t>32</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Ayat 2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Kab.Brebes</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Royyan Mahmuda</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33</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365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Kab.Pemalang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Joni Priyanto</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34</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16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365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Kab.Pemalang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Sri Yuni Hidayat</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35</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16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81 dan 82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Kab.Pekalongan</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Eko Setiawan</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36</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SD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81 dan 82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Kab.Brebes</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Hari Mukti S.</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37</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Ayat 2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Kab.Brebes</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Septi Apriliyani</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38</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16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Tidak Tamat SD</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 dan/atau Pasal 351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Kab.Batang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Rahmat Priyono</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39</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 dan/atau Pasal 351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Kab.Batang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Imatar Yoannita</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40</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16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 dan/atau Pasal 351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Kab.Batang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Diah Ajeng H</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41</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 xml:space="preserve">Pasal 170 kuhp dan/atau </w:t>
            </w:r>
            <w:r w:rsidRPr="009B7DB1">
              <w:rPr>
                <w:rFonts w:ascii="Times New Roman" w:hAnsi="Times New Roman" w:cs="Times New Roman"/>
                <w:color w:val="000000"/>
              </w:rPr>
              <w:lastRenderedPageBreak/>
              <w:t>Pasal 351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lastRenderedPageBreak/>
              <w:t>Kab.Batang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Bella Amelia</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lastRenderedPageBreak/>
              <w:t>42</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15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Kab.Batang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Dianing Pakarti</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43</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15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Tidak Tamat SD</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Kab.Batang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Alfian Fajar R.</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44</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80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Kab.Pemalang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Jon Eris H.</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45</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80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Kab.Pemalang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Anggono Bekti</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46</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16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Kota Tegal</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Hari Mukti S.</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47</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Kab.Pemalang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Rani Supriyanto</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48</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15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170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Kab.Pemalang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Joni Priyanto</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49</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81 dan 82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Kab.Pekalongan</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Eko Setiawan</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50</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16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80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Kota Tegal</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A.B. Ahda</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51</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16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80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Kota Tegal</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Hari Mukti S.</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52</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80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Kota Tegal</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Daryoto</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53</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80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Kota Tegal</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Royyan Mahmuda</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54</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16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81 dan 82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Kab.Tegal</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Septi Apriliyani</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55</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16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81 dan 82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Kab.Tegal</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Hari Mukti S.</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56</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14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81 dan 82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Kota Pekalongan</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Sri Hartiningsih</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lastRenderedPageBreak/>
              <w:t>57</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15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365 KUHP</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Kab.Batang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Wahyu Widodo</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58</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Pembunuhan</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Kota Tegal</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Daryoto</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59</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13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SMP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81 dan 82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Kab.Brebes</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Royyan Mahmuda</w:t>
            </w:r>
          </w:p>
        </w:tc>
      </w:tr>
      <w:tr w:rsidR="00804A0C" w:rsidTr="00734652">
        <w:tc>
          <w:tcPr>
            <w:tcW w:w="734"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60</w:t>
            </w:r>
          </w:p>
        </w:tc>
        <w:tc>
          <w:tcPr>
            <w:tcW w:w="742"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X</w:t>
            </w:r>
          </w:p>
        </w:tc>
        <w:tc>
          <w:tcPr>
            <w:tcW w:w="763"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17 Tahun</w:t>
            </w:r>
          </w:p>
        </w:tc>
        <w:tc>
          <w:tcPr>
            <w:tcW w:w="1206"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SMA atau Sederajat</w:t>
            </w:r>
          </w:p>
        </w:tc>
        <w:tc>
          <w:tcPr>
            <w:tcW w:w="1365"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Pasal 81 dan 82 UUPA</w:t>
            </w:r>
          </w:p>
        </w:tc>
        <w:tc>
          <w:tcPr>
            <w:tcW w:w="1664" w:type="dxa"/>
            <w:vAlign w:val="bottom"/>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color w:val="000000"/>
              </w:rPr>
              <w:t>Kab.Pemalang</w:t>
            </w:r>
          </w:p>
        </w:tc>
        <w:tc>
          <w:tcPr>
            <w:tcW w:w="1889" w:type="dxa"/>
          </w:tcPr>
          <w:p w:rsidR="00804A0C" w:rsidRPr="009B7DB1" w:rsidRDefault="00804A0C" w:rsidP="00734652">
            <w:pPr>
              <w:pStyle w:val="ListParagraph"/>
              <w:spacing w:line="360" w:lineRule="auto"/>
              <w:ind w:left="0"/>
              <w:jc w:val="both"/>
              <w:rPr>
                <w:rFonts w:ascii="Times New Roman" w:hAnsi="Times New Roman" w:cs="Times New Roman"/>
              </w:rPr>
            </w:pPr>
            <w:r w:rsidRPr="009B7DB1">
              <w:rPr>
                <w:rFonts w:ascii="Times New Roman" w:hAnsi="Times New Roman" w:cs="Times New Roman"/>
              </w:rPr>
              <w:t>Rani Supriyanto</w:t>
            </w:r>
          </w:p>
        </w:tc>
      </w:tr>
    </w:tbl>
    <w:p w:rsidR="00804A0C" w:rsidRDefault="00804A0C" w:rsidP="00804A0C">
      <w:pPr>
        <w:spacing w:line="360" w:lineRule="auto"/>
        <w:jc w:val="center"/>
        <w:rPr>
          <w:rFonts w:ascii="Times New Roman" w:hAnsi="Times New Roman" w:cs="Times New Roman"/>
          <w:b/>
          <w:bCs/>
          <w:sz w:val="24"/>
          <w:szCs w:val="24"/>
        </w:rPr>
      </w:pPr>
    </w:p>
    <w:p w:rsidR="00804A0C" w:rsidRDefault="00804A0C" w:rsidP="00804A0C">
      <w:pPr>
        <w:spacing w:after="0" w:line="360" w:lineRule="auto"/>
        <w:ind w:left="4320"/>
        <w:jc w:val="both"/>
        <w:rPr>
          <w:rFonts w:ascii="Times New Roman" w:hAnsi="Times New Roman" w:cs="Times New Roman"/>
          <w:sz w:val="24"/>
          <w:szCs w:val="24"/>
        </w:rPr>
      </w:pPr>
      <w:r w:rsidRPr="009B7DB1">
        <w:rPr>
          <w:rFonts w:ascii="Times New Roman" w:hAnsi="Times New Roman" w:cs="Times New Roman"/>
          <w:sz w:val="24"/>
          <w:szCs w:val="24"/>
        </w:rPr>
        <w:t>Pekalongan, 03 Desember 2024</w:t>
      </w:r>
    </w:p>
    <w:p w:rsidR="00804A0C" w:rsidRDefault="00804A0C" w:rsidP="00804A0C">
      <w:pPr>
        <w:spacing w:after="0" w:line="360" w:lineRule="auto"/>
        <w:ind w:left="3600" w:firstLine="720"/>
        <w:jc w:val="both"/>
        <w:rPr>
          <w:rFonts w:ascii="Times New Roman" w:hAnsi="Times New Roman" w:cs="Times New Roman"/>
          <w:sz w:val="24"/>
          <w:szCs w:val="24"/>
        </w:rPr>
      </w:pPr>
      <w:r>
        <w:rPr>
          <w:rFonts w:ascii="Times New Roman" w:hAnsi="Times New Roman" w:cs="Times New Roman"/>
          <w:sz w:val="24"/>
          <w:szCs w:val="24"/>
        </w:rPr>
        <w:t>Kepala,</w:t>
      </w:r>
    </w:p>
    <w:p w:rsidR="00804A0C" w:rsidRDefault="00804A0C" w:rsidP="00804A0C">
      <w:pPr>
        <w:spacing w:after="0" w:line="360" w:lineRule="auto"/>
        <w:ind w:left="3600" w:firstLine="720"/>
        <w:jc w:val="both"/>
        <w:rPr>
          <w:rFonts w:ascii="Times New Roman" w:hAnsi="Times New Roman" w:cs="Times New Roman"/>
          <w:sz w:val="24"/>
          <w:szCs w:val="24"/>
        </w:rPr>
      </w:pPr>
      <w:r w:rsidRPr="00AC7646">
        <w:rPr>
          <w:rFonts w:ascii="Times New Roman" w:eastAsia="Times New Roman" w:hAnsi="Times New Roman" w:cs="Times New Roman"/>
          <w:noProof/>
          <w:sz w:val="20"/>
          <w:szCs w:val="20"/>
          <w:lang w:val="en-US"/>
        </w:rPr>
        <w:drawing>
          <wp:anchor distT="0" distB="0" distL="114300" distR="114300" simplePos="0" relativeHeight="251660288" behindDoc="0" locked="0" layoutInCell="1" allowOverlap="1" wp14:anchorId="7AD6FCA2" wp14:editId="24A6BE13">
            <wp:simplePos x="0" y="0"/>
            <wp:positionH relativeFrom="column">
              <wp:posOffset>2706986</wp:posOffset>
            </wp:positionH>
            <wp:positionV relativeFrom="paragraph">
              <wp:posOffset>80846</wp:posOffset>
            </wp:positionV>
            <wp:extent cx="1676400" cy="565150"/>
            <wp:effectExtent l="0" t="0" r="0" b="6350"/>
            <wp:wrapNone/>
            <wp:docPr id="122962268" name="Picture 12296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565150"/>
                    </a:xfrm>
                    <a:prstGeom prst="rect">
                      <a:avLst/>
                    </a:prstGeom>
                    <a:noFill/>
                    <a:ln>
                      <a:noFill/>
                    </a:ln>
                  </pic:spPr>
                </pic:pic>
              </a:graphicData>
            </a:graphic>
          </wp:anchor>
        </w:drawing>
      </w:r>
    </w:p>
    <w:p w:rsidR="00804A0C" w:rsidRDefault="00804A0C" w:rsidP="00804A0C">
      <w:pPr>
        <w:spacing w:after="0" w:line="360" w:lineRule="auto"/>
        <w:ind w:left="3600" w:firstLine="720"/>
        <w:jc w:val="both"/>
        <w:rPr>
          <w:rFonts w:ascii="Times New Roman" w:hAnsi="Times New Roman" w:cs="Times New Roman"/>
          <w:sz w:val="24"/>
          <w:szCs w:val="24"/>
        </w:rPr>
      </w:pPr>
    </w:p>
    <w:p w:rsidR="00804A0C" w:rsidRDefault="00804A0C" w:rsidP="00804A0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B7DB1">
        <w:rPr>
          <w:rFonts w:ascii="Times New Roman" w:hAnsi="Times New Roman" w:cs="Times New Roman"/>
          <w:sz w:val="24"/>
          <w:szCs w:val="24"/>
          <w:u w:val="single"/>
        </w:rPr>
        <w:t>Agus Nugroho</w:t>
      </w:r>
    </w:p>
    <w:p w:rsidR="00804A0C" w:rsidRPr="009B7DB1" w:rsidRDefault="00804A0C" w:rsidP="00804A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C7646">
        <w:rPr>
          <w:rFonts w:ascii="Times New Roman" w:eastAsia="Times New Roman" w:hAnsi="Times New Roman" w:cs="Times New Roman"/>
          <w:sz w:val="24"/>
          <w:szCs w:val="24"/>
          <w:lang w:val="en-US"/>
        </w:rPr>
        <w:t xml:space="preserve">NIP. </w:t>
      </w:r>
      <w:r w:rsidRPr="00AC7646">
        <w:rPr>
          <w:rFonts w:ascii="Times New Roman" w:eastAsia="Arial" w:hAnsi="Times New Roman" w:cs="Times New Roman"/>
          <w:sz w:val="24"/>
          <w:szCs w:val="24"/>
        </w:rPr>
        <w:t>196</w:t>
      </w:r>
      <w:r>
        <w:rPr>
          <w:rFonts w:ascii="Times New Roman" w:eastAsia="Arial" w:hAnsi="Times New Roman" w:cs="Times New Roman"/>
          <w:sz w:val="24"/>
          <w:szCs w:val="24"/>
          <w:lang w:val="en-US"/>
        </w:rPr>
        <w:t>7</w:t>
      </w:r>
      <w:r w:rsidRPr="00AC7646">
        <w:rPr>
          <w:rFonts w:ascii="Times New Roman" w:eastAsia="Arial" w:hAnsi="Times New Roman" w:cs="Times New Roman"/>
          <w:sz w:val="24"/>
          <w:szCs w:val="24"/>
        </w:rPr>
        <w:t>0811 198703 1 001</w:t>
      </w:r>
    </w:p>
    <w:p w:rsidR="00804A0C" w:rsidRDefault="00804A0C" w:rsidP="00804A0C">
      <w:pPr>
        <w:spacing w:line="360" w:lineRule="auto"/>
        <w:rPr>
          <w:rFonts w:ascii="Times New Roman" w:hAnsi="Times New Roman" w:cs="Times New Roman"/>
          <w:b/>
          <w:bCs/>
          <w:sz w:val="24"/>
          <w:szCs w:val="24"/>
        </w:rPr>
      </w:pPr>
    </w:p>
    <w:p w:rsidR="00804A0C" w:rsidRDefault="00804A0C" w:rsidP="00804A0C">
      <w:pPr>
        <w:spacing w:line="360" w:lineRule="auto"/>
        <w:jc w:val="center"/>
        <w:rPr>
          <w:rFonts w:ascii="Times New Roman" w:hAnsi="Times New Roman" w:cs="Times New Roman"/>
          <w:b/>
          <w:bCs/>
          <w:sz w:val="24"/>
          <w:szCs w:val="24"/>
        </w:rPr>
      </w:pPr>
    </w:p>
    <w:p w:rsidR="00804A0C" w:rsidRDefault="00804A0C" w:rsidP="00804A0C">
      <w:pPr>
        <w:spacing w:line="360" w:lineRule="auto"/>
        <w:jc w:val="center"/>
        <w:rPr>
          <w:rFonts w:ascii="Times New Roman" w:hAnsi="Times New Roman" w:cs="Times New Roman"/>
          <w:b/>
          <w:bCs/>
          <w:sz w:val="24"/>
          <w:szCs w:val="24"/>
        </w:rPr>
      </w:pPr>
    </w:p>
    <w:p w:rsidR="00804A0C" w:rsidRDefault="00804A0C" w:rsidP="00804A0C">
      <w:pPr>
        <w:spacing w:line="360" w:lineRule="auto"/>
        <w:jc w:val="center"/>
        <w:rPr>
          <w:rFonts w:ascii="Times New Roman" w:hAnsi="Times New Roman" w:cs="Times New Roman"/>
          <w:b/>
          <w:bCs/>
          <w:sz w:val="24"/>
          <w:szCs w:val="24"/>
        </w:rPr>
      </w:pPr>
    </w:p>
    <w:p w:rsidR="00804A0C" w:rsidRDefault="00804A0C" w:rsidP="00804A0C">
      <w:pPr>
        <w:spacing w:line="360" w:lineRule="auto"/>
        <w:rPr>
          <w:rFonts w:ascii="Times New Roman" w:hAnsi="Times New Roman" w:cs="Times New Roman"/>
          <w:b/>
          <w:bCs/>
          <w:sz w:val="24"/>
          <w:szCs w:val="24"/>
        </w:rPr>
      </w:pPr>
      <w:r>
        <w:rPr>
          <w:rFonts w:ascii="Times New Roman" w:hAnsi="Times New Roman" w:cs="Times New Roman"/>
          <w:b/>
          <w:bCs/>
          <w:sz w:val="24"/>
          <w:szCs w:val="24"/>
        </w:rPr>
        <w:t>LAMPIRAN 3</w:t>
      </w:r>
    </w:p>
    <w:p w:rsidR="00804A0C" w:rsidRDefault="00804A0C" w:rsidP="00804A0C">
      <w:pPr>
        <w:spacing w:line="360" w:lineRule="auto"/>
        <w:rPr>
          <w:rFonts w:ascii="Times New Roman" w:hAnsi="Times New Roman" w:cs="Times New Roman"/>
          <w:b/>
          <w:bCs/>
          <w:sz w:val="24"/>
          <w:szCs w:val="24"/>
        </w:rPr>
      </w:pPr>
      <w:r>
        <w:rPr>
          <w:rFonts w:ascii="Times New Roman" w:hAnsi="Times New Roman" w:cs="Times New Roman"/>
          <w:b/>
          <w:bCs/>
          <w:sz w:val="24"/>
          <w:szCs w:val="24"/>
        </w:rPr>
        <w:t>Data Pendampingan ABH Periode Tahun 2022-2024</w:t>
      </w:r>
    </w:p>
    <w:p w:rsidR="00804A0C" w:rsidRDefault="00804A0C" w:rsidP="00804A0C">
      <w:pPr>
        <w:spacing w:line="360" w:lineRule="auto"/>
        <w:rPr>
          <w:rFonts w:ascii="Times New Roman" w:hAnsi="Times New Roman" w:cs="Times New Roman"/>
          <w:b/>
          <w:bCs/>
          <w:sz w:val="24"/>
          <w:szCs w:val="24"/>
        </w:rPr>
      </w:pPr>
    </w:p>
    <w:tbl>
      <w:tblPr>
        <w:tblW w:w="7972" w:type="dxa"/>
        <w:tblInd w:w="250" w:type="dxa"/>
        <w:tblBorders>
          <w:bottom w:val="single" w:sz="4" w:space="0" w:color="auto"/>
        </w:tblBorders>
        <w:tblLayout w:type="fixed"/>
        <w:tblLook w:val="04A0" w:firstRow="1" w:lastRow="0" w:firstColumn="1" w:lastColumn="0" w:noHBand="0" w:noVBand="1"/>
      </w:tblPr>
      <w:tblGrid>
        <w:gridCol w:w="1843"/>
        <w:gridCol w:w="6129"/>
      </w:tblGrid>
      <w:tr w:rsidR="00804A0C" w:rsidRPr="005B1174" w:rsidTr="00734652">
        <w:trPr>
          <w:trHeight w:val="1290"/>
        </w:trPr>
        <w:tc>
          <w:tcPr>
            <w:tcW w:w="1843" w:type="dxa"/>
            <w:tcBorders>
              <w:bottom w:val="single" w:sz="24" w:space="0" w:color="auto"/>
            </w:tcBorders>
          </w:tcPr>
          <w:p w:rsidR="00804A0C" w:rsidRPr="005B1174" w:rsidRDefault="00804A0C" w:rsidP="00734652">
            <w:pPr>
              <w:spacing w:after="0" w:line="240" w:lineRule="auto"/>
              <w:ind w:left="-102"/>
              <w:jc w:val="center"/>
              <w:rPr>
                <w:rFonts w:ascii="Arial" w:eastAsia="Calibri" w:hAnsi="Arial" w:cs="Arial"/>
              </w:rPr>
            </w:pPr>
            <w:r w:rsidRPr="005B1174">
              <w:rPr>
                <w:rFonts w:ascii="Calibri" w:eastAsia="Calibri" w:hAnsi="Calibri" w:cs="Times New Roman"/>
                <w:noProof/>
                <w:lang w:val="en-US"/>
              </w:rPr>
              <w:drawing>
                <wp:inline distT="0" distB="0" distL="0" distR="0" wp14:anchorId="2BD6B60C" wp14:editId="6712A759">
                  <wp:extent cx="863600" cy="863600"/>
                  <wp:effectExtent l="0" t="0" r="0" b="0"/>
                  <wp:docPr id="1567162397"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inline>
              </w:drawing>
            </w:r>
          </w:p>
        </w:tc>
        <w:tc>
          <w:tcPr>
            <w:tcW w:w="6129" w:type="dxa"/>
            <w:tcBorders>
              <w:bottom w:val="single" w:sz="24" w:space="0" w:color="auto"/>
            </w:tcBorders>
          </w:tcPr>
          <w:p w:rsidR="00804A0C" w:rsidRPr="005B1174" w:rsidRDefault="00804A0C" w:rsidP="00734652">
            <w:pPr>
              <w:spacing w:after="0" w:line="240" w:lineRule="auto"/>
              <w:jc w:val="center"/>
              <w:rPr>
                <w:rFonts w:ascii="Arial" w:eastAsia="Calibri" w:hAnsi="Arial" w:cs="Arial"/>
                <w:sz w:val="20"/>
                <w:szCs w:val="20"/>
              </w:rPr>
            </w:pPr>
            <w:r w:rsidRPr="005B1174">
              <w:rPr>
                <w:rFonts w:ascii="Arial" w:eastAsia="Calibri" w:hAnsi="Arial" w:cs="Arial"/>
                <w:sz w:val="20"/>
                <w:szCs w:val="20"/>
              </w:rPr>
              <w:t>KEMENTERIAN IMIGRASI DAN PEMASYARAKATAN REPUBLIK INDONESIA</w:t>
            </w:r>
          </w:p>
          <w:p w:rsidR="00804A0C" w:rsidRPr="005B1174" w:rsidRDefault="00804A0C" w:rsidP="00734652">
            <w:pPr>
              <w:tabs>
                <w:tab w:val="center" w:pos="4715"/>
              </w:tabs>
              <w:spacing w:after="0" w:line="240" w:lineRule="auto"/>
              <w:jc w:val="center"/>
              <w:rPr>
                <w:rFonts w:ascii="Arial" w:eastAsia="Calibri" w:hAnsi="Arial" w:cs="Arial"/>
                <w:sz w:val="20"/>
                <w:szCs w:val="20"/>
              </w:rPr>
            </w:pPr>
            <w:r w:rsidRPr="005B1174">
              <w:rPr>
                <w:rFonts w:ascii="Arial" w:eastAsia="Calibri" w:hAnsi="Arial" w:cs="Arial"/>
                <w:sz w:val="20"/>
                <w:szCs w:val="20"/>
              </w:rPr>
              <w:t>DIREKTORAT JENDERAL PEMASYARAKATAN</w:t>
            </w:r>
          </w:p>
          <w:p w:rsidR="00804A0C" w:rsidRPr="005B1174" w:rsidRDefault="00804A0C" w:rsidP="00734652">
            <w:pPr>
              <w:tabs>
                <w:tab w:val="center" w:pos="4715"/>
              </w:tabs>
              <w:spacing w:after="0" w:line="240" w:lineRule="auto"/>
              <w:jc w:val="center"/>
              <w:rPr>
                <w:rFonts w:ascii="Arial" w:eastAsia="Calibri" w:hAnsi="Arial" w:cs="Arial"/>
              </w:rPr>
            </w:pPr>
            <w:r w:rsidRPr="005B1174">
              <w:rPr>
                <w:rFonts w:ascii="Arial" w:eastAsia="Calibri" w:hAnsi="Arial" w:cs="Arial"/>
                <w:sz w:val="20"/>
                <w:szCs w:val="20"/>
              </w:rPr>
              <w:t>KANTOR  WILAYAH  JAWA TENGAH</w:t>
            </w:r>
          </w:p>
          <w:p w:rsidR="00804A0C" w:rsidRPr="005B1174" w:rsidRDefault="00804A0C" w:rsidP="00734652">
            <w:pPr>
              <w:keepNext/>
              <w:spacing w:after="0" w:line="240" w:lineRule="auto"/>
              <w:jc w:val="center"/>
              <w:outlineLvl w:val="0"/>
              <w:rPr>
                <w:rFonts w:ascii="Arial" w:eastAsia="Times New Roman" w:hAnsi="Arial" w:cs="Arial"/>
                <w:b/>
                <w:bCs/>
              </w:rPr>
            </w:pPr>
            <w:bookmarkStart w:id="4" w:name="_Toc187664548"/>
            <w:r w:rsidRPr="005B1174">
              <w:rPr>
                <w:rFonts w:ascii="Arial" w:eastAsia="Times New Roman" w:hAnsi="Arial" w:cs="Arial"/>
                <w:b/>
                <w:bCs/>
              </w:rPr>
              <w:t>BALAI PEMASYARAKATAN KELAS II PEKALONGAN</w:t>
            </w:r>
            <w:bookmarkEnd w:id="4"/>
          </w:p>
          <w:p w:rsidR="00804A0C" w:rsidRPr="005B1174" w:rsidRDefault="00804A0C" w:rsidP="00734652">
            <w:pPr>
              <w:tabs>
                <w:tab w:val="left" w:pos="915"/>
                <w:tab w:val="center" w:pos="4464"/>
              </w:tabs>
              <w:spacing w:after="0" w:line="240" w:lineRule="auto"/>
              <w:jc w:val="center"/>
              <w:rPr>
                <w:rFonts w:ascii="Arial" w:eastAsia="Calibri" w:hAnsi="Arial" w:cs="Arial"/>
                <w:sz w:val="20"/>
              </w:rPr>
            </w:pPr>
            <w:r w:rsidRPr="005B1174">
              <w:rPr>
                <w:rFonts w:ascii="Arial" w:eastAsia="Calibri" w:hAnsi="Arial" w:cs="Arial"/>
                <w:sz w:val="20"/>
              </w:rPr>
              <w:t xml:space="preserve">Jalan Darma Bhakti Nomor 133, Kota Pekalongan, Jawa Tengah </w:t>
            </w:r>
          </w:p>
          <w:p w:rsidR="00804A0C" w:rsidRPr="005B1174" w:rsidRDefault="00804A0C" w:rsidP="00734652">
            <w:pPr>
              <w:tabs>
                <w:tab w:val="left" w:pos="915"/>
                <w:tab w:val="center" w:pos="4464"/>
              </w:tabs>
              <w:spacing w:after="40" w:line="240" w:lineRule="auto"/>
              <w:jc w:val="center"/>
              <w:rPr>
                <w:rFonts w:ascii="Arial" w:eastAsia="Calibri" w:hAnsi="Arial" w:cs="Arial"/>
              </w:rPr>
            </w:pPr>
            <w:r w:rsidRPr="005B1174">
              <w:rPr>
                <w:rFonts w:ascii="Arial" w:eastAsia="Calibri" w:hAnsi="Arial" w:cs="Arial"/>
                <w:sz w:val="20"/>
              </w:rPr>
              <w:t xml:space="preserve">Telp / Fax : 0285-421949, Pos-el : </w:t>
            </w:r>
            <w:hyperlink r:id="rId10" w:history="1">
              <w:r w:rsidRPr="005B1174">
                <w:rPr>
                  <w:rFonts w:ascii="Arial" w:eastAsia="Calibri" w:hAnsi="Arial" w:cs="Arial"/>
                  <w:sz w:val="20"/>
                </w:rPr>
                <w:t>bapaspekalongan@rocketmail.com</w:t>
              </w:r>
            </w:hyperlink>
          </w:p>
        </w:tc>
      </w:tr>
    </w:tbl>
    <w:p w:rsidR="00804A0C" w:rsidRDefault="00804A0C" w:rsidP="00804A0C">
      <w:pPr>
        <w:spacing w:after="0" w:line="240" w:lineRule="auto"/>
        <w:rPr>
          <w:rFonts w:ascii="Times New Roman" w:eastAsia="Times New Roman" w:hAnsi="Times New Roman" w:cs="Times New Roman"/>
          <w:sz w:val="24"/>
          <w:szCs w:val="24"/>
          <w:lang w:val="en-US"/>
        </w:rPr>
      </w:pPr>
    </w:p>
    <w:p w:rsidR="00804A0C" w:rsidRDefault="00804A0C" w:rsidP="00804A0C">
      <w:pPr>
        <w:spacing w:line="360" w:lineRule="auto"/>
        <w:jc w:val="center"/>
        <w:rPr>
          <w:rFonts w:ascii="Times New Roman" w:hAnsi="Times New Roman" w:cs="Times New Roman"/>
          <w:b/>
          <w:bCs/>
          <w:sz w:val="24"/>
          <w:szCs w:val="24"/>
        </w:rPr>
      </w:pPr>
      <w:r w:rsidRPr="00FA0BB4">
        <w:rPr>
          <w:rFonts w:ascii="Times New Roman" w:hAnsi="Times New Roman" w:cs="Times New Roman"/>
          <w:b/>
          <w:bCs/>
          <w:sz w:val="24"/>
          <w:szCs w:val="24"/>
        </w:rPr>
        <w:t xml:space="preserve"> </w:t>
      </w:r>
      <w:r>
        <w:rPr>
          <w:rFonts w:ascii="Times New Roman" w:hAnsi="Times New Roman" w:cs="Times New Roman"/>
          <w:b/>
          <w:bCs/>
          <w:sz w:val="24"/>
          <w:szCs w:val="24"/>
        </w:rPr>
        <w:t>Pendampingan ABH Periode</w:t>
      </w:r>
      <w:r w:rsidRPr="00FA0BB4">
        <w:rPr>
          <w:rFonts w:ascii="Times New Roman" w:hAnsi="Times New Roman" w:cs="Times New Roman"/>
          <w:b/>
          <w:bCs/>
          <w:sz w:val="24"/>
          <w:szCs w:val="24"/>
        </w:rPr>
        <w:t xml:space="preserve"> Tahun 20</w:t>
      </w:r>
      <w:r>
        <w:rPr>
          <w:rFonts w:ascii="Times New Roman" w:hAnsi="Times New Roman" w:cs="Times New Roman"/>
          <w:b/>
          <w:bCs/>
          <w:sz w:val="24"/>
          <w:szCs w:val="24"/>
        </w:rPr>
        <w:t>22- 20</w:t>
      </w:r>
      <w:r w:rsidRPr="00FA0BB4">
        <w:rPr>
          <w:rFonts w:ascii="Times New Roman" w:hAnsi="Times New Roman" w:cs="Times New Roman"/>
          <w:b/>
          <w:bCs/>
          <w:sz w:val="24"/>
          <w:szCs w:val="24"/>
        </w:rPr>
        <w:t>24</w:t>
      </w:r>
    </w:p>
    <w:p w:rsidR="00804A0C" w:rsidRDefault="00804A0C" w:rsidP="00804A0C">
      <w:pPr>
        <w:pStyle w:val="ListParagraph"/>
        <w:numPr>
          <w:ilvl w:val="2"/>
          <w:numId w:val="5"/>
        </w:numPr>
        <w:spacing w:line="360" w:lineRule="auto"/>
        <w:ind w:left="709" w:hanging="425"/>
        <w:rPr>
          <w:rFonts w:ascii="Times New Roman" w:hAnsi="Times New Roman" w:cs="Times New Roman"/>
          <w:b/>
          <w:bCs/>
          <w:sz w:val="24"/>
          <w:szCs w:val="24"/>
        </w:rPr>
      </w:pPr>
      <w:r w:rsidRPr="009B7DB1">
        <w:rPr>
          <w:rFonts w:ascii="Times New Roman" w:hAnsi="Times New Roman" w:cs="Times New Roman"/>
          <w:b/>
          <w:bCs/>
          <w:sz w:val="24"/>
          <w:szCs w:val="24"/>
        </w:rPr>
        <w:lastRenderedPageBreak/>
        <w:t>Pendampinga</w:t>
      </w:r>
      <w:r>
        <w:rPr>
          <w:rFonts w:ascii="Times New Roman" w:hAnsi="Times New Roman" w:cs="Times New Roman"/>
          <w:b/>
          <w:bCs/>
          <w:sz w:val="24"/>
          <w:szCs w:val="24"/>
        </w:rPr>
        <w:t xml:space="preserve">n </w:t>
      </w:r>
      <w:r w:rsidRPr="009B7DB1">
        <w:rPr>
          <w:rFonts w:ascii="Times New Roman" w:hAnsi="Times New Roman" w:cs="Times New Roman"/>
          <w:b/>
          <w:bCs/>
          <w:sz w:val="24"/>
          <w:szCs w:val="24"/>
        </w:rPr>
        <w:t>ABH tahun 202</w:t>
      </w:r>
      <w:r>
        <w:rPr>
          <w:rFonts w:ascii="Times New Roman" w:hAnsi="Times New Roman" w:cs="Times New Roman"/>
          <w:b/>
          <w:bCs/>
          <w:sz w:val="24"/>
          <w:szCs w:val="24"/>
        </w:rPr>
        <w:t>2</w:t>
      </w:r>
    </w:p>
    <w:tbl>
      <w:tblPr>
        <w:tblStyle w:val="TableGrid"/>
        <w:tblW w:w="8505" w:type="dxa"/>
        <w:tblInd w:w="704" w:type="dxa"/>
        <w:tblLayout w:type="fixed"/>
        <w:tblLook w:val="04A0" w:firstRow="1" w:lastRow="0" w:firstColumn="1" w:lastColumn="0" w:noHBand="0" w:noVBand="1"/>
      </w:tblPr>
      <w:tblGrid>
        <w:gridCol w:w="1134"/>
        <w:gridCol w:w="567"/>
        <w:gridCol w:w="709"/>
        <w:gridCol w:w="850"/>
        <w:gridCol w:w="567"/>
        <w:gridCol w:w="851"/>
        <w:gridCol w:w="709"/>
        <w:gridCol w:w="708"/>
        <w:gridCol w:w="690"/>
        <w:gridCol w:w="728"/>
        <w:gridCol w:w="992"/>
      </w:tblGrid>
      <w:tr w:rsidR="00804A0C" w:rsidRPr="005E7FE1" w:rsidTr="00734652">
        <w:tc>
          <w:tcPr>
            <w:tcW w:w="1134" w:type="dxa"/>
            <w:vMerge w:val="restart"/>
          </w:tcPr>
          <w:p w:rsidR="00804A0C" w:rsidRPr="009B7DB1" w:rsidRDefault="00804A0C" w:rsidP="00734652">
            <w:pPr>
              <w:spacing w:line="360" w:lineRule="auto"/>
              <w:jc w:val="both"/>
              <w:rPr>
                <w:rFonts w:ascii="Times New Roman" w:hAnsi="Times New Roman" w:cs="Times New Roman"/>
                <w:b/>
                <w:bCs/>
                <w:sz w:val="20"/>
                <w:szCs w:val="20"/>
              </w:rPr>
            </w:pPr>
            <w:r w:rsidRPr="009B7DB1">
              <w:rPr>
                <w:rFonts w:ascii="Times New Roman" w:hAnsi="Times New Roman" w:cs="Times New Roman"/>
                <w:b/>
                <w:bCs/>
                <w:sz w:val="20"/>
                <w:szCs w:val="20"/>
              </w:rPr>
              <w:t>Tindak Pidana</w:t>
            </w:r>
          </w:p>
        </w:tc>
        <w:tc>
          <w:tcPr>
            <w:tcW w:w="6379" w:type="dxa"/>
            <w:gridSpan w:val="9"/>
          </w:tcPr>
          <w:p w:rsidR="00804A0C" w:rsidRPr="005E7FE1" w:rsidRDefault="00804A0C" w:rsidP="00734652">
            <w:pPr>
              <w:pStyle w:val="ListParagraph"/>
              <w:spacing w:line="360" w:lineRule="auto"/>
              <w:ind w:left="0"/>
              <w:jc w:val="center"/>
              <w:rPr>
                <w:rFonts w:ascii="Times New Roman" w:hAnsi="Times New Roman" w:cs="Times New Roman"/>
                <w:b/>
                <w:bCs/>
                <w:sz w:val="20"/>
                <w:szCs w:val="20"/>
              </w:rPr>
            </w:pPr>
            <w:r w:rsidRPr="005E7FE1">
              <w:rPr>
                <w:rFonts w:ascii="Times New Roman" w:hAnsi="Times New Roman" w:cs="Times New Roman"/>
                <w:b/>
                <w:bCs/>
                <w:sz w:val="20"/>
                <w:szCs w:val="20"/>
              </w:rPr>
              <w:t>Rekomendasi Pembimbing Kemasyarakatan</w:t>
            </w:r>
          </w:p>
        </w:tc>
        <w:tc>
          <w:tcPr>
            <w:tcW w:w="992" w:type="dxa"/>
            <w:vMerge w:val="restart"/>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Jumlah</w:t>
            </w:r>
          </w:p>
        </w:tc>
      </w:tr>
      <w:tr w:rsidR="00804A0C" w:rsidRPr="005E7FE1" w:rsidTr="00734652">
        <w:tc>
          <w:tcPr>
            <w:tcW w:w="1134" w:type="dxa"/>
            <w:vMerge/>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p>
        </w:tc>
        <w:tc>
          <w:tcPr>
            <w:tcW w:w="2126" w:type="dxa"/>
            <w:gridSpan w:val="3"/>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Diversi</w:t>
            </w:r>
          </w:p>
        </w:tc>
        <w:tc>
          <w:tcPr>
            <w:tcW w:w="2127" w:type="dxa"/>
            <w:gridSpan w:val="3"/>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Pidana</w:t>
            </w:r>
          </w:p>
        </w:tc>
        <w:tc>
          <w:tcPr>
            <w:tcW w:w="2126" w:type="dxa"/>
            <w:gridSpan w:val="3"/>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Tindakan</w:t>
            </w:r>
          </w:p>
        </w:tc>
        <w:tc>
          <w:tcPr>
            <w:tcW w:w="992" w:type="dxa"/>
            <w:vMerge/>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p>
        </w:tc>
      </w:tr>
      <w:tr w:rsidR="00804A0C" w:rsidTr="00734652">
        <w:tc>
          <w:tcPr>
            <w:tcW w:w="1134" w:type="dxa"/>
            <w:vMerge/>
          </w:tcPr>
          <w:p w:rsidR="00804A0C" w:rsidRPr="005E7FE1" w:rsidRDefault="00804A0C" w:rsidP="00734652">
            <w:pPr>
              <w:pStyle w:val="ListParagraph"/>
              <w:spacing w:line="360" w:lineRule="auto"/>
              <w:ind w:left="0"/>
              <w:jc w:val="both"/>
              <w:rPr>
                <w:rFonts w:ascii="Times New Roman" w:hAnsi="Times New Roman" w:cs="Times New Roman"/>
                <w:sz w:val="20"/>
                <w:szCs w:val="20"/>
              </w:rPr>
            </w:pPr>
          </w:p>
        </w:tc>
        <w:tc>
          <w:tcPr>
            <w:tcW w:w="567"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Akot</w:t>
            </w:r>
          </w:p>
        </w:tc>
        <w:tc>
          <w:tcPr>
            <w:tcW w:w="709"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Lpks</w:t>
            </w:r>
          </w:p>
        </w:tc>
        <w:tc>
          <w:tcPr>
            <w:tcW w:w="850"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Rehab</w:t>
            </w:r>
          </w:p>
        </w:tc>
        <w:tc>
          <w:tcPr>
            <w:tcW w:w="567"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PIB</w:t>
            </w:r>
          </w:p>
        </w:tc>
        <w:tc>
          <w:tcPr>
            <w:tcW w:w="851"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Penjara</w:t>
            </w:r>
          </w:p>
        </w:tc>
        <w:tc>
          <w:tcPr>
            <w:tcW w:w="709"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Akot</w:t>
            </w:r>
          </w:p>
        </w:tc>
        <w:tc>
          <w:tcPr>
            <w:tcW w:w="708"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Akot</w:t>
            </w:r>
          </w:p>
        </w:tc>
        <w:tc>
          <w:tcPr>
            <w:tcW w:w="690"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Lpks</w:t>
            </w:r>
          </w:p>
        </w:tc>
        <w:tc>
          <w:tcPr>
            <w:tcW w:w="728"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Diklat</w:t>
            </w:r>
          </w:p>
        </w:tc>
        <w:tc>
          <w:tcPr>
            <w:tcW w:w="992" w:type="dxa"/>
            <w:vMerge/>
          </w:tcPr>
          <w:p w:rsidR="00804A0C" w:rsidRPr="005E7FE1" w:rsidRDefault="00804A0C" w:rsidP="00734652">
            <w:pPr>
              <w:pStyle w:val="ListParagraph"/>
              <w:spacing w:line="360" w:lineRule="auto"/>
              <w:ind w:left="0"/>
              <w:jc w:val="both"/>
              <w:rPr>
                <w:rFonts w:ascii="Times New Roman" w:hAnsi="Times New Roman" w:cs="Times New Roman"/>
                <w:sz w:val="20"/>
                <w:szCs w:val="20"/>
              </w:rPr>
            </w:pPr>
          </w:p>
        </w:tc>
      </w:tr>
      <w:tr w:rsidR="00804A0C"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Kekerasan Fisik Terhadap Anak Di Bawah Umur</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15</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992"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15</w:t>
            </w:r>
          </w:p>
        </w:tc>
      </w:tr>
      <w:tr w:rsidR="00804A0C"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Kekerasan Seksual Terhadap Anak Di Bawah Umur</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14</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992"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15</w:t>
            </w:r>
          </w:p>
        </w:tc>
      </w:tr>
      <w:tr w:rsidR="00804A0C"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Kecelakaan Lalu Lintas</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4</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992"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4</w:t>
            </w:r>
          </w:p>
        </w:tc>
      </w:tr>
      <w:tr w:rsidR="00804A0C"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Membawa Senjata Tajam</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3</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992"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3</w:t>
            </w:r>
          </w:p>
        </w:tc>
      </w:tr>
      <w:tr w:rsidR="00804A0C"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Narkotika</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4</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992"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4</w:t>
            </w:r>
          </w:p>
        </w:tc>
      </w:tr>
      <w:tr w:rsidR="00804A0C"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Pembunuhan</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992"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r>
      <w:tr w:rsidR="00804A0C"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Penadahan</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2</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992"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2</w:t>
            </w:r>
          </w:p>
        </w:tc>
      </w:tr>
      <w:tr w:rsidR="00804A0C"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Pencurian Dengan Kekerasan</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7</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992"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7</w:t>
            </w:r>
          </w:p>
        </w:tc>
      </w:tr>
      <w:tr w:rsidR="00804A0C" w:rsidTr="00734652">
        <w:tc>
          <w:tcPr>
            <w:tcW w:w="1134"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Pencurian</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13</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992"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14</w:t>
            </w:r>
          </w:p>
        </w:tc>
      </w:tr>
      <w:tr w:rsidR="00804A0C" w:rsidTr="00734652">
        <w:tc>
          <w:tcPr>
            <w:tcW w:w="1134"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Pengeroyokan/Penganiayaan</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5</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3</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992"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8</w:t>
            </w:r>
          </w:p>
        </w:tc>
      </w:tr>
      <w:tr w:rsidR="00804A0C" w:rsidTr="00734652">
        <w:tc>
          <w:tcPr>
            <w:tcW w:w="1134"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Total</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27</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44</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992"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72</w:t>
            </w:r>
          </w:p>
        </w:tc>
      </w:tr>
    </w:tbl>
    <w:p w:rsidR="00804A0C" w:rsidRPr="00270BBC" w:rsidRDefault="00804A0C" w:rsidP="00804A0C">
      <w:pPr>
        <w:spacing w:line="360" w:lineRule="auto"/>
        <w:jc w:val="center"/>
        <w:rPr>
          <w:rFonts w:ascii="Times New Roman" w:hAnsi="Times New Roman" w:cs="Times New Roman"/>
          <w:i/>
          <w:iCs/>
          <w:sz w:val="24"/>
          <w:szCs w:val="24"/>
        </w:rPr>
      </w:pPr>
    </w:p>
    <w:tbl>
      <w:tblPr>
        <w:tblStyle w:val="TableGrid"/>
        <w:tblW w:w="8080" w:type="dxa"/>
        <w:tblInd w:w="704" w:type="dxa"/>
        <w:tblLayout w:type="fixed"/>
        <w:tblLook w:val="04A0" w:firstRow="1" w:lastRow="0" w:firstColumn="1" w:lastColumn="0" w:noHBand="0" w:noVBand="1"/>
      </w:tblPr>
      <w:tblGrid>
        <w:gridCol w:w="1133"/>
        <w:gridCol w:w="710"/>
        <w:gridCol w:w="709"/>
        <w:gridCol w:w="850"/>
        <w:gridCol w:w="567"/>
        <w:gridCol w:w="851"/>
        <w:gridCol w:w="708"/>
        <w:gridCol w:w="709"/>
        <w:gridCol w:w="851"/>
        <w:gridCol w:w="992"/>
      </w:tblGrid>
      <w:tr w:rsidR="00804A0C" w:rsidRPr="005E7FE1" w:rsidTr="00734652">
        <w:tc>
          <w:tcPr>
            <w:tcW w:w="1133" w:type="dxa"/>
            <w:vMerge w:val="restart"/>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lastRenderedPageBreak/>
              <w:t>Tindak Pidana</w:t>
            </w:r>
          </w:p>
        </w:tc>
        <w:tc>
          <w:tcPr>
            <w:tcW w:w="5955" w:type="dxa"/>
            <w:gridSpan w:val="8"/>
          </w:tcPr>
          <w:p w:rsidR="00804A0C" w:rsidRPr="005E7FE1" w:rsidRDefault="00804A0C" w:rsidP="00734652">
            <w:pPr>
              <w:pStyle w:val="ListParagraph"/>
              <w:spacing w:line="360" w:lineRule="auto"/>
              <w:ind w:left="0"/>
              <w:jc w:val="center"/>
              <w:rPr>
                <w:rFonts w:ascii="Times New Roman" w:hAnsi="Times New Roman" w:cs="Times New Roman"/>
                <w:b/>
                <w:bCs/>
                <w:sz w:val="20"/>
                <w:szCs w:val="20"/>
              </w:rPr>
            </w:pPr>
            <w:r>
              <w:rPr>
                <w:rFonts w:ascii="Times New Roman" w:hAnsi="Times New Roman" w:cs="Times New Roman"/>
                <w:b/>
                <w:bCs/>
                <w:sz w:val="20"/>
                <w:szCs w:val="20"/>
              </w:rPr>
              <w:t>Putusan</w:t>
            </w:r>
          </w:p>
        </w:tc>
        <w:tc>
          <w:tcPr>
            <w:tcW w:w="992" w:type="dxa"/>
            <w:vMerge w:val="restart"/>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Jumlah</w:t>
            </w:r>
          </w:p>
        </w:tc>
      </w:tr>
      <w:tr w:rsidR="00804A0C" w:rsidRPr="005E7FE1" w:rsidTr="00734652">
        <w:tc>
          <w:tcPr>
            <w:tcW w:w="1133" w:type="dxa"/>
            <w:vMerge/>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p>
        </w:tc>
        <w:tc>
          <w:tcPr>
            <w:tcW w:w="2269" w:type="dxa"/>
            <w:gridSpan w:val="3"/>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Diversi</w:t>
            </w:r>
          </w:p>
        </w:tc>
        <w:tc>
          <w:tcPr>
            <w:tcW w:w="1418" w:type="dxa"/>
            <w:gridSpan w:val="2"/>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Pidana</w:t>
            </w:r>
          </w:p>
        </w:tc>
        <w:tc>
          <w:tcPr>
            <w:tcW w:w="2268" w:type="dxa"/>
            <w:gridSpan w:val="3"/>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Tindakan</w:t>
            </w:r>
          </w:p>
        </w:tc>
        <w:tc>
          <w:tcPr>
            <w:tcW w:w="992" w:type="dxa"/>
            <w:vMerge/>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p>
        </w:tc>
      </w:tr>
      <w:tr w:rsidR="00804A0C" w:rsidTr="00734652">
        <w:tc>
          <w:tcPr>
            <w:tcW w:w="1133" w:type="dxa"/>
            <w:vMerge/>
          </w:tcPr>
          <w:p w:rsidR="00804A0C" w:rsidRPr="005E7FE1" w:rsidRDefault="00804A0C" w:rsidP="00734652">
            <w:pPr>
              <w:pStyle w:val="ListParagraph"/>
              <w:spacing w:line="360" w:lineRule="auto"/>
              <w:ind w:left="0"/>
              <w:jc w:val="both"/>
              <w:rPr>
                <w:rFonts w:ascii="Times New Roman" w:hAnsi="Times New Roman" w:cs="Times New Roman"/>
                <w:sz w:val="20"/>
                <w:szCs w:val="20"/>
              </w:rPr>
            </w:pPr>
          </w:p>
        </w:tc>
        <w:tc>
          <w:tcPr>
            <w:tcW w:w="710"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Akot</w:t>
            </w:r>
          </w:p>
        </w:tc>
        <w:tc>
          <w:tcPr>
            <w:tcW w:w="709"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Lpks</w:t>
            </w:r>
          </w:p>
        </w:tc>
        <w:tc>
          <w:tcPr>
            <w:tcW w:w="850"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Rehab</w:t>
            </w:r>
          </w:p>
        </w:tc>
        <w:tc>
          <w:tcPr>
            <w:tcW w:w="567"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PIB</w:t>
            </w:r>
          </w:p>
        </w:tc>
        <w:tc>
          <w:tcPr>
            <w:tcW w:w="851"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Penjara</w:t>
            </w:r>
          </w:p>
        </w:tc>
        <w:tc>
          <w:tcPr>
            <w:tcW w:w="708"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Akot</w:t>
            </w:r>
          </w:p>
        </w:tc>
        <w:tc>
          <w:tcPr>
            <w:tcW w:w="709"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Lpks</w:t>
            </w:r>
          </w:p>
        </w:tc>
        <w:tc>
          <w:tcPr>
            <w:tcW w:w="851"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Diklat</w:t>
            </w:r>
          </w:p>
        </w:tc>
        <w:tc>
          <w:tcPr>
            <w:tcW w:w="992" w:type="dxa"/>
            <w:vMerge/>
          </w:tcPr>
          <w:p w:rsidR="00804A0C" w:rsidRPr="005E7FE1" w:rsidRDefault="00804A0C" w:rsidP="00734652">
            <w:pPr>
              <w:pStyle w:val="ListParagraph"/>
              <w:spacing w:line="360" w:lineRule="auto"/>
              <w:ind w:left="0"/>
              <w:jc w:val="both"/>
              <w:rPr>
                <w:rFonts w:ascii="Times New Roman" w:hAnsi="Times New Roman" w:cs="Times New Roman"/>
                <w:sz w:val="20"/>
                <w:szCs w:val="20"/>
              </w:rPr>
            </w:pPr>
          </w:p>
        </w:tc>
      </w:tr>
      <w:tr w:rsidR="00804A0C"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Kekerasan Fisik Terhadap Anak Di Bawah Umur</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15</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15</w:t>
            </w:r>
          </w:p>
        </w:tc>
      </w:tr>
      <w:tr w:rsidR="00804A0C"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Kekerasan Seksual Terhadap Anak Di Bawah Umur</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14</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15</w:t>
            </w:r>
          </w:p>
        </w:tc>
      </w:tr>
      <w:tr w:rsidR="00804A0C"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Kecelakaan Lalu Lintas</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4</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4</w:t>
            </w:r>
          </w:p>
        </w:tc>
      </w:tr>
      <w:tr w:rsidR="00804A0C"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Membawa Senjata Tajam</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2</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3</w:t>
            </w:r>
          </w:p>
        </w:tc>
      </w:tr>
      <w:tr w:rsidR="00804A0C"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Narkotika</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4</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4</w:t>
            </w:r>
          </w:p>
        </w:tc>
      </w:tr>
      <w:tr w:rsidR="00804A0C"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Pembunuhan</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r>
      <w:tr w:rsidR="00804A0C"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Penadahan</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2</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2</w:t>
            </w:r>
          </w:p>
        </w:tc>
      </w:tr>
      <w:tr w:rsidR="00804A0C"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Pencurian Dengan Kekerasan</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7</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7</w:t>
            </w:r>
          </w:p>
        </w:tc>
      </w:tr>
      <w:tr w:rsidR="00804A0C" w:rsidTr="00734652">
        <w:tc>
          <w:tcPr>
            <w:tcW w:w="1133"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Pencurian</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13</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14</w:t>
            </w:r>
          </w:p>
        </w:tc>
      </w:tr>
      <w:tr w:rsidR="00804A0C" w:rsidTr="00734652">
        <w:tc>
          <w:tcPr>
            <w:tcW w:w="1133"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Pengeroyokan/Penganiayaan</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5</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3</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8</w:t>
            </w:r>
          </w:p>
        </w:tc>
      </w:tr>
      <w:tr w:rsidR="00804A0C" w:rsidTr="00734652">
        <w:tc>
          <w:tcPr>
            <w:tcW w:w="1133"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Total</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25</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2</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12</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32</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72</w:t>
            </w:r>
          </w:p>
        </w:tc>
      </w:tr>
    </w:tbl>
    <w:p w:rsidR="00804A0C" w:rsidRDefault="00804A0C" w:rsidP="00804A0C">
      <w:pPr>
        <w:pStyle w:val="ListParagraph"/>
        <w:spacing w:line="360" w:lineRule="auto"/>
        <w:ind w:left="709"/>
        <w:rPr>
          <w:rFonts w:ascii="Times New Roman" w:hAnsi="Times New Roman" w:cs="Times New Roman"/>
          <w:b/>
          <w:bCs/>
          <w:sz w:val="24"/>
          <w:szCs w:val="24"/>
        </w:rPr>
      </w:pPr>
    </w:p>
    <w:p w:rsidR="00804A0C" w:rsidRPr="009B7DB1" w:rsidRDefault="00804A0C" w:rsidP="00804A0C">
      <w:pPr>
        <w:pStyle w:val="ListParagraph"/>
        <w:numPr>
          <w:ilvl w:val="2"/>
          <w:numId w:val="5"/>
        </w:numPr>
        <w:spacing w:line="360" w:lineRule="auto"/>
        <w:ind w:left="709" w:hanging="425"/>
        <w:rPr>
          <w:rFonts w:ascii="Times New Roman" w:hAnsi="Times New Roman" w:cs="Times New Roman"/>
          <w:b/>
          <w:bCs/>
          <w:sz w:val="24"/>
          <w:szCs w:val="24"/>
        </w:rPr>
      </w:pPr>
      <w:r w:rsidRPr="009B7DB1">
        <w:rPr>
          <w:rFonts w:ascii="Times New Roman" w:hAnsi="Times New Roman" w:cs="Times New Roman"/>
          <w:b/>
          <w:bCs/>
          <w:sz w:val="24"/>
          <w:szCs w:val="24"/>
        </w:rPr>
        <w:t>Pendampingan ABH Tahun 2023</w:t>
      </w:r>
    </w:p>
    <w:tbl>
      <w:tblPr>
        <w:tblStyle w:val="TableGrid"/>
        <w:tblW w:w="8363" w:type="dxa"/>
        <w:tblInd w:w="704" w:type="dxa"/>
        <w:tblLayout w:type="fixed"/>
        <w:tblLook w:val="04A0" w:firstRow="1" w:lastRow="0" w:firstColumn="1" w:lastColumn="0" w:noHBand="0" w:noVBand="1"/>
      </w:tblPr>
      <w:tblGrid>
        <w:gridCol w:w="1134"/>
        <w:gridCol w:w="567"/>
        <w:gridCol w:w="709"/>
        <w:gridCol w:w="850"/>
        <w:gridCol w:w="567"/>
        <w:gridCol w:w="851"/>
        <w:gridCol w:w="709"/>
        <w:gridCol w:w="708"/>
        <w:gridCol w:w="690"/>
        <w:gridCol w:w="728"/>
        <w:gridCol w:w="850"/>
      </w:tblGrid>
      <w:tr w:rsidR="00804A0C" w:rsidRPr="005E7FE1" w:rsidTr="00734652">
        <w:tc>
          <w:tcPr>
            <w:tcW w:w="1134" w:type="dxa"/>
            <w:vMerge w:val="restart"/>
          </w:tcPr>
          <w:p w:rsidR="00804A0C" w:rsidRPr="009B7DB1" w:rsidRDefault="00804A0C" w:rsidP="00734652">
            <w:pPr>
              <w:spacing w:line="360" w:lineRule="auto"/>
              <w:jc w:val="both"/>
              <w:rPr>
                <w:rFonts w:ascii="Times New Roman" w:hAnsi="Times New Roman" w:cs="Times New Roman"/>
                <w:b/>
                <w:bCs/>
                <w:sz w:val="20"/>
                <w:szCs w:val="20"/>
              </w:rPr>
            </w:pPr>
            <w:r w:rsidRPr="009B7DB1">
              <w:rPr>
                <w:rFonts w:ascii="Times New Roman" w:hAnsi="Times New Roman" w:cs="Times New Roman"/>
                <w:b/>
                <w:bCs/>
                <w:sz w:val="20"/>
                <w:szCs w:val="20"/>
              </w:rPr>
              <w:lastRenderedPageBreak/>
              <w:t>Tindak Pidana</w:t>
            </w:r>
          </w:p>
        </w:tc>
        <w:tc>
          <w:tcPr>
            <w:tcW w:w="6379" w:type="dxa"/>
            <w:gridSpan w:val="9"/>
          </w:tcPr>
          <w:p w:rsidR="00804A0C" w:rsidRPr="005E7FE1" w:rsidRDefault="00804A0C" w:rsidP="00734652">
            <w:pPr>
              <w:pStyle w:val="ListParagraph"/>
              <w:spacing w:line="360" w:lineRule="auto"/>
              <w:ind w:left="0"/>
              <w:jc w:val="center"/>
              <w:rPr>
                <w:rFonts w:ascii="Times New Roman" w:hAnsi="Times New Roman" w:cs="Times New Roman"/>
                <w:b/>
                <w:bCs/>
                <w:sz w:val="20"/>
                <w:szCs w:val="20"/>
              </w:rPr>
            </w:pPr>
            <w:r w:rsidRPr="005E7FE1">
              <w:rPr>
                <w:rFonts w:ascii="Times New Roman" w:hAnsi="Times New Roman" w:cs="Times New Roman"/>
                <w:b/>
                <w:bCs/>
                <w:sz w:val="20"/>
                <w:szCs w:val="20"/>
              </w:rPr>
              <w:t>Rekomendasi Pembimbing Kemasyarakatan</w:t>
            </w:r>
          </w:p>
        </w:tc>
        <w:tc>
          <w:tcPr>
            <w:tcW w:w="850" w:type="dxa"/>
            <w:vMerge w:val="restart"/>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Pr>
                <w:rFonts w:ascii="Times New Roman" w:hAnsi="Times New Roman" w:cs="Times New Roman"/>
                <w:b/>
                <w:bCs/>
                <w:sz w:val="20"/>
                <w:szCs w:val="20"/>
              </w:rPr>
              <w:t>Jml</w:t>
            </w:r>
          </w:p>
        </w:tc>
      </w:tr>
      <w:tr w:rsidR="00804A0C" w:rsidRPr="005E7FE1" w:rsidTr="00734652">
        <w:tc>
          <w:tcPr>
            <w:tcW w:w="1134" w:type="dxa"/>
            <w:vMerge/>
          </w:tcPr>
          <w:p w:rsidR="00804A0C" w:rsidRPr="005E7FE1" w:rsidRDefault="00804A0C" w:rsidP="00734652">
            <w:pPr>
              <w:pStyle w:val="ListParagraph"/>
              <w:spacing w:line="360" w:lineRule="auto"/>
              <w:ind w:left="0"/>
              <w:jc w:val="both"/>
              <w:rPr>
                <w:rFonts w:ascii="Times New Roman" w:hAnsi="Times New Roman" w:cs="Times New Roman"/>
                <w:sz w:val="20"/>
                <w:szCs w:val="20"/>
              </w:rPr>
            </w:pPr>
          </w:p>
        </w:tc>
        <w:tc>
          <w:tcPr>
            <w:tcW w:w="2126" w:type="dxa"/>
            <w:gridSpan w:val="3"/>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Diversi</w:t>
            </w:r>
          </w:p>
        </w:tc>
        <w:tc>
          <w:tcPr>
            <w:tcW w:w="2127" w:type="dxa"/>
            <w:gridSpan w:val="3"/>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Pidana</w:t>
            </w:r>
          </w:p>
        </w:tc>
        <w:tc>
          <w:tcPr>
            <w:tcW w:w="2126" w:type="dxa"/>
            <w:gridSpan w:val="3"/>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Tindakan</w:t>
            </w:r>
          </w:p>
        </w:tc>
        <w:tc>
          <w:tcPr>
            <w:tcW w:w="850" w:type="dxa"/>
            <w:vMerge/>
          </w:tcPr>
          <w:p w:rsidR="00804A0C" w:rsidRPr="005E7FE1" w:rsidRDefault="00804A0C" w:rsidP="00734652">
            <w:pPr>
              <w:pStyle w:val="ListParagraph"/>
              <w:spacing w:line="360" w:lineRule="auto"/>
              <w:ind w:left="0"/>
              <w:jc w:val="both"/>
              <w:rPr>
                <w:rFonts w:ascii="Times New Roman" w:hAnsi="Times New Roman" w:cs="Times New Roman"/>
                <w:sz w:val="20"/>
                <w:szCs w:val="20"/>
              </w:rPr>
            </w:pPr>
          </w:p>
        </w:tc>
      </w:tr>
      <w:tr w:rsidR="00804A0C" w:rsidRPr="005E7FE1" w:rsidTr="00734652">
        <w:tc>
          <w:tcPr>
            <w:tcW w:w="1134" w:type="dxa"/>
            <w:vMerge/>
          </w:tcPr>
          <w:p w:rsidR="00804A0C" w:rsidRPr="005E7FE1" w:rsidRDefault="00804A0C" w:rsidP="00734652">
            <w:pPr>
              <w:pStyle w:val="ListParagraph"/>
              <w:spacing w:line="360" w:lineRule="auto"/>
              <w:ind w:left="0"/>
              <w:jc w:val="both"/>
              <w:rPr>
                <w:rFonts w:ascii="Times New Roman" w:hAnsi="Times New Roman" w:cs="Times New Roman"/>
                <w:sz w:val="20"/>
                <w:szCs w:val="20"/>
              </w:rPr>
            </w:pPr>
          </w:p>
        </w:tc>
        <w:tc>
          <w:tcPr>
            <w:tcW w:w="567"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Akot</w:t>
            </w:r>
          </w:p>
        </w:tc>
        <w:tc>
          <w:tcPr>
            <w:tcW w:w="709"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Lpks</w:t>
            </w:r>
          </w:p>
        </w:tc>
        <w:tc>
          <w:tcPr>
            <w:tcW w:w="850"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Rehab</w:t>
            </w:r>
          </w:p>
        </w:tc>
        <w:tc>
          <w:tcPr>
            <w:tcW w:w="567"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PIB</w:t>
            </w:r>
          </w:p>
        </w:tc>
        <w:tc>
          <w:tcPr>
            <w:tcW w:w="851"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Penjara</w:t>
            </w:r>
          </w:p>
        </w:tc>
        <w:tc>
          <w:tcPr>
            <w:tcW w:w="709"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Akot</w:t>
            </w:r>
          </w:p>
        </w:tc>
        <w:tc>
          <w:tcPr>
            <w:tcW w:w="708"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Akot</w:t>
            </w:r>
          </w:p>
        </w:tc>
        <w:tc>
          <w:tcPr>
            <w:tcW w:w="690"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Lpks</w:t>
            </w:r>
          </w:p>
        </w:tc>
        <w:tc>
          <w:tcPr>
            <w:tcW w:w="728"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Diklat</w:t>
            </w:r>
          </w:p>
        </w:tc>
        <w:tc>
          <w:tcPr>
            <w:tcW w:w="850" w:type="dxa"/>
            <w:vMerge/>
          </w:tcPr>
          <w:p w:rsidR="00804A0C" w:rsidRPr="005E7FE1" w:rsidRDefault="00804A0C" w:rsidP="00734652">
            <w:pPr>
              <w:pStyle w:val="ListParagraph"/>
              <w:spacing w:line="360" w:lineRule="auto"/>
              <w:ind w:left="0"/>
              <w:jc w:val="both"/>
              <w:rPr>
                <w:rFonts w:ascii="Times New Roman" w:hAnsi="Times New Roman" w:cs="Times New Roman"/>
                <w:sz w:val="20"/>
                <w:szCs w:val="20"/>
              </w:rPr>
            </w:pPr>
          </w:p>
        </w:tc>
      </w:tr>
      <w:tr w:rsidR="00804A0C" w:rsidRPr="005E7FE1"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Kekerasan Fisik Terhadap Anak Di Bawah Umur</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44</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19</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63</w:t>
            </w:r>
          </w:p>
        </w:tc>
      </w:tr>
      <w:tr w:rsidR="00804A0C" w:rsidRPr="005E7FE1"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Kekerasan Seksual Terhadap Anak Di Bawah Umur</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26</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26</w:t>
            </w:r>
          </w:p>
        </w:tc>
      </w:tr>
      <w:tr w:rsidR="00804A0C" w:rsidRPr="005E7FE1"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Kecelakaan Lalu Lintas</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2</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2</w:t>
            </w:r>
          </w:p>
        </w:tc>
      </w:tr>
      <w:tr w:rsidR="00804A0C" w:rsidRPr="005E7FE1"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Membawa Senjata Tajam</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6</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6</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4</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16</w:t>
            </w:r>
          </w:p>
        </w:tc>
      </w:tr>
      <w:tr w:rsidR="00804A0C" w:rsidRPr="005E7FE1"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Narkotika</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2</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3</w:t>
            </w:r>
          </w:p>
        </w:tc>
      </w:tr>
      <w:tr w:rsidR="00804A0C" w:rsidRPr="005E7FE1"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Pembunuhan</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w:t>
            </w:r>
          </w:p>
        </w:tc>
      </w:tr>
      <w:tr w:rsidR="00804A0C" w:rsidRPr="005E7FE1"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Penadahan</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r>
      <w:tr w:rsidR="00804A0C" w:rsidRPr="005E7FE1"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Pencurian Dengan Kekerasan</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w:t>
            </w:r>
          </w:p>
        </w:tc>
      </w:tr>
      <w:tr w:rsidR="00804A0C" w:rsidRPr="005E7FE1" w:rsidTr="00734652">
        <w:tc>
          <w:tcPr>
            <w:tcW w:w="1134"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Pencurian</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3</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4</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8</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15</w:t>
            </w:r>
          </w:p>
        </w:tc>
      </w:tr>
      <w:tr w:rsidR="00804A0C" w:rsidRPr="005E7FE1" w:rsidTr="00734652">
        <w:tc>
          <w:tcPr>
            <w:tcW w:w="1134"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Pengeroyokan/Penganiayaan</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9</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16</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25</w:t>
            </w:r>
          </w:p>
        </w:tc>
      </w:tr>
      <w:tr w:rsidR="00804A0C" w:rsidRPr="005E7FE1" w:rsidTr="00734652">
        <w:tc>
          <w:tcPr>
            <w:tcW w:w="1134"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Total</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64</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12</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76</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152</w:t>
            </w:r>
          </w:p>
        </w:tc>
      </w:tr>
    </w:tbl>
    <w:p w:rsidR="00804A0C" w:rsidRDefault="00804A0C" w:rsidP="00804A0C">
      <w:pPr>
        <w:pStyle w:val="ListParagraph"/>
        <w:spacing w:line="360" w:lineRule="auto"/>
        <w:ind w:left="1080"/>
        <w:jc w:val="both"/>
        <w:rPr>
          <w:rFonts w:ascii="Times New Roman" w:hAnsi="Times New Roman" w:cs="Times New Roman"/>
          <w:b/>
          <w:bCs/>
          <w:sz w:val="20"/>
          <w:szCs w:val="20"/>
        </w:rPr>
      </w:pPr>
    </w:p>
    <w:tbl>
      <w:tblPr>
        <w:tblStyle w:val="TableGrid"/>
        <w:tblW w:w="8080" w:type="dxa"/>
        <w:tblInd w:w="704" w:type="dxa"/>
        <w:tblLayout w:type="fixed"/>
        <w:tblLook w:val="04A0" w:firstRow="1" w:lastRow="0" w:firstColumn="1" w:lastColumn="0" w:noHBand="0" w:noVBand="1"/>
      </w:tblPr>
      <w:tblGrid>
        <w:gridCol w:w="1133"/>
        <w:gridCol w:w="710"/>
        <w:gridCol w:w="709"/>
        <w:gridCol w:w="850"/>
        <w:gridCol w:w="567"/>
        <w:gridCol w:w="851"/>
        <w:gridCol w:w="708"/>
        <w:gridCol w:w="709"/>
        <w:gridCol w:w="851"/>
        <w:gridCol w:w="992"/>
      </w:tblGrid>
      <w:tr w:rsidR="00804A0C" w:rsidRPr="005E7FE1" w:rsidTr="00734652">
        <w:tc>
          <w:tcPr>
            <w:tcW w:w="1133" w:type="dxa"/>
            <w:vMerge w:val="restart"/>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Tindak Pidana</w:t>
            </w:r>
          </w:p>
        </w:tc>
        <w:tc>
          <w:tcPr>
            <w:tcW w:w="5955" w:type="dxa"/>
            <w:gridSpan w:val="8"/>
          </w:tcPr>
          <w:p w:rsidR="00804A0C" w:rsidRPr="005E7FE1" w:rsidRDefault="00804A0C" w:rsidP="00734652">
            <w:pPr>
              <w:pStyle w:val="ListParagraph"/>
              <w:spacing w:line="360" w:lineRule="auto"/>
              <w:ind w:left="0"/>
              <w:jc w:val="center"/>
              <w:rPr>
                <w:rFonts w:ascii="Times New Roman" w:hAnsi="Times New Roman" w:cs="Times New Roman"/>
                <w:b/>
                <w:bCs/>
                <w:sz w:val="20"/>
                <w:szCs w:val="20"/>
              </w:rPr>
            </w:pPr>
            <w:r>
              <w:rPr>
                <w:rFonts w:ascii="Times New Roman" w:hAnsi="Times New Roman" w:cs="Times New Roman"/>
                <w:b/>
                <w:bCs/>
                <w:sz w:val="20"/>
                <w:szCs w:val="20"/>
              </w:rPr>
              <w:t>Putusan</w:t>
            </w:r>
          </w:p>
        </w:tc>
        <w:tc>
          <w:tcPr>
            <w:tcW w:w="992" w:type="dxa"/>
            <w:vMerge w:val="restart"/>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Jumlah</w:t>
            </w:r>
          </w:p>
        </w:tc>
      </w:tr>
      <w:tr w:rsidR="00804A0C" w:rsidRPr="005E7FE1" w:rsidTr="00734652">
        <w:tc>
          <w:tcPr>
            <w:tcW w:w="1133" w:type="dxa"/>
            <w:vMerge/>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p>
        </w:tc>
        <w:tc>
          <w:tcPr>
            <w:tcW w:w="2269" w:type="dxa"/>
            <w:gridSpan w:val="3"/>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Diversi</w:t>
            </w:r>
          </w:p>
        </w:tc>
        <w:tc>
          <w:tcPr>
            <w:tcW w:w="1418" w:type="dxa"/>
            <w:gridSpan w:val="2"/>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Pidana</w:t>
            </w:r>
          </w:p>
        </w:tc>
        <w:tc>
          <w:tcPr>
            <w:tcW w:w="2268" w:type="dxa"/>
            <w:gridSpan w:val="3"/>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Tindakan</w:t>
            </w:r>
          </w:p>
        </w:tc>
        <w:tc>
          <w:tcPr>
            <w:tcW w:w="992" w:type="dxa"/>
            <w:vMerge/>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p>
        </w:tc>
      </w:tr>
      <w:tr w:rsidR="00804A0C" w:rsidRPr="005E7FE1" w:rsidTr="00734652">
        <w:tc>
          <w:tcPr>
            <w:tcW w:w="1133" w:type="dxa"/>
            <w:vMerge/>
          </w:tcPr>
          <w:p w:rsidR="00804A0C" w:rsidRPr="005E7FE1" w:rsidRDefault="00804A0C" w:rsidP="00734652">
            <w:pPr>
              <w:pStyle w:val="ListParagraph"/>
              <w:spacing w:line="360" w:lineRule="auto"/>
              <w:ind w:left="0"/>
              <w:jc w:val="both"/>
              <w:rPr>
                <w:rFonts w:ascii="Times New Roman" w:hAnsi="Times New Roman" w:cs="Times New Roman"/>
                <w:sz w:val="20"/>
                <w:szCs w:val="20"/>
              </w:rPr>
            </w:pPr>
          </w:p>
        </w:tc>
        <w:tc>
          <w:tcPr>
            <w:tcW w:w="710"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Akot</w:t>
            </w:r>
          </w:p>
        </w:tc>
        <w:tc>
          <w:tcPr>
            <w:tcW w:w="709"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Lpks</w:t>
            </w:r>
          </w:p>
        </w:tc>
        <w:tc>
          <w:tcPr>
            <w:tcW w:w="850"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Rehab</w:t>
            </w:r>
          </w:p>
        </w:tc>
        <w:tc>
          <w:tcPr>
            <w:tcW w:w="567"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PIB</w:t>
            </w:r>
          </w:p>
        </w:tc>
        <w:tc>
          <w:tcPr>
            <w:tcW w:w="851"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Penjara</w:t>
            </w:r>
          </w:p>
        </w:tc>
        <w:tc>
          <w:tcPr>
            <w:tcW w:w="708"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Akot</w:t>
            </w:r>
          </w:p>
        </w:tc>
        <w:tc>
          <w:tcPr>
            <w:tcW w:w="709"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Lpks</w:t>
            </w:r>
          </w:p>
        </w:tc>
        <w:tc>
          <w:tcPr>
            <w:tcW w:w="851"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Diklat</w:t>
            </w:r>
          </w:p>
        </w:tc>
        <w:tc>
          <w:tcPr>
            <w:tcW w:w="992" w:type="dxa"/>
            <w:vMerge/>
          </w:tcPr>
          <w:p w:rsidR="00804A0C" w:rsidRPr="005E7FE1" w:rsidRDefault="00804A0C" w:rsidP="00734652">
            <w:pPr>
              <w:pStyle w:val="ListParagraph"/>
              <w:spacing w:line="360" w:lineRule="auto"/>
              <w:ind w:left="0"/>
              <w:jc w:val="both"/>
              <w:rPr>
                <w:rFonts w:ascii="Times New Roman" w:hAnsi="Times New Roman" w:cs="Times New Roman"/>
                <w:sz w:val="20"/>
                <w:szCs w:val="20"/>
              </w:rPr>
            </w:pPr>
          </w:p>
        </w:tc>
      </w:tr>
      <w:tr w:rsidR="00804A0C" w:rsidRPr="00A85DA2"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Kekerasan Fisik Terhadap Anak Di Bawah Umur</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44</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17</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2</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63</w:t>
            </w:r>
          </w:p>
        </w:tc>
      </w:tr>
      <w:tr w:rsidR="00804A0C" w:rsidRPr="00A85DA2"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Kekerasan Seksual Terhadap Anak Di Bawah Umur</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26</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26</w:t>
            </w:r>
          </w:p>
        </w:tc>
      </w:tr>
      <w:tr w:rsidR="00804A0C" w:rsidRPr="00A85DA2"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Kecelakaan Lalu Lintas</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2</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2</w:t>
            </w:r>
          </w:p>
        </w:tc>
      </w:tr>
      <w:tr w:rsidR="00804A0C" w:rsidRPr="00A85DA2"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Membawa Senjata Tajam</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6</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6</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4</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16</w:t>
            </w:r>
          </w:p>
        </w:tc>
      </w:tr>
      <w:tr w:rsidR="00804A0C" w:rsidRPr="00A85DA2"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Narkotika</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2</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3</w:t>
            </w:r>
          </w:p>
        </w:tc>
      </w:tr>
      <w:tr w:rsidR="00804A0C" w:rsidRPr="00A85DA2"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Pembunuhan</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w:t>
            </w:r>
          </w:p>
        </w:tc>
      </w:tr>
      <w:tr w:rsidR="00804A0C" w:rsidRPr="00A85DA2"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Penadahan</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r>
      <w:tr w:rsidR="00804A0C" w:rsidRPr="00A85DA2"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Pencurian Dengan Kekerasan</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w:t>
            </w:r>
          </w:p>
        </w:tc>
      </w:tr>
      <w:tr w:rsidR="00804A0C" w:rsidRPr="00A85DA2" w:rsidTr="00734652">
        <w:tc>
          <w:tcPr>
            <w:tcW w:w="1133"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Pencurian</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3</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4</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8</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15</w:t>
            </w:r>
          </w:p>
        </w:tc>
      </w:tr>
      <w:tr w:rsidR="00804A0C" w:rsidRPr="00A85DA2" w:rsidTr="00734652">
        <w:tc>
          <w:tcPr>
            <w:tcW w:w="1133"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Pengeroyokan/Penganiayaan</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9</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16</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25</w:t>
            </w:r>
          </w:p>
        </w:tc>
      </w:tr>
      <w:tr w:rsidR="00804A0C" w:rsidRPr="00A85DA2" w:rsidTr="00734652">
        <w:tc>
          <w:tcPr>
            <w:tcW w:w="1133"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Total</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64</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12</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74</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2</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152</w:t>
            </w:r>
          </w:p>
        </w:tc>
      </w:tr>
    </w:tbl>
    <w:p w:rsidR="00804A0C" w:rsidRPr="009B7DB1" w:rsidRDefault="00804A0C" w:rsidP="00804A0C">
      <w:pPr>
        <w:spacing w:line="360" w:lineRule="auto"/>
        <w:rPr>
          <w:rFonts w:ascii="Times New Roman" w:hAnsi="Times New Roman" w:cs="Times New Roman"/>
          <w:b/>
          <w:bCs/>
          <w:sz w:val="24"/>
          <w:szCs w:val="24"/>
        </w:rPr>
      </w:pPr>
    </w:p>
    <w:p w:rsidR="00804A0C" w:rsidRPr="009B7DB1" w:rsidRDefault="00804A0C" w:rsidP="00804A0C">
      <w:pPr>
        <w:pStyle w:val="ListParagraph"/>
        <w:numPr>
          <w:ilvl w:val="2"/>
          <w:numId w:val="5"/>
        </w:numPr>
        <w:spacing w:line="360" w:lineRule="auto"/>
        <w:ind w:left="709" w:hanging="425"/>
        <w:rPr>
          <w:rFonts w:ascii="Times New Roman" w:hAnsi="Times New Roman" w:cs="Times New Roman"/>
          <w:b/>
          <w:bCs/>
          <w:sz w:val="24"/>
          <w:szCs w:val="24"/>
        </w:rPr>
      </w:pPr>
      <w:r>
        <w:rPr>
          <w:rFonts w:ascii="Times New Roman" w:hAnsi="Times New Roman" w:cs="Times New Roman"/>
          <w:b/>
          <w:bCs/>
          <w:sz w:val="24"/>
          <w:szCs w:val="24"/>
        </w:rPr>
        <w:t>Pendampingan ABH Tahun 2024</w:t>
      </w:r>
    </w:p>
    <w:p w:rsidR="00804A0C" w:rsidRDefault="00804A0C" w:rsidP="00804A0C">
      <w:pPr>
        <w:pStyle w:val="ListParagraph"/>
        <w:spacing w:line="360" w:lineRule="auto"/>
        <w:ind w:left="1440"/>
        <w:jc w:val="center"/>
        <w:rPr>
          <w:rFonts w:ascii="Times New Roman" w:hAnsi="Times New Roman" w:cs="Times New Roman"/>
          <w:b/>
          <w:bCs/>
          <w:sz w:val="24"/>
          <w:szCs w:val="24"/>
        </w:rPr>
      </w:pPr>
    </w:p>
    <w:tbl>
      <w:tblPr>
        <w:tblStyle w:val="TableGrid"/>
        <w:tblW w:w="8363" w:type="dxa"/>
        <w:tblInd w:w="704" w:type="dxa"/>
        <w:tblLayout w:type="fixed"/>
        <w:tblLook w:val="04A0" w:firstRow="1" w:lastRow="0" w:firstColumn="1" w:lastColumn="0" w:noHBand="0" w:noVBand="1"/>
      </w:tblPr>
      <w:tblGrid>
        <w:gridCol w:w="1134"/>
        <w:gridCol w:w="567"/>
        <w:gridCol w:w="709"/>
        <w:gridCol w:w="850"/>
        <w:gridCol w:w="567"/>
        <w:gridCol w:w="851"/>
        <w:gridCol w:w="709"/>
        <w:gridCol w:w="708"/>
        <w:gridCol w:w="690"/>
        <w:gridCol w:w="728"/>
        <w:gridCol w:w="850"/>
      </w:tblGrid>
      <w:tr w:rsidR="00804A0C" w:rsidRPr="005E7FE1" w:rsidTr="00734652">
        <w:tc>
          <w:tcPr>
            <w:tcW w:w="1134" w:type="dxa"/>
            <w:vMerge w:val="restart"/>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lastRenderedPageBreak/>
              <w:t>Tindak Pidana</w:t>
            </w:r>
          </w:p>
        </w:tc>
        <w:tc>
          <w:tcPr>
            <w:tcW w:w="6379" w:type="dxa"/>
            <w:gridSpan w:val="9"/>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Rekomendasi Pembimbing Kemasyarakatan</w:t>
            </w:r>
          </w:p>
        </w:tc>
        <w:tc>
          <w:tcPr>
            <w:tcW w:w="850" w:type="dxa"/>
            <w:vMerge w:val="restart"/>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Jumlah</w:t>
            </w:r>
          </w:p>
        </w:tc>
      </w:tr>
      <w:tr w:rsidR="00804A0C" w:rsidRPr="005E7FE1" w:rsidTr="00734652">
        <w:tc>
          <w:tcPr>
            <w:tcW w:w="1134" w:type="dxa"/>
            <w:vMerge/>
          </w:tcPr>
          <w:p w:rsidR="00804A0C" w:rsidRPr="005E7FE1" w:rsidRDefault="00804A0C" w:rsidP="00734652">
            <w:pPr>
              <w:pStyle w:val="ListParagraph"/>
              <w:spacing w:line="360" w:lineRule="auto"/>
              <w:ind w:left="0"/>
              <w:jc w:val="both"/>
              <w:rPr>
                <w:rFonts w:ascii="Times New Roman" w:hAnsi="Times New Roman" w:cs="Times New Roman"/>
                <w:sz w:val="20"/>
                <w:szCs w:val="20"/>
              </w:rPr>
            </w:pPr>
          </w:p>
        </w:tc>
        <w:tc>
          <w:tcPr>
            <w:tcW w:w="2126" w:type="dxa"/>
            <w:gridSpan w:val="3"/>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Diversi</w:t>
            </w:r>
          </w:p>
        </w:tc>
        <w:tc>
          <w:tcPr>
            <w:tcW w:w="2127" w:type="dxa"/>
            <w:gridSpan w:val="3"/>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Pidana</w:t>
            </w:r>
          </w:p>
        </w:tc>
        <w:tc>
          <w:tcPr>
            <w:tcW w:w="2126" w:type="dxa"/>
            <w:gridSpan w:val="3"/>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Tindakan</w:t>
            </w:r>
          </w:p>
        </w:tc>
        <w:tc>
          <w:tcPr>
            <w:tcW w:w="850" w:type="dxa"/>
            <w:vMerge/>
          </w:tcPr>
          <w:p w:rsidR="00804A0C" w:rsidRPr="005E7FE1" w:rsidRDefault="00804A0C" w:rsidP="00734652">
            <w:pPr>
              <w:pStyle w:val="ListParagraph"/>
              <w:spacing w:line="360" w:lineRule="auto"/>
              <w:ind w:left="0"/>
              <w:jc w:val="both"/>
              <w:rPr>
                <w:rFonts w:ascii="Times New Roman" w:hAnsi="Times New Roman" w:cs="Times New Roman"/>
                <w:sz w:val="20"/>
                <w:szCs w:val="20"/>
              </w:rPr>
            </w:pPr>
          </w:p>
        </w:tc>
      </w:tr>
      <w:tr w:rsidR="00804A0C" w:rsidRPr="005E7FE1" w:rsidTr="00734652">
        <w:tc>
          <w:tcPr>
            <w:tcW w:w="1134" w:type="dxa"/>
            <w:vMerge/>
          </w:tcPr>
          <w:p w:rsidR="00804A0C" w:rsidRPr="005E7FE1" w:rsidRDefault="00804A0C" w:rsidP="00734652">
            <w:pPr>
              <w:pStyle w:val="ListParagraph"/>
              <w:spacing w:line="360" w:lineRule="auto"/>
              <w:ind w:left="0"/>
              <w:jc w:val="both"/>
              <w:rPr>
                <w:rFonts w:ascii="Times New Roman" w:hAnsi="Times New Roman" w:cs="Times New Roman"/>
                <w:sz w:val="20"/>
                <w:szCs w:val="20"/>
              </w:rPr>
            </w:pPr>
          </w:p>
        </w:tc>
        <w:tc>
          <w:tcPr>
            <w:tcW w:w="567"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Akot</w:t>
            </w:r>
          </w:p>
        </w:tc>
        <w:tc>
          <w:tcPr>
            <w:tcW w:w="709"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Lpks</w:t>
            </w:r>
          </w:p>
        </w:tc>
        <w:tc>
          <w:tcPr>
            <w:tcW w:w="850"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Rehab</w:t>
            </w:r>
          </w:p>
        </w:tc>
        <w:tc>
          <w:tcPr>
            <w:tcW w:w="567"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PIB</w:t>
            </w:r>
          </w:p>
        </w:tc>
        <w:tc>
          <w:tcPr>
            <w:tcW w:w="851"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Penjara</w:t>
            </w:r>
          </w:p>
        </w:tc>
        <w:tc>
          <w:tcPr>
            <w:tcW w:w="709"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Akot</w:t>
            </w:r>
          </w:p>
        </w:tc>
        <w:tc>
          <w:tcPr>
            <w:tcW w:w="708"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Akot</w:t>
            </w:r>
          </w:p>
        </w:tc>
        <w:tc>
          <w:tcPr>
            <w:tcW w:w="690"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Lpks</w:t>
            </w:r>
          </w:p>
        </w:tc>
        <w:tc>
          <w:tcPr>
            <w:tcW w:w="728"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Diklat</w:t>
            </w:r>
          </w:p>
        </w:tc>
        <w:tc>
          <w:tcPr>
            <w:tcW w:w="850" w:type="dxa"/>
            <w:vMerge/>
          </w:tcPr>
          <w:p w:rsidR="00804A0C" w:rsidRPr="005E7FE1" w:rsidRDefault="00804A0C" w:rsidP="00734652">
            <w:pPr>
              <w:pStyle w:val="ListParagraph"/>
              <w:spacing w:line="360" w:lineRule="auto"/>
              <w:ind w:left="0"/>
              <w:jc w:val="both"/>
              <w:rPr>
                <w:rFonts w:ascii="Times New Roman" w:hAnsi="Times New Roman" w:cs="Times New Roman"/>
                <w:sz w:val="20"/>
                <w:szCs w:val="20"/>
              </w:rPr>
            </w:pPr>
          </w:p>
        </w:tc>
      </w:tr>
      <w:tr w:rsidR="00804A0C" w:rsidRPr="005E7FE1"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Kekerasan Fisik Terhadap Anak Di Bawah Umur</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8</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8</w:t>
            </w:r>
          </w:p>
        </w:tc>
      </w:tr>
      <w:tr w:rsidR="00804A0C" w:rsidRPr="005E7FE1"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Kekerasan Seksual Terhadap Anak Di Bawah Umur</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14</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14</w:t>
            </w:r>
          </w:p>
        </w:tc>
      </w:tr>
      <w:tr w:rsidR="00804A0C" w:rsidRPr="005E7FE1"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Kecelakaan Lalu Lintas</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w:t>
            </w:r>
          </w:p>
        </w:tc>
      </w:tr>
      <w:tr w:rsidR="00804A0C" w:rsidRPr="005E7FE1"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Membawa Senjata Tajam</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2</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58</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60</w:t>
            </w:r>
          </w:p>
        </w:tc>
      </w:tr>
      <w:tr w:rsidR="00804A0C" w:rsidRPr="005E7FE1"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Narkotika</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3</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5</w:t>
            </w:r>
          </w:p>
        </w:tc>
      </w:tr>
      <w:tr w:rsidR="00804A0C" w:rsidRPr="005E7FE1"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Pembunuhan</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2</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2</w:t>
            </w:r>
          </w:p>
        </w:tc>
      </w:tr>
      <w:tr w:rsidR="00804A0C" w:rsidRPr="005E7FE1"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Penadahan</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r>
      <w:tr w:rsidR="00804A0C" w:rsidRPr="005E7FE1" w:rsidTr="00734652">
        <w:tc>
          <w:tcPr>
            <w:tcW w:w="1134"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Pencurian Dengan Kekerasan</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7</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7</w:t>
            </w:r>
          </w:p>
        </w:tc>
      </w:tr>
      <w:tr w:rsidR="00804A0C" w:rsidRPr="005E7FE1" w:rsidTr="00734652">
        <w:tc>
          <w:tcPr>
            <w:tcW w:w="1134"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Pencurian</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4</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9</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14</w:t>
            </w:r>
          </w:p>
        </w:tc>
      </w:tr>
      <w:tr w:rsidR="00804A0C" w:rsidRPr="005E7FE1" w:rsidTr="00734652">
        <w:tc>
          <w:tcPr>
            <w:tcW w:w="1134"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Pengeroyokan/Penganiayaan</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14</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0</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15</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29</w:t>
            </w:r>
          </w:p>
        </w:tc>
      </w:tr>
      <w:tr w:rsidR="00804A0C" w:rsidRPr="005E7FE1" w:rsidTr="00734652">
        <w:tc>
          <w:tcPr>
            <w:tcW w:w="1134"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Total</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29</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1</w:t>
            </w:r>
          </w:p>
        </w:tc>
        <w:tc>
          <w:tcPr>
            <w:tcW w:w="567"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60</w:t>
            </w:r>
          </w:p>
        </w:tc>
        <w:tc>
          <w:tcPr>
            <w:tcW w:w="851"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50</w:t>
            </w:r>
          </w:p>
        </w:tc>
        <w:tc>
          <w:tcPr>
            <w:tcW w:w="709"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0</w:t>
            </w:r>
          </w:p>
        </w:tc>
        <w:tc>
          <w:tcPr>
            <w:tcW w:w="70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0</w:t>
            </w:r>
          </w:p>
        </w:tc>
        <w:tc>
          <w:tcPr>
            <w:tcW w:w="69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0</w:t>
            </w:r>
          </w:p>
        </w:tc>
        <w:tc>
          <w:tcPr>
            <w:tcW w:w="728"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0</w:t>
            </w:r>
          </w:p>
        </w:tc>
        <w:tc>
          <w:tcPr>
            <w:tcW w:w="850"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Calibri" w:hAnsi="Calibri" w:cs="Calibri"/>
                <w:color w:val="000000"/>
              </w:rPr>
              <w:t>140</w:t>
            </w:r>
          </w:p>
        </w:tc>
      </w:tr>
    </w:tbl>
    <w:p w:rsidR="00804A0C" w:rsidRPr="000216F2" w:rsidRDefault="00804A0C" w:rsidP="00804A0C">
      <w:pPr>
        <w:spacing w:line="360" w:lineRule="auto"/>
        <w:jc w:val="both"/>
        <w:rPr>
          <w:rFonts w:ascii="Times New Roman" w:hAnsi="Times New Roman" w:cs="Times New Roman"/>
          <w:b/>
          <w:bCs/>
          <w:sz w:val="24"/>
          <w:szCs w:val="24"/>
        </w:rPr>
      </w:pPr>
    </w:p>
    <w:tbl>
      <w:tblPr>
        <w:tblStyle w:val="TableGrid"/>
        <w:tblW w:w="8080" w:type="dxa"/>
        <w:tblInd w:w="704" w:type="dxa"/>
        <w:tblLayout w:type="fixed"/>
        <w:tblLook w:val="04A0" w:firstRow="1" w:lastRow="0" w:firstColumn="1" w:lastColumn="0" w:noHBand="0" w:noVBand="1"/>
      </w:tblPr>
      <w:tblGrid>
        <w:gridCol w:w="1133"/>
        <w:gridCol w:w="710"/>
        <w:gridCol w:w="709"/>
        <w:gridCol w:w="850"/>
        <w:gridCol w:w="567"/>
        <w:gridCol w:w="851"/>
        <w:gridCol w:w="708"/>
        <w:gridCol w:w="709"/>
        <w:gridCol w:w="851"/>
        <w:gridCol w:w="992"/>
      </w:tblGrid>
      <w:tr w:rsidR="00804A0C" w:rsidRPr="005E7FE1" w:rsidTr="00734652">
        <w:tc>
          <w:tcPr>
            <w:tcW w:w="1133" w:type="dxa"/>
            <w:vMerge w:val="restart"/>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lastRenderedPageBreak/>
              <w:t>Tindak Pidana</w:t>
            </w:r>
          </w:p>
        </w:tc>
        <w:tc>
          <w:tcPr>
            <w:tcW w:w="5955" w:type="dxa"/>
            <w:gridSpan w:val="8"/>
          </w:tcPr>
          <w:p w:rsidR="00804A0C" w:rsidRPr="005E7FE1" w:rsidRDefault="00804A0C" w:rsidP="00734652">
            <w:pPr>
              <w:pStyle w:val="ListParagraph"/>
              <w:spacing w:line="360" w:lineRule="auto"/>
              <w:ind w:left="0"/>
              <w:jc w:val="center"/>
              <w:rPr>
                <w:rFonts w:ascii="Times New Roman" w:hAnsi="Times New Roman" w:cs="Times New Roman"/>
                <w:b/>
                <w:bCs/>
                <w:sz w:val="20"/>
                <w:szCs w:val="20"/>
              </w:rPr>
            </w:pPr>
            <w:r>
              <w:rPr>
                <w:rFonts w:ascii="Times New Roman" w:hAnsi="Times New Roman" w:cs="Times New Roman"/>
                <w:b/>
                <w:bCs/>
                <w:sz w:val="20"/>
                <w:szCs w:val="20"/>
              </w:rPr>
              <w:t>Putusan</w:t>
            </w:r>
          </w:p>
        </w:tc>
        <w:tc>
          <w:tcPr>
            <w:tcW w:w="992" w:type="dxa"/>
            <w:vMerge w:val="restart"/>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Jumlah</w:t>
            </w:r>
          </w:p>
        </w:tc>
      </w:tr>
      <w:tr w:rsidR="00804A0C" w:rsidRPr="005E7FE1" w:rsidTr="00734652">
        <w:tc>
          <w:tcPr>
            <w:tcW w:w="1133" w:type="dxa"/>
            <w:vMerge/>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p>
        </w:tc>
        <w:tc>
          <w:tcPr>
            <w:tcW w:w="2269" w:type="dxa"/>
            <w:gridSpan w:val="3"/>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Diversi</w:t>
            </w:r>
          </w:p>
        </w:tc>
        <w:tc>
          <w:tcPr>
            <w:tcW w:w="1418" w:type="dxa"/>
            <w:gridSpan w:val="2"/>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Pidana</w:t>
            </w:r>
          </w:p>
        </w:tc>
        <w:tc>
          <w:tcPr>
            <w:tcW w:w="2268" w:type="dxa"/>
            <w:gridSpan w:val="3"/>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r w:rsidRPr="005E7FE1">
              <w:rPr>
                <w:rFonts w:ascii="Times New Roman" w:hAnsi="Times New Roman" w:cs="Times New Roman"/>
                <w:b/>
                <w:bCs/>
                <w:sz w:val="20"/>
                <w:szCs w:val="20"/>
              </w:rPr>
              <w:t>Tindakan</w:t>
            </w:r>
          </w:p>
        </w:tc>
        <w:tc>
          <w:tcPr>
            <w:tcW w:w="992" w:type="dxa"/>
            <w:vMerge/>
          </w:tcPr>
          <w:p w:rsidR="00804A0C" w:rsidRPr="005E7FE1" w:rsidRDefault="00804A0C" w:rsidP="00734652">
            <w:pPr>
              <w:pStyle w:val="ListParagraph"/>
              <w:spacing w:line="360" w:lineRule="auto"/>
              <w:ind w:left="0"/>
              <w:jc w:val="both"/>
              <w:rPr>
                <w:rFonts w:ascii="Times New Roman" w:hAnsi="Times New Roman" w:cs="Times New Roman"/>
                <w:b/>
                <w:bCs/>
                <w:sz w:val="20"/>
                <w:szCs w:val="20"/>
              </w:rPr>
            </w:pPr>
          </w:p>
        </w:tc>
      </w:tr>
      <w:tr w:rsidR="00804A0C" w:rsidRPr="005E7FE1" w:rsidTr="00734652">
        <w:tc>
          <w:tcPr>
            <w:tcW w:w="1133" w:type="dxa"/>
            <w:vMerge/>
          </w:tcPr>
          <w:p w:rsidR="00804A0C" w:rsidRPr="005E7FE1" w:rsidRDefault="00804A0C" w:rsidP="00734652">
            <w:pPr>
              <w:pStyle w:val="ListParagraph"/>
              <w:spacing w:line="360" w:lineRule="auto"/>
              <w:ind w:left="0"/>
              <w:jc w:val="both"/>
              <w:rPr>
                <w:rFonts w:ascii="Times New Roman" w:hAnsi="Times New Roman" w:cs="Times New Roman"/>
                <w:sz w:val="20"/>
                <w:szCs w:val="20"/>
              </w:rPr>
            </w:pPr>
          </w:p>
        </w:tc>
        <w:tc>
          <w:tcPr>
            <w:tcW w:w="710"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Akot</w:t>
            </w:r>
          </w:p>
        </w:tc>
        <w:tc>
          <w:tcPr>
            <w:tcW w:w="709"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Lpks</w:t>
            </w:r>
          </w:p>
        </w:tc>
        <w:tc>
          <w:tcPr>
            <w:tcW w:w="850"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Rehab</w:t>
            </w:r>
          </w:p>
        </w:tc>
        <w:tc>
          <w:tcPr>
            <w:tcW w:w="567"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PIB</w:t>
            </w:r>
          </w:p>
        </w:tc>
        <w:tc>
          <w:tcPr>
            <w:tcW w:w="851"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Penjara</w:t>
            </w:r>
          </w:p>
        </w:tc>
        <w:tc>
          <w:tcPr>
            <w:tcW w:w="708"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Akot</w:t>
            </w:r>
          </w:p>
        </w:tc>
        <w:tc>
          <w:tcPr>
            <w:tcW w:w="709"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Lpks</w:t>
            </w:r>
          </w:p>
        </w:tc>
        <w:tc>
          <w:tcPr>
            <w:tcW w:w="851"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sz w:val="20"/>
                <w:szCs w:val="20"/>
              </w:rPr>
              <w:t>Diklat</w:t>
            </w:r>
          </w:p>
        </w:tc>
        <w:tc>
          <w:tcPr>
            <w:tcW w:w="992" w:type="dxa"/>
            <w:vMerge/>
          </w:tcPr>
          <w:p w:rsidR="00804A0C" w:rsidRPr="005E7FE1" w:rsidRDefault="00804A0C" w:rsidP="00734652">
            <w:pPr>
              <w:pStyle w:val="ListParagraph"/>
              <w:spacing w:line="360" w:lineRule="auto"/>
              <w:ind w:left="0"/>
              <w:jc w:val="both"/>
              <w:rPr>
                <w:rFonts w:ascii="Times New Roman" w:hAnsi="Times New Roman" w:cs="Times New Roman"/>
                <w:sz w:val="20"/>
                <w:szCs w:val="20"/>
              </w:rPr>
            </w:pPr>
          </w:p>
        </w:tc>
      </w:tr>
      <w:tr w:rsidR="00804A0C" w:rsidRPr="00A85DA2"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Kekerasan Fisik Terhadap Anak Di Bawah Umur</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8</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8</w:t>
            </w:r>
          </w:p>
        </w:tc>
      </w:tr>
      <w:tr w:rsidR="00804A0C" w:rsidRPr="00A85DA2"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Kekerasan Seksual Terhadap Anak Di Bawah Umur</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14</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14</w:t>
            </w:r>
          </w:p>
        </w:tc>
      </w:tr>
      <w:tr w:rsidR="00804A0C" w:rsidRPr="00A85DA2"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Kecelakaan Lalu Lintas</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w:t>
            </w:r>
          </w:p>
        </w:tc>
      </w:tr>
      <w:tr w:rsidR="00804A0C" w:rsidRPr="00A85DA2"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Membawa Senjata Tajam</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2</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58</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60</w:t>
            </w:r>
          </w:p>
        </w:tc>
      </w:tr>
      <w:tr w:rsidR="00804A0C" w:rsidRPr="00A85DA2"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Narkotika</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3</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5</w:t>
            </w:r>
          </w:p>
        </w:tc>
      </w:tr>
      <w:tr w:rsidR="00804A0C" w:rsidRPr="00A85DA2"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Pembunuhan</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2</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2</w:t>
            </w:r>
          </w:p>
        </w:tc>
      </w:tr>
      <w:tr w:rsidR="00804A0C" w:rsidRPr="00A85DA2"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Penadahan</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r>
      <w:tr w:rsidR="00804A0C" w:rsidRPr="00A85DA2" w:rsidTr="00734652">
        <w:tc>
          <w:tcPr>
            <w:tcW w:w="1133" w:type="dxa"/>
            <w:vAlign w:val="bottom"/>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sidRPr="005E7FE1">
              <w:rPr>
                <w:rFonts w:ascii="Times New Roman" w:hAnsi="Times New Roman" w:cs="Times New Roman"/>
                <w:color w:val="000000"/>
                <w:sz w:val="20"/>
                <w:szCs w:val="20"/>
              </w:rPr>
              <w:t>Pencurian Dengan Kekerasan</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7</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7</w:t>
            </w:r>
          </w:p>
        </w:tc>
      </w:tr>
      <w:tr w:rsidR="00804A0C" w:rsidRPr="00A85DA2" w:rsidTr="00734652">
        <w:tc>
          <w:tcPr>
            <w:tcW w:w="1133"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Pencurian</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4</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9</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14</w:t>
            </w:r>
          </w:p>
        </w:tc>
      </w:tr>
      <w:tr w:rsidR="00804A0C" w:rsidRPr="00A85DA2" w:rsidTr="00734652">
        <w:tc>
          <w:tcPr>
            <w:tcW w:w="1133"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Pengeroyokan/Penganiayaan</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14</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15</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29</w:t>
            </w:r>
          </w:p>
        </w:tc>
      </w:tr>
      <w:tr w:rsidR="00804A0C" w:rsidRPr="00A85DA2" w:rsidTr="00734652">
        <w:tc>
          <w:tcPr>
            <w:tcW w:w="1133" w:type="dxa"/>
          </w:tcPr>
          <w:p w:rsidR="00804A0C" w:rsidRPr="005E7FE1" w:rsidRDefault="00804A0C" w:rsidP="00734652">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Total</w:t>
            </w:r>
          </w:p>
        </w:tc>
        <w:tc>
          <w:tcPr>
            <w:tcW w:w="71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29</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0"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w:t>
            </w:r>
          </w:p>
        </w:tc>
        <w:tc>
          <w:tcPr>
            <w:tcW w:w="567"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67</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43</w:t>
            </w:r>
          </w:p>
        </w:tc>
        <w:tc>
          <w:tcPr>
            <w:tcW w:w="708"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709"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851"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0</w:t>
            </w:r>
          </w:p>
        </w:tc>
        <w:tc>
          <w:tcPr>
            <w:tcW w:w="992" w:type="dxa"/>
            <w:vAlign w:val="bottom"/>
          </w:tcPr>
          <w:p w:rsidR="00804A0C" w:rsidRPr="00A85DA2" w:rsidRDefault="00804A0C" w:rsidP="00734652">
            <w:pPr>
              <w:pStyle w:val="ListParagraph"/>
              <w:spacing w:line="360" w:lineRule="auto"/>
              <w:ind w:left="0"/>
              <w:jc w:val="both"/>
              <w:rPr>
                <w:rFonts w:ascii="Times New Roman" w:hAnsi="Times New Roman" w:cs="Times New Roman"/>
                <w:sz w:val="20"/>
                <w:szCs w:val="20"/>
              </w:rPr>
            </w:pPr>
            <w:r w:rsidRPr="00A85DA2">
              <w:rPr>
                <w:rFonts w:ascii="Times New Roman" w:hAnsi="Times New Roman" w:cs="Times New Roman"/>
                <w:color w:val="000000"/>
                <w:sz w:val="20"/>
                <w:szCs w:val="20"/>
              </w:rPr>
              <w:t>140</w:t>
            </w:r>
          </w:p>
        </w:tc>
      </w:tr>
    </w:tbl>
    <w:p w:rsidR="00804A0C" w:rsidRPr="00FA0BB4" w:rsidRDefault="00804A0C" w:rsidP="00804A0C">
      <w:pPr>
        <w:spacing w:line="360" w:lineRule="auto"/>
        <w:jc w:val="center"/>
        <w:rPr>
          <w:rFonts w:ascii="Times New Roman" w:hAnsi="Times New Roman" w:cs="Times New Roman"/>
          <w:b/>
          <w:bCs/>
          <w:sz w:val="24"/>
          <w:szCs w:val="24"/>
        </w:rPr>
      </w:pPr>
    </w:p>
    <w:p w:rsidR="00804A0C" w:rsidRPr="009B7DB1" w:rsidRDefault="00804A0C" w:rsidP="00804A0C">
      <w:pPr>
        <w:spacing w:line="360" w:lineRule="auto"/>
        <w:jc w:val="center"/>
        <w:rPr>
          <w:rFonts w:ascii="Times New Roman" w:hAnsi="Times New Roman" w:cs="Times New Roman"/>
          <w:sz w:val="24"/>
          <w:szCs w:val="24"/>
        </w:rPr>
      </w:pPr>
    </w:p>
    <w:p w:rsidR="00804A0C" w:rsidRDefault="00804A0C" w:rsidP="00804A0C">
      <w:pPr>
        <w:spacing w:after="0" w:line="360" w:lineRule="auto"/>
        <w:ind w:left="4320"/>
        <w:jc w:val="both"/>
        <w:rPr>
          <w:rFonts w:ascii="Times New Roman" w:hAnsi="Times New Roman" w:cs="Times New Roman"/>
          <w:sz w:val="24"/>
          <w:szCs w:val="24"/>
        </w:rPr>
      </w:pPr>
      <w:r w:rsidRPr="009B7DB1">
        <w:rPr>
          <w:rFonts w:ascii="Times New Roman" w:hAnsi="Times New Roman" w:cs="Times New Roman"/>
          <w:sz w:val="24"/>
          <w:szCs w:val="24"/>
        </w:rPr>
        <w:lastRenderedPageBreak/>
        <w:t>Pekalongan, 03 Desember 2024</w:t>
      </w:r>
    </w:p>
    <w:p w:rsidR="00804A0C" w:rsidRDefault="00804A0C" w:rsidP="00804A0C">
      <w:pPr>
        <w:spacing w:after="0" w:line="360" w:lineRule="auto"/>
        <w:ind w:left="3600" w:firstLine="720"/>
        <w:jc w:val="both"/>
        <w:rPr>
          <w:rFonts w:ascii="Times New Roman" w:hAnsi="Times New Roman" w:cs="Times New Roman"/>
          <w:sz w:val="24"/>
          <w:szCs w:val="24"/>
        </w:rPr>
      </w:pPr>
      <w:r>
        <w:rPr>
          <w:rFonts w:ascii="Times New Roman" w:hAnsi="Times New Roman" w:cs="Times New Roman"/>
          <w:sz w:val="24"/>
          <w:szCs w:val="24"/>
        </w:rPr>
        <w:t>Kepala,</w:t>
      </w:r>
    </w:p>
    <w:p w:rsidR="00804A0C" w:rsidRDefault="00804A0C" w:rsidP="00804A0C">
      <w:pPr>
        <w:spacing w:after="0" w:line="360" w:lineRule="auto"/>
        <w:ind w:left="3600" w:firstLine="720"/>
        <w:jc w:val="both"/>
        <w:rPr>
          <w:rFonts w:ascii="Times New Roman" w:hAnsi="Times New Roman" w:cs="Times New Roman"/>
          <w:sz w:val="24"/>
          <w:szCs w:val="24"/>
        </w:rPr>
      </w:pPr>
      <w:r w:rsidRPr="00AC7646">
        <w:rPr>
          <w:rFonts w:ascii="Times New Roman" w:eastAsia="Times New Roman" w:hAnsi="Times New Roman" w:cs="Times New Roman"/>
          <w:noProof/>
          <w:sz w:val="20"/>
          <w:szCs w:val="20"/>
          <w:lang w:val="en-US"/>
        </w:rPr>
        <w:drawing>
          <wp:anchor distT="0" distB="0" distL="114300" distR="114300" simplePos="0" relativeHeight="251659264" behindDoc="0" locked="0" layoutInCell="1" allowOverlap="1" wp14:anchorId="2C5B5BEB" wp14:editId="47E20D67">
            <wp:simplePos x="0" y="0"/>
            <wp:positionH relativeFrom="column">
              <wp:posOffset>2706986</wp:posOffset>
            </wp:positionH>
            <wp:positionV relativeFrom="paragraph">
              <wp:posOffset>80846</wp:posOffset>
            </wp:positionV>
            <wp:extent cx="1676400" cy="5651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565150"/>
                    </a:xfrm>
                    <a:prstGeom prst="rect">
                      <a:avLst/>
                    </a:prstGeom>
                    <a:noFill/>
                    <a:ln>
                      <a:noFill/>
                    </a:ln>
                  </pic:spPr>
                </pic:pic>
              </a:graphicData>
            </a:graphic>
          </wp:anchor>
        </w:drawing>
      </w:r>
    </w:p>
    <w:p w:rsidR="00804A0C" w:rsidRDefault="00804A0C" w:rsidP="00804A0C">
      <w:pPr>
        <w:spacing w:after="0" w:line="360" w:lineRule="auto"/>
        <w:ind w:left="3600" w:firstLine="720"/>
        <w:jc w:val="both"/>
        <w:rPr>
          <w:rFonts w:ascii="Times New Roman" w:hAnsi="Times New Roman" w:cs="Times New Roman"/>
          <w:sz w:val="24"/>
          <w:szCs w:val="24"/>
        </w:rPr>
      </w:pPr>
    </w:p>
    <w:p w:rsidR="00804A0C" w:rsidRDefault="00804A0C" w:rsidP="00804A0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B7DB1">
        <w:rPr>
          <w:rFonts w:ascii="Times New Roman" w:hAnsi="Times New Roman" w:cs="Times New Roman"/>
          <w:sz w:val="24"/>
          <w:szCs w:val="24"/>
          <w:u w:val="single"/>
        </w:rPr>
        <w:t>Agus Nugroho</w:t>
      </w:r>
    </w:p>
    <w:p w:rsidR="00804A0C" w:rsidRPr="009B7DB1" w:rsidRDefault="00804A0C" w:rsidP="00804A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C7646">
        <w:rPr>
          <w:rFonts w:ascii="Times New Roman" w:eastAsia="Times New Roman" w:hAnsi="Times New Roman" w:cs="Times New Roman"/>
          <w:sz w:val="24"/>
          <w:szCs w:val="24"/>
          <w:lang w:val="en-US"/>
        </w:rPr>
        <w:t xml:space="preserve">NIP. </w:t>
      </w:r>
      <w:r w:rsidRPr="00AC7646">
        <w:rPr>
          <w:rFonts w:ascii="Times New Roman" w:eastAsia="Arial" w:hAnsi="Times New Roman" w:cs="Times New Roman"/>
          <w:sz w:val="24"/>
          <w:szCs w:val="24"/>
        </w:rPr>
        <w:t>196</w:t>
      </w:r>
      <w:r>
        <w:rPr>
          <w:rFonts w:ascii="Times New Roman" w:eastAsia="Arial" w:hAnsi="Times New Roman" w:cs="Times New Roman"/>
          <w:sz w:val="24"/>
          <w:szCs w:val="24"/>
          <w:lang w:val="en-US"/>
        </w:rPr>
        <w:t>7</w:t>
      </w:r>
      <w:r w:rsidRPr="00AC7646">
        <w:rPr>
          <w:rFonts w:ascii="Times New Roman" w:eastAsia="Arial" w:hAnsi="Times New Roman" w:cs="Times New Roman"/>
          <w:sz w:val="24"/>
          <w:szCs w:val="24"/>
        </w:rPr>
        <w:t>0811 198703 1 001</w:t>
      </w:r>
    </w:p>
    <w:p w:rsidR="00804A0C" w:rsidRDefault="00804A0C" w:rsidP="00804A0C">
      <w:pPr>
        <w:spacing w:line="360" w:lineRule="auto"/>
        <w:ind w:left="4320"/>
        <w:jc w:val="both"/>
        <w:rPr>
          <w:rFonts w:ascii="Times New Roman" w:hAnsi="Times New Roman" w:cs="Times New Roman"/>
          <w:sz w:val="24"/>
          <w:szCs w:val="24"/>
        </w:rPr>
      </w:pPr>
    </w:p>
    <w:p w:rsidR="00804A0C" w:rsidRDefault="00804A0C" w:rsidP="00804A0C">
      <w:pPr>
        <w:spacing w:line="360" w:lineRule="auto"/>
        <w:ind w:left="4320"/>
        <w:jc w:val="both"/>
        <w:rPr>
          <w:rFonts w:ascii="Times New Roman" w:hAnsi="Times New Roman" w:cs="Times New Roman"/>
          <w:sz w:val="24"/>
          <w:szCs w:val="24"/>
        </w:rPr>
      </w:pPr>
      <w:r>
        <w:rPr>
          <w:rFonts w:ascii="Times New Roman" w:hAnsi="Times New Roman" w:cs="Times New Roman"/>
          <w:sz w:val="24"/>
          <w:szCs w:val="24"/>
        </w:rPr>
        <w:t xml:space="preserve"> </w:t>
      </w:r>
    </w:p>
    <w:p w:rsidR="00804A0C" w:rsidRPr="009B7DB1" w:rsidRDefault="00804A0C" w:rsidP="00804A0C">
      <w:pPr>
        <w:spacing w:line="360" w:lineRule="auto"/>
        <w:ind w:left="4320"/>
        <w:jc w:val="center"/>
        <w:rPr>
          <w:rFonts w:ascii="Times New Roman" w:hAnsi="Times New Roman" w:cs="Times New Roman"/>
          <w:sz w:val="24"/>
          <w:szCs w:val="24"/>
        </w:rPr>
      </w:pPr>
    </w:p>
    <w:p w:rsidR="00804A0C" w:rsidRDefault="00804A0C" w:rsidP="00804A0C">
      <w:pPr>
        <w:spacing w:line="360" w:lineRule="auto"/>
        <w:jc w:val="center"/>
        <w:rPr>
          <w:rFonts w:ascii="Times New Roman" w:hAnsi="Times New Roman" w:cs="Times New Roman"/>
          <w:b/>
          <w:bCs/>
          <w:sz w:val="24"/>
          <w:szCs w:val="24"/>
        </w:rPr>
      </w:pPr>
    </w:p>
    <w:p w:rsidR="00804A0C" w:rsidRDefault="00804A0C" w:rsidP="00804A0C">
      <w:pPr>
        <w:spacing w:line="360" w:lineRule="auto"/>
        <w:jc w:val="center"/>
        <w:rPr>
          <w:rFonts w:ascii="Times New Roman" w:hAnsi="Times New Roman" w:cs="Times New Roman"/>
          <w:b/>
          <w:bCs/>
          <w:sz w:val="24"/>
          <w:szCs w:val="24"/>
        </w:rPr>
      </w:pPr>
    </w:p>
    <w:p w:rsidR="00804A0C" w:rsidRDefault="00804A0C" w:rsidP="00804A0C">
      <w:pPr>
        <w:spacing w:line="360" w:lineRule="auto"/>
        <w:jc w:val="center"/>
        <w:rPr>
          <w:rFonts w:ascii="Times New Roman" w:hAnsi="Times New Roman" w:cs="Times New Roman"/>
          <w:b/>
          <w:bCs/>
          <w:sz w:val="24"/>
          <w:szCs w:val="24"/>
        </w:rPr>
      </w:pPr>
      <w:bookmarkStart w:id="5" w:name="_GoBack"/>
      <w:bookmarkEnd w:id="5"/>
    </w:p>
    <w:sectPr w:rsidR="00804A0C" w:rsidSect="00FC235C">
      <w:footerReference w:type="first" r:id="rId11"/>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850" w:rsidRDefault="003D3850">
      <w:pPr>
        <w:spacing w:after="0" w:line="240" w:lineRule="auto"/>
      </w:pPr>
      <w:r>
        <w:separator/>
      </w:r>
    </w:p>
  </w:endnote>
  <w:endnote w:type="continuationSeparator" w:id="0">
    <w:p w:rsidR="003D3850" w:rsidRDefault="003D3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487420"/>
      <w:docPartObj>
        <w:docPartGallery w:val="Page Numbers (Bottom of Page)"/>
        <w:docPartUnique/>
      </w:docPartObj>
    </w:sdtPr>
    <w:sdtEndPr>
      <w:rPr>
        <w:noProof/>
      </w:rPr>
    </w:sdtEndPr>
    <w:sdtContent>
      <w:p w:rsidR="00834B7D" w:rsidRDefault="00804A0C">
        <w:pPr>
          <w:pStyle w:val="Footer"/>
          <w:jc w:val="center"/>
        </w:pPr>
        <w:r>
          <w:fldChar w:fldCharType="begin"/>
        </w:r>
        <w:r>
          <w:instrText xml:space="preserve"> PAGE   \* MERGEFORMAT </w:instrText>
        </w:r>
        <w:r>
          <w:fldChar w:fldCharType="separate"/>
        </w:r>
        <w:r w:rsidR="00AC0229">
          <w:rPr>
            <w:noProof/>
          </w:rPr>
          <w:t>1</w:t>
        </w:r>
        <w:r>
          <w:rPr>
            <w:noProof/>
          </w:rPr>
          <w:fldChar w:fldCharType="end"/>
        </w:r>
      </w:p>
    </w:sdtContent>
  </w:sdt>
  <w:p w:rsidR="00834B7D" w:rsidRPr="00122B34" w:rsidRDefault="003D3850">
    <w:pPr>
      <w:pStyle w:val="Footer"/>
    </w:pPr>
  </w:p>
  <w:p w:rsidR="00935656" w:rsidRDefault="003D3850"/>
  <w:p w:rsidR="00935656" w:rsidRDefault="003D3850"/>
  <w:p w:rsidR="00935656" w:rsidRDefault="003D38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850" w:rsidRDefault="003D3850">
      <w:pPr>
        <w:spacing w:after="0" w:line="240" w:lineRule="auto"/>
      </w:pPr>
      <w:r>
        <w:separator/>
      </w:r>
    </w:p>
  </w:footnote>
  <w:footnote w:type="continuationSeparator" w:id="0">
    <w:p w:rsidR="003D3850" w:rsidRDefault="003D3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57435"/>
    <w:multiLevelType w:val="multilevel"/>
    <w:tmpl w:val="92CE6B0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00D94"/>
    <w:multiLevelType w:val="multilevel"/>
    <w:tmpl w:val="BF60385C"/>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87B0E"/>
    <w:multiLevelType w:val="multilevel"/>
    <w:tmpl w:val="634856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9469E1"/>
    <w:multiLevelType w:val="multilevel"/>
    <w:tmpl w:val="64FEC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CA32D5"/>
    <w:multiLevelType w:val="multilevel"/>
    <w:tmpl w:val="C9985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325493"/>
    <w:multiLevelType w:val="multilevel"/>
    <w:tmpl w:val="986CD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E83C9E"/>
    <w:multiLevelType w:val="multilevel"/>
    <w:tmpl w:val="213EC7B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E95F74"/>
    <w:multiLevelType w:val="hybridMultilevel"/>
    <w:tmpl w:val="A46E8A46"/>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nsid w:val="6A37187B"/>
    <w:multiLevelType w:val="hybridMultilevel"/>
    <w:tmpl w:val="0EF413D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78163907"/>
    <w:multiLevelType w:val="multilevel"/>
    <w:tmpl w:val="05C474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2"/>
  </w:num>
  <w:num w:numId="5">
    <w:abstractNumId w:val="1"/>
  </w:num>
  <w:num w:numId="6">
    <w:abstractNumId w:val="9"/>
  </w:num>
  <w:num w:numId="7">
    <w:abstractNumId w:val="5"/>
  </w:num>
  <w:num w:numId="8">
    <w:abstractNumId w:val="3"/>
  </w:num>
  <w:num w:numId="9">
    <w:abstractNumId w:val="8"/>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0C"/>
    <w:rsid w:val="003D3850"/>
    <w:rsid w:val="007C2B31"/>
    <w:rsid w:val="00804A0C"/>
    <w:rsid w:val="00AC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99368-3201-4B44-9D83-2E8B2B71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A0C"/>
    <w:rPr>
      <w:kern w:val="2"/>
      <w:lang w:val="id-ID"/>
      <w14:ligatures w14:val="standardContextual"/>
    </w:rPr>
  </w:style>
  <w:style w:type="paragraph" w:styleId="Heading1">
    <w:name w:val="heading 1"/>
    <w:basedOn w:val="Normal"/>
    <w:next w:val="Normal"/>
    <w:link w:val="Heading1Char"/>
    <w:uiPriority w:val="9"/>
    <w:qFormat/>
    <w:rsid w:val="00804A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04A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A0C"/>
    <w:rPr>
      <w:rFonts w:asciiTheme="majorHAnsi" w:eastAsiaTheme="majorEastAsia" w:hAnsiTheme="majorHAnsi" w:cstheme="majorBidi"/>
      <w:color w:val="2E74B5" w:themeColor="accent1" w:themeShade="BF"/>
      <w:kern w:val="2"/>
      <w:sz w:val="32"/>
      <w:szCs w:val="32"/>
      <w:lang w:val="id-ID"/>
      <w14:ligatures w14:val="standardContextual"/>
    </w:rPr>
  </w:style>
  <w:style w:type="character" w:customStyle="1" w:styleId="Heading3Char">
    <w:name w:val="Heading 3 Char"/>
    <w:basedOn w:val="DefaultParagraphFont"/>
    <w:link w:val="Heading3"/>
    <w:uiPriority w:val="9"/>
    <w:semiHidden/>
    <w:rsid w:val="00804A0C"/>
    <w:rPr>
      <w:rFonts w:asciiTheme="majorHAnsi" w:eastAsiaTheme="majorEastAsia" w:hAnsiTheme="majorHAnsi" w:cstheme="majorBidi"/>
      <w:color w:val="1F4D78" w:themeColor="accent1" w:themeShade="7F"/>
      <w:kern w:val="2"/>
      <w:sz w:val="24"/>
      <w:szCs w:val="24"/>
      <w:lang w:val="id-ID"/>
      <w14:ligatures w14:val="standardContextual"/>
    </w:rPr>
  </w:style>
  <w:style w:type="paragraph" w:styleId="ListParagraph">
    <w:name w:val="List Paragraph"/>
    <w:aliases w:val="Paling Bawah,sub de titre 4,ANNEX,List Paragraph1,SUB BAB2,TABEL,Body Text Char1,Char Char2,List Paragraph2,Char Char21,kepala,Dalam Tabel,First Level Outline,ListKebijakan,Body of text,spasi 2 taiiii,List Paragraph11,List Paragraph111"/>
    <w:basedOn w:val="Normal"/>
    <w:link w:val="ListParagraphChar"/>
    <w:uiPriority w:val="1"/>
    <w:qFormat/>
    <w:rsid w:val="00804A0C"/>
    <w:pPr>
      <w:ind w:left="720"/>
      <w:contextualSpacing/>
    </w:pPr>
  </w:style>
  <w:style w:type="paragraph" w:styleId="FootnoteText">
    <w:name w:val="footnote text"/>
    <w:basedOn w:val="Normal"/>
    <w:link w:val="FootnoteTextChar"/>
    <w:uiPriority w:val="99"/>
    <w:semiHidden/>
    <w:unhideWhenUsed/>
    <w:rsid w:val="00804A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0C"/>
    <w:rPr>
      <w:kern w:val="2"/>
      <w:sz w:val="20"/>
      <w:szCs w:val="20"/>
      <w:lang w:val="id-ID"/>
      <w14:ligatures w14:val="standardContextual"/>
    </w:rPr>
  </w:style>
  <w:style w:type="character" w:styleId="FootnoteReference">
    <w:name w:val="footnote reference"/>
    <w:basedOn w:val="DefaultParagraphFont"/>
    <w:uiPriority w:val="99"/>
    <w:semiHidden/>
    <w:unhideWhenUsed/>
    <w:rsid w:val="00804A0C"/>
    <w:rPr>
      <w:vertAlign w:val="superscript"/>
    </w:rPr>
  </w:style>
  <w:style w:type="character" w:styleId="Hyperlink">
    <w:name w:val="Hyperlink"/>
    <w:basedOn w:val="DefaultParagraphFont"/>
    <w:uiPriority w:val="99"/>
    <w:unhideWhenUsed/>
    <w:rsid w:val="00804A0C"/>
    <w:rPr>
      <w:color w:val="0563C1" w:themeColor="hyperlink"/>
      <w:u w:val="single"/>
    </w:rPr>
  </w:style>
  <w:style w:type="character" w:customStyle="1" w:styleId="UnresolvedMention">
    <w:name w:val="Unresolved Mention"/>
    <w:basedOn w:val="DefaultParagraphFont"/>
    <w:uiPriority w:val="99"/>
    <w:semiHidden/>
    <w:unhideWhenUsed/>
    <w:rsid w:val="00804A0C"/>
    <w:rPr>
      <w:color w:val="605E5C"/>
      <w:shd w:val="clear" w:color="auto" w:fill="E1DFDD"/>
    </w:rPr>
  </w:style>
  <w:style w:type="character" w:customStyle="1" w:styleId="ListParagraphChar">
    <w:name w:val="List Paragraph Char"/>
    <w:aliases w:val="Paling Bawah Char,sub de titre 4 Char,ANNEX Char,List Paragraph1 Char,SUB BAB2 Char,TABEL Char,Body Text Char1 Char,Char Char2 Char,List Paragraph2 Char,Char Char21 Char,kepala Char,Dalam Tabel Char,First Level Outline Char"/>
    <w:link w:val="ListParagraph"/>
    <w:uiPriority w:val="1"/>
    <w:locked/>
    <w:rsid w:val="00804A0C"/>
    <w:rPr>
      <w:kern w:val="2"/>
      <w:lang w:val="id-ID"/>
      <w14:ligatures w14:val="standardContextual"/>
    </w:rPr>
  </w:style>
  <w:style w:type="table" w:styleId="TableGrid">
    <w:name w:val="Table Grid"/>
    <w:basedOn w:val="TableNormal"/>
    <w:uiPriority w:val="39"/>
    <w:rsid w:val="00804A0C"/>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04A0C"/>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804A0C"/>
    <w:rPr>
      <w:rFonts w:ascii="Times New Roman" w:eastAsia="Times New Roman" w:hAnsi="Times New Roman" w:cs="Times New Roman"/>
      <w:sz w:val="24"/>
      <w:szCs w:val="24"/>
      <w:lang w:val="id"/>
    </w:rPr>
  </w:style>
  <w:style w:type="character" w:styleId="PlaceholderText">
    <w:name w:val="Placeholder Text"/>
    <w:basedOn w:val="DefaultParagraphFont"/>
    <w:uiPriority w:val="99"/>
    <w:semiHidden/>
    <w:rsid w:val="00804A0C"/>
    <w:rPr>
      <w:color w:val="666666"/>
    </w:rPr>
  </w:style>
  <w:style w:type="paragraph" w:customStyle="1" w:styleId="msonormal0">
    <w:name w:val="msonormal"/>
    <w:basedOn w:val="Normal"/>
    <w:rsid w:val="00804A0C"/>
    <w:pPr>
      <w:spacing w:before="100" w:beforeAutospacing="1" w:after="100" w:afterAutospacing="1" w:line="240" w:lineRule="auto"/>
    </w:pPr>
    <w:rPr>
      <w:rFonts w:ascii="Times New Roman" w:eastAsiaTheme="minorEastAsia" w:hAnsi="Times New Roman" w:cs="Times New Roman"/>
      <w:kern w:val="0"/>
      <w:sz w:val="24"/>
      <w:szCs w:val="24"/>
      <w:lang w:eastAsia="en-ID"/>
      <w14:ligatures w14:val="none"/>
    </w:rPr>
  </w:style>
  <w:style w:type="paragraph" w:styleId="EndnoteText">
    <w:name w:val="endnote text"/>
    <w:basedOn w:val="Normal"/>
    <w:link w:val="EndnoteTextChar"/>
    <w:uiPriority w:val="99"/>
    <w:semiHidden/>
    <w:unhideWhenUsed/>
    <w:rsid w:val="00804A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4A0C"/>
    <w:rPr>
      <w:kern w:val="2"/>
      <w:sz w:val="20"/>
      <w:szCs w:val="20"/>
      <w:lang w:val="id-ID"/>
      <w14:ligatures w14:val="standardContextual"/>
    </w:rPr>
  </w:style>
  <w:style w:type="character" w:styleId="EndnoteReference">
    <w:name w:val="endnote reference"/>
    <w:basedOn w:val="DefaultParagraphFont"/>
    <w:uiPriority w:val="99"/>
    <w:semiHidden/>
    <w:unhideWhenUsed/>
    <w:rsid w:val="00804A0C"/>
    <w:rPr>
      <w:vertAlign w:val="superscript"/>
    </w:rPr>
  </w:style>
  <w:style w:type="paragraph" w:styleId="Header">
    <w:name w:val="header"/>
    <w:basedOn w:val="Normal"/>
    <w:link w:val="HeaderChar"/>
    <w:uiPriority w:val="99"/>
    <w:unhideWhenUsed/>
    <w:rsid w:val="00804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A0C"/>
    <w:rPr>
      <w:kern w:val="2"/>
      <w:lang w:val="id-ID"/>
      <w14:ligatures w14:val="standardContextual"/>
    </w:rPr>
  </w:style>
  <w:style w:type="paragraph" w:styleId="Footer">
    <w:name w:val="footer"/>
    <w:basedOn w:val="Normal"/>
    <w:link w:val="FooterChar"/>
    <w:uiPriority w:val="99"/>
    <w:unhideWhenUsed/>
    <w:rsid w:val="00804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A0C"/>
    <w:rPr>
      <w:kern w:val="2"/>
      <w:lang w:val="id-ID"/>
      <w14:ligatures w14:val="standardContextual"/>
    </w:rPr>
  </w:style>
  <w:style w:type="table" w:customStyle="1" w:styleId="TableGrid1">
    <w:name w:val="Table Grid1"/>
    <w:basedOn w:val="TableNormal"/>
    <w:next w:val="TableGrid"/>
    <w:uiPriority w:val="59"/>
    <w:rsid w:val="00804A0C"/>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04A0C"/>
    <w:pPr>
      <w:outlineLvl w:val="9"/>
    </w:pPr>
    <w:rPr>
      <w:kern w:val="0"/>
      <w:lang w:val="en-US"/>
      <w14:ligatures w14:val="none"/>
    </w:rPr>
  </w:style>
  <w:style w:type="paragraph" w:styleId="TOC1">
    <w:name w:val="toc 1"/>
    <w:basedOn w:val="Normal"/>
    <w:next w:val="Normal"/>
    <w:autoRedefine/>
    <w:uiPriority w:val="39"/>
    <w:unhideWhenUsed/>
    <w:rsid w:val="00804A0C"/>
    <w:pPr>
      <w:tabs>
        <w:tab w:val="left" w:pos="720"/>
        <w:tab w:val="right" w:leader="dot" w:pos="7927"/>
      </w:tabs>
      <w:spacing w:after="100"/>
      <w:ind w:left="426" w:hanging="426"/>
    </w:pPr>
  </w:style>
  <w:style w:type="paragraph" w:styleId="TOC2">
    <w:name w:val="toc 2"/>
    <w:basedOn w:val="Normal"/>
    <w:next w:val="Normal"/>
    <w:autoRedefine/>
    <w:uiPriority w:val="39"/>
    <w:unhideWhenUsed/>
    <w:rsid w:val="00804A0C"/>
    <w:pPr>
      <w:spacing w:after="100"/>
      <w:ind w:left="220"/>
    </w:pPr>
    <w:rPr>
      <w:rFonts w:eastAsiaTheme="minorEastAsia" w:cs="Times New Roman"/>
      <w:kern w:val="0"/>
      <w:lang w:val="en-US"/>
      <w14:ligatures w14:val="none"/>
    </w:rPr>
  </w:style>
  <w:style w:type="paragraph" w:styleId="TOC3">
    <w:name w:val="toc 3"/>
    <w:basedOn w:val="Normal"/>
    <w:next w:val="Normal"/>
    <w:autoRedefine/>
    <w:uiPriority w:val="39"/>
    <w:unhideWhenUsed/>
    <w:rsid w:val="00804A0C"/>
    <w:pPr>
      <w:spacing w:after="100"/>
      <w:ind w:left="440"/>
    </w:pPr>
    <w:rPr>
      <w:rFonts w:eastAsiaTheme="minorEastAsia" w:cs="Times New Roman"/>
      <w:kern w:val="0"/>
      <w:lang w:val="en-US"/>
      <w14:ligatures w14:val="none"/>
    </w:rPr>
  </w:style>
  <w:style w:type="paragraph" w:styleId="NormalWeb">
    <w:name w:val="Normal (Web)"/>
    <w:basedOn w:val="Normal"/>
    <w:uiPriority w:val="99"/>
    <w:semiHidden/>
    <w:unhideWhenUsed/>
    <w:rsid w:val="00804A0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04A0C"/>
    <w:rPr>
      <w:color w:val="954F72" w:themeColor="followedHyperlink"/>
      <w:u w:val="single"/>
    </w:rPr>
  </w:style>
  <w:style w:type="paragraph" w:styleId="NoSpacing">
    <w:name w:val="No Spacing"/>
    <w:uiPriority w:val="1"/>
    <w:qFormat/>
    <w:rsid w:val="00804A0C"/>
    <w:pPr>
      <w:spacing w:after="0" w:line="240" w:lineRule="auto"/>
    </w:pPr>
    <w:rPr>
      <w:kern w:val="2"/>
      <w:lang w:val="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paspekalongan@rocke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apaspekalongan@rocketmail.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28</Pages>
  <Words>4202</Words>
  <Characters>23958</Characters>
  <Application>Microsoft Office Word</Application>
  <DocSecurity>0</DocSecurity>
  <Lines>199</Lines>
  <Paragraphs>56</Paragraphs>
  <ScaleCrop>false</ScaleCrop>
  <Company>by adguard</Company>
  <LinksUpToDate>false</LinksUpToDate>
  <CharactersWithSpaces>28104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2</cp:revision>
  <dcterms:created xsi:type="dcterms:W3CDTF">2025-02-26T02:07:00Z</dcterms:created>
  <dcterms:modified xsi:type="dcterms:W3CDTF">2025-02-26T02:43:00Z</dcterms:modified>
</cp:coreProperties>
</file>