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654" w:rsidRPr="00FC41A5" w:rsidRDefault="00715654" w:rsidP="00715654">
      <w:pPr>
        <w:spacing w:after="0" w:line="480" w:lineRule="auto"/>
        <w:ind w:left="788" w:hanging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41A5">
        <w:rPr>
          <w:rFonts w:ascii="Times New Roman" w:hAnsi="Times New Roman" w:cs="Times New Roman"/>
          <w:b/>
          <w:sz w:val="24"/>
          <w:szCs w:val="24"/>
        </w:rPr>
        <w:t>DAFTAR PUSTAKA</w:t>
      </w:r>
    </w:p>
    <w:p w:rsidR="00715654" w:rsidRPr="00FC41A5" w:rsidRDefault="00715654" w:rsidP="00715654">
      <w:pPr>
        <w:spacing w:after="0" w:line="480" w:lineRule="auto"/>
        <w:ind w:left="788" w:hanging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5654" w:rsidRDefault="00715654" w:rsidP="00715654">
      <w:pPr>
        <w:spacing w:after="0" w:line="48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FC41A5">
        <w:rPr>
          <w:rFonts w:ascii="Times New Roman" w:hAnsi="Times New Roman" w:cs="Times New Roman"/>
          <w:sz w:val="24"/>
          <w:szCs w:val="24"/>
        </w:rPr>
        <w:t xml:space="preserve">Afandi, Pandi. (2016) </w:t>
      </w:r>
      <w:r w:rsidRPr="00C761F3">
        <w:rPr>
          <w:rFonts w:ascii="Times New Roman" w:hAnsi="Times New Roman" w:cs="Times New Roman"/>
          <w:i/>
          <w:sz w:val="24"/>
          <w:szCs w:val="24"/>
        </w:rPr>
        <w:t>Concept &amp; Indicator Human Resources Management for Management Research-Edisi 1</w:t>
      </w:r>
      <w:r w:rsidRPr="00FC41A5">
        <w:rPr>
          <w:rFonts w:ascii="Times New Roman" w:hAnsi="Times New Roman" w:cs="Times New Roman"/>
          <w:sz w:val="24"/>
          <w:szCs w:val="24"/>
        </w:rPr>
        <w:t>, Cetakan 1-Yogyakarta; Deepublish.</w:t>
      </w:r>
    </w:p>
    <w:p w:rsidR="00715654" w:rsidRDefault="00715654" w:rsidP="00715654">
      <w:pPr>
        <w:spacing w:after="0" w:line="48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Anugrah, Dwi, (2023) artikel “</w:t>
      </w:r>
      <w:r w:rsidRPr="00A3772E">
        <w:rPr>
          <w:rFonts w:ascii="Times New Roman" w:hAnsi="Times New Roman" w:cs="Times New Roman"/>
          <w:i/>
          <w:sz w:val="24"/>
          <w:szCs w:val="24"/>
        </w:rPr>
        <w:t>Makna Indonesia Sebagai Negara Hukum</w:t>
      </w:r>
      <w:r>
        <w:rPr>
          <w:rFonts w:ascii="Times New Roman" w:hAnsi="Times New Roman" w:cs="Times New Roman"/>
          <w:sz w:val="24"/>
          <w:szCs w:val="24"/>
        </w:rPr>
        <w:t>” Pascasarjana Universitas Muhammadiyah Sumatera Utara.</w:t>
      </w:r>
    </w:p>
    <w:p w:rsidR="00715654" w:rsidRPr="00FC41A5" w:rsidRDefault="00715654" w:rsidP="00715654">
      <w:pPr>
        <w:spacing w:after="0" w:line="48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FC41A5">
        <w:rPr>
          <w:rFonts w:ascii="Times New Roman" w:hAnsi="Times New Roman" w:cs="Times New Roman"/>
          <w:sz w:val="24"/>
          <w:szCs w:val="24"/>
          <w:lang w:val="en-GB"/>
        </w:rPr>
        <w:t xml:space="preserve">Atmadja, I Dewa Gedhe &amp; Budiarta, Nyoman Putu (2018) </w:t>
      </w:r>
      <w:r w:rsidRPr="00C761F3">
        <w:rPr>
          <w:rFonts w:ascii="Times New Roman" w:hAnsi="Times New Roman" w:cs="Times New Roman"/>
          <w:i/>
          <w:sz w:val="24"/>
          <w:szCs w:val="24"/>
          <w:lang w:val="en-GB"/>
        </w:rPr>
        <w:t>Teori-Teori Hukum,</w:t>
      </w:r>
      <w:r w:rsidRPr="00FC41A5">
        <w:rPr>
          <w:rFonts w:ascii="Times New Roman" w:hAnsi="Times New Roman" w:cs="Times New Roman"/>
          <w:sz w:val="24"/>
          <w:szCs w:val="24"/>
          <w:lang w:val="en-GB"/>
        </w:rPr>
        <w:t xml:space="preserve"> Malang, Setara Pers.</w:t>
      </w:r>
    </w:p>
    <w:p w:rsidR="00715654" w:rsidRPr="00FC41A5" w:rsidRDefault="00715654" w:rsidP="00715654">
      <w:pPr>
        <w:spacing w:after="0" w:line="48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FC41A5">
        <w:rPr>
          <w:rFonts w:ascii="Times New Roman" w:hAnsi="Times New Roman" w:cs="Times New Roman"/>
          <w:sz w:val="24"/>
          <w:szCs w:val="24"/>
        </w:rPr>
        <w:t>Bernard, L Tanya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C41A5">
        <w:rPr>
          <w:rFonts w:ascii="Times New Roman" w:hAnsi="Times New Roman" w:cs="Times New Roman"/>
          <w:sz w:val="24"/>
          <w:szCs w:val="24"/>
        </w:rPr>
        <w:t xml:space="preserve"> et al. (2013), </w:t>
      </w:r>
      <w:r w:rsidRPr="00C761F3">
        <w:rPr>
          <w:rFonts w:ascii="Times New Roman" w:hAnsi="Times New Roman" w:cs="Times New Roman"/>
          <w:i/>
          <w:sz w:val="24"/>
          <w:szCs w:val="24"/>
        </w:rPr>
        <w:t>Teori Hukum Strategi Terbit Manusia Lintas Ruang dan Generasi</w:t>
      </w:r>
      <w:r w:rsidRPr="00FC41A5">
        <w:rPr>
          <w:rFonts w:ascii="Times New Roman" w:hAnsi="Times New Roman" w:cs="Times New Roman"/>
          <w:sz w:val="24"/>
          <w:szCs w:val="24"/>
        </w:rPr>
        <w:t>, Yogyakarta: Genta Publishing</w:t>
      </w:r>
    </w:p>
    <w:p w:rsidR="00715654" w:rsidRPr="00FC41A5" w:rsidRDefault="00715654" w:rsidP="00715654">
      <w:pPr>
        <w:spacing w:after="0" w:line="48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FC41A5">
        <w:rPr>
          <w:rFonts w:ascii="Times New Roman" w:hAnsi="Times New Roman" w:cs="Times New Roman"/>
          <w:sz w:val="24"/>
          <w:szCs w:val="24"/>
          <w:lang w:val="en-GB"/>
        </w:rPr>
        <w:t xml:space="preserve">Hartini, Sri &amp; Sudrajat, Tedi. (2017) </w:t>
      </w:r>
      <w:r w:rsidRPr="00C761F3">
        <w:rPr>
          <w:rFonts w:ascii="Times New Roman" w:hAnsi="Times New Roman" w:cs="Times New Roman"/>
          <w:i/>
          <w:sz w:val="24"/>
          <w:szCs w:val="24"/>
          <w:lang w:val="en-GB"/>
        </w:rPr>
        <w:t>Hukum Kepegawaian di Indonseia Edisi Kedua</w:t>
      </w:r>
      <w:r w:rsidRPr="00FC41A5">
        <w:rPr>
          <w:rFonts w:ascii="Times New Roman" w:hAnsi="Times New Roman" w:cs="Times New Roman"/>
          <w:sz w:val="24"/>
          <w:szCs w:val="24"/>
          <w:lang w:val="en-GB"/>
        </w:rPr>
        <w:t>, Jakarta, Sinar Grafika.</w:t>
      </w:r>
    </w:p>
    <w:p w:rsidR="00715654" w:rsidRDefault="00715654" w:rsidP="00715654">
      <w:pPr>
        <w:spacing w:after="0" w:line="48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FC41A5">
        <w:rPr>
          <w:rFonts w:ascii="Times New Roman" w:hAnsi="Times New Roman" w:cs="Times New Roman"/>
          <w:sz w:val="24"/>
          <w:szCs w:val="24"/>
        </w:rPr>
        <w:t xml:space="preserve">Ibrahim, Johny. (2008) </w:t>
      </w:r>
      <w:r w:rsidRPr="00C761F3">
        <w:rPr>
          <w:rFonts w:ascii="Times New Roman" w:hAnsi="Times New Roman" w:cs="Times New Roman"/>
          <w:i/>
          <w:sz w:val="24"/>
          <w:szCs w:val="24"/>
        </w:rPr>
        <w:t>Teori dan Metodologi Penelitian Hukum Normatif</w:t>
      </w:r>
      <w:r w:rsidRPr="00FC41A5">
        <w:rPr>
          <w:rFonts w:ascii="Times New Roman" w:hAnsi="Times New Roman" w:cs="Times New Roman"/>
          <w:sz w:val="24"/>
          <w:szCs w:val="24"/>
        </w:rPr>
        <w:t>, Bayu Malang, Media Publishing.</w:t>
      </w:r>
    </w:p>
    <w:p w:rsidR="00715654" w:rsidRPr="00C761F3" w:rsidRDefault="00715654" w:rsidP="00715654">
      <w:pPr>
        <w:spacing w:after="0" w:line="48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C761F3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Jimly Asshiddiqie, 1956-;. (2012). </w:t>
      </w:r>
      <w:r w:rsidRPr="00C761F3">
        <w:rPr>
          <w:rFonts w:ascii="Times New Roman" w:hAnsi="Times New Roman" w:cs="Times New Roman"/>
          <w:bCs/>
          <w:i/>
          <w:iCs/>
          <w:color w:val="333333"/>
          <w:sz w:val="24"/>
          <w:szCs w:val="24"/>
          <w:shd w:val="clear" w:color="auto" w:fill="FFFFFF"/>
        </w:rPr>
        <w:t>Gagasan negara hukum Indonesia / Prof. Dr. Jimly Asshiddiqie, S.H. / </w:t>
      </w:r>
      <w:r w:rsidRPr="00C761F3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. Jakarta : BPHN</w:t>
      </w:r>
    </w:p>
    <w:p w:rsidR="00715654" w:rsidRPr="00FC41A5" w:rsidRDefault="00715654" w:rsidP="00715654">
      <w:pPr>
        <w:spacing w:after="0" w:line="48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FC41A5">
        <w:rPr>
          <w:rFonts w:ascii="Times New Roman" w:hAnsi="Times New Roman" w:cs="Times New Roman"/>
          <w:sz w:val="24"/>
          <w:szCs w:val="24"/>
        </w:rPr>
        <w:t xml:space="preserve">Kristiawanto (2022), </w:t>
      </w:r>
      <w:r w:rsidRPr="00C761F3">
        <w:rPr>
          <w:rFonts w:ascii="Times New Roman" w:hAnsi="Times New Roman" w:cs="Times New Roman"/>
          <w:i/>
          <w:sz w:val="24"/>
          <w:szCs w:val="24"/>
        </w:rPr>
        <w:t>Memahami Penelitian Hukum Normatif</w:t>
      </w:r>
      <w:r w:rsidRPr="00FC41A5">
        <w:rPr>
          <w:rFonts w:ascii="Times New Roman" w:hAnsi="Times New Roman" w:cs="Times New Roman"/>
          <w:sz w:val="24"/>
          <w:szCs w:val="24"/>
        </w:rPr>
        <w:t xml:space="preserve">, Jakarta, Prenada Media Grup </w:t>
      </w:r>
    </w:p>
    <w:p w:rsidR="00715654" w:rsidRPr="00FC41A5" w:rsidRDefault="00715654" w:rsidP="00715654">
      <w:pPr>
        <w:spacing w:after="0" w:line="48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FC41A5">
        <w:rPr>
          <w:rFonts w:ascii="Times New Roman" w:hAnsi="Times New Roman" w:cs="Times New Roman"/>
          <w:sz w:val="24"/>
          <w:szCs w:val="24"/>
        </w:rPr>
        <w:t xml:space="preserve">Marzuki, Peter Mahmud. (2020). </w:t>
      </w:r>
      <w:r w:rsidRPr="00C761F3">
        <w:rPr>
          <w:rFonts w:ascii="Times New Roman" w:hAnsi="Times New Roman" w:cs="Times New Roman"/>
          <w:i/>
          <w:sz w:val="24"/>
          <w:szCs w:val="24"/>
        </w:rPr>
        <w:t>Teori Hukum</w:t>
      </w:r>
      <w:r w:rsidRPr="00FC41A5">
        <w:rPr>
          <w:rFonts w:ascii="Times New Roman" w:hAnsi="Times New Roman" w:cs="Times New Roman"/>
          <w:sz w:val="24"/>
          <w:szCs w:val="24"/>
        </w:rPr>
        <w:t xml:space="preserve"> “</w:t>
      </w:r>
      <w:r w:rsidRPr="00FC41A5">
        <w:rPr>
          <w:rFonts w:ascii="Times New Roman" w:hAnsi="Times New Roman" w:cs="Times New Roman"/>
          <w:i/>
          <w:sz w:val="24"/>
          <w:szCs w:val="24"/>
        </w:rPr>
        <w:t>The House of Law is The House of Mankind</w:t>
      </w:r>
      <w:r w:rsidRPr="00FC41A5">
        <w:rPr>
          <w:rFonts w:ascii="Times New Roman" w:hAnsi="Times New Roman" w:cs="Times New Roman"/>
          <w:sz w:val="24"/>
          <w:szCs w:val="24"/>
        </w:rPr>
        <w:t>”, Kencana-Prenada Media Group, Jakarta.</w:t>
      </w:r>
    </w:p>
    <w:p w:rsidR="00715654" w:rsidRPr="00FC41A5" w:rsidRDefault="00715654" w:rsidP="00715654">
      <w:pPr>
        <w:spacing w:after="0" w:line="48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FC41A5">
        <w:rPr>
          <w:rFonts w:ascii="Times New Roman" w:hAnsi="Times New Roman" w:cs="Times New Roman"/>
          <w:sz w:val="24"/>
          <w:szCs w:val="24"/>
          <w:lang w:val="en-GB"/>
        </w:rPr>
        <w:t xml:space="preserve">Mochtar, et al. (2024) </w:t>
      </w:r>
      <w:r w:rsidRPr="00C761F3">
        <w:rPr>
          <w:rFonts w:ascii="Times New Roman" w:hAnsi="Times New Roman" w:cs="Times New Roman"/>
          <w:i/>
          <w:sz w:val="24"/>
          <w:szCs w:val="24"/>
          <w:lang w:val="en-GB"/>
        </w:rPr>
        <w:t>Dasar-dasar Ilmu Hukum: Memahami kaidah, Teori, Asas, dan Hukum,</w:t>
      </w:r>
      <w:r w:rsidRPr="00FC41A5">
        <w:rPr>
          <w:rFonts w:ascii="Times New Roman" w:hAnsi="Times New Roman" w:cs="Times New Roman"/>
          <w:sz w:val="24"/>
          <w:szCs w:val="24"/>
          <w:lang w:val="en-GB"/>
        </w:rPr>
        <w:t xml:space="preserve"> Depok Rajawali Pers.</w:t>
      </w:r>
    </w:p>
    <w:p w:rsidR="00715654" w:rsidRPr="009D2F80" w:rsidRDefault="00715654" w:rsidP="00715654">
      <w:pPr>
        <w:spacing w:after="0" w:line="48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9D2F8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lastRenderedPageBreak/>
        <w:t xml:space="preserve">Kelsen, H. (2006). </w:t>
      </w:r>
      <w:r w:rsidRPr="00C761F3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Teori Hukum Murni, Dasar-dasar Ilmu Hukum Normatif,</w:t>
      </w:r>
      <w:r w:rsidRPr="009D2F8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Terjemahan Raisul Muttaqien. </w:t>
      </w:r>
      <w:r w:rsidRPr="00C761F3">
        <w:rPr>
          <w:rFonts w:ascii="Times New Roman" w:hAnsi="Times New Roman" w:cs="Times New Roman"/>
          <w:iCs/>
          <w:color w:val="222222"/>
          <w:sz w:val="24"/>
          <w:szCs w:val="24"/>
          <w:shd w:val="clear" w:color="auto" w:fill="FFFFFF"/>
        </w:rPr>
        <w:t>Bandung: Nusa Media</w:t>
      </w:r>
      <w:r w:rsidRPr="009D2F8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</w:p>
    <w:p w:rsidR="00715654" w:rsidRPr="009D2F80" w:rsidRDefault="00715654" w:rsidP="00715654">
      <w:pPr>
        <w:spacing w:after="0" w:line="48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9D2F8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Suci, R. (2022). </w:t>
      </w:r>
      <w:r w:rsidRPr="009D2F80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Pelaksanaan Disiplin Pegawai Pemerintah Dengan Perjanjian Kerja Di Lingkungan Sekretariat Daerah Provinsi Riau Menurut Undang-Undang Nomor 5 Tahun 2014 Tentang Aparatur Sipil Negara</w:t>
      </w:r>
      <w:r w:rsidRPr="009D2F8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(Doctoral dissertation, Universitas Lancang Kuning).</w:t>
      </w:r>
    </w:p>
    <w:p w:rsidR="00715654" w:rsidRPr="00FC41A5" w:rsidRDefault="00715654" w:rsidP="00715654">
      <w:pPr>
        <w:spacing w:after="0" w:line="48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FC41A5">
        <w:rPr>
          <w:rFonts w:ascii="Times New Roman" w:hAnsi="Times New Roman" w:cs="Times New Roman"/>
          <w:sz w:val="24"/>
          <w:szCs w:val="24"/>
        </w:rPr>
        <w:t xml:space="preserve">Ridwan, </w:t>
      </w:r>
      <w:r w:rsidRPr="00FC41A5">
        <w:rPr>
          <w:rFonts w:ascii="Times New Roman" w:hAnsi="Times New Roman" w:cs="Times New Roman"/>
          <w:sz w:val="24"/>
          <w:szCs w:val="24"/>
          <w:lang w:val="en-GB"/>
        </w:rPr>
        <w:t xml:space="preserve">(2010) </w:t>
      </w:r>
      <w:r w:rsidRPr="009D2F80">
        <w:rPr>
          <w:rFonts w:ascii="Times New Roman" w:hAnsi="Times New Roman" w:cs="Times New Roman"/>
          <w:i/>
          <w:sz w:val="24"/>
          <w:szCs w:val="24"/>
          <w:lang w:val="en-GB"/>
        </w:rPr>
        <w:t>Hukum Administrasi Negara-Edisi Revisi</w:t>
      </w:r>
      <w:r w:rsidRPr="00FC41A5">
        <w:rPr>
          <w:rFonts w:ascii="Times New Roman" w:hAnsi="Times New Roman" w:cs="Times New Roman"/>
          <w:sz w:val="24"/>
          <w:szCs w:val="24"/>
          <w:lang w:val="en-GB"/>
        </w:rPr>
        <w:t>, Rajawali Pers, Depok</w:t>
      </w:r>
    </w:p>
    <w:p w:rsidR="00715654" w:rsidRPr="00FC41A5" w:rsidRDefault="00715654" w:rsidP="00715654">
      <w:pPr>
        <w:spacing w:after="0" w:line="48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FC41A5">
        <w:rPr>
          <w:rFonts w:ascii="Times New Roman" w:hAnsi="Times New Roman" w:cs="Times New Roman"/>
          <w:sz w:val="24"/>
          <w:szCs w:val="24"/>
        </w:rPr>
        <w:t xml:space="preserve">Rondonuwu (2021) </w:t>
      </w:r>
      <w:r w:rsidRPr="009D2F80">
        <w:rPr>
          <w:rFonts w:ascii="Times New Roman" w:hAnsi="Times New Roman" w:cs="Times New Roman"/>
          <w:i/>
          <w:sz w:val="24"/>
          <w:szCs w:val="24"/>
        </w:rPr>
        <w:t>Teori Hukum Dari Eksistendi ke Rekonstruksi</w:t>
      </w:r>
      <w:r w:rsidRPr="00FC41A5">
        <w:rPr>
          <w:rFonts w:ascii="Times New Roman" w:hAnsi="Times New Roman" w:cs="Times New Roman"/>
          <w:sz w:val="24"/>
          <w:szCs w:val="24"/>
        </w:rPr>
        <w:t>, Jakarta, Raja Grafinda Persada, Depok.</w:t>
      </w:r>
    </w:p>
    <w:p w:rsidR="00715654" w:rsidRPr="001C19E2" w:rsidRDefault="00715654" w:rsidP="00715654">
      <w:pPr>
        <w:spacing w:after="0" w:line="48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C19E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Simanjuntak, Yemima Andria Hotmauli. (2022)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. </w:t>
      </w:r>
      <w:r w:rsidRPr="001C19E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"</w:t>
      </w:r>
      <w:r w:rsidRPr="001C19E2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Upaya Perlindungan Hukum Bagi Pegawai Pemerintahan dengan Perjanjian Kerja dalam Pemutusan Hubungan Kerja</w:t>
      </w:r>
      <w:r w:rsidRPr="001C19E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." </w:t>
      </w:r>
      <w:r w:rsidRPr="001C19E2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Jurnal Syntax Transformation</w:t>
      </w:r>
      <w:r w:rsidRPr="001C19E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3.04: 552-561.</w:t>
      </w:r>
    </w:p>
    <w:p w:rsidR="00715654" w:rsidRPr="009D2F80" w:rsidRDefault="00715654" w:rsidP="00715654">
      <w:pPr>
        <w:spacing w:after="0" w:line="48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D2F8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Sumantoro, I. B. (2018). </w:t>
      </w:r>
      <w:r w:rsidRPr="009D2F80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Kategorisasi PNS dan PPPK dalam Undang-Undang Nomor 5 Tahun 2014 tentang ASN ditinjau dari Sudut Pandang Transisi Kepegawaian</w:t>
      </w:r>
      <w:r w:rsidRPr="009D2F8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 </w:t>
      </w:r>
      <w:r w:rsidRPr="009D2F80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Jurnal Bisnis Darmajaya</w:t>
      </w:r>
      <w:r w:rsidRPr="009D2F8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 </w:t>
      </w:r>
      <w:r w:rsidRPr="009D2F80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4</w:t>
      </w:r>
      <w:r w:rsidRPr="009D2F8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(2), 27-33.</w:t>
      </w:r>
    </w:p>
    <w:p w:rsidR="00715654" w:rsidRPr="009D2F80" w:rsidRDefault="00715654" w:rsidP="00715654">
      <w:pPr>
        <w:spacing w:after="0" w:line="48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9D2F8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Saksono, Y., &amp; Sunyoto, D. (2022). </w:t>
      </w:r>
      <w:r w:rsidRPr="009D2F80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Manajemen Sumber Daya Manusia (Tinjauan Konsep Dasar)</w:t>
      </w:r>
      <w:r w:rsidRPr="009D2F8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  <w:r w:rsidRPr="009D2F80">
        <w:rPr>
          <w:rFonts w:ascii="Times New Roman" w:hAnsi="Times New Roman" w:cs="Times New Roman"/>
          <w:sz w:val="24"/>
          <w:szCs w:val="24"/>
        </w:rPr>
        <w:t xml:space="preserve"> </w:t>
      </w:r>
      <w:r w:rsidRPr="00FC41A5">
        <w:rPr>
          <w:rFonts w:ascii="Times New Roman" w:hAnsi="Times New Roman" w:cs="Times New Roman"/>
          <w:sz w:val="24"/>
          <w:szCs w:val="24"/>
        </w:rPr>
        <w:t>Jakarta: PT Buku. Seru</w:t>
      </w:r>
    </w:p>
    <w:p w:rsidR="00715654" w:rsidRPr="00FC41A5" w:rsidRDefault="00715654" w:rsidP="00715654">
      <w:pPr>
        <w:spacing w:after="0" w:line="48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FC41A5">
        <w:rPr>
          <w:rFonts w:ascii="Times New Roman" w:hAnsi="Times New Roman" w:cs="Times New Roman"/>
          <w:sz w:val="24"/>
          <w:szCs w:val="24"/>
        </w:rPr>
        <w:t xml:space="preserve">Suteki &amp; Taufani, Galang, (2022) </w:t>
      </w:r>
      <w:r w:rsidRPr="009D2F80">
        <w:rPr>
          <w:rFonts w:ascii="Times New Roman" w:hAnsi="Times New Roman" w:cs="Times New Roman"/>
          <w:i/>
          <w:sz w:val="24"/>
          <w:szCs w:val="24"/>
        </w:rPr>
        <w:t>Metode Penelitian Hukum (Filsafat, Teori dan Praktik)</w:t>
      </w:r>
      <w:r w:rsidRPr="00FC41A5">
        <w:rPr>
          <w:rFonts w:ascii="Times New Roman" w:hAnsi="Times New Roman" w:cs="Times New Roman"/>
          <w:sz w:val="24"/>
          <w:szCs w:val="24"/>
        </w:rPr>
        <w:t>, Depok, Rajawali Pers.</w:t>
      </w:r>
    </w:p>
    <w:p w:rsidR="00715654" w:rsidRPr="00FC41A5" w:rsidRDefault="00715654" w:rsidP="00715654">
      <w:pPr>
        <w:spacing w:after="0" w:line="48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FC41A5">
        <w:rPr>
          <w:rFonts w:ascii="Times New Roman" w:hAnsi="Times New Roman" w:cs="Times New Roman"/>
          <w:sz w:val="24"/>
          <w:szCs w:val="24"/>
        </w:rPr>
        <w:t xml:space="preserve">Tahir, Rusdin MSi CIQar, CIQnR. (2023) </w:t>
      </w:r>
      <w:r w:rsidRPr="009D2F80">
        <w:rPr>
          <w:rFonts w:ascii="Times New Roman" w:hAnsi="Times New Roman" w:cs="Times New Roman"/>
          <w:i/>
          <w:sz w:val="24"/>
          <w:szCs w:val="24"/>
        </w:rPr>
        <w:t>Metodologi Penelitian Hukum, Suatu Pendekatan Teori dan Praktik</w:t>
      </w:r>
      <w:r w:rsidRPr="00FC41A5">
        <w:rPr>
          <w:rFonts w:ascii="Times New Roman" w:hAnsi="Times New Roman" w:cs="Times New Roman"/>
          <w:sz w:val="24"/>
          <w:szCs w:val="24"/>
        </w:rPr>
        <w:t>, Jambi, PT. Sonpedia Publishing Indonesia.</w:t>
      </w:r>
    </w:p>
    <w:p w:rsidR="00715654" w:rsidRPr="00FC41A5" w:rsidRDefault="00715654" w:rsidP="00715654">
      <w:pPr>
        <w:spacing w:after="0" w:line="48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FC41A5">
        <w:rPr>
          <w:rFonts w:ascii="Times New Roman" w:hAnsi="Times New Roman" w:cs="Times New Roman"/>
          <w:sz w:val="24"/>
          <w:szCs w:val="24"/>
          <w:lang w:val="en-GB"/>
        </w:rPr>
        <w:t xml:space="preserve">Taufani, Galang &amp; Kumalasari, Galuh Wahyu. (2024), </w:t>
      </w:r>
      <w:r w:rsidRPr="009D2F80">
        <w:rPr>
          <w:rFonts w:ascii="Times New Roman" w:hAnsi="Times New Roman" w:cs="Times New Roman"/>
          <w:i/>
          <w:sz w:val="24"/>
          <w:szCs w:val="24"/>
          <w:lang w:val="en-GB"/>
        </w:rPr>
        <w:t>Pengantar Ilmu Hukum Untuk Mahasiswa dan Umum</w:t>
      </w:r>
      <w:r w:rsidRPr="00FC41A5">
        <w:rPr>
          <w:rFonts w:ascii="Times New Roman" w:hAnsi="Times New Roman" w:cs="Times New Roman"/>
          <w:sz w:val="24"/>
          <w:szCs w:val="24"/>
          <w:lang w:val="en-GB"/>
        </w:rPr>
        <w:t>, Yogyakarta, PT. Anak Hebat Indonesia.</w:t>
      </w:r>
    </w:p>
    <w:p w:rsidR="00715654" w:rsidRPr="008D30F6" w:rsidRDefault="00715654" w:rsidP="00715654">
      <w:pPr>
        <w:spacing w:after="0" w:line="48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D30F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lastRenderedPageBreak/>
        <w:t xml:space="preserve">Wijaya, A. 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(2019)., </w:t>
      </w:r>
      <w:r w:rsidRPr="008D30F6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Penerapan Hukuman Disiplin Bagi Aparatur Sipil Negara Yang Tidak Masuk Kerja Dan Menaati Ketentuan Jam Kerja Melalui Badan Kepegawaian Dan Pengembangan</w:t>
      </w:r>
      <w:r w:rsidRPr="008D30F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761F3">
        <w:rPr>
          <w:rFonts w:ascii="Times New Roman" w:hAnsi="Times New Roman" w:cs="Times New Roman"/>
          <w:i/>
          <w:sz w:val="24"/>
          <w:szCs w:val="24"/>
        </w:rPr>
        <w:t>Sumber Daya Manusia Kota Palembang</w:t>
      </w:r>
      <w:r>
        <w:rPr>
          <w:rFonts w:ascii="Times New Roman" w:hAnsi="Times New Roman" w:cs="Times New Roman"/>
          <w:i/>
          <w:sz w:val="24"/>
          <w:szCs w:val="24"/>
        </w:rPr>
        <w:t xml:space="preserve">; </w:t>
      </w:r>
      <w:r w:rsidRPr="008D30F6">
        <w:rPr>
          <w:rFonts w:ascii="Times New Roman" w:hAnsi="Times New Roman" w:cs="Times New Roman"/>
          <w:sz w:val="24"/>
          <w:szCs w:val="24"/>
        </w:rPr>
        <w:t>Universitas Sriwijaya Palembang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715654" w:rsidRPr="008D30F6" w:rsidRDefault="00715654" w:rsidP="00715654">
      <w:pPr>
        <w:spacing w:after="0" w:line="48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8D30F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Wulandari, N. S. (2015). </w:t>
      </w:r>
      <w:r w:rsidRPr="008D30F6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Penerapan Sanksi Bagi Pegawai Pemerintah dengan Perjanjian Kerja yang Melanggar Aturan Mengenai Disiplin Kerja (Studi di Badan Kepegawaian Daerah Kota Batu)</w:t>
      </w:r>
      <w:r w:rsidRPr="008D30F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(Doctoral dissertation, Brawijaya University).</w:t>
      </w:r>
    </w:p>
    <w:p w:rsidR="00715654" w:rsidRPr="008D30F6" w:rsidRDefault="00715654" w:rsidP="00715654">
      <w:pPr>
        <w:spacing w:after="0" w:line="48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8D30F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Mochtar, Z. A. (2023). </w:t>
      </w:r>
      <w:r w:rsidRPr="008D30F6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 xml:space="preserve">Dasar-dasar </w:t>
      </w:r>
      <w:r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I</w:t>
      </w:r>
      <w:r w:rsidRPr="008D30F6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 xml:space="preserve">lmu </w:t>
      </w:r>
      <w:r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H</w:t>
      </w:r>
      <w:r w:rsidRPr="008D30F6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 xml:space="preserve">ukum: </w:t>
      </w:r>
      <w:r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M</w:t>
      </w:r>
      <w:r w:rsidRPr="008D30F6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 xml:space="preserve">emahami </w:t>
      </w:r>
      <w:r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K</w:t>
      </w:r>
      <w:r w:rsidRPr="008D30F6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 xml:space="preserve">aidah, </w:t>
      </w:r>
      <w:r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T</w:t>
      </w:r>
      <w:r w:rsidRPr="008D30F6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 xml:space="preserve">eori, </w:t>
      </w:r>
      <w:r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A</w:t>
      </w:r>
      <w:r w:rsidRPr="008D30F6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 xml:space="preserve">sas, dan </w:t>
      </w:r>
      <w:r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F</w:t>
      </w:r>
      <w:r w:rsidRPr="008D30F6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 xml:space="preserve">ilsafat </w:t>
      </w:r>
      <w:r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H</w:t>
      </w:r>
      <w:r w:rsidRPr="008D30F6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ukum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</w:t>
      </w:r>
      <w:r w:rsidRPr="008D30F6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FC41A5">
        <w:rPr>
          <w:rFonts w:ascii="Times New Roman" w:hAnsi="Times New Roman" w:cs="Times New Roman"/>
          <w:sz w:val="24"/>
          <w:szCs w:val="24"/>
          <w:lang w:val="en-GB"/>
        </w:rPr>
        <w:t>Yogyakarta</w:t>
      </w:r>
      <w:r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:rsidR="00715654" w:rsidRDefault="00715654" w:rsidP="00715654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15654" w:rsidRDefault="00715654" w:rsidP="00715654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15654" w:rsidRDefault="00715654" w:rsidP="00715654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15654" w:rsidRDefault="00715654" w:rsidP="00715654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15654" w:rsidRDefault="00715654" w:rsidP="00715654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15654" w:rsidRDefault="00715654" w:rsidP="00715654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15654" w:rsidRDefault="00715654" w:rsidP="00715654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15654" w:rsidRDefault="00715654" w:rsidP="00715654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15654" w:rsidRDefault="00715654" w:rsidP="00715654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15654" w:rsidRDefault="00715654" w:rsidP="00715654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15654" w:rsidRDefault="00715654" w:rsidP="00715654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15654" w:rsidRDefault="00715654" w:rsidP="00715654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15654" w:rsidRDefault="00715654" w:rsidP="00715654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15654" w:rsidRDefault="00715654" w:rsidP="00715654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C41A5">
        <w:rPr>
          <w:rFonts w:ascii="Times New Roman" w:hAnsi="Times New Roman" w:cs="Times New Roman"/>
          <w:sz w:val="24"/>
          <w:szCs w:val="24"/>
        </w:rPr>
        <w:lastRenderedPageBreak/>
        <w:t>PERATURAN PERUNDANG-UNDANGAN</w:t>
      </w:r>
    </w:p>
    <w:p w:rsidR="00715654" w:rsidRPr="00FC41A5" w:rsidRDefault="00715654" w:rsidP="00715654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15654" w:rsidRDefault="00715654" w:rsidP="00715654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41A5">
        <w:rPr>
          <w:rFonts w:ascii="Times New Roman" w:hAnsi="Times New Roman" w:cs="Times New Roman"/>
          <w:sz w:val="24"/>
          <w:szCs w:val="24"/>
        </w:rPr>
        <w:t>Undang-Undang Dasar Negara Republik Indonesia Tahun 1945</w:t>
      </w:r>
      <w:r>
        <w:rPr>
          <w:rFonts w:ascii="Times New Roman" w:hAnsi="Times New Roman" w:cs="Times New Roman"/>
          <w:sz w:val="24"/>
          <w:szCs w:val="24"/>
        </w:rPr>
        <w:t xml:space="preserve">, amandemen </w:t>
      </w:r>
    </w:p>
    <w:p w:rsidR="00715654" w:rsidRDefault="00715654" w:rsidP="00715654">
      <w:pPr>
        <w:spacing w:after="0" w:line="48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ketiga.</w:t>
      </w:r>
    </w:p>
    <w:p w:rsidR="00715654" w:rsidRPr="00FC41A5" w:rsidRDefault="00715654" w:rsidP="00715654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Undang-Undang Nomor 5 Tahun 2014 tentang Aparatur Sipil Negara.</w:t>
      </w:r>
    </w:p>
    <w:p w:rsidR="00715654" w:rsidRPr="00FC41A5" w:rsidRDefault="00715654" w:rsidP="00715654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41A5">
        <w:rPr>
          <w:rFonts w:ascii="Times New Roman" w:hAnsi="Times New Roman" w:cs="Times New Roman"/>
          <w:sz w:val="24"/>
          <w:szCs w:val="24"/>
        </w:rPr>
        <w:t>Undang-Undang Nomor 20 Tahun 2023 tentang Aparatur Sipil Negara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15654" w:rsidRDefault="00715654" w:rsidP="00715654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Peraturan Pemerintah Nomor 53 Tahun 2010 tentang Disiplin PNS.</w:t>
      </w:r>
    </w:p>
    <w:p w:rsidR="00715654" w:rsidRDefault="00715654" w:rsidP="00715654">
      <w:pPr>
        <w:spacing w:after="0" w:line="48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Peraturan Pemerintah Nomor 49 Tahun 2018 tentang Manajemen Pegawai Pemerintah Dengan Perjanjian Kerja.</w:t>
      </w:r>
    </w:p>
    <w:p w:rsidR="00715654" w:rsidRDefault="00715654" w:rsidP="00715654">
      <w:pPr>
        <w:spacing w:after="0" w:line="48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Peraturan Pemerintah Nomor 79 Tahun 2021 tentang Upaya Administratif dan Badan Pertimbangan Aparatur Sipil Negara.</w:t>
      </w:r>
    </w:p>
    <w:p w:rsidR="00715654" w:rsidRDefault="00715654" w:rsidP="00715654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Peraturan Pemerintah Nomor 94 Tahun 2021 tentang Disiplin PNS.</w:t>
      </w:r>
    </w:p>
    <w:p w:rsidR="00715654" w:rsidRDefault="00715654" w:rsidP="00715654">
      <w:pPr>
        <w:spacing w:after="0" w:line="48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Peraturan Badan Kepegawaian Negara Nomor 6 Tahun 2022 tentang Peraturan Pelaksanaan Peraturan Pemerintah Nomor 94 Tahun 2021 tentang Disiplin Pegawai Negeri Sipil.</w:t>
      </w:r>
    </w:p>
    <w:p w:rsidR="00715654" w:rsidRDefault="00715654" w:rsidP="00715654">
      <w:pPr>
        <w:spacing w:after="0" w:line="48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Peraturan Presiden Nomor 98 Tahun 2020 tentang Gaji dan Tunjangan Pegawai Pemerintah Dengan Perjanjian Kerja.</w:t>
      </w:r>
    </w:p>
    <w:p w:rsidR="00715654" w:rsidRDefault="00715654" w:rsidP="00715654">
      <w:pPr>
        <w:spacing w:after="0" w:line="48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Peraturan Presiden Nomor 11 Tahun 2024 tentang Perubahan atas Peraturan Presiden Nomor 98 Tahun 2020 tentang Gaji dan Tunjangan Pegawai Pemerintah Dengan Perjanjian Kerja.</w:t>
      </w:r>
    </w:p>
    <w:p w:rsidR="00715654" w:rsidRDefault="00715654" w:rsidP="00715654">
      <w:pPr>
        <w:pStyle w:val="ListParagraph"/>
        <w:spacing w:after="0" w:line="48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</w:p>
    <w:p w:rsidR="00715654" w:rsidRDefault="00715654" w:rsidP="00715654">
      <w:pPr>
        <w:pStyle w:val="ListParagraph"/>
        <w:spacing w:after="0" w:line="48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</w:p>
    <w:p w:rsidR="00715654" w:rsidRPr="008D0F33" w:rsidRDefault="00715654" w:rsidP="00715654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1049" w:rsidRDefault="00A71049">
      <w:bookmarkStart w:id="0" w:name="_GoBack"/>
      <w:bookmarkEnd w:id="0"/>
    </w:p>
    <w:sectPr w:rsidR="00A71049" w:rsidSect="006E7CF4">
      <w:headerReference w:type="default" r:id="rId4"/>
      <w:footerReference w:type="default" r:id="rId5"/>
      <w:pgSz w:w="11906" w:h="16838" w:code="9"/>
      <w:pgMar w:top="2268" w:right="1701" w:bottom="1701" w:left="226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0959" w:rsidRDefault="00715654">
    <w:pPr>
      <w:pStyle w:val="Footer"/>
      <w:jc w:val="center"/>
    </w:pPr>
  </w:p>
  <w:p w:rsidR="00420959" w:rsidRDefault="00715654" w:rsidP="001C3972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65373271"/>
      <w:docPartObj>
        <w:docPartGallery w:val="Page Numbers (Top of Page)"/>
        <w:docPartUnique/>
      </w:docPartObj>
    </w:sdtPr>
    <w:sdtEndPr>
      <w:rPr>
        <w:noProof/>
      </w:rPr>
    </w:sdtEndPr>
    <w:sdtContent>
      <w:p w:rsidR="00420959" w:rsidRDefault="00715654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420959" w:rsidRDefault="0071565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654"/>
    <w:rsid w:val="00715654"/>
    <w:rsid w:val="00A71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695AF2-9637-47DF-A308-4636C8551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5654"/>
    <w:rPr>
      <w:lang w:val="en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sub de titre 4,ANNEX,List Paragraph1,SUB BAB2,TABEL,Body Text Char1,Char Char2,List Paragraph2,Char Char21,kepala,Dalam Tabel,First Level Outline,Colorful List - Accent 11,ListKebijakan,Tabel,Dot pt,F5 List Paragraph,Indicator Text,No tk3"/>
    <w:basedOn w:val="Normal"/>
    <w:link w:val="ListParagraphChar"/>
    <w:uiPriority w:val="34"/>
    <w:qFormat/>
    <w:rsid w:val="00715654"/>
    <w:pPr>
      <w:ind w:left="720"/>
      <w:contextualSpacing/>
    </w:pPr>
  </w:style>
  <w:style w:type="character" w:customStyle="1" w:styleId="ListParagraphChar">
    <w:name w:val="List Paragraph Char"/>
    <w:aliases w:val="sub de titre 4 Char,ANNEX Char,List Paragraph1 Char,SUB BAB2 Char,TABEL Char,Body Text Char1 Char,Char Char2 Char,List Paragraph2 Char,Char Char21 Char,kepala Char,Dalam Tabel Char,First Level Outline Char,ListKebijakan Char"/>
    <w:link w:val="ListParagraph"/>
    <w:uiPriority w:val="34"/>
    <w:qFormat/>
    <w:locked/>
    <w:rsid w:val="00715654"/>
    <w:rPr>
      <w:lang w:val="en-ID"/>
    </w:rPr>
  </w:style>
  <w:style w:type="paragraph" w:styleId="Header">
    <w:name w:val="header"/>
    <w:basedOn w:val="Normal"/>
    <w:link w:val="HeaderChar"/>
    <w:uiPriority w:val="99"/>
    <w:unhideWhenUsed/>
    <w:rsid w:val="007156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5654"/>
    <w:rPr>
      <w:lang w:val="en-ID"/>
    </w:rPr>
  </w:style>
  <w:style w:type="paragraph" w:styleId="Footer">
    <w:name w:val="footer"/>
    <w:basedOn w:val="Normal"/>
    <w:link w:val="FooterChar"/>
    <w:uiPriority w:val="99"/>
    <w:unhideWhenUsed/>
    <w:qFormat/>
    <w:rsid w:val="007156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5654"/>
    <w:rPr>
      <w:lang w:val="en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627</Words>
  <Characters>3579</Characters>
  <Application>Microsoft Office Word</Application>
  <DocSecurity>0</DocSecurity>
  <Lines>29</Lines>
  <Paragraphs>8</Paragraphs>
  <ScaleCrop>false</ScaleCrop>
  <Company>by adguard</Company>
  <LinksUpToDate>false</LinksUpToDate>
  <CharactersWithSpaces>4198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ups</dc:creator>
  <cp:keywords/>
  <dc:description/>
  <cp:lastModifiedBy>ups</cp:lastModifiedBy>
  <cp:revision>1</cp:revision>
  <dcterms:created xsi:type="dcterms:W3CDTF">2025-02-26T07:15:00Z</dcterms:created>
  <dcterms:modified xsi:type="dcterms:W3CDTF">2025-02-26T07:16:00Z</dcterms:modified>
</cp:coreProperties>
</file>