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E4E90" w14:textId="39F61B23" w:rsidR="003E208D" w:rsidRPr="00CD2B62" w:rsidRDefault="00847DD1" w:rsidP="00847DD1">
      <w:pPr>
        <w:spacing w:line="480" w:lineRule="auto"/>
        <w:jc w:val="center"/>
        <w:rPr>
          <w:rFonts w:ascii="Times New Roman" w:hAnsi="Times New Roman" w:cs="Times New Roman"/>
          <w:b/>
          <w:sz w:val="24"/>
          <w:szCs w:val="24"/>
        </w:rPr>
      </w:pPr>
      <w:r w:rsidRPr="00CD2B62">
        <w:rPr>
          <w:rFonts w:ascii="Times New Roman" w:hAnsi="Times New Roman" w:cs="Times New Roman"/>
          <w:noProof/>
          <w:sz w:val="24"/>
          <w:szCs w:val="24"/>
        </w:rPr>
        <w:drawing>
          <wp:inline distT="0" distB="0" distL="0" distR="0" wp14:anchorId="389EA9DF" wp14:editId="234DF4B6">
            <wp:extent cx="1562100" cy="1460627"/>
            <wp:effectExtent l="0" t="0" r="0" b="6350"/>
            <wp:docPr id="731172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625" cy="1481689"/>
                    </a:xfrm>
                    <a:prstGeom prst="rect">
                      <a:avLst/>
                    </a:prstGeom>
                    <a:noFill/>
                    <a:ln>
                      <a:noFill/>
                    </a:ln>
                  </pic:spPr>
                </pic:pic>
              </a:graphicData>
            </a:graphic>
          </wp:inline>
        </w:drawing>
      </w:r>
    </w:p>
    <w:p w14:paraId="3B906FAF" w14:textId="7A1C75A0" w:rsidR="00803C14" w:rsidRPr="00BA074C" w:rsidRDefault="00EC50E8" w:rsidP="00803C14">
      <w:pPr>
        <w:spacing w:line="480" w:lineRule="auto"/>
        <w:jc w:val="center"/>
        <w:rPr>
          <w:rFonts w:ascii="Times New Roman" w:hAnsi="Times New Roman" w:cs="Times New Roman"/>
          <w:b/>
          <w:sz w:val="24"/>
          <w:szCs w:val="24"/>
        </w:rPr>
      </w:pPr>
      <w:r w:rsidRPr="00BA074C">
        <w:rPr>
          <w:rFonts w:ascii="Times New Roman" w:hAnsi="Times New Roman" w:cs="Times New Roman"/>
          <w:b/>
          <w:sz w:val="24"/>
          <w:szCs w:val="24"/>
        </w:rPr>
        <w:t>KEABSAHAN</w:t>
      </w:r>
      <w:r w:rsidR="00CD2B62"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TANDA</w:t>
      </w:r>
      <w:r w:rsidR="00CD2B62"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TANGAN</w:t>
      </w:r>
      <w:r w:rsidR="00CD2B62"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ELEKTRONIK</w:t>
      </w:r>
      <w:r w:rsidR="00CD2B62"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DALAM</w:t>
      </w:r>
      <w:r w:rsidR="00803C14"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PEMBUKTIAN</w:t>
      </w:r>
      <w:r w:rsidR="00803C14"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HUKUM</w:t>
      </w:r>
      <w:r w:rsidR="00CD2B62"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ACARA</w:t>
      </w:r>
      <w:r w:rsidR="00CD2B62"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PERDATA</w:t>
      </w:r>
      <w:r w:rsidR="00CD2B62" w:rsidRPr="00BA074C">
        <w:rPr>
          <w:rFonts w:ascii="Times New Roman" w:hAnsi="Times New Roman" w:cs="Times New Roman"/>
          <w:b/>
          <w:sz w:val="24"/>
          <w:szCs w:val="24"/>
        </w:rPr>
        <w:t xml:space="preserve"> </w:t>
      </w:r>
      <w:r w:rsidRPr="00BA074C">
        <w:rPr>
          <w:rFonts w:ascii="Times New Roman" w:hAnsi="Times New Roman" w:cs="Times New Roman"/>
          <w:b/>
          <w:sz w:val="24"/>
          <w:szCs w:val="24"/>
        </w:rPr>
        <w:t>INDONESIA</w:t>
      </w:r>
    </w:p>
    <w:p w14:paraId="7613AB01" w14:textId="2643297E" w:rsidR="00EC50E8" w:rsidRPr="00803C14" w:rsidRDefault="00EC50E8" w:rsidP="00847DD1">
      <w:pPr>
        <w:spacing w:line="480" w:lineRule="auto"/>
        <w:jc w:val="center"/>
        <w:rPr>
          <w:rFonts w:ascii="Times New Roman" w:hAnsi="Times New Roman" w:cs="Times New Roman"/>
          <w:b/>
          <w:sz w:val="24"/>
          <w:szCs w:val="24"/>
        </w:rPr>
      </w:pPr>
      <w:r w:rsidRPr="00803C14">
        <w:rPr>
          <w:rFonts w:ascii="Times New Roman" w:hAnsi="Times New Roman" w:cs="Times New Roman"/>
          <w:b/>
          <w:sz w:val="24"/>
          <w:szCs w:val="24"/>
        </w:rPr>
        <w:t>TESIS</w:t>
      </w:r>
    </w:p>
    <w:p w14:paraId="0A9183F6" w14:textId="0730EE4C" w:rsidR="00EC50E8" w:rsidRDefault="00C96DA7" w:rsidP="00803C1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Disusun</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Untuk</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Memenuhi</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Salah</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Satu</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Syarat</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Menyelesaikan</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Studi</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Dan</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Memperoleh</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Gelar</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Magister</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Ilmu</w:t>
      </w:r>
      <w:r w:rsidR="00CD2B62" w:rsidRPr="00CD2B62">
        <w:rPr>
          <w:rFonts w:ascii="Times New Roman" w:hAnsi="Times New Roman" w:cs="Times New Roman"/>
          <w:b/>
          <w:bCs/>
          <w:sz w:val="24"/>
          <w:szCs w:val="24"/>
        </w:rPr>
        <w:t xml:space="preserve"> </w:t>
      </w:r>
      <w:r w:rsidR="00EC50E8" w:rsidRPr="00CD2B62">
        <w:rPr>
          <w:rFonts w:ascii="Times New Roman" w:hAnsi="Times New Roman" w:cs="Times New Roman"/>
          <w:b/>
          <w:bCs/>
          <w:sz w:val="24"/>
          <w:szCs w:val="24"/>
        </w:rPr>
        <w:t>Hukum</w:t>
      </w:r>
    </w:p>
    <w:p w14:paraId="6FDB1A14" w14:textId="60D8B489" w:rsidR="00803C14" w:rsidRPr="00CD2B62" w:rsidRDefault="00803C14" w:rsidP="00803C14">
      <w:pPr>
        <w:spacing w:line="480" w:lineRule="auto"/>
        <w:jc w:val="center"/>
        <w:rPr>
          <w:rFonts w:ascii="Times New Roman" w:hAnsi="Times New Roman" w:cs="Times New Roman"/>
          <w:b/>
          <w:bCs/>
          <w:sz w:val="24"/>
          <w:szCs w:val="24"/>
        </w:rPr>
      </w:pPr>
    </w:p>
    <w:p w14:paraId="576FAA87" w14:textId="305619FB" w:rsidR="00694881" w:rsidRPr="00CD2B62" w:rsidRDefault="00694881" w:rsidP="00371573">
      <w:pPr>
        <w:spacing w:line="480" w:lineRule="auto"/>
        <w:jc w:val="center"/>
        <w:rPr>
          <w:rFonts w:ascii="Times New Roman" w:hAnsi="Times New Roman" w:cs="Times New Roman"/>
          <w:b/>
          <w:sz w:val="24"/>
          <w:szCs w:val="24"/>
        </w:rPr>
      </w:pPr>
      <w:r w:rsidRPr="00CD2B62">
        <w:rPr>
          <w:rFonts w:ascii="Times New Roman" w:hAnsi="Times New Roman" w:cs="Times New Roman"/>
          <w:b/>
          <w:sz w:val="24"/>
          <w:szCs w:val="24"/>
        </w:rPr>
        <w:t>Oleh:</w:t>
      </w:r>
    </w:p>
    <w:p w14:paraId="71EDE078" w14:textId="4951FBF5" w:rsidR="00694881" w:rsidRPr="00CD2B62" w:rsidRDefault="00EC50E8" w:rsidP="00371573">
      <w:pPr>
        <w:spacing w:line="480" w:lineRule="auto"/>
        <w:jc w:val="center"/>
        <w:rPr>
          <w:rFonts w:ascii="Times New Roman" w:hAnsi="Times New Roman" w:cs="Times New Roman"/>
          <w:b/>
          <w:sz w:val="24"/>
          <w:szCs w:val="24"/>
        </w:rPr>
      </w:pPr>
      <w:r w:rsidRPr="00CD2B62">
        <w:rPr>
          <w:rFonts w:ascii="Times New Roman" w:hAnsi="Times New Roman" w:cs="Times New Roman"/>
          <w:b/>
          <w:sz w:val="24"/>
          <w:szCs w:val="24"/>
        </w:rPr>
        <w:t>MUHAMMAD</w:t>
      </w:r>
      <w:r w:rsidR="00CD2B62" w:rsidRPr="00CD2B62">
        <w:rPr>
          <w:rFonts w:ascii="Times New Roman" w:hAnsi="Times New Roman" w:cs="Times New Roman"/>
          <w:b/>
          <w:sz w:val="24"/>
          <w:szCs w:val="24"/>
        </w:rPr>
        <w:t xml:space="preserve"> </w:t>
      </w:r>
      <w:r w:rsidRPr="00CD2B62">
        <w:rPr>
          <w:rFonts w:ascii="Times New Roman" w:hAnsi="Times New Roman" w:cs="Times New Roman"/>
          <w:b/>
          <w:sz w:val="24"/>
          <w:szCs w:val="24"/>
        </w:rPr>
        <w:t>RUSYDIANSYAH</w:t>
      </w:r>
    </w:p>
    <w:p w14:paraId="6819D396" w14:textId="5B73B3CE" w:rsidR="00EC50E8" w:rsidRDefault="00694881" w:rsidP="00847DD1">
      <w:pPr>
        <w:spacing w:line="480" w:lineRule="auto"/>
        <w:jc w:val="center"/>
        <w:rPr>
          <w:rFonts w:ascii="Times New Roman" w:hAnsi="Times New Roman" w:cs="Times New Roman"/>
          <w:b/>
          <w:sz w:val="24"/>
          <w:szCs w:val="24"/>
        </w:rPr>
      </w:pPr>
      <w:r w:rsidRPr="00CD2B62">
        <w:rPr>
          <w:rFonts w:ascii="Times New Roman" w:hAnsi="Times New Roman" w:cs="Times New Roman"/>
          <w:b/>
          <w:sz w:val="24"/>
          <w:szCs w:val="24"/>
        </w:rPr>
        <w:t>NPM.</w:t>
      </w:r>
      <w:r w:rsidR="00CD2B62" w:rsidRPr="00CD2B62">
        <w:rPr>
          <w:rFonts w:ascii="Times New Roman" w:hAnsi="Times New Roman" w:cs="Times New Roman"/>
          <w:b/>
          <w:sz w:val="24"/>
          <w:szCs w:val="24"/>
        </w:rPr>
        <w:t xml:space="preserve"> </w:t>
      </w:r>
      <w:r w:rsidRPr="00CD2B62">
        <w:rPr>
          <w:rFonts w:ascii="Times New Roman" w:hAnsi="Times New Roman" w:cs="Times New Roman"/>
          <w:b/>
          <w:sz w:val="24"/>
          <w:szCs w:val="24"/>
        </w:rPr>
        <w:t>7222800029</w:t>
      </w:r>
    </w:p>
    <w:p w14:paraId="6543A258" w14:textId="678C3CF5" w:rsidR="00BA074C" w:rsidRPr="00CD2B62" w:rsidRDefault="00BA074C" w:rsidP="00847DD1">
      <w:pPr>
        <w:spacing w:line="480" w:lineRule="auto"/>
        <w:jc w:val="center"/>
        <w:rPr>
          <w:rFonts w:ascii="Times New Roman" w:hAnsi="Times New Roman" w:cs="Times New Roman"/>
          <w:b/>
          <w:sz w:val="24"/>
          <w:szCs w:val="24"/>
        </w:rPr>
      </w:pPr>
    </w:p>
    <w:p w14:paraId="50EC7F77" w14:textId="3ECFB957" w:rsidR="00EC50E8" w:rsidRPr="00CD2B62" w:rsidRDefault="00EC50E8" w:rsidP="00371573">
      <w:pPr>
        <w:spacing w:line="480" w:lineRule="auto"/>
        <w:jc w:val="center"/>
        <w:rPr>
          <w:rFonts w:ascii="Times New Roman" w:hAnsi="Times New Roman" w:cs="Times New Roman"/>
          <w:b/>
          <w:bCs/>
          <w:sz w:val="24"/>
          <w:szCs w:val="24"/>
        </w:rPr>
      </w:pPr>
      <w:r w:rsidRPr="00CD2B62">
        <w:rPr>
          <w:rFonts w:ascii="Times New Roman" w:hAnsi="Times New Roman" w:cs="Times New Roman"/>
          <w:b/>
          <w:bCs/>
          <w:sz w:val="24"/>
          <w:szCs w:val="24"/>
        </w:rPr>
        <w:t>PROGRAM</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STUDI</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MAGISTER</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HUKUM</w:t>
      </w:r>
      <w:r w:rsidR="00CD2B62" w:rsidRPr="00CD2B62">
        <w:rPr>
          <w:rFonts w:ascii="Times New Roman" w:hAnsi="Times New Roman" w:cs="Times New Roman"/>
          <w:b/>
          <w:bCs/>
          <w:sz w:val="24"/>
          <w:szCs w:val="24"/>
        </w:rPr>
        <w:t xml:space="preserve"> </w:t>
      </w:r>
    </w:p>
    <w:p w14:paraId="67A1CE35" w14:textId="3F09A1F9" w:rsidR="00EC50E8" w:rsidRPr="00CD2B62" w:rsidRDefault="00EC50E8" w:rsidP="00371573">
      <w:pPr>
        <w:spacing w:line="480" w:lineRule="auto"/>
        <w:jc w:val="center"/>
        <w:rPr>
          <w:rFonts w:ascii="Times New Roman" w:hAnsi="Times New Roman" w:cs="Times New Roman"/>
          <w:b/>
          <w:bCs/>
          <w:sz w:val="24"/>
          <w:szCs w:val="24"/>
        </w:rPr>
      </w:pPr>
      <w:r w:rsidRPr="00CD2B62">
        <w:rPr>
          <w:rFonts w:ascii="Times New Roman" w:hAnsi="Times New Roman" w:cs="Times New Roman"/>
          <w:b/>
          <w:bCs/>
          <w:sz w:val="24"/>
          <w:szCs w:val="24"/>
        </w:rPr>
        <w:t>PROGRAM</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PASCASARJANA</w:t>
      </w:r>
      <w:r w:rsidR="00CD2B62" w:rsidRPr="00CD2B62">
        <w:rPr>
          <w:rFonts w:ascii="Times New Roman" w:hAnsi="Times New Roman" w:cs="Times New Roman"/>
          <w:b/>
          <w:bCs/>
          <w:sz w:val="24"/>
          <w:szCs w:val="24"/>
        </w:rPr>
        <w:t xml:space="preserve"> </w:t>
      </w:r>
    </w:p>
    <w:p w14:paraId="128F65F4" w14:textId="498747C9" w:rsidR="00EC50E8" w:rsidRPr="00CD2B62" w:rsidRDefault="00EC50E8" w:rsidP="00371573">
      <w:pPr>
        <w:spacing w:line="480" w:lineRule="auto"/>
        <w:jc w:val="center"/>
        <w:rPr>
          <w:rFonts w:ascii="Times New Roman" w:hAnsi="Times New Roman" w:cs="Times New Roman"/>
          <w:b/>
          <w:bCs/>
          <w:sz w:val="24"/>
          <w:szCs w:val="24"/>
        </w:rPr>
      </w:pPr>
      <w:r w:rsidRPr="00CD2B62">
        <w:rPr>
          <w:rFonts w:ascii="Times New Roman" w:hAnsi="Times New Roman" w:cs="Times New Roman"/>
          <w:b/>
          <w:bCs/>
          <w:sz w:val="24"/>
          <w:szCs w:val="24"/>
        </w:rPr>
        <w:t>UNIVERSITAS</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PANCASAKTI</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TEGAL</w:t>
      </w:r>
      <w:r w:rsidR="00CD2B62" w:rsidRPr="00CD2B62">
        <w:rPr>
          <w:rFonts w:ascii="Times New Roman" w:hAnsi="Times New Roman" w:cs="Times New Roman"/>
          <w:b/>
          <w:bCs/>
          <w:sz w:val="24"/>
          <w:szCs w:val="24"/>
        </w:rPr>
        <w:t xml:space="preserve"> </w:t>
      </w:r>
    </w:p>
    <w:p w14:paraId="43436404" w14:textId="23DB9F15" w:rsidR="00A239A6" w:rsidRPr="001B369B" w:rsidRDefault="00EC50E8" w:rsidP="00371573">
      <w:pPr>
        <w:spacing w:line="480" w:lineRule="auto"/>
        <w:jc w:val="center"/>
        <w:rPr>
          <w:rFonts w:ascii="Times New Roman" w:hAnsi="Times New Roman" w:cs="Times New Roman"/>
          <w:b/>
          <w:bCs/>
          <w:sz w:val="24"/>
          <w:szCs w:val="24"/>
        </w:rPr>
      </w:pPr>
      <w:r w:rsidRPr="00CD2B62">
        <w:rPr>
          <w:rFonts w:ascii="Times New Roman" w:hAnsi="Times New Roman" w:cs="Times New Roman"/>
          <w:b/>
          <w:bCs/>
          <w:sz w:val="24"/>
          <w:szCs w:val="24"/>
        </w:rPr>
        <w:t>202</w:t>
      </w:r>
      <w:r w:rsidR="00DD3784" w:rsidRPr="00CD2B62">
        <w:rPr>
          <w:rFonts w:ascii="Times New Roman" w:hAnsi="Times New Roman" w:cs="Times New Roman"/>
          <w:b/>
          <w:bCs/>
          <w:sz w:val="24"/>
          <w:szCs w:val="24"/>
        </w:rPr>
        <w:t>4</w:t>
      </w:r>
    </w:p>
    <w:p w14:paraId="66D85363" w14:textId="77777777" w:rsidR="00502993" w:rsidRDefault="00502993" w:rsidP="00371573">
      <w:pPr>
        <w:spacing w:line="480" w:lineRule="auto"/>
        <w:jc w:val="both"/>
        <w:rPr>
          <w:rFonts w:ascii="Times New Roman" w:hAnsi="Times New Roman" w:cs="Times New Roman"/>
          <w:b/>
          <w:sz w:val="24"/>
          <w:szCs w:val="24"/>
        </w:rPr>
        <w:sectPr w:rsidR="00502993" w:rsidSect="00533E98">
          <w:headerReference w:type="default" r:id="rId9"/>
          <w:footerReference w:type="default" r:id="rId10"/>
          <w:pgSz w:w="11907" w:h="16839" w:code="9"/>
          <w:pgMar w:top="2268" w:right="1701" w:bottom="1701" w:left="2268" w:header="720" w:footer="720" w:gutter="0"/>
          <w:cols w:space="720"/>
          <w:docGrid w:linePitch="360"/>
        </w:sectPr>
      </w:pPr>
    </w:p>
    <w:p w14:paraId="3559ACD9" w14:textId="74921DCF" w:rsidR="001B369B" w:rsidRDefault="001B369B" w:rsidP="00371573">
      <w:pPr>
        <w:spacing w:line="480" w:lineRule="auto"/>
        <w:ind w:left="720"/>
        <w:jc w:val="center"/>
        <w:rPr>
          <w:rFonts w:ascii="Times New Roman" w:hAnsi="Times New Roman" w:cs="Times New Roman"/>
          <w:b/>
          <w:sz w:val="24"/>
          <w:szCs w:val="24"/>
        </w:rPr>
      </w:pPr>
      <w:r w:rsidRPr="001B369B">
        <w:rPr>
          <w:rFonts w:ascii="Times New Roman" w:hAnsi="Times New Roman" w:cs="Times New Roman"/>
          <w:b/>
          <w:sz w:val="24"/>
          <w:szCs w:val="24"/>
        </w:rPr>
        <w:lastRenderedPageBreak/>
        <w:t>KEABSAHAN TANDA TANGAN ELEKTRONIK DALAM PEMBUKTIAN</w:t>
      </w:r>
      <w:r w:rsidR="001E0C15">
        <w:rPr>
          <w:rFonts w:ascii="Times New Roman" w:hAnsi="Times New Roman" w:cs="Times New Roman"/>
          <w:b/>
          <w:sz w:val="24"/>
          <w:szCs w:val="24"/>
        </w:rPr>
        <w:t xml:space="preserve"> </w:t>
      </w:r>
      <w:r w:rsidRPr="001B369B">
        <w:rPr>
          <w:rFonts w:ascii="Times New Roman" w:hAnsi="Times New Roman" w:cs="Times New Roman"/>
          <w:b/>
          <w:sz w:val="24"/>
          <w:szCs w:val="24"/>
        </w:rPr>
        <w:t>HUKUM ACARA PERDATA INDONESIA</w:t>
      </w:r>
    </w:p>
    <w:p w14:paraId="6648ED39" w14:textId="7919B4A3" w:rsidR="00FE097A" w:rsidRPr="001B369B" w:rsidRDefault="00FE097A" w:rsidP="00371573">
      <w:pPr>
        <w:spacing w:line="480" w:lineRule="auto"/>
        <w:jc w:val="center"/>
        <w:rPr>
          <w:rFonts w:ascii="Times New Roman" w:hAnsi="Times New Roman" w:cs="Times New Roman"/>
          <w:b/>
          <w:sz w:val="24"/>
          <w:szCs w:val="24"/>
        </w:rPr>
      </w:pPr>
    </w:p>
    <w:p w14:paraId="4C48D8CC" w14:textId="7B2E3B2F" w:rsidR="001B369B" w:rsidRPr="001B369B" w:rsidRDefault="001B369B" w:rsidP="00371573">
      <w:pPr>
        <w:spacing w:line="480" w:lineRule="auto"/>
        <w:jc w:val="center"/>
        <w:rPr>
          <w:rFonts w:ascii="Times New Roman" w:hAnsi="Times New Roman" w:cs="Times New Roman"/>
          <w:b/>
          <w:sz w:val="24"/>
          <w:szCs w:val="24"/>
        </w:rPr>
      </w:pPr>
      <w:r w:rsidRPr="001B369B">
        <w:rPr>
          <w:rFonts w:ascii="Times New Roman" w:hAnsi="Times New Roman" w:cs="Times New Roman"/>
          <w:b/>
          <w:sz w:val="24"/>
          <w:szCs w:val="24"/>
        </w:rPr>
        <w:t>MUHAMMAD RUSYDIANSYAH</w:t>
      </w:r>
    </w:p>
    <w:p w14:paraId="21B1ED64" w14:textId="7D881DC9" w:rsidR="001B369B" w:rsidRPr="001B369B" w:rsidRDefault="001B369B" w:rsidP="00371573">
      <w:pPr>
        <w:spacing w:line="480" w:lineRule="auto"/>
        <w:jc w:val="center"/>
        <w:rPr>
          <w:rFonts w:ascii="Times New Roman" w:hAnsi="Times New Roman" w:cs="Times New Roman"/>
          <w:b/>
          <w:sz w:val="24"/>
          <w:szCs w:val="24"/>
        </w:rPr>
      </w:pPr>
      <w:r w:rsidRPr="001B369B">
        <w:rPr>
          <w:rFonts w:ascii="Times New Roman" w:hAnsi="Times New Roman" w:cs="Times New Roman"/>
          <w:b/>
          <w:sz w:val="24"/>
          <w:szCs w:val="24"/>
        </w:rPr>
        <w:t>NPM 7222800029</w:t>
      </w:r>
    </w:p>
    <w:p w14:paraId="37C00BE4" w14:textId="20BD7CB5" w:rsidR="001B369B" w:rsidRPr="00FE097A" w:rsidRDefault="001B369B" w:rsidP="00371573">
      <w:pPr>
        <w:spacing w:line="480" w:lineRule="auto"/>
        <w:jc w:val="center"/>
        <w:rPr>
          <w:rFonts w:ascii="Times New Roman" w:hAnsi="Times New Roman" w:cs="Times New Roman"/>
          <w:bCs/>
          <w:sz w:val="24"/>
          <w:szCs w:val="24"/>
        </w:rPr>
      </w:pPr>
      <w:r w:rsidRPr="00FE097A">
        <w:rPr>
          <w:rFonts w:ascii="Times New Roman" w:hAnsi="Times New Roman" w:cs="Times New Roman"/>
          <w:bCs/>
          <w:sz w:val="24"/>
          <w:szCs w:val="24"/>
        </w:rPr>
        <w:t>Telah diperiksa dan disetujui oleh Dosen Pembimbing</w:t>
      </w:r>
    </w:p>
    <w:p w14:paraId="7995908A" w14:textId="22319E72" w:rsidR="001B369B" w:rsidRPr="00FE097A" w:rsidRDefault="00A52E82" w:rsidP="00A52E82">
      <w:pPr>
        <w:spacing w:line="480" w:lineRule="auto"/>
        <w:ind w:left="432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D544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1B369B" w:rsidRPr="00FE097A">
        <w:rPr>
          <w:rFonts w:ascii="Times New Roman" w:hAnsi="Times New Roman" w:cs="Times New Roman"/>
          <w:bCs/>
          <w:sz w:val="24"/>
          <w:szCs w:val="24"/>
        </w:rPr>
        <w:t xml:space="preserve">Tegal, </w:t>
      </w:r>
      <w:r>
        <w:rPr>
          <w:rFonts w:ascii="Times New Roman" w:hAnsi="Times New Roman" w:cs="Times New Roman"/>
          <w:bCs/>
          <w:sz w:val="24"/>
          <w:szCs w:val="24"/>
        </w:rPr>
        <w:t xml:space="preserve">       </w:t>
      </w:r>
      <w:r w:rsidR="008C45AF">
        <w:rPr>
          <w:rFonts w:ascii="Times New Roman" w:hAnsi="Times New Roman" w:cs="Times New Roman"/>
          <w:bCs/>
          <w:sz w:val="24"/>
          <w:szCs w:val="24"/>
        </w:rPr>
        <w:t>Agustus</w:t>
      </w:r>
      <w:r>
        <w:rPr>
          <w:rFonts w:ascii="Times New Roman" w:hAnsi="Times New Roman" w:cs="Times New Roman"/>
          <w:bCs/>
          <w:sz w:val="24"/>
          <w:szCs w:val="24"/>
        </w:rPr>
        <w:t xml:space="preserve"> </w:t>
      </w:r>
      <w:r w:rsidR="001B369B" w:rsidRPr="00FE097A">
        <w:rPr>
          <w:rFonts w:ascii="Times New Roman" w:hAnsi="Times New Roman" w:cs="Times New Roman"/>
          <w:bCs/>
          <w:sz w:val="24"/>
          <w:szCs w:val="24"/>
        </w:rPr>
        <w:t>2024</w:t>
      </w:r>
    </w:p>
    <w:p w14:paraId="38502D94" w14:textId="6EC15303" w:rsidR="001B369B" w:rsidRPr="00FE097A" w:rsidRDefault="00FE097A" w:rsidP="00371573">
      <w:pPr>
        <w:tabs>
          <w:tab w:val="center" w:pos="3969"/>
        </w:tabs>
        <w:spacing w:line="480" w:lineRule="auto"/>
        <w:jc w:val="both"/>
        <w:rPr>
          <w:rFonts w:ascii="Times New Roman" w:hAnsi="Times New Roman" w:cs="Times New Roman"/>
          <w:bCs/>
          <w:sz w:val="24"/>
          <w:szCs w:val="24"/>
        </w:rPr>
      </w:pPr>
      <w:r w:rsidRPr="00FE097A">
        <w:rPr>
          <w:rFonts w:ascii="Times New Roman" w:hAnsi="Times New Roman" w:cs="Times New Roman"/>
          <w:bCs/>
          <w:sz w:val="24"/>
          <w:szCs w:val="24"/>
        </w:rPr>
        <w:t xml:space="preserve">              </w:t>
      </w:r>
      <w:r w:rsidR="001B369B" w:rsidRPr="00FE097A">
        <w:rPr>
          <w:rFonts w:ascii="Times New Roman" w:hAnsi="Times New Roman" w:cs="Times New Roman"/>
          <w:bCs/>
          <w:sz w:val="24"/>
          <w:szCs w:val="24"/>
        </w:rPr>
        <w:t>Pembimbing I</w:t>
      </w:r>
      <w:r w:rsidR="001B369B" w:rsidRPr="00FE097A">
        <w:rPr>
          <w:rFonts w:ascii="Times New Roman" w:hAnsi="Times New Roman" w:cs="Times New Roman"/>
          <w:bCs/>
          <w:sz w:val="24"/>
          <w:szCs w:val="24"/>
        </w:rPr>
        <w:tab/>
      </w:r>
      <w:r w:rsidR="001B369B" w:rsidRPr="00FE097A">
        <w:rPr>
          <w:rFonts w:ascii="Times New Roman" w:hAnsi="Times New Roman" w:cs="Times New Roman"/>
          <w:bCs/>
          <w:sz w:val="24"/>
          <w:szCs w:val="24"/>
        </w:rPr>
        <w:tab/>
      </w:r>
      <w:r w:rsidR="001B369B" w:rsidRPr="00FE097A">
        <w:rPr>
          <w:rFonts w:ascii="Times New Roman" w:hAnsi="Times New Roman" w:cs="Times New Roman"/>
          <w:bCs/>
          <w:sz w:val="24"/>
          <w:szCs w:val="24"/>
        </w:rPr>
        <w:tab/>
      </w:r>
      <w:r w:rsidRPr="00FE097A">
        <w:rPr>
          <w:rFonts w:ascii="Times New Roman" w:hAnsi="Times New Roman" w:cs="Times New Roman"/>
          <w:bCs/>
          <w:sz w:val="24"/>
          <w:szCs w:val="24"/>
        </w:rPr>
        <w:t xml:space="preserve">     </w:t>
      </w:r>
      <w:r w:rsidR="001B369B" w:rsidRPr="00FE097A">
        <w:rPr>
          <w:rFonts w:ascii="Times New Roman" w:hAnsi="Times New Roman" w:cs="Times New Roman"/>
          <w:bCs/>
          <w:sz w:val="24"/>
          <w:szCs w:val="24"/>
        </w:rPr>
        <w:t>Pembimbing II</w:t>
      </w:r>
    </w:p>
    <w:p w14:paraId="069E638D" w14:textId="3CEA2B86" w:rsidR="00FE097A" w:rsidRDefault="0059071E" w:rsidP="0059071E">
      <w:pPr>
        <w:tabs>
          <w:tab w:val="left" w:pos="6045"/>
        </w:tabs>
        <w:spacing w:line="480" w:lineRule="auto"/>
        <w:jc w:val="both"/>
        <w:rPr>
          <w:rFonts w:ascii="Times New Roman" w:hAnsi="Times New Roman" w:cs="Times New Roman"/>
          <w:b/>
          <w:sz w:val="24"/>
          <w:szCs w:val="24"/>
        </w:rPr>
      </w:pPr>
      <w:r w:rsidRPr="008C45AF">
        <w:rPr>
          <w:noProof/>
        </w:rPr>
        <w:drawing>
          <wp:anchor distT="0" distB="0" distL="114300" distR="114300" simplePos="0" relativeHeight="251672576" behindDoc="1" locked="0" layoutInCell="1" allowOverlap="1" wp14:anchorId="00250451" wp14:editId="21E0F1B1">
            <wp:simplePos x="0" y="0"/>
            <wp:positionH relativeFrom="margin">
              <wp:posOffset>3086345</wp:posOffset>
            </wp:positionH>
            <wp:positionV relativeFrom="paragraph">
              <wp:posOffset>253428</wp:posOffset>
            </wp:positionV>
            <wp:extent cx="1836474" cy="813661"/>
            <wp:effectExtent l="0" t="0" r="0" b="5715"/>
            <wp:wrapNone/>
            <wp:docPr id="4396269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474" cy="813661"/>
                    </a:xfrm>
                    <a:prstGeom prst="rect">
                      <a:avLst/>
                    </a:prstGeom>
                    <a:noFill/>
                    <a:ln>
                      <a:noFill/>
                    </a:ln>
                  </pic:spPr>
                </pic:pic>
              </a:graphicData>
            </a:graphic>
            <wp14:sizeRelH relativeFrom="page">
              <wp14:pctWidth>0</wp14:pctWidth>
            </wp14:sizeRelH>
            <wp14:sizeRelV relativeFrom="page">
              <wp14:pctHeight>0</wp14:pctHeight>
            </wp14:sizeRelV>
          </wp:anchor>
        </w:drawing>
      </w:r>
      <w:r w:rsidR="00A37E72">
        <w:rPr>
          <w:rFonts w:ascii="Times New Roman" w:hAnsi="Times New Roman" w:cs="Times New Roman"/>
          <w:b/>
          <w:bCs/>
          <w:noProof/>
          <w:sz w:val="24"/>
          <w:szCs w:val="24"/>
        </w:rPr>
        <w:drawing>
          <wp:anchor distT="0" distB="0" distL="114300" distR="114300" simplePos="0" relativeHeight="251671552" behindDoc="1" locked="0" layoutInCell="1" allowOverlap="1" wp14:anchorId="5AF80561" wp14:editId="7EDE610D">
            <wp:simplePos x="0" y="0"/>
            <wp:positionH relativeFrom="margin">
              <wp:align>left</wp:align>
            </wp:positionH>
            <wp:positionV relativeFrom="paragraph">
              <wp:posOffset>106875</wp:posOffset>
            </wp:positionV>
            <wp:extent cx="1969477" cy="998061"/>
            <wp:effectExtent l="0" t="0" r="0" b="0"/>
            <wp:wrapNone/>
            <wp:docPr id="15267291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502" cy="10031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b/>
      </w:r>
    </w:p>
    <w:p w14:paraId="7C536D10" w14:textId="6F8F6419" w:rsidR="00FE097A" w:rsidRPr="001B369B" w:rsidRDefault="00FE097A" w:rsidP="00371573">
      <w:pPr>
        <w:tabs>
          <w:tab w:val="center" w:pos="3969"/>
        </w:tabs>
        <w:spacing w:line="480" w:lineRule="auto"/>
        <w:jc w:val="both"/>
        <w:rPr>
          <w:rFonts w:ascii="Times New Roman" w:hAnsi="Times New Roman" w:cs="Times New Roman"/>
          <w:b/>
          <w:sz w:val="24"/>
          <w:szCs w:val="24"/>
        </w:rPr>
      </w:pPr>
    </w:p>
    <w:p w14:paraId="24DD4E71" w14:textId="340A85E3" w:rsidR="001B369B" w:rsidRDefault="001B369B" w:rsidP="00371573">
      <w:pPr>
        <w:spacing w:after="0" w:line="480" w:lineRule="auto"/>
        <w:ind w:left="4377" w:hanging="4377"/>
        <w:jc w:val="both"/>
        <w:rPr>
          <w:rFonts w:ascii="Times New Roman" w:hAnsi="Times New Roman" w:cs="Times New Roman"/>
          <w:b/>
          <w:sz w:val="24"/>
          <w:szCs w:val="24"/>
        </w:rPr>
      </w:pPr>
      <w:r w:rsidRPr="00FE097A">
        <w:rPr>
          <w:rFonts w:ascii="Times New Roman" w:hAnsi="Times New Roman" w:cs="Times New Roman"/>
          <w:b/>
          <w:sz w:val="24"/>
          <w:szCs w:val="24"/>
          <w:u w:val="single"/>
        </w:rPr>
        <w:t>Dr. Edhhie Praptono, SH., MH.</w:t>
      </w:r>
      <w:r>
        <w:rPr>
          <w:rFonts w:ascii="Times New Roman" w:hAnsi="Times New Roman" w:cs="Times New Roman"/>
          <w:b/>
          <w:sz w:val="24"/>
          <w:szCs w:val="24"/>
        </w:rPr>
        <w:t xml:space="preserve">         </w:t>
      </w:r>
      <w:r>
        <w:rPr>
          <w:rFonts w:ascii="Times New Roman" w:hAnsi="Times New Roman" w:cs="Times New Roman"/>
          <w:b/>
          <w:sz w:val="24"/>
          <w:szCs w:val="24"/>
        </w:rPr>
        <w:tab/>
      </w:r>
      <w:r w:rsidR="00FE09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E097A">
        <w:rPr>
          <w:rFonts w:ascii="Times New Roman" w:hAnsi="Times New Roman" w:cs="Times New Roman"/>
          <w:b/>
          <w:sz w:val="24"/>
          <w:szCs w:val="24"/>
          <w:u w:val="single"/>
        </w:rPr>
        <w:t>Dr. Mukhidin, SH., MH</w:t>
      </w:r>
      <w:r w:rsidR="000D41A5">
        <w:rPr>
          <w:rFonts w:ascii="Times New Roman" w:hAnsi="Times New Roman" w:cs="Times New Roman"/>
          <w:b/>
          <w:sz w:val="24"/>
          <w:szCs w:val="24"/>
        </w:rPr>
        <w:t>.</w:t>
      </w:r>
      <w:r>
        <w:rPr>
          <w:rFonts w:ascii="Times New Roman" w:hAnsi="Times New Roman" w:cs="Times New Roman"/>
          <w:b/>
          <w:sz w:val="24"/>
          <w:szCs w:val="24"/>
        </w:rPr>
        <w:t xml:space="preserve">      </w:t>
      </w:r>
    </w:p>
    <w:p w14:paraId="735A11B9" w14:textId="33F02F72" w:rsidR="001B369B" w:rsidRPr="00FE097A" w:rsidRDefault="00FE097A" w:rsidP="0083252A">
      <w:pPr>
        <w:spacing w:after="0" w:line="480" w:lineRule="auto"/>
        <w:ind w:left="4377" w:hanging="4377"/>
        <w:jc w:val="both"/>
        <w:rPr>
          <w:rFonts w:ascii="Times New Roman" w:hAnsi="Times New Roman" w:cs="Times New Roman"/>
          <w:bCs/>
          <w:sz w:val="24"/>
          <w:szCs w:val="24"/>
        </w:rPr>
      </w:pPr>
      <w:r>
        <w:rPr>
          <w:rFonts w:ascii="Times New Roman" w:hAnsi="Times New Roman" w:cs="Times New Roman"/>
          <w:b/>
          <w:sz w:val="24"/>
          <w:szCs w:val="24"/>
        </w:rPr>
        <w:t xml:space="preserve">         </w:t>
      </w:r>
      <w:r w:rsidR="00477502">
        <w:rPr>
          <w:rFonts w:ascii="Times New Roman" w:hAnsi="Times New Roman" w:cs="Times New Roman"/>
          <w:bCs/>
          <w:sz w:val="24"/>
          <w:szCs w:val="24"/>
        </w:rPr>
        <w:t>NIDK</w:t>
      </w:r>
      <w:r w:rsidR="001B369B" w:rsidRPr="00FE097A">
        <w:rPr>
          <w:rFonts w:ascii="Times New Roman" w:hAnsi="Times New Roman" w:cs="Times New Roman"/>
          <w:bCs/>
          <w:sz w:val="24"/>
          <w:szCs w:val="24"/>
        </w:rPr>
        <w:t xml:space="preserve"> 8944550022</w:t>
      </w:r>
      <w:r w:rsidR="001B369B" w:rsidRPr="00FE097A">
        <w:rPr>
          <w:rFonts w:ascii="Times New Roman" w:hAnsi="Times New Roman" w:cs="Times New Roman"/>
          <w:bCs/>
          <w:sz w:val="24"/>
          <w:szCs w:val="24"/>
        </w:rPr>
        <w:tab/>
      </w:r>
      <w:r w:rsidRPr="00FE097A">
        <w:rPr>
          <w:rFonts w:ascii="Times New Roman" w:hAnsi="Times New Roman" w:cs="Times New Roman"/>
          <w:bCs/>
          <w:sz w:val="24"/>
          <w:szCs w:val="24"/>
        </w:rPr>
        <w:t xml:space="preserve">              </w:t>
      </w:r>
      <w:r w:rsidR="001B369B" w:rsidRPr="00FE097A">
        <w:rPr>
          <w:rFonts w:ascii="Times New Roman" w:hAnsi="Times New Roman" w:cs="Times New Roman"/>
          <w:bCs/>
          <w:sz w:val="24"/>
          <w:szCs w:val="24"/>
        </w:rPr>
        <w:t>NIDN 0621076101</w:t>
      </w:r>
    </w:p>
    <w:p w14:paraId="2F53F5BA" w14:textId="26D49169" w:rsidR="00FE097A" w:rsidRPr="001B369B" w:rsidRDefault="00FE097A" w:rsidP="00371573">
      <w:pPr>
        <w:spacing w:after="0" w:line="480" w:lineRule="auto"/>
        <w:ind w:left="4377" w:hanging="4377"/>
        <w:jc w:val="both"/>
        <w:rPr>
          <w:rFonts w:ascii="Times New Roman" w:hAnsi="Times New Roman" w:cs="Times New Roman"/>
          <w:b/>
          <w:sz w:val="24"/>
          <w:szCs w:val="24"/>
        </w:rPr>
      </w:pPr>
    </w:p>
    <w:p w14:paraId="617722A5" w14:textId="3F2544BB" w:rsidR="001B369B" w:rsidRPr="00FE097A" w:rsidRDefault="001B369B" w:rsidP="00371573">
      <w:pPr>
        <w:spacing w:after="0" w:line="480" w:lineRule="auto"/>
        <w:jc w:val="center"/>
        <w:rPr>
          <w:rFonts w:ascii="Times New Roman" w:hAnsi="Times New Roman" w:cs="Times New Roman"/>
          <w:bCs/>
          <w:sz w:val="24"/>
          <w:szCs w:val="24"/>
        </w:rPr>
      </w:pPr>
      <w:r w:rsidRPr="00FE097A">
        <w:rPr>
          <w:rFonts w:ascii="Times New Roman" w:hAnsi="Times New Roman" w:cs="Times New Roman"/>
          <w:bCs/>
          <w:sz w:val="24"/>
          <w:szCs w:val="24"/>
        </w:rPr>
        <w:t>Mengetahui,</w:t>
      </w:r>
    </w:p>
    <w:p w14:paraId="3BE2DF20" w14:textId="42B48077" w:rsidR="00FE097A" w:rsidRPr="00847DD1" w:rsidRDefault="001B369B" w:rsidP="00847DD1">
      <w:pPr>
        <w:spacing w:after="0" w:line="480" w:lineRule="auto"/>
        <w:jc w:val="center"/>
        <w:rPr>
          <w:rFonts w:ascii="Times New Roman" w:hAnsi="Times New Roman" w:cs="Times New Roman"/>
          <w:bCs/>
          <w:sz w:val="24"/>
          <w:szCs w:val="24"/>
        </w:rPr>
      </w:pPr>
      <w:r w:rsidRPr="00FE097A">
        <w:rPr>
          <w:rFonts w:ascii="Times New Roman" w:hAnsi="Times New Roman" w:cs="Times New Roman"/>
          <w:bCs/>
          <w:sz w:val="24"/>
          <w:szCs w:val="24"/>
        </w:rPr>
        <w:t>Ketua Program Studi</w:t>
      </w:r>
    </w:p>
    <w:p w14:paraId="0DD6F505" w14:textId="3021DAF9" w:rsidR="00FE097A" w:rsidRDefault="00BA147B" w:rsidP="00BA147B">
      <w:pPr>
        <w:tabs>
          <w:tab w:val="left" w:pos="3015"/>
        </w:tabs>
        <w:spacing w:after="0" w:line="480" w:lineRule="auto"/>
        <w:rPr>
          <w:rFonts w:ascii="Times New Roman" w:hAnsi="Times New Roman" w:cs="Times New Roman"/>
          <w:b/>
          <w:sz w:val="24"/>
          <w:szCs w:val="24"/>
        </w:rPr>
      </w:pPr>
      <w:r>
        <w:rPr>
          <w:noProof/>
        </w:rPr>
        <w:drawing>
          <wp:anchor distT="0" distB="0" distL="114300" distR="114300" simplePos="0" relativeHeight="251673600" behindDoc="1" locked="0" layoutInCell="1" allowOverlap="1" wp14:anchorId="67A31212" wp14:editId="043C95DD">
            <wp:simplePos x="0" y="0"/>
            <wp:positionH relativeFrom="column">
              <wp:posOffset>1772920</wp:posOffset>
            </wp:positionH>
            <wp:positionV relativeFrom="paragraph">
              <wp:posOffset>34925</wp:posOffset>
            </wp:positionV>
            <wp:extent cx="1479550" cy="596900"/>
            <wp:effectExtent l="0" t="0" r="6350" b="0"/>
            <wp:wrapTight wrapText="bothSides">
              <wp:wrapPolygon edited="0">
                <wp:start x="0" y="0"/>
                <wp:lineTo x="0" y="20681"/>
                <wp:lineTo x="21415" y="20681"/>
                <wp:lineTo x="21415" y="0"/>
                <wp:lineTo x="0" y="0"/>
              </wp:wrapPolygon>
            </wp:wrapTight>
            <wp:docPr id="2837722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955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b/>
      </w:r>
    </w:p>
    <w:p w14:paraId="3FC097B6" w14:textId="397A9E90" w:rsidR="0083252A" w:rsidRPr="001B369B" w:rsidRDefault="0083252A" w:rsidP="0083252A">
      <w:pPr>
        <w:spacing w:after="0" w:line="480" w:lineRule="auto"/>
        <w:rPr>
          <w:rFonts w:ascii="Times New Roman" w:hAnsi="Times New Roman" w:cs="Times New Roman"/>
          <w:b/>
          <w:sz w:val="24"/>
          <w:szCs w:val="24"/>
        </w:rPr>
      </w:pPr>
    </w:p>
    <w:p w14:paraId="3FD0C7DD" w14:textId="2BE53B07" w:rsidR="001B369B" w:rsidRPr="00FE097A" w:rsidRDefault="001B369B" w:rsidP="00371573">
      <w:pPr>
        <w:spacing w:after="0" w:line="480" w:lineRule="auto"/>
        <w:jc w:val="center"/>
        <w:rPr>
          <w:rFonts w:ascii="Times New Roman" w:hAnsi="Times New Roman" w:cs="Times New Roman"/>
          <w:b/>
          <w:sz w:val="24"/>
          <w:szCs w:val="24"/>
          <w:u w:val="single"/>
        </w:rPr>
      </w:pPr>
      <w:r w:rsidRPr="00FE097A">
        <w:rPr>
          <w:rFonts w:ascii="Times New Roman" w:hAnsi="Times New Roman" w:cs="Times New Roman"/>
          <w:b/>
          <w:sz w:val="24"/>
          <w:szCs w:val="24"/>
          <w:u w:val="single"/>
        </w:rPr>
        <w:t>Dr. Sanusi, SH., MH</w:t>
      </w:r>
      <w:r w:rsidR="000D41A5">
        <w:rPr>
          <w:rFonts w:ascii="Times New Roman" w:hAnsi="Times New Roman" w:cs="Times New Roman"/>
          <w:b/>
          <w:sz w:val="24"/>
          <w:szCs w:val="24"/>
          <w:u w:val="single"/>
        </w:rPr>
        <w:t>.</w:t>
      </w:r>
      <w:r w:rsidRPr="00FE097A">
        <w:rPr>
          <w:rFonts w:ascii="Times New Roman" w:hAnsi="Times New Roman" w:cs="Times New Roman"/>
          <w:b/>
          <w:sz w:val="24"/>
          <w:szCs w:val="24"/>
          <w:u w:val="single"/>
        </w:rPr>
        <w:t xml:space="preserve"> </w:t>
      </w:r>
    </w:p>
    <w:p w14:paraId="2BF3D0CD" w14:textId="7702BCE6" w:rsidR="001B369B" w:rsidRDefault="00FE097A" w:rsidP="00847DD1">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1B369B" w:rsidRPr="001B369B">
        <w:rPr>
          <w:rFonts w:ascii="Times New Roman" w:hAnsi="Times New Roman" w:cs="Times New Roman"/>
          <w:b/>
          <w:sz w:val="24"/>
          <w:szCs w:val="24"/>
        </w:rPr>
        <w:t>NIDN 0609086202</w:t>
      </w:r>
    </w:p>
    <w:p w14:paraId="5089A49D" w14:textId="77777777" w:rsidR="00D13A81" w:rsidRDefault="00D13A81" w:rsidP="00A05F9E">
      <w:pPr>
        <w:tabs>
          <w:tab w:val="center" w:leader="dot" w:pos="7371"/>
          <w:tab w:val="right" w:pos="7655"/>
        </w:tabs>
        <w:spacing w:line="240" w:lineRule="auto"/>
        <w:jc w:val="center"/>
        <w:rPr>
          <w:rFonts w:ascii="Times New Roman" w:hAnsi="Times New Roman" w:cs="Times New Roman"/>
          <w:b/>
          <w:sz w:val="24"/>
          <w:szCs w:val="24"/>
        </w:rPr>
      </w:pPr>
    </w:p>
    <w:p w14:paraId="363D23D3" w14:textId="77777777" w:rsidR="00477502" w:rsidRPr="00477502" w:rsidRDefault="00477502" w:rsidP="00477502">
      <w:pPr>
        <w:pStyle w:val="Heading5"/>
        <w:numPr>
          <w:ilvl w:val="0"/>
          <w:numId w:val="0"/>
        </w:numPr>
        <w:spacing w:before="0" w:line="360" w:lineRule="auto"/>
        <w:jc w:val="center"/>
        <w:rPr>
          <w:rFonts w:ascii="Times New Roman" w:hAnsi="Times New Roman" w:cs="Times New Roman"/>
          <w:i w:val="0"/>
          <w:color w:val="000000" w:themeColor="text1"/>
          <w:sz w:val="24"/>
          <w:szCs w:val="24"/>
          <w:lang w:val="id-ID"/>
        </w:rPr>
      </w:pPr>
      <w:r w:rsidRPr="00477502">
        <w:rPr>
          <w:rFonts w:ascii="Times New Roman" w:hAnsi="Times New Roman" w:cs="Times New Roman"/>
          <w:i w:val="0"/>
          <w:color w:val="000000" w:themeColor="text1"/>
          <w:sz w:val="24"/>
          <w:szCs w:val="24"/>
          <w:lang w:val="id-ID"/>
        </w:rPr>
        <w:lastRenderedPageBreak/>
        <w:t>PENGESAHAN UJIAN TESIS</w:t>
      </w:r>
    </w:p>
    <w:p w14:paraId="62942FB7" w14:textId="77777777" w:rsidR="00477502" w:rsidRPr="00D94C92" w:rsidRDefault="00477502" w:rsidP="00477502">
      <w:pPr>
        <w:spacing w:after="0" w:line="360" w:lineRule="auto"/>
        <w:rPr>
          <w:rFonts w:ascii="Times New Roman" w:hAnsi="Times New Roman" w:cs="Times New Roman"/>
          <w:sz w:val="24"/>
          <w:szCs w:val="24"/>
          <w:lang w:val="id-ID"/>
        </w:rPr>
      </w:pPr>
    </w:p>
    <w:p w14:paraId="69F7660E" w14:textId="4F536E0D" w:rsidR="00477502" w:rsidRPr="00477502" w:rsidRDefault="00477502" w:rsidP="00477502">
      <w:pPr>
        <w:spacing w:after="0" w:line="360" w:lineRule="auto"/>
        <w:jc w:val="both"/>
        <w:rPr>
          <w:rFonts w:ascii="Times New Roman" w:hAnsi="Times New Roman" w:cs="Times New Roman"/>
          <w:b/>
          <w:sz w:val="24"/>
          <w:szCs w:val="24"/>
        </w:rPr>
      </w:pPr>
      <w:r w:rsidRPr="00D94C92">
        <w:rPr>
          <w:rFonts w:ascii="Times New Roman" w:hAnsi="Times New Roman" w:cs="Times New Roman"/>
          <w:sz w:val="24"/>
          <w:szCs w:val="24"/>
        </w:rPr>
        <w:t>Tesis dengan judul “</w:t>
      </w:r>
      <w:r w:rsidRPr="00477502">
        <w:rPr>
          <w:rFonts w:ascii="Times New Roman" w:hAnsi="Times New Roman" w:cs="Times New Roman"/>
          <w:sz w:val="24"/>
          <w:szCs w:val="24"/>
        </w:rPr>
        <w:t>Keabsahan Tanda Tangan Elektronik Dalam Pembuktian Hukum Acara Perdata Indonesia</w:t>
      </w:r>
      <w:r w:rsidRPr="00D94C92">
        <w:rPr>
          <w:rFonts w:ascii="Times New Roman" w:hAnsi="Times New Roman" w:cs="Times New Roman"/>
          <w:sz w:val="24"/>
          <w:szCs w:val="24"/>
        </w:rPr>
        <w:t>” karya:</w:t>
      </w:r>
    </w:p>
    <w:p w14:paraId="53131A7A" w14:textId="50248516" w:rsidR="00477502" w:rsidRPr="00D94C92" w:rsidRDefault="00477502" w:rsidP="00477502">
      <w:pPr>
        <w:spacing w:after="0" w:line="360" w:lineRule="auto"/>
        <w:jc w:val="both"/>
        <w:rPr>
          <w:rFonts w:ascii="Times New Roman" w:hAnsi="Times New Roman" w:cs="Times New Roman"/>
          <w:sz w:val="24"/>
          <w:szCs w:val="24"/>
        </w:rPr>
      </w:pPr>
      <w:r w:rsidRPr="00D94C92">
        <w:rPr>
          <w:rFonts w:ascii="Times New Roman" w:hAnsi="Times New Roman" w:cs="Times New Roman"/>
          <w:sz w:val="24"/>
          <w:szCs w:val="24"/>
        </w:rPr>
        <w:t xml:space="preserve">Nama </w:t>
      </w:r>
      <w:r w:rsidRPr="00D94C92">
        <w:rPr>
          <w:rFonts w:ascii="Times New Roman" w:hAnsi="Times New Roman" w:cs="Times New Roman"/>
          <w:sz w:val="24"/>
          <w:szCs w:val="24"/>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rPr>
        <w:t>:</w:t>
      </w:r>
      <w:r w:rsidRPr="00D94C92">
        <w:rPr>
          <w:rFonts w:ascii="Times New Roman" w:hAnsi="Times New Roman" w:cs="Times New Roman"/>
          <w:sz w:val="24"/>
          <w:szCs w:val="24"/>
          <w:lang w:val="id-ID"/>
        </w:rPr>
        <w:t xml:space="preserve"> </w:t>
      </w:r>
      <w:r>
        <w:rPr>
          <w:rFonts w:ascii="Times New Roman" w:hAnsi="Times New Roman" w:cs="Times New Roman"/>
          <w:sz w:val="24"/>
          <w:szCs w:val="24"/>
        </w:rPr>
        <w:t>Muhammad Rusydiyansyah</w:t>
      </w:r>
    </w:p>
    <w:p w14:paraId="1EEB89AC" w14:textId="726B864D" w:rsidR="00477502" w:rsidRPr="00D94C92" w:rsidRDefault="00477502" w:rsidP="00477502">
      <w:pPr>
        <w:spacing w:after="0" w:line="360" w:lineRule="auto"/>
        <w:ind w:right="15"/>
        <w:jc w:val="both"/>
        <w:rPr>
          <w:rFonts w:ascii="Times New Roman" w:hAnsi="Times New Roman" w:cs="Times New Roman"/>
          <w:sz w:val="24"/>
          <w:szCs w:val="24"/>
        </w:rPr>
      </w:pPr>
      <w:r w:rsidRPr="00D94C92">
        <w:rPr>
          <w:rFonts w:ascii="Times New Roman" w:hAnsi="Times New Roman" w:cs="Times New Roman"/>
          <w:sz w:val="24"/>
          <w:szCs w:val="24"/>
        </w:rPr>
        <w:t xml:space="preserve">NPM </w:t>
      </w:r>
      <w:r w:rsidRPr="00D94C92">
        <w:rPr>
          <w:rFonts w:ascii="Times New Roman" w:hAnsi="Times New Roman" w:cs="Times New Roman"/>
          <w:sz w:val="24"/>
          <w:szCs w:val="24"/>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rPr>
        <w:t>:</w:t>
      </w:r>
      <w:r w:rsidRPr="00D94C92">
        <w:rPr>
          <w:rFonts w:ascii="Times New Roman" w:hAnsi="Times New Roman" w:cs="Times New Roman"/>
          <w:sz w:val="24"/>
          <w:szCs w:val="24"/>
          <w:lang w:val="id-ID"/>
        </w:rPr>
        <w:t xml:space="preserve"> </w:t>
      </w:r>
      <w:r>
        <w:rPr>
          <w:rFonts w:ascii="Times New Roman" w:hAnsi="Times New Roman" w:cs="Times New Roman"/>
          <w:sz w:val="24"/>
          <w:szCs w:val="24"/>
        </w:rPr>
        <w:t>7222800029</w:t>
      </w:r>
    </w:p>
    <w:p w14:paraId="4D0D4CAC" w14:textId="77777777" w:rsidR="00477502" w:rsidRPr="00D94C92" w:rsidRDefault="00477502" w:rsidP="00477502">
      <w:pPr>
        <w:spacing w:after="0" w:line="360" w:lineRule="auto"/>
        <w:ind w:right="15"/>
        <w:jc w:val="both"/>
        <w:rPr>
          <w:rFonts w:ascii="Times New Roman" w:hAnsi="Times New Roman" w:cs="Times New Roman"/>
          <w:sz w:val="24"/>
          <w:szCs w:val="24"/>
        </w:rPr>
      </w:pPr>
      <w:r w:rsidRPr="00D94C92">
        <w:rPr>
          <w:rFonts w:ascii="Times New Roman" w:hAnsi="Times New Roman" w:cs="Times New Roman"/>
          <w:sz w:val="24"/>
          <w:szCs w:val="24"/>
        </w:rPr>
        <w:t>Program Studi</w:t>
      </w:r>
      <w:r w:rsidRPr="00D94C92">
        <w:rPr>
          <w:rFonts w:ascii="Times New Roman" w:hAnsi="Times New Roman" w:cs="Times New Roman"/>
          <w:sz w:val="24"/>
          <w:szCs w:val="24"/>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rPr>
        <w:t>:</w:t>
      </w:r>
      <w:r w:rsidRPr="00D94C92">
        <w:rPr>
          <w:rFonts w:ascii="Times New Roman" w:hAnsi="Times New Roman" w:cs="Times New Roman"/>
          <w:sz w:val="24"/>
          <w:szCs w:val="24"/>
          <w:lang w:val="id-ID"/>
        </w:rPr>
        <w:t xml:space="preserve"> </w:t>
      </w:r>
      <w:r w:rsidRPr="00D94C92">
        <w:rPr>
          <w:rFonts w:ascii="Times New Roman" w:hAnsi="Times New Roman" w:cs="Times New Roman"/>
          <w:sz w:val="24"/>
          <w:szCs w:val="24"/>
        </w:rPr>
        <w:t xml:space="preserve">Magister Ilmu Hukum </w:t>
      </w:r>
    </w:p>
    <w:p w14:paraId="12433D60" w14:textId="6D4A7B1D" w:rsidR="00477502" w:rsidRPr="00D94C92" w:rsidRDefault="00477502" w:rsidP="00477502">
      <w:pPr>
        <w:spacing w:after="0" w:line="360" w:lineRule="auto"/>
        <w:ind w:right="15"/>
        <w:jc w:val="both"/>
        <w:rPr>
          <w:rFonts w:ascii="Times New Roman" w:hAnsi="Times New Roman" w:cs="Times New Roman"/>
          <w:sz w:val="24"/>
          <w:szCs w:val="24"/>
        </w:rPr>
      </w:pPr>
      <w:r w:rsidRPr="00D94C92">
        <w:rPr>
          <w:rFonts w:ascii="Times New Roman" w:hAnsi="Times New Roman" w:cs="Times New Roman"/>
          <w:sz w:val="24"/>
          <w:szCs w:val="24"/>
        </w:rPr>
        <w:t xml:space="preserve">telah dipertahankan dalam sidang panitia ujian tesis Pascasarjana Universitas Pancasakti Tegal pada hari </w:t>
      </w:r>
      <w:r>
        <w:rPr>
          <w:rFonts w:ascii="Times New Roman" w:hAnsi="Times New Roman" w:cs="Times New Roman"/>
          <w:sz w:val="24"/>
          <w:szCs w:val="24"/>
        </w:rPr>
        <w:t>Rabu</w:t>
      </w:r>
      <w:r w:rsidRPr="00D94C92">
        <w:rPr>
          <w:rFonts w:ascii="Times New Roman" w:hAnsi="Times New Roman" w:cs="Times New Roman"/>
          <w:sz w:val="24"/>
          <w:szCs w:val="24"/>
        </w:rPr>
        <w:t xml:space="preserve"> tanggal </w:t>
      </w:r>
      <w:r>
        <w:rPr>
          <w:rFonts w:ascii="Times New Roman" w:hAnsi="Times New Roman" w:cs="Times New Roman"/>
          <w:sz w:val="24"/>
          <w:szCs w:val="24"/>
        </w:rPr>
        <w:t>19 Februari</w:t>
      </w:r>
      <w:r w:rsidRPr="00D94C92">
        <w:rPr>
          <w:rFonts w:ascii="Times New Roman" w:hAnsi="Times New Roman" w:cs="Times New Roman"/>
          <w:sz w:val="24"/>
          <w:szCs w:val="24"/>
        </w:rPr>
        <w:t xml:space="preserve"> 202</w:t>
      </w:r>
      <w:r w:rsidRPr="00D94C92">
        <w:rPr>
          <w:rFonts w:ascii="Times New Roman" w:hAnsi="Times New Roman" w:cs="Times New Roman"/>
          <w:sz w:val="24"/>
          <w:szCs w:val="24"/>
          <w:lang w:val="id-ID"/>
        </w:rPr>
        <w:t>5</w:t>
      </w:r>
    </w:p>
    <w:p w14:paraId="78EEFB82" w14:textId="047BEF8C" w:rsidR="00477502" w:rsidRPr="007519DC" w:rsidRDefault="00477502" w:rsidP="00477502">
      <w:pPr>
        <w:pStyle w:val="Title"/>
        <w:tabs>
          <w:tab w:val="left" w:pos="4860"/>
        </w:tabs>
        <w:jc w:val="left"/>
        <w:rPr>
          <w:b w:val="0"/>
          <w:szCs w:val="24"/>
          <w:lang w:val="id-ID"/>
        </w:rPr>
      </w:pPr>
      <w:r w:rsidRPr="007519DC">
        <w:rPr>
          <w:b w:val="0"/>
          <w:szCs w:val="24"/>
          <w:lang w:val="id-ID"/>
        </w:rPr>
        <w:tab/>
        <w:t xml:space="preserve">Tegal, </w:t>
      </w:r>
      <w:r>
        <w:rPr>
          <w:b w:val="0"/>
          <w:szCs w:val="24"/>
        </w:rPr>
        <w:t xml:space="preserve"> 19</w:t>
      </w:r>
      <w:r w:rsidRPr="007519DC">
        <w:rPr>
          <w:b w:val="0"/>
          <w:szCs w:val="24"/>
          <w:lang w:val="id-ID"/>
        </w:rPr>
        <w:t xml:space="preserve"> Febuari 2025</w:t>
      </w:r>
    </w:p>
    <w:p w14:paraId="0333A410" w14:textId="77777777" w:rsidR="00477502" w:rsidRPr="007519DC" w:rsidRDefault="00477502" w:rsidP="00477502">
      <w:pPr>
        <w:pStyle w:val="Title"/>
        <w:tabs>
          <w:tab w:val="left" w:pos="4860"/>
        </w:tabs>
        <w:ind w:right="735"/>
        <w:rPr>
          <w:b w:val="0"/>
          <w:szCs w:val="24"/>
          <w:lang w:val="id-ID"/>
        </w:rPr>
      </w:pPr>
      <w:r w:rsidRPr="007519DC">
        <w:rPr>
          <w:b w:val="0"/>
          <w:szCs w:val="24"/>
          <w:lang w:val="id-ID"/>
        </w:rPr>
        <w:t>Panitia Ujian</w:t>
      </w:r>
    </w:p>
    <w:p w14:paraId="6F29BAC6" w14:textId="77777777" w:rsidR="00477502" w:rsidRPr="007519DC" w:rsidRDefault="00477502" w:rsidP="00477502">
      <w:pPr>
        <w:pStyle w:val="Title"/>
        <w:tabs>
          <w:tab w:val="left" w:pos="4860"/>
        </w:tabs>
        <w:spacing w:line="360" w:lineRule="auto"/>
        <w:jc w:val="left"/>
        <w:rPr>
          <w:b w:val="0"/>
          <w:szCs w:val="24"/>
          <w:lang w:val="id-ID"/>
        </w:rPr>
      </w:pPr>
      <w:r w:rsidRPr="007519DC">
        <w:rPr>
          <w:noProof/>
          <w:szCs w:val="24"/>
        </w:rPr>
        <w:drawing>
          <wp:anchor distT="0" distB="0" distL="114300" distR="114300" simplePos="0" relativeHeight="251680768" behindDoc="1" locked="0" layoutInCell="1" allowOverlap="1" wp14:anchorId="0199ECE9" wp14:editId="09225567">
            <wp:simplePos x="0" y="0"/>
            <wp:positionH relativeFrom="column">
              <wp:posOffset>0</wp:posOffset>
            </wp:positionH>
            <wp:positionV relativeFrom="paragraph">
              <wp:posOffset>43180</wp:posOffset>
            </wp:positionV>
            <wp:extent cx="2009775" cy="86233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511" t="39242" r="33667" b="34937"/>
                    <a:stretch/>
                  </pic:blipFill>
                  <pic:spPr bwMode="auto">
                    <a:xfrm>
                      <a:off x="0" y="0"/>
                      <a:ext cx="2009775" cy="862330"/>
                    </a:xfrm>
                    <a:prstGeom prst="rect">
                      <a:avLst/>
                    </a:prstGeom>
                    <a:ln>
                      <a:noFill/>
                    </a:ln>
                    <a:extLst>
                      <a:ext uri="{53640926-AAD7-44D8-BBD7-CCE9431645EC}">
                        <a14:shadowObscured xmlns:a14="http://schemas.microsoft.com/office/drawing/2010/main"/>
                      </a:ext>
                    </a:extLst>
                  </pic:spPr>
                </pic:pic>
              </a:graphicData>
            </a:graphic>
          </wp:anchor>
        </w:drawing>
      </w:r>
      <w:r w:rsidRPr="007519DC">
        <w:rPr>
          <w:noProof/>
          <w:szCs w:val="24"/>
        </w:rPr>
        <w:drawing>
          <wp:anchor distT="0" distB="0" distL="114300" distR="114300" simplePos="0" relativeHeight="251679744" behindDoc="1" locked="0" layoutInCell="1" allowOverlap="1" wp14:anchorId="05331116" wp14:editId="13232E9B">
            <wp:simplePos x="0" y="0"/>
            <wp:positionH relativeFrom="margin">
              <wp:posOffset>2762250</wp:posOffset>
            </wp:positionH>
            <wp:positionV relativeFrom="paragraph">
              <wp:posOffset>157480</wp:posOffset>
            </wp:positionV>
            <wp:extent cx="2098514" cy="5313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8514" cy="531392"/>
                    </a:xfrm>
                    <a:prstGeom prst="rect">
                      <a:avLst/>
                    </a:prstGeom>
                  </pic:spPr>
                </pic:pic>
              </a:graphicData>
            </a:graphic>
            <wp14:sizeRelH relativeFrom="margin">
              <wp14:pctWidth>0</wp14:pctWidth>
            </wp14:sizeRelH>
            <wp14:sizeRelV relativeFrom="margin">
              <wp14:pctHeight>0</wp14:pctHeight>
            </wp14:sizeRelV>
          </wp:anchor>
        </w:drawing>
      </w:r>
      <w:r w:rsidRPr="007519DC">
        <w:rPr>
          <w:b w:val="0"/>
          <w:szCs w:val="24"/>
          <w:lang w:val="id-ID"/>
        </w:rPr>
        <w:t>Ketua,</w:t>
      </w:r>
      <w:r w:rsidRPr="007519DC">
        <w:rPr>
          <w:b w:val="0"/>
          <w:szCs w:val="24"/>
          <w:lang w:val="id-ID"/>
        </w:rPr>
        <w:tab/>
        <w:t>Sekretaris,</w:t>
      </w:r>
    </w:p>
    <w:p w14:paraId="2EEF2A48" w14:textId="77777777" w:rsidR="00477502" w:rsidRPr="007519DC" w:rsidRDefault="00477502" w:rsidP="00477502">
      <w:pPr>
        <w:pStyle w:val="Title"/>
        <w:tabs>
          <w:tab w:val="left" w:pos="4860"/>
        </w:tabs>
        <w:spacing w:line="480" w:lineRule="auto"/>
        <w:jc w:val="left"/>
        <w:rPr>
          <w:b w:val="0"/>
          <w:szCs w:val="24"/>
          <w:lang w:val="id-ID"/>
        </w:rPr>
      </w:pPr>
    </w:p>
    <w:p w14:paraId="2835C960" w14:textId="77777777" w:rsidR="00477502" w:rsidRPr="007519DC" w:rsidRDefault="00477502" w:rsidP="00477502">
      <w:pPr>
        <w:pStyle w:val="ParaAttribute27"/>
        <w:tabs>
          <w:tab w:val="clear" w:pos="709"/>
          <w:tab w:val="clear" w:pos="2977"/>
          <w:tab w:val="clear" w:pos="3402"/>
          <w:tab w:val="clear" w:pos="5245"/>
          <w:tab w:val="clear" w:pos="6096"/>
          <w:tab w:val="center" w:pos="1620"/>
          <w:tab w:val="left" w:pos="4536"/>
          <w:tab w:val="center" w:pos="6750"/>
        </w:tabs>
        <w:wordWrap/>
        <w:ind w:right="-75"/>
        <w:rPr>
          <w:rStyle w:val="CharAttribute3"/>
          <w:rFonts w:eastAsia="Batang"/>
          <w:szCs w:val="24"/>
          <w:lang w:val="id-ID"/>
        </w:rPr>
      </w:pPr>
      <w:r w:rsidRPr="007519DC">
        <w:rPr>
          <w:b/>
          <w:sz w:val="24"/>
          <w:szCs w:val="24"/>
          <w:u w:val="single"/>
          <w:lang w:val="id-ID"/>
        </w:rPr>
        <w:t xml:space="preserve">Dr. </w:t>
      </w:r>
      <w:r w:rsidRPr="007519DC">
        <w:rPr>
          <w:b/>
          <w:sz w:val="24"/>
          <w:szCs w:val="24"/>
          <w:u w:val="single"/>
        </w:rPr>
        <w:t>Taufiqulloh, S.Pd., M.Hum</w:t>
      </w:r>
      <w:r w:rsidRPr="007519DC">
        <w:rPr>
          <w:b/>
          <w:sz w:val="24"/>
          <w:szCs w:val="24"/>
          <w:lang w:val="id-ID"/>
        </w:rPr>
        <w:tab/>
      </w:r>
      <w:r w:rsidRPr="007519DC">
        <w:rPr>
          <w:b/>
          <w:sz w:val="24"/>
          <w:szCs w:val="24"/>
          <w:u w:val="single"/>
          <w:lang w:val="id-ID"/>
        </w:rPr>
        <w:t>Dr. Fajar Ari Sudewo, S.H., M.H</w:t>
      </w:r>
    </w:p>
    <w:p w14:paraId="327B2AB6" w14:textId="77777777" w:rsidR="00477502" w:rsidRPr="007519DC" w:rsidRDefault="00477502" w:rsidP="00477502">
      <w:pPr>
        <w:pStyle w:val="ParaAttribute27"/>
        <w:tabs>
          <w:tab w:val="clear" w:pos="709"/>
          <w:tab w:val="clear" w:pos="2977"/>
          <w:tab w:val="clear" w:pos="3402"/>
          <w:tab w:val="clear" w:pos="5245"/>
          <w:tab w:val="clear" w:pos="6096"/>
          <w:tab w:val="left" w:pos="4536"/>
        </w:tabs>
        <w:wordWrap/>
        <w:rPr>
          <w:b/>
          <w:color w:val="FF0000"/>
          <w:sz w:val="24"/>
          <w:szCs w:val="24"/>
        </w:rPr>
      </w:pPr>
      <w:r w:rsidRPr="007519DC">
        <w:rPr>
          <w:rStyle w:val="CharAttribute3"/>
          <w:rFonts w:eastAsia="Batang"/>
          <w:szCs w:val="24"/>
          <w:lang w:val="id-ID"/>
        </w:rPr>
        <w:t xml:space="preserve">NIDN. </w:t>
      </w:r>
      <w:r w:rsidRPr="007519DC">
        <w:rPr>
          <w:rStyle w:val="CharAttribute3"/>
          <w:rFonts w:eastAsia="Batang"/>
          <w:szCs w:val="24"/>
        </w:rPr>
        <w:t>0615087802</w:t>
      </w:r>
      <w:r w:rsidRPr="007519DC">
        <w:rPr>
          <w:b/>
          <w:sz w:val="24"/>
          <w:szCs w:val="24"/>
          <w:lang w:val="id-ID"/>
        </w:rPr>
        <w:tab/>
      </w:r>
      <w:r w:rsidRPr="007519DC">
        <w:rPr>
          <w:rStyle w:val="CharAttribute3"/>
          <w:rFonts w:eastAsia="Batang"/>
          <w:szCs w:val="24"/>
          <w:lang w:val="id-ID"/>
        </w:rPr>
        <w:t xml:space="preserve">NIDN.  </w:t>
      </w:r>
      <w:r w:rsidRPr="007519DC">
        <w:rPr>
          <w:sz w:val="24"/>
          <w:szCs w:val="24"/>
        </w:rPr>
        <w:t>0606066001</w:t>
      </w:r>
    </w:p>
    <w:p w14:paraId="3A2262DB" w14:textId="77777777" w:rsidR="00477502" w:rsidRPr="007519DC" w:rsidRDefault="00477502" w:rsidP="00477502">
      <w:pPr>
        <w:pStyle w:val="Title"/>
        <w:tabs>
          <w:tab w:val="left" w:pos="4860"/>
        </w:tabs>
        <w:jc w:val="left"/>
        <w:rPr>
          <w:b w:val="0"/>
          <w:color w:val="FF0000"/>
          <w:szCs w:val="24"/>
          <w:lang w:val="id-ID"/>
        </w:rPr>
      </w:pPr>
    </w:p>
    <w:p w14:paraId="5437441F" w14:textId="77777777" w:rsidR="00477502" w:rsidRPr="007519DC" w:rsidRDefault="00477502" w:rsidP="00477502">
      <w:pPr>
        <w:pStyle w:val="Title"/>
        <w:tabs>
          <w:tab w:val="left" w:pos="4860"/>
        </w:tabs>
        <w:spacing w:line="360" w:lineRule="auto"/>
        <w:ind w:right="735"/>
        <w:rPr>
          <w:b w:val="0"/>
          <w:szCs w:val="24"/>
          <w:lang w:val="id-ID"/>
        </w:rPr>
      </w:pPr>
      <w:r w:rsidRPr="007519DC">
        <w:rPr>
          <w:noProof/>
          <w:szCs w:val="24"/>
        </w:rPr>
        <w:drawing>
          <wp:anchor distT="0" distB="0" distL="114300" distR="114300" simplePos="0" relativeHeight="251678720" behindDoc="1" locked="0" layoutInCell="1" allowOverlap="1" wp14:anchorId="47BFB594" wp14:editId="20A5D8FB">
            <wp:simplePos x="0" y="0"/>
            <wp:positionH relativeFrom="margin">
              <wp:posOffset>1457325</wp:posOffset>
            </wp:positionH>
            <wp:positionV relativeFrom="paragraph">
              <wp:posOffset>224790</wp:posOffset>
            </wp:positionV>
            <wp:extent cx="1742536" cy="514465"/>
            <wp:effectExtent l="0" t="0" r="0" b="0"/>
            <wp:wrapNone/>
            <wp:docPr id="7" name="Picture 7" descr="E:\7. AULIA\ery\TTD Pak Kham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7. AULIA\ery\TTD Pak Khamim.jpeg"/>
                    <pic:cNvPicPr>
                      <a:picLocks noChangeAspect="1" noChangeArrowheads="1"/>
                    </pic:cNvPicPr>
                  </pic:nvPicPr>
                  <pic:blipFill>
                    <a:blip r:embed="rId16" cstate="print">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0" y="0"/>
                      <a:ext cx="1742536" cy="51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9DC">
        <w:rPr>
          <w:b w:val="0"/>
          <w:szCs w:val="24"/>
          <w:lang w:val="id-ID"/>
        </w:rPr>
        <w:t xml:space="preserve">Penguji Utama, </w:t>
      </w:r>
    </w:p>
    <w:p w14:paraId="673D4DEC" w14:textId="77777777" w:rsidR="00477502" w:rsidRPr="007519DC" w:rsidRDefault="00477502" w:rsidP="00477502">
      <w:pPr>
        <w:pStyle w:val="Title"/>
        <w:tabs>
          <w:tab w:val="left" w:pos="4860"/>
        </w:tabs>
        <w:spacing w:line="480" w:lineRule="auto"/>
        <w:ind w:right="735"/>
        <w:rPr>
          <w:b w:val="0"/>
          <w:szCs w:val="24"/>
          <w:lang w:val="id-ID"/>
        </w:rPr>
      </w:pPr>
    </w:p>
    <w:p w14:paraId="35E34FD2" w14:textId="77777777" w:rsidR="00477502" w:rsidRPr="007519DC" w:rsidRDefault="00477502" w:rsidP="00477502">
      <w:pPr>
        <w:pStyle w:val="ParaAttribute27"/>
        <w:tabs>
          <w:tab w:val="clear" w:pos="709"/>
          <w:tab w:val="clear" w:pos="2977"/>
          <w:tab w:val="clear" w:pos="3402"/>
          <w:tab w:val="clear" w:pos="5245"/>
          <w:tab w:val="clear" w:pos="6096"/>
          <w:tab w:val="center" w:pos="1620"/>
          <w:tab w:val="left" w:pos="4860"/>
          <w:tab w:val="center" w:pos="6750"/>
        </w:tabs>
        <w:wordWrap/>
        <w:ind w:right="735"/>
        <w:jc w:val="center"/>
        <w:rPr>
          <w:rStyle w:val="CharAttribute3"/>
          <w:rFonts w:eastAsia="Batang"/>
          <w:b w:val="0"/>
          <w:szCs w:val="24"/>
          <w:u w:val="single"/>
          <w:lang w:val="id-ID"/>
        </w:rPr>
      </w:pPr>
      <w:r w:rsidRPr="007519DC">
        <w:rPr>
          <w:b/>
          <w:sz w:val="24"/>
          <w:szCs w:val="24"/>
          <w:u w:val="single"/>
          <w:lang w:val="id-ID"/>
        </w:rPr>
        <w:t>Dr. Moh. Khamim, S.H., M.H</w:t>
      </w:r>
    </w:p>
    <w:p w14:paraId="6C79F325" w14:textId="77777777" w:rsidR="00477502" w:rsidRPr="007519DC" w:rsidRDefault="00477502" w:rsidP="00477502">
      <w:pPr>
        <w:pStyle w:val="ParaAttribute27"/>
        <w:tabs>
          <w:tab w:val="clear" w:pos="709"/>
          <w:tab w:val="clear" w:pos="2977"/>
          <w:tab w:val="clear" w:pos="3402"/>
          <w:tab w:val="clear" w:pos="5245"/>
          <w:tab w:val="clear" w:pos="6096"/>
          <w:tab w:val="left" w:pos="4860"/>
        </w:tabs>
        <w:wordWrap/>
        <w:ind w:right="735"/>
        <w:jc w:val="center"/>
        <w:rPr>
          <w:b/>
          <w:sz w:val="24"/>
          <w:szCs w:val="24"/>
          <w:lang w:val="id-ID"/>
        </w:rPr>
      </w:pPr>
      <w:r w:rsidRPr="007519DC">
        <w:rPr>
          <w:rStyle w:val="CharAttribute3"/>
          <w:rFonts w:eastAsia="Batang"/>
          <w:szCs w:val="24"/>
          <w:lang w:val="id-ID"/>
        </w:rPr>
        <w:t>NIDN.  0617026101</w:t>
      </w:r>
    </w:p>
    <w:p w14:paraId="1D71B3B3" w14:textId="77777777" w:rsidR="00477502" w:rsidRPr="007519DC" w:rsidRDefault="00477502" w:rsidP="00477502">
      <w:pPr>
        <w:pStyle w:val="Title"/>
        <w:tabs>
          <w:tab w:val="left" w:pos="4860"/>
        </w:tabs>
        <w:ind w:right="735"/>
        <w:rPr>
          <w:b w:val="0"/>
          <w:color w:val="FF0000"/>
          <w:szCs w:val="24"/>
          <w:lang w:val="id-ID"/>
        </w:rPr>
      </w:pPr>
    </w:p>
    <w:p w14:paraId="2E07AB2D" w14:textId="6E4E27BC" w:rsidR="00477502" w:rsidRPr="007519DC" w:rsidRDefault="00477502" w:rsidP="00477502">
      <w:pPr>
        <w:pStyle w:val="Title"/>
        <w:tabs>
          <w:tab w:val="left" w:pos="4860"/>
        </w:tabs>
        <w:spacing w:line="480" w:lineRule="auto"/>
        <w:jc w:val="left"/>
        <w:rPr>
          <w:b w:val="0"/>
          <w:szCs w:val="24"/>
          <w:lang w:val="id-ID"/>
        </w:rPr>
      </w:pPr>
      <w:r w:rsidRPr="008C45AF">
        <w:rPr>
          <w:noProof/>
        </w:rPr>
        <w:drawing>
          <wp:anchor distT="0" distB="0" distL="114300" distR="114300" simplePos="0" relativeHeight="251686912" behindDoc="1" locked="0" layoutInCell="1" allowOverlap="1" wp14:anchorId="1583AD87" wp14:editId="16D058D6">
            <wp:simplePos x="0" y="0"/>
            <wp:positionH relativeFrom="margin">
              <wp:posOffset>2895600</wp:posOffset>
            </wp:positionH>
            <wp:positionV relativeFrom="paragraph">
              <wp:posOffset>207645</wp:posOffset>
            </wp:positionV>
            <wp:extent cx="1836474" cy="813661"/>
            <wp:effectExtent l="0" t="0" r="0" b="5715"/>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474" cy="813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9DC">
        <w:rPr>
          <w:b w:val="0"/>
          <w:szCs w:val="24"/>
          <w:lang w:val="id-ID"/>
        </w:rPr>
        <w:t>Penguji I,</w:t>
      </w:r>
      <w:r w:rsidRPr="007519DC">
        <w:rPr>
          <w:noProof/>
          <w:szCs w:val="24"/>
          <w:lang w:val="id-ID" w:eastAsia="id-ID"/>
        </w:rPr>
        <w:t xml:space="preserve"> </w:t>
      </w:r>
      <w:r>
        <w:rPr>
          <w:b w:val="0"/>
          <w:bCs/>
          <w:noProof/>
          <w:szCs w:val="24"/>
        </w:rPr>
        <w:drawing>
          <wp:anchor distT="0" distB="0" distL="114300" distR="114300" simplePos="0" relativeHeight="251684864" behindDoc="1" locked="0" layoutInCell="1" allowOverlap="1" wp14:anchorId="37AF808D" wp14:editId="3EDA5199">
            <wp:simplePos x="0" y="0"/>
            <wp:positionH relativeFrom="margin">
              <wp:posOffset>0</wp:posOffset>
            </wp:positionH>
            <wp:positionV relativeFrom="paragraph">
              <wp:posOffset>0</wp:posOffset>
            </wp:positionV>
            <wp:extent cx="1969477" cy="998061"/>
            <wp:effectExtent l="0" t="0" r="0"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5F6F5"/>
                        </a:clrFrom>
                        <a:clrTo>
                          <a:srgbClr val="F5F6F5">
                            <a:alpha val="0"/>
                          </a:srgbClr>
                        </a:clrTo>
                      </a:clrChange>
                      <a:extLst>
                        <a:ext uri="{28A0092B-C50C-407E-A947-70E740481C1C}">
                          <a14:useLocalDpi xmlns:a14="http://schemas.microsoft.com/office/drawing/2010/main" val="0"/>
                        </a:ext>
                      </a:extLst>
                    </a:blip>
                    <a:srcRect/>
                    <a:stretch>
                      <a:fillRect/>
                    </a:stretch>
                  </pic:blipFill>
                  <pic:spPr bwMode="auto">
                    <a:xfrm>
                      <a:off x="0" y="0"/>
                      <a:ext cx="1979502" cy="1003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9DC">
        <w:rPr>
          <w:b w:val="0"/>
          <w:szCs w:val="24"/>
          <w:lang w:val="id-ID"/>
        </w:rPr>
        <w:tab/>
        <w:t>Penguji II,</w:t>
      </w:r>
    </w:p>
    <w:p w14:paraId="773EAC52" w14:textId="4237B601" w:rsidR="00477502" w:rsidRPr="007519DC" w:rsidRDefault="00477502" w:rsidP="00477502">
      <w:pPr>
        <w:pStyle w:val="Title"/>
        <w:tabs>
          <w:tab w:val="left" w:pos="4860"/>
        </w:tabs>
        <w:spacing w:line="480" w:lineRule="auto"/>
        <w:jc w:val="left"/>
        <w:rPr>
          <w:b w:val="0"/>
          <w:szCs w:val="24"/>
          <w:lang w:val="id-ID"/>
        </w:rPr>
      </w:pPr>
    </w:p>
    <w:p w14:paraId="3A65B0DD" w14:textId="3D86F1FB" w:rsidR="00477502" w:rsidRPr="007519DC" w:rsidRDefault="00477502" w:rsidP="00477502">
      <w:pPr>
        <w:pStyle w:val="ParaAttribute27"/>
        <w:tabs>
          <w:tab w:val="clear" w:pos="709"/>
          <w:tab w:val="clear" w:pos="2977"/>
          <w:tab w:val="clear" w:pos="3402"/>
          <w:tab w:val="clear" w:pos="5245"/>
          <w:tab w:val="clear" w:pos="6096"/>
          <w:tab w:val="center" w:pos="1620"/>
          <w:tab w:val="left" w:pos="4860"/>
          <w:tab w:val="center" w:pos="6750"/>
        </w:tabs>
        <w:wordWrap/>
        <w:ind w:right="-75"/>
        <w:rPr>
          <w:rStyle w:val="CharAttribute3"/>
          <w:rFonts w:eastAsia="Batang"/>
          <w:szCs w:val="24"/>
          <w:lang w:val="id-ID"/>
        </w:rPr>
      </w:pPr>
      <w:r w:rsidRPr="00FE097A">
        <w:rPr>
          <w:b/>
          <w:sz w:val="24"/>
          <w:szCs w:val="24"/>
          <w:u w:val="single"/>
        </w:rPr>
        <w:t>Dr. Edhhie Praptono, SH., MH.</w:t>
      </w:r>
      <w:r w:rsidRPr="007519DC">
        <w:rPr>
          <w:b/>
          <w:sz w:val="24"/>
          <w:szCs w:val="24"/>
          <w:lang w:val="id-ID"/>
        </w:rPr>
        <w:tab/>
      </w:r>
      <w:r w:rsidRPr="00892746">
        <w:rPr>
          <w:b/>
          <w:color w:val="000000" w:themeColor="text1"/>
          <w:sz w:val="24"/>
          <w:szCs w:val="24"/>
          <w:u w:val="single"/>
        </w:rPr>
        <w:t>Dr.</w:t>
      </w:r>
      <w:r w:rsidRPr="00477502">
        <w:rPr>
          <w:b/>
          <w:sz w:val="24"/>
          <w:szCs w:val="24"/>
          <w:u w:val="single"/>
        </w:rPr>
        <w:t xml:space="preserve"> </w:t>
      </w:r>
      <w:r w:rsidRPr="00FE097A">
        <w:rPr>
          <w:b/>
          <w:sz w:val="24"/>
          <w:szCs w:val="24"/>
          <w:u w:val="single"/>
        </w:rPr>
        <w:t>Mukhidin</w:t>
      </w:r>
      <w:r w:rsidRPr="00892746">
        <w:rPr>
          <w:b/>
          <w:color w:val="000000" w:themeColor="text1"/>
          <w:sz w:val="24"/>
          <w:szCs w:val="24"/>
          <w:u w:val="single"/>
        </w:rPr>
        <w:t>.S.H.,M.H</w:t>
      </w:r>
    </w:p>
    <w:p w14:paraId="6A3ED77D" w14:textId="1B3ED034" w:rsidR="00477502" w:rsidRPr="007519DC" w:rsidRDefault="00477502" w:rsidP="00477502">
      <w:pPr>
        <w:pStyle w:val="ParaAttribute27"/>
        <w:tabs>
          <w:tab w:val="clear" w:pos="709"/>
          <w:tab w:val="clear" w:pos="2977"/>
          <w:tab w:val="clear" w:pos="3402"/>
          <w:tab w:val="clear" w:pos="5245"/>
          <w:tab w:val="clear" w:pos="6096"/>
          <w:tab w:val="left" w:pos="4860"/>
          <w:tab w:val="right" w:pos="7935"/>
        </w:tabs>
        <w:wordWrap/>
        <w:rPr>
          <w:sz w:val="24"/>
          <w:szCs w:val="24"/>
          <w:lang w:val="id-ID"/>
        </w:rPr>
      </w:pPr>
      <w:r>
        <w:rPr>
          <w:sz w:val="24"/>
          <w:szCs w:val="24"/>
          <w:lang w:val="id-ID"/>
        </w:rPr>
        <w:t>NIDK</w:t>
      </w:r>
      <w:r w:rsidRPr="007519DC">
        <w:rPr>
          <w:sz w:val="24"/>
          <w:szCs w:val="24"/>
          <w:lang w:val="id-ID"/>
        </w:rPr>
        <w:t xml:space="preserve">. </w:t>
      </w:r>
      <w:r w:rsidRPr="00FE097A">
        <w:rPr>
          <w:bCs/>
          <w:sz w:val="24"/>
          <w:szCs w:val="24"/>
        </w:rPr>
        <w:t>8944550022</w:t>
      </w:r>
      <w:r w:rsidRPr="007519DC">
        <w:rPr>
          <w:sz w:val="24"/>
          <w:szCs w:val="24"/>
          <w:lang w:val="id-ID"/>
        </w:rPr>
        <w:tab/>
      </w:r>
      <w:r>
        <w:rPr>
          <w:color w:val="000000" w:themeColor="text1"/>
          <w:sz w:val="24"/>
          <w:szCs w:val="24"/>
        </w:rPr>
        <w:t>NIDN.</w:t>
      </w:r>
      <w:r w:rsidRPr="00477502">
        <w:rPr>
          <w:bCs/>
          <w:sz w:val="24"/>
          <w:szCs w:val="24"/>
        </w:rPr>
        <w:t xml:space="preserve"> </w:t>
      </w:r>
      <w:r w:rsidRPr="00FE097A">
        <w:rPr>
          <w:bCs/>
          <w:sz w:val="24"/>
          <w:szCs w:val="24"/>
        </w:rPr>
        <w:t>0621076101</w:t>
      </w:r>
      <w:r w:rsidRPr="007519DC">
        <w:rPr>
          <w:sz w:val="24"/>
          <w:szCs w:val="24"/>
          <w:lang w:val="id-ID"/>
        </w:rPr>
        <w:tab/>
      </w:r>
    </w:p>
    <w:p w14:paraId="07DDC203" w14:textId="77777777" w:rsidR="00477502" w:rsidRPr="007519DC" w:rsidRDefault="00477502" w:rsidP="00477502">
      <w:pPr>
        <w:pStyle w:val="Title"/>
        <w:tabs>
          <w:tab w:val="left" w:pos="4860"/>
        </w:tabs>
        <w:jc w:val="left"/>
        <w:rPr>
          <w:rFonts w:eastAsia="Batang"/>
          <w:b w:val="0"/>
          <w:szCs w:val="24"/>
          <w:lang w:val="id-ID"/>
        </w:rPr>
      </w:pPr>
      <w:r w:rsidRPr="007519DC">
        <w:rPr>
          <w:noProof/>
          <w:szCs w:val="24"/>
        </w:rPr>
        <w:drawing>
          <wp:anchor distT="0" distB="0" distL="114300" distR="114300" simplePos="0" relativeHeight="251681792" behindDoc="0" locked="0" layoutInCell="1" allowOverlap="1" wp14:anchorId="527A2FF3" wp14:editId="348E4F8D">
            <wp:simplePos x="0" y="0"/>
            <wp:positionH relativeFrom="margin">
              <wp:posOffset>-581025</wp:posOffset>
            </wp:positionH>
            <wp:positionV relativeFrom="paragraph">
              <wp:posOffset>251460</wp:posOffset>
            </wp:positionV>
            <wp:extent cx="1266825" cy="12766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2-08 at 12.12.20.jpeg"/>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12861" t="32615" r="28573" b="20025"/>
                    <a:stretch/>
                  </pic:blipFill>
                  <pic:spPr bwMode="auto">
                    <a:xfrm>
                      <a:off x="0" y="0"/>
                      <a:ext cx="1266825" cy="127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689A45" w14:textId="77777777" w:rsidR="00477502" w:rsidRPr="007519DC" w:rsidRDefault="00477502" w:rsidP="00477502">
      <w:pPr>
        <w:pStyle w:val="ParaAttribute29"/>
        <w:tabs>
          <w:tab w:val="left" w:pos="4860"/>
        </w:tabs>
        <w:wordWrap/>
        <w:spacing w:line="360" w:lineRule="auto"/>
        <w:ind w:right="735"/>
        <w:jc w:val="center"/>
        <w:rPr>
          <w:rFonts w:eastAsia="Times New Roman"/>
          <w:b/>
          <w:sz w:val="24"/>
          <w:szCs w:val="24"/>
          <w:lang w:val="id-ID"/>
        </w:rPr>
      </w:pPr>
      <w:r w:rsidRPr="007519DC">
        <w:rPr>
          <w:rStyle w:val="CharAttribute3"/>
          <w:rFonts w:eastAsia="Batang"/>
          <w:noProof/>
          <w:szCs w:val="24"/>
          <w:lang w:val="id-ID" w:eastAsia="id-ID"/>
        </w:rPr>
        <w:t xml:space="preserve"> </w:t>
      </w:r>
      <w:r w:rsidRPr="007519DC">
        <w:rPr>
          <w:rStyle w:val="CharAttribute3"/>
          <w:rFonts w:eastAsia="Batang"/>
          <w:szCs w:val="24"/>
          <w:lang w:val="id-ID"/>
        </w:rPr>
        <w:t>Mengetahui,</w:t>
      </w:r>
    </w:p>
    <w:p w14:paraId="4FA40C84" w14:textId="572CD7B1" w:rsidR="00477502" w:rsidRPr="00477502" w:rsidRDefault="00477502" w:rsidP="00477502">
      <w:pPr>
        <w:tabs>
          <w:tab w:val="left" w:pos="4691"/>
        </w:tabs>
        <w:spacing w:line="240" w:lineRule="auto"/>
        <w:rPr>
          <w:rFonts w:ascii="Times New Roman" w:hAnsi="Times New Roman" w:cs="Times New Roman"/>
          <w:b/>
          <w:sz w:val="24"/>
          <w:szCs w:val="24"/>
        </w:rPr>
      </w:pPr>
      <w:r w:rsidRPr="00477502">
        <w:rPr>
          <w:rFonts w:ascii="Times New Roman" w:hAnsi="Times New Roman" w:cs="Times New Roman"/>
          <w:noProof/>
          <w:sz w:val="24"/>
          <w:szCs w:val="24"/>
        </w:rPr>
        <w:drawing>
          <wp:anchor distT="0" distB="0" distL="114300" distR="114300" simplePos="0" relativeHeight="251676672" behindDoc="1" locked="0" layoutInCell="1" allowOverlap="1" wp14:anchorId="528E98A2" wp14:editId="43825279">
            <wp:simplePos x="0" y="0"/>
            <wp:positionH relativeFrom="margin">
              <wp:posOffset>2962275</wp:posOffset>
            </wp:positionH>
            <wp:positionV relativeFrom="paragraph">
              <wp:posOffset>302895</wp:posOffset>
            </wp:positionV>
            <wp:extent cx="1571625" cy="44318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502">
        <w:rPr>
          <w:rFonts w:ascii="Times New Roman" w:hAnsi="Times New Roman" w:cs="Times New Roman"/>
          <w:noProof/>
          <w:sz w:val="24"/>
          <w:szCs w:val="24"/>
        </w:rPr>
        <w:drawing>
          <wp:anchor distT="0" distB="0" distL="114300" distR="114300" simplePos="0" relativeHeight="251675648" behindDoc="1" locked="0" layoutInCell="1" allowOverlap="1" wp14:anchorId="79A2BAB4" wp14:editId="72E187EB">
            <wp:simplePos x="0" y="0"/>
            <wp:positionH relativeFrom="margin">
              <wp:posOffset>-358775</wp:posOffset>
            </wp:positionH>
            <wp:positionV relativeFrom="paragraph">
              <wp:posOffset>195580</wp:posOffset>
            </wp:positionV>
            <wp:extent cx="2098514" cy="5313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8514" cy="531392"/>
                    </a:xfrm>
                    <a:prstGeom prst="rect">
                      <a:avLst/>
                    </a:prstGeom>
                  </pic:spPr>
                </pic:pic>
              </a:graphicData>
            </a:graphic>
            <wp14:sizeRelH relativeFrom="margin">
              <wp14:pctWidth>0</wp14:pctWidth>
            </wp14:sizeRelH>
            <wp14:sizeRelV relativeFrom="margin">
              <wp14:pctHeight>0</wp14:pctHeight>
            </wp14:sizeRelV>
          </wp:anchor>
        </w:drawing>
      </w:r>
      <w:r w:rsidRPr="00477502">
        <w:rPr>
          <w:rFonts w:ascii="Times New Roman" w:hAnsi="Times New Roman" w:cs="Times New Roman"/>
          <w:sz w:val="24"/>
          <w:szCs w:val="24"/>
          <w:lang w:val="id-ID"/>
        </w:rPr>
        <w:t>Direktur Pascasarjana,</w:t>
      </w:r>
      <w:r>
        <w:rPr>
          <w:szCs w:val="24"/>
          <w:lang w:val="id-ID"/>
        </w:rPr>
        <w:tab/>
      </w:r>
      <w:r w:rsidRPr="00477502">
        <w:rPr>
          <w:rFonts w:ascii="Times New Roman" w:hAnsi="Times New Roman" w:cs="Times New Roman"/>
          <w:sz w:val="24"/>
          <w:szCs w:val="24"/>
        </w:rPr>
        <w:t>Ka. Prodi Magister Ilmu Hukum</w:t>
      </w:r>
    </w:p>
    <w:p w14:paraId="7F57C315"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1CA0437D" w14:textId="77777777" w:rsidR="00477502" w:rsidRPr="007519DC" w:rsidRDefault="00477502" w:rsidP="00477502">
      <w:pPr>
        <w:pStyle w:val="ParaAttribute27"/>
        <w:tabs>
          <w:tab w:val="clear" w:pos="709"/>
          <w:tab w:val="clear" w:pos="2977"/>
          <w:tab w:val="clear" w:pos="3402"/>
          <w:tab w:val="clear" w:pos="5245"/>
          <w:tab w:val="clear" w:pos="6096"/>
          <w:tab w:val="center" w:pos="1620"/>
          <w:tab w:val="left" w:pos="4860"/>
          <w:tab w:val="center" w:pos="6750"/>
        </w:tabs>
        <w:wordWrap/>
        <w:ind w:right="-75"/>
        <w:rPr>
          <w:rStyle w:val="CharAttribute3"/>
          <w:rFonts w:eastAsia="Batang"/>
          <w:b w:val="0"/>
          <w:szCs w:val="24"/>
          <w:lang w:val="id-ID"/>
        </w:rPr>
      </w:pPr>
      <w:r w:rsidRPr="007519DC">
        <w:rPr>
          <w:b/>
          <w:sz w:val="24"/>
          <w:szCs w:val="24"/>
          <w:lang w:val="id-ID"/>
        </w:rPr>
        <w:t>Dr. Fajar Ari Sudewo, S.H., M.H.</w:t>
      </w:r>
      <w:r w:rsidRPr="007519DC">
        <w:rPr>
          <w:b/>
          <w:sz w:val="24"/>
          <w:szCs w:val="24"/>
          <w:lang w:val="id-ID"/>
        </w:rPr>
        <w:tab/>
        <w:t>Dr. Sanusi, S.H., M.H.</w:t>
      </w:r>
    </w:p>
    <w:p w14:paraId="4B49E308" w14:textId="77777777" w:rsidR="00477502" w:rsidRPr="007519DC" w:rsidRDefault="00477502" w:rsidP="00477502">
      <w:pPr>
        <w:pStyle w:val="ParaAttribute27"/>
        <w:tabs>
          <w:tab w:val="clear" w:pos="709"/>
          <w:tab w:val="clear" w:pos="2977"/>
          <w:tab w:val="clear" w:pos="3402"/>
          <w:tab w:val="clear" w:pos="5245"/>
          <w:tab w:val="clear" w:pos="6096"/>
          <w:tab w:val="left" w:pos="4860"/>
        </w:tabs>
        <w:wordWrap/>
        <w:rPr>
          <w:b/>
          <w:sz w:val="24"/>
          <w:szCs w:val="24"/>
          <w:lang w:val="id-ID"/>
        </w:rPr>
      </w:pPr>
      <w:r w:rsidRPr="007519DC">
        <w:rPr>
          <w:rStyle w:val="CharAttribute3"/>
          <w:rFonts w:eastAsia="Batang"/>
          <w:szCs w:val="24"/>
          <w:lang w:val="id-ID"/>
        </w:rPr>
        <w:t>NIDN. 0606066001</w:t>
      </w:r>
      <w:r w:rsidRPr="007519DC">
        <w:rPr>
          <w:sz w:val="24"/>
          <w:szCs w:val="24"/>
          <w:lang w:val="id-ID"/>
        </w:rPr>
        <w:tab/>
        <w:t>NIDN. 0609086202</w:t>
      </w:r>
    </w:p>
    <w:p w14:paraId="6C9794D4" w14:textId="77777777" w:rsidR="00477502" w:rsidRPr="007519DC" w:rsidRDefault="00477502" w:rsidP="00477502">
      <w:pPr>
        <w:pStyle w:val="Heading5"/>
        <w:tabs>
          <w:tab w:val="num" w:pos="-2340"/>
          <w:tab w:val="num" w:pos="720"/>
        </w:tabs>
        <w:spacing w:line="360" w:lineRule="auto"/>
        <w:ind w:left="4230" w:hanging="4230"/>
        <w:jc w:val="center"/>
        <w:rPr>
          <w:szCs w:val="24"/>
          <w:lang w:val="id-ID"/>
        </w:rPr>
        <w:sectPr w:rsidR="00477502" w:rsidRPr="007519DC" w:rsidSect="00B6035B">
          <w:headerReference w:type="default" r:id="rId19"/>
          <w:footerReference w:type="default" r:id="rId20"/>
          <w:footerReference w:type="first" r:id="rId21"/>
          <w:pgSz w:w="11909" w:h="16834" w:code="9"/>
          <w:pgMar w:top="2275" w:right="1699" w:bottom="1699" w:left="2275" w:header="1440" w:footer="1138" w:gutter="0"/>
          <w:pgNumType w:fmt="lowerRoman" w:start="3"/>
          <w:cols w:space="720"/>
          <w:titlePg/>
        </w:sectPr>
      </w:pPr>
    </w:p>
    <w:p w14:paraId="634EBAB0" w14:textId="77777777" w:rsidR="00477502" w:rsidRDefault="00477502" w:rsidP="0047750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KARYA ILMIAH</w:t>
      </w:r>
    </w:p>
    <w:p w14:paraId="5E5CDE6F" w14:textId="77777777" w:rsidR="00477502" w:rsidRPr="00E31AEB" w:rsidRDefault="00477502" w:rsidP="00477502">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Yang bertanda tangan di bawah ini:</w:t>
      </w:r>
    </w:p>
    <w:p w14:paraId="2BCE22C4" w14:textId="0466F2AF" w:rsidR="00477502" w:rsidRPr="00E31AEB" w:rsidRDefault="00477502" w:rsidP="00477502">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Nama</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rPr>
        <w:t>Muhammad Rusydiyansyah</w:t>
      </w:r>
      <w:r>
        <w:rPr>
          <w:rFonts w:ascii="Times New Roman" w:hAnsi="Times New Roman" w:cs="Times New Roman"/>
          <w:sz w:val="24"/>
          <w:szCs w:val="24"/>
        </w:rPr>
        <w:t xml:space="preserve"> </w:t>
      </w:r>
    </w:p>
    <w:p w14:paraId="1E1875E6" w14:textId="43015DD8" w:rsidR="00477502" w:rsidRPr="00E31AEB" w:rsidRDefault="00477502" w:rsidP="00477502">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NPM</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7222800029</w:t>
      </w:r>
    </w:p>
    <w:p w14:paraId="2B6FB0FA" w14:textId="77777777" w:rsidR="00477502" w:rsidRPr="00E31AEB" w:rsidRDefault="00477502" w:rsidP="00477502">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Jenjang</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Magister Ilmu Hukum</w:t>
      </w:r>
    </w:p>
    <w:p w14:paraId="76E5380A" w14:textId="77777777" w:rsidR="00477502" w:rsidRDefault="00477502" w:rsidP="00477502">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 xml:space="preserve">Menyatakan bahwa tesis ini secara keseluruhan adalah hasil penelitian saya, kecuali pada bagian-bagian yang dirujuk sumbernya. Bila ternyata dikemudian hari diketahui ada yang tidak sesuai, maka saya siap menanggung akibatnya. </w:t>
      </w:r>
    </w:p>
    <w:p w14:paraId="52A3D3F0" w14:textId="77777777" w:rsidR="00477502" w:rsidRPr="00E31AEB" w:rsidRDefault="00477502" w:rsidP="00477502">
      <w:pPr>
        <w:spacing w:after="0" w:line="480" w:lineRule="auto"/>
        <w:jc w:val="both"/>
        <w:rPr>
          <w:rFonts w:ascii="Times New Roman" w:hAnsi="Times New Roman" w:cs="Times New Roman"/>
          <w:sz w:val="24"/>
          <w:szCs w:val="24"/>
        </w:rPr>
      </w:pPr>
    </w:p>
    <w:p w14:paraId="72068536" w14:textId="3A625B53" w:rsidR="00477502" w:rsidRPr="00E31AEB" w:rsidRDefault="00477502" w:rsidP="00477502">
      <w:pPr>
        <w:spacing w:after="0" w:line="480" w:lineRule="auto"/>
        <w:jc w:val="both"/>
        <w:rPr>
          <w:rFonts w:ascii="Times New Roman" w:hAnsi="Times New Roman" w:cs="Times New Roman"/>
          <w:sz w:val="24"/>
          <w:szCs w:val="24"/>
        </w:rPr>
      </w:pPr>
      <w:r>
        <w:rPr>
          <w:noProof/>
        </w:rPr>
        <w:drawing>
          <wp:anchor distT="0" distB="0" distL="114300" distR="114300" simplePos="0" relativeHeight="251689984" behindDoc="1" locked="0" layoutInCell="1" allowOverlap="1" wp14:anchorId="446D4151" wp14:editId="2E6F8B0E">
            <wp:simplePos x="0" y="0"/>
            <wp:positionH relativeFrom="margin">
              <wp:posOffset>2162492</wp:posOffset>
            </wp:positionH>
            <wp:positionV relativeFrom="paragraph">
              <wp:posOffset>138113</wp:posOffset>
            </wp:positionV>
            <wp:extent cx="1063652" cy="2015956"/>
            <wp:effectExtent l="318" t="0" r="0" b="349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2-26 at 09.29.10.jpeg"/>
                    <pic:cNvPicPr/>
                  </pic:nvPicPr>
                  <pic:blipFill rotWithShape="1">
                    <a:blip r:embed="rId22" cstate="print">
                      <a:clrChange>
                        <a:clrFrom>
                          <a:srgbClr val="A2A2A0"/>
                        </a:clrFrom>
                        <a:clrTo>
                          <a:srgbClr val="A2A2A0">
                            <a:alpha val="0"/>
                          </a:srgbClr>
                        </a:clrTo>
                      </a:clrChange>
                      <a:extLst>
                        <a:ext uri="{28A0092B-C50C-407E-A947-70E740481C1C}">
                          <a14:useLocalDpi xmlns:a14="http://schemas.microsoft.com/office/drawing/2010/main" val="0"/>
                        </a:ext>
                      </a:extLst>
                    </a:blip>
                    <a:srcRect l="17471" t="14310" r="27182" b="26717"/>
                    <a:stretch/>
                  </pic:blipFill>
                  <pic:spPr bwMode="auto">
                    <a:xfrm rot="16200000">
                      <a:off x="0" y="0"/>
                      <a:ext cx="1063652" cy="2015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 xml:space="preserve">Tegal, </w:t>
      </w:r>
      <w:r>
        <w:rPr>
          <w:rFonts w:ascii="Times New Roman" w:hAnsi="Times New Roman" w:cs="Times New Roman"/>
          <w:sz w:val="24"/>
          <w:szCs w:val="24"/>
        </w:rPr>
        <w:t>19</w:t>
      </w:r>
      <w:r>
        <w:rPr>
          <w:rFonts w:ascii="Times New Roman" w:hAnsi="Times New Roman" w:cs="Times New Roman"/>
          <w:sz w:val="24"/>
          <w:szCs w:val="24"/>
        </w:rPr>
        <w:t xml:space="preserve">  Februari 2025</w:t>
      </w:r>
    </w:p>
    <w:p w14:paraId="7F315F73" w14:textId="77777777" w:rsidR="00477502" w:rsidRPr="00E31AEB" w:rsidRDefault="00477502" w:rsidP="00477502">
      <w:pPr>
        <w:spacing w:after="0" w:line="480" w:lineRule="auto"/>
        <w:jc w:val="both"/>
        <w:rPr>
          <w:rFonts w:ascii="Times New Roman" w:hAnsi="Times New Roman" w:cs="Times New Roman"/>
          <w:sz w:val="24"/>
          <w:szCs w:val="24"/>
        </w:rPr>
      </w:pPr>
      <w:r>
        <w:rPr>
          <w:noProof/>
        </w:rPr>
        <w:drawing>
          <wp:anchor distT="0" distB="0" distL="114300" distR="114300" simplePos="0" relativeHeight="251688960" behindDoc="1" locked="0" layoutInCell="1" allowOverlap="1" wp14:anchorId="08366EA2" wp14:editId="2B3EE876">
            <wp:simplePos x="0" y="0"/>
            <wp:positionH relativeFrom="column">
              <wp:posOffset>2924494</wp:posOffset>
            </wp:positionH>
            <wp:positionV relativeFrom="paragraph">
              <wp:posOffset>140018</wp:posOffset>
            </wp:positionV>
            <wp:extent cx="839805" cy="1016775"/>
            <wp:effectExtent l="6667" t="0" r="5398" b="5397"/>
            <wp:wrapNone/>
            <wp:docPr id="1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Bitmap Image.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839805" cy="1016775"/>
                    </a:xfrm>
                    <a:prstGeom prst="rect">
                      <a:avLst/>
                    </a:prstGeom>
                  </pic:spPr>
                </pic:pic>
              </a:graphicData>
            </a:graphic>
            <wp14:sizeRelH relativeFrom="margin">
              <wp14:pctWidth>0</wp14:pctWidth>
            </wp14:sizeRelH>
            <wp14:sizeRelV relativeFrom="margin">
              <wp14:pctHeight>0</wp14:pctHeight>
            </wp14:sizeRelV>
          </wp:anchor>
        </w:drawing>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Yang menyatakan,</w:t>
      </w:r>
    </w:p>
    <w:p w14:paraId="2427C247" w14:textId="77777777" w:rsidR="00477502" w:rsidRDefault="00477502" w:rsidP="00477502">
      <w:pPr>
        <w:spacing w:after="0" w:line="480" w:lineRule="auto"/>
        <w:jc w:val="both"/>
        <w:rPr>
          <w:rFonts w:ascii="Times New Roman" w:hAnsi="Times New Roman" w:cs="Times New Roman"/>
          <w:sz w:val="24"/>
          <w:szCs w:val="24"/>
        </w:rPr>
      </w:pPr>
    </w:p>
    <w:p w14:paraId="2454EF3E" w14:textId="77777777" w:rsidR="00477502" w:rsidRPr="00E31AEB" w:rsidRDefault="00477502" w:rsidP="00477502">
      <w:pPr>
        <w:spacing w:after="0" w:line="480" w:lineRule="auto"/>
        <w:jc w:val="both"/>
        <w:rPr>
          <w:rFonts w:ascii="Times New Roman" w:hAnsi="Times New Roman" w:cs="Times New Roman"/>
          <w:sz w:val="24"/>
          <w:szCs w:val="24"/>
        </w:rPr>
      </w:pPr>
    </w:p>
    <w:p w14:paraId="696AE201" w14:textId="0B3F755E" w:rsidR="00477502" w:rsidRPr="00E31AEB" w:rsidRDefault="00477502" w:rsidP="00477502">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Pr>
          <w:rFonts w:ascii="Times New Roman" w:hAnsi="Times New Roman" w:cs="Times New Roman"/>
          <w:sz w:val="24"/>
          <w:szCs w:val="24"/>
        </w:rPr>
        <w:t>Muhammad Rusydiansyah</w:t>
      </w:r>
    </w:p>
    <w:p w14:paraId="7A98A661"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2768C5C5"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7977D44E"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0518A7F4"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1DEFF99C"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1A479178"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46A45A1F"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2A223393"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4D33BF17"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5536A5E7"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2C8772E0" w14:textId="77777777" w:rsidR="00477502" w:rsidRDefault="00477502" w:rsidP="00A05F9E">
      <w:pPr>
        <w:tabs>
          <w:tab w:val="center" w:leader="dot" w:pos="7371"/>
          <w:tab w:val="right" w:pos="7655"/>
        </w:tabs>
        <w:spacing w:line="240" w:lineRule="auto"/>
        <w:jc w:val="center"/>
        <w:rPr>
          <w:rFonts w:ascii="Times New Roman" w:hAnsi="Times New Roman" w:cs="Times New Roman"/>
          <w:b/>
          <w:sz w:val="24"/>
          <w:szCs w:val="24"/>
        </w:rPr>
      </w:pPr>
    </w:p>
    <w:p w14:paraId="75A99809" w14:textId="226F8952" w:rsidR="001B369B" w:rsidRDefault="001B369B" w:rsidP="00A05F9E">
      <w:pPr>
        <w:tabs>
          <w:tab w:val="center" w:leader="dot" w:pos="7371"/>
          <w:tab w:val="right" w:pos="765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bookmarkStart w:id="0" w:name="_GoBack"/>
      <w:bookmarkEnd w:id="0"/>
    </w:p>
    <w:p w14:paraId="5D34EAED" w14:textId="44D35A25" w:rsidR="001B369B" w:rsidRPr="001B369B" w:rsidRDefault="001B369B" w:rsidP="00A05F9E">
      <w:pPr>
        <w:tabs>
          <w:tab w:val="center" w:leader="dot" w:pos="7371"/>
          <w:tab w:val="right" w:pos="7655"/>
        </w:tabs>
        <w:spacing w:line="240" w:lineRule="auto"/>
        <w:jc w:val="both"/>
        <w:rPr>
          <w:rFonts w:ascii="Times New Roman" w:hAnsi="Times New Roman" w:cs="Times New Roman"/>
          <w:b/>
          <w:sz w:val="24"/>
          <w:szCs w:val="24"/>
        </w:rPr>
      </w:pPr>
      <w:r w:rsidRPr="001B369B">
        <w:rPr>
          <w:rFonts w:ascii="Times New Roman" w:hAnsi="Times New Roman" w:cs="Times New Roman"/>
          <w:b/>
          <w:sz w:val="24"/>
          <w:szCs w:val="24"/>
        </w:rPr>
        <w:t>HALAMAN JUDUL</w:t>
      </w:r>
      <w:r w:rsidR="00FE097A">
        <w:rPr>
          <w:rFonts w:ascii="Times New Roman" w:hAnsi="Times New Roman" w:cs="Times New Roman"/>
          <w:b/>
          <w:sz w:val="24"/>
          <w:szCs w:val="24"/>
        </w:rPr>
        <w:tab/>
        <w:t>i</w:t>
      </w:r>
    </w:p>
    <w:p w14:paraId="52257285" w14:textId="442102E5" w:rsidR="001B369B" w:rsidRPr="001B369B" w:rsidRDefault="001B369B" w:rsidP="00A05F9E">
      <w:pPr>
        <w:tabs>
          <w:tab w:val="center" w:leader="dot" w:pos="7371"/>
          <w:tab w:val="right" w:pos="7655"/>
        </w:tabs>
        <w:spacing w:line="240" w:lineRule="auto"/>
        <w:jc w:val="both"/>
        <w:rPr>
          <w:rFonts w:ascii="Times New Roman" w:hAnsi="Times New Roman" w:cs="Times New Roman"/>
          <w:b/>
          <w:sz w:val="24"/>
          <w:szCs w:val="24"/>
        </w:rPr>
      </w:pPr>
      <w:r w:rsidRPr="001B369B">
        <w:rPr>
          <w:rFonts w:ascii="Times New Roman" w:hAnsi="Times New Roman" w:cs="Times New Roman"/>
          <w:b/>
          <w:sz w:val="24"/>
          <w:szCs w:val="24"/>
        </w:rPr>
        <w:t>HALAMAN PENGESAHAN</w:t>
      </w:r>
      <w:r w:rsidR="00FE097A">
        <w:rPr>
          <w:rFonts w:ascii="Times New Roman" w:hAnsi="Times New Roman" w:cs="Times New Roman"/>
          <w:b/>
          <w:sz w:val="24"/>
          <w:szCs w:val="24"/>
        </w:rPr>
        <w:tab/>
        <w:t>ii</w:t>
      </w:r>
    </w:p>
    <w:p w14:paraId="01A72BCA" w14:textId="5505C071" w:rsidR="001B369B" w:rsidRDefault="001B369B" w:rsidP="00A05F9E">
      <w:pPr>
        <w:tabs>
          <w:tab w:val="center" w:leader="dot" w:pos="7371"/>
          <w:tab w:val="right" w:pos="7655"/>
        </w:tabs>
        <w:spacing w:line="240" w:lineRule="auto"/>
        <w:jc w:val="both"/>
        <w:rPr>
          <w:rFonts w:ascii="Times New Roman" w:hAnsi="Times New Roman" w:cs="Times New Roman"/>
          <w:b/>
          <w:sz w:val="24"/>
          <w:szCs w:val="24"/>
        </w:rPr>
      </w:pPr>
      <w:r w:rsidRPr="001B369B">
        <w:rPr>
          <w:rFonts w:ascii="Times New Roman" w:hAnsi="Times New Roman" w:cs="Times New Roman"/>
          <w:b/>
          <w:sz w:val="24"/>
          <w:szCs w:val="24"/>
        </w:rPr>
        <w:t>DAFTAR ISI</w:t>
      </w:r>
      <w:r w:rsidR="00FE097A">
        <w:rPr>
          <w:rFonts w:ascii="Times New Roman" w:hAnsi="Times New Roman" w:cs="Times New Roman"/>
          <w:b/>
          <w:sz w:val="24"/>
          <w:szCs w:val="24"/>
        </w:rPr>
        <w:tab/>
        <w:t>iii</w:t>
      </w:r>
    </w:p>
    <w:p w14:paraId="01ED45DC" w14:textId="33813108" w:rsidR="002635D5" w:rsidRPr="001B369B" w:rsidRDefault="002635D5" w:rsidP="00A05F9E">
      <w:pPr>
        <w:tabs>
          <w:tab w:val="center" w:leader="dot" w:pos="7371"/>
          <w:tab w:val="right" w:pos="7655"/>
        </w:tabs>
        <w:spacing w:line="240" w:lineRule="auto"/>
        <w:jc w:val="both"/>
        <w:rPr>
          <w:rFonts w:ascii="Times New Roman" w:hAnsi="Times New Roman" w:cs="Times New Roman"/>
          <w:b/>
          <w:sz w:val="24"/>
          <w:szCs w:val="24"/>
        </w:rPr>
      </w:pPr>
      <w:r>
        <w:rPr>
          <w:rFonts w:ascii="Times New Roman" w:hAnsi="Times New Roman" w:cs="Times New Roman"/>
          <w:b/>
          <w:sz w:val="24"/>
          <w:szCs w:val="24"/>
        </w:rPr>
        <w:t>BAB</w:t>
      </w:r>
      <w:r w:rsidR="00095243">
        <w:rPr>
          <w:rFonts w:ascii="Times New Roman" w:hAnsi="Times New Roman" w:cs="Times New Roman"/>
          <w:b/>
          <w:sz w:val="24"/>
          <w:szCs w:val="24"/>
        </w:rPr>
        <w:t xml:space="preserve"> I PENDAHULUAN</w:t>
      </w:r>
    </w:p>
    <w:p w14:paraId="0547A533" w14:textId="58B48957" w:rsidR="001B369B" w:rsidRPr="00C4128B" w:rsidRDefault="001B369B"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A. Latar Belakang Masalah</w:t>
      </w:r>
      <w:r w:rsidR="00FE097A" w:rsidRPr="00C4128B">
        <w:rPr>
          <w:rFonts w:ascii="Times New Roman" w:hAnsi="Times New Roman" w:cs="Times New Roman"/>
          <w:bCs/>
          <w:sz w:val="24"/>
          <w:szCs w:val="24"/>
        </w:rPr>
        <w:tab/>
        <w:t>1</w:t>
      </w:r>
    </w:p>
    <w:p w14:paraId="28994D94" w14:textId="0CD6DED2" w:rsidR="001B369B" w:rsidRPr="00C4128B" w:rsidRDefault="001B369B"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B. Rumusan Masalah</w:t>
      </w:r>
      <w:r w:rsidR="00FE097A" w:rsidRPr="00C4128B">
        <w:rPr>
          <w:rFonts w:ascii="Times New Roman" w:hAnsi="Times New Roman" w:cs="Times New Roman"/>
          <w:bCs/>
          <w:sz w:val="24"/>
          <w:szCs w:val="24"/>
        </w:rPr>
        <w:tab/>
      </w:r>
      <w:r w:rsidR="00013266" w:rsidRPr="00C4128B">
        <w:rPr>
          <w:rFonts w:ascii="Times New Roman" w:hAnsi="Times New Roman" w:cs="Times New Roman"/>
          <w:bCs/>
          <w:sz w:val="24"/>
          <w:szCs w:val="24"/>
        </w:rPr>
        <w:t>32</w:t>
      </w:r>
    </w:p>
    <w:p w14:paraId="1C41E0A5" w14:textId="22CB22F1" w:rsidR="001B369B" w:rsidRPr="00C4128B" w:rsidRDefault="001B369B"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C. Tujuan Penelitian</w:t>
      </w:r>
      <w:r w:rsidR="00FE097A" w:rsidRPr="00C4128B">
        <w:rPr>
          <w:rFonts w:ascii="Times New Roman" w:hAnsi="Times New Roman" w:cs="Times New Roman"/>
          <w:bCs/>
          <w:sz w:val="24"/>
          <w:szCs w:val="24"/>
        </w:rPr>
        <w:tab/>
      </w:r>
      <w:r w:rsidR="00387AA7" w:rsidRPr="00C4128B">
        <w:rPr>
          <w:rFonts w:ascii="Times New Roman" w:hAnsi="Times New Roman" w:cs="Times New Roman"/>
          <w:bCs/>
          <w:sz w:val="24"/>
          <w:szCs w:val="24"/>
        </w:rPr>
        <w:t>33</w:t>
      </w:r>
    </w:p>
    <w:p w14:paraId="2653E522" w14:textId="6FD8B381" w:rsidR="001B369B" w:rsidRPr="00C4128B" w:rsidRDefault="001B369B"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D. Manfaat Penelitian</w:t>
      </w:r>
      <w:r w:rsidR="00FE097A" w:rsidRPr="00C4128B">
        <w:rPr>
          <w:rFonts w:ascii="Times New Roman" w:hAnsi="Times New Roman" w:cs="Times New Roman"/>
          <w:bCs/>
          <w:sz w:val="24"/>
          <w:szCs w:val="24"/>
        </w:rPr>
        <w:tab/>
      </w:r>
      <w:r w:rsidR="00387AA7" w:rsidRPr="00C4128B">
        <w:rPr>
          <w:rFonts w:ascii="Times New Roman" w:hAnsi="Times New Roman" w:cs="Times New Roman"/>
          <w:bCs/>
          <w:sz w:val="24"/>
          <w:szCs w:val="24"/>
        </w:rPr>
        <w:t>33</w:t>
      </w:r>
    </w:p>
    <w:p w14:paraId="7B8A1A9C" w14:textId="01BBEDCA" w:rsidR="001B369B" w:rsidRPr="00C4128B" w:rsidRDefault="001B369B"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E. Originalitas Penelitian</w:t>
      </w:r>
      <w:r w:rsidR="00FE097A" w:rsidRPr="00C4128B">
        <w:rPr>
          <w:rFonts w:ascii="Times New Roman" w:hAnsi="Times New Roman" w:cs="Times New Roman"/>
          <w:bCs/>
          <w:sz w:val="24"/>
          <w:szCs w:val="24"/>
        </w:rPr>
        <w:tab/>
      </w:r>
      <w:r w:rsidR="00387AA7" w:rsidRPr="00C4128B">
        <w:rPr>
          <w:rFonts w:ascii="Times New Roman" w:hAnsi="Times New Roman" w:cs="Times New Roman"/>
          <w:bCs/>
          <w:sz w:val="24"/>
          <w:szCs w:val="24"/>
        </w:rPr>
        <w:t>34</w:t>
      </w:r>
    </w:p>
    <w:p w14:paraId="7C2BBF47" w14:textId="752A57EC" w:rsidR="001B369B" w:rsidRPr="00C4128B" w:rsidRDefault="001B369B"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F. Kerangka Konseptual</w:t>
      </w:r>
      <w:r w:rsidR="00FE097A" w:rsidRPr="00C4128B">
        <w:rPr>
          <w:rFonts w:ascii="Times New Roman" w:hAnsi="Times New Roman" w:cs="Times New Roman"/>
          <w:bCs/>
          <w:sz w:val="24"/>
          <w:szCs w:val="24"/>
        </w:rPr>
        <w:tab/>
      </w:r>
      <w:r w:rsidR="00BF6255" w:rsidRPr="00C4128B">
        <w:rPr>
          <w:rFonts w:ascii="Times New Roman" w:hAnsi="Times New Roman" w:cs="Times New Roman"/>
          <w:bCs/>
          <w:sz w:val="24"/>
          <w:szCs w:val="24"/>
        </w:rPr>
        <w:t>39</w:t>
      </w:r>
    </w:p>
    <w:p w14:paraId="3555FEE7" w14:textId="0E68C6DF" w:rsidR="001B369B" w:rsidRPr="00C4128B" w:rsidRDefault="001B369B"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G. Kerangka Teoritik</w:t>
      </w:r>
      <w:r w:rsidR="00FE097A" w:rsidRPr="00C4128B">
        <w:rPr>
          <w:rFonts w:ascii="Times New Roman" w:hAnsi="Times New Roman" w:cs="Times New Roman"/>
          <w:bCs/>
          <w:sz w:val="24"/>
          <w:szCs w:val="24"/>
        </w:rPr>
        <w:tab/>
      </w:r>
      <w:r w:rsidR="00BF6255" w:rsidRPr="00C4128B">
        <w:rPr>
          <w:rFonts w:ascii="Times New Roman" w:hAnsi="Times New Roman" w:cs="Times New Roman"/>
          <w:bCs/>
          <w:sz w:val="24"/>
          <w:szCs w:val="24"/>
        </w:rPr>
        <w:t>40</w:t>
      </w:r>
    </w:p>
    <w:p w14:paraId="671981C4" w14:textId="245DB205" w:rsidR="001B369B" w:rsidRPr="00C4128B" w:rsidRDefault="001B369B"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H .Metode Penelitian</w:t>
      </w:r>
      <w:r w:rsidR="00FE097A" w:rsidRPr="00C4128B">
        <w:rPr>
          <w:rFonts w:ascii="Times New Roman" w:hAnsi="Times New Roman" w:cs="Times New Roman"/>
          <w:bCs/>
          <w:sz w:val="24"/>
          <w:szCs w:val="24"/>
        </w:rPr>
        <w:tab/>
      </w:r>
      <w:r w:rsidR="00C215A4" w:rsidRPr="00C4128B">
        <w:rPr>
          <w:rFonts w:ascii="Times New Roman" w:hAnsi="Times New Roman" w:cs="Times New Roman"/>
          <w:bCs/>
          <w:sz w:val="24"/>
          <w:szCs w:val="24"/>
        </w:rPr>
        <w:t>52</w:t>
      </w:r>
    </w:p>
    <w:p w14:paraId="7909195F" w14:textId="4E5EB233" w:rsidR="001B369B" w:rsidRPr="00C4128B" w:rsidRDefault="00C215A4" w:rsidP="00A05F9E">
      <w:pPr>
        <w:tabs>
          <w:tab w:val="center" w:leader="dot" w:pos="7371"/>
          <w:tab w:val="right" w:pos="7655"/>
        </w:tabs>
        <w:spacing w:line="240" w:lineRule="auto"/>
        <w:ind w:left="709"/>
        <w:jc w:val="both"/>
        <w:rPr>
          <w:rFonts w:ascii="Times New Roman" w:hAnsi="Times New Roman" w:cs="Times New Roman"/>
          <w:bCs/>
          <w:sz w:val="24"/>
          <w:szCs w:val="24"/>
        </w:rPr>
      </w:pPr>
      <w:r w:rsidRPr="00C4128B">
        <w:rPr>
          <w:rFonts w:ascii="Times New Roman" w:hAnsi="Times New Roman" w:cs="Times New Roman"/>
          <w:bCs/>
          <w:sz w:val="24"/>
          <w:szCs w:val="24"/>
        </w:rPr>
        <w:t>I</w:t>
      </w:r>
      <w:r w:rsidR="001B369B" w:rsidRPr="00C4128B">
        <w:rPr>
          <w:rFonts w:ascii="Times New Roman" w:hAnsi="Times New Roman" w:cs="Times New Roman"/>
          <w:bCs/>
          <w:sz w:val="24"/>
          <w:szCs w:val="24"/>
        </w:rPr>
        <w:t>. Rencana Sistematika Penulisan</w:t>
      </w:r>
      <w:r w:rsidR="00FE097A" w:rsidRPr="00C4128B">
        <w:rPr>
          <w:rFonts w:ascii="Times New Roman" w:hAnsi="Times New Roman" w:cs="Times New Roman"/>
          <w:bCs/>
          <w:sz w:val="24"/>
          <w:szCs w:val="24"/>
        </w:rPr>
        <w:tab/>
      </w:r>
      <w:r w:rsidR="00B45CA0" w:rsidRPr="00C4128B">
        <w:rPr>
          <w:rFonts w:ascii="Times New Roman" w:hAnsi="Times New Roman" w:cs="Times New Roman"/>
          <w:bCs/>
          <w:sz w:val="24"/>
          <w:szCs w:val="24"/>
        </w:rPr>
        <w:t>55</w:t>
      </w:r>
    </w:p>
    <w:p w14:paraId="594B1D6E" w14:textId="39C97CCF" w:rsidR="0009791B" w:rsidRDefault="00097448" w:rsidP="00B45EC9">
      <w:pPr>
        <w:tabs>
          <w:tab w:val="center" w:leader="dot" w:pos="7371"/>
          <w:tab w:val="right" w:pos="7655"/>
        </w:tabs>
        <w:spacing w:line="240" w:lineRule="auto"/>
        <w:ind w:left="993" w:right="425" w:hanging="993"/>
        <w:jc w:val="both"/>
        <w:rPr>
          <w:rFonts w:ascii="Times New Roman" w:hAnsi="Times New Roman" w:cs="Times New Roman"/>
          <w:b/>
          <w:sz w:val="24"/>
          <w:szCs w:val="24"/>
        </w:rPr>
      </w:pPr>
      <w:r>
        <w:rPr>
          <w:rFonts w:ascii="Times New Roman" w:hAnsi="Times New Roman" w:cs="Times New Roman"/>
          <w:b/>
          <w:sz w:val="24"/>
          <w:szCs w:val="24"/>
        </w:rPr>
        <w:t>BAB II</w:t>
      </w:r>
      <w:r w:rsidR="00F40899">
        <w:rPr>
          <w:rFonts w:ascii="Times New Roman" w:hAnsi="Times New Roman" w:cs="Times New Roman"/>
          <w:b/>
          <w:sz w:val="24"/>
          <w:szCs w:val="24"/>
        </w:rPr>
        <w:t xml:space="preserve"> </w:t>
      </w:r>
      <w:r>
        <w:rPr>
          <w:rFonts w:ascii="Times New Roman" w:hAnsi="Times New Roman" w:cs="Times New Roman"/>
          <w:b/>
          <w:sz w:val="24"/>
          <w:szCs w:val="24"/>
        </w:rPr>
        <w:t xml:space="preserve">TINJAUAN PUSTAKA TENTANG </w:t>
      </w:r>
      <w:r w:rsidRPr="001B369B">
        <w:rPr>
          <w:rFonts w:ascii="Times New Roman" w:hAnsi="Times New Roman" w:cs="Times New Roman"/>
          <w:b/>
          <w:sz w:val="24"/>
          <w:szCs w:val="24"/>
        </w:rPr>
        <w:t>KEABSAHAN</w:t>
      </w:r>
      <w:r w:rsidR="0046184D">
        <w:rPr>
          <w:rFonts w:ascii="Times New Roman" w:hAnsi="Times New Roman" w:cs="Times New Roman"/>
          <w:b/>
          <w:sz w:val="24"/>
          <w:szCs w:val="24"/>
        </w:rPr>
        <w:t xml:space="preserve"> </w:t>
      </w:r>
      <w:r w:rsidR="0046184D" w:rsidRPr="001B369B">
        <w:rPr>
          <w:rFonts w:ascii="Times New Roman" w:hAnsi="Times New Roman" w:cs="Times New Roman"/>
          <w:b/>
          <w:sz w:val="24"/>
          <w:szCs w:val="24"/>
        </w:rPr>
        <w:t>TANDA</w:t>
      </w:r>
    </w:p>
    <w:p w14:paraId="14403FE7" w14:textId="7B5B78BF" w:rsidR="0046184D" w:rsidRDefault="00097448" w:rsidP="00B45EC9">
      <w:pPr>
        <w:tabs>
          <w:tab w:val="center" w:leader="dot" w:pos="7371"/>
          <w:tab w:val="right" w:pos="7655"/>
        </w:tabs>
        <w:spacing w:line="240" w:lineRule="auto"/>
        <w:ind w:left="993" w:right="425" w:hanging="284"/>
        <w:jc w:val="both"/>
        <w:rPr>
          <w:rFonts w:ascii="Times New Roman" w:hAnsi="Times New Roman" w:cs="Times New Roman"/>
          <w:b/>
          <w:sz w:val="24"/>
          <w:szCs w:val="24"/>
        </w:rPr>
      </w:pPr>
      <w:r w:rsidRPr="001B369B">
        <w:rPr>
          <w:rFonts w:ascii="Times New Roman" w:hAnsi="Times New Roman" w:cs="Times New Roman"/>
          <w:b/>
          <w:sz w:val="24"/>
          <w:szCs w:val="24"/>
        </w:rPr>
        <w:t xml:space="preserve"> TANGAN ELEKTRONIK DALAM PEMBUKTIAN</w:t>
      </w:r>
      <w:r w:rsidR="0046184D">
        <w:rPr>
          <w:rFonts w:ascii="Times New Roman" w:hAnsi="Times New Roman" w:cs="Times New Roman"/>
          <w:b/>
          <w:sz w:val="24"/>
          <w:szCs w:val="24"/>
        </w:rPr>
        <w:t xml:space="preserve"> </w:t>
      </w:r>
      <w:r w:rsidR="0046184D" w:rsidRPr="001B369B">
        <w:rPr>
          <w:rFonts w:ascii="Times New Roman" w:hAnsi="Times New Roman" w:cs="Times New Roman"/>
          <w:b/>
          <w:sz w:val="24"/>
          <w:szCs w:val="24"/>
        </w:rPr>
        <w:t>HUKUM</w:t>
      </w:r>
    </w:p>
    <w:p w14:paraId="249A6653" w14:textId="393CA91C" w:rsidR="00097448" w:rsidRDefault="0046184D" w:rsidP="00B45EC9">
      <w:pPr>
        <w:tabs>
          <w:tab w:val="center" w:leader="dot" w:pos="7371"/>
          <w:tab w:val="right" w:pos="7655"/>
        </w:tabs>
        <w:spacing w:line="240" w:lineRule="auto"/>
        <w:ind w:left="993" w:right="425"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00097448" w:rsidRPr="001B369B">
        <w:rPr>
          <w:rFonts w:ascii="Times New Roman" w:hAnsi="Times New Roman" w:cs="Times New Roman"/>
          <w:b/>
          <w:sz w:val="24"/>
          <w:szCs w:val="24"/>
        </w:rPr>
        <w:t>ACARA PERDATA INDONESIA</w:t>
      </w:r>
      <w:r w:rsidR="00B45EC9">
        <w:rPr>
          <w:rFonts w:ascii="Times New Roman" w:hAnsi="Times New Roman" w:cs="Times New Roman"/>
          <w:b/>
          <w:sz w:val="24"/>
          <w:szCs w:val="24"/>
        </w:rPr>
        <w:tab/>
      </w:r>
      <w:r w:rsidR="00B8340D">
        <w:rPr>
          <w:rFonts w:ascii="Times New Roman" w:hAnsi="Times New Roman" w:cs="Times New Roman"/>
          <w:b/>
          <w:sz w:val="24"/>
          <w:szCs w:val="24"/>
        </w:rPr>
        <w:t>57</w:t>
      </w:r>
    </w:p>
    <w:p w14:paraId="029ECFF1" w14:textId="44F139DA" w:rsidR="009256F9" w:rsidRPr="00D24DF6" w:rsidRDefault="00D87FF8" w:rsidP="00563C80">
      <w:pPr>
        <w:pStyle w:val="ListParagraph"/>
        <w:numPr>
          <w:ilvl w:val="0"/>
          <w:numId w:val="25"/>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 xml:space="preserve">Tinjauan Umum </w:t>
      </w:r>
      <w:r w:rsidR="00486A96">
        <w:rPr>
          <w:rFonts w:ascii="Times New Roman" w:hAnsi="Times New Roman" w:cs="Times New Roman"/>
          <w:bCs/>
          <w:sz w:val="24"/>
          <w:szCs w:val="24"/>
        </w:rPr>
        <w:t>T</w:t>
      </w:r>
      <w:r w:rsidRPr="00D24DF6">
        <w:rPr>
          <w:rFonts w:ascii="Times New Roman" w:hAnsi="Times New Roman" w:cs="Times New Roman"/>
          <w:bCs/>
          <w:sz w:val="24"/>
          <w:szCs w:val="24"/>
        </w:rPr>
        <w:t>anda Tangan Elektronik</w:t>
      </w:r>
      <w:r w:rsidR="00B45EC9">
        <w:rPr>
          <w:rFonts w:ascii="Times New Roman" w:hAnsi="Times New Roman" w:cs="Times New Roman"/>
          <w:bCs/>
          <w:sz w:val="24"/>
          <w:szCs w:val="24"/>
        </w:rPr>
        <w:tab/>
      </w:r>
      <w:r w:rsidR="00B8340D">
        <w:rPr>
          <w:rFonts w:ascii="Times New Roman" w:hAnsi="Times New Roman" w:cs="Times New Roman"/>
          <w:bCs/>
          <w:sz w:val="24"/>
          <w:szCs w:val="24"/>
        </w:rPr>
        <w:t>57</w:t>
      </w:r>
    </w:p>
    <w:p w14:paraId="1D740404" w14:textId="7D79A9CC" w:rsidR="00D87FF8" w:rsidRPr="00D24DF6" w:rsidRDefault="00D87FF8" w:rsidP="00563C80">
      <w:pPr>
        <w:pStyle w:val="ListParagraph"/>
        <w:numPr>
          <w:ilvl w:val="0"/>
          <w:numId w:val="26"/>
        </w:numPr>
        <w:tabs>
          <w:tab w:val="center" w:leader="dot" w:pos="7371"/>
          <w:tab w:val="right" w:pos="7655"/>
        </w:tabs>
        <w:spacing w:line="360" w:lineRule="auto"/>
        <w:ind w:left="1276" w:right="425" w:hanging="283"/>
        <w:jc w:val="both"/>
        <w:rPr>
          <w:rFonts w:ascii="Times New Roman" w:hAnsi="Times New Roman" w:cs="Times New Roman"/>
          <w:bCs/>
          <w:sz w:val="24"/>
          <w:szCs w:val="24"/>
        </w:rPr>
      </w:pPr>
      <w:r w:rsidRPr="00D24DF6">
        <w:rPr>
          <w:rFonts w:ascii="Times New Roman" w:hAnsi="Times New Roman" w:cs="Times New Roman"/>
          <w:bCs/>
          <w:sz w:val="24"/>
          <w:szCs w:val="24"/>
        </w:rPr>
        <w:t>Pengertian Tanda Tangan Elektronik</w:t>
      </w:r>
      <w:r w:rsidR="00B45EC9">
        <w:rPr>
          <w:rFonts w:ascii="Times New Roman" w:hAnsi="Times New Roman" w:cs="Times New Roman"/>
          <w:bCs/>
          <w:sz w:val="24"/>
          <w:szCs w:val="24"/>
        </w:rPr>
        <w:tab/>
      </w:r>
      <w:r w:rsidR="00B8340D">
        <w:rPr>
          <w:rFonts w:ascii="Times New Roman" w:hAnsi="Times New Roman" w:cs="Times New Roman"/>
          <w:bCs/>
          <w:sz w:val="24"/>
          <w:szCs w:val="24"/>
        </w:rPr>
        <w:t>57</w:t>
      </w:r>
    </w:p>
    <w:p w14:paraId="4559E3C4" w14:textId="1D44AA48" w:rsidR="00D87FF8" w:rsidRPr="00D24DF6" w:rsidRDefault="00FF5BB3" w:rsidP="00563C80">
      <w:pPr>
        <w:pStyle w:val="ListParagraph"/>
        <w:numPr>
          <w:ilvl w:val="0"/>
          <w:numId w:val="26"/>
        </w:numPr>
        <w:tabs>
          <w:tab w:val="center" w:leader="dot" w:pos="7371"/>
          <w:tab w:val="right" w:pos="7655"/>
        </w:tabs>
        <w:spacing w:line="360" w:lineRule="auto"/>
        <w:ind w:left="1276" w:right="425" w:hanging="283"/>
        <w:jc w:val="both"/>
        <w:rPr>
          <w:rFonts w:ascii="Times New Roman" w:hAnsi="Times New Roman" w:cs="Times New Roman"/>
          <w:bCs/>
          <w:sz w:val="24"/>
          <w:szCs w:val="24"/>
        </w:rPr>
      </w:pPr>
      <w:r w:rsidRPr="00D24DF6">
        <w:rPr>
          <w:rFonts w:ascii="Times New Roman" w:hAnsi="Times New Roman" w:cs="Times New Roman"/>
          <w:bCs/>
          <w:sz w:val="24"/>
          <w:szCs w:val="24"/>
        </w:rPr>
        <w:t>Jenis-Jenis Tanda Tangan Elektronik</w:t>
      </w:r>
      <w:r w:rsidR="00D7772E">
        <w:rPr>
          <w:rFonts w:ascii="Times New Roman" w:hAnsi="Times New Roman" w:cs="Times New Roman"/>
          <w:bCs/>
          <w:sz w:val="24"/>
          <w:szCs w:val="24"/>
        </w:rPr>
        <w:tab/>
      </w:r>
      <w:r w:rsidR="00A459C6">
        <w:rPr>
          <w:rFonts w:ascii="Times New Roman" w:hAnsi="Times New Roman" w:cs="Times New Roman"/>
          <w:bCs/>
          <w:sz w:val="24"/>
          <w:szCs w:val="24"/>
        </w:rPr>
        <w:t>63</w:t>
      </w:r>
    </w:p>
    <w:p w14:paraId="64ED7C2A" w14:textId="5C973573" w:rsidR="00BF6F45" w:rsidRPr="00D24DF6" w:rsidRDefault="00BF6F45" w:rsidP="00563C80">
      <w:pPr>
        <w:pStyle w:val="ListParagraph"/>
        <w:numPr>
          <w:ilvl w:val="0"/>
          <w:numId w:val="26"/>
        </w:numPr>
        <w:tabs>
          <w:tab w:val="center" w:leader="dot" w:pos="7371"/>
          <w:tab w:val="right" w:pos="7655"/>
        </w:tabs>
        <w:spacing w:line="360" w:lineRule="auto"/>
        <w:ind w:left="1276" w:right="425" w:hanging="283"/>
        <w:jc w:val="both"/>
        <w:rPr>
          <w:rFonts w:ascii="Times New Roman" w:hAnsi="Times New Roman" w:cs="Times New Roman"/>
          <w:bCs/>
          <w:sz w:val="24"/>
          <w:szCs w:val="24"/>
        </w:rPr>
      </w:pPr>
      <w:r w:rsidRPr="00D24DF6">
        <w:rPr>
          <w:rFonts w:ascii="Times New Roman" w:hAnsi="Times New Roman" w:cs="Times New Roman"/>
          <w:bCs/>
          <w:sz w:val="24"/>
          <w:szCs w:val="24"/>
        </w:rPr>
        <w:t>Keabsahan Tanda Tangan Elektronik</w:t>
      </w:r>
      <w:r w:rsidR="00D7772E">
        <w:rPr>
          <w:rFonts w:ascii="Times New Roman" w:hAnsi="Times New Roman" w:cs="Times New Roman"/>
          <w:bCs/>
          <w:sz w:val="24"/>
          <w:szCs w:val="24"/>
        </w:rPr>
        <w:tab/>
      </w:r>
      <w:r w:rsidR="00A459C6">
        <w:rPr>
          <w:rFonts w:ascii="Times New Roman" w:hAnsi="Times New Roman" w:cs="Times New Roman"/>
          <w:bCs/>
          <w:sz w:val="24"/>
          <w:szCs w:val="24"/>
        </w:rPr>
        <w:t>67</w:t>
      </w:r>
    </w:p>
    <w:p w14:paraId="659879C8" w14:textId="1AAF649C" w:rsidR="00FF5BB3" w:rsidRPr="00D24DF6" w:rsidRDefault="005158DC" w:rsidP="00563C80">
      <w:pPr>
        <w:pStyle w:val="ListParagraph"/>
        <w:numPr>
          <w:ilvl w:val="0"/>
          <w:numId w:val="26"/>
        </w:numPr>
        <w:tabs>
          <w:tab w:val="center" w:leader="dot" w:pos="7371"/>
          <w:tab w:val="right" w:pos="7655"/>
        </w:tabs>
        <w:spacing w:line="360" w:lineRule="auto"/>
        <w:ind w:left="1276" w:right="425" w:hanging="283"/>
        <w:jc w:val="both"/>
        <w:rPr>
          <w:rFonts w:ascii="Times New Roman" w:hAnsi="Times New Roman" w:cs="Times New Roman"/>
          <w:bCs/>
          <w:sz w:val="24"/>
          <w:szCs w:val="24"/>
        </w:rPr>
      </w:pPr>
      <w:r w:rsidRPr="00D24DF6">
        <w:rPr>
          <w:rFonts w:ascii="Times New Roman" w:hAnsi="Times New Roman" w:cs="Times New Roman"/>
          <w:bCs/>
          <w:sz w:val="24"/>
          <w:szCs w:val="24"/>
        </w:rPr>
        <w:t>Tanda tangan Konvensional</w:t>
      </w:r>
      <w:r w:rsidR="00D7772E">
        <w:rPr>
          <w:rFonts w:ascii="Times New Roman" w:hAnsi="Times New Roman" w:cs="Times New Roman"/>
          <w:bCs/>
          <w:sz w:val="24"/>
          <w:szCs w:val="24"/>
        </w:rPr>
        <w:tab/>
      </w:r>
      <w:r w:rsidR="00A459C6">
        <w:rPr>
          <w:rFonts w:ascii="Times New Roman" w:hAnsi="Times New Roman" w:cs="Times New Roman"/>
          <w:bCs/>
          <w:sz w:val="24"/>
          <w:szCs w:val="24"/>
        </w:rPr>
        <w:t>72</w:t>
      </w:r>
    </w:p>
    <w:p w14:paraId="1467D224" w14:textId="5E8CCD07" w:rsidR="005158DC" w:rsidRPr="00D24DF6" w:rsidRDefault="00E8226D" w:rsidP="00563C80">
      <w:pPr>
        <w:pStyle w:val="ListParagraph"/>
        <w:numPr>
          <w:ilvl w:val="0"/>
          <w:numId w:val="25"/>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Tinjauan Umum Hukum</w:t>
      </w:r>
      <w:r w:rsidR="005B3680" w:rsidRPr="00D24DF6">
        <w:rPr>
          <w:rFonts w:ascii="Times New Roman" w:hAnsi="Times New Roman" w:cs="Times New Roman"/>
          <w:bCs/>
          <w:sz w:val="24"/>
          <w:szCs w:val="24"/>
        </w:rPr>
        <w:t xml:space="preserve"> Perdata</w:t>
      </w:r>
      <w:r w:rsidR="00D7772E">
        <w:rPr>
          <w:rFonts w:ascii="Times New Roman" w:hAnsi="Times New Roman" w:cs="Times New Roman"/>
          <w:bCs/>
          <w:sz w:val="24"/>
          <w:szCs w:val="24"/>
        </w:rPr>
        <w:tab/>
      </w:r>
      <w:r w:rsidR="00A459C6">
        <w:rPr>
          <w:rFonts w:ascii="Times New Roman" w:hAnsi="Times New Roman" w:cs="Times New Roman"/>
          <w:bCs/>
          <w:sz w:val="24"/>
          <w:szCs w:val="24"/>
        </w:rPr>
        <w:t>75</w:t>
      </w:r>
    </w:p>
    <w:p w14:paraId="12C2BACC" w14:textId="1EE9874C" w:rsidR="005B3680" w:rsidRPr="00D24DF6" w:rsidRDefault="002F68CC" w:rsidP="00563C80">
      <w:pPr>
        <w:pStyle w:val="ListParagraph"/>
        <w:numPr>
          <w:ilvl w:val="0"/>
          <w:numId w:val="27"/>
        </w:numPr>
        <w:tabs>
          <w:tab w:val="center" w:leader="dot" w:pos="7371"/>
          <w:tab w:val="right" w:pos="7655"/>
        </w:tabs>
        <w:spacing w:line="360" w:lineRule="auto"/>
        <w:ind w:left="1276" w:right="425" w:hanging="283"/>
        <w:jc w:val="both"/>
        <w:rPr>
          <w:rFonts w:ascii="Times New Roman" w:hAnsi="Times New Roman" w:cs="Times New Roman"/>
          <w:bCs/>
          <w:sz w:val="24"/>
          <w:szCs w:val="24"/>
        </w:rPr>
      </w:pPr>
      <w:r w:rsidRPr="00D24DF6">
        <w:rPr>
          <w:rFonts w:ascii="Times New Roman" w:hAnsi="Times New Roman" w:cs="Times New Roman"/>
          <w:bCs/>
          <w:sz w:val="24"/>
          <w:szCs w:val="24"/>
        </w:rPr>
        <w:t>Pengertian Hukum Perdata</w:t>
      </w:r>
      <w:r w:rsidR="00D7772E">
        <w:rPr>
          <w:rFonts w:ascii="Times New Roman" w:hAnsi="Times New Roman" w:cs="Times New Roman"/>
          <w:bCs/>
          <w:sz w:val="24"/>
          <w:szCs w:val="24"/>
        </w:rPr>
        <w:tab/>
      </w:r>
      <w:r w:rsidR="00A459C6">
        <w:rPr>
          <w:rFonts w:ascii="Times New Roman" w:hAnsi="Times New Roman" w:cs="Times New Roman"/>
          <w:bCs/>
          <w:sz w:val="24"/>
          <w:szCs w:val="24"/>
        </w:rPr>
        <w:t>75</w:t>
      </w:r>
    </w:p>
    <w:p w14:paraId="705471DC" w14:textId="6ACFA271" w:rsidR="002F68CC" w:rsidRPr="00D24DF6" w:rsidRDefault="002F68CC" w:rsidP="00563C80">
      <w:pPr>
        <w:pStyle w:val="ListParagraph"/>
        <w:numPr>
          <w:ilvl w:val="0"/>
          <w:numId w:val="27"/>
        </w:numPr>
        <w:tabs>
          <w:tab w:val="center" w:leader="dot" w:pos="7371"/>
          <w:tab w:val="right" w:pos="7655"/>
        </w:tabs>
        <w:spacing w:line="360" w:lineRule="auto"/>
        <w:ind w:left="1276" w:right="425" w:hanging="283"/>
        <w:jc w:val="both"/>
        <w:rPr>
          <w:rFonts w:ascii="Times New Roman" w:hAnsi="Times New Roman" w:cs="Times New Roman"/>
          <w:bCs/>
          <w:sz w:val="24"/>
          <w:szCs w:val="24"/>
        </w:rPr>
      </w:pPr>
      <w:r w:rsidRPr="00D24DF6">
        <w:rPr>
          <w:rFonts w:ascii="Times New Roman" w:hAnsi="Times New Roman" w:cs="Times New Roman"/>
          <w:bCs/>
          <w:sz w:val="24"/>
          <w:szCs w:val="24"/>
        </w:rPr>
        <w:t>Karakteristik Hukum Perdata</w:t>
      </w:r>
      <w:r w:rsidR="00D7772E">
        <w:rPr>
          <w:rFonts w:ascii="Times New Roman" w:hAnsi="Times New Roman" w:cs="Times New Roman"/>
          <w:bCs/>
          <w:sz w:val="24"/>
          <w:szCs w:val="24"/>
        </w:rPr>
        <w:tab/>
      </w:r>
      <w:r w:rsidR="00A459C6">
        <w:rPr>
          <w:rFonts w:ascii="Times New Roman" w:hAnsi="Times New Roman" w:cs="Times New Roman"/>
          <w:bCs/>
          <w:sz w:val="24"/>
          <w:szCs w:val="24"/>
        </w:rPr>
        <w:t>82</w:t>
      </w:r>
    </w:p>
    <w:p w14:paraId="0FAEABB1" w14:textId="7F95063B" w:rsidR="002F68CC" w:rsidRPr="00D24DF6" w:rsidRDefault="0033203E" w:rsidP="00563C80">
      <w:pPr>
        <w:pStyle w:val="ListParagraph"/>
        <w:numPr>
          <w:ilvl w:val="0"/>
          <w:numId w:val="27"/>
        </w:numPr>
        <w:tabs>
          <w:tab w:val="center" w:leader="dot" w:pos="7371"/>
          <w:tab w:val="right" w:pos="7655"/>
        </w:tabs>
        <w:spacing w:line="360" w:lineRule="auto"/>
        <w:ind w:left="1276" w:right="425" w:hanging="283"/>
        <w:jc w:val="both"/>
        <w:rPr>
          <w:rFonts w:ascii="Times New Roman" w:hAnsi="Times New Roman" w:cs="Times New Roman"/>
          <w:bCs/>
          <w:sz w:val="24"/>
          <w:szCs w:val="24"/>
        </w:rPr>
      </w:pPr>
      <w:r w:rsidRPr="00D24DF6">
        <w:rPr>
          <w:rFonts w:ascii="Times New Roman" w:hAnsi="Times New Roman" w:cs="Times New Roman"/>
          <w:bCs/>
          <w:sz w:val="24"/>
          <w:szCs w:val="24"/>
        </w:rPr>
        <w:t>Asas-Asas dan Unsur-Unsur Hukum Perdata</w:t>
      </w:r>
      <w:r w:rsidR="00D7772E">
        <w:rPr>
          <w:rFonts w:ascii="Times New Roman" w:hAnsi="Times New Roman" w:cs="Times New Roman"/>
          <w:bCs/>
          <w:sz w:val="24"/>
          <w:szCs w:val="24"/>
        </w:rPr>
        <w:tab/>
      </w:r>
      <w:r w:rsidR="00A459C6">
        <w:rPr>
          <w:rFonts w:ascii="Times New Roman" w:hAnsi="Times New Roman" w:cs="Times New Roman"/>
          <w:bCs/>
          <w:sz w:val="24"/>
          <w:szCs w:val="24"/>
        </w:rPr>
        <w:t>85</w:t>
      </w:r>
    </w:p>
    <w:p w14:paraId="0B9D9C35" w14:textId="5FD82E70" w:rsidR="0033203E" w:rsidRDefault="005271E2" w:rsidP="00563C80">
      <w:pPr>
        <w:pStyle w:val="ListParagraph"/>
        <w:numPr>
          <w:ilvl w:val="0"/>
          <w:numId w:val="27"/>
        </w:numPr>
        <w:tabs>
          <w:tab w:val="center" w:leader="dot" w:pos="7371"/>
          <w:tab w:val="right" w:pos="7655"/>
        </w:tabs>
        <w:spacing w:line="360" w:lineRule="auto"/>
        <w:ind w:left="1276" w:right="425" w:hanging="283"/>
        <w:jc w:val="both"/>
        <w:rPr>
          <w:rFonts w:ascii="Times New Roman" w:hAnsi="Times New Roman" w:cs="Times New Roman"/>
          <w:bCs/>
          <w:sz w:val="24"/>
          <w:szCs w:val="24"/>
        </w:rPr>
      </w:pPr>
      <w:r w:rsidRPr="00D24DF6">
        <w:rPr>
          <w:rFonts w:ascii="Times New Roman" w:hAnsi="Times New Roman" w:cs="Times New Roman"/>
          <w:bCs/>
          <w:sz w:val="24"/>
          <w:szCs w:val="24"/>
        </w:rPr>
        <w:t>Sistematika Hukum Perdata</w:t>
      </w:r>
      <w:r w:rsidR="00D7772E">
        <w:rPr>
          <w:rFonts w:ascii="Times New Roman" w:hAnsi="Times New Roman" w:cs="Times New Roman"/>
          <w:bCs/>
          <w:sz w:val="24"/>
          <w:szCs w:val="24"/>
        </w:rPr>
        <w:tab/>
      </w:r>
      <w:r w:rsidR="00A459C6">
        <w:rPr>
          <w:rFonts w:ascii="Times New Roman" w:hAnsi="Times New Roman" w:cs="Times New Roman"/>
          <w:bCs/>
          <w:sz w:val="24"/>
          <w:szCs w:val="24"/>
        </w:rPr>
        <w:t>86</w:t>
      </w:r>
    </w:p>
    <w:p w14:paraId="06D657A5" w14:textId="77777777" w:rsidR="009568E5" w:rsidRPr="009568E5" w:rsidRDefault="009568E5" w:rsidP="00B45EC9">
      <w:pPr>
        <w:tabs>
          <w:tab w:val="center" w:leader="dot" w:pos="7371"/>
          <w:tab w:val="right" w:pos="7655"/>
        </w:tabs>
        <w:spacing w:line="360" w:lineRule="auto"/>
        <w:ind w:right="425"/>
        <w:jc w:val="both"/>
        <w:rPr>
          <w:rFonts w:ascii="Times New Roman" w:hAnsi="Times New Roman" w:cs="Times New Roman"/>
          <w:bCs/>
          <w:sz w:val="24"/>
          <w:szCs w:val="24"/>
        </w:rPr>
      </w:pPr>
    </w:p>
    <w:p w14:paraId="53792C2A" w14:textId="77777777" w:rsidR="001D00C8" w:rsidRDefault="001D00C8" w:rsidP="00B45EC9">
      <w:pPr>
        <w:tabs>
          <w:tab w:val="center" w:leader="dot" w:pos="7371"/>
          <w:tab w:val="right" w:pos="7655"/>
        </w:tabs>
        <w:spacing w:line="240" w:lineRule="auto"/>
        <w:ind w:right="425"/>
        <w:jc w:val="both"/>
        <w:rPr>
          <w:rFonts w:ascii="Times New Roman" w:hAnsi="Times New Roman" w:cs="Times New Roman"/>
          <w:b/>
          <w:sz w:val="24"/>
          <w:szCs w:val="24"/>
        </w:rPr>
        <w:sectPr w:rsidR="001D00C8" w:rsidSect="00533E98">
          <w:headerReference w:type="default" r:id="rId24"/>
          <w:pgSz w:w="11907" w:h="16839" w:code="9"/>
          <w:pgMar w:top="2268" w:right="1701" w:bottom="1701" w:left="2268" w:header="720" w:footer="720" w:gutter="0"/>
          <w:cols w:space="720"/>
          <w:docGrid w:linePitch="360"/>
        </w:sectPr>
      </w:pPr>
    </w:p>
    <w:p w14:paraId="6C4E7763" w14:textId="041D297B" w:rsidR="00BB62F2" w:rsidRDefault="00BB62F2" w:rsidP="00B45EC9">
      <w:pPr>
        <w:tabs>
          <w:tab w:val="center" w:leader="dot" w:pos="7371"/>
          <w:tab w:val="right" w:pos="7655"/>
        </w:tabs>
        <w:spacing w:line="240" w:lineRule="auto"/>
        <w:ind w:right="425"/>
        <w:jc w:val="both"/>
        <w:rPr>
          <w:rFonts w:ascii="Times New Roman" w:hAnsi="Times New Roman" w:cs="Times New Roman"/>
          <w:b/>
          <w:sz w:val="24"/>
          <w:szCs w:val="24"/>
        </w:rPr>
      </w:pPr>
      <w:r>
        <w:rPr>
          <w:rFonts w:ascii="Times New Roman" w:hAnsi="Times New Roman" w:cs="Times New Roman"/>
          <w:b/>
          <w:sz w:val="24"/>
          <w:szCs w:val="24"/>
        </w:rPr>
        <w:lastRenderedPageBreak/>
        <w:t>BAB III METOD</w:t>
      </w:r>
      <w:r w:rsidR="00505381">
        <w:rPr>
          <w:rFonts w:ascii="Times New Roman" w:hAnsi="Times New Roman" w:cs="Times New Roman"/>
          <w:b/>
          <w:sz w:val="24"/>
          <w:szCs w:val="24"/>
        </w:rPr>
        <w:t>E PENELITIAN</w:t>
      </w:r>
      <w:r w:rsidR="00D7772E">
        <w:rPr>
          <w:rFonts w:ascii="Times New Roman" w:hAnsi="Times New Roman" w:cs="Times New Roman"/>
          <w:b/>
          <w:sz w:val="24"/>
          <w:szCs w:val="24"/>
        </w:rPr>
        <w:tab/>
      </w:r>
      <w:r w:rsidR="007C6967">
        <w:rPr>
          <w:rFonts w:ascii="Times New Roman" w:hAnsi="Times New Roman" w:cs="Times New Roman"/>
          <w:b/>
          <w:sz w:val="24"/>
          <w:szCs w:val="24"/>
        </w:rPr>
        <w:t>101</w:t>
      </w:r>
    </w:p>
    <w:p w14:paraId="212A935F" w14:textId="15958F04" w:rsidR="00505381" w:rsidRPr="00D24DF6" w:rsidRDefault="00BF14D7" w:rsidP="00563C80">
      <w:pPr>
        <w:pStyle w:val="ListParagraph"/>
        <w:numPr>
          <w:ilvl w:val="0"/>
          <w:numId w:val="28"/>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Jenis Penelitian</w:t>
      </w:r>
      <w:r w:rsidR="00D7772E">
        <w:rPr>
          <w:rFonts w:ascii="Times New Roman" w:hAnsi="Times New Roman" w:cs="Times New Roman"/>
          <w:bCs/>
          <w:sz w:val="24"/>
          <w:szCs w:val="24"/>
        </w:rPr>
        <w:tab/>
      </w:r>
      <w:r w:rsidR="007C6967">
        <w:rPr>
          <w:rFonts w:ascii="Times New Roman" w:hAnsi="Times New Roman" w:cs="Times New Roman"/>
          <w:bCs/>
          <w:sz w:val="24"/>
          <w:szCs w:val="24"/>
        </w:rPr>
        <w:t>101</w:t>
      </w:r>
    </w:p>
    <w:p w14:paraId="1CC679C7" w14:textId="223E1577" w:rsidR="00BF14D7" w:rsidRPr="00D24DF6" w:rsidRDefault="00BF14D7" w:rsidP="00563C80">
      <w:pPr>
        <w:pStyle w:val="ListParagraph"/>
        <w:numPr>
          <w:ilvl w:val="0"/>
          <w:numId w:val="28"/>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Pendekatan Penelitian</w:t>
      </w:r>
      <w:r w:rsidR="00D7772E">
        <w:rPr>
          <w:rFonts w:ascii="Times New Roman" w:hAnsi="Times New Roman" w:cs="Times New Roman"/>
          <w:bCs/>
          <w:sz w:val="24"/>
          <w:szCs w:val="24"/>
        </w:rPr>
        <w:tab/>
      </w:r>
      <w:r w:rsidR="007C6967">
        <w:rPr>
          <w:rFonts w:ascii="Times New Roman" w:hAnsi="Times New Roman" w:cs="Times New Roman"/>
          <w:bCs/>
          <w:sz w:val="24"/>
          <w:szCs w:val="24"/>
        </w:rPr>
        <w:t>102</w:t>
      </w:r>
    </w:p>
    <w:p w14:paraId="26D0E66E" w14:textId="7D1B8BF5" w:rsidR="00BF14D7" w:rsidRPr="00D24DF6" w:rsidRDefault="00160D77" w:rsidP="00563C80">
      <w:pPr>
        <w:pStyle w:val="ListParagraph"/>
        <w:numPr>
          <w:ilvl w:val="0"/>
          <w:numId w:val="28"/>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Sumber Data Penelitian</w:t>
      </w:r>
      <w:r w:rsidR="00D7772E">
        <w:rPr>
          <w:rFonts w:ascii="Times New Roman" w:hAnsi="Times New Roman" w:cs="Times New Roman"/>
          <w:bCs/>
          <w:sz w:val="24"/>
          <w:szCs w:val="24"/>
        </w:rPr>
        <w:tab/>
      </w:r>
      <w:r w:rsidR="007C6967">
        <w:rPr>
          <w:rFonts w:ascii="Times New Roman" w:hAnsi="Times New Roman" w:cs="Times New Roman"/>
          <w:bCs/>
          <w:sz w:val="24"/>
          <w:szCs w:val="24"/>
        </w:rPr>
        <w:t>104</w:t>
      </w:r>
    </w:p>
    <w:p w14:paraId="7FD3A08F" w14:textId="327966A1" w:rsidR="00160D77" w:rsidRPr="00D24DF6" w:rsidRDefault="00160D77" w:rsidP="00563C80">
      <w:pPr>
        <w:pStyle w:val="ListParagraph"/>
        <w:numPr>
          <w:ilvl w:val="0"/>
          <w:numId w:val="28"/>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Metode Pengumpulan Data</w:t>
      </w:r>
      <w:r w:rsidR="00D7772E">
        <w:rPr>
          <w:rFonts w:ascii="Times New Roman" w:hAnsi="Times New Roman" w:cs="Times New Roman"/>
          <w:bCs/>
          <w:sz w:val="24"/>
          <w:szCs w:val="24"/>
        </w:rPr>
        <w:tab/>
      </w:r>
      <w:r w:rsidR="007C6967">
        <w:rPr>
          <w:rFonts w:ascii="Times New Roman" w:hAnsi="Times New Roman" w:cs="Times New Roman"/>
          <w:bCs/>
          <w:sz w:val="24"/>
          <w:szCs w:val="24"/>
        </w:rPr>
        <w:t>108</w:t>
      </w:r>
    </w:p>
    <w:p w14:paraId="57FA0151" w14:textId="233B8308" w:rsidR="00160D77" w:rsidRPr="00D24DF6" w:rsidRDefault="00FF047F" w:rsidP="00563C80">
      <w:pPr>
        <w:pStyle w:val="ListParagraph"/>
        <w:numPr>
          <w:ilvl w:val="0"/>
          <w:numId w:val="28"/>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Metode Analisis Data</w:t>
      </w:r>
      <w:r w:rsidR="00D7772E">
        <w:rPr>
          <w:rFonts w:ascii="Times New Roman" w:hAnsi="Times New Roman" w:cs="Times New Roman"/>
          <w:bCs/>
          <w:sz w:val="24"/>
          <w:szCs w:val="24"/>
        </w:rPr>
        <w:tab/>
      </w:r>
      <w:r w:rsidR="007C6967">
        <w:rPr>
          <w:rFonts w:ascii="Times New Roman" w:hAnsi="Times New Roman" w:cs="Times New Roman"/>
          <w:bCs/>
          <w:sz w:val="24"/>
          <w:szCs w:val="24"/>
        </w:rPr>
        <w:t>109</w:t>
      </w:r>
    </w:p>
    <w:p w14:paraId="5E842DA5" w14:textId="12C51DA9" w:rsidR="00FF047F" w:rsidRDefault="00FF047F" w:rsidP="00B45EC9">
      <w:pPr>
        <w:tabs>
          <w:tab w:val="center" w:leader="dot" w:pos="7371"/>
          <w:tab w:val="right" w:pos="7655"/>
        </w:tabs>
        <w:spacing w:line="240" w:lineRule="auto"/>
        <w:ind w:right="425"/>
        <w:jc w:val="both"/>
        <w:rPr>
          <w:rFonts w:ascii="Times New Roman" w:hAnsi="Times New Roman" w:cs="Times New Roman"/>
          <w:b/>
          <w:sz w:val="24"/>
          <w:szCs w:val="24"/>
        </w:rPr>
      </w:pPr>
      <w:r>
        <w:rPr>
          <w:rFonts w:ascii="Times New Roman" w:hAnsi="Times New Roman" w:cs="Times New Roman"/>
          <w:b/>
          <w:sz w:val="24"/>
          <w:szCs w:val="24"/>
        </w:rPr>
        <w:t>BAB IV PEMBAHASAN</w:t>
      </w:r>
      <w:r w:rsidR="007C6967">
        <w:rPr>
          <w:rFonts w:ascii="Times New Roman" w:hAnsi="Times New Roman" w:cs="Times New Roman"/>
          <w:b/>
          <w:sz w:val="24"/>
          <w:szCs w:val="24"/>
        </w:rPr>
        <w:tab/>
      </w:r>
      <w:r w:rsidR="00474A82">
        <w:rPr>
          <w:rFonts w:ascii="Times New Roman" w:hAnsi="Times New Roman" w:cs="Times New Roman"/>
          <w:b/>
          <w:sz w:val="24"/>
          <w:szCs w:val="24"/>
        </w:rPr>
        <w:t>110</w:t>
      </w:r>
    </w:p>
    <w:p w14:paraId="5A94D967" w14:textId="03A0D338" w:rsidR="00FF047F" w:rsidRPr="00D24DF6" w:rsidRDefault="00EC1A90" w:rsidP="00563C80">
      <w:pPr>
        <w:pStyle w:val="ListParagraph"/>
        <w:numPr>
          <w:ilvl w:val="0"/>
          <w:numId w:val="29"/>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 xml:space="preserve">Tanda </w:t>
      </w:r>
      <w:r w:rsidR="00C4128B" w:rsidRPr="00D24DF6">
        <w:rPr>
          <w:rFonts w:ascii="Times New Roman" w:hAnsi="Times New Roman" w:cs="Times New Roman"/>
          <w:bCs/>
          <w:sz w:val="24"/>
          <w:szCs w:val="24"/>
        </w:rPr>
        <w:t xml:space="preserve">Tangan Elektronik Pada Suatu Dokumen Elektronik Dapat Mempunyai Kekuatan Pembuktian Di </w:t>
      </w:r>
      <w:r w:rsidRPr="00D24DF6">
        <w:rPr>
          <w:rFonts w:ascii="Times New Roman" w:hAnsi="Times New Roman" w:cs="Times New Roman"/>
          <w:bCs/>
          <w:sz w:val="24"/>
          <w:szCs w:val="24"/>
        </w:rPr>
        <w:t>Pengadilan</w:t>
      </w:r>
      <w:r w:rsidR="00D7772E">
        <w:rPr>
          <w:rFonts w:ascii="Times New Roman" w:hAnsi="Times New Roman" w:cs="Times New Roman"/>
          <w:bCs/>
          <w:sz w:val="24"/>
          <w:szCs w:val="24"/>
        </w:rPr>
        <w:tab/>
      </w:r>
      <w:r w:rsidR="00474A82">
        <w:rPr>
          <w:rFonts w:ascii="Times New Roman" w:hAnsi="Times New Roman" w:cs="Times New Roman"/>
          <w:bCs/>
          <w:sz w:val="24"/>
          <w:szCs w:val="24"/>
        </w:rPr>
        <w:t>110</w:t>
      </w:r>
    </w:p>
    <w:p w14:paraId="031F3BB1" w14:textId="7BE6D3D8" w:rsidR="00097178" w:rsidRPr="00D24DF6" w:rsidRDefault="00097178" w:rsidP="00563C80">
      <w:pPr>
        <w:pStyle w:val="ListParagraph"/>
        <w:numPr>
          <w:ilvl w:val="0"/>
          <w:numId w:val="29"/>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sidRPr="00D24DF6">
        <w:rPr>
          <w:rFonts w:ascii="Times New Roman" w:hAnsi="Times New Roman" w:cs="Times New Roman"/>
          <w:bCs/>
          <w:sz w:val="24"/>
          <w:szCs w:val="24"/>
        </w:rPr>
        <w:t xml:space="preserve">Prosedur </w:t>
      </w:r>
      <w:r w:rsidR="00C4128B" w:rsidRPr="00D24DF6">
        <w:rPr>
          <w:rFonts w:ascii="Times New Roman" w:hAnsi="Times New Roman" w:cs="Times New Roman"/>
          <w:bCs/>
          <w:sz w:val="24"/>
          <w:szCs w:val="24"/>
        </w:rPr>
        <w:t>Memperoleh Tanda Tangan Elektronik Yang Sah Dan Mempunyai Kekuatan Hukum</w:t>
      </w:r>
      <w:r w:rsidR="00D7772E">
        <w:rPr>
          <w:rFonts w:ascii="Times New Roman" w:hAnsi="Times New Roman" w:cs="Times New Roman"/>
          <w:bCs/>
          <w:sz w:val="24"/>
          <w:szCs w:val="24"/>
        </w:rPr>
        <w:tab/>
      </w:r>
      <w:r w:rsidR="00895F3C">
        <w:rPr>
          <w:rFonts w:ascii="Times New Roman" w:hAnsi="Times New Roman" w:cs="Times New Roman"/>
          <w:bCs/>
          <w:sz w:val="24"/>
          <w:szCs w:val="24"/>
        </w:rPr>
        <w:t>119</w:t>
      </w:r>
    </w:p>
    <w:p w14:paraId="1E1B7DCF" w14:textId="77DD4682" w:rsidR="007F4FA3" w:rsidRPr="00F407BF" w:rsidRDefault="007F4FA3" w:rsidP="00F407BF">
      <w:pPr>
        <w:tabs>
          <w:tab w:val="center" w:leader="dot" w:pos="7371"/>
          <w:tab w:val="right" w:pos="7655"/>
        </w:tabs>
        <w:spacing w:line="240" w:lineRule="auto"/>
        <w:ind w:right="425"/>
        <w:jc w:val="both"/>
        <w:rPr>
          <w:rFonts w:ascii="Times New Roman" w:hAnsi="Times New Roman" w:cs="Times New Roman"/>
          <w:b/>
          <w:sz w:val="24"/>
          <w:szCs w:val="24"/>
        </w:rPr>
      </w:pPr>
      <w:r w:rsidRPr="00F407BF">
        <w:rPr>
          <w:rFonts w:ascii="Times New Roman" w:hAnsi="Times New Roman" w:cs="Times New Roman"/>
          <w:b/>
          <w:sz w:val="24"/>
          <w:szCs w:val="24"/>
        </w:rPr>
        <w:t>BAB V PENUTUP</w:t>
      </w:r>
      <w:r w:rsidR="00F407BF">
        <w:rPr>
          <w:rFonts w:ascii="Times New Roman" w:hAnsi="Times New Roman" w:cs="Times New Roman"/>
          <w:b/>
          <w:sz w:val="24"/>
          <w:szCs w:val="24"/>
        </w:rPr>
        <w:tab/>
      </w:r>
      <w:r w:rsidR="00FC214E">
        <w:rPr>
          <w:rFonts w:ascii="Times New Roman" w:hAnsi="Times New Roman" w:cs="Times New Roman"/>
          <w:b/>
          <w:sz w:val="24"/>
          <w:szCs w:val="24"/>
        </w:rPr>
        <w:t>131</w:t>
      </w:r>
    </w:p>
    <w:p w14:paraId="68ECEF38" w14:textId="346CAD11" w:rsidR="007F4FA3" w:rsidRDefault="00F407BF" w:rsidP="00563C80">
      <w:pPr>
        <w:pStyle w:val="ListParagraph"/>
        <w:numPr>
          <w:ilvl w:val="0"/>
          <w:numId w:val="30"/>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Pr>
          <w:rFonts w:ascii="Times New Roman" w:hAnsi="Times New Roman" w:cs="Times New Roman"/>
          <w:bCs/>
          <w:sz w:val="24"/>
          <w:szCs w:val="24"/>
        </w:rPr>
        <w:t xml:space="preserve">Kesimplan </w:t>
      </w:r>
      <w:r>
        <w:rPr>
          <w:rFonts w:ascii="Times New Roman" w:hAnsi="Times New Roman" w:cs="Times New Roman"/>
          <w:bCs/>
          <w:sz w:val="24"/>
          <w:szCs w:val="24"/>
        </w:rPr>
        <w:tab/>
      </w:r>
      <w:r w:rsidR="00FC214E">
        <w:rPr>
          <w:rFonts w:ascii="Times New Roman" w:hAnsi="Times New Roman" w:cs="Times New Roman"/>
          <w:bCs/>
          <w:sz w:val="24"/>
          <w:szCs w:val="24"/>
        </w:rPr>
        <w:t>131</w:t>
      </w:r>
    </w:p>
    <w:p w14:paraId="54D94E4F" w14:textId="20EBC4C8" w:rsidR="00F407BF" w:rsidRPr="006259D6" w:rsidRDefault="00F407BF" w:rsidP="00563C80">
      <w:pPr>
        <w:pStyle w:val="ListParagraph"/>
        <w:numPr>
          <w:ilvl w:val="0"/>
          <w:numId w:val="30"/>
        </w:numPr>
        <w:tabs>
          <w:tab w:val="center" w:leader="dot" w:pos="7371"/>
          <w:tab w:val="right" w:pos="7655"/>
        </w:tabs>
        <w:spacing w:line="360" w:lineRule="auto"/>
        <w:ind w:left="993" w:right="425" w:hanging="284"/>
        <w:jc w:val="both"/>
        <w:rPr>
          <w:rFonts w:ascii="Times New Roman" w:hAnsi="Times New Roman" w:cs="Times New Roman"/>
          <w:bCs/>
          <w:sz w:val="24"/>
          <w:szCs w:val="24"/>
        </w:rPr>
      </w:pPr>
      <w:r>
        <w:rPr>
          <w:rFonts w:ascii="Times New Roman" w:hAnsi="Times New Roman" w:cs="Times New Roman"/>
          <w:bCs/>
          <w:sz w:val="24"/>
          <w:szCs w:val="24"/>
        </w:rPr>
        <w:t xml:space="preserve">Saran </w:t>
      </w:r>
      <w:r>
        <w:rPr>
          <w:rFonts w:ascii="Times New Roman" w:hAnsi="Times New Roman" w:cs="Times New Roman"/>
          <w:bCs/>
          <w:sz w:val="24"/>
          <w:szCs w:val="24"/>
        </w:rPr>
        <w:tab/>
      </w:r>
      <w:r w:rsidR="00FC214E">
        <w:rPr>
          <w:rFonts w:ascii="Times New Roman" w:hAnsi="Times New Roman" w:cs="Times New Roman"/>
          <w:bCs/>
          <w:sz w:val="24"/>
          <w:szCs w:val="24"/>
        </w:rPr>
        <w:t>132</w:t>
      </w:r>
    </w:p>
    <w:p w14:paraId="524FAB3E" w14:textId="77777777" w:rsidR="001E1C74" w:rsidRDefault="001B369B" w:rsidP="00BA7F55">
      <w:pPr>
        <w:tabs>
          <w:tab w:val="center" w:leader="dot" w:pos="7371"/>
          <w:tab w:val="right" w:pos="7655"/>
        </w:tabs>
        <w:spacing w:line="240" w:lineRule="auto"/>
        <w:jc w:val="both"/>
        <w:rPr>
          <w:rFonts w:ascii="Times New Roman" w:hAnsi="Times New Roman" w:cs="Times New Roman"/>
          <w:b/>
          <w:sz w:val="24"/>
          <w:szCs w:val="24"/>
        </w:rPr>
      </w:pPr>
      <w:r w:rsidRPr="001B369B">
        <w:rPr>
          <w:rFonts w:ascii="Times New Roman" w:hAnsi="Times New Roman" w:cs="Times New Roman"/>
          <w:b/>
          <w:sz w:val="24"/>
          <w:szCs w:val="24"/>
        </w:rPr>
        <w:t>DAFTAR PUSTAKA</w:t>
      </w:r>
      <w:r w:rsidR="00FE097A">
        <w:rPr>
          <w:rFonts w:ascii="Times New Roman" w:hAnsi="Times New Roman" w:cs="Times New Roman"/>
          <w:b/>
          <w:sz w:val="24"/>
          <w:szCs w:val="24"/>
        </w:rPr>
        <w:tab/>
      </w:r>
      <w:r w:rsidR="00FC214E">
        <w:rPr>
          <w:rFonts w:ascii="Times New Roman" w:hAnsi="Times New Roman" w:cs="Times New Roman"/>
          <w:b/>
          <w:sz w:val="24"/>
          <w:szCs w:val="24"/>
        </w:rPr>
        <w:t>134</w:t>
      </w:r>
    </w:p>
    <w:p w14:paraId="6EE3E213" w14:textId="77777777" w:rsidR="0098459E" w:rsidRPr="0098459E" w:rsidRDefault="0098459E" w:rsidP="0098459E">
      <w:pPr>
        <w:rPr>
          <w:rFonts w:ascii="Times New Roman" w:hAnsi="Times New Roman" w:cs="Times New Roman"/>
          <w:sz w:val="24"/>
          <w:szCs w:val="24"/>
        </w:rPr>
      </w:pPr>
    </w:p>
    <w:p w14:paraId="32823603" w14:textId="77777777" w:rsidR="0098459E" w:rsidRPr="0098459E" w:rsidRDefault="0098459E" w:rsidP="0098459E">
      <w:pPr>
        <w:rPr>
          <w:rFonts w:ascii="Times New Roman" w:hAnsi="Times New Roman" w:cs="Times New Roman"/>
          <w:sz w:val="24"/>
          <w:szCs w:val="24"/>
        </w:rPr>
      </w:pPr>
    </w:p>
    <w:p w14:paraId="7D281577" w14:textId="77777777" w:rsidR="0098459E" w:rsidRPr="0098459E" w:rsidRDefault="0098459E" w:rsidP="0098459E">
      <w:pPr>
        <w:rPr>
          <w:rFonts w:ascii="Times New Roman" w:hAnsi="Times New Roman" w:cs="Times New Roman"/>
          <w:sz w:val="24"/>
          <w:szCs w:val="24"/>
        </w:rPr>
      </w:pPr>
    </w:p>
    <w:p w14:paraId="0EB4BFD6" w14:textId="77777777" w:rsidR="0098459E" w:rsidRDefault="0098459E" w:rsidP="0098459E">
      <w:pPr>
        <w:rPr>
          <w:rFonts w:ascii="Times New Roman" w:hAnsi="Times New Roman" w:cs="Times New Roman"/>
          <w:b/>
          <w:sz w:val="24"/>
          <w:szCs w:val="24"/>
        </w:rPr>
      </w:pPr>
    </w:p>
    <w:p w14:paraId="2049BE13" w14:textId="4E5326C7" w:rsidR="0098459E" w:rsidRDefault="0098459E" w:rsidP="0098459E">
      <w:pPr>
        <w:tabs>
          <w:tab w:val="left" w:pos="3390"/>
        </w:tabs>
        <w:rPr>
          <w:rFonts w:ascii="Times New Roman" w:hAnsi="Times New Roman" w:cs="Times New Roman"/>
          <w:b/>
          <w:sz w:val="24"/>
          <w:szCs w:val="24"/>
        </w:rPr>
      </w:pPr>
      <w:r>
        <w:rPr>
          <w:rFonts w:ascii="Times New Roman" w:hAnsi="Times New Roman" w:cs="Times New Roman"/>
          <w:b/>
          <w:sz w:val="24"/>
          <w:szCs w:val="24"/>
        </w:rPr>
        <w:tab/>
      </w:r>
    </w:p>
    <w:p w14:paraId="0B34DEBE" w14:textId="77777777" w:rsidR="0098459E" w:rsidRDefault="0098459E" w:rsidP="0098459E">
      <w:pPr>
        <w:tabs>
          <w:tab w:val="left" w:pos="3390"/>
        </w:tabs>
        <w:rPr>
          <w:rFonts w:ascii="Times New Roman" w:hAnsi="Times New Roman" w:cs="Times New Roman"/>
          <w:b/>
          <w:sz w:val="24"/>
          <w:szCs w:val="24"/>
        </w:rPr>
      </w:pPr>
    </w:p>
    <w:p w14:paraId="0D6C9A02" w14:textId="77777777" w:rsidR="0098459E" w:rsidRDefault="0098459E" w:rsidP="0098459E">
      <w:pPr>
        <w:tabs>
          <w:tab w:val="left" w:pos="3390"/>
        </w:tabs>
        <w:rPr>
          <w:rFonts w:ascii="Times New Roman" w:hAnsi="Times New Roman" w:cs="Times New Roman"/>
          <w:b/>
          <w:sz w:val="24"/>
          <w:szCs w:val="24"/>
        </w:rPr>
      </w:pPr>
    </w:p>
    <w:p w14:paraId="7DFD8171" w14:textId="77777777" w:rsidR="0098459E" w:rsidRDefault="0098459E" w:rsidP="0098459E">
      <w:pPr>
        <w:tabs>
          <w:tab w:val="left" w:pos="3390"/>
        </w:tabs>
        <w:rPr>
          <w:rFonts w:ascii="Times New Roman" w:hAnsi="Times New Roman" w:cs="Times New Roman"/>
          <w:b/>
          <w:sz w:val="24"/>
          <w:szCs w:val="24"/>
        </w:rPr>
      </w:pPr>
    </w:p>
    <w:p w14:paraId="3AA080CF" w14:textId="77777777" w:rsidR="0098459E" w:rsidRDefault="0098459E" w:rsidP="0098459E">
      <w:pPr>
        <w:tabs>
          <w:tab w:val="left" w:pos="3390"/>
        </w:tabs>
        <w:rPr>
          <w:rFonts w:ascii="Times New Roman" w:hAnsi="Times New Roman" w:cs="Times New Roman"/>
          <w:b/>
          <w:sz w:val="24"/>
          <w:szCs w:val="24"/>
        </w:rPr>
      </w:pPr>
    </w:p>
    <w:p w14:paraId="05436CC3" w14:textId="77777777" w:rsidR="0098459E" w:rsidRDefault="0098459E" w:rsidP="0098459E">
      <w:pPr>
        <w:tabs>
          <w:tab w:val="left" w:pos="3390"/>
        </w:tabs>
        <w:rPr>
          <w:rFonts w:ascii="Times New Roman" w:hAnsi="Times New Roman" w:cs="Times New Roman"/>
          <w:b/>
          <w:sz w:val="24"/>
          <w:szCs w:val="24"/>
        </w:rPr>
      </w:pPr>
    </w:p>
    <w:p w14:paraId="2EF63DE0" w14:textId="77777777" w:rsidR="0098459E" w:rsidRDefault="0098459E" w:rsidP="0098459E">
      <w:pPr>
        <w:tabs>
          <w:tab w:val="left" w:pos="3390"/>
        </w:tabs>
        <w:rPr>
          <w:rFonts w:ascii="Times New Roman" w:hAnsi="Times New Roman" w:cs="Times New Roman"/>
          <w:b/>
          <w:sz w:val="24"/>
          <w:szCs w:val="24"/>
        </w:rPr>
      </w:pPr>
    </w:p>
    <w:p w14:paraId="0A166BF8" w14:textId="3D0CA106" w:rsidR="0098459E" w:rsidRDefault="0098459E" w:rsidP="0098459E">
      <w:pPr>
        <w:tabs>
          <w:tab w:val="left" w:pos="3390"/>
        </w:tabs>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58B2ED3D" w14:textId="5EA9C443" w:rsidR="0098459E" w:rsidRDefault="00620F55" w:rsidP="00620F55">
      <w:pPr>
        <w:tabs>
          <w:tab w:val="left" w:pos="3390"/>
        </w:tabs>
        <w:spacing w:line="240" w:lineRule="auto"/>
        <w:jc w:val="both"/>
        <w:rPr>
          <w:rFonts w:ascii="Times New Roman" w:hAnsi="Times New Roman" w:cs="Times New Roman"/>
          <w:bCs/>
          <w:sz w:val="24"/>
          <w:szCs w:val="24"/>
        </w:rPr>
      </w:pPr>
      <w:r w:rsidRPr="00620F55">
        <w:rPr>
          <w:rFonts w:ascii="Times New Roman" w:hAnsi="Times New Roman" w:cs="Times New Roman"/>
          <w:bCs/>
          <w:sz w:val="24"/>
          <w:szCs w:val="24"/>
        </w:rPr>
        <w:t>Tesis ini membahas keabsahan tanda tangan elektronik sebagai bukti dalam hukum perdata di Indonesia. Dengan menggunakan metode penelitian normatif, penelitian ini bertujuan untuk mengidentifikasi bagaimana tanda tangan elektronik dapat memiliki kekuatan hukum dan prosedur yang tepat untuk memperoleh tanda tangan elektronik yang sah. Fokus utama penelitian ini adalah pada aspek hukum terkait keabsahan tanda tangan elektronik dalam perjanjian perdata, serta prosedur yang harus dipenuhi agar tanda tangan elektronik dapat diakui sebagai bukti yang sah di pengadilan. Hasil penelitian ini diharapkan dapat memberikan kontribusi terhadap pengembangan regulasi dan praktik hukum di Indonesia</w:t>
      </w:r>
    </w:p>
    <w:p w14:paraId="5923D1FE" w14:textId="77777777" w:rsidR="009B0511" w:rsidRDefault="009B0511" w:rsidP="00620F55">
      <w:pPr>
        <w:tabs>
          <w:tab w:val="left" w:pos="3390"/>
        </w:tabs>
        <w:spacing w:line="240" w:lineRule="auto"/>
        <w:jc w:val="both"/>
        <w:rPr>
          <w:rFonts w:ascii="Times New Roman" w:hAnsi="Times New Roman" w:cs="Times New Roman"/>
          <w:bCs/>
          <w:sz w:val="24"/>
          <w:szCs w:val="24"/>
        </w:rPr>
      </w:pPr>
    </w:p>
    <w:p w14:paraId="2689090E" w14:textId="3C8BD134" w:rsidR="009B0511" w:rsidRPr="00620F55" w:rsidRDefault="009B0511" w:rsidP="00620F55">
      <w:pPr>
        <w:tabs>
          <w:tab w:val="left" w:pos="339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Kata Kunci:</w:t>
      </w:r>
      <w:r w:rsidR="00A30921">
        <w:rPr>
          <w:rFonts w:ascii="Times New Roman" w:hAnsi="Times New Roman" w:cs="Times New Roman"/>
          <w:bCs/>
          <w:sz w:val="24"/>
          <w:szCs w:val="24"/>
        </w:rPr>
        <w:t xml:space="preserve"> </w:t>
      </w:r>
      <w:r w:rsidR="00A30921" w:rsidRPr="00A30921">
        <w:rPr>
          <w:rFonts w:ascii="Times New Roman" w:hAnsi="Times New Roman" w:cs="Times New Roman"/>
          <w:bCs/>
          <w:sz w:val="24"/>
          <w:szCs w:val="24"/>
        </w:rPr>
        <w:t>Tanda Tangan Elektronik, Keabsahan, Bukti Hukum, Hukum Perdata, Indonesia, Prosedur Hukum</w:t>
      </w:r>
    </w:p>
    <w:p w14:paraId="0AD6C448" w14:textId="77777777" w:rsidR="0098459E" w:rsidRDefault="0098459E" w:rsidP="0098459E">
      <w:pPr>
        <w:tabs>
          <w:tab w:val="left" w:pos="3390"/>
        </w:tabs>
        <w:rPr>
          <w:rFonts w:ascii="Times New Roman" w:hAnsi="Times New Roman" w:cs="Times New Roman"/>
          <w:sz w:val="24"/>
          <w:szCs w:val="24"/>
        </w:rPr>
      </w:pPr>
      <w:r>
        <w:rPr>
          <w:rFonts w:ascii="Times New Roman" w:hAnsi="Times New Roman" w:cs="Times New Roman"/>
          <w:sz w:val="24"/>
          <w:szCs w:val="24"/>
        </w:rPr>
        <w:tab/>
      </w:r>
    </w:p>
    <w:p w14:paraId="3AA3DBA4" w14:textId="77777777" w:rsidR="0023445B" w:rsidRDefault="0023445B" w:rsidP="0023445B">
      <w:pPr>
        <w:rPr>
          <w:rFonts w:ascii="Times New Roman" w:hAnsi="Times New Roman" w:cs="Times New Roman"/>
          <w:sz w:val="24"/>
          <w:szCs w:val="24"/>
        </w:rPr>
      </w:pPr>
    </w:p>
    <w:p w14:paraId="6A8A90F6" w14:textId="77777777" w:rsidR="0023445B" w:rsidRDefault="0023445B" w:rsidP="0023445B">
      <w:pPr>
        <w:jc w:val="center"/>
        <w:rPr>
          <w:rFonts w:ascii="Times New Roman" w:hAnsi="Times New Roman" w:cs="Times New Roman"/>
          <w:sz w:val="24"/>
          <w:szCs w:val="24"/>
        </w:rPr>
      </w:pPr>
    </w:p>
    <w:p w14:paraId="3E3A7E06" w14:textId="77777777" w:rsidR="0023445B" w:rsidRDefault="0023445B" w:rsidP="0023445B">
      <w:pPr>
        <w:jc w:val="center"/>
        <w:rPr>
          <w:rFonts w:ascii="Times New Roman" w:hAnsi="Times New Roman" w:cs="Times New Roman"/>
          <w:sz w:val="24"/>
          <w:szCs w:val="24"/>
        </w:rPr>
      </w:pPr>
    </w:p>
    <w:p w14:paraId="05686C09" w14:textId="77777777" w:rsidR="0023445B" w:rsidRDefault="0023445B" w:rsidP="0023445B">
      <w:pPr>
        <w:jc w:val="center"/>
        <w:rPr>
          <w:rFonts w:ascii="Times New Roman" w:hAnsi="Times New Roman" w:cs="Times New Roman"/>
          <w:sz w:val="24"/>
          <w:szCs w:val="24"/>
        </w:rPr>
      </w:pPr>
    </w:p>
    <w:p w14:paraId="721D5E07" w14:textId="77777777" w:rsidR="0023445B" w:rsidRDefault="0023445B" w:rsidP="0023445B">
      <w:pPr>
        <w:jc w:val="center"/>
        <w:rPr>
          <w:rFonts w:ascii="Times New Roman" w:hAnsi="Times New Roman" w:cs="Times New Roman"/>
          <w:sz w:val="24"/>
          <w:szCs w:val="24"/>
        </w:rPr>
      </w:pPr>
    </w:p>
    <w:p w14:paraId="6BD759DB" w14:textId="77777777" w:rsidR="0023445B" w:rsidRDefault="0023445B" w:rsidP="0023445B">
      <w:pPr>
        <w:jc w:val="center"/>
        <w:rPr>
          <w:rFonts w:ascii="Times New Roman" w:hAnsi="Times New Roman" w:cs="Times New Roman"/>
          <w:sz w:val="24"/>
          <w:szCs w:val="24"/>
        </w:rPr>
      </w:pPr>
    </w:p>
    <w:p w14:paraId="568AE500" w14:textId="77777777" w:rsidR="0023445B" w:rsidRDefault="0023445B" w:rsidP="0023445B">
      <w:pPr>
        <w:jc w:val="center"/>
        <w:rPr>
          <w:rFonts w:ascii="Times New Roman" w:hAnsi="Times New Roman" w:cs="Times New Roman"/>
          <w:sz w:val="24"/>
          <w:szCs w:val="24"/>
        </w:rPr>
      </w:pPr>
    </w:p>
    <w:p w14:paraId="32F2ABD6" w14:textId="77777777" w:rsidR="0023445B" w:rsidRDefault="0023445B" w:rsidP="0023445B">
      <w:pPr>
        <w:jc w:val="center"/>
        <w:rPr>
          <w:rFonts w:ascii="Times New Roman" w:hAnsi="Times New Roman" w:cs="Times New Roman"/>
          <w:sz w:val="24"/>
          <w:szCs w:val="24"/>
        </w:rPr>
      </w:pPr>
    </w:p>
    <w:p w14:paraId="5FFBCBE2" w14:textId="77777777" w:rsidR="0023445B" w:rsidRDefault="0023445B" w:rsidP="0023445B">
      <w:pPr>
        <w:jc w:val="center"/>
        <w:rPr>
          <w:rFonts w:ascii="Times New Roman" w:hAnsi="Times New Roman" w:cs="Times New Roman"/>
          <w:sz w:val="24"/>
          <w:szCs w:val="24"/>
        </w:rPr>
      </w:pPr>
    </w:p>
    <w:p w14:paraId="20A86FF1" w14:textId="77777777" w:rsidR="0023445B" w:rsidRDefault="0023445B" w:rsidP="0023445B">
      <w:pPr>
        <w:jc w:val="center"/>
        <w:rPr>
          <w:rFonts w:ascii="Times New Roman" w:hAnsi="Times New Roman" w:cs="Times New Roman"/>
          <w:sz w:val="24"/>
          <w:szCs w:val="24"/>
        </w:rPr>
      </w:pPr>
    </w:p>
    <w:p w14:paraId="0B69420D" w14:textId="77777777" w:rsidR="0023445B" w:rsidRDefault="0023445B" w:rsidP="0023445B">
      <w:pPr>
        <w:jc w:val="center"/>
        <w:rPr>
          <w:rFonts w:ascii="Times New Roman" w:hAnsi="Times New Roman" w:cs="Times New Roman"/>
          <w:sz w:val="24"/>
          <w:szCs w:val="24"/>
        </w:rPr>
      </w:pPr>
    </w:p>
    <w:p w14:paraId="08A570F5" w14:textId="77777777" w:rsidR="0023445B" w:rsidRDefault="0023445B" w:rsidP="0023445B">
      <w:pPr>
        <w:jc w:val="center"/>
        <w:rPr>
          <w:rFonts w:ascii="Times New Roman" w:hAnsi="Times New Roman" w:cs="Times New Roman"/>
          <w:sz w:val="24"/>
          <w:szCs w:val="24"/>
        </w:rPr>
      </w:pPr>
    </w:p>
    <w:p w14:paraId="4FAE6EFE" w14:textId="77777777" w:rsidR="0023445B" w:rsidRDefault="0023445B" w:rsidP="0023445B">
      <w:pPr>
        <w:jc w:val="center"/>
        <w:rPr>
          <w:rFonts w:ascii="Times New Roman" w:hAnsi="Times New Roman" w:cs="Times New Roman"/>
          <w:sz w:val="24"/>
          <w:szCs w:val="24"/>
        </w:rPr>
      </w:pPr>
    </w:p>
    <w:p w14:paraId="7595FD45" w14:textId="77777777" w:rsidR="0023445B" w:rsidRDefault="0023445B" w:rsidP="0023445B">
      <w:pPr>
        <w:jc w:val="center"/>
        <w:rPr>
          <w:rFonts w:ascii="Times New Roman" w:hAnsi="Times New Roman" w:cs="Times New Roman"/>
          <w:sz w:val="24"/>
          <w:szCs w:val="24"/>
        </w:rPr>
      </w:pPr>
    </w:p>
    <w:p w14:paraId="3C785843" w14:textId="77777777" w:rsidR="0023445B" w:rsidRDefault="0023445B" w:rsidP="0023445B">
      <w:pPr>
        <w:jc w:val="center"/>
        <w:rPr>
          <w:rFonts w:ascii="Times New Roman" w:hAnsi="Times New Roman" w:cs="Times New Roman"/>
          <w:sz w:val="24"/>
          <w:szCs w:val="24"/>
        </w:rPr>
      </w:pPr>
    </w:p>
    <w:p w14:paraId="3E290322" w14:textId="47D99438" w:rsidR="0023445B" w:rsidRPr="0023445B" w:rsidRDefault="0023445B" w:rsidP="0023445B">
      <w:pPr>
        <w:jc w:val="center"/>
        <w:rPr>
          <w:rFonts w:ascii="Times New Roman" w:hAnsi="Times New Roman" w:cs="Times New Roman"/>
          <w:b/>
          <w:bCs/>
          <w:sz w:val="24"/>
          <w:szCs w:val="24"/>
        </w:rPr>
      </w:pPr>
      <w:r w:rsidRPr="0023445B">
        <w:rPr>
          <w:rFonts w:ascii="Times New Roman" w:hAnsi="Times New Roman" w:cs="Times New Roman"/>
          <w:b/>
          <w:bCs/>
          <w:sz w:val="24"/>
          <w:szCs w:val="24"/>
        </w:rPr>
        <w:lastRenderedPageBreak/>
        <w:t>ABSTRACT</w:t>
      </w:r>
    </w:p>
    <w:p w14:paraId="466A0DE9" w14:textId="77777777" w:rsidR="0023445B" w:rsidRPr="0023445B" w:rsidRDefault="0023445B" w:rsidP="0023445B">
      <w:pPr>
        <w:spacing w:line="240" w:lineRule="auto"/>
        <w:jc w:val="both"/>
        <w:rPr>
          <w:rFonts w:ascii="Times New Roman" w:hAnsi="Times New Roman" w:cs="Times New Roman"/>
          <w:sz w:val="24"/>
          <w:szCs w:val="24"/>
        </w:rPr>
      </w:pPr>
      <w:r w:rsidRPr="0023445B">
        <w:rPr>
          <w:rFonts w:ascii="Times New Roman" w:hAnsi="Times New Roman" w:cs="Times New Roman"/>
          <w:sz w:val="24"/>
          <w:szCs w:val="24"/>
        </w:rPr>
        <w:t>This thesis discusses the validity of electronic signatures as evidence in civil law in Indonesia. Using a normative legal research method, this study aims to identify how electronic signatures can have legal force and the correct procedures for obtaining a valid electronic signature. The main focus of this research is on the legal aspects of the validity of electronic signatures in civil agreements and the procedures that must be met for an electronic signature to be recognized as valid evidence in court. The findings of this research are expected to contribute to the development of regulations and legal practices in Indonesia.</w:t>
      </w:r>
    </w:p>
    <w:p w14:paraId="6DA48653" w14:textId="77777777" w:rsidR="0023445B" w:rsidRPr="0023445B" w:rsidRDefault="0023445B" w:rsidP="0023445B">
      <w:pPr>
        <w:jc w:val="center"/>
        <w:rPr>
          <w:rFonts w:ascii="Times New Roman" w:hAnsi="Times New Roman" w:cs="Times New Roman"/>
          <w:sz w:val="24"/>
          <w:szCs w:val="24"/>
        </w:rPr>
      </w:pPr>
    </w:p>
    <w:p w14:paraId="505BE8CB" w14:textId="12044C25" w:rsidR="0023445B" w:rsidRDefault="0023445B" w:rsidP="0023445B">
      <w:pPr>
        <w:rPr>
          <w:rFonts w:ascii="Times New Roman" w:hAnsi="Times New Roman" w:cs="Times New Roman"/>
          <w:sz w:val="24"/>
          <w:szCs w:val="24"/>
        </w:rPr>
      </w:pPr>
      <w:r w:rsidRPr="0023445B">
        <w:rPr>
          <w:rFonts w:ascii="Times New Roman" w:hAnsi="Times New Roman" w:cs="Times New Roman"/>
          <w:sz w:val="24"/>
          <w:szCs w:val="24"/>
        </w:rPr>
        <w:t>Keywords: Electronic Signature, Validity, Legal Evidence, Civil Law, Indonesia,</w:t>
      </w:r>
      <w:r>
        <w:rPr>
          <w:rFonts w:ascii="Times New Roman" w:hAnsi="Times New Roman" w:cs="Times New Roman"/>
          <w:sz w:val="24"/>
          <w:szCs w:val="24"/>
        </w:rPr>
        <w:t xml:space="preserve"> </w:t>
      </w:r>
      <w:r w:rsidRPr="0023445B">
        <w:rPr>
          <w:rFonts w:ascii="Times New Roman" w:hAnsi="Times New Roman" w:cs="Times New Roman"/>
          <w:sz w:val="24"/>
          <w:szCs w:val="24"/>
        </w:rPr>
        <w:t>Legal Procedures.</w:t>
      </w:r>
    </w:p>
    <w:p w14:paraId="784E835E" w14:textId="60E80FBF" w:rsidR="0023445B" w:rsidRPr="0023445B" w:rsidRDefault="0023445B" w:rsidP="0023445B">
      <w:pPr>
        <w:tabs>
          <w:tab w:val="center" w:pos="3969"/>
        </w:tabs>
        <w:rPr>
          <w:rFonts w:ascii="Times New Roman" w:hAnsi="Times New Roman" w:cs="Times New Roman"/>
          <w:sz w:val="24"/>
          <w:szCs w:val="24"/>
        </w:rPr>
        <w:sectPr w:rsidR="0023445B" w:rsidRPr="0023445B" w:rsidSect="0023445B">
          <w:headerReference w:type="default" r:id="rId25"/>
          <w:pgSz w:w="11907" w:h="16839" w:code="9"/>
          <w:pgMar w:top="2268" w:right="1701" w:bottom="1701" w:left="2268" w:header="720" w:footer="720" w:gutter="0"/>
          <w:pgNumType w:fmt="lowerRoman" w:start="4"/>
          <w:cols w:space="720"/>
          <w:docGrid w:linePitch="360"/>
        </w:sectPr>
      </w:pPr>
      <w:r>
        <w:rPr>
          <w:rFonts w:ascii="Times New Roman" w:hAnsi="Times New Roman" w:cs="Times New Roman"/>
          <w:sz w:val="24"/>
          <w:szCs w:val="24"/>
        </w:rPr>
        <w:tab/>
      </w:r>
    </w:p>
    <w:p w14:paraId="781D4829" w14:textId="2E71E095" w:rsidR="007840C4" w:rsidRDefault="007840C4" w:rsidP="00371573">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14:paraId="59A6D24F" w14:textId="215861DB" w:rsidR="007840C4" w:rsidRDefault="007840C4" w:rsidP="00371573">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PENDAHULUAN</w:t>
      </w:r>
    </w:p>
    <w:p w14:paraId="09200767" w14:textId="77777777" w:rsidR="007840C4" w:rsidRDefault="007840C4" w:rsidP="00371573">
      <w:pPr>
        <w:pStyle w:val="ListParagraph"/>
        <w:spacing w:line="480" w:lineRule="auto"/>
        <w:ind w:left="426"/>
        <w:jc w:val="center"/>
        <w:rPr>
          <w:rFonts w:ascii="Times New Roman" w:hAnsi="Times New Roman" w:cs="Times New Roman"/>
          <w:b/>
          <w:sz w:val="24"/>
          <w:szCs w:val="24"/>
        </w:rPr>
      </w:pPr>
    </w:p>
    <w:p w14:paraId="3A26D7B6" w14:textId="72E5E208" w:rsidR="00694881" w:rsidRPr="00CD2B62" w:rsidRDefault="00694881" w:rsidP="00371573">
      <w:pPr>
        <w:pStyle w:val="ListParagraph"/>
        <w:numPr>
          <w:ilvl w:val="0"/>
          <w:numId w:val="1"/>
        </w:numPr>
        <w:spacing w:line="480" w:lineRule="auto"/>
        <w:ind w:left="426" w:hanging="426"/>
        <w:jc w:val="both"/>
        <w:rPr>
          <w:rFonts w:ascii="Times New Roman" w:hAnsi="Times New Roman" w:cs="Times New Roman"/>
          <w:b/>
          <w:sz w:val="24"/>
          <w:szCs w:val="24"/>
        </w:rPr>
      </w:pPr>
      <w:r w:rsidRPr="00CD2B62">
        <w:rPr>
          <w:rFonts w:ascii="Times New Roman" w:hAnsi="Times New Roman" w:cs="Times New Roman"/>
          <w:b/>
          <w:sz w:val="24"/>
          <w:szCs w:val="24"/>
        </w:rPr>
        <w:t>Latar</w:t>
      </w:r>
      <w:r w:rsidR="00CD2B62" w:rsidRPr="00CD2B62">
        <w:rPr>
          <w:rFonts w:ascii="Times New Roman" w:hAnsi="Times New Roman" w:cs="Times New Roman"/>
          <w:b/>
          <w:sz w:val="24"/>
          <w:szCs w:val="24"/>
        </w:rPr>
        <w:t xml:space="preserve"> </w:t>
      </w:r>
      <w:r w:rsidRPr="00CD2B62">
        <w:rPr>
          <w:rFonts w:ascii="Times New Roman" w:hAnsi="Times New Roman" w:cs="Times New Roman"/>
          <w:b/>
          <w:sz w:val="24"/>
          <w:szCs w:val="24"/>
        </w:rPr>
        <w:t>Belakang</w:t>
      </w:r>
    </w:p>
    <w:p w14:paraId="7F2E2E37" w14:textId="15CF877F" w:rsidR="00694881" w:rsidRPr="00CD2B62" w:rsidRDefault="00694881"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Teknologi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berbasis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computer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mampu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meningkatkan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efisiensi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efektivitas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kerja.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praktis,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terjadi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apabila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system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dirancang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sempurna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pengguna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(users)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pemahaman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pengertian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manajerial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organisasi,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tujuan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peningkatan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efektivitas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penggunaan.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depan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sekarang,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terjadi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perubahan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pesat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AC1AF3">
        <w:rPr>
          <w:rFonts w:ascii="Times New Roman" w:hAnsi="Times New Roman" w:cs="Times New Roman"/>
          <w:sz w:val="24"/>
          <w:szCs w:val="24"/>
        </w:rPr>
        <w:t xml:space="preserve"> bidang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teknologi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Kemajuan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penerapan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teknologi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seharusnya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menghasilkan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keunggulan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orang-orang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melaksanakan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kegiatan.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perubahan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kondisi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tugas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tugas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manajer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dituntut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menyesuaikan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keadaan.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bersamaan,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system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mneyediakan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pelaksanaan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pekerjaan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waktu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singkat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memungkinkan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meningkatkan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pengendalian.</w:t>
      </w:r>
      <w:sdt>
        <w:sdtPr>
          <w:rPr>
            <w:rFonts w:ascii="Times New Roman" w:hAnsi="Times New Roman" w:cs="Times New Roman"/>
            <w:sz w:val="24"/>
            <w:szCs w:val="24"/>
          </w:rPr>
          <w:id w:val="-1451541893"/>
          <w:citation/>
        </w:sdtPr>
        <w:sdtEndPr/>
        <w:sdtContent>
          <w:r w:rsidR="00552992" w:rsidRPr="00CD2B62">
            <w:rPr>
              <w:rFonts w:ascii="Times New Roman" w:hAnsi="Times New Roman" w:cs="Times New Roman"/>
              <w:sz w:val="24"/>
              <w:szCs w:val="24"/>
            </w:rPr>
            <w:fldChar w:fldCharType="begin"/>
          </w:r>
          <w:r w:rsidR="00552992" w:rsidRPr="00CD2B62">
            <w:rPr>
              <w:rFonts w:ascii="Times New Roman" w:hAnsi="Times New Roman" w:cs="Times New Roman"/>
              <w:sz w:val="24"/>
              <w:szCs w:val="24"/>
            </w:rPr>
            <w:instrText xml:space="preserve"> CITATION Kas151 \l 1033 </w:instrText>
          </w:r>
          <w:r w:rsidR="00552992" w:rsidRPr="00CD2B62">
            <w:rPr>
              <w:rFonts w:ascii="Times New Roman" w:hAnsi="Times New Roman" w:cs="Times New Roman"/>
              <w:sz w:val="24"/>
              <w:szCs w:val="24"/>
            </w:rPr>
            <w:fldChar w:fldCharType="separate"/>
          </w:r>
          <w:r w:rsidR="00552992" w:rsidRPr="00CD2B62">
            <w:rPr>
              <w:rFonts w:ascii="Times New Roman" w:hAnsi="Times New Roman" w:cs="Times New Roman"/>
              <w:noProof/>
              <w:sz w:val="24"/>
              <w:szCs w:val="24"/>
            </w:rPr>
            <w:t xml:space="preserve"> (Kasiyanto, 2015)</w:t>
          </w:r>
          <w:r w:rsidR="00552992" w:rsidRPr="00CD2B62">
            <w:rPr>
              <w:rFonts w:ascii="Times New Roman" w:hAnsi="Times New Roman" w:cs="Times New Roman"/>
              <w:sz w:val="24"/>
              <w:szCs w:val="24"/>
            </w:rPr>
            <w:fldChar w:fldCharType="end"/>
          </w:r>
        </w:sdtContent>
      </w:sdt>
    </w:p>
    <w:p w14:paraId="7C007865" w14:textId="77777777" w:rsidR="00847DD1" w:rsidRDefault="00694881" w:rsidP="00371573">
      <w:pPr>
        <w:spacing w:line="480" w:lineRule="auto"/>
        <w:ind w:left="426" w:firstLine="284"/>
        <w:jc w:val="both"/>
        <w:rPr>
          <w:rFonts w:ascii="Times New Roman" w:hAnsi="Times New Roman" w:cs="Times New Roman"/>
          <w:sz w:val="24"/>
          <w:szCs w:val="24"/>
        </w:rPr>
        <w:sectPr w:rsidR="00847DD1" w:rsidSect="00936832">
          <w:headerReference w:type="default" r:id="rId26"/>
          <w:footerReference w:type="default" r:id="rId27"/>
          <w:pgSz w:w="11907" w:h="16839" w:code="9"/>
          <w:pgMar w:top="2268" w:right="1701" w:bottom="1701" w:left="2268" w:header="720" w:footer="720" w:gutter="0"/>
          <w:pgNumType w:start="2"/>
          <w:cols w:space="720"/>
          <w:docGrid w:linePitch="360"/>
        </w:sectPr>
      </w:pPr>
      <w:r w:rsidRPr="00CD2B62">
        <w:rPr>
          <w:rFonts w:ascii="Times New Roman" w:hAnsi="Times New Roman" w:cs="Times New Roman"/>
          <w:sz w:val="24"/>
          <w:szCs w:val="24"/>
        </w:rPr>
        <w:t>Aspek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paling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menarik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revolusi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teknologi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mengubah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masyarakat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lebih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posisitf.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Perkembangan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globalisasi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ditandai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pesatnya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kemajuan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teknologi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pengetahuan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serta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diikuti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revolusi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industry</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4.0</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mempengaruhi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manusi</w:t>
      </w:r>
      <w:r w:rsidR="0091167A">
        <w:rPr>
          <w:rFonts w:ascii="Times New Roman" w:hAnsi="Times New Roman" w:cs="Times New Roman"/>
          <w:sz w:val="24"/>
          <w:szCs w:val="24"/>
        </w:rPr>
        <w: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bekerja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menjalankan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kehidupanya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sehari-hari,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kehidupan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semakin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terdigitalisasi.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revolusi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industry</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4.0</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juga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mengajak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masyarakat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memahami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teknologi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diciptakan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p>
    <w:p w14:paraId="29AFF0AA" w14:textId="0AC189FE" w:rsidR="00694881" w:rsidRPr="00CD2B62" w:rsidRDefault="00694881"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lastRenderedPageBreak/>
        <w:t>memudahkan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masyarakat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sendiri,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menambah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social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fenomena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disrupsi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teknologi.</w:t>
      </w:r>
      <w:sdt>
        <w:sdtPr>
          <w:rPr>
            <w:rFonts w:ascii="Times New Roman" w:hAnsi="Times New Roman" w:cs="Times New Roman"/>
            <w:sz w:val="24"/>
            <w:szCs w:val="24"/>
          </w:rPr>
          <w:id w:val="846055499"/>
          <w:citation/>
        </w:sdtPr>
        <w:sdtEndPr/>
        <w:sdtContent>
          <w:r w:rsidR="00552992" w:rsidRPr="00CD2B62">
            <w:rPr>
              <w:rFonts w:ascii="Times New Roman" w:hAnsi="Times New Roman" w:cs="Times New Roman"/>
              <w:sz w:val="24"/>
              <w:szCs w:val="24"/>
            </w:rPr>
            <w:fldChar w:fldCharType="begin"/>
          </w:r>
          <w:r w:rsidR="00564D64" w:rsidRPr="00CD2B62">
            <w:rPr>
              <w:rFonts w:ascii="Times New Roman" w:hAnsi="Times New Roman" w:cs="Times New Roman"/>
              <w:sz w:val="24"/>
              <w:szCs w:val="24"/>
            </w:rPr>
            <w:instrText xml:space="preserve">CITATION Soe22 \l 1033 </w:instrText>
          </w:r>
          <w:r w:rsidR="00552992" w:rsidRPr="00CD2B62">
            <w:rPr>
              <w:rFonts w:ascii="Times New Roman" w:hAnsi="Times New Roman" w:cs="Times New Roman"/>
              <w:sz w:val="24"/>
              <w:szCs w:val="24"/>
            </w:rPr>
            <w:fldChar w:fldCharType="separate"/>
          </w:r>
          <w:r w:rsidR="00564D64" w:rsidRPr="00CD2B62">
            <w:rPr>
              <w:rFonts w:ascii="Times New Roman" w:hAnsi="Times New Roman" w:cs="Times New Roman"/>
              <w:noProof/>
              <w:sz w:val="24"/>
              <w:szCs w:val="24"/>
            </w:rPr>
            <w:t xml:space="preserve"> (Idayanti, 2022)</w:t>
          </w:r>
          <w:r w:rsidR="00552992" w:rsidRPr="00CD2B62">
            <w:rPr>
              <w:rFonts w:ascii="Times New Roman" w:hAnsi="Times New Roman" w:cs="Times New Roman"/>
              <w:sz w:val="24"/>
              <w:szCs w:val="24"/>
            </w:rPr>
            <w:fldChar w:fldCharType="end"/>
          </w:r>
        </w:sdtContent>
      </w:sdt>
    </w:p>
    <w:p w14:paraId="312BB080" w14:textId="4FBB07AC" w:rsidR="009B7E31" w:rsidRDefault="008A2B7E" w:rsidP="00847DD1">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umumnya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teknik</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kriptografi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publik,</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simetrik</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sebuah</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fungsi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hash</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satu</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arah.</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Patut</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dicatat</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bukanlah</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seseorang</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di-scan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dimasukkan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ke</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computer</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i/>
          <w:sz w:val="24"/>
          <w:szCs w:val="24"/>
        </w:rPr>
        <w:t>stylus</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mouse,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tapi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kumpulan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kalkulasi-kalkulasi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matematis</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menyandikan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yakni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i/>
          <w:sz w:val="24"/>
          <w:szCs w:val="24"/>
        </w:rPr>
        <w:t>kriptografi</w:t>
      </w:r>
      <w:r w:rsidR="00694881"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Terminologi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lain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untuk</w:t>
      </w:r>
      <w:r w:rsidR="00391629" w:rsidRPr="00CD2B62">
        <w:rPr>
          <w:rFonts w:ascii="Times New Roman" w:hAnsi="Times New Roman" w:cs="Times New Roman"/>
          <w:sz w:val="24"/>
          <w:szCs w:val="24"/>
        </w:rPr>
        <w:t>b</w:t>
      </w:r>
      <w:r w:rsidR="00694881" w:rsidRPr="00CD2B62">
        <w:rPr>
          <w:rFonts w:ascii="Times New Roman" w:hAnsi="Times New Roman" w:cs="Times New Roman"/>
          <w:i/>
          <w:sz w:val="24"/>
          <w:szCs w:val="24"/>
        </w:rPr>
        <w:t>digital</w:t>
      </w:r>
      <w:r w:rsidR="00CD2B62" w:rsidRPr="00CD2B62">
        <w:rPr>
          <w:rFonts w:ascii="Times New Roman" w:hAnsi="Times New Roman" w:cs="Times New Roman"/>
          <w:i/>
          <w:sz w:val="24"/>
          <w:szCs w:val="24"/>
        </w:rPr>
        <w:t xml:space="preserve"> </w:t>
      </w:r>
      <w:r w:rsidR="00694881" w:rsidRPr="00CD2B62">
        <w:rPr>
          <w:rFonts w:ascii="Times New Roman" w:hAnsi="Times New Roman" w:cs="Times New Roman"/>
          <w:i/>
          <w:sz w:val="24"/>
          <w:szCs w:val="24"/>
        </w:rPr>
        <w:t>signature</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w:t>
      </w:r>
      <w:r w:rsidR="00694881" w:rsidRPr="00CD2B62">
        <w:rPr>
          <w:rFonts w:ascii="Times New Roman" w:hAnsi="Times New Roman" w:cs="Times New Roman"/>
          <w:i/>
          <w:sz w:val="24"/>
          <w:szCs w:val="24"/>
        </w:rPr>
        <w:t>digitally</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i/>
          <w:sz w:val="24"/>
          <w:szCs w:val="24"/>
        </w:rPr>
        <w:t>ensured</w:t>
      </w:r>
      <w:r w:rsidR="00CD2B62" w:rsidRPr="00CD2B62">
        <w:rPr>
          <w:rFonts w:ascii="Times New Roman" w:hAnsi="Times New Roman" w:cs="Times New Roman"/>
          <w:i/>
          <w:sz w:val="24"/>
          <w:szCs w:val="24"/>
        </w:rPr>
        <w:t xml:space="preserve"> </w:t>
      </w:r>
      <w:r w:rsidR="00694881" w:rsidRPr="00CD2B62">
        <w:rPr>
          <w:rFonts w:ascii="Times New Roman" w:hAnsi="Times New Roman" w:cs="Times New Roman"/>
          <w:i/>
          <w:sz w:val="24"/>
          <w:szCs w:val="24"/>
        </w:rPr>
        <w:t>document’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agar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maknanya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rancu.</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Digital</w:t>
      </w:r>
      <w:r w:rsidR="00CD2B62" w:rsidRPr="00CD2B62">
        <w:rPr>
          <w:rFonts w:ascii="Times New Roman" w:hAnsi="Times New Roman" w:cs="Times New Roman"/>
          <w:i/>
          <w:sz w:val="24"/>
          <w:szCs w:val="24"/>
        </w:rPr>
        <w:t xml:space="preserve"> </w:t>
      </w:r>
      <w:r w:rsidR="00694881" w:rsidRPr="00CD2B62">
        <w:rPr>
          <w:rFonts w:ascii="Times New Roman" w:hAnsi="Times New Roman" w:cs="Times New Roman"/>
          <w:i/>
          <w:sz w:val="24"/>
          <w:szCs w:val="24"/>
        </w:rPr>
        <w:t>signature</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diibaratkan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sudah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‘dikunci’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w:t>
      </w:r>
      <w:r w:rsidRPr="00CD2B62">
        <w:rPr>
          <w:rFonts w:ascii="Times New Roman" w:hAnsi="Times New Roman" w:cs="Times New Roman"/>
          <w:sz w:val="24"/>
          <w:szCs w:val="24"/>
        </w:rPr>
        <w:t>idak</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dimanipulasi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isinya.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sama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melakukan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enkripsi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terhadap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pesan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w:t>
      </w:r>
      <w:r w:rsidR="00694881" w:rsidRPr="00CD2B62">
        <w:rPr>
          <w:rFonts w:ascii="Times New Roman" w:hAnsi="Times New Roman" w:cs="Times New Roman"/>
          <w:i/>
          <w:sz w:val="24"/>
          <w:szCs w:val="24"/>
        </w:rPr>
        <w:t>message</w:t>
      </w:r>
      <w:r w:rsidR="00694881"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Pengirim</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penerima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sama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mereka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menjaga</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kerahasian</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w:t>
      </w:r>
      <w:r w:rsidR="00694881" w:rsidRPr="00CD2B62">
        <w:rPr>
          <w:rFonts w:ascii="Times New Roman" w:hAnsi="Times New Roman" w:cs="Times New Roman"/>
          <w:i/>
          <w:sz w:val="24"/>
          <w:szCs w:val="24"/>
        </w:rPr>
        <w:t>secrecy</w:t>
      </w:r>
      <w:r w:rsidR="00694881"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terhadap</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00694881"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p>
    <w:p w14:paraId="5DB066D3" w14:textId="3555A1C4" w:rsidR="00694881" w:rsidRPr="00CD2B62" w:rsidRDefault="00694881"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algoritma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terkenal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kripto</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grafisimetris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Encryption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standard</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sz w:val="24"/>
          <w:szCs w:val="24"/>
        </w:rPr>
        <w:t>DES</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Public</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key</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crypthography</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dikenal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juga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kriptografi</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simetris</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sz w:val="24"/>
          <w:szCs w:val="24"/>
        </w:rPr>
        <w:t>key</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untukmelakukan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enkripsi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terhadap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sz w:val="24"/>
          <w:szCs w:val="24"/>
        </w:rPr>
        <w:t>messages</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dekripsi</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terhadap</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pesan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Kedua</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w:t>
      </w:r>
      <w:r w:rsidR="008A2B7E" w:rsidRPr="00CD2B62">
        <w:rPr>
          <w:rFonts w:ascii="Times New Roman" w:hAnsi="Times New Roman" w:cs="Times New Roman"/>
          <w:sz w:val="24"/>
          <w:szCs w:val="24"/>
        </w:rPr>
        <w:t>empunyai</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hubungan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matematis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pesan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dienkripsi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didekripsi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pasangannya.</w:t>
      </w:r>
      <w:sdt>
        <w:sdtPr>
          <w:rPr>
            <w:rFonts w:ascii="Times New Roman" w:hAnsi="Times New Roman" w:cs="Times New Roman"/>
            <w:sz w:val="24"/>
            <w:szCs w:val="24"/>
          </w:rPr>
          <w:id w:val="56979841"/>
          <w:citation/>
        </w:sdtPr>
        <w:sdtEndPr/>
        <w:sdtContent>
          <w:r w:rsidR="00564D64" w:rsidRPr="00CD2B62">
            <w:rPr>
              <w:rFonts w:ascii="Times New Roman" w:hAnsi="Times New Roman" w:cs="Times New Roman"/>
              <w:sz w:val="24"/>
              <w:szCs w:val="24"/>
            </w:rPr>
            <w:fldChar w:fldCharType="begin"/>
          </w:r>
          <w:r w:rsidR="00564D64" w:rsidRPr="00CD2B62">
            <w:rPr>
              <w:rFonts w:ascii="Times New Roman" w:hAnsi="Times New Roman" w:cs="Times New Roman"/>
              <w:sz w:val="24"/>
              <w:szCs w:val="24"/>
            </w:rPr>
            <w:instrText xml:space="preserve">CITATION Lyt \l 1033 </w:instrText>
          </w:r>
          <w:r w:rsidR="00564D64" w:rsidRPr="00CD2B62">
            <w:rPr>
              <w:rFonts w:ascii="Times New Roman" w:hAnsi="Times New Roman" w:cs="Times New Roman"/>
              <w:sz w:val="24"/>
              <w:szCs w:val="24"/>
            </w:rPr>
            <w:fldChar w:fldCharType="separate"/>
          </w:r>
          <w:r w:rsidR="00564D64" w:rsidRPr="00CD2B62">
            <w:rPr>
              <w:rFonts w:ascii="Times New Roman" w:hAnsi="Times New Roman" w:cs="Times New Roman"/>
              <w:noProof/>
              <w:sz w:val="24"/>
              <w:szCs w:val="24"/>
            </w:rPr>
            <w:t xml:space="preserve"> (Sihombing, 2020)</w:t>
          </w:r>
          <w:r w:rsidR="00564D64" w:rsidRPr="00CD2B62">
            <w:rPr>
              <w:rFonts w:ascii="Times New Roman" w:hAnsi="Times New Roman" w:cs="Times New Roman"/>
              <w:sz w:val="24"/>
              <w:szCs w:val="24"/>
            </w:rPr>
            <w:fldChar w:fldCharType="end"/>
          </w:r>
        </w:sdtContent>
      </w:sdt>
    </w:p>
    <w:p w14:paraId="536587EA" w14:textId="6C19FEB6" w:rsidR="00186F1A" w:rsidRPr="00CD2B62" w:rsidRDefault="00186F1A"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lastRenderedPageBreak/>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ayat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(12)</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Nomor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w:t>
      </w:r>
      <w:r w:rsidR="008A2B7E" w:rsidRPr="00CD2B62">
        <w:rPr>
          <w:rFonts w:ascii="Times New Roman" w:hAnsi="Times New Roman" w:cs="Times New Roman"/>
          <w:sz w:val="24"/>
          <w:szCs w:val="24"/>
        </w:rPr>
        <w:t>hun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2008</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(UU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dimaksud</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terdiri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dilekatkan,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terasosias</w:t>
      </w:r>
      <w:r w:rsidR="008A2B7E" w:rsidRPr="00CD2B62">
        <w:rPr>
          <w:rFonts w:ascii="Times New Roman" w:hAnsi="Times New Roman" w:cs="Times New Roman"/>
          <w:sz w:val="24"/>
          <w:szCs w:val="24"/>
        </w:rPr>
        <w:t>i</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terkait</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denganinformasi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w:t>
      </w:r>
      <w:r w:rsidR="008A2B7E" w:rsidRPr="00CD2B62">
        <w:rPr>
          <w:rFonts w:ascii="Times New Roman" w:hAnsi="Times New Roman" w:cs="Times New Roman"/>
          <w:sz w:val="24"/>
          <w:szCs w:val="24"/>
        </w:rPr>
        <w:t>onik</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lainnya</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digunakan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verifikasi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autentikasi.”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subjek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terasosiasi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terkait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Definisi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w:t>
      </w:r>
      <w:r w:rsidR="008A2B7E" w:rsidRPr="00CD2B62">
        <w:rPr>
          <w:rFonts w:ascii="Times New Roman" w:hAnsi="Times New Roman" w:cs="Times New Roman"/>
          <w:sz w:val="24"/>
          <w:szCs w:val="24"/>
        </w:rPr>
        <w:t>sebut</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mencakup</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anggapan,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pernyataan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tertulis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dibubuhkan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bersangkutan.</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Digital</w:t>
      </w:r>
      <w:r w:rsidR="00CD2B62" w:rsidRPr="00CD2B62">
        <w:rPr>
          <w:rFonts w:ascii="Times New Roman" w:hAnsi="Times New Roman" w:cs="Times New Roman"/>
          <w:i/>
          <w:sz w:val="24"/>
          <w:szCs w:val="24"/>
        </w:rPr>
        <w:t xml:space="preserve"> </w:t>
      </w:r>
      <w:r w:rsidR="008A2B7E" w:rsidRPr="00CD2B62">
        <w:rPr>
          <w:rFonts w:ascii="Times New Roman" w:hAnsi="Times New Roman" w:cs="Times New Roman"/>
          <w:i/>
          <w:sz w:val="24"/>
          <w:szCs w:val="24"/>
        </w:rPr>
        <w:t>signature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sebuah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pengaman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pribadi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sz w:val="24"/>
          <w:szCs w:val="24"/>
        </w:rPr>
        <w:t>private</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signature</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key</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penggunaannya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tergantung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publik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sz w:val="24"/>
          <w:szCs w:val="24"/>
        </w:rPr>
        <w:t>public</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key</w:t>
      </w:r>
      <w:r w:rsidRPr="00CD2B62">
        <w:rPr>
          <w:rFonts w:ascii="Times New Roman" w:hAnsi="Times New Roman" w:cs="Times New Roman"/>
          <w:sz w:val="24"/>
          <w:szCs w:val="24"/>
        </w:rPr>
        <w:t>)</w:t>
      </w:r>
      <w:r w:rsidR="00BA1870" w:rsidRPr="00CD2B62">
        <w:rPr>
          <w:rFonts w:ascii="Times New Roman" w:hAnsi="Times New Roman" w:cs="Times New Roman"/>
          <w:sz w:val="24"/>
          <w:szCs w:val="24"/>
        </w:rPr>
        <w:t>.</w:t>
      </w:r>
    </w:p>
    <w:p w14:paraId="791BFEFC" w14:textId="7922352B" w:rsidR="00BA1870" w:rsidRDefault="008A2B7E"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Penerapan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Peradilan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sangat</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membantu</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mewujudkan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Visi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Mahkamah</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Agung</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menjadi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Badan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Peradilan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Agung,</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poin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10</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mewujudkan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Visi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MA</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Cetak</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Biru</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Reformasi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Peradilan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2010-2035</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yaitu</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mewu</w:t>
      </w:r>
      <w:r w:rsidRPr="00CD2B62">
        <w:rPr>
          <w:rFonts w:ascii="Times New Roman" w:hAnsi="Times New Roman" w:cs="Times New Roman"/>
          <w:sz w:val="24"/>
          <w:szCs w:val="24"/>
        </w:rPr>
        <w:t>judkan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Peradilan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Modern.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Berbasis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Teknologi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Terintegrasi.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upaya</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mewujudkan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Visi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Mahkamah</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Agung,</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diluncurkan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Modernisasi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Manajemen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Perkara,</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mulai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Pelaporan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Perkara</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Berbasis</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hingga</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Peradilan</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berbasis</w:t>
      </w:r>
      <w:r w:rsidR="00CD2B62" w:rsidRPr="00CD2B62">
        <w:rPr>
          <w:rFonts w:ascii="Times New Roman" w:hAnsi="Times New Roman" w:cs="Times New Roman"/>
          <w:sz w:val="24"/>
          <w:szCs w:val="24"/>
        </w:rPr>
        <w:t xml:space="preserve"> </w:t>
      </w:r>
      <w:r w:rsidR="00BA1870" w:rsidRPr="00CD2B62">
        <w:rPr>
          <w:rFonts w:ascii="Times New Roman" w:hAnsi="Times New Roman" w:cs="Times New Roman"/>
          <w:sz w:val="24"/>
          <w:szCs w:val="24"/>
        </w:rPr>
        <w:t>online.</w:t>
      </w:r>
      <w:r w:rsidR="00CD2B62" w:rsidRPr="00CD2B62">
        <w:rPr>
          <w:rFonts w:ascii="Times New Roman" w:hAnsi="Times New Roman" w:cs="Times New Roman"/>
          <w:sz w:val="24"/>
          <w:szCs w:val="24"/>
        </w:rPr>
        <w:t xml:space="preserve"> </w:t>
      </w:r>
      <w:r w:rsidR="0050447D">
        <w:rPr>
          <w:rFonts w:ascii="Times New Roman" w:hAnsi="Times New Roman" w:cs="Times New Roman"/>
          <w:sz w:val="24"/>
          <w:szCs w:val="24"/>
        </w:rPr>
        <w:t xml:space="preserve"> </w:t>
      </w:r>
      <w:r w:rsidR="0050447D" w:rsidRPr="0050447D">
        <w:rPr>
          <w:rFonts w:ascii="Times New Roman" w:hAnsi="Times New Roman" w:cs="Times New Roman"/>
          <w:sz w:val="24"/>
          <w:szCs w:val="24"/>
        </w:rPr>
        <w:t>Lahirnya kewajiban pengiriman e-dokumen ini didasari pada tujuan untuk mempercepat proses minutasi perkara di Mahkamah Agung. SK KMA 119/2013 yang lahir tiga tahun kemudian setelah SEMA 14 Tahun 2010 mendorong pemanfaatan dokumen elektronik yang dikirim oleh pengadilan pengaju.</w:t>
      </w:r>
      <w:r w:rsidR="0050447D">
        <w:rPr>
          <w:rFonts w:ascii="Times New Roman" w:hAnsi="Times New Roman" w:cs="Times New Roman"/>
          <w:sz w:val="24"/>
          <w:szCs w:val="24"/>
        </w:rPr>
        <w:t xml:space="preserve"> </w:t>
      </w:r>
    </w:p>
    <w:p w14:paraId="3C5B1643" w14:textId="03455676" w:rsidR="0050447D" w:rsidRPr="00CD2B62" w:rsidRDefault="0050447D" w:rsidP="00371573">
      <w:pPr>
        <w:spacing w:line="480" w:lineRule="auto"/>
        <w:ind w:left="426" w:firstLine="284"/>
        <w:jc w:val="both"/>
        <w:rPr>
          <w:rFonts w:ascii="Times New Roman" w:hAnsi="Times New Roman" w:cs="Times New Roman"/>
          <w:sz w:val="24"/>
          <w:szCs w:val="24"/>
        </w:rPr>
      </w:pPr>
      <w:r w:rsidRPr="0050447D">
        <w:rPr>
          <w:rFonts w:ascii="Times New Roman" w:hAnsi="Times New Roman" w:cs="Times New Roman"/>
          <w:sz w:val="24"/>
          <w:szCs w:val="24"/>
        </w:rPr>
        <w:lastRenderedPageBreak/>
        <w:t>Jika SEMA 14 Tahun 2010 memanfaatkan dokumen elektronik untuk mempercepat penyusunan draft putusan, maka SK KMA 119/2013 menjadikan dokumen elektronik sebagai bahan “bacaan” hakim agung dalam rangka membaca berkas secara serentak. Oleh karena itu jenis dokumen elektronik yang diwajibkan dikirim oleh pengadilan pengaju bukan hanya meliputi 3 item seperti ketentuan SEMA 14/2010, tetapi harus ditambah sehingga meliputi juga memori kasasi, kontra memori kasasi, bahkan relaas pemberitahuan putusan banding, akta pernyataan kasasi/peninjauan kembali dan tanda terima memori kasasi. Berdasarkan kebutuhan tersebut, Mahkamah Agung melakukan perubahan terhadap SEMA 14 Tahun 2010 dengan menerbitkan SEMA Nomor 1 Tahun 2014</w:t>
      </w:r>
      <w:sdt>
        <w:sdtPr>
          <w:rPr>
            <w:rFonts w:ascii="Times New Roman" w:hAnsi="Times New Roman" w:cs="Times New Roman"/>
            <w:sz w:val="24"/>
            <w:szCs w:val="24"/>
          </w:rPr>
          <w:id w:val="-1037199705"/>
          <w:citation/>
        </w:sdtPr>
        <w:sdtEndPr/>
        <w:sdtContent>
          <w:r w:rsidR="005A70D7">
            <w:rPr>
              <w:rFonts w:ascii="Times New Roman" w:hAnsi="Times New Roman" w:cs="Times New Roman"/>
              <w:sz w:val="24"/>
              <w:szCs w:val="24"/>
            </w:rPr>
            <w:fldChar w:fldCharType="begin"/>
          </w:r>
          <w:r w:rsidR="005A70D7">
            <w:rPr>
              <w:rFonts w:ascii="Times New Roman" w:hAnsi="Times New Roman" w:cs="Times New Roman"/>
              <w:sz w:val="24"/>
              <w:szCs w:val="24"/>
            </w:rPr>
            <w:instrText xml:space="preserve"> CITATION Nur22 \l 1033 </w:instrText>
          </w:r>
          <w:r w:rsidR="005A70D7">
            <w:rPr>
              <w:rFonts w:ascii="Times New Roman" w:hAnsi="Times New Roman" w:cs="Times New Roman"/>
              <w:sz w:val="24"/>
              <w:szCs w:val="24"/>
            </w:rPr>
            <w:fldChar w:fldCharType="separate"/>
          </w:r>
          <w:r w:rsidR="005A70D7">
            <w:rPr>
              <w:rFonts w:ascii="Times New Roman" w:hAnsi="Times New Roman" w:cs="Times New Roman"/>
              <w:sz w:val="24"/>
              <w:szCs w:val="24"/>
            </w:rPr>
            <w:t xml:space="preserve"> </w:t>
          </w:r>
          <w:r w:rsidR="005A70D7" w:rsidRPr="005A70D7">
            <w:rPr>
              <w:rFonts w:ascii="Times New Roman" w:hAnsi="Times New Roman" w:cs="Times New Roman"/>
              <w:sz w:val="24"/>
              <w:szCs w:val="24"/>
            </w:rPr>
            <w:t>(Purwandani, 2022)</w:t>
          </w:r>
          <w:r w:rsidR="005A70D7">
            <w:rPr>
              <w:rFonts w:ascii="Times New Roman" w:hAnsi="Times New Roman" w:cs="Times New Roman"/>
              <w:sz w:val="24"/>
              <w:szCs w:val="24"/>
            </w:rPr>
            <w:fldChar w:fldCharType="end"/>
          </w:r>
        </w:sdtContent>
      </w:sdt>
    </w:p>
    <w:p w14:paraId="421207BA" w14:textId="3DB5868B" w:rsidR="00BA1870" w:rsidRPr="00CD2B62" w:rsidRDefault="00BA1870"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Teknologi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media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baru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semakin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banyak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praktik</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perdagangan,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baik</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tingkat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w:t>
      </w:r>
      <w:r w:rsidR="008A2B7E" w:rsidRPr="00CD2B62">
        <w:rPr>
          <w:rFonts w:ascii="Times New Roman" w:hAnsi="Times New Roman" w:cs="Times New Roman"/>
          <w:sz w:val="24"/>
          <w:szCs w:val="24"/>
        </w:rPr>
        <w:t>asional</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maupun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internasional,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Organisasi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Internasiona</w:t>
      </w:r>
      <w:r w:rsidR="008A2B7E" w:rsidRPr="00CD2B62">
        <w:rPr>
          <w:rFonts w:ascii="Times New Roman" w:hAnsi="Times New Roman" w:cs="Times New Roman"/>
          <w:sz w:val="24"/>
          <w:szCs w:val="24"/>
        </w:rPr>
        <w:t>l</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semakin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memikirkan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pengakuan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huk</w:t>
      </w:r>
      <w:r w:rsidR="000E51D4" w:rsidRPr="00CD2B62">
        <w:rPr>
          <w:rFonts w:ascii="Times New Roman" w:hAnsi="Times New Roman" w:cs="Times New Roman"/>
          <w:sz w:val="24"/>
          <w:szCs w:val="24"/>
        </w:rPr>
        <w:t>um</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Akhirnya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dorongan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datang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United</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Nations</w:t>
      </w:r>
      <w:r w:rsidR="008446FF">
        <w:rPr>
          <w:rFonts w:ascii="Times New Roman" w:hAnsi="Times New Roman" w:cs="Times New Roman"/>
          <w:sz w:val="24"/>
          <w:szCs w:val="24"/>
        </w:rPr>
        <w:t xml:space="preserve"> </w:t>
      </w:r>
      <w:r w:rsidR="000E51D4" w:rsidRPr="00CD2B62">
        <w:rPr>
          <w:rFonts w:ascii="Times New Roman" w:hAnsi="Times New Roman" w:cs="Times New Roman"/>
          <w:sz w:val="24"/>
          <w:szCs w:val="24"/>
        </w:rPr>
        <w:t>Commission</w:t>
      </w:r>
      <w:r w:rsidR="008446FF">
        <w:rPr>
          <w:rFonts w:ascii="Times New Roman" w:hAnsi="Times New Roman" w:cs="Times New Roman"/>
          <w:sz w:val="24"/>
          <w:szCs w:val="24"/>
        </w:rPr>
        <w:t xml:space="preserve"> </w:t>
      </w:r>
      <w:r w:rsidR="000E51D4" w:rsidRPr="00CD2B62">
        <w:rPr>
          <w:rFonts w:ascii="Times New Roman" w:hAnsi="Times New Roman" w:cs="Times New Roman"/>
          <w:sz w:val="24"/>
          <w:szCs w:val="24"/>
        </w:rPr>
        <w:t>on</w:t>
      </w:r>
      <w:r w:rsidR="008446FF">
        <w:rPr>
          <w:rFonts w:ascii="Times New Roman" w:hAnsi="Times New Roman" w:cs="Times New Roman"/>
          <w:sz w:val="24"/>
          <w:szCs w:val="24"/>
        </w:rPr>
        <w:t xml:space="preserve"> </w:t>
      </w:r>
      <w:r w:rsidR="000E51D4" w:rsidRPr="00CD2B62">
        <w:rPr>
          <w:rFonts w:ascii="Times New Roman" w:hAnsi="Times New Roman" w:cs="Times New Roman"/>
          <w:sz w:val="24"/>
          <w:szCs w:val="24"/>
        </w:rPr>
        <w:t>International</w:t>
      </w:r>
      <w:r w:rsidR="008446FF">
        <w:rPr>
          <w:rFonts w:ascii="Times New Roman" w:hAnsi="Times New Roman" w:cs="Times New Roman"/>
          <w:sz w:val="24"/>
          <w:szCs w:val="24"/>
        </w:rPr>
        <w:t xml:space="preserve"> </w:t>
      </w:r>
      <w:r w:rsidR="000E51D4" w:rsidRPr="00CD2B62">
        <w:rPr>
          <w:rFonts w:ascii="Times New Roman" w:hAnsi="Times New Roman" w:cs="Times New Roman"/>
          <w:sz w:val="24"/>
          <w:szCs w:val="24"/>
        </w:rPr>
        <w:t>Trade</w:t>
      </w:r>
      <w:r w:rsidR="008446FF">
        <w:rPr>
          <w:rFonts w:ascii="Times New Roman" w:hAnsi="Times New Roman" w:cs="Times New Roman"/>
          <w:sz w:val="24"/>
          <w:szCs w:val="24"/>
        </w:rPr>
        <w:t xml:space="preserve"> </w:t>
      </w:r>
      <w:r w:rsidR="000E51D4" w:rsidRPr="00CD2B62">
        <w:rPr>
          <w:rFonts w:ascii="Times New Roman" w:hAnsi="Times New Roman" w:cs="Times New Roman"/>
          <w:sz w:val="24"/>
          <w:szCs w:val="24"/>
        </w:rPr>
        <w:t>Law,</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United</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Nations</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Commission</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on</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International</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Trade</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Law,</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Model</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Law</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on</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Electronic</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Commerce</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(selanjutnya</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disebut</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UNCITRAL),</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mengeluarkan</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UNCITRAL</w:t>
      </w:r>
      <w:r w:rsidR="008446FF">
        <w:rPr>
          <w:rFonts w:ascii="Times New Roman" w:hAnsi="Times New Roman" w:cs="Times New Roman"/>
          <w:i/>
          <w:iCs/>
          <w:sz w:val="24"/>
          <w:szCs w:val="24"/>
        </w:rPr>
        <w:t xml:space="preserve"> </w:t>
      </w:r>
      <w:r w:rsidRPr="00CD2B62">
        <w:rPr>
          <w:rFonts w:ascii="Times New Roman" w:hAnsi="Times New Roman" w:cs="Times New Roman"/>
          <w:i/>
          <w:iCs/>
          <w:sz w:val="24"/>
          <w:szCs w:val="24"/>
        </w:rPr>
        <w:t>Model</w:t>
      </w:r>
      <w:r w:rsidR="008446FF">
        <w:rPr>
          <w:rFonts w:ascii="Times New Roman" w:hAnsi="Times New Roman" w:cs="Times New Roman"/>
          <w:i/>
          <w:iCs/>
          <w:sz w:val="24"/>
          <w:szCs w:val="24"/>
        </w:rPr>
        <w:t xml:space="preserve"> </w:t>
      </w:r>
      <w:r w:rsidRPr="00CD2B62">
        <w:rPr>
          <w:rFonts w:ascii="Times New Roman" w:hAnsi="Times New Roman" w:cs="Times New Roman"/>
          <w:i/>
          <w:iCs/>
          <w:sz w:val="24"/>
          <w:szCs w:val="24"/>
        </w:rPr>
        <w:t>Law</w:t>
      </w:r>
      <w:r w:rsidR="008446FF">
        <w:rPr>
          <w:rFonts w:ascii="Times New Roman" w:hAnsi="Times New Roman" w:cs="Times New Roman"/>
          <w:i/>
          <w:iCs/>
          <w:sz w:val="24"/>
          <w:szCs w:val="24"/>
        </w:rPr>
        <w:t xml:space="preserve"> </w:t>
      </w:r>
      <w:r w:rsidRPr="00CD2B62">
        <w:rPr>
          <w:rFonts w:ascii="Times New Roman" w:hAnsi="Times New Roman" w:cs="Times New Roman"/>
          <w:i/>
          <w:iCs/>
          <w:sz w:val="24"/>
          <w:szCs w:val="24"/>
        </w:rPr>
        <w:t>o</w:t>
      </w:r>
      <w:r w:rsidR="000E51D4" w:rsidRPr="00CD2B62">
        <w:rPr>
          <w:rFonts w:ascii="Times New Roman" w:hAnsi="Times New Roman" w:cs="Times New Roman"/>
          <w:i/>
          <w:iCs/>
          <w:sz w:val="24"/>
          <w:szCs w:val="24"/>
        </w:rPr>
        <w:t>n</w:t>
      </w:r>
      <w:r w:rsidR="008446FF">
        <w:rPr>
          <w:rFonts w:ascii="Times New Roman" w:hAnsi="Times New Roman" w:cs="Times New Roman"/>
          <w:i/>
          <w:iCs/>
          <w:sz w:val="24"/>
          <w:szCs w:val="24"/>
        </w:rPr>
        <w:t xml:space="preserve"> </w:t>
      </w:r>
      <w:r w:rsidR="000E51D4" w:rsidRPr="00CD2B62">
        <w:rPr>
          <w:rFonts w:ascii="Times New Roman" w:hAnsi="Times New Roman" w:cs="Times New Roman"/>
          <w:i/>
          <w:iCs/>
          <w:sz w:val="24"/>
          <w:szCs w:val="24"/>
        </w:rPr>
        <w:t>Electronic</w:t>
      </w:r>
      <w:r w:rsidR="008446FF">
        <w:rPr>
          <w:rFonts w:ascii="Times New Roman" w:hAnsi="Times New Roman" w:cs="Times New Roman"/>
          <w:i/>
          <w:iCs/>
          <w:sz w:val="24"/>
          <w:szCs w:val="24"/>
        </w:rPr>
        <w:t xml:space="preserve"> </w:t>
      </w:r>
      <w:r w:rsidR="000E51D4" w:rsidRPr="00CD2B62">
        <w:rPr>
          <w:rFonts w:ascii="Times New Roman" w:hAnsi="Times New Roman" w:cs="Times New Roman"/>
          <w:i/>
          <w:iCs/>
          <w:sz w:val="24"/>
          <w:szCs w:val="24"/>
        </w:rPr>
        <w:t>Commerce</w:t>
      </w:r>
      <w:r w:rsidR="008446FF">
        <w:rPr>
          <w:rFonts w:ascii="Times New Roman" w:hAnsi="Times New Roman" w:cs="Times New Roman"/>
          <w:i/>
          <w:iCs/>
          <w:sz w:val="24"/>
          <w:szCs w:val="24"/>
        </w:rPr>
        <w:t xml:space="preserve"> </w:t>
      </w:r>
      <w:r w:rsidR="000E51D4" w:rsidRPr="008446FF">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tanggal</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16</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Desember</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1996.</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Keberadaan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Model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Law</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sesungguhnya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diajukan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menawarkan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model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negara-negara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belum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w:t>
      </w:r>
      <w:r w:rsidR="000E51D4" w:rsidRPr="00CD2B62">
        <w:rPr>
          <w:rFonts w:ascii="Times New Roman" w:hAnsi="Times New Roman" w:cs="Times New Roman"/>
          <w:sz w:val="24"/>
          <w:szCs w:val="24"/>
        </w:rPr>
        <w:t>eraturan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terkait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materi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Namun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dipahami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Model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Law</w:t>
      </w:r>
      <w:r w:rsidR="008446FF">
        <w:rPr>
          <w:rFonts w:ascii="Times New Roman" w:hAnsi="Times New Roman" w:cs="Times New Roman"/>
          <w:sz w:val="24"/>
          <w:szCs w:val="24"/>
        </w:rPr>
        <w:t xml:space="preserve"> </w:t>
      </w:r>
      <w:r w:rsidRPr="00CD2B62">
        <w:rPr>
          <w:rFonts w:ascii="Times New Roman" w:hAnsi="Times New Roman" w:cs="Times New Roman"/>
          <w:sz w:val="24"/>
          <w:szCs w:val="24"/>
        </w:rPr>
        <w:t>si</w:t>
      </w:r>
      <w:r w:rsidR="000E51D4" w:rsidRPr="00CD2B62">
        <w:rPr>
          <w:rFonts w:ascii="Times New Roman" w:hAnsi="Times New Roman" w:cs="Times New Roman"/>
          <w:sz w:val="24"/>
          <w:szCs w:val="24"/>
        </w:rPr>
        <w:t>fatnya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bebas,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lastRenderedPageBreak/>
        <w:t>artinya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negara-negara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diberi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kebebasa</w:t>
      </w:r>
      <w:r w:rsidR="000E51D4" w:rsidRPr="00CD2B62">
        <w:rPr>
          <w:rFonts w:ascii="Times New Roman" w:hAnsi="Times New Roman" w:cs="Times New Roman"/>
          <w:sz w:val="24"/>
          <w:szCs w:val="24"/>
        </w:rPr>
        <w:t>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apakah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inign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mengikuti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p>
    <w:p w14:paraId="48BF3FEA" w14:textId="18C7B18E" w:rsidR="00BA1870" w:rsidRPr="00CD2B62" w:rsidRDefault="00BA1870"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Kehadiran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Model</w:t>
      </w:r>
      <w:r w:rsidR="00CD2B62" w:rsidRPr="00CD2B62">
        <w:rPr>
          <w:rFonts w:ascii="Times New Roman" w:hAnsi="Times New Roman" w:cs="Times New Roman"/>
          <w:sz w:val="24"/>
          <w:szCs w:val="24"/>
        </w:rPr>
        <w:t xml:space="preserve"> </w:t>
      </w:r>
      <w:r w:rsidRPr="00CD2B62">
        <w:rPr>
          <w:rFonts w:ascii="Times New Roman" w:hAnsi="Times New Roman" w:cs="Times New Roman"/>
          <w:i/>
          <w:iCs/>
          <w:sz w:val="24"/>
          <w:szCs w:val="24"/>
        </w:rPr>
        <w:t>Law</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memberikan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dorongan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banyak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negara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dunia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lebih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berbenah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mengubah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pandangan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tradisional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mampu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beradaptasi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model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perdagangan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layanan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pemerintahan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berbasis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pertukaran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cepat.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kare</w:t>
      </w:r>
      <w:r w:rsidR="000E51D4" w:rsidRPr="00CD2B62">
        <w:rPr>
          <w:rFonts w:ascii="Times New Roman" w:hAnsi="Times New Roman" w:cs="Times New Roman"/>
          <w:sz w:val="24"/>
          <w:szCs w:val="24"/>
        </w:rPr>
        <w:t>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sangat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dibutuhkan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produk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bertujuan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meningkatkan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keamanan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transaksi-transaksi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melalui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jaringan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serta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memberikan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pengakuan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terhadap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khususnya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p>
    <w:p w14:paraId="6C03C993" w14:textId="0338BD13" w:rsidR="00BA1870" w:rsidRPr="00CD2B62" w:rsidRDefault="00BA1870"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Saat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masyarakat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dunia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mengalami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perubahan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zaman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menu</w:t>
      </w:r>
      <w:r w:rsidR="000E51D4" w:rsidRPr="00CD2B62">
        <w:rPr>
          <w:rFonts w:ascii="Times New Roman" w:hAnsi="Times New Roman" w:cs="Times New Roman"/>
          <w:sz w:val="24"/>
          <w:szCs w:val="24"/>
        </w:rPr>
        <w:t>ju</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era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masyarakat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terlepas</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bagi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masyarakat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Indonesia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diwajibkan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mampu</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mengikuti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perkembangan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agar</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masuk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ke</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jurang</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digital</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divide</w:t>
      </w:r>
      <w:r w:rsidR="000E51D4"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yakni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ke</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seimbangan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pertumbuhan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tekno</w:t>
      </w:r>
      <w:r w:rsidR="000E51D4" w:rsidRPr="00CD2B62">
        <w:rPr>
          <w:rFonts w:ascii="Times New Roman" w:hAnsi="Times New Roman" w:cs="Times New Roman"/>
          <w:sz w:val="24"/>
          <w:szCs w:val="24"/>
        </w:rPr>
        <w:t>logi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komunikasi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mengakibatkan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keterisolasian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perkembangan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global</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karena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mampu</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memanfaatkan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0E51D4"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Salah</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satu</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bentuk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perubahan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terjadi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yakni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mulai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dilakukannya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penerapan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digital</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signature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perjanjian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kontrak.</w:t>
      </w:r>
      <w:r w:rsidR="00CD2B62" w:rsidRPr="00CD2B62">
        <w:rPr>
          <w:rFonts w:ascii="Times New Roman" w:hAnsi="Times New Roman" w:cs="Times New Roman"/>
          <w:sz w:val="24"/>
          <w:szCs w:val="24"/>
        </w:rPr>
        <w:t xml:space="preserve"> </w:t>
      </w:r>
    </w:p>
    <w:p w14:paraId="6858F6E0" w14:textId="03BADA90" w:rsidR="00BA1870" w:rsidRPr="00CD2B62" w:rsidRDefault="00BA1870"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Kehadiran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w:t>
      </w:r>
      <w:r w:rsidR="00CD2B62" w:rsidRPr="00CD2B62">
        <w:rPr>
          <w:rFonts w:ascii="Times New Roman" w:hAnsi="Times New Roman" w:cs="Times New Roman"/>
          <w:sz w:val="24"/>
          <w:szCs w:val="24"/>
        </w:rPr>
        <w:t xml:space="preserve"> </w:t>
      </w:r>
      <w:r w:rsidR="00AB2C3A">
        <w:rPr>
          <w:rFonts w:ascii="Times New Roman" w:hAnsi="Times New Roman" w:cs="Times New Roman"/>
          <w:sz w:val="24"/>
          <w:szCs w:val="24"/>
        </w:rPr>
        <w:t>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00AB2C3A">
        <w:rPr>
          <w:rFonts w:ascii="Times New Roman" w:hAnsi="Times New Roman" w:cs="Times New Roman"/>
          <w:sz w:val="24"/>
          <w:szCs w:val="24"/>
        </w:rPr>
        <w:t>2024</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Perubahan</w:t>
      </w:r>
      <w:r w:rsidR="00CD2B62" w:rsidRPr="00CD2B62">
        <w:rPr>
          <w:rFonts w:ascii="Times New Roman" w:hAnsi="Times New Roman" w:cs="Times New Roman"/>
          <w:sz w:val="24"/>
          <w:szCs w:val="24"/>
        </w:rPr>
        <w:t xml:space="preserve"> </w:t>
      </w:r>
      <w:r w:rsidR="00AB2C3A">
        <w:rPr>
          <w:rFonts w:ascii="Times New Roman" w:hAnsi="Times New Roman" w:cs="Times New Roman"/>
          <w:sz w:val="24"/>
          <w:szCs w:val="24"/>
        </w:rPr>
        <w:t xml:space="preserve">Kedua </w:t>
      </w:r>
      <w:r w:rsidRPr="00CD2B62">
        <w:rPr>
          <w:rFonts w:ascii="Times New Roman" w:hAnsi="Times New Roman" w:cs="Times New Roman"/>
          <w:sz w:val="24"/>
          <w:szCs w:val="24"/>
        </w:rPr>
        <w:t>Atas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DE71BE">
        <w:rPr>
          <w:rFonts w:ascii="Times New Roman" w:hAnsi="Times New Roman" w:cs="Times New Roman"/>
          <w:sz w:val="24"/>
          <w:szCs w:val="24"/>
        </w:rPr>
        <w:t xml:space="preserve"> </w:t>
      </w:r>
      <w:r w:rsidRPr="00CD2B62">
        <w:rPr>
          <w:rFonts w:ascii="Times New Roman" w:hAnsi="Times New Roman" w:cs="Times New Roman"/>
          <w:sz w:val="24"/>
          <w:szCs w:val="24"/>
        </w:rPr>
        <w:t>Nomor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2008</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lastRenderedPageBreak/>
        <w:t>Elektronik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(selanjutnya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singkat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UU</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ITE)</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dianggap</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dasar</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ditandatangani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digital</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signature</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sama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ote</w:t>
      </w:r>
      <w:r w:rsidR="000E51D4" w:rsidRPr="00CD2B62">
        <w:rPr>
          <w:rFonts w:ascii="Times New Roman" w:hAnsi="Times New Roman" w:cs="Times New Roman"/>
          <w:sz w:val="24"/>
          <w:szCs w:val="24"/>
        </w:rPr>
        <w:t>ntik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pejabat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umum</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berwenang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sebagaimana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diatur</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18</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juncto</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7</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juncto</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11</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UU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ITE</w:t>
      </w:r>
      <w:r w:rsidR="000E51D4"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Namun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aturan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bertentangan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apa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diatur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ayat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(7)</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Undang-Undang</w:t>
      </w:r>
      <w:r w:rsidR="004A3BFE">
        <w:rPr>
          <w:rFonts w:ascii="Times New Roman" w:hAnsi="Times New Roman" w:cs="Times New Roman"/>
          <w:sz w:val="24"/>
          <w:szCs w:val="24"/>
        </w:rPr>
        <w:t xml:space="preserve"> </w:t>
      </w:r>
      <w:r w:rsidRPr="00CD2B62">
        <w:rPr>
          <w:rFonts w:ascii="Times New Roman" w:hAnsi="Times New Roman" w:cs="Times New Roman"/>
          <w:sz w:val="24"/>
          <w:szCs w:val="24"/>
        </w:rPr>
        <w:t>Nomor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2014</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Perubahan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Nomor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30</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2004</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Jabatan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Notaris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menyatak</w:t>
      </w:r>
      <w:r w:rsidR="000E51D4" w:rsidRPr="00CD2B62">
        <w:rPr>
          <w:rFonts w:ascii="Times New Roman" w:hAnsi="Times New Roman" w:cs="Times New Roman"/>
          <w:sz w:val="24"/>
          <w:szCs w:val="24"/>
        </w:rPr>
        <w:t>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notaris</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selanjutnya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disebut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autentik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dihada</w:t>
      </w:r>
      <w:r w:rsidR="000E51D4" w:rsidRPr="00CD2B62">
        <w:rPr>
          <w:rFonts w:ascii="Times New Roman" w:hAnsi="Times New Roman" w:cs="Times New Roman"/>
          <w:sz w:val="24"/>
          <w:szCs w:val="24"/>
        </w:rPr>
        <w:t>pan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notaris</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menurut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bentuk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tata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cara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ditetapkandalam</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Sedangkan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pengertian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otentik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1868</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Kitab</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ditentukan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hadapan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pegawai-pegawai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umum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berkuasa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tempat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dibuatnya.</w:t>
      </w:r>
    </w:p>
    <w:p w14:paraId="3803CD90" w14:textId="4E25DDB5" w:rsidR="00BA1870" w:rsidRPr="00CD2B62" w:rsidRDefault="00BA1870"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Akibat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terjadi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pertentangan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aturan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apabila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pihak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mengajukan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gugatan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ditandatangani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menyelesaikan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sengketa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pengadilan,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ditu</w:t>
      </w:r>
      <w:r w:rsidR="000E51D4" w:rsidRPr="00CD2B62">
        <w:rPr>
          <w:rFonts w:ascii="Times New Roman" w:hAnsi="Times New Roman" w:cs="Times New Roman"/>
          <w:sz w:val="24"/>
          <w:szCs w:val="24"/>
        </w:rPr>
        <w:t>ntut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berani</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melakukan</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terobosan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karena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paling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berkuasa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memutuskan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perkara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karena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juga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memberi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000E51D4" w:rsidRPr="009B7E31">
        <w:rPr>
          <w:rFonts w:ascii="Times New Roman" w:hAnsi="Times New Roman" w:cs="Times New Roman"/>
          <w:sz w:val="24"/>
          <w:szCs w:val="24"/>
        </w:rPr>
        <w:t>vonnis</w:t>
      </w:r>
      <w:r w:rsidR="00CD2B62" w:rsidRPr="009B7E31">
        <w:rPr>
          <w:rFonts w:ascii="Times New Roman" w:hAnsi="Times New Roman" w:cs="Times New Roman"/>
          <w:sz w:val="24"/>
          <w:szCs w:val="24"/>
        </w:rPr>
        <w:t xml:space="preserve"> </w:t>
      </w:r>
      <w:r w:rsidR="000E51D4" w:rsidRPr="009B7E31">
        <w:rPr>
          <w:rFonts w:ascii="Times New Roman" w:hAnsi="Times New Roman" w:cs="Times New Roman"/>
          <w:sz w:val="24"/>
          <w:szCs w:val="24"/>
        </w:rPr>
        <w:t>van</w:t>
      </w:r>
      <w:r w:rsidR="00CD2B62" w:rsidRPr="009B7E31">
        <w:rPr>
          <w:rFonts w:ascii="Times New Roman" w:hAnsi="Times New Roman" w:cs="Times New Roman"/>
          <w:sz w:val="24"/>
          <w:szCs w:val="24"/>
        </w:rPr>
        <w:t xml:space="preserve"> </w:t>
      </w:r>
      <w:r w:rsidR="000E51D4" w:rsidRPr="009B7E31">
        <w:rPr>
          <w:rFonts w:ascii="Times New Roman" w:hAnsi="Times New Roman" w:cs="Times New Roman"/>
          <w:sz w:val="24"/>
          <w:szCs w:val="24"/>
        </w:rPr>
        <w:t>de</w:t>
      </w:r>
      <w:r w:rsidR="00CD2B62" w:rsidRPr="009B7E31">
        <w:rPr>
          <w:rFonts w:ascii="Times New Roman" w:hAnsi="Times New Roman" w:cs="Times New Roman"/>
          <w:sz w:val="24"/>
          <w:szCs w:val="24"/>
        </w:rPr>
        <w:t xml:space="preserve"> </w:t>
      </w:r>
      <w:r w:rsidR="000E51D4" w:rsidRPr="009B7E31">
        <w:rPr>
          <w:rFonts w:ascii="Times New Roman" w:hAnsi="Times New Roman" w:cs="Times New Roman"/>
          <w:sz w:val="24"/>
          <w:szCs w:val="24"/>
        </w:rPr>
        <w:t>rechter</w:t>
      </w:r>
      <w:r w:rsidR="000E51D4"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000E51D4" w:rsidRPr="00CD2B62">
        <w:rPr>
          <w:rFonts w:ascii="Times New Roman" w:hAnsi="Times New Roman" w:cs="Times New Roman"/>
          <w:sz w:val="24"/>
          <w:szCs w:val="24"/>
        </w:rPr>
        <w:t>langsung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peraturan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tertulis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tertulis.</w:t>
      </w:r>
    </w:p>
    <w:p w14:paraId="04F1CD28" w14:textId="6AA9E25C" w:rsidR="00533E98" w:rsidRPr="00CD2B62" w:rsidRDefault="000E51D4"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lastRenderedPageBreak/>
        <w:t>Era</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semakin</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berkembang</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juga</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ditambah</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kondisi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pandemic</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Covid–19</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Transaski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00533E98" w:rsidRPr="009B7E31">
        <w:rPr>
          <w:rFonts w:ascii="Times New Roman" w:hAnsi="Times New Roman" w:cs="Times New Roman"/>
          <w:sz w:val="24"/>
          <w:szCs w:val="24"/>
        </w:rPr>
        <w:t>Digital</w:t>
      </w:r>
      <w:r w:rsidR="00CD2B62" w:rsidRPr="009B7E31">
        <w:rPr>
          <w:rFonts w:ascii="Times New Roman" w:hAnsi="Times New Roman" w:cs="Times New Roman"/>
          <w:sz w:val="24"/>
          <w:szCs w:val="24"/>
        </w:rPr>
        <w:t xml:space="preserve"> </w:t>
      </w:r>
      <w:r w:rsidR="00533E98" w:rsidRPr="009B7E31">
        <w:rPr>
          <w:rFonts w:ascii="Times New Roman" w:hAnsi="Times New Roman" w:cs="Times New Roman"/>
          <w:sz w:val="24"/>
          <w:szCs w:val="24"/>
        </w:rPr>
        <w:t>Signature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menjadi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solusi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pemenuhuan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legalitas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w:t>
      </w:r>
      <w:r w:rsidR="00533E98" w:rsidRPr="009B7E31">
        <w:rPr>
          <w:rFonts w:ascii="Times New Roman" w:hAnsi="Times New Roman" w:cs="Times New Roman"/>
          <w:sz w:val="24"/>
          <w:szCs w:val="24"/>
        </w:rPr>
        <w:t>TTE</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akibat</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terhadap</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surat</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per</w:t>
      </w:r>
      <w:r w:rsidRPr="00CD2B62">
        <w:rPr>
          <w:rFonts w:ascii="Times New Roman" w:hAnsi="Times New Roman" w:cs="Times New Roman"/>
          <w:sz w:val="24"/>
          <w:szCs w:val="24"/>
        </w:rPr>
        <w:t>janjian,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selama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memenuhi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persyaratan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ketentuan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perundang-undangan.</w:t>
      </w:r>
      <w:r w:rsidR="00CD2B62" w:rsidRPr="00CD2B62">
        <w:rPr>
          <w:rFonts w:ascii="Times New Roman" w:hAnsi="Times New Roman" w:cs="Times New Roman"/>
          <w:sz w:val="24"/>
          <w:szCs w:val="24"/>
        </w:rPr>
        <w:t xml:space="preserve"> </w:t>
      </w:r>
      <w:r w:rsidR="00533E98" w:rsidRPr="009B7E31">
        <w:rPr>
          <w:rFonts w:ascii="Times New Roman" w:hAnsi="Times New Roman" w:cs="Times New Roman"/>
          <w:sz w:val="24"/>
          <w:szCs w:val="24"/>
        </w:rPr>
        <w:t>Digital</w:t>
      </w:r>
      <w:r w:rsidR="00CD2B62" w:rsidRPr="009B7E31">
        <w:rPr>
          <w:rFonts w:ascii="Times New Roman" w:hAnsi="Times New Roman" w:cs="Times New Roman"/>
          <w:sz w:val="24"/>
          <w:szCs w:val="24"/>
        </w:rPr>
        <w:t xml:space="preserve"> </w:t>
      </w:r>
      <w:r w:rsidRPr="009B7E31">
        <w:rPr>
          <w:rFonts w:ascii="Times New Roman" w:hAnsi="Times New Roman" w:cs="Times New Roman"/>
          <w:sz w:val="24"/>
          <w:szCs w:val="24"/>
        </w:rPr>
        <w:t>signature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w:t>
      </w:r>
      <w:r w:rsidR="00C82A0E" w:rsidRPr="00CD2B62">
        <w:rPr>
          <w:rFonts w:ascii="Times New Roman" w:hAnsi="Times New Roman" w:cs="Times New Roman"/>
          <w:sz w:val="24"/>
          <w:szCs w:val="24"/>
        </w:rPr>
        <w:t>dalah</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identifikasi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para</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pihak</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syarat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formalitas,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persetujuan,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mengefisensikan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maksud</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pihak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sebuah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perikatan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terjadi</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melal</w:t>
      </w:r>
      <w:r w:rsidR="00C82A0E" w:rsidRPr="00CD2B62">
        <w:rPr>
          <w:rFonts w:ascii="Times New Roman" w:hAnsi="Times New Roman" w:cs="Times New Roman"/>
          <w:sz w:val="24"/>
          <w:szCs w:val="24"/>
        </w:rPr>
        <w:t>ui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beban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melekat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C82A0E" w:rsidRPr="009B7E31">
        <w:rPr>
          <w:rFonts w:ascii="Times New Roman" w:hAnsi="Times New Roman" w:cs="Times New Roman"/>
          <w:sz w:val="24"/>
          <w:szCs w:val="24"/>
        </w:rPr>
        <w:t>digital</w:t>
      </w:r>
      <w:r w:rsidR="00CD2B62" w:rsidRPr="009B7E31">
        <w:rPr>
          <w:rFonts w:ascii="Times New Roman" w:hAnsi="Times New Roman" w:cs="Times New Roman"/>
          <w:sz w:val="24"/>
          <w:szCs w:val="24"/>
        </w:rPr>
        <w:t xml:space="preserve"> </w:t>
      </w:r>
      <w:r w:rsidR="00533E98" w:rsidRPr="009B7E31">
        <w:rPr>
          <w:rFonts w:ascii="Times New Roman" w:hAnsi="Times New Roman" w:cs="Times New Roman"/>
          <w:sz w:val="24"/>
          <w:szCs w:val="24"/>
        </w:rPr>
        <w:t>signature</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ditinjau</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acara</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beban</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setingk</w:t>
      </w:r>
      <w:r w:rsidR="00C82A0E" w:rsidRPr="00CD2B62">
        <w:rPr>
          <w:rFonts w:ascii="Times New Roman" w:hAnsi="Times New Roman" w:cs="Times New Roman"/>
          <w:sz w:val="24"/>
          <w:szCs w:val="24"/>
        </w:rPr>
        <w:t>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dibawah</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karena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itu</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beban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melekat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C82A0E" w:rsidRPr="009B7E31">
        <w:rPr>
          <w:rFonts w:ascii="Times New Roman" w:hAnsi="Times New Roman" w:cs="Times New Roman"/>
          <w:sz w:val="24"/>
          <w:szCs w:val="24"/>
        </w:rPr>
        <w:t>surel</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hanya</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formil</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materiil.</w:t>
      </w:r>
    </w:p>
    <w:p w14:paraId="4B5821B7" w14:textId="1AFA2518" w:rsidR="00533E98" w:rsidRDefault="00533E98"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kegiatan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e-commerce</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elektoronik,</w:t>
      </w:r>
      <w:r w:rsidR="00CD2B62" w:rsidRPr="00CD2B62">
        <w:rPr>
          <w:rFonts w:ascii="Times New Roman" w:hAnsi="Times New Roman" w:cs="Times New Roman"/>
          <w:sz w:val="24"/>
          <w:szCs w:val="24"/>
        </w:rPr>
        <w:t xml:space="preserve"> </w:t>
      </w:r>
      <w:r w:rsidR="00C82A0E" w:rsidRPr="009B7E31">
        <w:rPr>
          <w:rFonts w:ascii="Times New Roman" w:hAnsi="Times New Roman" w:cs="Times New Roman"/>
          <w:sz w:val="24"/>
          <w:szCs w:val="24"/>
        </w:rPr>
        <w:t>digital</w:t>
      </w:r>
      <w:r w:rsidR="00CD2B62" w:rsidRPr="009B7E31">
        <w:rPr>
          <w:rFonts w:ascii="Times New Roman" w:hAnsi="Times New Roman" w:cs="Times New Roman"/>
          <w:sz w:val="24"/>
          <w:szCs w:val="24"/>
        </w:rPr>
        <w:t xml:space="preserve"> </w:t>
      </w:r>
      <w:r w:rsidRPr="009B7E31">
        <w:rPr>
          <w:rFonts w:ascii="Times New Roman" w:hAnsi="Times New Roman" w:cs="Times New Roman"/>
          <w:sz w:val="24"/>
          <w:szCs w:val="24"/>
        </w:rPr>
        <w:t>signature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dikategorikan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tertulis,</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tetapi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terdapat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prinsip</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menyebabkan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sulitnya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pengembangan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penggunaan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w:t>
      </w:r>
      <w:r w:rsidR="00C82A0E" w:rsidRPr="00CD2B62">
        <w:rPr>
          <w:rFonts w:ascii="Times New Roman" w:hAnsi="Times New Roman" w:cs="Times New Roman"/>
          <w:sz w:val="24"/>
          <w:szCs w:val="24"/>
        </w:rPr>
        <w:t>kumen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yakni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adanya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syarat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dilihat,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dikirim</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disimpan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bentuk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kertas.</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Masalah</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muncul</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ketika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seseorang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hendak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bertransaksi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elektornik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saat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menyatakan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sepakat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bertransaksi.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Apakah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mempunyai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mengikat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perjanjian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serta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w:t>
      </w:r>
      <w:r w:rsidR="00C82A0E" w:rsidRPr="00CD2B62">
        <w:rPr>
          <w:rFonts w:ascii="Times New Roman" w:hAnsi="Times New Roman" w:cs="Times New Roman"/>
          <w:sz w:val="24"/>
          <w:szCs w:val="24"/>
        </w:rPr>
        <w:t>ada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saat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pembatalan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Perjanjian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9B7E31">
        <w:rPr>
          <w:rFonts w:ascii="Times New Roman" w:hAnsi="Times New Roman" w:cs="Times New Roman"/>
          <w:sz w:val="24"/>
          <w:szCs w:val="24"/>
        </w:rPr>
        <w:t>e</w:t>
      </w:r>
      <w:r w:rsidR="00CD2B62" w:rsidRPr="009B7E31">
        <w:rPr>
          <w:rFonts w:ascii="Times New Roman" w:hAnsi="Times New Roman" w:cs="Times New Roman"/>
          <w:sz w:val="24"/>
          <w:szCs w:val="24"/>
        </w:rPr>
        <w:t xml:space="preserve"> </w:t>
      </w:r>
      <w:r w:rsidRPr="009B7E31">
        <w:rPr>
          <w:rFonts w:ascii="Times New Roman" w:hAnsi="Times New Roman" w:cs="Times New Roman"/>
          <w:sz w:val="24"/>
          <w:szCs w:val="24"/>
        </w:rPr>
        <w:t>–contract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para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pihak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berkepentingandalam</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berbentuk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apabila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satu</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lastRenderedPageBreak/>
        <w:t>pihak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wanprestrasi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pihak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dirugikan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menggugat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ke</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Pengadilan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Keabsahan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kode</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nom</w:t>
      </w:r>
      <w:r w:rsidR="00C82A0E" w:rsidRPr="00CD2B62">
        <w:rPr>
          <w:rFonts w:ascii="Times New Roman" w:hAnsi="Times New Roman" w:cs="Times New Roman"/>
          <w:sz w:val="24"/>
          <w:szCs w:val="24"/>
        </w:rPr>
        <w:t>or</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tersimpan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computer</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menjadi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digunakan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keperdataan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dibidang</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perdagangan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Pr="009B7E31">
        <w:rPr>
          <w:rFonts w:ascii="Times New Roman" w:hAnsi="Times New Roman" w:cs="Times New Roman"/>
          <w:sz w:val="24"/>
          <w:szCs w:val="24"/>
        </w:rPr>
        <w:t>e-contract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termasuk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Pr="009B7E31">
        <w:rPr>
          <w:rFonts w:ascii="Times New Roman" w:hAnsi="Times New Roman" w:cs="Times New Roman"/>
          <w:sz w:val="24"/>
          <w:szCs w:val="24"/>
        </w:rPr>
        <w:t>Digital</w:t>
      </w:r>
      <w:r w:rsidR="00CD2B62" w:rsidRPr="009B7E31">
        <w:rPr>
          <w:rFonts w:ascii="Times New Roman" w:hAnsi="Times New Roman" w:cs="Times New Roman"/>
          <w:sz w:val="24"/>
          <w:szCs w:val="24"/>
        </w:rPr>
        <w:t xml:space="preserve"> </w:t>
      </w:r>
      <w:r w:rsidRPr="009B7E31">
        <w:rPr>
          <w:rFonts w:ascii="Times New Roman" w:hAnsi="Times New Roman" w:cs="Times New Roman"/>
          <w:sz w:val="24"/>
          <w:szCs w:val="24"/>
        </w:rPr>
        <w:t>Signature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sdt>
        <w:sdtPr>
          <w:rPr>
            <w:rFonts w:ascii="Times New Roman" w:hAnsi="Times New Roman" w:cs="Times New Roman"/>
            <w:sz w:val="24"/>
            <w:szCs w:val="24"/>
          </w:rPr>
          <w:id w:val="-252132025"/>
          <w:citation/>
        </w:sdtPr>
        <w:sdtEndPr/>
        <w:sdtContent>
          <w:r w:rsidR="00564D64" w:rsidRPr="00CD2B62">
            <w:rPr>
              <w:rFonts w:ascii="Times New Roman" w:hAnsi="Times New Roman" w:cs="Times New Roman"/>
              <w:sz w:val="24"/>
              <w:szCs w:val="24"/>
            </w:rPr>
            <w:fldChar w:fldCharType="begin"/>
          </w:r>
          <w:r w:rsidR="00564D64" w:rsidRPr="00CD2B62">
            <w:rPr>
              <w:rFonts w:ascii="Times New Roman" w:hAnsi="Times New Roman" w:cs="Times New Roman"/>
              <w:sz w:val="24"/>
              <w:szCs w:val="24"/>
            </w:rPr>
            <w:instrText xml:space="preserve"> CITATION May22 \l 1033 </w:instrText>
          </w:r>
          <w:r w:rsidR="00564D64" w:rsidRPr="00CD2B62">
            <w:rPr>
              <w:rFonts w:ascii="Times New Roman" w:hAnsi="Times New Roman" w:cs="Times New Roman"/>
              <w:sz w:val="24"/>
              <w:szCs w:val="24"/>
            </w:rPr>
            <w:fldChar w:fldCharType="separate"/>
          </w:r>
          <w:r w:rsidR="00564D64" w:rsidRPr="00CD2B62">
            <w:rPr>
              <w:rFonts w:ascii="Times New Roman" w:hAnsi="Times New Roman" w:cs="Times New Roman"/>
              <w:sz w:val="24"/>
              <w:szCs w:val="24"/>
            </w:rPr>
            <w:t xml:space="preserve"> (Mayasari, 2022)</w:t>
          </w:r>
          <w:r w:rsidR="00564D64" w:rsidRPr="00CD2B62">
            <w:rPr>
              <w:rFonts w:ascii="Times New Roman" w:hAnsi="Times New Roman" w:cs="Times New Roman"/>
              <w:sz w:val="24"/>
              <w:szCs w:val="24"/>
            </w:rPr>
            <w:fldChar w:fldCharType="end"/>
          </w:r>
        </w:sdtContent>
      </w:sdt>
    </w:p>
    <w:p w14:paraId="2F4C9269" w14:textId="77777777" w:rsidR="00511928" w:rsidRDefault="00511928" w:rsidP="00371573">
      <w:pPr>
        <w:spacing w:line="480" w:lineRule="auto"/>
        <w:ind w:left="426" w:firstLine="284"/>
        <w:jc w:val="both"/>
        <w:rPr>
          <w:rFonts w:ascii="Times New Roman" w:hAnsi="Times New Roman" w:cs="Times New Roman"/>
          <w:sz w:val="24"/>
          <w:szCs w:val="24"/>
        </w:rPr>
      </w:pPr>
      <w:r w:rsidRPr="00511928">
        <w:rPr>
          <w:rFonts w:ascii="Times New Roman" w:hAnsi="Times New Roman" w:cs="Times New Roman"/>
          <w:sz w:val="24"/>
          <w:szCs w:val="24"/>
        </w:rPr>
        <w:t xml:space="preserve">Alat bukti utama dalam hukum pembuktian keperdataan adalah alat bukti tertulis yang bagi perdagangan melalui electronic commerce menjadi masalah aktual karena electronic signature. Oleh karena itu maka penelitian ini dilakukan dengan menginventarisasi, mensistematisasi, menganalisis dan mengevaluasi peraturan perundang-undangan yang menyangkut masalah pembuktian perdata di Indonesia dengan pengembangan hukum atas informasi elektronik dan electronic signature. Nampak bahwa ternyata melalui analisis pasal-pasal bukti tertulis yang digunakan untuk menjadi dasar keabsahan informasi elektronik dan electronic signature tidaklah mudah karena terdapat multitafsir. Maka satu-satunya cara yang dilakukan adalah melalui penemuan hukum (rechtvinding) atas bukti tertulis itu dengan pendekatan perundang-undangan, komparatif dan filosofis. </w:t>
      </w:r>
    </w:p>
    <w:p w14:paraId="730341E2" w14:textId="5CF0D153" w:rsidR="00012BDC" w:rsidRDefault="00511928" w:rsidP="00371573">
      <w:pPr>
        <w:spacing w:line="480" w:lineRule="auto"/>
        <w:ind w:left="426" w:firstLine="284"/>
        <w:jc w:val="both"/>
        <w:rPr>
          <w:rFonts w:ascii="Times New Roman" w:hAnsi="Times New Roman" w:cs="Times New Roman"/>
          <w:sz w:val="24"/>
          <w:szCs w:val="24"/>
        </w:rPr>
      </w:pPr>
      <w:r w:rsidRPr="00511928">
        <w:rPr>
          <w:rFonts w:ascii="Times New Roman" w:hAnsi="Times New Roman" w:cs="Times New Roman"/>
          <w:sz w:val="24"/>
          <w:szCs w:val="24"/>
        </w:rPr>
        <w:t xml:space="preserve">Dokumen elektronik yang ditandatangani dengan sebuah digital signature, dapat dikategorikan sebagai bukti tertulis. Tetapi, terdapat suatu prinsip hukum yang menyebabkan sulitnya pengembangan penggunaan dan dokumen elektronik atau digital signature, yakni adanya syarat bahwa dokumen tersebut </w:t>
      </w:r>
      <w:r w:rsidRPr="00511928">
        <w:rPr>
          <w:rFonts w:ascii="Times New Roman" w:hAnsi="Times New Roman" w:cs="Times New Roman"/>
          <w:sz w:val="24"/>
          <w:szCs w:val="24"/>
        </w:rPr>
        <w:lastRenderedPageBreak/>
        <w:t>harus dapat dilihat, dikirim dan disimpan dalam bentuk kertas. Permasalahan akan muncul ketika seseorang orang tersebut menyatakan sepakat untuk bertransaksi, kekuatan mengikat dari kontrak tersebut serta pembatalan transaksi dan sebagainya. Salah satu isu yang krusial dalam transaksi E-commerce adalah yang menyangkut keamanan dalam mekanisme pembayaran (payment mechanism) dan jaminan keamanan dalam bertransaksi (security risk) seperti Informasi mengenai transfer data kartu kredit dan identitas pribadi konsumen, yang dalam hal ini ada dua permasalahan utama yaitu: pertama mengenai Identification Integrity yang menyangkut identitas pengirim yang dikuatkan lewat tanda tangan digital (digital signature), kedua mengenai message integrity yang menyangkut apakah pesan yang dikirimkan oleh pengirim benar-benar diterima oleh penerima yang dikehendaki (intended recipient).</w:t>
      </w:r>
      <w:sdt>
        <w:sdtPr>
          <w:rPr>
            <w:rFonts w:ascii="Times New Roman" w:hAnsi="Times New Roman" w:cs="Times New Roman"/>
            <w:sz w:val="24"/>
            <w:szCs w:val="24"/>
          </w:rPr>
          <w:id w:val="-769235457"/>
          <w:citation/>
        </w:sdtPr>
        <w:sdtEndPr/>
        <w:sdtContent>
          <w:r w:rsidR="00C571D8">
            <w:rPr>
              <w:rFonts w:ascii="Times New Roman" w:hAnsi="Times New Roman" w:cs="Times New Roman"/>
              <w:sz w:val="24"/>
              <w:szCs w:val="24"/>
            </w:rPr>
            <w:fldChar w:fldCharType="begin"/>
          </w:r>
          <w:r w:rsidR="00C571D8">
            <w:rPr>
              <w:rFonts w:ascii="Times New Roman" w:hAnsi="Times New Roman" w:cs="Times New Roman"/>
              <w:sz w:val="24"/>
              <w:szCs w:val="24"/>
            </w:rPr>
            <w:instrText xml:space="preserve"> CITATION Abd19 \l 1033 </w:instrText>
          </w:r>
          <w:r w:rsidR="00C571D8">
            <w:rPr>
              <w:rFonts w:ascii="Times New Roman" w:hAnsi="Times New Roman" w:cs="Times New Roman"/>
              <w:sz w:val="24"/>
              <w:szCs w:val="24"/>
            </w:rPr>
            <w:fldChar w:fldCharType="separate"/>
          </w:r>
          <w:r w:rsidR="00C571D8">
            <w:rPr>
              <w:rFonts w:ascii="Times New Roman" w:hAnsi="Times New Roman" w:cs="Times New Roman"/>
              <w:sz w:val="24"/>
              <w:szCs w:val="24"/>
            </w:rPr>
            <w:t xml:space="preserve"> </w:t>
          </w:r>
          <w:r w:rsidR="00C571D8" w:rsidRPr="00C571D8">
            <w:rPr>
              <w:rFonts w:ascii="Times New Roman" w:hAnsi="Times New Roman" w:cs="Times New Roman"/>
              <w:sz w:val="24"/>
              <w:szCs w:val="24"/>
            </w:rPr>
            <w:t>(Barkatullah, 2019)</w:t>
          </w:r>
          <w:r w:rsidR="00C571D8">
            <w:rPr>
              <w:rFonts w:ascii="Times New Roman" w:hAnsi="Times New Roman" w:cs="Times New Roman"/>
              <w:sz w:val="24"/>
              <w:szCs w:val="24"/>
            </w:rPr>
            <w:fldChar w:fldCharType="end"/>
          </w:r>
        </w:sdtContent>
      </w:sdt>
    </w:p>
    <w:p w14:paraId="690A4F1F" w14:textId="5D7EBFBE" w:rsidR="00012BDC" w:rsidRDefault="00511928" w:rsidP="00371573">
      <w:pPr>
        <w:spacing w:line="480" w:lineRule="auto"/>
        <w:ind w:left="426" w:firstLine="284"/>
        <w:jc w:val="both"/>
        <w:rPr>
          <w:rFonts w:ascii="Times New Roman" w:hAnsi="Times New Roman" w:cs="Times New Roman"/>
          <w:sz w:val="24"/>
          <w:szCs w:val="24"/>
        </w:rPr>
      </w:pPr>
      <w:r w:rsidRPr="00511928">
        <w:rPr>
          <w:rFonts w:ascii="Times New Roman" w:hAnsi="Times New Roman" w:cs="Times New Roman"/>
          <w:sz w:val="24"/>
          <w:szCs w:val="24"/>
        </w:rPr>
        <w:t>Penggunaan digital signature dapat dilihat dalam Pasal 1 angka 12 Undang-Undang</w:t>
      </w:r>
      <w:r w:rsidR="004A3BFE">
        <w:rPr>
          <w:rFonts w:ascii="Times New Roman" w:hAnsi="Times New Roman" w:cs="Times New Roman"/>
          <w:sz w:val="24"/>
          <w:szCs w:val="24"/>
        </w:rPr>
        <w:t xml:space="preserve"> </w:t>
      </w:r>
      <w:r w:rsidRPr="00511928">
        <w:rPr>
          <w:rFonts w:ascii="Times New Roman" w:hAnsi="Times New Roman" w:cs="Times New Roman"/>
          <w:sz w:val="24"/>
          <w:szCs w:val="24"/>
        </w:rPr>
        <w:t>Nomor 19 Tahun 2016 tentang Informasi dan Transaksi Elektronik menyebutkan bahwa: “Tanda Tangan Elektronik adalah tanda tangan yang terdiri atas Informasi Elektronik yang dilekatkan, terasosiasi atau terkait dengan Informasi Elektronik lainnya yang digunakan sebagai alat verifikasi dan autentikasi”.</w:t>
      </w:r>
      <w:sdt>
        <w:sdtPr>
          <w:rPr>
            <w:rFonts w:ascii="Times New Roman" w:hAnsi="Times New Roman" w:cs="Times New Roman"/>
            <w:sz w:val="24"/>
            <w:szCs w:val="24"/>
          </w:rPr>
          <w:id w:val="1378288860"/>
          <w:citation/>
        </w:sdtPr>
        <w:sdtEndPr/>
        <w:sdtContent>
          <w:r w:rsidR="00C571D8">
            <w:rPr>
              <w:rFonts w:ascii="Times New Roman" w:hAnsi="Times New Roman" w:cs="Times New Roman"/>
              <w:sz w:val="24"/>
              <w:szCs w:val="24"/>
            </w:rPr>
            <w:fldChar w:fldCharType="begin"/>
          </w:r>
          <w:r w:rsidR="00C571D8">
            <w:rPr>
              <w:rFonts w:ascii="Times New Roman" w:hAnsi="Times New Roman" w:cs="Times New Roman"/>
              <w:sz w:val="24"/>
              <w:szCs w:val="24"/>
            </w:rPr>
            <w:instrText xml:space="preserve"> CITATION Ang \l 1033 </w:instrText>
          </w:r>
          <w:r w:rsidR="00C571D8">
            <w:rPr>
              <w:rFonts w:ascii="Times New Roman" w:hAnsi="Times New Roman" w:cs="Times New Roman"/>
              <w:sz w:val="24"/>
              <w:szCs w:val="24"/>
            </w:rPr>
            <w:fldChar w:fldCharType="separate"/>
          </w:r>
          <w:r w:rsidR="00C571D8">
            <w:rPr>
              <w:rFonts w:ascii="Times New Roman" w:hAnsi="Times New Roman" w:cs="Times New Roman"/>
              <w:sz w:val="24"/>
              <w:szCs w:val="24"/>
            </w:rPr>
            <w:t xml:space="preserve"> </w:t>
          </w:r>
          <w:r w:rsidR="00C571D8" w:rsidRPr="00C571D8">
            <w:rPr>
              <w:rFonts w:ascii="Times New Roman" w:hAnsi="Times New Roman" w:cs="Times New Roman"/>
              <w:sz w:val="24"/>
              <w:szCs w:val="24"/>
            </w:rPr>
            <w:t>(Kresna)</w:t>
          </w:r>
          <w:r w:rsidR="00C571D8">
            <w:rPr>
              <w:rFonts w:ascii="Times New Roman" w:hAnsi="Times New Roman" w:cs="Times New Roman"/>
              <w:sz w:val="24"/>
              <w:szCs w:val="24"/>
            </w:rPr>
            <w:fldChar w:fldCharType="end"/>
          </w:r>
        </w:sdtContent>
      </w:sdt>
      <w:r w:rsidR="00C571D8" w:rsidRPr="00511928">
        <w:rPr>
          <w:rFonts w:ascii="Times New Roman" w:hAnsi="Times New Roman" w:cs="Times New Roman"/>
          <w:sz w:val="24"/>
          <w:szCs w:val="24"/>
        </w:rPr>
        <w:t xml:space="preserve"> </w:t>
      </w:r>
      <w:r w:rsidRPr="00511928">
        <w:rPr>
          <w:rFonts w:ascii="Times New Roman" w:hAnsi="Times New Roman" w:cs="Times New Roman"/>
          <w:sz w:val="24"/>
          <w:szCs w:val="24"/>
        </w:rPr>
        <w:t xml:space="preserve">Tanda tangan elektronik secara keabsahan telah diatur pemerintah dengan mengeluarkan beberapa peraturan resmi. Secara fungsi tanda tangan elektronik ini berfungsi sebagai alat untuk memverifikasi dan autentifikasi atas identitas penandatanganan sekaligus menjamin keutuhan dan keautentikan dokumen. Tanda tangan elektronik makin menunjukkan </w:t>
      </w:r>
      <w:r w:rsidRPr="00511928">
        <w:rPr>
          <w:rFonts w:ascii="Times New Roman" w:hAnsi="Times New Roman" w:cs="Times New Roman"/>
          <w:sz w:val="24"/>
          <w:szCs w:val="24"/>
        </w:rPr>
        <w:lastRenderedPageBreak/>
        <w:t xml:space="preserve">identitas penandatangan yang diverifikasi berdasarkan data pembuatan tanda tangan elektronik di mana data pembuat tanda tangan elektronik dibuat secara unik yang hanya merujuk pada penandatanganan. Selain itu, kelebihan tanda tangan elektronik dibanding tanda tangan manual dapat membuat sebuah dokumen tersebut tidak valid karena terjadinya perubahan pada dokumen baik itu tulisan maupun metadata tanda tangan tersebut serta dokumen akan lebih terjamin dari modifikasi oleh pihak yang tidak berwenang. Hal ini dapat memudahkan proses pembuktian tanda tangan manual yang secara detail membutuhkan pemeriksaan di laboratorium forensik untuk </w:t>
      </w:r>
      <w:r w:rsidR="00012BDC" w:rsidRPr="00012BDC">
        <w:rPr>
          <w:rFonts w:ascii="Times New Roman" w:hAnsi="Times New Roman" w:cs="Times New Roman"/>
          <w:sz w:val="24"/>
          <w:szCs w:val="24"/>
        </w:rPr>
        <w:t>membuktikan keasliannya</w:t>
      </w:r>
      <w:r w:rsidR="00012BDC">
        <w:rPr>
          <w:rFonts w:ascii="Times New Roman" w:hAnsi="Times New Roman" w:cs="Times New Roman"/>
          <w:sz w:val="24"/>
          <w:szCs w:val="24"/>
        </w:rPr>
        <w:t>.</w:t>
      </w:r>
      <w:sdt>
        <w:sdtPr>
          <w:rPr>
            <w:rFonts w:ascii="Times New Roman" w:hAnsi="Times New Roman" w:cs="Times New Roman"/>
            <w:sz w:val="24"/>
            <w:szCs w:val="24"/>
          </w:rPr>
          <w:id w:val="-1779398724"/>
          <w:citation/>
        </w:sdtPr>
        <w:sdtEndPr/>
        <w:sdtContent>
          <w:r w:rsidR="00C571D8">
            <w:rPr>
              <w:rFonts w:ascii="Times New Roman" w:hAnsi="Times New Roman" w:cs="Times New Roman"/>
              <w:sz w:val="24"/>
              <w:szCs w:val="24"/>
            </w:rPr>
            <w:fldChar w:fldCharType="begin"/>
          </w:r>
          <w:r w:rsidR="00C571D8">
            <w:rPr>
              <w:rFonts w:ascii="Times New Roman" w:hAnsi="Times New Roman" w:cs="Times New Roman"/>
              <w:sz w:val="24"/>
              <w:szCs w:val="24"/>
            </w:rPr>
            <w:instrText xml:space="preserve"> CITATION Bud19 \l 1033 </w:instrText>
          </w:r>
          <w:r w:rsidR="00C571D8">
            <w:rPr>
              <w:rFonts w:ascii="Times New Roman" w:hAnsi="Times New Roman" w:cs="Times New Roman"/>
              <w:sz w:val="24"/>
              <w:szCs w:val="24"/>
            </w:rPr>
            <w:fldChar w:fldCharType="separate"/>
          </w:r>
          <w:r w:rsidR="00C571D8">
            <w:rPr>
              <w:rFonts w:ascii="Times New Roman" w:hAnsi="Times New Roman" w:cs="Times New Roman"/>
              <w:sz w:val="24"/>
              <w:szCs w:val="24"/>
            </w:rPr>
            <w:t xml:space="preserve"> </w:t>
          </w:r>
          <w:r w:rsidR="00C571D8" w:rsidRPr="00C571D8">
            <w:rPr>
              <w:rFonts w:ascii="Times New Roman" w:hAnsi="Times New Roman" w:cs="Times New Roman"/>
              <w:sz w:val="24"/>
              <w:szCs w:val="24"/>
            </w:rPr>
            <w:t>(Budi K. Hutasuhut, 2019)</w:t>
          </w:r>
          <w:r w:rsidR="00C571D8">
            <w:rPr>
              <w:rFonts w:ascii="Times New Roman" w:hAnsi="Times New Roman" w:cs="Times New Roman"/>
              <w:sz w:val="24"/>
              <w:szCs w:val="24"/>
            </w:rPr>
            <w:fldChar w:fldCharType="end"/>
          </w:r>
        </w:sdtContent>
      </w:sdt>
    </w:p>
    <w:p w14:paraId="154E2075" w14:textId="3B2853FE" w:rsidR="00012BDC" w:rsidRDefault="00012BDC" w:rsidP="00371573">
      <w:pPr>
        <w:spacing w:line="480" w:lineRule="auto"/>
        <w:ind w:left="426" w:firstLine="284"/>
        <w:jc w:val="both"/>
        <w:rPr>
          <w:rFonts w:ascii="Times New Roman" w:hAnsi="Times New Roman" w:cs="Times New Roman"/>
          <w:sz w:val="24"/>
          <w:szCs w:val="24"/>
        </w:rPr>
      </w:pPr>
      <w:r w:rsidRPr="00012BDC">
        <w:rPr>
          <w:rFonts w:ascii="Times New Roman" w:hAnsi="Times New Roman" w:cs="Times New Roman"/>
          <w:sz w:val="24"/>
          <w:szCs w:val="24"/>
        </w:rPr>
        <w:t>Tanda Tangan Elektronik (TTE) dapat menjadi solusi pemenuhan legalitas dokumen di era digital. TTE memiliki kekuatan dan akibat hukum seperti halnya tanda tangan manual, selama memenuhi persyaratan. Selain itu harus ada cara tertentu yang dipakai untuk mengidentifikasi siapa penandatangan dan mengindentifikasi bahwa penanda tangan telah memberikan persetujuan terhadap informasi elektronik terkait. Tanda tangan manual memiliki jaminan identitas penanda tangan, keutuhan konten dokumen, dan nirsangkal atau persetujuan penanda tangan. Sama halnya dengan tanda tangan manual, ia meyakinkan bahwa TTE juga memiliki jaminan yang sama</w:t>
      </w:r>
    </w:p>
    <w:p w14:paraId="51263613" w14:textId="18325E79" w:rsidR="00012BDC" w:rsidRDefault="00012BDC" w:rsidP="00371573">
      <w:pPr>
        <w:spacing w:line="480" w:lineRule="auto"/>
        <w:ind w:left="426" w:firstLine="284"/>
        <w:jc w:val="both"/>
        <w:rPr>
          <w:rFonts w:ascii="Times New Roman" w:hAnsi="Times New Roman" w:cs="Times New Roman"/>
          <w:sz w:val="24"/>
          <w:szCs w:val="24"/>
        </w:rPr>
      </w:pPr>
      <w:r w:rsidRPr="00012BDC">
        <w:rPr>
          <w:rFonts w:ascii="Times New Roman" w:hAnsi="Times New Roman" w:cs="Times New Roman"/>
          <w:sz w:val="24"/>
          <w:szCs w:val="24"/>
        </w:rPr>
        <w:t>Pasal 1 Angka 12 Undang-undang Nomor 19 Tahun 2016 tentang Perubahan Atas Undang</w:t>
      </w:r>
      <w:r w:rsidR="00C5000F">
        <w:rPr>
          <w:rFonts w:ascii="Times New Roman" w:hAnsi="Times New Roman" w:cs="Times New Roman"/>
          <w:sz w:val="24"/>
          <w:szCs w:val="24"/>
        </w:rPr>
        <w:t>-</w:t>
      </w:r>
      <w:r w:rsidRPr="00012BDC">
        <w:rPr>
          <w:rFonts w:ascii="Times New Roman" w:hAnsi="Times New Roman" w:cs="Times New Roman"/>
          <w:sz w:val="24"/>
          <w:szCs w:val="24"/>
        </w:rPr>
        <w:t xml:space="preserve">undang Nomor 11 Tahun 2008 tentang Informasi Dan Transaksi Elektronik bahwa “Tanda Tangan Elektronik adalah tanda tangan yang terdiri atas Informasi Elektronik yang dilekatkan terasosiasi atau terkait </w:t>
      </w:r>
      <w:r w:rsidRPr="00012BDC">
        <w:rPr>
          <w:rFonts w:ascii="Times New Roman" w:hAnsi="Times New Roman" w:cs="Times New Roman"/>
          <w:sz w:val="24"/>
          <w:szCs w:val="24"/>
        </w:rPr>
        <w:lastRenderedPageBreak/>
        <w:t>dengan Informasi Elektronik lainnya yang digunakan sebagai alat verifikasi dan autentikasi”.</w:t>
      </w:r>
    </w:p>
    <w:p w14:paraId="72564337" w14:textId="1BEA818D" w:rsidR="00012BDC" w:rsidRDefault="00012BDC" w:rsidP="00371573">
      <w:pPr>
        <w:spacing w:line="480" w:lineRule="auto"/>
        <w:ind w:left="426" w:firstLine="284"/>
        <w:jc w:val="both"/>
        <w:rPr>
          <w:rFonts w:ascii="Times New Roman" w:hAnsi="Times New Roman" w:cs="Times New Roman"/>
          <w:sz w:val="24"/>
          <w:szCs w:val="24"/>
        </w:rPr>
      </w:pPr>
      <w:r w:rsidRPr="00012BDC">
        <w:rPr>
          <w:rFonts w:ascii="Times New Roman" w:hAnsi="Times New Roman" w:cs="Times New Roman"/>
          <w:sz w:val="24"/>
          <w:szCs w:val="24"/>
        </w:rPr>
        <w:t>Sebagaimana diatur dalam Pasal 59 Ayat (3) Peraturan Pemerintah Nomor 71 Tahun 2019 bahwa tanda tangan elektronik memiliki kekuatan hukum dan akibat hukum yang sah jika:</w:t>
      </w:r>
    </w:p>
    <w:p w14:paraId="0A2E4977" w14:textId="77777777" w:rsidR="00012BDC" w:rsidRDefault="00012BDC" w:rsidP="00371573">
      <w:pPr>
        <w:spacing w:after="0" w:line="480" w:lineRule="auto"/>
        <w:ind w:left="851" w:hanging="284"/>
        <w:jc w:val="both"/>
        <w:rPr>
          <w:rFonts w:ascii="Times New Roman" w:hAnsi="Times New Roman" w:cs="Times New Roman"/>
          <w:sz w:val="24"/>
          <w:szCs w:val="24"/>
        </w:rPr>
      </w:pPr>
      <w:r w:rsidRPr="00012BDC">
        <w:rPr>
          <w:rFonts w:ascii="Times New Roman" w:hAnsi="Times New Roman" w:cs="Times New Roman"/>
          <w:sz w:val="24"/>
          <w:szCs w:val="24"/>
        </w:rPr>
        <w:t xml:space="preserve"> 1. Data pembuatan Tanda Tangan Elektronik terkait hanya kepada Penanda Tangan. </w:t>
      </w:r>
    </w:p>
    <w:p w14:paraId="1DBFF508" w14:textId="4A9B8268" w:rsidR="00012BDC" w:rsidRDefault="00012BDC" w:rsidP="00371573">
      <w:pPr>
        <w:spacing w:after="0" w:line="480" w:lineRule="auto"/>
        <w:ind w:left="851" w:hanging="284"/>
        <w:jc w:val="both"/>
        <w:rPr>
          <w:rFonts w:ascii="Times New Roman" w:hAnsi="Times New Roman" w:cs="Times New Roman"/>
          <w:sz w:val="24"/>
          <w:szCs w:val="24"/>
        </w:rPr>
      </w:pPr>
      <w:r w:rsidRPr="00012BDC">
        <w:rPr>
          <w:rFonts w:ascii="Times New Roman" w:hAnsi="Times New Roman" w:cs="Times New Roman"/>
          <w:sz w:val="24"/>
          <w:szCs w:val="24"/>
        </w:rPr>
        <w:t>2.</w:t>
      </w:r>
      <w:r w:rsidR="00D60A37">
        <w:rPr>
          <w:rFonts w:ascii="Times New Roman" w:hAnsi="Times New Roman" w:cs="Times New Roman"/>
          <w:sz w:val="24"/>
          <w:szCs w:val="24"/>
        </w:rPr>
        <w:t xml:space="preserve"> </w:t>
      </w:r>
      <w:r w:rsidRPr="00012BDC">
        <w:rPr>
          <w:rFonts w:ascii="Times New Roman" w:hAnsi="Times New Roman" w:cs="Times New Roman"/>
          <w:sz w:val="24"/>
          <w:szCs w:val="24"/>
        </w:rPr>
        <w:t xml:space="preserve">Data pembuatan Tanda Tangan Elektronik pada saat proses penandatanganan elektronik hanya berada dalam kuasa Penanda Tangan. </w:t>
      </w:r>
    </w:p>
    <w:p w14:paraId="62793782" w14:textId="4AE6B768" w:rsidR="00012BDC" w:rsidRDefault="00012BDC" w:rsidP="00371573">
      <w:pPr>
        <w:spacing w:after="0" w:line="480" w:lineRule="auto"/>
        <w:ind w:left="851" w:hanging="284"/>
        <w:jc w:val="both"/>
        <w:rPr>
          <w:rFonts w:ascii="Times New Roman" w:hAnsi="Times New Roman" w:cs="Times New Roman"/>
          <w:sz w:val="24"/>
          <w:szCs w:val="24"/>
        </w:rPr>
      </w:pPr>
      <w:r w:rsidRPr="00012BDC">
        <w:rPr>
          <w:rFonts w:ascii="Times New Roman" w:hAnsi="Times New Roman" w:cs="Times New Roman"/>
          <w:sz w:val="24"/>
          <w:szCs w:val="24"/>
        </w:rPr>
        <w:t xml:space="preserve">3. </w:t>
      </w:r>
      <w:r w:rsidR="00D60A37">
        <w:rPr>
          <w:rFonts w:ascii="Times New Roman" w:hAnsi="Times New Roman" w:cs="Times New Roman"/>
          <w:sz w:val="24"/>
          <w:szCs w:val="24"/>
        </w:rPr>
        <w:t xml:space="preserve"> </w:t>
      </w:r>
      <w:r w:rsidRPr="00012BDC">
        <w:rPr>
          <w:rFonts w:ascii="Times New Roman" w:hAnsi="Times New Roman" w:cs="Times New Roman"/>
          <w:sz w:val="24"/>
          <w:szCs w:val="24"/>
        </w:rPr>
        <w:t xml:space="preserve">Segala perubahan terhadap Tanda Tangan Elektronik yang terjadi setelah waktu penandatanganan dapat diketahui. </w:t>
      </w:r>
    </w:p>
    <w:p w14:paraId="0C0D6C7C" w14:textId="5B673998" w:rsidR="00012BDC" w:rsidRDefault="00012BDC" w:rsidP="00D60A37">
      <w:pPr>
        <w:spacing w:after="0" w:line="480" w:lineRule="auto"/>
        <w:ind w:left="851" w:hanging="284"/>
        <w:jc w:val="both"/>
        <w:rPr>
          <w:rFonts w:ascii="Times New Roman" w:hAnsi="Times New Roman" w:cs="Times New Roman"/>
          <w:sz w:val="24"/>
          <w:szCs w:val="24"/>
        </w:rPr>
      </w:pPr>
      <w:r w:rsidRPr="00012BDC">
        <w:rPr>
          <w:rFonts w:ascii="Times New Roman" w:hAnsi="Times New Roman" w:cs="Times New Roman"/>
          <w:sz w:val="24"/>
          <w:szCs w:val="24"/>
        </w:rPr>
        <w:t xml:space="preserve">4. Segala perubahan terhadap Informasi Elektronik yang terkait dengan Tanda Tangan Elektronik tersebut setelah waktu penandatanganan dapat diketahui </w:t>
      </w:r>
    </w:p>
    <w:p w14:paraId="1B1F233F" w14:textId="0FD47ABD" w:rsidR="00012BDC" w:rsidRDefault="00012BDC" w:rsidP="00371573">
      <w:pPr>
        <w:spacing w:after="0" w:line="480" w:lineRule="auto"/>
        <w:ind w:left="851" w:hanging="284"/>
        <w:jc w:val="both"/>
        <w:rPr>
          <w:rFonts w:ascii="Times New Roman" w:hAnsi="Times New Roman" w:cs="Times New Roman"/>
          <w:sz w:val="24"/>
          <w:szCs w:val="24"/>
        </w:rPr>
      </w:pPr>
      <w:r w:rsidRPr="00012BDC">
        <w:rPr>
          <w:rFonts w:ascii="Times New Roman" w:hAnsi="Times New Roman" w:cs="Times New Roman"/>
          <w:sz w:val="24"/>
          <w:szCs w:val="24"/>
        </w:rPr>
        <w:t>5.</w:t>
      </w:r>
      <w:r w:rsidR="00FE097A">
        <w:rPr>
          <w:rFonts w:ascii="Times New Roman" w:hAnsi="Times New Roman" w:cs="Times New Roman"/>
          <w:sz w:val="24"/>
          <w:szCs w:val="24"/>
        </w:rPr>
        <w:t xml:space="preserve"> </w:t>
      </w:r>
      <w:r w:rsidRPr="00012BDC">
        <w:rPr>
          <w:rFonts w:ascii="Times New Roman" w:hAnsi="Times New Roman" w:cs="Times New Roman"/>
          <w:sz w:val="24"/>
          <w:szCs w:val="24"/>
        </w:rPr>
        <w:t xml:space="preserve">Terdapat cara tertentu yang dipakai untuk mengindentifikasi siapa Penandatangannya. </w:t>
      </w:r>
    </w:p>
    <w:p w14:paraId="21CFC490" w14:textId="77777777" w:rsidR="00012BDC" w:rsidRDefault="00012BDC" w:rsidP="00371573">
      <w:pPr>
        <w:spacing w:after="0" w:line="480" w:lineRule="auto"/>
        <w:ind w:left="851" w:hanging="284"/>
        <w:jc w:val="both"/>
        <w:rPr>
          <w:rFonts w:ascii="Times New Roman" w:hAnsi="Times New Roman" w:cs="Times New Roman"/>
          <w:sz w:val="24"/>
          <w:szCs w:val="24"/>
        </w:rPr>
      </w:pPr>
      <w:r w:rsidRPr="00012BDC">
        <w:rPr>
          <w:rFonts w:ascii="Times New Roman" w:hAnsi="Times New Roman" w:cs="Times New Roman"/>
          <w:sz w:val="24"/>
          <w:szCs w:val="24"/>
        </w:rPr>
        <w:t xml:space="preserve">6. Terdapat cara tertentu untuk menunjukan bahwa Penanda Tangan telah memberikan persetujuan terhadap Informasi Elektronik yang terkait. </w:t>
      </w:r>
    </w:p>
    <w:p w14:paraId="5A4C794D" w14:textId="1497E242" w:rsidR="00012BDC" w:rsidRPr="00CD2B62" w:rsidRDefault="00012BDC" w:rsidP="00371573">
      <w:pPr>
        <w:spacing w:line="480" w:lineRule="auto"/>
        <w:ind w:left="426" w:firstLine="284"/>
        <w:jc w:val="both"/>
        <w:rPr>
          <w:rFonts w:ascii="Times New Roman" w:hAnsi="Times New Roman" w:cs="Times New Roman"/>
          <w:sz w:val="24"/>
          <w:szCs w:val="24"/>
        </w:rPr>
      </w:pPr>
      <w:r w:rsidRPr="00012BDC">
        <w:rPr>
          <w:rFonts w:ascii="Times New Roman" w:hAnsi="Times New Roman" w:cs="Times New Roman"/>
          <w:sz w:val="24"/>
          <w:szCs w:val="24"/>
        </w:rPr>
        <w:t>Dari keenam syarat diataslah akan memperkuat keabsahan dan kekuatan dari penggunaan tanda tangan elektronik dalam suatu kontrak/perjanjian.</w:t>
      </w:r>
    </w:p>
    <w:p w14:paraId="0F124D70" w14:textId="033AF23A" w:rsidR="007E11E1" w:rsidRPr="00CD2B62" w:rsidRDefault="00533E98"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Ta</w:t>
      </w:r>
      <w:r w:rsidR="00C82A0E" w:rsidRPr="00CD2B62">
        <w:rPr>
          <w:rFonts w:ascii="Times New Roman" w:hAnsi="Times New Roman" w:cs="Times New Roman"/>
          <w:sz w:val="24"/>
          <w:szCs w:val="24"/>
        </w:rPr>
        <w:t>nda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menjamin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keamanan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tanganinya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aspek</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integrity</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authenticati</w:t>
      </w:r>
      <w:r w:rsidR="007E11E1" w:rsidRPr="00CD2B62">
        <w:rPr>
          <w:rFonts w:ascii="Times New Roman" w:hAnsi="Times New Roman" w:cs="Times New Roman"/>
          <w:i/>
          <w:sz w:val="24"/>
          <w:szCs w:val="24"/>
        </w:rPr>
        <w:t>on</w:t>
      </w:r>
      <w:r w:rsidR="007E11E1"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serta</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i/>
          <w:sz w:val="24"/>
          <w:szCs w:val="24"/>
        </w:rPr>
        <w:t>non-repudiation</w:t>
      </w:r>
      <w:r w:rsidR="007E11E1"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yaitu:</w:t>
      </w:r>
    </w:p>
    <w:p w14:paraId="4C318100" w14:textId="3A064AD6" w:rsidR="007E11E1" w:rsidRPr="00CD2B62" w:rsidRDefault="00CD2B62" w:rsidP="00371573">
      <w:pPr>
        <w:spacing w:line="480" w:lineRule="auto"/>
        <w:ind w:left="851" w:hanging="284"/>
        <w:jc w:val="both"/>
        <w:rPr>
          <w:rFonts w:ascii="Times New Roman" w:hAnsi="Times New Roman" w:cs="Times New Roman"/>
          <w:sz w:val="24"/>
          <w:szCs w:val="24"/>
        </w:rPr>
      </w:pPr>
      <w:r w:rsidRPr="00CD2B62">
        <w:rPr>
          <w:rFonts w:ascii="Times New Roman" w:hAnsi="Times New Roman" w:cs="Times New Roman"/>
          <w:sz w:val="24"/>
          <w:szCs w:val="24"/>
        </w:rPr>
        <w:lastRenderedPageBreak/>
        <w:t xml:space="preserve"> </w:t>
      </w:r>
      <w:r w:rsidR="00533E98" w:rsidRPr="00CD2B62">
        <w:rPr>
          <w:rFonts w:ascii="Times New Roman" w:hAnsi="Times New Roman" w:cs="Times New Roman"/>
          <w:sz w:val="24"/>
          <w:szCs w:val="24"/>
        </w:rPr>
        <w:t>1)</w:t>
      </w:r>
      <w:r w:rsidRPr="00CD2B62">
        <w:rPr>
          <w:rFonts w:ascii="Times New Roman" w:hAnsi="Times New Roman" w:cs="Times New Roman"/>
          <w:sz w:val="24"/>
          <w:szCs w:val="24"/>
        </w:rPr>
        <w:t xml:space="preserve"> </w:t>
      </w:r>
      <w:r w:rsidR="00533E98" w:rsidRPr="00CD2B62">
        <w:rPr>
          <w:rFonts w:ascii="Times New Roman" w:hAnsi="Times New Roman" w:cs="Times New Roman"/>
          <w:i/>
          <w:sz w:val="24"/>
          <w:szCs w:val="24"/>
        </w:rPr>
        <w:t>Integrity</w:t>
      </w:r>
      <w:r w:rsidR="00533E98" w:rsidRPr="00CD2B62">
        <w:rPr>
          <w:rFonts w:ascii="Times New Roman" w:hAnsi="Times New Roman" w:cs="Times New Roman"/>
          <w:sz w:val="24"/>
          <w:szCs w:val="24"/>
        </w:rPr>
        <w:t>:</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memastikan</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bahwa</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pesan</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dikirim</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adalah</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pesan</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sebe</w:t>
      </w:r>
      <w:r w:rsidR="00C82A0E" w:rsidRPr="00CD2B62">
        <w:rPr>
          <w:rFonts w:ascii="Times New Roman" w:hAnsi="Times New Roman" w:cs="Times New Roman"/>
          <w:sz w:val="24"/>
          <w:szCs w:val="24"/>
        </w:rPr>
        <w:t>narnya</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dimodifikasi</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pada</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saat</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transmisi.</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Hal</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dikarenakan</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pada</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dokumen</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asli</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diberlakukan</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proses</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enkr</w:t>
      </w:r>
      <w:r w:rsidR="00C82A0E" w:rsidRPr="00CD2B62">
        <w:rPr>
          <w:rFonts w:ascii="Times New Roman" w:hAnsi="Times New Roman" w:cs="Times New Roman"/>
          <w:sz w:val="24"/>
          <w:szCs w:val="24"/>
        </w:rPr>
        <w:t>ipsi,</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sehingga</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dokumen</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dibaca</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banyak</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pihak.</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Keaslian</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pesan</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diperoleh</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membandingkan</w:t>
      </w:r>
      <w:r w:rsidRPr="00CD2B62">
        <w:rPr>
          <w:rFonts w:ascii="Times New Roman" w:hAnsi="Times New Roman" w:cs="Times New Roman"/>
          <w:sz w:val="24"/>
          <w:szCs w:val="24"/>
        </w:rPr>
        <w:t xml:space="preserve"> </w:t>
      </w:r>
      <w:r w:rsidR="00533E98" w:rsidRPr="00CD2B62">
        <w:rPr>
          <w:rFonts w:ascii="Times New Roman" w:hAnsi="Times New Roman" w:cs="Times New Roman"/>
          <w:i/>
          <w:sz w:val="24"/>
          <w:szCs w:val="24"/>
        </w:rPr>
        <w:t>message</w:t>
      </w:r>
      <w:r w:rsidRPr="00CD2B62">
        <w:rPr>
          <w:rFonts w:ascii="Times New Roman" w:hAnsi="Times New Roman" w:cs="Times New Roman"/>
          <w:i/>
          <w:sz w:val="24"/>
          <w:szCs w:val="24"/>
        </w:rPr>
        <w:t xml:space="preserve"> </w:t>
      </w:r>
      <w:r w:rsidR="00533E98" w:rsidRPr="00CD2B62">
        <w:rPr>
          <w:rFonts w:ascii="Times New Roman" w:hAnsi="Times New Roman" w:cs="Times New Roman"/>
          <w:i/>
          <w:sz w:val="24"/>
          <w:szCs w:val="24"/>
        </w:rPr>
        <w:t>digest</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dari</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dokumen</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asli</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533E98" w:rsidRPr="00CD2B62">
        <w:rPr>
          <w:rFonts w:ascii="Times New Roman" w:hAnsi="Times New Roman" w:cs="Times New Roman"/>
          <w:i/>
          <w:sz w:val="24"/>
          <w:szCs w:val="24"/>
        </w:rPr>
        <w:t>plaintext</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hasil</w:t>
      </w:r>
      <w:r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verifikasi</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elektronik</w:t>
      </w:r>
      <w:r w:rsidR="00C82A0E" w:rsidRPr="00CD2B62">
        <w:rPr>
          <w:rFonts w:ascii="Times New Roman" w:hAnsi="Times New Roman" w:cs="Times New Roman"/>
          <w:sz w:val="24"/>
          <w:szCs w:val="24"/>
        </w:rPr>
        <w:t>.</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Jika</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hasilnya</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sama,</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maka</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dokumen</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telah</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terjamin</w:t>
      </w:r>
      <w:r w:rsidRPr="00CD2B62">
        <w:rPr>
          <w:rFonts w:ascii="Times New Roman" w:hAnsi="Times New Roman" w:cs="Times New Roman"/>
          <w:sz w:val="24"/>
          <w:szCs w:val="24"/>
        </w:rPr>
        <w:t xml:space="preserve"> </w:t>
      </w:r>
      <w:r w:rsidR="00533E98" w:rsidRPr="00CD2B62">
        <w:rPr>
          <w:rFonts w:ascii="Times New Roman" w:hAnsi="Times New Roman" w:cs="Times New Roman"/>
          <w:sz w:val="24"/>
          <w:szCs w:val="24"/>
        </w:rPr>
        <w:t>keasliannya.</w:t>
      </w:r>
    </w:p>
    <w:p w14:paraId="222EC980" w14:textId="1B298CB9" w:rsidR="007E11E1" w:rsidRPr="00CD2B62" w:rsidRDefault="00533E98" w:rsidP="00371573">
      <w:pPr>
        <w:spacing w:line="480" w:lineRule="auto"/>
        <w:ind w:left="851" w:hanging="284"/>
        <w:jc w:val="both"/>
        <w:rPr>
          <w:rFonts w:ascii="Times New Roman" w:hAnsi="Times New Roman" w:cs="Times New Roman"/>
          <w:sz w:val="24"/>
          <w:szCs w:val="24"/>
        </w:rPr>
      </w:pPr>
      <w:r w:rsidRPr="00CD2B62">
        <w:rPr>
          <w:rFonts w:ascii="Times New Roman" w:hAnsi="Times New Roman" w:cs="Times New Roman"/>
          <w:sz w:val="24"/>
          <w:szCs w:val="24"/>
        </w:rPr>
        <w:t>2</w:t>
      </w:r>
      <w:r w:rsidRPr="00CD2B62">
        <w:rPr>
          <w:rFonts w:ascii="Times New Roman" w:hAnsi="Times New Roman" w:cs="Times New Roman"/>
          <w:i/>
          <w:sz w:val="24"/>
          <w:szCs w:val="24"/>
        </w:rPr>
        <w:t>)</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Authenticity:</w:t>
      </w:r>
      <w:r w:rsidR="00CD2B62" w:rsidRPr="00CD2B62">
        <w:rPr>
          <w:rFonts w:ascii="Times New Roman" w:hAnsi="Times New Roman" w:cs="Times New Roman"/>
          <w:i/>
          <w:sz w:val="24"/>
          <w:szCs w:val="24"/>
        </w:rPr>
        <w:t xml:space="preserve"> </w:t>
      </w:r>
      <w:r w:rsidR="00C82A0E"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message</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digest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pesa</w:t>
      </w:r>
      <w:r w:rsidR="00C82A0E" w:rsidRPr="00CD2B62">
        <w:rPr>
          <w:rFonts w:ascii="Times New Roman" w:hAnsi="Times New Roman" w:cs="Times New Roman"/>
          <w:sz w:val="24"/>
          <w:szCs w:val="24"/>
        </w:rPr>
        <w:t>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asli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privat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pengirim.</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Ciphertext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hanya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didekripsi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pasangan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publik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privat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jika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verifikasi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membuktikan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message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digest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i/>
          <w:sz w:val="24"/>
          <w:szCs w:val="24"/>
        </w:rPr>
        <w:t>ciphertext</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dipastikan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pengirim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benar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privat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p>
    <w:p w14:paraId="77F4E792" w14:textId="3BCAD5DC" w:rsidR="00533E98" w:rsidRDefault="00533E98" w:rsidP="00371573">
      <w:pPr>
        <w:spacing w:line="480" w:lineRule="auto"/>
        <w:ind w:left="851" w:hanging="284"/>
        <w:jc w:val="both"/>
        <w:rPr>
          <w:rFonts w:ascii="Times New Roman" w:hAnsi="Times New Roman" w:cs="Times New Roman"/>
          <w:sz w:val="24"/>
          <w:szCs w:val="24"/>
        </w:rPr>
      </w:pPr>
      <w:r w:rsidRPr="00CD2B62">
        <w:rPr>
          <w:rFonts w:ascii="Times New Roman" w:hAnsi="Times New Roman" w:cs="Times New Roman"/>
          <w:i/>
          <w:sz w:val="24"/>
          <w:szCs w:val="24"/>
        </w:rPr>
        <w:t>3)</w:t>
      </w:r>
      <w:r w:rsidR="00CD2B62" w:rsidRPr="00CD2B62">
        <w:rPr>
          <w:rFonts w:ascii="Times New Roman" w:hAnsi="Times New Roman" w:cs="Times New Roman"/>
          <w:i/>
          <w:sz w:val="24"/>
          <w:szCs w:val="24"/>
        </w:rPr>
        <w:t xml:space="preserve"> </w:t>
      </w:r>
      <w:r w:rsidRPr="00CD2B62">
        <w:rPr>
          <w:rFonts w:ascii="Times New Roman" w:hAnsi="Times New Roman" w:cs="Times New Roman"/>
          <w:i/>
          <w:sz w:val="24"/>
          <w:szCs w:val="24"/>
        </w:rPr>
        <w:t>Non-repudiation</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Jika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ditandatangani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privat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tertentu,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disangkal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pemilik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kunci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privatlah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menulis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D60A37">
        <w:rPr>
          <w:rFonts w:ascii="Times New Roman" w:hAnsi="Times New Roman" w:cs="Times New Roman"/>
          <w:sz w:val="24"/>
          <w:szCs w:val="24"/>
        </w:rPr>
        <w:t xml:space="preserve"> </w:t>
      </w:r>
      <w:sdt>
        <w:sdtPr>
          <w:rPr>
            <w:rFonts w:ascii="Times New Roman" w:hAnsi="Times New Roman" w:cs="Times New Roman"/>
            <w:sz w:val="24"/>
            <w:szCs w:val="24"/>
          </w:rPr>
          <w:id w:val="1010571883"/>
          <w:citation/>
        </w:sdtPr>
        <w:sdtEndPr/>
        <w:sdtContent>
          <w:r w:rsidR="00D60A37" w:rsidRPr="00CD2B62">
            <w:rPr>
              <w:rFonts w:ascii="Times New Roman" w:hAnsi="Times New Roman" w:cs="Times New Roman"/>
              <w:sz w:val="24"/>
              <w:szCs w:val="24"/>
            </w:rPr>
            <w:fldChar w:fldCharType="begin"/>
          </w:r>
          <w:r w:rsidR="00D60A37" w:rsidRPr="00CD2B62">
            <w:rPr>
              <w:rFonts w:ascii="Times New Roman" w:hAnsi="Times New Roman" w:cs="Times New Roman"/>
              <w:sz w:val="24"/>
              <w:szCs w:val="24"/>
            </w:rPr>
            <w:instrText xml:space="preserve"> CITATION Azd16 \l 1033 </w:instrText>
          </w:r>
          <w:r w:rsidR="00D60A37" w:rsidRPr="00CD2B62">
            <w:rPr>
              <w:rFonts w:ascii="Times New Roman" w:hAnsi="Times New Roman" w:cs="Times New Roman"/>
              <w:sz w:val="24"/>
              <w:szCs w:val="24"/>
            </w:rPr>
            <w:fldChar w:fldCharType="separate"/>
          </w:r>
          <w:r w:rsidR="00D60A37" w:rsidRPr="00CD2B62">
            <w:rPr>
              <w:rFonts w:ascii="Times New Roman" w:hAnsi="Times New Roman" w:cs="Times New Roman"/>
              <w:noProof/>
              <w:sz w:val="24"/>
              <w:szCs w:val="24"/>
            </w:rPr>
            <w:t xml:space="preserve"> (Azdy, 2016)</w:t>
          </w:r>
          <w:r w:rsidR="00D60A37" w:rsidRPr="00CD2B62">
            <w:rPr>
              <w:rFonts w:ascii="Times New Roman" w:hAnsi="Times New Roman" w:cs="Times New Roman"/>
              <w:sz w:val="24"/>
              <w:szCs w:val="24"/>
            </w:rPr>
            <w:fldChar w:fldCharType="end"/>
          </w:r>
        </w:sdtContent>
      </w:sdt>
    </w:p>
    <w:p w14:paraId="524C43F8" w14:textId="7516AF4B" w:rsidR="005A1261" w:rsidRDefault="005A1261" w:rsidP="00371573">
      <w:pPr>
        <w:spacing w:line="480" w:lineRule="auto"/>
        <w:ind w:left="426" w:firstLine="284"/>
        <w:jc w:val="both"/>
        <w:rPr>
          <w:rFonts w:ascii="Times New Roman" w:hAnsi="Times New Roman" w:cs="Times New Roman"/>
          <w:i/>
          <w:iCs/>
          <w:sz w:val="24"/>
          <w:szCs w:val="24"/>
        </w:rPr>
      </w:pPr>
      <w:r w:rsidRPr="005A1261">
        <w:rPr>
          <w:rFonts w:ascii="Times New Roman" w:hAnsi="Times New Roman" w:cs="Times New Roman"/>
          <w:sz w:val="24"/>
          <w:szCs w:val="24"/>
        </w:rPr>
        <w:t xml:space="preserve">Eksistensi alat bukti elektronik sebagai alat bukti yang sah semakin diperkuat dengan terbitnya UU ITE pasal 5 ayat (1) dan ayat (2) UU ITE yang berbunyi : </w:t>
      </w:r>
      <w:r w:rsidRPr="005A1261">
        <w:rPr>
          <w:rFonts w:ascii="Times New Roman" w:hAnsi="Times New Roman" w:cs="Times New Roman"/>
          <w:i/>
          <w:iCs/>
          <w:sz w:val="24"/>
          <w:szCs w:val="24"/>
        </w:rPr>
        <w:t xml:space="preserve">“(1). Informasi Elektronik dan/atau Dokumen Elektronik dan/atau hasil cetaknya merupakan alat bukti </w:t>
      </w:r>
      <w:r w:rsidRPr="007F000B">
        <w:rPr>
          <w:rFonts w:ascii="Times New Roman" w:hAnsi="Times New Roman" w:cs="Times New Roman"/>
          <w:sz w:val="24"/>
          <w:szCs w:val="24"/>
        </w:rPr>
        <w:t>hukum</w:t>
      </w:r>
      <w:r w:rsidRPr="005A1261">
        <w:rPr>
          <w:rFonts w:ascii="Times New Roman" w:hAnsi="Times New Roman" w:cs="Times New Roman"/>
          <w:i/>
          <w:iCs/>
          <w:sz w:val="24"/>
          <w:szCs w:val="24"/>
        </w:rPr>
        <w:t xml:space="preserve"> yang sah (2). Informasi Elektronik </w:t>
      </w:r>
      <w:r w:rsidRPr="005A1261">
        <w:rPr>
          <w:rFonts w:ascii="Times New Roman" w:hAnsi="Times New Roman" w:cs="Times New Roman"/>
          <w:i/>
          <w:iCs/>
          <w:sz w:val="24"/>
          <w:szCs w:val="24"/>
        </w:rPr>
        <w:lastRenderedPageBreak/>
        <w:t>dan/atau Dokumen Elektronik dan/atau hasil cetaknya sebagaimana dimaksud pada ayat (1) merupakan perluasan dari alat bukti yang sah sesuai dengan hukum acara yang berlaku di Indonesia”.</w:t>
      </w:r>
    </w:p>
    <w:p w14:paraId="0544A335" w14:textId="61710947" w:rsidR="00D94CB3" w:rsidRDefault="00D94CB3" w:rsidP="00371573">
      <w:pPr>
        <w:spacing w:line="480" w:lineRule="auto"/>
        <w:ind w:left="426" w:firstLine="284"/>
        <w:jc w:val="both"/>
        <w:rPr>
          <w:rFonts w:ascii="Times New Roman" w:hAnsi="Times New Roman" w:cs="Times New Roman"/>
          <w:sz w:val="24"/>
          <w:szCs w:val="24"/>
        </w:rPr>
      </w:pPr>
      <w:r w:rsidRPr="00D94CB3">
        <w:rPr>
          <w:rFonts w:ascii="Times New Roman" w:hAnsi="Times New Roman" w:cs="Times New Roman"/>
          <w:sz w:val="24"/>
          <w:szCs w:val="24"/>
        </w:rPr>
        <w:t>Pengakuan alat bukti elektronik sebagai alat bukti yang sah di Pengadilan hanya terbatas pada tataran pengaturan hukum materiil dan belum menjangkau pengaturan secara formil. Meskipun demikian, menurut Efa Laela Fakhriah, berdasarkan asas peradilan bahwa hakim tidak boleh menolak untuk memeriksa dan memutus perkara yang diajukan kepadanya dengan dalih</w:t>
      </w:r>
      <w:r w:rsidR="00AA0768">
        <w:rPr>
          <w:rFonts w:ascii="Times New Roman" w:hAnsi="Times New Roman" w:cs="Times New Roman"/>
          <w:sz w:val="24"/>
          <w:szCs w:val="24"/>
        </w:rPr>
        <w:t xml:space="preserve"> </w:t>
      </w:r>
      <w:r w:rsidR="00AA0768" w:rsidRPr="00AA0768">
        <w:rPr>
          <w:rFonts w:ascii="Times New Roman" w:hAnsi="Times New Roman" w:cs="Times New Roman"/>
          <w:sz w:val="24"/>
          <w:szCs w:val="24"/>
        </w:rPr>
        <w:t>hukumnya tidak ada, dan asas hakim wajib menggali nilai-nilai hukum yang tumbuh dan berkembang di masyarakat, maka UU ITE yang telah mengatur bukti elektronik sebagai alat bukti yang sah, dapat digunakan sebagai dasar di persidangan.</w:t>
      </w:r>
    </w:p>
    <w:p w14:paraId="4214AB8F" w14:textId="77777777" w:rsidR="00812A41" w:rsidRDefault="006A7519" w:rsidP="00371573">
      <w:pPr>
        <w:spacing w:line="480" w:lineRule="auto"/>
        <w:ind w:left="426" w:firstLine="284"/>
        <w:jc w:val="both"/>
        <w:rPr>
          <w:rFonts w:ascii="Times New Roman" w:hAnsi="Times New Roman" w:cs="Times New Roman"/>
          <w:sz w:val="24"/>
          <w:szCs w:val="24"/>
        </w:rPr>
      </w:pPr>
      <w:r w:rsidRPr="006A7519">
        <w:rPr>
          <w:rFonts w:ascii="Times New Roman" w:hAnsi="Times New Roman" w:cs="Times New Roman"/>
          <w:sz w:val="24"/>
          <w:szCs w:val="24"/>
        </w:rPr>
        <w:t xml:space="preserve">Sebagai contoh tentang keautentikan sebuah tandatangan elektronik harus memenuhi dua unsur, pertama keotentikan materiil meliputi kejelasan syarat subyektif dan obyektif, termasuk kecakapan bersikap, kejelasan waktu dan tempat, (Confidentiality) dapat ditelusuri kembali, terjamin keutuhan data atau keamanan informasi, aslinya harus sesuai dengan copynya. Kedua, keotentikan secara formil yaitu sesuai bentuk yang ditentukan oleh undang-undang, termasuk media dan format tertentu. Pembacaan, yaitu apakah yang menjadi bukti telah melakukan pembacaan, pencantuman waktu dan jaminan waktu telah dituliskan dengan benar (time-stamping). Keamanan dokumen beserta subtansinya, yaitu apakah historical data terhadap dokumen akta sudah jelas </w:t>
      </w:r>
      <w:r w:rsidRPr="006A7519">
        <w:rPr>
          <w:rFonts w:ascii="Times New Roman" w:hAnsi="Times New Roman" w:cs="Times New Roman"/>
          <w:sz w:val="24"/>
          <w:szCs w:val="24"/>
        </w:rPr>
        <w:lastRenderedPageBreak/>
        <w:t xml:space="preserve">dan Pemeliharaan Log atau journal-notaris (protokol notaris) benar dan telah terpelihara dengan baik. </w:t>
      </w:r>
    </w:p>
    <w:p w14:paraId="7DD5A679" w14:textId="2A66BAB0" w:rsidR="006A7519" w:rsidRPr="00CD2B62" w:rsidRDefault="006A7519" w:rsidP="00371573">
      <w:pPr>
        <w:spacing w:line="480" w:lineRule="auto"/>
        <w:ind w:left="426" w:firstLine="284"/>
        <w:jc w:val="both"/>
        <w:rPr>
          <w:rFonts w:ascii="Times New Roman" w:hAnsi="Times New Roman" w:cs="Times New Roman"/>
          <w:sz w:val="24"/>
          <w:szCs w:val="24"/>
        </w:rPr>
      </w:pPr>
      <w:r w:rsidRPr="006A7519">
        <w:rPr>
          <w:rFonts w:ascii="Times New Roman" w:hAnsi="Times New Roman" w:cs="Times New Roman"/>
          <w:sz w:val="24"/>
          <w:szCs w:val="24"/>
        </w:rPr>
        <w:t xml:space="preserve">Dengan diperhatikannya dua unsur diatas (materiil dan formil), akan membantu Hakim dalam memutuskan suatu perkara. Mengenai pembuktian isi dari dokumen itu sendiri memang tidak mudah untuk dibuktikan. Sifat yang ingin dibuktikan adalah sifat integrity. Sifat ini dapat dibuktikan jika digunakan tanda tangan elektronik untuk mengesahkannya. Berkenaan dengan keotentikan suatu tandatangan elektronik, maka dapat dibedakan sesuai dengan faktanya, Pertama, Jika tandatangan elektronik belum terpercaya, namun para pihak telah sepakat untuk mengakui, maka dapat langsung diakui keasliannya tanpa harus dibuktikan. Kedua, Jika tandatangan elektronik belum dapat terpercaya dan salah satu pihak tidak mengakui, maka pengadilan harus dapat membuktikan bahwa tidak ada pemalsuan atau kesalahan sistem, sehingga hakim memerintahkan pemeriksaan kebenaran dengan menggunakan seorang ahli forensik, untuk mengetahui apakah telah terjadi pemalsuan atau kesalahan </w:t>
      </w:r>
      <w:r w:rsidR="00C40D39">
        <w:rPr>
          <w:rFonts w:ascii="Times New Roman" w:hAnsi="Times New Roman" w:cs="Times New Roman"/>
          <w:sz w:val="24"/>
          <w:szCs w:val="24"/>
        </w:rPr>
        <w:t xml:space="preserve">system. </w:t>
      </w:r>
      <w:r w:rsidR="00C40D39" w:rsidRPr="00C40D39">
        <w:rPr>
          <w:rFonts w:ascii="Times New Roman" w:hAnsi="Times New Roman" w:cs="Times New Roman"/>
          <w:sz w:val="24"/>
          <w:szCs w:val="24"/>
        </w:rPr>
        <w:t>Jika tandatangan elektronik terpercaya dan telah terakreditasi dan para pihak mengakui, maka dapat langsung diakui suatu keasliannya tanpa harus dibuktikan. Keempat, Jika tandatangan elektronik telah terakreditasi dan ada pihak yang menyanggah, maka pihak yang menyanggah harus dapat membuktikan bahwa telah terjadi pemalsuan atau kesalahan prosedur.</w:t>
      </w:r>
      <w:sdt>
        <w:sdtPr>
          <w:rPr>
            <w:rFonts w:ascii="Times New Roman" w:hAnsi="Times New Roman" w:cs="Times New Roman"/>
            <w:sz w:val="24"/>
            <w:szCs w:val="24"/>
          </w:rPr>
          <w:id w:val="-1960631764"/>
          <w:citation/>
        </w:sdtPr>
        <w:sdtEndPr/>
        <w:sdtContent>
          <w:r w:rsidR="00A50118">
            <w:rPr>
              <w:rFonts w:ascii="Times New Roman" w:hAnsi="Times New Roman" w:cs="Times New Roman"/>
              <w:sz w:val="24"/>
              <w:szCs w:val="24"/>
            </w:rPr>
            <w:fldChar w:fldCharType="begin"/>
          </w:r>
          <w:r w:rsidR="00A50118">
            <w:rPr>
              <w:rFonts w:ascii="Times New Roman" w:hAnsi="Times New Roman" w:cs="Times New Roman"/>
              <w:sz w:val="24"/>
              <w:szCs w:val="24"/>
            </w:rPr>
            <w:instrText xml:space="preserve"> CITATION Fir \l 1033 </w:instrText>
          </w:r>
          <w:r w:rsidR="00A50118">
            <w:rPr>
              <w:rFonts w:ascii="Times New Roman" w:hAnsi="Times New Roman" w:cs="Times New Roman"/>
              <w:sz w:val="24"/>
              <w:szCs w:val="24"/>
            </w:rPr>
            <w:fldChar w:fldCharType="separate"/>
          </w:r>
          <w:r w:rsidR="00A50118">
            <w:rPr>
              <w:rFonts w:ascii="Times New Roman" w:hAnsi="Times New Roman" w:cs="Times New Roman"/>
              <w:noProof/>
              <w:sz w:val="24"/>
              <w:szCs w:val="24"/>
            </w:rPr>
            <w:t xml:space="preserve"> </w:t>
          </w:r>
          <w:r w:rsidR="00A50118" w:rsidRPr="00A50118">
            <w:rPr>
              <w:rFonts w:ascii="Times New Roman" w:hAnsi="Times New Roman" w:cs="Times New Roman"/>
              <w:noProof/>
              <w:sz w:val="24"/>
              <w:szCs w:val="24"/>
            </w:rPr>
            <w:t>(Wahyudi)</w:t>
          </w:r>
          <w:r w:rsidR="00A50118">
            <w:rPr>
              <w:rFonts w:ascii="Times New Roman" w:hAnsi="Times New Roman" w:cs="Times New Roman"/>
              <w:sz w:val="24"/>
              <w:szCs w:val="24"/>
            </w:rPr>
            <w:fldChar w:fldCharType="end"/>
          </w:r>
        </w:sdtContent>
      </w:sdt>
    </w:p>
    <w:p w14:paraId="3013FF12" w14:textId="09D658D6" w:rsidR="00C94AEA" w:rsidRPr="00CD2B62" w:rsidRDefault="007E11E1"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Kedudukan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8461F9">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diatur</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5</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6</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UU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ITE</w:t>
      </w:r>
      <w:r w:rsidR="0095492D">
        <w:rPr>
          <w:rFonts w:ascii="Times New Roman" w:hAnsi="Times New Roman" w:cs="Times New Roman"/>
          <w:sz w:val="24"/>
          <w:szCs w:val="24"/>
        </w:rPr>
        <w:t xml:space="preserve"> Nomor 11 Tahun 2008</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menyatakan:</w:t>
      </w:r>
    </w:p>
    <w:p w14:paraId="7C5DC86F" w14:textId="465C623C" w:rsidR="009F7D3E" w:rsidRPr="002E53E6" w:rsidRDefault="007E11E1" w:rsidP="00371573">
      <w:pPr>
        <w:spacing w:line="480" w:lineRule="auto"/>
        <w:ind w:firstLine="425"/>
        <w:jc w:val="center"/>
        <w:rPr>
          <w:rFonts w:ascii="Times New Roman" w:hAnsi="Times New Roman" w:cs="Times New Roman"/>
          <w:b/>
          <w:bCs/>
          <w:sz w:val="24"/>
          <w:szCs w:val="24"/>
        </w:rPr>
      </w:pPr>
      <w:r w:rsidRPr="002E53E6">
        <w:rPr>
          <w:rFonts w:ascii="Times New Roman" w:hAnsi="Times New Roman" w:cs="Times New Roman"/>
          <w:b/>
          <w:bCs/>
          <w:sz w:val="24"/>
          <w:szCs w:val="24"/>
        </w:rPr>
        <w:lastRenderedPageBreak/>
        <w:t>Pasal</w:t>
      </w:r>
      <w:r w:rsidR="00CD2B62" w:rsidRPr="002E53E6">
        <w:rPr>
          <w:rFonts w:ascii="Times New Roman" w:hAnsi="Times New Roman" w:cs="Times New Roman"/>
          <w:b/>
          <w:bCs/>
          <w:sz w:val="24"/>
          <w:szCs w:val="24"/>
        </w:rPr>
        <w:t xml:space="preserve"> </w:t>
      </w:r>
      <w:r w:rsidRPr="002E53E6">
        <w:rPr>
          <w:rFonts w:ascii="Times New Roman" w:hAnsi="Times New Roman" w:cs="Times New Roman"/>
          <w:b/>
          <w:bCs/>
          <w:sz w:val="24"/>
          <w:szCs w:val="24"/>
        </w:rPr>
        <w:t>5</w:t>
      </w:r>
    </w:p>
    <w:p w14:paraId="34DF4FD9" w14:textId="084ECB00" w:rsidR="009F7D3E" w:rsidRPr="00CD2B62" w:rsidRDefault="009F7D3E" w:rsidP="00371573">
      <w:pPr>
        <w:spacing w:after="0" w:line="480" w:lineRule="auto"/>
        <w:ind w:left="709" w:hanging="283"/>
        <w:jc w:val="both"/>
        <w:rPr>
          <w:rFonts w:ascii="Times New Roman" w:hAnsi="Times New Roman" w:cs="Times New Roman"/>
          <w:sz w:val="24"/>
          <w:szCs w:val="24"/>
        </w:rPr>
      </w:pPr>
      <w:r w:rsidRPr="00CD2B62">
        <w:rPr>
          <w:rFonts w:ascii="Times New Roman" w:hAnsi="Times New Roman" w:cs="Times New Roman"/>
          <w:sz w:val="24"/>
          <w:szCs w:val="24"/>
        </w:rPr>
        <w:t>1</w:t>
      </w:r>
      <w:r w:rsidR="007E11E1"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dan/atau</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dan/atau</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cetaknya</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merupak</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analat</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sah.</w:t>
      </w:r>
    </w:p>
    <w:p w14:paraId="760705AE" w14:textId="14B57A27" w:rsidR="009F7D3E" w:rsidRPr="00CD2B62" w:rsidRDefault="0095492D" w:rsidP="00371573">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2</w:t>
      </w:r>
      <w:r w:rsidR="007E11E1"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dan/atau</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dan/atau</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cetaknya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sebagaimana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dimaksud</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ayat</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(1)</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perluasan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sesuai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acara</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berlaku</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Indonesia.</w:t>
      </w:r>
    </w:p>
    <w:p w14:paraId="0671D9DA" w14:textId="111BF7F2" w:rsidR="007E11E1" w:rsidRPr="00CD2B62" w:rsidRDefault="0095492D" w:rsidP="00371573">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3</w:t>
      </w:r>
      <w:r w:rsidR="007E11E1"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C82A0E" w:rsidRPr="00CD2B62">
        <w:rPr>
          <w:rFonts w:ascii="Times New Roman" w:hAnsi="Times New Roman" w:cs="Times New Roman"/>
          <w:sz w:val="24"/>
          <w:szCs w:val="24"/>
        </w:rPr>
        <w:t>dan/atau</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dinyatakan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apabila</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sesuai</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ketent</w:t>
      </w:r>
      <w:r w:rsidR="002C05DE" w:rsidRPr="00CD2B62">
        <w:rPr>
          <w:rFonts w:ascii="Times New Roman" w:hAnsi="Times New Roman" w:cs="Times New Roman"/>
          <w:sz w:val="24"/>
          <w:szCs w:val="24"/>
        </w:rPr>
        <w:t>uan</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diatur</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007E11E1" w:rsidRPr="00CD2B62">
        <w:rPr>
          <w:rFonts w:ascii="Times New Roman" w:hAnsi="Times New Roman" w:cs="Times New Roman"/>
          <w:sz w:val="24"/>
          <w:szCs w:val="24"/>
        </w:rPr>
        <w:t>ini</w:t>
      </w:r>
    </w:p>
    <w:p w14:paraId="2DFAB5AD" w14:textId="7903C737" w:rsidR="00C94AEA" w:rsidRPr="00CD2B62" w:rsidRDefault="0095492D" w:rsidP="00371573">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4</w:t>
      </w:r>
      <w:r w:rsidR="009F7D3E"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Ketentuan</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dan/atau</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sebagaimana</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dimaksud</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ayat</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(1)</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berlaku</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p>
    <w:p w14:paraId="3B369342" w14:textId="607E0798" w:rsidR="009F7D3E" w:rsidRPr="00CD2B62" w:rsidRDefault="0095492D" w:rsidP="00371573">
      <w:p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a</w:t>
      </w:r>
      <w:r w:rsidR="009F7D3E"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Surat</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menurut</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bentuk</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tertulis;</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p>
    <w:p w14:paraId="47FE2F63" w14:textId="7C95B752" w:rsidR="00FE097A" w:rsidRPr="00CD2B62" w:rsidRDefault="0095492D" w:rsidP="00E02B20">
      <w:p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b</w:t>
      </w:r>
      <w:r w:rsidR="009F7D3E"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Surat</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beserta</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dokumennya</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menurut</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bentuk</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notarial</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pejabat</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pembuat</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akta</w:t>
      </w:r>
    </w:p>
    <w:p w14:paraId="4878709D" w14:textId="438350E6" w:rsidR="009F7D3E" w:rsidRPr="002E53E6" w:rsidRDefault="009F7D3E" w:rsidP="00371573">
      <w:pPr>
        <w:spacing w:line="480" w:lineRule="auto"/>
        <w:jc w:val="center"/>
        <w:rPr>
          <w:rFonts w:ascii="Times New Roman" w:hAnsi="Times New Roman" w:cs="Times New Roman"/>
          <w:b/>
          <w:bCs/>
          <w:sz w:val="24"/>
          <w:szCs w:val="24"/>
        </w:rPr>
      </w:pPr>
      <w:r w:rsidRPr="002E53E6">
        <w:rPr>
          <w:rFonts w:ascii="Times New Roman" w:hAnsi="Times New Roman" w:cs="Times New Roman"/>
          <w:b/>
          <w:bCs/>
          <w:sz w:val="24"/>
          <w:szCs w:val="24"/>
        </w:rPr>
        <w:t>Pasal</w:t>
      </w:r>
      <w:r w:rsidR="00CD2B62" w:rsidRPr="002E53E6">
        <w:rPr>
          <w:rFonts w:ascii="Times New Roman" w:hAnsi="Times New Roman" w:cs="Times New Roman"/>
          <w:b/>
          <w:bCs/>
          <w:sz w:val="24"/>
          <w:szCs w:val="24"/>
        </w:rPr>
        <w:t xml:space="preserve"> </w:t>
      </w:r>
      <w:r w:rsidRPr="002E53E6">
        <w:rPr>
          <w:rFonts w:ascii="Times New Roman" w:hAnsi="Times New Roman" w:cs="Times New Roman"/>
          <w:b/>
          <w:bCs/>
          <w:sz w:val="24"/>
          <w:szCs w:val="24"/>
        </w:rPr>
        <w:t>6</w:t>
      </w:r>
    </w:p>
    <w:p w14:paraId="4F851811" w14:textId="4FBF388B" w:rsidR="009F7D3E" w:rsidRPr="00CD2B62" w:rsidRDefault="002C05DE"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ketentuan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selain</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diatur</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da</w:t>
      </w:r>
      <w:r w:rsidRPr="00CD2B62">
        <w:rPr>
          <w:rFonts w:ascii="Times New Roman" w:hAnsi="Times New Roman" w:cs="Times New Roman"/>
          <w:sz w:val="24"/>
          <w:szCs w:val="24"/>
        </w:rPr>
        <w:t>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5</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ayat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(4)</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mensyaratkan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berbentuk</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tertulis</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asli,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dan/atau</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dianggap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sepanjang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tercantum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akses,</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ditampilkan,</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dijamin</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keutuhannya,</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dipertanggungjawabkan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menerangkan</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keadaan.</w:t>
      </w:r>
    </w:p>
    <w:p w14:paraId="50F0CC9F" w14:textId="3DD7562A" w:rsidR="00936EC0" w:rsidRDefault="00CD2B62"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lastRenderedPageBreak/>
        <w:t xml:space="preserve"> </w:t>
      </w:r>
      <w:r w:rsidR="002C05DE" w:rsidRPr="00CD2B62">
        <w:rPr>
          <w:rFonts w:ascii="Times New Roman" w:hAnsi="Times New Roman" w:cs="Times New Roman"/>
          <w:sz w:val="24"/>
          <w:szCs w:val="24"/>
        </w:rPr>
        <w:t>Sesuai</w:t>
      </w:r>
      <w:r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uraian-uraian</w:t>
      </w:r>
      <w:r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di</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atas,</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memiliki</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kekuatan</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h</w:t>
      </w:r>
      <w:r w:rsidR="002C05DE" w:rsidRPr="00CD2B62">
        <w:rPr>
          <w:rFonts w:ascii="Times New Roman" w:hAnsi="Times New Roman" w:cs="Times New Roman"/>
          <w:sz w:val="24"/>
          <w:szCs w:val="24"/>
        </w:rPr>
        <w:t>ukum</w:t>
      </w:r>
      <w:r w:rsidRPr="00CD2B62">
        <w:rPr>
          <w:rFonts w:ascii="Times New Roman" w:hAnsi="Times New Roman" w:cs="Times New Roman"/>
          <w:sz w:val="24"/>
          <w:szCs w:val="24"/>
        </w:rPr>
        <w:t xml:space="preserve"> </w:t>
      </w:r>
      <w:r w:rsidR="002C05DE"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akibat</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sah</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memenuhi</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beberapa</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persyaratan</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telah</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disebutkan</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Undang-Undang</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Peraturan</w:t>
      </w:r>
      <w:r w:rsidRPr="00CD2B62">
        <w:rPr>
          <w:rFonts w:ascii="Times New Roman" w:hAnsi="Times New Roman" w:cs="Times New Roman"/>
          <w:sz w:val="24"/>
          <w:szCs w:val="24"/>
        </w:rPr>
        <w:t xml:space="preserve"> </w:t>
      </w:r>
      <w:r w:rsidR="009F7D3E" w:rsidRPr="00CD2B62">
        <w:rPr>
          <w:rFonts w:ascii="Times New Roman" w:hAnsi="Times New Roman" w:cs="Times New Roman"/>
          <w:sz w:val="24"/>
          <w:szCs w:val="24"/>
        </w:rPr>
        <w:t>Pemerintah.</w:t>
      </w:r>
      <w:r w:rsidR="00566626">
        <w:rPr>
          <w:rFonts w:ascii="Times New Roman" w:hAnsi="Times New Roman" w:cs="Times New Roman"/>
          <w:sz w:val="24"/>
          <w:szCs w:val="24"/>
        </w:rPr>
        <w:t xml:space="preserve"> </w:t>
      </w:r>
      <w:sdt>
        <w:sdtPr>
          <w:rPr>
            <w:rFonts w:ascii="Times New Roman" w:hAnsi="Times New Roman" w:cs="Times New Roman"/>
            <w:sz w:val="24"/>
            <w:szCs w:val="24"/>
          </w:rPr>
          <w:id w:val="-1231460973"/>
          <w:citation/>
        </w:sdtPr>
        <w:sdtEndPr/>
        <w:sdtContent>
          <w:r w:rsidR="00566626" w:rsidRPr="00CD2B62">
            <w:rPr>
              <w:rFonts w:ascii="Times New Roman" w:hAnsi="Times New Roman" w:cs="Times New Roman"/>
              <w:sz w:val="24"/>
              <w:szCs w:val="24"/>
            </w:rPr>
            <w:fldChar w:fldCharType="begin"/>
          </w:r>
          <w:r w:rsidR="00566626" w:rsidRPr="00CD2B62">
            <w:rPr>
              <w:rFonts w:ascii="Times New Roman" w:hAnsi="Times New Roman" w:cs="Times New Roman"/>
              <w:sz w:val="24"/>
              <w:szCs w:val="24"/>
            </w:rPr>
            <w:instrText xml:space="preserve">CITATION Lyt \l 1033 </w:instrText>
          </w:r>
          <w:r w:rsidR="00566626" w:rsidRPr="00CD2B62">
            <w:rPr>
              <w:rFonts w:ascii="Times New Roman" w:hAnsi="Times New Roman" w:cs="Times New Roman"/>
              <w:sz w:val="24"/>
              <w:szCs w:val="24"/>
            </w:rPr>
            <w:fldChar w:fldCharType="separate"/>
          </w:r>
          <w:r w:rsidR="00566626" w:rsidRPr="00CD2B62">
            <w:rPr>
              <w:rFonts w:ascii="Times New Roman" w:hAnsi="Times New Roman" w:cs="Times New Roman"/>
              <w:noProof/>
              <w:sz w:val="24"/>
              <w:szCs w:val="24"/>
            </w:rPr>
            <w:t xml:space="preserve"> (Sihombing, 2020)</w:t>
          </w:r>
          <w:r w:rsidR="00566626" w:rsidRPr="00CD2B62">
            <w:rPr>
              <w:rFonts w:ascii="Times New Roman" w:hAnsi="Times New Roman" w:cs="Times New Roman"/>
              <w:sz w:val="24"/>
              <w:szCs w:val="24"/>
            </w:rPr>
            <w:fldChar w:fldCharType="end"/>
          </w:r>
        </w:sdtContent>
      </w:sdt>
    </w:p>
    <w:p w14:paraId="2117A0F7" w14:textId="2CF1138A" w:rsidR="00055873" w:rsidRDefault="00083639" w:rsidP="00371573">
      <w:pPr>
        <w:spacing w:line="480" w:lineRule="auto"/>
        <w:ind w:left="426" w:firstLine="284"/>
        <w:jc w:val="both"/>
        <w:rPr>
          <w:rFonts w:ascii="Times New Roman" w:hAnsi="Times New Roman" w:cs="Times New Roman"/>
          <w:sz w:val="24"/>
          <w:szCs w:val="24"/>
        </w:rPr>
      </w:pPr>
      <w:r>
        <w:rPr>
          <w:rFonts w:ascii="Times New Roman" w:hAnsi="Times New Roman" w:cs="Times New Roman"/>
          <w:sz w:val="24"/>
          <w:szCs w:val="24"/>
        </w:rPr>
        <w:t>T</w:t>
      </w:r>
      <w:r w:rsidRPr="00083639">
        <w:rPr>
          <w:rFonts w:ascii="Times New Roman" w:hAnsi="Times New Roman" w:cs="Times New Roman"/>
          <w:sz w:val="24"/>
          <w:szCs w:val="24"/>
        </w:rPr>
        <w:t>anda tangan elektronik telah menjadi bagian tak terpisahkan dari dunia digital saat ini. Namun, tahukah Anda bahwa </w:t>
      </w:r>
      <w:r>
        <w:rPr>
          <w:rFonts w:ascii="Times New Roman" w:hAnsi="Times New Roman" w:cs="Times New Roman"/>
          <w:sz w:val="24"/>
          <w:szCs w:val="24"/>
        </w:rPr>
        <w:t xml:space="preserve">tanda tangan elektronik </w:t>
      </w:r>
      <w:r w:rsidRPr="00083639">
        <w:rPr>
          <w:rFonts w:ascii="Times New Roman" w:hAnsi="Times New Roman" w:cs="Times New Roman"/>
          <w:sz w:val="24"/>
          <w:szCs w:val="24"/>
        </w:rPr>
        <w:t>ada lebih dari satu jenis</w:t>
      </w:r>
      <w:r>
        <w:rPr>
          <w:rFonts w:ascii="Times New Roman" w:hAnsi="Times New Roman" w:cs="Times New Roman"/>
          <w:sz w:val="24"/>
          <w:szCs w:val="24"/>
        </w:rPr>
        <w:t xml:space="preserve"> </w:t>
      </w:r>
      <w:r w:rsidR="00477DC4">
        <w:rPr>
          <w:rFonts w:ascii="Times New Roman" w:hAnsi="Times New Roman" w:cs="Times New Roman"/>
          <w:sz w:val="24"/>
          <w:szCs w:val="24"/>
        </w:rPr>
        <w:t>s</w:t>
      </w:r>
      <w:r w:rsidRPr="00083639">
        <w:rPr>
          <w:rFonts w:ascii="Times New Roman" w:hAnsi="Times New Roman" w:cs="Times New Roman"/>
          <w:sz w:val="24"/>
          <w:szCs w:val="24"/>
        </w:rPr>
        <w:t>ebenarnya, ada lima jenis yang berbeda, dan masing-masing berdasarkan tingkat keamanan serta kekuatan hukumnya.</w:t>
      </w:r>
    </w:p>
    <w:p w14:paraId="0FDAE9AE" w14:textId="77777777" w:rsidR="0057231D" w:rsidRPr="002E53E6" w:rsidRDefault="0057231D" w:rsidP="00371573">
      <w:pPr>
        <w:spacing w:line="480" w:lineRule="auto"/>
        <w:ind w:left="426" w:firstLine="284"/>
        <w:jc w:val="both"/>
        <w:rPr>
          <w:rFonts w:ascii="Times New Roman" w:hAnsi="Times New Roman" w:cs="Times New Roman"/>
          <w:sz w:val="24"/>
          <w:szCs w:val="24"/>
        </w:rPr>
      </w:pPr>
      <w:r w:rsidRPr="0057231D">
        <w:rPr>
          <w:rFonts w:ascii="Times New Roman" w:hAnsi="Times New Roman" w:cs="Times New Roman"/>
          <w:sz w:val="24"/>
          <w:szCs w:val="24"/>
          <w:lang w:val="en-ID"/>
        </w:rPr>
        <w:t>Dampak pemalsuan dokumen</w:t>
      </w:r>
      <w:r w:rsidRPr="0057231D">
        <w:rPr>
          <w:rFonts w:ascii="Times New Roman" w:hAnsi="Times New Roman" w:cs="Times New Roman"/>
          <w:b/>
          <w:bCs/>
          <w:sz w:val="24"/>
          <w:szCs w:val="24"/>
          <w:lang w:val="en-ID"/>
        </w:rPr>
        <w:t> </w:t>
      </w:r>
      <w:r w:rsidRPr="0057231D">
        <w:rPr>
          <w:rFonts w:ascii="Times New Roman" w:hAnsi="Times New Roman" w:cs="Times New Roman"/>
          <w:sz w:val="24"/>
          <w:szCs w:val="24"/>
          <w:lang w:val="en-ID"/>
        </w:rPr>
        <w:t xml:space="preserve">dapat menyebabkan konsekuensi yang serius bagi perusahaan. Pemalsuan dokumen seperti dokumen laporan keuangan dapat menyebabkan kerugian </w:t>
      </w:r>
      <w:r w:rsidRPr="002E53E6">
        <w:rPr>
          <w:rFonts w:ascii="Times New Roman" w:hAnsi="Times New Roman" w:cs="Times New Roman"/>
          <w:sz w:val="24"/>
          <w:szCs w:val="24"/>
        </w:rPr>
        <w:t>finansial bagi perusahaan sebab dokumen yang berhubungan dengan keuangan ini dapat memengaruhi keputusan bisnis apabila bersumber dari data yang tidak tepat.</w:t>
      </w:r>
    </w:p>
    <w:p w14:paraId="5C43750D" w14:textId="77777777" w:rsidR="0057231D" w:rsidRPr="002E53E6" w:rsidRDefault="0057231D" w:rsidP="00371573">
      <w:pPr>
        <w:spacing w:line="480" w:lineRule="auto"/>
        <w:ind w:left="426" w:firstLine="284"/>
        <w:jc w:val="both"/>
        <w:rPr>
          <w:rFonts w:ascii="Times New Roman" w:hAnsi="Times New Roman" w:cs="Times New Roman"/>
          <w:sz w:val="24"/>
          <w:szCs w:val="24"/>
        </w:rPr>
      </w:pPr>
      <w:r w:rsidRPr="002E53E6">
        <w:rPr>
          <w:rFonts w:ascii="Times New Roman" w:hAnsi="Times New Roman" w:cs="Times New Roman"/>
          <w:sz w:val="24"/>
          <w:szCs w:val="24"/>
        </w:rPr>
        <w:t>Selain kerugian finansial, dampak pemalsuan dokumen juga dapat merusak kredibilitas perusahaan. Saat mengetahui bahwa perusahaan terlibat dengan pemalsuan dokumen, kepercayaan investor maupun mitra bisnis akan hilang. Image negatif ini pun dapat memengaruhi menurunkan pendapatan perusahaan dan kesulitan mendapatkan customer.</w:t>
      </w:r>
    </w:p>
    <w:p w14:paraId="22EE6072" w14:textId="77777777" w:rsidR="0057231D" w:rsidRPr="002E53E6" w:rsidRDefault="0057231D" w:rsidP="00371573">
      <w:pPr>
        <w:spacing w:line="480" w:lineRule="auto"/>
        <w:ind w:left="426" w:firstLine="284"/>
        <w:jc w:val="both"/>
        <w:rPr>
          <w:rFonts w:ascii="Times New Roman" w:hAnsi="Times New Roman" w:cs="Times New Roman"/>
          <w:sz w:val="24"/>
          <w:szCs w:val="24"/>
        </w:rPr>
      </w:pPr>
      <w:r w:rsidRPr="002E53E6">
        <w:rPr>
          <w:rFonts w:ascii="Times New Roman" w:hAnsi="Times New Roman" w:cs="Times New Roman"/>
          <w:sz w:val="24"/>
          <w:szCs w:val="24"/>
        </w:rPr>
        <w:t>Dampak pemalsuan dokumen yang paling serius yaitu ancaman pidana. Jika pihak tersebut terbukti melakukan pemalsuan dokumen, perusahaan bisa menghadapi tuntutan hukum yang panjang, menyita waktu dan dapat merugikan perusahaan.</w:t>
      </w:r>
    </w:p>
    <w:p w14:paraId="06EBD9FA" w14:textId="761A2441" w:rsidR="0057231D" w:rsidRDefault="003C0857" w:rsidP="00371573">
      <w:pPr>
        <w:spacing w:line="480" w:lineRule="auto"/>
        <w:ind w:left="426" w:firstLine="284"/>
        <w:jc w:val="both"/>
        <w:rPr>
          <w:rFonts w:ascii="Times New Roman" w:hAnsi="Times New Roman" w:cs="Times New Roman"/>
          <w:sz w:val="24"/>
          <w:szCs w:val="24"/>
        </w:rPr>
      </w:pPr>
      <w:r w:rsidRPr="003C0857">
        <w:rPr>
          <w:rFonts w:ascii="Times New Roman" w:hAnsi="Times New Roman" w:cs="Times New Roman"/>
          <w:sz w:val="24"/>
          <w:szCs w:val="24"/>
        </w:rPr>
        <w:lastRenderedPageBreak/>
        <w:t>Walaupun pada umumnya sebuah surat tidak melahirkan secara langsung adanya suatu hak, melainkan hak itu timbul dari adanya perikatan hukum (perjanjian) yang tertuang dalam surat itu, tetapi ada surat-surat tertentu yang disebut surat formil yang langsung melahirkan suatu hak</w:t>
      </w:r>
      <w:r w:rsidR="004D471B">
        <w:rPr>
          <w:rFonts w:ascii="Times New Roman" w:hAnsi="Times New Roman" w:cs="Times New Roman"/>
          <w:sz w:val="24"/>
          <w:szCs w:val="24"/>
        </w:rPr>
        <w:t xml:space="preserve"> </w:t>
      </w:r>
      <w:r w:rsidR="004D471B" w:rsidRPr="004D471B">
        <w:rPr>
          <w:rFonts w:ascii="Times New Roman" w:hAnsi="Times New Roman" w:cs="Times New Roman"/>
          <w:sz w:val="24"/>
          <w:szCs w:val="24"/>
        </w:rPr>
        <w:t>tertentu, misalnya cek, bilyet giro, wesel, surat izin mengemudi, ijazah dan lain sebagainya. Disamping isinya dan asalnya surat yang tidak benar dari membuat surat palsu, dapat juga tanda tangannya yang tidak benar. Hal ini dapat terjadi dalam hal misalnya:</w:t>
      </w:r>
    </w:p>
    <w:p w14:paraId="70C48D65" w14:textId="77777777" w:rsidR="00470B6F" w:rsidRDefault="00470B6F" w:rsidP="00371573">
      <w:pPr>
        <w:spacing w:line="480" w:lineRule="auto"/>
        <w:ind w:left="851" w:hanging="284"/>
        <w:jc w:val="both"/>
        <w:rPr>
          <w:rFonts w:ascii="Times New Roman" w:hAnsi="Times New Roman" w:cs="Times New Roman"/>
          <w:sz w:val="24"/>
          <w:szCs w:val="24"/>
        </w:rPr>
      </w:pPr>
      <w:r w:rsidRPr="00470B6F">
        <w:rPr>
          <w:rFonts w:ascii="Times New Roman" w:hAnsi="Times New Roman" w:cs="Times New Roman"/>
          <w:sz w:val="24"/>
          <w:szCs w:val="24"/>
        </w:rPr>
        <w:t xml:space="preserve">1. Membuat dengan meniru tanda tangan seseorang yang tidak ada orangnya, seperti orang yang sudah meninggal dunia atau secara fiktif (dikarang-karang) </w:t>
      </w:r>
    </w:p>
    <w:p w14:paraId="61C804A6" w14:textId="63EDC9DF" w:rsidR="00470B6F" w:rsidRDefault="00470B6F" w:rsidP="00371573">
      <w:pPr>
        <w:spacing w:line="480" w:lineRule="auto"/>
        <w:ind w:left="851" w:hanging="284"/>
        <w:jc w:val="both"/>
        <w:rPr>
          <w:rFonts w:ascii="Times New Roman" w:hAnsi="Times New Roman" w:cs="Times New Roman"/>
          <w:sz w:val="24"/>
          <w:szCs w:val="24"/>
        </w:rPr>
      </w:pPr>
      <w:r w:rsidRPr="00470B6F">
        <w:rPr>
          <w:rFonts w:ascii="Times New Roman" w:hAnsi="Times New Roman" w:cs="Times New Roman"/>
          <w:sz w:val="24"/>
          <w:szCs w:val="24"/>
        </w:rPr>
        <w:t xml:space="preserve">2. Membuat dengan meniru tanda tangan orang lain baik dengan persetujuannya ataupun tidak. </w:t>
      </w:r>
      <w:sdt>
        <w:sdtPr>
          <w:rPr>
            <w:rFonts w:ascii="Times New Roman" w:hAnsi="Times New Roman" w:cs="Times New Roman"/>
            <w:sz w:val="24"/>
            <w:szCs w:val="24"/>
          </w:rPr>
          <w:id w:val="1001167510"/>
          <w:citation/>
        </w:sdtPr>
        <w:sdtEndPr/>
        <w:sdtContent>
          <w:r w:rsidR="00566626">
            <w:rPr>
              <w:rFonts w:ascii="Times New Roman" w:hAnsi="Times New Roman" w:cs="Times New Roman"/>
              <w:sz w:val="24"/>
              <w:szCs w:val="24"/>
            </w:rPr>
            <w:fldChar w:fldCharType="begin"/>
          </w:r>
          <w:r w:rsidR="00566626">
            <w:rPr>
              <w:rFonts w:ascii="Times New Roman" w:hAnsi="Times New Roman" w:cs="Times New Roman"/>
              <w:sz w:val="24"/>
              <w:szCs w:val="24"/>
            </w:rPr>
            <w:instrText xml:space="preserve"> CITATION Ada21 \l 1033 </w:instrText>
          </w:r>
          <w:r w:rsidR="00566626">
            <w:rPr>
              <w:rFonts w:ascii="Times New Roman" w:hAnsi="Times New Roman" w:cs="Times New Roman"/>
              <w:sz w:val="24"/>
              <w:szCs w:val="24"/>
            </w:rPr>
            <w:fldChar w:fldCharType="separate"/>
          </w:r>
          <w:r w:rsidR="00566626">
            <w:rPr>
              <w:rFonts w:ascii="Times New Roman" w:hAnsi="Times New Roman" w:cs="Times New Roman"/>
              <w:sz w:val="24"/>
              <w:szCs w:val="24"/>
            </w:rPr>
            <w:t xml:space="preserve"> </w:t>
          </w:r>
          <w:r w:rsidR="00566626" w:rsidRPr="00636294">
            <w:rPr>
              <w:rFonts w:ascii="Times New Roman" w:hAnsi="Times New Roman" w:cs="Times New Roman"/>
              <w:sz w:val="24"/>
              <w:szCs w:val="24"/>
            </w:rPr>
            <w:t>(Chazawi, 2021)</w:t>
          </w:r>
          <w:r w:rsidR="00566626">
            <w:rPr>
              <w:rFonts w:ascii="Times New Roman" w:hAnsi="Times New Roman" w:cs="Times New Roman"/>
              <w:sz w:val="24"/>
              <w:szCs w:val="24"/>
            </w:rPr>
            <w:fldChar w:fldCharType="end"/>
          </w:r>
        </w:sdtContent>
      </w:sdt>
    </w:p>
    <w:p w14:paraId="58923C72" w14:textId="21C9FE6E" w:rsidR="00636294" w:rsidRDefault="00470B6F" w:rsidP="00371573">
      <w:pPr>
        <w:spacing w:line="480" w:lineRule="auto"/>
        <w:ind w:left="426" w:firstLine="284"/>
        <w:jc w:val="both"/>
        <w:rPr>
          <w:rFonts w:ascii="Times New Roman" w:hAnsi="Times New Roman" w:cs="Times New Roman"/>
          <w:sz w:val="24"/>
          <w:szCs w:val="24"/>
        </w:rPr>
      </w:pPr>
      <w:r w:rsidRPr="00470B6F">
        <w:rPr>
          <w:rFonts w:ascii="Times New Roman" w:hAnsi="Times New Roman" w:cs="Times New Roman"/>
          <w:sz w:val="24"/>
          <w:szCs w:val="24"/>
        </w:rPr>
        <w:t>Tanda tangan yang dimaksud disini adalah termasuk juga tanda tangan dengan menggunakan cap atau stempel tanda tangan. Hal ini diambil dari suatu Arrest HR (12 Februari 1920) yang menyatakan bahwa disamakan dengan menandatangani suatu surat ialah membubuhkan stempel tanda tangannya</w:t>
      </w:r>
      <w:r>
        <w:rPr>
          <w:rFonts w:ascii="Times New Roman" w:hAnsi="Times New Roman" w:cs="Times New Roman"/>
          <w:sz w:val="24"/>
          <w:szCs w:val="24"/>
        </w:rPr>
        <w:t>.</w:t>
      </w:r>
    </w:p>
    <w:p w14:paraId="6949859C" w14:textId="5C5DDE58" w:rsidR="009B5B48" w:rsidRDefault="009B5B48" w:rsidP="00371573">
      <w:pPr>
        <w:spacing w:line="480" w:lineRule="auto"/>
        <w:ind w:left="426" w:firstLine="284"/>
        <w:jc w:val="both"/>
        <w:rPr>
          <w:rFonts w:ascii="Times New Roman" w:hAnsi="Times New Roman" w:cs="Times New Roman"/>
          <w:sz w:val="24"/>
          <w:szCs w:val="24"/>
        </w:rPr>
      </w:pPr>
      <w:r w:rsidRPr="009B5B48">
        <w:rPr>
          <w:rFonts w:ascii="Times New Roman" w:hAnsi="Times New Roman" w:cs="Times New Roman"/>
          <w:sz w:val="24"/>
          <w:szCs w:val="24"/>
        </w:rPr>
        <w:t xml:space="preserve">Tanda tangan digital tersebut merupakan suatu metode pengamanan dalam penggunaan jaringan publik sebagai sarana perpindahan data yang cukup “aman”. Dikatakan aman karena digital signature terbentuk dari rangkaian algoritma yang sangat sulit untuk dilacak atau dirusak. Tetapi, sangat sulit bukan berarti tidak bisa. Beberapa bentuk kejahatan dalam pemalsuan digital </w:t>
      </w:r>
      <w:r w:rsidRPr="009B5B48">
        <w:rPr>
          <w:rFonts w:ascii="Times New Roman" w:hAnsi="Times New Roman" w:cs="Times New Roman"/>
          <w:sz w:val="24"/>
          <w:szCs w:val="24"/>
        </w:rPr>
        <w:lastRenderedPageBreak/>
        <w:t>signature ini menggunakan perangkat lunak yang bisa melakukan generate terhadap digital signature tersebut</w:t>
      </w:r>
      <w:sdt>
        <w:sdtPr>
          <w:rPr>
            <w:rFonts w:ascii="Times New Roman" w:hAnsi="Times New Roman" w:cs="Times New Roman"/>
            <w:sz w:val="24"/>
            <w:szCs w:val="24"/>
          </w:rPr>
          <w:id w:val="1297495167"/>
          <w:citation/>
        </w:sdtPr>
        <w:sdtEndPr/>
        <w:sdtContent>
          <w:r w:rsidR="00777675">
            <w:rPr>
              <w:rFonts w:ascii="Times New Roman" w:hAnsi="Times New Roman" w:cs="Times New Roman"/>
              <w:sz w:val="24"/>
              <w:szCs w:val="24"/>
            </w:rPr>
            <w:fldChar w:fldCharType="begin"/>
          </w:r>
          <w:r w:rsidR="00777675">
            <w:rPr>
              <w:rFonts w:ascii="Times New Roman" w:hAnsi="Times New Roman" w:cs="Times New Roman"/>
              <w:sz w:val="24"/>
              <w:szCs w:val="24"/>
            </w:rPr>
            <w:instrText xml:space="preserve"> CITATION Teg05 \l 1033 </w:instrText>
          </w:r>
          <w:r w:rsidR="00777675">
            <w:rPr>
              <w:rFonts w:ascii="Times New Roman" w:hAnsi="Times New Roman" w:cs="Times New Roman"/>
              <w:sz w:val="24"/>
              <w:szCs w:val="24"/>
            </w:rPr>
            <w:fldChar w:fldCharType="separate"/>
          </w:r>
          <w:r w:rsidR="00777675">
            <w:rPr>
              <w:rFonts w:ascii="Times New Roman" w:hAnsi="Times New Roman" w:cs="Times New Roman"/>
              <w:sz w:val="24"/>
              <w:szCs w:val="24"/>
            </w:rPr>
            <w:t xml:space="preserve"> </w:t>
          </w:r>
          <w:r w:rsidR="00777675" w:rsidRPr="00777675">
            <w:rPr>
              <w:rFonts w:ascii="Times New Roman" w:hAnsi="Times New Roman" w:cs="Times New Roman"/>
              <w:sz w:val="24"/>
              <w:szCs w:val="24"/>
            </w:rPr>
            <w:t>(Wahyono, 2005)</w:t>
          </w:r>
          <w:r w:rsidR="00777675">
            <w:rPr>
              <w:rFonts w:ascii="Times New Roman" w:hAnsi="Times New Roman" w:cs="Times New Roman"/>
              <w:sz w:val="24"/>
              <w:szCs w:val="24"/>
            </w:rPr>
            <w:fldChar w:fldCharType="end"/>
          </w:r>
        </w:sdtContent>
      </w:sdt>
    </w:p>
    <w:p w14:paraId="77B739E0" w14:textId="504818AC" w:rsidR="0098560E" w:rsidRDefault="0098560E" w:rsidP="00371573">
      <w:pPr>
        <w:spacing w:line="480" w:lineRule="auto"/>
        <w:ind w:left="426" w:firstLine="284"/>
        <w:jc w:val="both"/>
        <w:rPr>
          <w:rFonts w:ascii="Times New Roman" w:hAnsi="Times New Roman" w:cs="Times New Roman"/>
          <w:sz w:val="24"/>
          <w:szCs w:val="24"/>
        </w:rPr>
      </w:pPr>
      <w:r w:rsidRPr="0098560E">
        <w:rPr>
          <w:rFonts w:ascii="Times New Roman" w:hAnsi="Times New Roman" w:cs="Times New Roman"/>
          <w:sz w:val="24"/>
          <w:szCs w:val="24"/>
        </w:rPr>
        <w:t>Meskipun legalitas dari keabsahan penggunaan tanda tangan elektronik masih diperdebatkan akan tetapi berdasarkan ketentuan dalam UU ITE penggunaan tanda tangan elektronik dapat digunakan. Kenyataan saat ini penggunaan tanda tangan elektronik sudah dipergunakan baik dalam bentuk tanda tangan sebenarnya bahkan dalam bentuk barcode. Tanda tangan elektronik memiliki potensi rawan pemalsuan tanda tangan karena bentuknya elektronik, karena itu perlu pengamanan tanda tangan elektronik. Hukum positif di Indonesia mengatur mengenai pemalsuan tanda tangan elektronik. Kitab Undang-Undang Hukum Pidana dan UU ITE mengatur mengenai surat palsu.</w:t>
      </w:r>
      <w:sdt>
        <w:sdtPr>
          <w:rPr>
            <w:rFonts w:ascii="Times New Roman" w:hAnsi="Times New Roman" w:cs="Times New Roman"/>
            <w:sz w:val="24"/>
            <w:szCs w:val="24"/>
          </w:rPr>
          <w:id w:val="623665902"/>
          <w:citation/>
        </w:sdtPr>
        <w:sdtEndPr/>
        <w:sdtContent>
          <w:r w:rsidR="00194D39">
            <w:rPr>
              <w:rFonts w:ascii="Times New Roman" w:hAnsi="Times New Roman" w:cs="Times New Roman"/>
              <w:sz w:val="24"/>
              <w:szCs w:val="24"/>
            </w:rPr>
            <w:fldChar w:fldCharType="begin"/>
          </w:r>
          <w:r w:rsidR="00194D39">
            <w:rPr>
              <w:rFonts w:ascii="Times New Roman" w:hAnsi="Times New Roman" w:cs="Times New Roman"/>
              <w:sz w:val="24"/>
              <w:szCs w:val="24"/>
            </w:rPr>
            <w:instrText xml:space="preserve"> CITATION Nur24 \l 1033 </w:instrText>
          </w:r>
          <w:r w:rsidR="00194D39">
            <w:rPr>
              <w:rFonts w:ascii="Times New Roman" w:hAnsi="Times New Roman" w:cs="Times New Roman"/>
              <w:sz w:val="24"/>
              <w:szCs w:val="24"/>
            </w:rPr>
            <w:fldChar w:fldCharType="separate"/>
          </w:r>
          <w:r w:rsidR="00194D39">
            <w:rPr>
              <w:rFonts w:ascii="Times New Roman" w:hAnsi="Times New Roman" w:cs="Times New Roman"/>
              <w:noProof/>
              <w:sz w:val="24"/>
              <w:szCs w:val="24"/>
            </w:rPr>
            <w:t xml:space="preserve"> </w:t>
          </w:r>
          <w:r w:rsidR="00194D39" w:rsidRPr="00194D39">
            <w:rPr>
              <w:rFonts w:ascii="Times New Roman" w:hAnsi="Times New Roman" w:cs="Times New Roman"/>
              <w:noProof/>
              <w:sz w:val="24"/>
              <w:szCs w:val="24"/>
            </w:rPr>
            <w:t>(Asufie, 2024)</w:t>
          </w:r>
          <w:r w:rsidR="00194D39">
            <w:rPr>
              <w:rFonts w:ascii="Times New Roman" w:hAnsi="Times New Roman" w:cs="Times New Roman"/>
              <w:sz w:val="24"/>
              <w:szCs w:val="24"/>
            </w:rPr>
            <w:fldChar w:fldCharType="end"/>
          </w:r>
        </w:sdtContent>
      </w:sdt>
    </w:p>
    <w:p w14:paraId="3314300C" w14:textId="3BB7805A" w:rsidR="00941F47" w:rsidRDefault="00107B26" w:rsidP="00371573">
      <w:pPr>
        <w:spacing w:line="480" w:lineRule="auto"/>
        <w:ind w:left="426" w:firstLine="284"/>
        <w:jc w:val="both"/>
        <w:rPr>
          <w:rFonts w:ascii="Times New Roman" w:hAnsi="Times New Roman" w:cs="Times New Roman"/>
          <w:sz w:val="24"/>
          <w:szCs w:val="24"/>
        </w:rPr>
      </w:pPr>
      <w:r w:rsidRPr="00107B26">
        <w:rPr>
          <w:rFonts w:ascii="Times New Roman" w:hAnsi="Times New Roman" w:cs="Times New Roman"/>
          <w:sz w:val="24"/>
          <w:szCs w:val="24"/>
        </w:rPr>
        <w:t>Pemalsuan tanda tangan elektronik merupakan tindakan kejahatan yang semakin marak seiring dengan perkembangan teknologi informasi. Tindakan ini dapat menimbulkan berbagai akibat yang merugikan, baik bagi individu maupun organisasi</w:t>
      </w:r>
      <w:r w:rsidR="00941F47">
        <w:rPr>
          <w:rFonts w:ascii="Times New Roman" w:hAnsi="Times New Roman" w:cs="Times New Roman"/>
          <w:sz w:val="24"/>
          <w:szCs w:val="24"/>
        </w:rPr>
        <w:t>.</w:t>
      </w:r>
    </w:p>
    <w:p w14:paraId="4444F210" w14:textId="09C3D677" w:rsidR="00941F47" w:rsidRPr="00941F47" w:rsidRDefault="002E53E6" w:rsidP="00371573">
      <w:pPr>
        <w:spacing w:line="480" w:lineRule="auto"/>
        <w:ind w:firstLine="36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 </w:t>
      </w:r>
      <w:r w:rsidR="00941F47" w:rsidRPr="00941F47">
        <w:rPr>
          <w:rFonts w:ascii="Times New Roman" w:hAnsi="Times New Roman" w:cs="Times New Roman"/>
          <w:b/>
          <w:bCs/>
          <w:sz w:val="24"/>
          <w:szCs w:val="24"/>
          <w:lang w:val="en-ID"/>
        </w:rPr>
        <w:t>Akibat Hukum</w:t>
      </w:r>
    </w:p>
    <w:p w14:paraId="24073232" w14:textId="77777777" w:rsidR="00941F47" w:rsidRPr="00941F47" w:rsidRDefault="00941F47" w:rsidP="00563C80">
      <w:pPr>
        <w:numPr>
          <w:ilvl w:val="0"/>
          <w:numId w:val="22"/>
        </w:numPr>
        <w:spacing w:line="480" w:lineRule="auto"/>
        <w:jc w:val="both"/>
        <w:rPr>
          <w:rFonts w:ascii="Times New Roman" w:hAnsi="Times New Roman" w:cs="Times New Roman"/>
          <w:sz w:val="24"/>
          <w:szCs w:val="24"/>
          <w:lang w:val="en-ID"/>
        </w:rPr>
      </w:pPr>
      <w:r w:rsidRPr="00941F47">
        <w:rPr>
          <w:rFonts w:ascii="Times New Roman" w:hAnsi="Times New Roman" w:cs="Times New Roman"/>
          <w:b/>
          <w:bCs/>
          <w:sz w:val="24"/>
          <w:szCs w:val="24"/>
          <w:lang w:val="en-ID"/>
        </w:rPr>
        <w:t>Tindakan Pidana:</w:t>
      </w:r>
      <w:r w:rsidRPr="00941F47">
        <w:rPr>
          <w:rFonts w:ascii="Times New Roman" w:hAnsi="Times New Roman" w:cs="Times New Roman"/>
          <w:sz w:val="24"/>
          <w:szCs w:val="24"/>
          <w:lang w:val="en-ID"/>
        </w:rPr>
        <w:t xml:space="preserve"> Pemalsuan tanda tangan elektronik termasuk dalam kategori tindak pidana. Pelaku dapat dijerat dengan berbagai pasal dalam Undang-Undang Informasi dan Transaksi Elektronik (UU ITE) dan peraturan perundang-undangan lainnya, tergantung pada tingkat keparahan dan dampak dari perbuatan tersebut.</w:t>
      </w:r>
    </w:p>
    <w:p w14:paraId="431D6E99" w14:textId="77777777" w:rsidR="00941F47" w:rsidRPr="00941F47" w:rsidRDefault="00941F47" w:rsidP="00563C80">
      <w:pPr>
        <w:numPr>
          <w:ilvl w:val="0"/>
          <w:numId w:val="22"/>
        </w:numPr>
        <w:spacing w:line="480" w:lineRule="auto"/>
        <w:jc w:val="both"/>
        <w:rPr>
          <w:rFonts w:ascii="Times New Roman" w:hAnsi="Times New Roman" w:cs="Times New Roman"/>
          <w:sz w:val="24"/>
          <w:szCs w:val="24"/>
          <w:lang w:val="en-ID"/>
        </w:rPr>
      </w:pPr>
      <w:r w:rsidRPr="00941F47">
        <w:rPr>
          <w:rFonts w:ascii="Times New Roman" w:hAnsi="Times New Roman" w:cs="Times New Roman"/>
          <w:b/>
          <w:bCs/>
          <w:sz w:val="24"/>
          <w:szCs w:val="24"/>
          <w:lang w:val="en-ID"/>
        </w:rPr>
        <w:lastRenderedPageBreak/>
        <w:t>Sanksi Pidana:</w:t>
      </w:r>
      <w:r w:rsidRPr="00941F47">
        <w:rPr>
          <w:rFonts w:ascii="Times New Roman" w:hAnsi="Times New Roman" w:cs="Times New Roman"/>
          <w:sz w:val="24"/>
          <w:szCs w:val="24"/>
          <w:lang w:val="en-ID"/>
        </w:rPr>
        <w:t xml:space="preserve"> Sanksi yang dapat dijatuhkan kepada pelaku pemalsuan tanda tangan elektronik bervariasi, mulai dari denda hingga pidana penjara. Tingkat hukuman akan disesuaikan dengan kerugian yang ditimbulkan dan unsur-unsur yang memberatkan atau meringankan hukuman.</w:t>
      </w:r>
    </w:p>
    <w:p w14:paraId="5B28B387" w14:textId="77777777" w:rsidR="00941F47" w:rsidRDefault="00941F47" w:rsidP="00563C80">
      <w:pPr>
        <w:numPr>
          <w:ilvl w:val="0"/>
          <w:numId w:val="22"/>
        </w:numPr>
        <w:spacing w:line="480" w:lineRule="auto"/>
        <w:jc w:val="both"/>
        <w:rPr>
          <w:rFonts w:ascii="Times New Roman" w:hAnsi="Times New Roman" w:cs="Times New Roman"/>
          <w:sz w:val="24"/>
          <w:szCs w:val="24"/>
          <w:lang w:val="en-ID"/>
        </w:rPr>
      </w:pPr>
      <w:r w:rsidRPr="00941F47">
        <w:rPr>
          <w:rFonts w:ascii="Times New Roman" w:hAnsi="Times New Roman" w:cs="Times New Roman"/>
          <w:b/>
          <w:bCs/>
          <w:sz w:val="24"/>
          <w:szCs w:val="24"/>
          <w:lang w:val="en-ID"/>
        </w:rPr>
        <w:t>Tanggung Jawab Perdata:</w:t>
      </w:r>
      <w:r w:rsidRPr="00941F47">
        <w:rPr>
          <w:rFonts w:ascii="Times New Roman" w:hAnsi="Times New Roman" w:cs="Times New Roman"/>
          <w:sz w:val="24"/>
          <w:szCs w:val="24"/>
          <w:lang w:val="en-ID"/>
        </w:rPr>
        <w:t xml:space="preserve"> Selain sanksi pidana, pelaku pemalsuan tanda tangan elektronik juga dapat dituntut secara perdata oleh pihak yang dirugikan. Pihak yang dirugikan dapat mengajukan tuntutan ganti rugi atas kerugian materiil dan immateriil yang dialami.</w:t>
      </w:r>
    </w:p>
    <w:p w14:paraId="0A44C666" w14:textId="77777777" w:rsidR="00941F47" w:rsidRPr="00941F47" w:rsidRDefault="00941F47" w:rsidP="00371573">
      <w:pPr>
        <w:spacing w:line="480" w:lineRule="auto"/>
        <w:ind w:firstLine="426"/>
        <w:jc w:val="both"/>
        <w:rPr>
          <w:rFonts w:ascii="Times New Roman" w:hAnsi="Times New Roman" w:cs="Times New Roman"/>
          <w:b/>
          <w:bCs/>
          <w:sz w:val="24"/>
          <w:szCs w:val="24"/>
          <w:lang w:val="en-ID"/>
        </w:rPr>
      </w:pPr>
      <w:r w:rsidRPr="00941F47">
        <w:rPr>
          <w:rFonts w:ascii="Times New Roman" w:hAnsi="Times New Roman" w:cs="Times New Roman"/>
          <w:b/>
          <w:bCs/>
          <w:sz w:val="24"/>
          <w:szCs w:val="24"/>
          <w:lang w:val="en-ID"/>
        </w:rPr>
        <w:t>Akibat Bagi Individu dan Organisasi</w:t>
      </w:r>
    </w:p>
    <w:p w14:paraId="0B7BE151" w14:textId="0ED9F839" w:rsidR="00941F47" w:rsidRPr="00941F47" w:rsidRDefault="00941F47" w:rsidP="00563C80">
      <w:pPr>
        <w:numPr>
          <w:ilvl w:val="0"/>
          <w:numId w:val="23"/>
        </w:numPr>
        <w:spacing w:line="480" w:lineRule="auto"/>
        <w:jc w:val="both"/>
        <w:rPr>
          <w:rFonts w:ascii="Times New Roman" w:hAnsi="Times New Roman" w:cs="Times New Roman"/>
          <w:sz w:val="24"/>
          <w:szCs w:val="24"/>
          <w:lang w:val="en-ID"/>
        </w:rPr>
      </w:pPr>
      <w:r w:rsidRPr="00941F47">
        <w:rPr>
          <w:rFonts w:ascii="Times New Roman" w:hAnsi="Times New Roman" w:cs="Times New Roman"/>
          <w:b/>
          <w:bCs/>
          <w:sz w:val="24"/>
          <w:szCs w:val="24"/>
          <w:lang w:val="en-ID"/>
        </w:rPr>
        <w:t>Kerugian</w:t>
      </w:r>
      <w:r>
        <w:rPr>
          <w:rFonts w:ascii="Times New Roman" w:hAnsi="Times New Roman" w:cs="Times New Roman"/>
          <w:b/>
          <w:bCs/>
          <w:sz w:val="24"/>
          <w:szCs w:val="24"/>
          <w:lang w:val="en-ID"/>
        </w:rPr>
        <w:t xml:space="preserve"> </w:t>
      </w:r>
      <w:r w:rsidRPr="00941F47">
        <w:rPr>
          <w:rFonts w:ascii="Times New Roman" w:hAnsi="Times New Roman" w:cs="Times New Roman"/>
          <w:b/>
          <w:bCs/>
          <w:sz w:val="24"/>
          <w:szCs w:val="24"/>
          <w:lang w:val="en-ID"/>
        </w:rPr>
        <w:t>Materil:</w:t>
      </w:r>
      <w:r w:rsidRPr="00941F47">
        <w:rPr>
          <w:rFonts w:ascii="Times New Roman" w:hAnsi="Times New Roman" w:cs="Times New Roman"/>
          <w:sz w:val="24"/>
          <w:szCs w:val="24"/>
          <w:lang w:val="en-ID"/>
        </w:rPr>
        <w:t xml:space="preserve"> Pemalsuan tanda tangan elektronik dapat mengakibatkan kerugian materiil yang sangat besar, seperti pencurian identitas, penipuan, penggelapan, dan kerugian finansial lainnya.</w:t>
      </w:r>
    </w:p>
    <w:p w14:paraId="2A7FA4FD" w14:textId="77777777" w:rsidR="00941F47" w:rsidRPr="00941F47" w:rsidRDefault="00941F47" w:rsidP="00563C80">
      <w:pPr>
        <w:numPr>
          <w:ilvl w:val="0"/>
          <w:numId w:val="23"/>
        </w:numPr>
        <w:spacing w:line="480" w:lineRule="auto"/>
        <w:jc w:val="both"/>
        <w:rPr>
          <w:rFonts w:ascii="Times New Roman" w:hAnsi="Times New Roman" w:cs="Times New Roman"/>
          <w:sz w:val="24"/>
          <w:szCs w:val="24"/>
          <w:lang w:val="en-ID"/>
        </w:rPr>
      </w:pPr>
      <w:r w:rsidRPr="00941F47">
        <w:rPr>
          <w:rFonts w:ascii="Times New Roman" w:hAnsi="Times New Roman" w:cs="Times New Roman"/>
          <w:b/>
          <w:bCs/>
          <w:sz w:val="24"/>
          <w:szCs w:val="24"/>
          <w:lang w:val="en-ID"/>
        </w:rPr>
        <w:t>Kerugian Immateriil:</w:t>
      </w:r>
      <w:r w:rsidRPr="00941F47">
        <w:rPr>
          <w:rFonts w:ascii="Times New Roman" w:hAnsi="Times New Roman" w:cs="Times New Roman"/>
          <w:sz w:val="24"/>
          <w:szCs w:val="24"/>
          <w:lang w:val="en-ID"/>
        </w:rPr>
        <w:t xml:space="preserve"> Selain kerugian materiil, pemalsuan tanda tangan elektronik juga dapat menimbulkan kerugian immateriil, seperti kerusakan reputasi, stres, dan trauma psikologis.</w:t>
      </w:r>
    </w:p>
    <w:p w14:paraId="7DE9391A" w14:textId="77777777" w:rsidR="00941F47" w:rsidRPr="00941F47" w:rsidRDefault="00941F47" w:rsidP="00563C80">
      <w:pPr>
        <w:numPr>
          <w:ilvl w:val="0"/>
          <w:numId w:val="23"/>
        </w:numPr>
        <w:spacing w:line="480" w:lineRule="auto"/>
        <w:jc w:val="both"/>
        <w:rPr>
          <w:rFonts w:ascii="Times New Roman" w:hAnsi="Times New Roman" w:cs="Times New Roman"/>
          <w:sz w:val="24"/>
          <w:szCs w:val="24"/>
          <w:lang w:val="en-ID"/>
        </w:rPr>
      </w:pPr>
      <w:r w:rsidRPr="00941F47">
        <w:rPr>
          <w:rFonts w:ascii="Times New Roman" w:hAnsi="Times New Roman" w:cs="Times New Roman"/>
          <w:b/>
          <w:bCs/>
          <w:sz w:val="24"/>
          <w:szCs w:val="24"/>
          <w:lang w:val="en-ID"/>
        </w:rPr>
        <w:t>Kerugian Bisnis:</w:t>
      </w:r>
      <w:r w:rsidRPr="00941F47">
        <w:rPr>
          <w:rFonts w:ascii="Times New Roman" w:hAnsi="Times New Roman" w:cs="Times New Roman"/>
          <w:sz w:val="24"/>
          <w:szCs w:val="24"/>
          <w:lang w:val="en-ID"/>
        </w:rPr>
        <w:t xml:space="preserve"> Bagi organisasi, pemalsuan tanda tangan elektronik dapat menyebabkan kerugian bisnis yang signifikan, seperti hilangnya kepercayaan pelanggan, kerusakan citra perusahaan, dan bahkan dapat mengancam kelangsungan usaha.</w:t>
      </w:r>
    </w:p>
    <w:p w14:paraId="44D886B0" w14:textId="3E80EF87" w:rsidR="00941F47" w:rsidRPr="00941F47" w:rsidRDefault="00941F47" w:rsidP="00563C80">
      <w:pPr>
        <w:numPr>
          <w:ilvl w:val="0"/>
          <w:numId w:val="23"/>
        </w:numPr>
        <w:spacing w:line="480" w:lineRule="auto"/>
        <w:jc w:val="both"/>
        <w:rPr>
          <w:rFonts w:ascii="Times New Roman" w:hAnsi="Times New Roman" w:cs="Times New Roman"/>
          <w:sz w:val="24"/>
          <w:szCs w:val="24"/>
          <w:lang w:val="en-ID"/>
        </w:rPr>
      </w:pPr>
      <w:r w:rsidRPr="00941F47">
        <w:rPr>
          <w:rFonts w:ascii="Times New Roman" w:hAnsi="Times New Roman" w:cs="Times New Roman"/>
          <w:b/>
          <w:bCs/>
          <w:sz w:val="24"/>
          <w:szCs w:val="24"/>
          <w:lang w:val="en-ID"/>
        </w:rPr>
        <w:t>Kerugian Hukum:</w:t>
      </w:r>
      <w:r w:rsidRPr="00941F47">
        <w:rPr>
          <w:rFonts w:ascii="Times New Roman" w:hAnsi="Times New Roman" w:cs="Times New Roman"/>
          <w:sz w:val="24"/>
          <w:szCs w:val="24"/>
          <w:lang w:val="en-ID"/>
        </w:rPr>
        <w:t xml:space="preserve"> Organisasi yang menjadi korban pemalsuan tanda tangan elektronik dapat menghadapi berbagai masalah hukum, seperti </w:t>
      </w:r>
      <w:r w:rsidRPr="00941F47">
        <w:rPr>
          <w:rFonts w:ascii="Times New Roman" w:hAnsi="Times New Roman" w:cs="Times New Roman"/>
          <w:sz w:val="24"/>
          <w:szCs w:val="24"/>
          <w:lang w:val="en-ID"/>
        </w:rPr>
        <w:lastRenderedPageBreak/>
        <w:t>tuntutan hukum dari pihak yang dirugikan, penyelidikan oleh pihak berwajib, dan sanksi administratif.</w:t>
      </w:r>
    </w:p>
    <w:p w14:paraId="133A95A9" w14:textId="753012FB" w:rsidR="00AC04F7" w:rsidRDefault="00AC04F7" w:rsidP="00371573">
      <w:pPr>
        <w:spacing w:line="480" w:lineRule="auto"/>
        <w:ind w:left="426" w:firstLine="284"/>
        <w:jc w:val="both"/>
        <w:rPr>
          <w:rFonts w:ascii="Times New Roman" w:hAnsi="Times New Roman" w:cs="Times New Roman"/>
          <w:sz w:val="24"/>
          <w:szCs w:val="24"/>
        </w:rPr>
      </w:pPr>
      <w:r w:rsidRPr="00AC04F7">
        <w:rPr>
          <w:rFonts w:ascii="Times New Roman" w:hAnsi="Times New Roman" w:cs="Times New Roman"/>
          <w:sz w:val="24"/>
          <w:szCs w:val="24"/>
        </w:rPr>
        <w:t>Pemalsuan tanda tangan merujuk pada tindakan membuat atau mengubah tanda tangan orang lain tanpa izin atau kebohongan dengan maksud untuk menyesatkan atau mendapatkan keuntungan yang tidak sah. Pemalsuan tanda tangan dapat terjadi dalam berbagai situasi, seperti kontrak, surat, dokumen resmi, atau transaksi keuangan</w:t>
      </w:r>
      <w:r w:rsidR="005E4E68">
        <w:rPr>
          <w:rFonts w:ascii="Times New Roman" w:hAnsi="Times New Roman" w:cs="Times New Roman"/>
          <w:sz w:val="24"/>
          <w:szCs w:val="24"/>
        </w:rPr>
        <w:t xml:space="preserve">. </w:t>
      </w:r>
      <w:r w:rsidR="005E4E68" w:rsidRPr="005E4E68">
        <w:rPr>
          <w:rFonts w:ascii="Times New Roman" w:hAnsi="Times New Roman" w:cs="Times New Roman"/>
          <w:sz w:val="24"/>
          <w:szCs w:val="24"/>
        </w:rPr>
        <w:t>Undang-Undang Informasi dan Transaksi Elektronik (UU ITE) juga mengatur tindakan pemalsuan tanda tangan, terutama dalam konteks pemalsuan tanda tangan elektronik. Dalam UU ITE, pemalsuan tanda tangan masuk ke dalam tindakan manipulasi, penciptaan, perubahan, penghilangan, pengrusakan Informasi. UU ITE melarang penggunaan atau memalsukan tanda tangan elektronik secara tidak sah.</w:t>
      </w:r>
    </w:p>
    <w:p w14:paraId="2F74CA7C" w14:textId="61ADD114" w:rsidR="004A0DF9" w:rsidRPr="004A0DF9" w:rsidRDefault="004A0DF9" w:rsidP="00371573">
      <w:pPr>
        <w:spacing w:line="480" w:lineRule="auto"/>
        <w:ind w:left="426" w:firstLine="284"/>
        <w:jc w:val="both"/>
        <w:rPr>
          <w:rFonts w:ascii="Times New Roman" w:hAnsi="Times New Roman" w:cs="Times New Roman"/>
          <w:sz w:val="24"/>
          <w:szCs w:val="24"/>
          <w:lang w:val="en-ID"/>
        </w:rPr>
      </w:pPr>
      <w:r w:rsidRPr="004A0DF9">
        <w:rPr>
          <w:rFonts w:ascii="Times New Roman" w:hAnsi="Times New Roman" w:cs="Times New Roman"/>
          <w:sz w:val="24"/>
          <w:szCs w:val="24"/>
          <w:lang w:val="en-ID"/>
        </w:rPr>
        <w:t>Pelaku tindakan pemalsuan tanda tangan dapat dikenai sanksi hukum berdasarkan peraturan perundang-</w:t>
      </w:r>
      <w:r w:rsidRPr="002E53E6">
        <w:rPr>
          <w:rFonts w:ascii="Times New Roman" w:hAnsi="Times New Roman" w:cs="Times New Roman"/>
          <w:sz w:val="24"/>
          <w:szCs w:val="24"/>
        </w:rPr>
        <w:t>undangan</w:t>
      </w:r>
      <w:r w:rsidRPr="004A0DF9">
        <w:rPr>
          <w:rFonts w:ascii="Times New Roman" w:hAnsi="Times New Roman" w:cs="Times New Roman"/>
          <w:sz w:val="24"/>
          <w:szCs w:val="24"/>
          <w:lang w:val="en-ID"/>
        </w:rPr>
        <w:t xml:space="preserve"> yang relevan, termasuk KUHP dan UU ITE. Sanksi hukum yang mungkin diberikan kepada pelaku meliputi:</w:t>
      </w:r>
    </w:p>
    <w:p w14:paraId="4AEBB484" w14:textId="40EB23DA" w:rsidR="00EB3145" w:rsidRPr="00EB3145" w:rsidRDefault="004A0DF9" w:rsidP="00563C80">
      <w:pPr>
        <w:pStyle w:val="ListParagraph"/>
        <w:numPr>
          <w:ilvl w:val="0"/>
          <w:numId w:val="18"/>
        </w:numPr>
        <w:tabs>
          <w:tab w:val="clear" w:pos="720"/>
        </w:tabs>
        <w:spacing w:line="480" w:lineRule="auto"/>
        <w:ind w:left="851" w:hanging="284"/>
        <w:jc w:val="both"/>
        <w:rPr>
          <w:rFonts w:ascii="Times New Roman" w:hAnsi="Times New Roman" w:cs="Times New Roman"/>
          <w:sz w:val="24"/>
          <w:szCs w:val="24"/>
          <w:lang w:val="en-ID"/>
        </w:rPr>
      </w:pPr>
      <w:r w:rsidRPr="00EB3145">
        <w:rPr>
          <w:rFonts w:ascii="Times New Roman" w:hAnsi="Times New Roman" w:cs="Times New Roman"/>
          <w:sz w:val="24"/>
          <w:szCs w:val="24"/>
          <w:lang w:val="en-ID"/>
        </w:rPr>
        <w:t xml:space="preserve">Sanksi pidana: Pelaku pemalsuan tanda tangan dapat dikenai ancaman hukuman penjara dan/atau denda sesuai dengan Pasal-pasal yang mengatur pemalsuan tandatangan dalam KUHP dan UU ITE. Dalam Pasal 263 KUHP, pelaku dapat dikenakan pidana penjara selama 6 (enam) tahun. Selanjutnya Pasal 266 KUHP, pelaku dapat dijerat pidana penjara selama 7 (tujuh) tahun. Sedangkan dalam UU ITE, berdasarkan Pasal 35 pelaku </w:t>
      </w:r>
      <w:r w:rsidRPr="00EB3145">
        <w:rPr>
          <w:rFonts w:ascii="Times New Roman" w:hAnsi="Times New Roman" w:cs="Times New Roman"/>
          <w:sz w:val="24"/>
          <w:szCs w:val="24"/>
          <w:lang w:val="en-ID"/>
        </w:rPr>
        <w:lastRenderedPageBreak/>
        <w:t>dapat dikenakan pidana penjara paling lama 12 (dua belas) tahun dan/atau denda paling banyak Rp12.000.000.000,00 (dua belas miliar rupiah).</w:t>
      </w:r>
    </w:p>
    <w:p w14:paraId="4CF9DD3B" w14:textId="3FF3D2C8" w:rsidR="004A0DF9" w:rsidRPr="004A0DF9" w:rsidRDefault="004A0DF9" w:rsidP="00563C80">
      <w:pPr>
        <w:numPr>
          <w:ilvl w:val="0"/>
          <w:numId w:val="18"/>
        </w:numPr>
        <w:tabs>
          <w:tab w:val="clear" w:pos="720"/>
        </w:tabs>
        <w:spacing w:line="480" w:lineRule="auto"/>
        <w:ind w:left="851" w:hanging="284"/>
        <w:jc w:val="both"/>
        <w:rPr>
          <w:rFonts w:ascii="Times New Roman" w:hAnsi="Times New Roman" w:cs="Times New Roman"/>
          <w:sz w:val="24"/>
          <w:szCs w:val="24"/>
          <w:lang w:val="en-ID"/>
        </w:rPr>
      </w:pPr>
      <w:r w:rsidRPr="004A0DF9">
        <w:rPr>
          <w:rFonts w:ascii="Times New Roman" w:hAnsi="Times New Roman" w:cs="Times New Roman"/>
          <w:sz w:val="24"/>
          <w:szCs w:val="24"/>
          <w:lang w:val="en-ID"/>
        </w:rPr>
        <w:t>Sanksi perdata: Pelaku pemalsuan tanda tangan juga dapat dikenai tuntutan perdata oleh pihak yang dirugikan untuk mendapatkan ganti rugi atas kerugian yang ditimbulkan akibat tindakan pemalsuan tanda tangan.</w:t>
      </w:r>
      <w:r w:rsidR="00566626">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994867937"/>
          <w:citation/>
        </w:sdtPr>
        <w:sdtEndPr/>
        <w:sdtContent>
          <w:r w:rsidR="00566626">
            <w:rPr>
              <w:rFonts w:ascii="Times New Roman" w:hAnsi="Times New Roman" w:cs="Times New Roman"/>
              <w:sz w:val="24"/>
              <w:szCs w:val="24"/>
              <w:lang w:val="en-ID"/>
            </w:rPr>
            <w:fldChar w:fldCharType="begin"/>
          </w:r>
          <w:r w:rsidR="00566626">
            <w:rPr>
              <w:rFonts w:ascii="Times New Roman" w:hAnsi="Times New Roman" w:cs="Times New Roman"/>
              <w:sz w:val="24"/>
              <w:szCs w:val="24"/>
            </w:rPr>
            <w:instrText xml:space="preserve"> CITATION Anl23 \l 1033 </w:instrText>
          </w:r>
          <w:r w:rsidR="00566626">
            <w:rPr>
              <w:rFonts w:ascii="Times New Roman" w:hAnsi="Times New Roman" w:cs="Times New Roman"/>
              <w:sz w:val="24"/>
              <w:szCs w:val="24"/>
              <w:lang w:val="en-ID"/>
            </w:rPr>
            <w:fldChar w:fldCharType="separate"/>
          </w:r>
          <w:r w:rsidR="00566626">
            <w:rPr>
              <w:rFonts w:ascii="Times New Roman" w:hAnsi="Times New Roman" w:cs="Times New Roman"/>
              <w:noProof/>
              <w:sz w:val="24"/>
              <w:szCs w:val="24"/>
            </w:rPr>
            <w:t xml:space="preserve"> </w:t>
          </w:r>
          <w:r w:rsidR="00566626" w:rsidRPr="00604AD8">
            <w:rPr>
              <w:rFonts w:ascii="Times New Roman" w:hAnsi="Times New Roman" w:cs="Times New Roman"/>
              <w:noProof/>
              <w:sz w:val="24"/>
              <w:szCs w:val="24"/>
            </w:rPr>
            <w:t>(Anlaw, 2023)</w:t>
          </w:r>
          <w:r w:rsidR="00566626">
            <w:rPr>
              <w:rFonts w:ascii="Times New Roman" w:hAnsi="Times New Roman" w:cs="Times New Roman"/>
              <w:sz w:val="24"/>
              <w:szCs w:val="24"/>
              <w:lang w:val="en-ID"/>
            </w:rPr>
            <w:fldChar w:fldCharType="end"/>
          </w:r>
        </w:sdtContent>
      </w:sdt>
    </w:p>
    <w:p w14:paraId="162E7985" w14:textId="1BE94C60" w:rsidR="004A0DF9" w:rsidRDefault="004A0DF9" w:rsidP="00371573">
      <w:pPr>
        <w:spacing w:line="480" w:lineRule="auto"/>
        <w:ind w:left="426" w:firstLine="284"/>
        <w:jc w:val="both"/>
        <w:rPr>
          <w:rFonts w:ascii="Times New Roman" w:hAnsi="Times New Roman" w:cs="Times New Roman"/>
          <w:sz w:val="24"/>
          <w:szCs w:val="24"/>
          <w:lang w:val="en-ID"/>
        </w:rPr>
      </w:pPr>
      <w:r w:rsidRPr="004A0DF9">
        <w:rPr>
          <w:rFonts w:ascii="Times New Roman" w:hAnsi="Times New Roman" w:cs="Times New Roman"/>
          <w:sz w:val="24"/>
          <w:szCs w:val="24"/>
          <w:lang w:val="en-ID"/>
        </w:rPr>
        <w:t>Tindakan pemalsuan tanda tangan merupakan pelanggaran hukum yang serius di Indonesia. KUHP dan UU ITE menjadi dasar hukum yang mengatur tindakan pemalsuan tanda tangan, baik yang bersifat konvensional maupun elektronik. Pelaku tindakan pemalsuan tanda tangan dapat dikenai sanksi pidana dan perdata sesuai dengan ketentuan dalam peraturan perundang-undangan yang berlaku. Penting bagi masyarakat untuk mengetahui hak-hak dan perlindungan hukum terkait dengan keabsahan tanda tangan untuk mencegah dan menindak tindakan pemalsuan tanda tangan.</w:t>
      </w:r>
    </w:p>
    <w:p w14:paraId="3B342B97" w14:textId="4AA17817" w:rsidR="004B434D" w:rsidRPr="004B434D" w:rsidRDefault="004B434D" w:rsidP="00371573">
      <w:pPr>
        <w:spacing w:line="480" w:lineRule="auto"/>
        <w:ind w:left="426" w:firstLine="284"/>
        <w:jc w:val="both"/>
        <w:rPr>
          <w:rFonts w:ascii="Times New Roman" w:hAnsi="Times New Roman" w:cs="Times New Roman"/>
          <w:sz w:val="24"/>
          <w:szCs w:val="24"/>
          <w:lang w:val="en-ID"/>
        </w:rPr>
      </w:pPr>
      <w:r w:rsidRPr="004B434D">
        <w:rPr>
          <w:rFonts w:ascii="Times New Roman" w:hAnsi="Times New Roman" w:cs="Times New Roman"/>
          <w:sz w:val="24"/>
          <w:szCs w:val="24"/>
          <w:lang w:val="en-ID"/>
        </w:rPr>
        <w:t xml:space="preserve">Seorang ahli pidana R.Soesilo juga menjelaskan dengan mengacu pada Pasal 263 ayat (1) KUHP, pemalsuan tanda tangan pada surat dan/atau dokumen dapat dikenai sanksi ketika pemalsuan tanda tangan pada surat dan/atau dokumen tersebut menerbitkan: </w:t>
      </w:r>
    </w:p>
    <w:p w14:paraId="5B7908D6" w14:textId="77777777" w:rsidR="004B434D" w:rsidRPr="004B434D" w:rsidRDefault="004B434D" w:rsidP="00563C80">
      <w:pPr>
        <w:numPr>
          <w:ilvl w:val="0"/>
          <w:numId w:val="19"/>
        </w:numPr>
        <w:tabs>
          <w:tab w:val="clear" w:pos="720"/>
        </w:tabs>
        <w:spacing w:line="480" w:lineRule="auto"/>
        <w:ind w:left="851" w:hanging="284"/>
        <w:jc w:val="both"/>
        <w:rPr>
          <w:rFonts w:ascii="Times New Roman" w:hAnsi="Times New Roman" w:cs="Times New Roman"/>
          <w:sz w:val="24"/>
          <w:szCs w:val="24"/>
          <w:lang w:val="en-ID"/>
        </w:rPr>
      </w:pPr>
      <w:r w:rsidRPr="004B434D">
        <w:rPr>
          <w:rFonts w:ascii="Times New Roman" w:hAnsi="Times New Roman" w:cs="Times New Roman"/>
          <w:sz w:val="24"/>
          <w:szCs w:val="24"/>
          <w:lang w:val="en-ID"/>
        </w:rPr>
        <w:t>Sesuatu hak (misalnya ijazah, karcis, tanda masuk, atau surat andil);</w:t>
      </w:r>
    </w:p>
    <w:p w14:paraId="4D54D06F" w14:textId="77777777" w:rsidR="004B434D" w:rsidRPr="004B434D" w:rsidRDefault="004B434D" w:rsidP="00563C80">
      <w:pPr>
        <w:numPr>
          <w:ilvl w:val="0"/>
          <w:numId w:val="19"/>
        </w:numPr>
        <w:tabs>
          <w:tab w:val="clear" w:pos="720"/>
        </w:tabs>
        <w:spacing w:line="480" w:lineRule="auto"/>
        <w:ind w:left="851" w:hanging="284"/>
        <w:jc w:val="both"/>
        <w:rPr>
          <w:rFonts w:ascii="Times New Roman" w:hAnsi="Times New Roman" w:cs="Times New Roman"/>
          <w:sz w:val="24"/>
          <w:szCs w:val="24"/>
          <w:lang w:val="en-ID"/>
        </w:rPr>
      </w:pPr>
      <w:r w:rsidRPr="004B434D">
        <w:rPr>
          <w:rFonts w:ascii="Times New Roman" w:hAnsi="Times New Roman" w:cs="Times New Roman"/>
          <w:sz w:val="24"/>
          <w:szCs w:val="24"/>
          <w:lang w:val="en-ID"/>
        </w:rPr>
        <w:t>Suatu perjanjian atau menerbitkan kewajiban (misalnya seperti perjanjian, seperti surat perjanjian piutang, perjanjian jual beli, perjanjian sewa, dan perjanjian lainnya);</w:t>
      </w:r>
    </w:p>
    <w:p w14:paraId="49CD123B" w14:textId="77777777" w:rsidR="004B434D" w:rsidRPr="004B434D" w:rsidRDefault="004B434D" w:rsidP="00563C80">
      <w:pPr>
        <w:numPr>
          <w:ilvl w:val="0"/>
          <w:numId w:val="19"/>
        </w:numPr>
        <w:tabs>
          <w:tab w:val="clear" w:pos="720"/>
        </w:tabs>
        <w:spacing w:line="480" w:lineRule="auto"/>
        <w:ind w:left="851" w:hanging="284"/>
        <w:jc w:val="both"/>
        <w:rPr>
          <w:rFonts w:ascii="Times New Roman" w:hAnsi="Times New Roman" w:cs="Times New Roman"/>
          <w:sz w:val="24"/>
          <w:szCs w:val="24"/>
          <w:lang w:val="en-ID"/>
        </w:rPr>
      </w:pPr>
      <w:r w:rsidRPr="004B434D">
        <w:rPr>
          <w:rFonts w:ascii="Times New Roman" w:hAnsi="Times New Roman" w:cs="Times New Roman"/>
          <w:sz w:val="24"/>
          <w:szCs w:val="24"/>
          <w:lang w:val="en-ID"/>
        </w:rPr>
        <w:lastRenderedPageBreak/>
        <w:t>Pembebasan utang (seperti cek dan kuitansi); </w:t>
      </w:r>
    </w:p>
    <w:p w14:paraId="15E47203" w14:textId="3B30650D" w:rsidR="004B434D" w:rsidRDefault="004B434D" w:rsidP="00563C80">
      <w:pPr>
        <w:numPr>
          <w:ilvl w:val="0"/>
          <w:numId w:val="19"/>
        </w:numPr>
        <w:tabs>
          <w:tab w:val="clear" w:pos="720"/>
        </w:tabs>
        <w:spacing w:line="480" w:lineRule="auto"/>
        <w:ind w:left="851" w:hanging="284"/>
        <w:jc w:val="both"/>
        <w:rPr>
          <w:rFonts w:ascii="Times New Roman" w:hAnsi="Times New Roman" w:cs="Times New Roman"/>
          <w:sz w:val="24"/>
          <w:szCs w:val="24"/>
          <w:lang w:val="en-ID"/>
        </w:rPr>
      </w:pPr>
      <w:r w:rsidRPr="004B434D">
        <w:rPr>
          <w:rFonts w:ascii="Times New Roman" w:hAnsi="Times New Roman" w:cs="Times New Roman"/>
          <w:sz w:val="24"/>
          <w:szCs w:val="24"/>
          <w:lang w:val="en-ID"/>
        </w:rPr>
        <w:t>Sesuatu yang boleh dipergunakan sebagai keterangan atas suatu perbuatan atau peristiwa (seperti surat tanda kelahiran dan buku kas).</w:t>
      </w:r>
      <w:r w:rsidR="00ED05DF">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504739558"/>
          <w:citation/>
        </w:sdtPr>
        <w:sdtEndPr/>
        <w:sdtContent>
          <w:r w:rsidR="00ED05DF">
            <w:rPr>
              <w:rFonts w:ascii="Times New Roman" w:hAnsi="Times New Roman" w:cs="Times New Roman"/>
              <w:sz w:val="24"/>
              <w:szCs w:val="24"/>
              <w:lang w:val="en-ID"/>
            </w:rPr>
            <w:fldChar w:fldCharType="begin"/>
          </w:r>
          <w:r w:rsidR="00ED05DF">
            <w:rPr>
              <w:rFonts w:ascii="Times New Roman" w:hAnsi="Times New Roman" w:cs="Times New Roman"/>
              <w:sz w:val="24"/>
              <w:szCs w:val="24"/>
            </w:rPr>
            <w:instrText xml:space="preserve"> CITATION LBH24 \l 1033 </w:instrText>
          </w:r>
          <w:r w:rsidR="00ED05DF">
            <w:rPr>
              <w:rFonts w:ascii="Times New Roman" w:hAnsi="Times New Roman" w:cs="Times New Roman"/>
              <w:sz w:val="24"/>
              <w:szCs w:val="24"/>
              <w:lang w:val="en-ID"/>
            </w:rPr>
            <w:fldChar w:fldCharType="separate"/>
          </w:r>
          <w:r w:rsidR="00ED05DF" w:rsidRPr="006959ED">
            <w:rPr>
              <w:rFonts w:ascii="Times New Roman" w:hAnsi="Times New Roman" w:cs="Times New Roman"/>
              <w:noProof/>
              <w:sz w:val="24"/>
              <w:szCs w:val="24"/>
            </w:rPr>
            <w:t>(Pengayoman, 2024)</w:t>
          </w:r>
          <w:r w:rsidR="00ED05DF">
            <w:rPr>
              <w:rFonts w:ascii="Times New Roman" w:hAnsi="Times New Roman" w:cs="Times New Roman"/>
              <w:sz w:val="24"/>
              <w:szCs w:val="24"/>
              <w:lang w:val="en-ID"/>
            </w:rPr>
            <w:fldChar w:fldCharType="end"/>
          </w:r>
        </w:sdtContent>
      </w:sdt>
    </w:p>
    <w:p w14:paraId="013ED71F" w14:textId="77777777" w:rsidR="00424368" w:rsidRPr="00424368" w:rsidRDefault="00424368" w:rsidP="00371573">
      <w:pPr>
        <w:spacing w:line="480" w:lineRule="auto"/>
        <w:ind w:left="426" w:firstLine="284"/>
        <w:jc w:val="both"/>
        <w:rPr>
          <w:rFonts w:ascii="Times New Roman" w:hAnsi="Times New Roman" w:cs="Times New Roman"/>
          <w:sz w:val="24"/>
          <w:szCs w:val="24"/>
          <w:lang w:val="en-ID"/>
        </w:rPr>
      </w:pPr>
      <w:r w:rsidRPr="00424368">
        <w:rPr>
          <w:rFonts w:ascii="Times New Roman" w:hAnsi="Times New Roman" w:cs="Times New Roman"/>
          <w:sz w:val="24"/>
          <w:szCs w:val="24"/>
          <w:lang w:val="en-ID"/>
        </w:rPr>
        <w:t>Adapun bentuk-bentuk pemalsuan surat itu menurut R. Soesilo dilakukan dengan cara:</w:t>
      </w:r>
    </w:p>
    <w:p w14:paraId="62CF7858" w14:textId="77777777" w:rsidR="00424368" w:rsidRPr="00424368" w:rsidRDefault="00424368" w:rsidP="00563C80">
      <w:pPr>
        <w:numPr>
          <w:ilvl w:val="0"/>
          <w:numId w:val="20"/>
        </w:numPr>
        <w:tabs>
          <w:tab w:val="clear" w:pos="720"/>
        </w:tabs>
        <w:spacing w:line="480" w:lineRule="auto"/>
        <w:ind w:left="851" w:hanging="284"/>
        <w:jc w:val="both"/>
        <w:rPr>
          <w:rFonts w:ascii="Times New Roman" w:hAnsi="Times New Roman" w:cs="Times New Roman"/>
          <w:sz w:val="24"/>
          <w:szCs w:val="24"/>
          <w:lang w:val="en-ID"/>
        </w:rPr>
      </w:pPr>
      <w:r w:rsidRPr="00424368">
        <w:rPr>
          <w:rFonts w:ascii="Times New Roman" w:hAnsi="Times New Roman" w:cs="Times New Roman"/>
          <w:sz w:val="24"/>
          <w:szCs w:val="24"/>
          <w:lang w:val="en-ID"/>
        </w:rPr>
        <w:t>Membuat surat palsu: membuat isinya bukan semestinya (tidak benar).</w:t>
      </w:r>
    </w:p>
    <w:p w14:paraId="4C48BEE1" w14:textId="77777777" w:rsidR="00424368" w:rsidRPr="00424368" w:rsidRDefault="00424368" w:rsidP="00563C80">
      <w:pPr>
        <w:numPr>
          <w:ilvl w:val="0"/>
          <w:numId w:val="20"/>
        </w:numPr>
        <w:tabs>
          <w:tab w:val="clear" w:pos="720"/>
        </w:tabs>
        <w:spacing w:line="480" w:lineRule="auto"/>
        <w:ind w:left="851" w:hanging="284"/>
        <w:jc w:val="both"/>
        <w:rPr>
          <w:rFonts w:ascii="Times New Roman" w:hAnsi="Times New Roman" w:cs="Times New Roman"/>
          <w:sz w:val="24"/>
          <w:szCs w:val="24"/>
          <w:lang w:val="en-ID"/>
        </w:rPr>
      </w:pPr>
      <w:r w:rsidRPr="00424368">
        <w:rPr>
          <w:rFonts w:ascii="Times New Roman" w:hAnsi="Times New Roman" w:cs="Times New Roman"/>
          <w:sz w:val="24"/>
          <w:szCs w:val="24"/>
          <w:lang w:val="en-ID"/>
        </w:rPr>
        <w:t>Memalsu surat: mengubah surat sedemikian rupa sehingga isinya menjadi lain dari isi yang asli. Caranya bermacam-macam, tidak senantiasa surat itu diganti dengan yang lain, dapat pula dengan cara mengurangkan, menambah atau mengubah sesuatu dari surat itu.</w:t>
      </w:r>
    </w:p>
    <w:p w14:paraId="1DCF8AB1" w14:textId="77777777" w:rsidR="00424368" w:rsidRPr="00424368" w:rsidRDefault="00424368" w:rsidP="00563C80">
      <w:pPr>
        <w:numPr>
          <w:ilvl w:val="0"/>
          <w:numId w:val="20"/>
        </w:numPr>
        <w:tabs>
          <w:tab w:val="clear" w:pos="720"/>
        </w:tabs>
        <w:spacing w:line="480" w:lineRule="auto"/>
        <w:ind w:left="851" w:hanging="284"/>
        <w:jc w:val="both"/>
        <w:rPr>
          <w:rFonts w:ascii="Times New Roman" w:hAnsi="Times New Roman" w:cs="Times New Roman"/>
          <w:sz w:val="24"/>
          <w:szCs w:val="24"/>
          <w:lang w:val="en-ID"/>
        </w:rPr>
      </w:pPr>
      <w:r w:rsidRPr="00424368">
        <w:rPr>
          <w:rFonts w:ascii="Times New Roman" w:hAnsi="Times New Roman" w:cs="Times New Roman"/>
          <w:sz w:val="24"/>
          <w:szCs w:val="24"/>
          <w:lang w:val="en-ID"/>
        </w:rPr>
        <w:t>Memalsu tanda tangan juga termasuk pengertian memalsu surat.</w:t>
      </w:r>
    </w:p>
    <w:p w14:paraId="2BBBD14A" w14:textId="08CD6E99" w:rsidR="00FC636C" w:rsidRPr="00FC636C" w:rsidRDefault="00424368" w:rsidP="00563C80">
      <w:pPr>
        <w:numPr>
          <w:ilvl w:val="0"/>
          <w:numId w:val="20"/>
        </w:numPr>
        <w:tabs>
          <w:tab w:val="clear" w:pos="720"/>
        </w:tabs>
        <w:spacing w:line="480" w:lineRule="auto"/>
        <w:ind w:left="851" w:hanging="284"/>
        <w:jc w:val="both"/>
        <w:rPr>
          <w:rFonts w:ascii="Times New Roman" w:hAnsi="Times New Roman" w:cs="Times New Roman"/>
          <w:sz w:val="24"/>
          <w:szCs w:val="24"/>
          <w:lang w:val="en-ID"/>
        </w:rPr>
      </w:pPr>
      <w:r w:rsidRPr="00424368">
        <w:rPr>
          <w:rFonts w:ascii="Times New Roman" w:hAnsi="Times New Roman" w:cs="Times New Roman"/>
          <w:sz w:val="24"/>
          <w:szCs w:val="24"/>
          <w:lang w:val="en-ID"/>
        </w:rPr>
        <w:t>Penempelan foto orang lain dari pemegang yang berhak. Misalnya foto dalam ijazah sekolah.</w:t>
      </w:r>
    </w:p>
    <w:p w14:paraId="209C0A3B" w14:textId="6B36612E" w:rsidR="000969B3" w:rsidRDefault="000969B3" w:rsidP="00371573">
      <w:pPr>
        <w:spacing w:line="480" w:lineRule="auto"/>
        <w:ind w:left="426" w:firstLine="284"/>
        <w:jc w:val="both"/>
        <w:rPr>
          <w:rFonts w:ascii="Times New Roman" w:hAnsi="Times New Roman" w:cs="Times New Roman"/>
          <w:sz w:val="24"/>
          <w:szCs w:val="24"/>
          <w:lang w:val="en-ID"/>
        </w:rPr>
      </w:pPr>
      <w:r>
        <w:rPr>
          <w:rFonts w:ascii="Times New Roman" w:hAnsi="Times New Roman" w:cs="Times New Roman"/>
          <w:sz w:val="24"/>
          <w:szCs w:val="24"/>
          <w:lang w:val="en-ID"/>
        </w:rPr>
        <w:t>Ada beberapa jenis pemalsuan, diantaranya:</w:t>
      </w:r>
    </w:p>
    <w:p w14:paraId="093392CC" w14:textId="2084C239" w:rsidR="000969B3" w:rsidRPr="000969B3" w:rsidRDefault="000969B3" w:rsidP="00563C80">
      <w:pPr>
        <w:pStyle w:val="ListParagraph"/>
        <w:numPr>
          <w:ilvl w:val="0"/>
          <w:numId w:val="21"/>
        </w:numPr>
        <w:tabs>
          <w:tab w:val="clear" w:pos="720"/>
        </w:tabs>
        <w:spacing w:line="480" w:lineRule="auto"/>
        <w:ind w:left="993" w:hanging="284"/>
        <w:jc w:val="both"/>
        <w:rPr>
          <w:rFonts w:ascii="Times New Roman" w:hAnsi="Times New Roman" w:cs="Times New Roman"/>
          <w:sz w:val="24"/>
          <w:szCs w:val="24"/>
          <w:lang w:val="en-ID"/>
        </w:rPr>
      </w:pPr>
      <w:r w:rsidRPr="000969B3">
        <w:rPr>
          <w:rFonts w:ascii="Times New Roman" w:hAnsi="Times New Roman" w:cs="Times New Roman"/>
          <w:b/>
          <w:bCs/>
          <w:sz w:val="24"/>
          <w:szCs w:val="24"/>
          <w:lang w:val="en-ID"/>
        </w:rPr>
        <w:t>Pemalsuan surat</w:t>
      </w:r>
      <w:r w:rsidRPr="000969B3">
        <w:rPr>
          <w:rFonts w:ascii="Times New Roman" w:hAnsi="Times New Roman" w:cs="Times New Roman"/>
          <w:sz w:val="24"/>
          <w:szCs w:val="24"/>
          <w:lang w:val="en-ID"/>
        </w:rPr>
        <w:t>: Membuat surat palsu, mengubah surat, atau memalsukan tanda tangan. Pemalsuan surat dapat dilakukan dengan cara mengurangkan, menambah, atau mengubah sesuatu dari surat. </w:t>
      </w:r>
    </w:p>
    <w:p w14:paraId="1A935761" w14:textId="77777777" w:rsidR="000969B3" w:rsidRPr="000969B3" w:rsidRDefault="000969B3" w:rsidP="00563C80">
      <w:pPr>
        <w:numPr>
          <w:ilvl w:val="0"/>
          <w:numId w:val="21"/>
        </w:numPr>
        <w:spacing w:line="480" w:lineRule="auto"/>
        <w:ind w:left="993" w:hanging="284"/>
        <w:jc w:val="both"/>
        <w:rPr>
          <w:rFonts w:ascii="Times New Roman" w:hAnsi="Times New Roman" w:cs="Times New Roman"/>
          <w:sz w:val="24"/>
          <w:szCs w:val="24"/>
          <w:lang w:val="en-ID"/>
        </w:rPr>
      </w:pPr>
      <w:r w:rsidRPr="000969B3">
        <w:rPr>
          <w:rFonts w:ascii="Times New Roman" w:hAnsi="Times New Roman" w:cs="Times New Roman"/>
          <w:b/>
          <w:bCs/>
          <w:sz w:val="24"/>
          <w:szCs w:val="24"/>
          <w:lang w:val="en-ID"/>
        </w:rPr>
        <w:t>Pemalsuan identitas</w:t>
      </w:r>
      <w:r w:rsidRPr="000969B3">
        <w:rPr>
          <w:rFonts w:ascii="Times New Roman" w:hAnsi="Times New Roman" w:cs="Times New Roman"/>
          <w:sz w:val="24"/>
          <w:szCs w:val="24"/>
          <w:lang w:val="en-ID"/>
        </w:rPr>
        <w:t>: Memalsukan identitas diri atau badan, seperti nama, alamat, atau jabatan. </w:t>
      </w:r>
    </w:p>
    <w:p w14:paraId="218BF1B7" w14:textId="77777777" w:rsidR="000969B3" w:rsidRPr="000969B3" w:rsidRDefault="000969B3" w:rsidP="00563C80">
      <w:pPr>
        <w:numPr>
          <w:ilvl w:val="0"/>
          <w:numId w:val="21"/>
        </w:numPr>
        <w:spacing w:line="480" w:lineRule="auto"/>
        <w:ind w:left="993" w:hanging="284"/>
        <w:jc w:val="both"/>
        <w:rPr>
          <w:rFonts w:ascii="Times New Roman" w:hAnsi="Times New Roman" w:cs="Times New Roman"/>
          <w:sz w:val="24"/>
          <w:szCs w:val="24"/>
          <w:lang w:val="en-ID"/>
        </w:rPr>
      </w:pPr>
      <w:r w:rsidRPr="000969B3">
        <w:rPr>
          <w:rFonts w:ascii="Times New Roman" w:hAnsi="Times New Roman" w:cs="Times New Roman"/>
          <w:b/>
          <w:bCs/>
          <w:sz w:val="24"/>
          <w:szCs w:val="24"/>
          <w:lang w:val="en-ID"/>
        </w:rPr>
        <w:lastRenderedPageBreak/>
        <w:t>Pemalsuan sumpah</w:t>
      </w:r>
      <w:r w:rsidRPr="000969B3">
        <w:rPr>
          <w:rFonts w:ascii="Times New Roman" w:hAnsi="Times New Roman" w:cs="Times New Roman"/>
          <w:sz w:val="24"/>
          <w:szCs w:val="24"/>
          <w:lang w:val="en-ID"/>
        </w:rPr>
        <w:t>: Memberikan keterangan dengan lisan atau tulisan yang disertai sumpah. </w:t>
      </w:r>
    </w:p>
    <w:p w14:paraId="10C4CC48" w14:textId="77777777" w:rsidR="000969B3" w:rsidRPr="000969B3" w:rsidRDefault="000969B3" w:rsidP="00563C80">
      <w:pPr>
        <w:numPr>
          <w:ilvl w:val="0"/>
          <w:numId w:val="21"/>
        </w:numPr>
        <w:spacing w:line="480" w:lineRule="auto"/>
        <w:ind w:left="993" w:hanging="284"/>
        <w:jc w:val="both"/>
        <w:rPr>
          <w:rFonts w:ascii="Times New Roman" w:hAnsi="Times New Roman" w:cs="Times New Roman"/>
          <w:sz w:val="24"/>
          <w:szCs w:val="24"/>
          <w:lang w:val="en-ID"/>
        </w:rPr>
      </w:pPr>
      <w:r w:rsidRPr="000969B3">
        <w:rPr>
          <w:rFonts w:ascii="Times New Roman" w:hAnsi="Times New Roman" w:cs="Times New Roman"/>
          <w:b/>
          <w:bCs/>
          <w:sz w:val="24"/>
          <w:szCs w:val="24"/>
          <w:lang w:val="en-ID"/>
        </w:rPr>
        <w:t>Pemalsuan uang</w:t>
      </w:r>
      <w:r w:rsidRPr="000969B3">
        <w:rPr>
          <w:rFonts w:ascii="Times New Roman" w:hAnsi="Times New Roman" w:cs="Times New Roman"/>
          <w:sz w:val="24"/>
          <w:szCs w:val="24"/>
          <w:lang w:val="en-ID"/>
        </w:rPr>
        <w:t>: Memalsukan uang. </w:t>
      </w:r>
    </w:p>
    <w:p w14:paraId="68DD8E9E" w14:textId="77777777" w:rsidR="000969B3" w:rsidRPr="000969B3" w:rsidRDefault="000969B3" w:rsidP="00563C80">
      <w:pPr>
        <w:numPr>
          <w:ilvl w:val="0"/>
          <w:numId w:val="21"/>
        </w:numPr>
        <w:spacing w:line="480" w:lineRule="auto"/>
        <w:ind w:left="993" w:hanging="284"/>
        <w:jc w:val="both"/>
        <w:rPr>
          <w:rFonts w:ascii="Times New Roman" w:hAnsi="Times New Roman" w:cs="Times New Roman"/>
          <w:sz w:val="24"/>
          <w:szCs w:val="24"/>
          <w:lang w:val="en-ID"/>
        </w:rPr>
      </w:pPr>
      <w:r w:rsidRPr="000969B3">
        <w:rPr>
          <w:rFonts w:ascii="Times New Roman" w:hAnsi="Times New Roman" w:cs="Times New Roman"/>
          <w:b/>
          <w:bCs/>
          <w:sz w:val="24"/>
          <w:szCs w:val="24"/>
          <w:lang w:val="en-ID"/>
        </w:rPr>
        <w:t>Pemalsuan merek dan materai</w:t>
      </w:r>
      <w:r w:rsidRPr="000969B3">
        <w:rPr>
          <w:rFonts w:ascii="Times New Roman" w:hAnsi="Times New Roman" w:cs="Times New Roman"/>
          <w:sz w:val="24"/>
          <w:szCs w:val="24"/>
          <w:lang w:val="en-ID"/>
        </w:rPr>
        <w:t>: Memalsukan merek dan materai. </w:t>
      </w:r>
    </w:p>
    <w:p w14:paraId="63874E40" w14:textId="5915255C" w:rsidR="004C6655" w:rsidRPr="000969B3" w:rsidRDefault="000969B3" w:rsidP="00563C80">
      <w:pPr>
        <w:numPr>
          <w:ilvl w:val="0"/>
          <w:numId w:val="21"/>
        </w:numPr>
        <w:spacing w:line="480" w:lineRule="auto"/>
        <w:ind w:left="993" w:hanging="284"/>
        <w:jc w:val="both"/>
        <w:rPr>
          <w:rFonts w:ascii="Times New Roman" w:hAnsi="Times New Roman" w:cs="Times New Roman"/>
          <w:sz w:val="24"/>
          <w:szCs w:val="24"/>
          <w:lang w:val="en-ID"/>
        </w:rPr>
      </w:pPr>
      <w:r w:rsidRPr="000969B3">
        <w:rPr>
          <w:rFonts w:ascii="Times New Roman" w:hAnsi="Times New Roman" w:cs="Times New Roman"/>
          <w:b/>
          <w:bCs/>
          <w:sz w:val="24"/>
          <w:szCs w:val="24"/>
          <w:lang w:val="en-ID"/>
        </w:rPr>
        <w:t>Pemalsuan intelektual</w:t>
      </w:r>
      <w:r w:rsidRPr="000969B3">
        <w:rPr>
          <w:rFonts w:ascii="Times New Roman" w:hAnsi="Times New Roman" w:cs="Times New Roman"/>
          <w:sz w:val="24"/>
          <w:szCs w:val="24"/>
          <w:lang w:val="en-ID"/>
        </w:rPr>
        <w:t>: Membuat surat yang sebagian atau seluruh isinya tidak sesuai atau bertentangan dengan kebenaran. </w:t>
      </w:r>
    </w:p>
    <w:p w14:paraId="0085C7A7" w14:textId="63CD2851" w:rsidR="00477DC4" w:rsidRPr="00477DC4" w:rsidRDefault="00477DC4" w:rsidP="00371573">
      <w:pPr>
        <w:spacing w:line="480" w:lineRule="auto"/>
        <w:ind w:left="426" w:firstLine="284"/>
        <w:jc w:val="both"/>
        <w:rPr>
          <w:rFonts w:ascii="Times New Roman" w:hAnsi="Times New Roman" w:cs="Times New Roman"/>
          <w:sz w:val="24"/>
          <w:szCs w:val="24"/>
          <w:lang w:val="en-ID"/>
        </w:rPr>
      </w:pPr>
      <w:r w:rsidRPr="00477DC4">
        <w:rPr>
          <w:rFonts w:ascii="Times New Roman" w:hAnsi="Times New Roman" w:cs="Times New Roman"/>
          <w:sz w:val="24"/>
          <w:szCs w:val="24"/>
          <w:lang w:val="en-ID"/>
        </w:rPr>
        <w:t>Merujuk pada </w:t>
      </w:r>
      <w:r w:rsidR="001D0E78">
        <w:rPr>
          <w:rFonts w:ascii="Times New Roman" w:hAnsi="Times New Roman" w:cs="Times New Roman"/>
          <w:sz w:val="24"/>
          <w:szCs w:val="24"/>
          <w:lang w:val="en-ID"/>
        </w:rPr>
        <w:t>Pasal 3 eIDAS</w:t>
      </w:r>
      <w:r w:rsidR="00966E24">
        <w:t xml:space="preserve"> </w:t>
      </w:r>
      <w:r w:rsidR="00966E24" w:rsidRPr="00920627">
        <w:rPr>
          <w:rFonts w:ascii="Times New Roman" w:hAnsi="Times New Roman" w:cs="Times New Roman"/>
          <w:sz w:val="24"/>
          <w:szCs w:val="24"/>
        </w:rPr>
        <w:t xml:space="preserve">(elecetronis identification, authentification, and </w:t>
      </w:r>
      <w:r w:rsidR="00920627" w:rsidRPr="00920627">
        <w:rPr>
          <w:rFonts w:ascii="Times New Roman" w:hAnsi="Times New Roman" w:cs="Times New Roman"/>
          <w:sz w:val="24"/>
          <w:szCs w:val="24"/>
        </w:rPr>
        <w:t>trust service</w:t>
      </w:r>
      <w:r w:rsidR="00920627">
        <w:t>)</w:t>
      </w:r>
      <w:r w:rsidRPr="00477DC4">
        <w:rPr>
          <w:rFonts w:ascii="Times New Roman" w:hAnsi="Times New Roman" w:cs="Times New Roman"/>
          <w:sz w:val="24"/>
          <w:szCs w:val="24"/>
          <w:lang w:val="en-ID"/>
        </w:rPr>
        <w:t> mengenai jenis tanda tangan elektronik yang berlaku di Uni Eropa dan bisa juga diterapkan di Amerika Serikat, menjelaskan sebagai berikut:</w:t>
      </w:r>
    </w:p>
    <w:p w14:paraId="2748F9AE" w14:textId="77777777" w:rsidR="00477DC4" w:rsidRPr="00477DC4" w:rsidRDefault="00477DC4" w:rsidP="00563C80">
      <w:pPr>
        <w:numPr>
          <w:ilvl w:val="0"/>
          <w:numId w:val="16"/>
        </w:numPr>
        <w:tabs>
          <w:tab w:val="clear" w:pos="720"/>
        </w:tabs>
        <w:spacing w:line="480" w:lineRule="auto"/>
        <w:ind w:left="993"/>
        <w:jc w:val="both"/>
        <w:rPr>
          <w:rFonts w:ascii="Times New Roman" w:hAnsi="Times New Roman" w:cs="Times New Roman"/>
          <w:sz w:val="24"/>
          <w:szCs w:val="24"/>
          <w:lang w:val="en-ID"/>
        </w:rPr>
      </w:pPr>
      <w:r w:rsidRPr="00477DC4">
        <w:rPr>
          <w:rFonts w:ascii="Times New Roman" w:hAnsi="Times New Roman" w:cs="Times New Roman"/>
          <w:b/>
          <w:bCs/>
          <w:sz w:val="24"/>
          <w:szCs w:val="24"/>
          <w:lang w:val="en-ID"/>
        </w:rPr>
        <w:t>Simple Electronic Signature: </w:t>
      </w:r>
      <w:r w:rsidRPr="00477DC4">
        <w:rPr>
          <w:rFonts w:ascii="Times New Roman" w:hAnsi="Times New Roman" w:cs="Times New Roman"/>
          <w:sz w:val="24"/>
          <w:szCs w:val="24"/>
          <w:lang w:val="en-ID"/>
        </w:rPr>
        <w:t>Jenis TTE paling dasar, tidak ada metode enkripsi atau perlindungan yang signifikan, membuatnya rentan terhadap pemalsuan. Salah satu contoh dari TTE sederhana adalah ketika Anda membuat tanda tangan baik berbentuk gambar atau tulisan dengan aplikasi Word. Contoh lainnya sesederhana Anda klik ceklis “I Agree” jika hendak mengiyakan terms and conditions pada suatu transaksi elektronik.</w:t>
      </w:r>
    </w:p>
    <w:p w14:paraId="359F61E7" w14:textId="77777777" w:rsidR="00477DC4" w:rsidRPr="00477DC4" w:rsidRDefault="00477DC4" w:rsidP="00563C80">
      <w:pPr>
        <w:numPr>
          <w:ilvl w:val="0"/>
          <w:numId w:val="16"/>
        </w:numPr>
        <w:tabs>
          <w:tab w:val="clear" w:pos="720"/>
        </w:tabs>
        <w:spacing w:line="480" w:lineRule="auto"/>
        <w:ind w:left="993"/>
        <w:jc w:val="both"/>
        <w:rPr>
          <w:rFonts w:ascii="Times New Roman" w:hAnsi="Times New Roman" w:cs="Times New Roman"/>
          <w:sz w:val="24"/>
          <w:szCs w:val="24"/>
          <w:lang w:val="en-ID"/>
        </w:rPr>
      </w:pPr>
      <w:r w:rsidRPr="00477DC4">
        <w:rPr>
          <w:rFonts w:ascii="Times New Roman" w:hAnsi="Times New Roman" w:cs="Times New Roman"/>
          <w:b/>
          <w:bCs/>
          <w:sz w:val="24"/>
          <w:szCs w:val="24"/>
          <w:lang w:val="en-ID"/>
        </w:rPr>
        <w:t>Advanced Electronic Signature</w:t>
      </w:r>
      <w:r w:rsidRPr="00477DC4">
        <w:rPr>
          <w:rFonts w:ascii="Times New Roman" w:hAnsi="Times New Roman" w:cs="Times New Roman"/>
          <w:sz w:val="24"/>
          <w:szCs w:val="24"/>
          <w:lang w:val="en-ID"/>
        </w:rPr>
        <w:t xml:space="preserve">: Tanda tangan jenis advanced merupakan jenis TTE yang mampu mengidentifikasi siapa penandatangannya. Penandatangan yang menggunakan TTE ini umumnya memiliki kontrol atas dokumen. Teknologi yang diterapkan </w:t>
      </w:r>
      <w:r w:rsidRPr="00477DC4">
        <w:rPr>
          <w:rFonts w:ascii="Times New Roman" w:hAnsi="Times New Roman" w:cs="Times New Roman"/>
          <w:sz w:val="24"/>
          <w:szCs w:val="24"/>
          <w:lang w:val="en-ID"/>
        </w:rPr>
        <w:lastRenderedPageBreak/>
        <w:t>pada Advanced Electronic Signature menggunakan Public Key Infrastructure di mana melibatkan sertifikat dan sistem kriptografi. Contoh penggunaan TTE jenis advanced salah satunya seperti menandatangani kontrak bisnis secara remote. Dengan menggunakan TTE Advanced, tidak semua orang bisa menandatangani kontrak secara sembarang. Hanya yang telah memiliki invitation to access atau kode tertentu yang dapat selanjutnya menandatangani kontrak bisnis tersebut. </w:t>
      </w:r>
    </w:p>
    <w:p w14:paraId="3E7BAA28" w14:textId="77777777" w:rsidR="00477DC4" w:rsidRDefault="00477DC4" w:rsidP="00563C80">
      <w:pPr>
        <w:numPr>
          <w:ilvl w:val="0"/>
          <w:numId w:val="16"/>
        </w:numPr>
        <w:tabs>
          <w:tab w:val="clear" w:pos="720"/>
        </w:tabs>
        <w:spacing w:line="480" w:lineRule="auto"/>
        <w:ind w:left="993"/>
        <w:jc w:val="both"/>
        <w:rPr>
          <w:rFonts w:ascii="Times New Roman" w:hAnsi="Times New Roman" w:cs="Times New Roman"/>
          <w:sz w:val="24"/>
          <w:szCs w:val="24"/>
          <w:lang w:val="en-ID"/>
        </w:rPr>
      </w:pPr>
      <w:r w:rsidRPr="00477DC4">
        <w:rPr>
          <w:rFonts w:ascii="Times New Roman" w:hAnsi="Times New Roman" w:cs="Times New Roman"/>
          <w:b/>
          <w:bCs/>
          <w:sz w:val="24"/>
          <w:szCs w:val="24"/>
          <w:lang w:val="en-ID"/>
        </w:rPr>
        <w:t>Qualified Electronic Signature:</w:t>
      </w:r>
      <w:r w:rsidRPr="00477DC4">
        <w:rPr>
          <w:rFonts w:ascii="Times New Roman" w:hAnsi="Times New Roman" w:cs="Times New Roman"/>
          <w:sz w:val="24"/>
          <w:szCs w:val="24"/>
          <w:lang w:val="en-ID"/>
        </w:rPr>
        <w:t> Pada dasarnya Qualified Electronic Signature merupakan salah satu jenis TTE yang memiliki kekuatan hukum setara dengan tanda tangan konvensional. Sama seperti Advanced di mana menggunakan teknologi canggih untuk memastikan keamanan dan otentikasi yang kuat. Yang membedakan keduanya adalah penyedia TTE Qualified perlu menyediakan verifikasi biometrik untuk kesesuaian identitas serta audit trail menyeluruh atas dokumen yang berisi TTE Qualified. Sebagai contoh di Indonesia, penyedia TTE Qualified dapat dikatakan yang sudah termasuk sebagai Penyelenggara Sertifikasi Elektronik (PSrE) karena telah memenuhi persyaratan di atas. Sehingga bila Anda menandatangani dokumen penting melalui PSrE, maka dapat dikatakan sudah menggunakan Qualified TTE.</w:t>
      </w:r>
    </w:p>
    <w:p w14:paraId="2A5D3EF4" w14:textId="660EAB73" w:rsidR="00893F3F" w:rsidRDefault="00893F3F" w:rsidP="00371573">
      <w:pPr>
        <w:spacing w:line="480" w:lineRule="auto"/>
        <w:ind w:left="426" w:firstLine="284"/>
        <w:jc w:val="both"/>
        <w:rPr>
          <w:rFonts w:ascii="Times New Roman" w:hAnsi="Times New Roman" w:cs="Times New Roman"/>
          <w:sz w:val="24"/>
          <w:szCs w:val="24"/>
          <w:lang w:val="en-ID"/>
        </w:rPr>
      </w:pPr>
      <w:r w:rsidRPr="00893F3F">
        <w:rPr>
          <w:rFonts w:ascii="Times New Roman" w:hAnsi="Times New Roman" w:cs="Times New Roman"/>
          <w:sz w:val="24"/>
          <w:szCs w:val="24"/>
          <w:lang w:val="en-ID"/>
        </w:rPr>
        <w:t>Selanjutnya di Indonesia, </w:t>
      </w:r>
      <w:r>
        <w:rPr>
          <w:rFonts w:ascii="Times New Roman" w:hAnsi="Times New Roman" w:cs="Times New Roman"/>
          <w:sz w:val="24"/>
          <w:szCs w:val="24"/>
          <w:lang w:val="en-ID"/>
        </w:rPr>
        <w:t>tangan elektronik</w:t>
      </w:r>
      <w:r w:rsidRPr="00893F3F">
        <w:rPr>
          <w:rFonts w:ascii="Times New Roman" w:hAnsi="Times New Roman" w:cs="Times New Roman"/>
          <w:sz w:val="24"/>
          <w:szCs w:val="24"/>
          <w:lang w:val="en-ID"/>
        </w:rPr>
        <w:t> dibagi menjadi dua jenis berdasarkan kekuatan hukum yang disebut pada </w:t>
      </w:r>
      <w:r w:rsidRPr="00121A77">
        <w:rPr>
          <w:rFonts w:ascii="Times New Roman" w:hAnsi="Times New Roman" w:cs="Times New Roman"/>
          <w:sz w:val="24"/>
          <w:szCs w:val="24"/>
          <w:lang w:val="en-ID"/>
        </w:rPr>
        <w:t>P</w:t>
      </w:r>
      <w:r w:rsidR="00FC636C">
        <w:rPr>
          <w:rFonts w:ascii="Times New Roman" w:hAnsi="Times New Roman" w:cs="Times New Roman"/>
          <w:sz w:val="24"/>
          <w:szCs w:val="24"/>
          <w:lang w:val="en-ID"/>
        </w:rPr>
        <w:t>eraturan Pemerintah</w:t>
      </w:r>
      <w:r w:rsidRPr="00121A77">
        <w:rPr>
          <w:rFonts w:ascii="Times New Roman" w:hAnsi="Times New Roman" w:cs="Times New Roman"/>
          <w:sz w:val="24"/>
          <w:szCs w:val="24"/>
          <w:lang w:val="en-ID"/>
        </w:rPr>
        <w:t xml:space="preserve"> No 71 Tahun</w:t>
      </w:r>
      <w:r w:rsidR="00121A77" w:rsidRPr="00121A77">
        <w:rPr>
          <w:rFonts w:ascii="Times New Roman" w:hAnsi="Times New Roman" w:cs="Times New Roman"/>
          <w:sz w:val="24"/>
          <w:szCs w:val="24"/>
          <w:lang w:val="en-ID"/>
        </w:rPr>
        <w:t xml:space="preserve"> 2019</w:t>
      </w:r>
      <w:r w:rsidRPr="00893F3F">
        <w:rPr>
          <w:rFonts w:ascii="Times New Roman" w:hAnsi="Times New Roman" w:cs="Times New Roman"/>
          <w:sz w:val="24"/>
          <w:szCs w:val="24"/>
          <w:lang w:val="en-ID"/>
        </w:rPr>
        <w:t> tentang Penyelenggaraan Sistem dan Transaksi Elektronik:</w:t>
      </w:r>
    </w:p>
    <w:p w14:paraId="63E40533" w14:textId="77777777" w:rsidR="00222A3B" w:rsidRPr="00222A3B" w:rsidRDefault="00222A3B" w:rsidP="00563C80">
      <w:pPr>
        <w:numPr>
          <w:ilvl w:val="0"/>
          <w:numId w:val="17"/>
        </w:numPr>
        <w:tabs>
          <w:tab w:val="clear" w:pos="720"/>
        </w:tabs>
        <w:spacing w:line="480" w:lineRule="auto"/>
        <w:ind w:left="851" w:hanging="284"/>
        <w:jc w:val="both"/>
        <w:rPr>
          <w:rFonts w:ascii="Times New Roman" w:hAnsi="Times New Roman" w:cs="Times New Roman"/>
          <w:sz w:val="24"/>
          <w:szCs w:val="24"/>
          <w:lang w:val="en-ID"/>
        </w:rPr>
      </w:pPr>
      <w:r w:rsidRPr="00222A3B">
        <w:rPr>
          <w:rFonts w:ascii="Times New Roman" w:hAnsi="Times New Roman" w:cs="Times New Roman"/>
          <w:b/>
          <w:bCs/>
          <w:sz w:val="24"/>
          <w:szCs w:val="24"/>
          <w:lang w:val="en-ID"/>
        </w:rPr>
        <w:lastRenderedPageBreak/>
        <w:t>Tanda Tangan Elektronik Tersertifikasi: </w:t>
      </w:r>
      <w:r w:rsidRPr="00222A3B">
        <w:rPr>
          <w:rFonts w:ascii="Times New Roman" w:hAnsi="Times New Roman" w:cs="Times New Roman"/>
          <w:sz w:val="24"/>
          <w:szCs w:val="24"/>
          <w:lang w:val="en-ID"/>
        </w:rPr>
        <w:t>Ini adalah jenis tanda tangan elektronik yang paling kuat dan aman. Dikeluarkan oleh lembaga yang disebut Penyelenggara Sertifikasi Elektronik (PSrE). Tanda tangan jenis ini memiliki kekuatan hukum yang sah di pengadilan, sama seperti tanda tangan biasa di atas kertas.</w:t>
      </w:r>
    </w:p>
    <w:p w14:paraId="3DA8702F" w14:textId="77777777" w:rsidR="00222A3B" w:rsidRPr="00222A3B" w:rsidRDefault="00222A3B" w:rsidP="00563C80">
      <w:pPr>
        <w:numPr>
          <w:ilvl w:val="0"/>
          <w:numId w:val="17"/>
        </w:numPr>
        <w:tabs>
          <w:tab w:val="clear" w:pos="720"/>
        </w:tabs>
        <w:spacing w:line="480" w:lineRule="auto"/>
        <w:ind w:left="851" w:hanging="284"/>
        <w:jc w:val="both"/>
        <w:rPr>
          <w:rFonts w:ascii="Times New Roman" w:hAnsi="Times New Roman" w:cs="Times New Roman"/>
          <w:sz w:val="24"/>
          <w:szCs w:val="24"/>
          <w:lang w:val="en-ID"/>
        </w:rPr>
      </w:pPr>
      <w:r w:rsidRPr="00222A3B">
        <w:rPr>
          <w:rFonts w:ascii="Times New Roman" w:hAnsi="Times New Roman" w:cs="Times New Roman"/>
          <w:b/>
          <w:bCs/>
          <w:sz w:val="24"/>
          <w:szCs w:val="24"/>
          <w:lang w:val="en-ID"/>
        </w:rPr>
        <w:t>Tanda Tangan Elektronik Tidak Tersertifikasi:</w:t>
      </w:r>
      <w:r w:rsidRPr="00222A3B">
        <w:rPr>
          <w:rFonts w:ascii="Times New Roman" w:hAnsi="Times New Roman" w:cs="Times New Roman"/>
          <w:sz w:val="24"/>
          <w:szCs w:val="24"/>
          <w:lang w:val="en-ID"/>
        </w:rPr>
        <w:t> Jenis tanda tangan ini tidak melibatkan PSrE dan bukti identitasnya tidak sekuat tipe yang tersertifikasi. Meskipun bisa digunakan, tapi kekuatan hukumnya tidak sekuat tanda tangan elektronik tersertifikasi.</w:t>
      </w:r>
    </w:p>
    <w:p w14:paraId="61A21929" w14:textId="0F6FD683" w:rsidR="00477DC4" w:rsidRDefault="00222A3B" w:rsidP="00371573">
      <w:pPr>
        <w:spacing w:line="480" w:lineRule="auto"/>
        <w:ind w:left="426" w:firstLine="284"/>
        <w:jc w:val="both"/>
        <w:rPr>
          <w:rFonts w:ascii="Times New Roman" w:hAnsi="Times New Roman" w:cs="Times New Roman"/>
          <w:sz w:val="24"/>
          <w:szCs w:val="24"/>
          <w:lang w:val="en-ID"/>
        </w:rPr>
      </w:pPr>
      <w:r w:rsidRPr="00222A3B">
        <w:rPr>
          <w:rFonts w:ascii="Times New Roman" w:hAnsi="Times New Roman" w:cs="Times New Roman"/>
          <w:sz w:val="24"/>
          <w:szCs w:val="24"/>
          <w:lang w:val="en-ID"/>
        </w:rPr>
        <w:t>Dari pembahasan di atas, kita mengetahui bahwa terdapat beragam jenis tanda tangan elektronik yang bisa digunakan. Namun, jenis tingkat lanjut merupakan pilihan terbaik. Alasannya, jenis ini paling aman, terenkripsi, dan setara dengan tanda tangan basah. Oleh karena itu, jenis ini memiliki kekuatan hukum yang tinggi dan diakui keabsahannya di pengadilan</w:t>
      </w:r>
      <w:r>
        <w:rPr>
          <w:rFonts w:ascii="Times New Roman" w:hAnsi="Times New Roman" w:cs="Times New Roman"/>
          <w:sz w:val="24"/>
          <w:szCs w:val="24"/>
          <w:lang w:val="en-ID"/>
        </w:rPr>
        <w:t>.</w:t>
      </w:r>
    </w:p>
    <w:p w14:paraId="4D5DF4B6" w14:textId="7D7C31A4" w:rsidR="00317C02" w:rsidRDefault="00317C02" w:rsidP="00371573">
      <w:pPr>
        <w:spacing w:line="480" w:lineRule="auto"/>
        <w:ind w:left="426" w:firstLine="284"/>
        <w:jc w:val="both"/>
        <w:rPr>
          <w:rFonts w:ascii="Times New Roman" w:hAnsi="Times New Roman" w:cs="Times New Roman"/>
          <w:sz w:val="24"/>
          <w:szCs w:val="24"/>
        </w:rPr>
      </w:pPr>
      <w:r w:rsidRPr="00317C02">
        <w:rPr>
          <w:rFonts w:ascii="Times New Roman" w:hAnsi="Times New Roman" w:cs="Times New Roman"/>
          <w:sz w:val="24"/>
          <w:szCs w:val="24"/>
        </w:rPr>
        <w:t xml:space="preserve">Tanda Tangan Elektronik Tersertifikasi memiliki beberapa ciri yang membedakannya dari tanda </w:t>
      </w:r>
      <w:r w:rsidRPr="00920627">
        <w:rPr>
          <w:rFonts w:ascii="Times New Roman" w:hAnsi="Times New Roman" w:cs="Times New Roman"/>
          <w:sz w:val="24"/>
          <w:szCs w:val="24"/>
          <w:lang w:val="en-ID"/>
        </w:rPr>
        <w:t>tangan</w:t>
      </w:r>
      <w:r w:rsidRPr="00317C02">
        <w:rPr>
          <w:rFonts w:ascii="Times New Roman" w:hAnsi="Times New Roman" w:cs="Times New Roman"/>
          <w:sz w:val="24"/>
          <w:szCs w:val="24"/>
        </w:rPr>
        <w:t xml:space="preserve"> elektronik tidak tersertifikasi. Berikut adalah beberapa ciri tanda tangan elektronik yang tersertifikasi</w:t>
      </w:r>
      <w:r>
        <w:rPr>
          <w:rFonts w:ascii="Times New Roman" w:hAnsi="Times New Roman" w:cs="Times New Roman"/>
          <w:sz w:val="24"/>
          <w:szCs w:val="24"/>
        </w:rPr>
        <w:t>.</w:t>
      </w:r>
    </w:p>
    <w:p w14:paraId="53893FC9" w14:textId="77777777" w:rsidR="009E0350" w:rsidRPr="009E0350" w:rsidRDefault="009E0350" w:rsidP="00371573">
      <w:pPr>
        <w:spacing w:line="480" w:lineRule="auto"/>
        <w:ind w:left="851" w:hanging="284"/>
        <w:jc w:val="both"/>
        <w:rPr>
          <w:rFonts w:ascii="Times New Roman" w:hAnsi="Times New Roman" w:cs="Times New Roman"/>
          <w:b/>
          <w:bCs/>
          <w:sz w:val="24"/>
          <w:szCs w:val="24"/>
          <w:lang w:val="en-ID"/>
        </w:rPr>
      </w:pPr>
      <w:r w:rsidRPr="009E0350">
        <w:rPr>
          <w:rFonts w:ascii="Times New Roman" w:hAnsi="Times New Roman" w:cs="Times New Roman"/>
          <w:b/>
          <w:bCs/>
          <w:sz w:val="24"/>
          <w:szCs w:val="24"/>
          <w:lang w:val="en-ID"/>
        </w:rPr>
        <w:t>1. Fungsi</w:t>
      </w:r>
    </w:p>
    <w:p w14:paraId="5360E287" w14:textId="5DB5A986" w:rsidR="009E0350" w:rsidRDefault="001F50EB" w:rsidP="00371573">
      <w:pPr>
        <w:spacing w:line="480" w:lineRule="auto"/>
        <w:ind w:left="851" w:hanging="14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E0350" w:rsidRPr="009E0350">
        <w:rPr>
          <w:rFonts w:ascii="Times New Roman" w:hAnsi="Times New Roman" w:cs="Times New Roman"/>
          <w:sz w:val="24"/>
          <w:szCs w:val="24"/>
          <w:lang w:val="en-ID"/>
        </w:rPr>
        <w:t xml:space="preserve">Tanda Tangan Elektronik Tersertifikasi memiliki fungsi untuk mengesahkan atau menandatangani dokumen dengan lebih akurat. Penggunaan tanda tangan elektronik yang tersertifikasi, di antaranya adalah surat resmi, keperluan perbankan, serta pengajuan kredit. Melalui </w:t>
      </w:r>
      <w:r w:rsidR="009E0350" w:rsidRPr="009E0350">
        <w:rPr>
          <w:rFonts w:ascii="Times New Roman" w:hAnsi="Times New Roman" w:cs="Times New Roman"/>
          <w:sz w:val="24"/>
          <w:szCs w:val="24"/>
          <w:lang w:val="en-ID"/>
        </w:rPr>
        <w:lastRenderedPageBreak/>
        <w:t>penggunaan Tanda Tangan Elektronik Tersertifikasi, transaksi bisnis dapat dilakukan dengan lebih cepat, efisien, dan tepercaya. </w:t>
      </w:r>
    </w:p>
    <w:p w14:paraId="1C98841F" w14:textId="77777777" w:rsidR="009E0350" w:rsidRPr="009E0350" w:rsidRDefault="009E0350" w:rsidP="00371573">
      <w:pPr>
        <w:spacing w:line="480" w:lineRule="auto"/>
        <w:ind w:left="851" w:hanging="284"/>
        <w:jc w:val="both"/>
        <w:rPr>
          <w:rFonts w:ascii="Times New Roman" w:hAnsi="Times New Roman" w:cs="Times New Roman"/>
          <w:b/>
          <w:bCs/>
          <w:sz w:val="24"/>
          <w:szCs w:val="24"/>
          <w:lang w:val="en-ID"/>
        </w:rPr>
      </w:pPr>
      <w:r w:rsidRPr="009E0350">
        <w:rPr>
          <w:rFonts w:ascii="Times New Roman" w:hAnsi="Times New Roman" w:cs="Times New Roman"/>
          <w:b/>
          <w:bCs/>
          <w:sz w:val="24"/>
          <w:szCs w:val="24"/>
          <w:lang w:val="en-ID"/>
        </w:rPr>
        <w:t>2. Bentuk</w:t>
      </w:r>
    </w:p>
    <w:p w14:paraId="68A1D656" w14:textId="2CB09A21" w:rsidR="00210D90" w:rsidRPr="009E0350" w:rsidRDefault="001F50EB" w:rsidP="00FC636C">
      <w:pPr>
        <w:spacing w:line="480" w:lineRule="auto"/>
        <w:ind w:left="851" w:hanging="14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E0350" w:rsidRPr="009E0350">
        <w:rPr>
          <w:rFonts w:ascii="Times New Roman" w:hAnsi="Times New Roman" w:cs="Times New Roman"/>
          <w:sz w:val="24"/>
          <w:szCs w:val="24"/>
          <w:lang w:val="en-ID"/>
        </w:rPr>
        <w:t>Bentuk umum dari Tanda Tangan Elektronik Tersertifikasi termasuk gambar tangan yang dihasilkan secara elektronik, tanda tangan digital yang dihasilkan melalui proses kriptografi, atau metode otentikasi lainnya yang telah disetujui oleh pihak berwenang. Selain itu, dibuat dengan mekanisme kriptografi, kekuatan hukum tanda tangan digital elektronik tersertifikasi tentunya berbeda dengan tanda tangan basah yang tidak tersertifikasi. </w:t>
      </w:r>
    </w:p>
    <w:p w14:paraId="0EB96951" w14:textId="77777777" w:rsidR="009E0350" w:rsidRPr="009E0350" w:rsidRDefault="009E0350" w:rsidP="00371573">
      <w:pPr>
        <w:spacing w:line="480" w:lineRule="auto"/>
        <w:ind w:left="851" w:hanging="284"/>
        <w:jc w:val="both"/>
        <w:rPr>
          <w:rFonts w:ascii="Times New Roman" w:hAnsi="Times New Roman" w:cs="Times New Roman"/>
          <w:b/>
          <w:bCs/>
          <w:sz w:val="24"/>
          <w:szCs w:val="24"/>
          <w:lang w:val="en-ID"/>
        </w:rPr>
      </w:pPr>
      <w:r w:rsidRPr="009E0350">
        <w:rPr>
          <w:rFonts w:ascii="Times New Roman" w:hAnsi="Times New Roman" w:cs="Times New Roman"/>
          <w:b/>
          <w:bCs/>
          <w:sz w:val="24"/>
          <w:szCs w:val="24"/>
          <w:lang w:val="en-ID"/>
        </w:rPr>
        <w:t>3. Proses Pembuatan</w:t>
      </w:r>
    </w:p>
    <w:p w14:paraId="7A09F6CE" w14:textId="58A00A6B" w:rsidR="009E0350" w:rsidRPr="009E0350" w:rsidRDefault="001F50EB" w:rsidP="00371573">
      <w:pPr>
        <w:spacing w:line="480" w:lineRule="auto"/>
        <w:ind w:left="851" w:hanging="14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E0350" w:rsidRPr="009E0350">
        <w:rPr>
          <w:rFonts w:ascii="Times New Roman" w:hAnsi="Times New Roman" w:cs="Times New Roman"/>
          <w:sz w:val="24"/>
          <w:szCs w:val="24"/>
          <w:lang w:val="en-ID"/>
        </w:rPr>
        <w:t>Pembuatan Tanda Tangan Elektronik Tersertifikasi melibatkan penggunaan metode kriptografi asimetris yang merupakan teknologi kunci dalam memastikan keamanan dan validitas tanda tangan tersebut. Adapun metode kriptografi asimetris atau kriptografi kunci publik merupakan sebuah sistem keamanan yang menggunakan sepasang kunci untuk mengenkripsi dan dekripsi data, yaitu kunci publik dan kunci privat.</w:t>
      </w:r>
    </w:p>
    <w:p w14:paraId="6B4E2762" w14:textId="77777777" w:rsidR="009E0350" w:rsidRPr="009E0350" w:rsidRDefault="009E0350" w:rsidP="00371573">
      <w:pPr>
        <w:spacing w:line="480" w:lineRule="auto"/>
        <w:ind w:left="851" w:hanging="284"/>
        <w:jc w:val="both"/>
        <w:rPr>
          <w:rFonts w:ascii="Times New Roman" w:hAnsi="Times New Roman" w:cs="Times New Roman"/>
          <w:b/>
          <w:bCs/>
          <w:sz w:val="24"/>
          <w:szCs w:val="24"/>
          <w:lang w:val="en-ID"/>
        </w:rPr>
      </w:pPr>
      <w:r w:rsidRPr="009E0350">
        <w:rPr>
          <w:rFonts w:ascii="Times New Roman" w:hAnsi="Times New Roman" w:cs="Times New Roman"/>
          <w:b/>
          <w:bCs/>
          <w:sz w:val="24"/>
          <w:szCs w:val="24"/>
          <w:lang w:val="en-ID"/>
        </w:rPr>
        <w:t>4. Kekuatan Hukum</w:t>
      </w:r>
    </w:p>
    <w:p w14:paraId="3049BFD5" w14:textId="20E08388" w:rsidR="009E0350" w:rsidRPr="009E0350" w:rsidRDefault="001F50EB" w:rsidP="00371573">
      <w:pPr>
        <w:spacing w:line="480" w:lineRule="auto"/>
        <w:ind w:left="851" w:hanging="14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E0350" w:rsidRPr="009E0350">
        <w:rPr>
          <w:rFonts w:ascii="Times New Roman" w:hAnsi="Times New Roman" w:cs="Times New Roman"/>
          <w:sz w:val="24"/>
          <w:szCs w:val="24"/>
          <w:lang w:val="en-ID"/>
        </w:rPr>
        <w:t xml:space="preserve">Salah satu ciri khas yang paling menonjol dari Tanda Tangan Elektronik Tersertifikasi adalah kekuatan hukumnya. Penggunaan Tanda Tangan Elektronik Tersertifikasi secara khusus diatur dalam Undang-Undang </w:t>
      </w:r>
      <w:r w:rsidR="009E0350" w:rsidRPr="009E0350">
        <w:rPr>
          <w:rFonts w:ascii="Times New Roman" w:hAnsi="Times New Roman" w:cs="Times New Roman"/>
          <w:sz w:val="24"/>
          <w:szCs w:val="24"/>
          <w:lang w:val="en-ID"/>
        </w:rPr>
        <w:lastRenderedPageBreak/>
        <w:t>nomor 11 Tahun 2008 Tentang Informasi dan Transaksi Elektronik (UU ITE). Dengan demikian, Anda tidak perlu khawatir tentang perlindungan dan keabsahannya.</w:t>
      </w:r>
    </w:p>
    <w:p w14:paraId="18511125" w14:textId="77777777" w:rsidR="009E0350" w:rsidRPr="009E0350" w:rsidRDefault="009E0350" w:rsidP="00371573">
      <w:pPr>
        <w:spacing w:line="480" w:lineRule="auto"/>
        <w:ind w:left="851" w:hanging="284"/>
        <w:jc w:val="both"/>
        <w:rPr>
          <w:rFonts w:ascii="Times New Roman" w:hAnsi="Times New Roman" w:cs="Times New Roman"/>
          <w:b/>
          <w:bCs/>
          <w:sz w:val="24"/>
          <w:szCs w:val="24"/>
          <w:lang w:val="en-ID"/>
        </w:rPr>
      </w:pPr>
      <w:r w:rsidRPr="009E0350">
        <w:rPr>
          <w:rFonts w:ascii="Times New Roman" w:hAnsi="Times New Roman" w:cs="Times New Roman"/>
          <w:b/>
          <w:bCs/>
          <w:sz w:val="24"/>
          <w:szCs w:val="24"/>
          <w:lang w:val="en-ID"/>
        </w:rPr>
        <w:t>5. Validitas</w:t>
      </w:r>
    </w:p>
    <w:p w14:paraId="5021F81C" w14:textId="7085F25B" w:rsidR="00317C02" w:rsidRPr="00222A3B" w:rsidRDefault="001F50EB" w:rsidP="00371573">
      <w:pPr>
        <w:spacing w:line="480" w:lineRule="auto"/>
        <w:ind w:left="851" w:hanging="14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E0350" w:rsidRPr="009E0350">
        <w:rPr>
          <w:rFonts w:ascii="Times New Roman" w:hAnsi="Times New Roman" w:cs="Times New Roman"/>
          <w:sz w:val="24"/>
          <w:szCs w:val="24"/>
          <w:lang w:val="en-ID"/>
        </w:rPr>
        <w:t>Tanda Tangan Elektronik Tersertifikasi dapat divalidasi menggunakan Sertifikat Elektronik yang diterbitkan PSrE Indonesia. Sertifikat Elektronik ini memuat informasi identitas penandatangan, seperti nama, alamat, dan Nomor Induk Kependudukan (NIK). Hal ini memastikan bahwa Tanda Tangan Elektronik benar-benar dibuat oleh orang yang bersangkutan.</w:t>
      </w:r>
    </w:p>
    <w:p w14:paraId="1B9C8D91" w14:textId="047A3084" w:rsidR="00DD14B6" w:rsidRDefault="00EC3D19" w:rsidP="0037157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baru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dinyatakan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jikalau</w:t>
      </w:r>
      <w:r w:rsidR="00B54611">
        <w:rPr>
          <w:rFonts w:ascii="Times New Roman" w:hAnsi="Times New Roman" w:cs="Times New Roman"/>
          <w:sz w:val="24"/>
          <w:szCs w:val="24"/>
        </w:rPr>
        <w:t xml:space="preserve"> </w:t>
      </w:r>
      <w:r w:rsidRPr="00CD2B62">
        <w:rPr>
          <w:rFonts w:ascii="Times New Roman" w:hAnsi="Times New Roman" w:cs="Times New Roman"/>
          <w:sz w:val="24"/>
          <w:szCs w:val="24"/>
        </w:rPr>
        <w:t>memakai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selaras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aturan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berlangsung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Indonesia.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perihal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digital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mempunyai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jikalau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diamankan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keutuhannya,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dipertanggungjawabkan,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diakses,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serta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disajikan,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menjelaskan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kondisi.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mengemukakan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mesti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mengungkapkan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bahwasanya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dipunyainya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bersumber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terpercaya.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agenda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diklasifikasikan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selaku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instrument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sangkaan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ditolak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(rebuttable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presumption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law)</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setidaknya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termasuk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sangkaan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(rechtelijke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vermoden).</w:t>
      </w:r>
      <w:sdt>
        <w:sdtPr>
          <w:rPr>
            <w:rFonts w:ascii="Times New Roman" w:hAnsi="Times New Roman" w:cs="Times New Roman"/>
            <w:sz w:val="24"/>
            <w:szCs w:val="24"/>
          </w:rPr>
          <w:id w:val="1565607165"/>
          <w:citation/>
        </w:sdtPr>
        <w:sdtEndPr/>
        <w:sdtContent>
          <w:r w:rsidR="00EB17B2" w:rsidRPr="00CD2B62">
            <w:rPr>
              <w:rFonts w:ascii="Times New Roman" w:hAnsi="Times New Roman" w:cs="Times New Roman"/>
              <w:sz w:val="24"/>
              <w:szCs w:val="24"/>
            </w:rPr>
            <w:fldChar w:fldCharType="begin"/>
          </w:r>
          <w:r w:rsidR="00EB17B2" w:rsidRPr="00CD2B62">
            <w:rPr>
              <w:rFonts w:ascii="Times New Roman" w:hAnsi="Times New Roman" w:cs="Times New Roman"/>
              <w:sz w:val="24"/>
              <w:szCs w:val="24"/>
            </w:rPr>
            <w:instrText xml:space="preserve"> CITATION Kha22 \l 1033 </w:instrText>
          </w:r>
          <w:r w:rsidR="00EB17B2" w:rsidRPr="00CD2B62">
            <w:rPr>
              <w:rFonts w:ascii="Times New Roman" w:hAnsi="Times New Roman" w:cs="Times New Roman"/>
              <w:sz w:val="24"/>
              <w:szCs w:val="24"/>
            </w:rPr>
            <w:fldChar w:fldCharType="separate"/>
          </w:r>
          <w:r w:rsidR="00EB17B2" w:rsidRPr="00CD2B62">
            <w:rPr>
              <w:rFonts w:ascii="Times New Roman" w:hAnsi="Times New Roman" w:cs="Times New Roman"/>
              <w:noProof/>
              <w:sz w:val="24"/>
              <w:szCs w:val="24"/>
            </w:rPr>
            <w:t xml:space="preserve"> (Khairatus Sulma, 2022)</w:t>
          </w:r>
          <w:r w:rsidR="00EB17B2" w:rsidRPr="00CD2B62">
            <w:rPr>
              <w:rFonts w:ascii="Times New Roman" w:hAnsi="Times New Roman" w:cs="Times New Roman"/>
              <w:sz w:val="24"/>
              <w:szCs w:val="24"/>
            </w:rPr>
            <w:fldChar w:fldCharType="end"/>
          </w:r>
        </w:sdtContent>
      </w:sdt>
    </w:p>
    <w:p w14:paraId="075947CF" w14:textId="5F85C770" w:rsidR="00744805" w:rsidRDefault="00744805" w:rsidP="00371573">
      <w:pPr>
        <w:spacing w:line="480" w:lineRule="auto"/>
        <w:ind w:left="426" w:firstLine="284"/>
        <w:jc w:val="both"/>
        <w:rPr>
          <w:rFonts w:ascii="Times New Roman" w:hAnsi="Times New Roman" w:cs="Times New Roman"/>
          <w:sz w:val="24"/>
          <w:szCs w:val="24"/>
        </w:rPr>
      </w:pPr>
      <w:r w:rsidRPr="00744805">
        <w:rPr>
          <w:rFonts w:ascii="Times New Roman" w:hAnsi="Times New Roman" w:cs="Times New Roman"/>
          <w:sz w:val="24"/>
          <w:szCs w:val="24"/>
        </w:rPr>
        <w:lastRenderedPageBreak/>
        <w:t xml:space="preserve">Peran alat bukti elektronik atau digital sebagai alat bukti yang sah tidak berjalan mulus. Pada </w:t>
      </w:r>
      <w:r w:rsidRPr="001F50EB">
        <w:rPr>
          <w:rFonts w:ascii="Times New Roman" w:hAnsi="Times New Roman" w:cs="Times New Roman"/>
          <w:sz w:val="24"/>
          <w:szCs w:val="24"/>
          <w:lang w:val="en-ID"/>
        </w:rPr>
        <w:t>tahun</w:t>
      </w:r>
      <w:r w:rsidRPr="00744805">
        <w:rPr>
          <w:rFonts w:ascii="Times New Roman" w:hAnsi="Times New Roman" w:cs="Times New Roman"/>
          <w:sz w:val="24"/>
          <w:szCs w:val="24"/>
        </w:rPr>
        <w:t xml:space="preserve"> 2016, Mahkamah Konstitusi Republik Indonesia telah mengeluarkan putusan yakni Putusan MK Nomor 20/PUU-XIV/2016 terkait dengan adanya pengajuan uji materiil terhadap pasal 5 ayat (1) dan ayat (2), serta pasal 44 huruf b UU ITE, dan juga pasal 26 huruf a undang</w:t>
      </w:r>
      <w:r w:rsidR="00966585">
        <w:rPr>
          <w:rFonts w:ascii="Times New Roman" w:hAnsi="Times New Roman" w:cs="Times New Roman"/>
          <w:sz w:val="24"/>
          <w:szCs w:val="24"/>
        </w:rPr>
        <w:t>-</w:t>
      </w:r>
      <w:r w:rsidRPr="00744805">
        <w:rPr>
          <w:rFonts w:ascii="Times New Roman" w:hAnsi="Times New Roman" w:cs="Times New Roman"/>
          <w:sz w:val="24"/>
          <w:szCs w:val="24"/>
        </w:rPr>
        <w:t>undang Republik Indonesia Nomor 20 tahun 2001 tentang perubahan atas undang-undang Nomor 31 tahun 1999 tentang pemberantasan tindak pidana korupsi terhadap Undang-Undang Dasar Negara Republik Indonesia tahun 1945 yang selanjutnya disebut UUD</w:t>
      </w:r>
      <w:r w:rsidR="00503978">
        <w:rPr>
          <w:rFonts w:ascii="Times New Roman" w:hAnsi="Times New Roman" w:cs="Times New Roman"/>
          <w:sz w:val="24"/>
          <w:szCs w:val="24"/>
        </w:rPr>
        <w:t xml:space="preserve"> NRI</w:t>
      </w:r>
      <w:r w:rsidRPr="00744805">
        <w:rPr>
          <w:rFonts w:ascii="Times New Roman" w:hAnsi="Times New Roman" w:cs="Times New Roman"/>
          <w:sz w:val="24"/>
          <w:szCs w:val="24"/>
        </w:rPr>
        <w:t xml:space="preserve"> 1945. </w:t>
      </w:r>
      <w:sdt>
        <w:sdtPr>
          <w:rPr>
            <w:rFonts w:ascii="Times New Roman" w:hAnsi="Times New Roman" w:cs="Times New Roman"/>
            <w:sz w:val="24"/>
            <w:szCs w:val="24"/>
          </w:rPr>
          <w:id w:val="1930537927"/>
          <w:citation/>
        </w:sdtPr>
        <w:sdtEndPr/>
        <w:sdtContent>
          <w:r w:rsidR="009F1247">
            <w:rPr>
              <w:rFonts w:ascii="Times New Roman" w:hAnsi="Times New Roman" w:cs="Times New Roman"/>
              <w:sz w:val="24"/>
              <w:szCs w:val="24"/>
            </w:rPr>
            <w:fldChar w:fldCharType="begin"/>
          </w:r>
          <w:r w:rsidR="009F1247">
            <w:rPr>
              <w:rFonts w:ascii="Times New Roman" w:hAnsi="Times New Roman" w:cs="Times New Roman"/>
              <w:sz w:val="24"/>
              <w:szCs w:val="24"/>
            </w:rPr>
            <w:instrText xml:space="preserve"> CITATION INe221 \l 1033 </w:instrText>
          </w:r>
          <w:r w:rsidR="009F1247">
            <w:rPr>
              <w:rFonts w:ascii="Times New Roman" w:hAnsi="Times New Roman" w:cs="Times New Roman"/>
              <w:sz w:val="24"/>
              <w:szCs w:val="24"/>
            </w:rPr>
            <w:fldChar w:fldCharType="separate"/>
          </w:r>
          <w:r w:rsidR="009F1247" w:rsidRPr="009F1247">
            <w:rPr>
              <w:rFonts w:ascii="Times New Roman" w:hAnsi="Times New Roman" w:cs="Times New Roman"/>
              <w:noProof/>
              <w:sz w:val="24"/>
              <w:szCs w:val="24"/>
            </w:rPr>
            <w:t>(Ariana, 2022)</w:t>
          </w:r>
          <w:r w:rsidR="009F1247">
            <w:rPr>
              <w:rFonts w:ascii="Times New Roman" w:hAnsi="Times New Roman" w:cs="Times New Roman"/>
              <w:sz w:val="24"/>
              <w:szCs w:val="24"/>
            </w:rPr>
            <w:fldChar w:fldCharType="end"/>
          </w:r>
        </w:sdtContent>
      </w:sdt>
    </w:p>
    <w:p w14:paraId="6A6E812B" w14:textId="70C8FDF2" w:rsidR="00744805" w:rsidRDefault="00744805" w:rsidP="00371573">
      <w:pPr>
        <w:spacing w:line="480" w:lineRule="auto"/>
        <w:ind w:left="426" w:firstLine="284"/>
        <w:jc w:val="both"/>
        <w:rPr>
          <w:rFonts w:ascii="Times New Roman" w:hAnsi="Times New Roman" w:cs="Times New Roman"/>
          <w:sz w:val="24"/>
          <w:szCs w:val="24"/>
        </w:rPr>
      </w:pPr>
      <w:r w:rsidRPr="00744805">
        <w:rPr>
          <w:rFonts w:ascii="Times New Roman" w:hAnsi="Times New Roman" w:cs="Times New Roman"/>
          <w:sz w:val="24"/>
          <w:szCs w:val="24"/>
        </w:rPr>
        <w:t>Berdasarkan Putusan MK Nomor 20/PUU-XIV/2016, pihak pemohon beranggapan hak-hak konstitusionalnya yang diatur dalam UUD</w:t>
      </w:r>
      <w:r w:rsidR="00EA4EE9">
        <w:rPr>
          <w:rFonts w:ascii="Times New Roman" w:hAnsi="Times New Roman" w:cs="Times New Roman"/>
          <w:sz w:val="24"/>
          <w:szCs w:val="24"/>
        </w:rPr>
        <w:t xml:space="preserve"> NRI</w:t>
      </w:r>
      <w:r w:rsidRPr="00744805">
        <w:rPr>
          <w:rFonts w:ascii="Times New Roman" w:hAnsi="Times New Roman" w:cs="Times New Roman"/>
          <w:sz w:val="24"/>
          <w:szCs w:val="24"/>
        </w:rPr>
        <w:t xml:space="preserve"> 1945 telah dirugikan atau setidaknya berpotensi untuk dilanggar dengan berlakunya pasal 5 ayat (1) dan ayat (2), serta pasal 44 huruf b UU ITE. Pemohon mengajukan permohonan terhadap MK untuk menguji UU ITE karena MK mempunyai kewenangan dari pasal 24c ayat (1) UUD</w:t>
      </w:r>
      <w:r w:rsidR="00966585">
        <w:rPr>
          <w:rFonts w:ascii="Times New Roman" w:hAnsi="Times New Roman" w:cs="Times New Roman"/>
          <w:sz w:val="24"/>
          <w:szCs w:val="24"/>
        </w:rPr>
        <w:t xml:space="preserve"> NRI</w:t>
      </w:r>
      <w:r w:rsidRPr="00744805">
        <w:rPr>
          <w:rFonts w:ascii="Times New Roman" w:hAnsi="Times New Roman" w:cs="Times New Roman"/>
          <w:sz w:val="24"/>
          <w:szCs w:val="24"/>
        </w:rPr>
        <w:t xml:space="preserve"> 1945 yang menjelaskan bahwa MK berwenang untuk mengadili pada tingkat pertama dan terakhir yang putusannya bersifat final untuk menguji ketentuan undang-undang terhadap UUD </w:t>
      </w:r>
      <w:r w:rsidR="00966585">
        <w:rPr>
          <w:rFonts w:ascii="Times New Roman" w:hAnsi="Times New Roman" w:cs="Times New Roman"/>
          <w:sz w:val="24"/>
          <w:szCs w:val="24"/>
        </w:rPr>
        <w:t xml:space="preserve">NRI </w:t>
      </w:r>
      <w:r w:rsidRPr="00744805">
        <w:rPr>
          <w:rFonts w:ascii="Times New Roman" w:hAnsi="Times New Roman" w:cs="Times New Roman"/>
          <w:sz w:val="24"/>
          <w:szCs w:val="24"/>
        </w:rPr>
        <w:t xml:space="preserve">1945 berdasarkan ketentuan pasal 7 undang-undang Republik Indonesia Nomor 12 Tahun 2011 tentang Pembentukan Peraturan Perundang-Undangan menyatakan bahwa secara hierarkis kedudukan hukum UUD </w:t>
      </w:r>
      <w:r w:rsidR="00966585">
        <w:rPr>
          <w:rFonts w:ascii="Times New Roman" w:hAnsi="Times New Roman" w:cs="Times New Roman"/>
          <w:sz w:val="24"/>
          <w:szCs w:val="24"/>
        </w:rPr>
        <w:t xml:space="preserve">NRI </w:t>
      </w:r>
      <w:r w:rsidRPr="00744805">
        <w:rPr>
          <w:rFonts w:ascii="Times New Roman" w:hAnsi="Times New Roman" w:cs="Times New Roman"/>
          <w:sz w:val="24"/>
          <w:szCs w:val="24"/>
        </w:rPr>
        <w:t xml:space="preserve">1945 adalah lebih tinggi dari undang-undang, sehingga setiap ketentuan yang dimuat undang-undang tidak boleh bertentangan dengan UUD </w:t>
      </w:r>
      <w:r w:rsidR="00966585">
        <w:rPr>
          <w:rFonts w:ascii="Times New Roman" w:hAnsi="Times New Roman" w:cs="Times New Roman"/>
          <w:sz w:val="24"/>
          <w:szCs w:val="24"/>
        </w:rPr>
        <w:t xml:space="preserve">NRI </w:t>
      </w:r>
      <w:r w:rsidRPr="00744805">
        <w:rPr>
          <w:rFonts w:ascii="Times New Roman" w:hAnsi="Times New Roman" w:cs="Times New Roman"/>
          <w:sz w:val="24"/>
          <w:szCs w:val="24"/>
        </w:rPr>
        <w:t xml:space="preserve">1945, jika terdapat ketentuan yang dinilai </w:t>
      </w:r>
      <w:r w:rsidRPr="00744805">
        <w:rPr>
          <w:rFonts w:ascii="Times New Roman" w:hAnsi="Times New Roman" w:cs="Times New Roman"/>
          <w:sz w:val="24"/>
          <w:szCs w:val="24"/>
        </w:rPr>
        <w:lastRenderedPageBreak/>
        <w:t>bertentangan maka dapat dimohonkan ke MK untuk diuji melalui mekanisme pengujian undang-undang.</w:t>
      </w:r>
      <w:sdt>
        <w:sdtPr>
          <w:rPr>
            <w:rFonts w:ascii="Times New Roman" w:hAnsi="Times New Roman" w:cs="Times New Roman"/>
            <w:sz w:val="24"/>
            <w:szCs w:val="24"/>
          </w:rPr>
          <w:id w:val="-1701393087"/>
          <w:citation/>
        </w:sdtPr>
        <w:sdtEndPr/>
        <w:sdtContent>
          <w:r w:rsidR="009F1247">
            <w:rPr>
              <w:rFonts w:ascii="Times New Roman" w:hAnsi="Times New Roman" w:cs="Times New Roman"/>
              <w:sz w:val="24"/>
              <w:szCs w:val="24"/>
            </w:rPr>
            <w:fldChar w:fldCharType="begin"/>
          </w:r>
          <w:r w:rsidR="009F1247">
            <w:rPr>
              <w:rFonts w:ascii="Times New Roman" w:hAnsi="Times New Roman" w:cs="Times New Roman"/>
              <w:sz w:val="24"/>
              <w:szCs w:val="24"/>
            </w:rPr>
            <w:instrText xml:space="preserve"> CITATION Uma13 \l 1033 </w:instrText>
          </w:r>
          <w:r w:rsidR="009F1247">
            <w:rPr>
              <w:rFonts w:ascii="Times New Roman" w:hAnsi="Times New Roman" w:cs="Times New Roman"/>
              <w:sz w:val="24"/>
              <w:szCs w:val="24"/>
            </w:rPr>
            <w:fldChar w:fldCharType="separate"/>
          </w:r>
          <w:r w:rsidR="009F1247">
            <w:rPr>
              <w:rFonts w:ascii="Times New Roman" w:hAnsi="Times New Roman" w:cs="Times New Roman"/>
              <w:noProof/>
              <w:sz w:val="24"/>
              <w:szCs w:val="24"/>
            </w:rPr>
            <w:t xml:space="preserve"> </w:t>
          </w:r>
          <w:r w:rsidR="009F1247" w:rsidRPr="009F1247">
            <w:rPr>
              <w:rFonts w:ascii="Times New Roman" w:hAnsi="Times New Roman" w:cs="Times New Roman"/>
              <w:noProof/>
              <w:sz w:val="24"/>
              <w:szCs w:val="24"/>
            </w:rPr>
            <w:t>(Sugiarto, 2013)</w:t>
          </w:r>
          <w:r w:rsidR="009F1247">
            <w:rPr>
              <w:rFonts w:ascii="Times New Roman" w:hAnsi="Times New Roman" w:cs="Times New Roman"/>
              <w:sz w:val="24"/>
              <w:szCs w:val="24"/>
            </w:rPr>
            <w:fldChar w:fldCharType="end"/>
          </w:r>
        </w:sdtContent>
      </w:sdt>
      <w:r w:rsidR="009F1247" w:rsidRPr="00744805">
        <w:rPr>
          <w:rFonts w:ascii="Times New Roman" w:hAnsi="Times New Roman" w:cs="Times New Roman"/>
          <w:sz w:val="24"/>
          <w:szCs w:val="24"/>
        </w:rPr>
        <w:t xml:space="preserve"> </w:t>
      </w:r>
      <w:r w:rsidRPr="00744805">
        <w:rPr>
          <w:rFonts w:ascii="Times New Roman" w:hAnsi="Times New Roman" w:cs="Times New Roman"/>
          <w:sz w:val="24"/>
          <w:szCs w:val="24"/>
        </w:rPr>
        <w:t xml:space="preserve">Kewenangan MK dalam menguji ketentuan undang-undang terhadap UUD </w:t>
      </w:r>
      <w:r w:rsidR="00966585">
        <w:rPr>
          <w:rFonts w:ascii="Times New Roman" w:hAnsi="Times New Roman" w:cs="Times New Roman"/>
          <w:sz w:val="24"/>
          <w:szCs w:val="24"/>
        </w:rPr>
        <w:t xml:space="preserve">NRI </w:t>
      </w:r>
      <w:r w:rsidRPr="00744805">
        <w:rPr>
          <w:rFonts w:ascii="Times New Roman" w:hAnsi="Times New Roman" w:cs="Times New Roman"/>
          <w:sz w:val="24"/>
          <w:szCs w:val="24"/>
        </w:rPr>
        <w:t xml:space="preserve">1945 didasarkan pada teori Trias Politika yang menyebabkan bahwa kekuasaan pemerintah negara terbagi menjadi tiga jenis yaitu legislatif, eksekutif, dan yudikatif. Kekuasaan legislatif adalah kekuasaan untuk membuat peraturan perundang-undangan, kekuasaan eksekutif adalah kekuasaan untuk menjalankan peraturan perundang-undangan, dan kekuasaan yudikatif atau kekuasaan kehakiman adalah kekuasaan untuk mengawasi dan mengadili. </w:t>
      </w:r>
      <w:sdt>
        <w:sdtPr>
          <w:rPr>
            <w:rFonts w:ascii="Times New Roman" w:hAnsi="Times New Roman" w:cs="Times New Roman"/>
            <w:sz w:val="24"/>
            <w:szCs w:val="24"/>
          </w:rPr>
          <w:id w:val="376206826"/>
          <w:citation/>
        </w:sdtPr>
        <w:sdtEndPr/>
        <w:sdtContent>
          <w:r w:rsidR="009F1247">
            <w:rPr>
              <w:rFonts w:ascii="Times New Roman" w:hAnsi="Times New Roman" w:cs="Times New Roman"/>
              <w:sz w:val="24"/>
              <w:szCs w:val="24"/>
            </w:rPr>
            <w:fldChar w:fldCharType="begin"/>
          </w:r>
          <w:r w:rsidR="009F1247">
            <w:rPr>
              <w:rFonts w:ascii="Times New Roman" w:hAnsi="Times New Roman" w:cs="Times New Roman"/>
              <w:sz w:val="24"/>
              <w:szCs w:val="24"/>
            </w:rPr>
            <w:instrText xml:space="preserve"> CITATION CST00 \l 1033 </w:instrText>
          </w:r>
          <w:r w:rsidR="009F1247">
            <w:rPr>
              <w:rFonts w:ascii="Times New Roman" w:hAnsi="Times New Roman" w:cs="Times New Roman"/>
              <w:sz w:val="24"/>
              <w:szCs w:val="24"/>
            </w:rPr>
            <w:fldChar w:fldCharType="separate"/>
          </w:r>
          <w:r w:rsidR="009F1247" w:rsidRPr="009F1247">
            <w:rPr>
              <w:rFonts w:ascii="Times New Roman" w:hAnsi="Times New Roman" w:cs="Times New Roman"/>
              <w:noProof/>
              <w:sz w:val="24"/>
              <w:szCs w:val="24"/>
            </w:rPr>
            <w:t>(Kansil, 2000)</w:t>
          </w:r>
          <w:r w:rsidR="009F1247">
            <w:rPr>
              <w:rFonts w:ascii="Times New Roman" w:hAnsi="Times New Roman" w:cs="Times New Roman"/>
              <w:sz w:val="24"/>
              <w:szCs w:val="24"/>
            </w:rPr>
            <w:fldChar w:fldCharType="end"/>
          </w:r>
        </w:sdtContent>
      </w:sdt>
    </w:p>
    <w:p w14:paraId="6226AC59" w14:textId="3D0E1053" w:rsidR="00744805" w:rsidRDefault="00744805" w:rsidP="00371573">
      <w:pPr>
        <w:spacing w:line="480" w:lineRule="auto"/>
        <w:ind w:left="426" w:firstLine="284"/>
        <w:jc w:val="both"/>
        <w:rPr>
          <w:rFonts w:ascii="Times New Roman" w:hAnsi="Times New Roman" w:cs="Times New Roman"/>
          <w:sz w:val="24"/>
          <w:szCs w:val="24"/>
        </w:rPr>
      </w:pPr>
      <w:r w:rsidRPr="00744805">
        <w:rPr>
          <w:rFonts w:ascii="Times New Roman" w:hAnsi="Times New Roman" w:cs="Times New Roman"/>
          <w:sz w:val="24"/>
          <w:szCs w:val="24"/>
        </w:rPr>
        <w:t xml:space="preserve">Mahkamah konstitusi adalah salah satu lembaga negara yang melaksanakan kekuasaan kehakiman, salah satu kewenangannya menguji peraturan perundang-undangan adalah berdasarkan pasal 24 huruf c UUD </w:t>
      </w:r>
      <w:r w:rsidR="00966585">
        <w:rPr>
          <w:rFonts w:ascii="Times New Roman" w:hAnsi="Times New Roman" w:cs="Times New Roman"/>
          <w:sz w:val="24"/>
          <w:szCs w:val="24"/>
        </w:rPr>
        <w:t xml:space="preserve">NRI </w:t>
      </w:r>
      <w:r w:rsidRPr="00744805">
        <w:rPr>
          <w:rFonts w:ascii="Times New Roman" w:hAnsi="Times New Roman" w:cs="Times New Roman"/>
          <w:sz w:val="24"/>
          <w:szCs w:val="24"/>
        </w:rPr>
        <w:t>1945. Isi Putusan MK Nomor 20/PUU-XIV/2016 terhadap pengujian ketentuan pasal 5 ayat (1) dan ayat (2), serta pasal 44 huruf b UU ITE terhadap</w:t>
      </w:r>
      <w:r>
        <w:rPr>
          <w:rFonts w:ascii="Times New Roman" w:hAnsi="Times New Roman" w:cs="Times New Roman"/>
          <w:sz w:val="24"/>
          <w:szCs w:val="24"/>
        </w:rPr>
        <w:t xml:space="preserve"> </w:t>
      </w:r>
      <w:r w:rsidRPr="00744805">
        <w:rPr>
          <w:rFonts w:ascii="Times New Roman" w:hAnsi="Times New Roman" w:cs="Times New Roman"/>
          <w:sz w:val="24"/>
          <w:szCs w:val="24"/>
        </w:rPr>
        <w:t xml:space="preserve">undang-undang Dasar </w:t>
      </w:r>
      <w:r w:rsidR="00966585">
        <w:rPr>
          <w:rFonts w:ascii="Times New Roman" w:hAnsi="Times New Roman" w:cs="Times New Roman"/>
          <w:sz w:val="24"/>
          <w:szCs w:val="24"/>
        </w:rPr>
        <w:t xml:space="preserve">Negara Republik Indonesia </w:t>
      </w:r>
      <w:r w:rsidRPr="00744805">
        <w:rPr>
          <w:rFonts w:ascii="Times New Roman" w:hAnsi="Times New Roman" w:cs="Times New Roman"/>
          <w:sz w:val="24"/>
          <w:szCs w:val="24"/>
        </w:rPr>
        <w:t>1945 menjelaskan bahwa informasi dan dokumen elektronik tidak dapat dikatakan sebagai barang bukti maupun alat bukti yang sah sebelum adanya perizinan dari aparat penegak hukum. Sebagai lembaga satu-satunya yang berwenang melakukan penafsiran konstitusi atas legalitas undang-undang, di sini Mahkamah Konstitusi melakukan penafsiran sendiri agar tidak terjadi tindakan kewenangan atau tidak sah terutama oleh aparat penegak hukum dalam mengajukan alat bukti elektronik. Beberapa latar belakang diputuskannya Putusan MK Nomor 20/PUU-XIV/2016 adalah:</w:t>
      </w:r>
    </w:p>
    <w:p w14:paraId="4BD5BA34" w14:textId="77777777" w:rsidR="00744805" w:rsidRDefault="00744805" w:rsidP="00371573">
      <w:pPr>
        <w:spacing w:line="480" w:lineRule="auto"/>
        <w:ind w:left="709" w:hanging="284"/>
        <w:jc w:val="both"/>
        <w:rPr>
          <w:rFonts w:ascii="Times New Roman" w:hAnsi="Times New Roman" w:cs="Times New Roman"/>
          <w:sz w:val="24"/>
          <w:szCs w:val="24"/>
        </w:rPr>
      </w:pPr>
      <w:r w:rsidRPr="00744805">
        <w:rPr>
          <w:rFonts w:ascii="Times New Roman" w:hAnsi="Times New Roman" w:cs="Times New Roman"/>
          <w:sz w:val="24"/>
          <w:szCs w:val="24"/>
        </w:rPr>
        <w:lastRenderedPageBreak/>
        <w:t xml:space="preserve"> 1. Bahwa perekaman itu merupakan pembatasan hak asasi manusia yang harus diatur dengan undang-undang dan tidak boleh dilakukan secara sembarangan oleh orang yang tidak berwenang untuk itu. </w:t>
      </w:r>
    </w:p>
    <w:p w14:paraId="1C86480E" w14:textId="77777777" w:rsidR="00744805" w:rsidRDefault="00744805" w:rsidP="00371573">
      <w:pPr>
        <w:spacing w:line="480" w:lineRule="auto"/>
        <w:ind w:left="709" w:hanging="284"/>
        <w:jc w:val="both"/>
        <w:rPr>
          <w:rFonts w:ascii="Times New Roman" w:hAnsi="Times New Roman" w:cs="Times New Roman"/>
          <w:sz w:val="24"/>
          <w:szCs w:val="24"/>
        </w:rPr>
      </w:pPr>
      <w:r w:rsidRPr="00744805">
        <w:rPr>
          <w:rFonts w:ascii="Times New Roman" w:hAnsi="Times New Roman" w:cs="Times New Roman"/>
          <w:sz w:val="24"/>
          <w:szCs w:val="24"/>
        </w:rPr>
        <w:t xml:space="preserve">2. Bahwa keberadaan norma dalam pasal 5 ayat (1) dan (2) dan pasal 44 huruf b UU ITE tidak mengatur secara tegas mengenai alat bukti yang sah adalah berkaitan dengan kewenangan yang diberikan oleh undang-undang untuk melakukan perekaman. Tidak adanya pengaturan yang dapat menciptakan situasi seperti yang dialami pemohon, dan dapat saja dianggap dan dikatakan telah melakukan tindak pidana atau melakukan perbuatan menyalahgunakan kewenangan, menerima pemberian dan/atau janji, hanya didasarkan pada hasil rekaman yang tidak sah atau ilegal yang dilakukan oleh setiap orang yang tidak memiliki kewenangan untuk itu tanpa kecuali dalam hal ini hasil rekaman. </w:t>
      </w:r>
    </w:p>
    <w:p w14:paraId="65B6C393" w14:textId="77777777" w:rsidR="00744805" w:rsidRDefault="00744805" w:rsidP="00371573">
      <w:pPr>
        <w:spacing w:line="480" w:lineRule="auto"/>
        <w:ind w:left="709" w:hanging="284"/>
        <w:jc w:val="both"/>
        <w:rPr>
          <w:rFonts w:ascii="Times New Roman" w:hAnsi="Times New Roman" w:cs="Times New Roman"/>
          <w:sz w:val="24"/>
          <w:szCs w:val="24"/>
        </w:rPr>
      </w:pPr>
      <w:r w:rsidRPr="00744805">
        <w:rPr>
          <w:rFonts w:ascii="Times New Roman" w:hAnsi="Times New Roman" w:cs="Times New Roman"/>
          <w:sz w:val="24"/>
          <w:szCs w:val="24"/>
        </w:rPr>
        <w:t xml:space="preserve">3. Bahwa perekaman yang dilakukan secara tidak sah (ilegal) atau tanpa izin/persetujuan orang yang berbicara dalam rekaman, atau dilakukan secara diam-diam tanpa diketahui oleh pihak-pihak yang terlibat dalam pembicaraan, secara jelas melanggar hak privasi seseorang (a reasonable expectation of privacy) dari orang yang pembicaraannya telah direkam sehingga bukti rekaman tersebut tidak dapat dijadikan sebagai alat bukti karena diperoleh secara ilegal bahkan sekalipun yang melakukan perekaman tersebut adalah aparat penegak hukum seperti Komisi Pemberantasan Korupsi, Badan Intelijen Negara, dan Kejaksaan Agung atau Kepolisian Republik Indonesia, jika di dalam melakukan perekaman tidak berdasarkan </w:t>
      </w:r>
      <w:r w:rsidRPr="00744805">
        <w:rPr>
          <w:rFonts w:ascii="Times New Roman" w:hAnsi="Times New Roman" w:cs="Times New Roman"/>
          <w:sz w:val="24"/>
          <w:szCs w:val="24"/>
        </w:rPr>
        <w:lastRenderedPageBreak/>
        <w:t xml:space="preserve">surat perintah perekaman yang sah sesuai dengan undangundang yang berlaku, maka tidak dapat dijadikan sebagai alat bukti. </w:t>
      </w:r>
    </w:p>
    <w:p w14:paraId="6C198EA2" w14:textId="77777777" w:rsidR="00744805" w:rsidRDefault="00744805" w:rsidP="00371573">
      <w:pPr>
        <w:spacing w:line="480" w:lineRule="auto"/>
        <w:ind w:left="709" w:hanging="284"/>
        <w:jc w:val="both"/>
        <w:rPr>
          <w:rFonts w:ascii="Times New Roman" w:hAnsi="Times New Roman" w:cs="Times New Roman"/>
          <w:sz w:val="24"/>
          <w:szCs w:val="24"/>
        </w:rPr>
      </w:pPr>
      <w:r w:rsidRPr="00744805">
        <w:rPr>
          <w:rFonts w:ascii="Times New Roman" w:hAnsi="Times New Roman" w:cs="Times New Roman"/>
          <w:sz w:val="24"/>
          <w:szCs w:val="24"/>
        </w:rPr>
        <w:t xml:space="preserve">4. Oleh karenanya logis apabila hasil rekaman yang dilakukan secara tidak sah atau ilegal atau tidak didasarkan atas aturan perundang-undangan yang berlaku, secara hukum tidak dapat dijadikan sebagai alat bukti yang sah. </w:t>
      </w:r>
    </w:p>
    <w:p w14:paraId="2D02797D" w14:textId="7330D591" w:rsidR="00744805" w:rsidRDefault="00744805" w:rsidP="00371573">
      <w:pPr>
        <w:spacing w:line="480" w:lineRule="auto"/>
        <w:ind w:left="709" w:hanging="284"/>
        <w:jc w:val="both"/>
        <w:rPr>
          <w:rFonts w:ascii="Times New Roman" w:hAnsi="Times New Roman" w:cs="Times New Roman"/>
          <w:sz w:val="24"/>
          <w:szCs w:val="24"/>
        </w:rPr>
      </w:pPr>
      <w:r w:rsidRPr="00744805">
        <w:rPr>
          <w:rFonts w:ascii="Times New Roman" w:hAnsi="Times New Roman" w:cs="Times New Roman"/>
          <w:sz w:val="24"/>
          <w:szCs w:val="24"/>
        </w:rPr>
        <w:t>5. Bahwa untuk menjadikan kaidah undang-undang yang memuat norma tentang informasi elektronik dan/atau dokumen elektronik dan/atau hasil cetaknya sebagaimana dimaksudkan dalam pasal 5 ayat (1) dan (2) dan pasal 44 huruf b UU ITE menjadi conditionally constitutional, maka kaidah tersebut haruslah dimaknai bahwa informasi elektronik dan/atau dokumen elektronik dan/atau hasil cetaknya yang dapat menjadi alat bukti yang sah menurut hukum acara yang berlaku di Indonesia adalah suatu informasi elektronik dan/atau dokumen elektronik dan/atau hasil contohnya yang diperoleh Menurut ketentuan perundang-undangan yang berlaku dan dilakukan dalam rangka</w:t>
      </w:r>
      <w:r>
        <w:rPr>
          <w:rFonts w:ascii="Times New Roman" w:hAnsi="Times New Roman" w:cs="Times New Roman"/>
          <w:sz w:val="24"/>
          <w:szCs w:val="24"/>
        </w:rPr>
        <w:t xml:space="preserve"> </w:t>
      </w:r>
      <w:r w:rsidRPr="00744805">
        <w:rPr>
          <w:rFonts w:ascii="Times New Roman" w:hAnsi="Times New Roman" w:cs="Times New Roman"/>
          <w:sz w:val="24"/>
          <w:szCs w:val="24"/>
        </w:rPr>
        <w:t>penegakan hukum atas permintaan Kepolisian, kejaksaan, dan/atau institusi penegak hukum lainnya</w:t>
      </w:r>
      <w:r w:rsidR="00EE4E6E">
        <w:rPr>
          <w:rFonts w:ascii="Times New Roman" w:hAnsi="Times New Roman" w:cs="Times New Roman"/>
          <w:sz w:val="24"/>
          <w:szCs w:val="24"/>
        </w:rPr>
        <w:t>.</w:t>
      </w:r>
      <w:sdt>
        <w:sdtPr>
          <w:rPr>
            <w:rFonts w:ascii="Times New Roman" w:hAnsi="Times New Roman" w:cs="Times New Roman"/>
            <w:sz w:val="24"/>
            <w:szCs w:val="24"/>
          </w:rPr>
          <w:id w:val="-1354411136"/>
          <w:citation/>
        </w:sdtPr>
        <w:sdtEndPr/>
        <w:sdtContent>
          <w:r w:rsidR="009F1247">
            <w:rPr>
              <w:rFonts w:ascii="Times New Roman" w:hAnsi="Times New Roman" w:cs="Times New Roman"/>
              <w:sz w:val="24"/>
              <w:szCs w:val="24"/>
            </w:rPr>
            <w:fldChar w:fldCharType="begin"/>
          </w:r>
          <w:r w:rsidR="009F1247">
            <w:rPr>
              <w:rFonts w:ascii="Times New Roman" w:hAnsi="Times New Roman" w:cs="Times New Roman"/>
              <w:sz w:val="24"/>
              <w:szCs w:val="24"/>
            </w:rPr>
            <w:instrText xml:space="preserve"> CITATION Ari19 \l 1033 </w:instrText>
          </w:r>
          <w:r w:rsidR="009F1247">
            <w:rPr>
              <w:rFonts w:ascii="Times New Roman" w:hAnsi="Times New Roman" w:cs="Times New Roman"/>
              <w:sz w:val="24"/>
              <w:szCs w:val="24"/>
            </w:rPr>
            <w:fldChar w:fldCharType="separate"/>
          </w:r>
          <w:r w:rsidR="009F1247">
            <w:rPr>
              <w:rFonts w:ascii="Times New Roman" w:hAnsi="Times New Roman" w:cs="Times New Roman"/>
              <w:noProof/>
              <w:sz w:val="24"/>
              <w:szCs w:val="24"/>
            </w:rPr>
            <w:t xml:space="preserve"> </w:t>
          </w:r>
          <w:r w:rsidR="009F1247" w:rsidRPr="009F1247">
            <w:rPr>
              <w:rFonts w:ascii="Times New Roman" w:hAnsi="Times New Roman" w:cs="Times New Roman"/>
              <w:noProof/>
              <w:sz w:val="24"/>
              <w:szCs w:val="24"/>
            </w:rPr>
            <w:t>( Arief Heryogi, et al, 2019)</w:t>
          </w:r>
          <w:r w:rsidR="009F1247">
            <w:rPr>
              <w:rFonts w:ascii="Times New Roman" w:hAnsi="Times New Roman" w:cs="Times New Roman"/>
              <w:sz w:val="24"/>
              <w:szCs w:val="24"/>
            </w:rPr>
            <w:fldChar w:fldCharType="end"/>
          </w:r>
        </w:sdtContent>
      </w:sdt>
    </w:p>
    <w:p w14:paraId="246756F9" w14:textId="77777777" w:rsidR="00EE4E6E" w:rsidRDefault="00EE4E6E" w:rsidP="00371573">
      <w:pPr>
        <w:spacing w:line="480" w:lineRule="auto"/>
        <w:ind w:left="426" w:firstLine="284"/>
        <w:jc w:val="both"/>
        <w:rPr>
          <w:rFonts w:ascii="Times New Roman" w:hAnsi="Times New Roman" w:cs="Times New Roman"/>
          <w:sz w:val="24"/>
          <w:szCs w:val="24"/>
        </w:rPr>
      </w:pPr>
      <w:r w:rsidRPr="00EE4E6E">
        <w:rPr>
          <w:rFonts w:ascii="Times New Roman" w:hAnsi="Times New Roman" w:cs="Times New Roman"/>
          <w:sz w:val="24"/>
          <w:szCs w:val="24"/>
        </w:rPr>
        <w:t xml:space="preserve">Undang-undang memang tidak mungkin memuat ketentuan yang rinci dan biasanya bersifat umum. Oleh karenanya, seringkali diperlukan penafsiran final oleh Mahkamah Konstitusi (dalam hal diajukan judicial review) agar dalam pelaksanaannya berkekuatan hukum mengikat. Di lain sisi, dengan adanya Putusan MK Nomor 20/PUU-XIV/2016 alih-alih penafsiran Hakim </w:t>
      </w:r>
      <w:r w:rsidRPr="00EE4E6E">
        <w:rPr>
          <w:rFonts w:ascii="Times New Roman" w:hAnsi="Times New Roman" w:cs="Times New Roman"/>
          <w:sz w:val="24"/>
          <w:szCs w:val="24"/>
        </w:rPr>
        <w:lastRenderedPageBreak/>
        <w:t xml:space="preserve">membuatnya menjadi lebih jelas, sebaliknya malah menimbulkan kontroversi. Ada yang berpendapat bahwa pasca putusan MK tersebut, semua rekaman elektronik baik berupa suara, gambar, video atau CCTV tidak dapat dijadikan sebagai alat bukti (tidak sah sebagai alat/barang bukti) apabila bukan dibuat atau tanpa seizin oleh aparat penegak hukum. </w:t>
      </w:r>
    </w:p>
    <w:p w14:paraId="5B8224D1" w14:textId="2DA169DF" w:rsidR="00EE4E6E" w:rsidRPr="00CD2B62" w:rsidRDefault="00EE4E6E" w:rsidP="00371573">
      <w:pPr>
        <w:spacing w:line="480" w:lineRule="auto"/>
        <w:ind w:left="426" w:firstLine="284"/>
        <w:jc w:val="both"/>
        <w:rPr>
          <w:rFonts w:ascii="Times New Roman" w:hAnsi="Times New Roman" w:cs="Times New Roman"/>
          <w:sz w:val="24"/>
          <w:szCs w:val="24"/>
        </w:rPr>
      </w:pPr>
      <w:r w:rsidRPr="00EE4E6E">
        <w:rPr>
          <w:rFonts w:ascii="Times New Roman" w:hAnsi="Times New Roman" w:cs="Times New Roman"/>
          <w:sz w:val="24"/>
          <w:szCs w:val="24"/>
        </w:rPr>
        <w:t xml:space="preserve">Dampak yuridis dari </w:t>
      </w:r>
      <w:r w:rsidRPr="001F50EB">
        <w:rPr>
          <w:rFonts w:ascii="Times New Roman" w:hAnsi="Times New Roman" w:cs="Times New Roman"/>
          <w:sz w:val="24"/>
          <w:szCs w:val="24"/>
          <w:lang w:val="en-ID"/>
        </w:rPr>
        <w:t>adanya</w:t>
      </w:r>
      <w:r w:rsidRPr="00EE4E6E">
        <w:rPr>
          <w:rFonts w:ascii="Times New Roman" w:hAnsi="Times New Roman" w:cs="Times New Roman"/>
          <w:sz w:val="24"/>
          <w:szCs w:val="24"/>
        </w:rPr>
        <w:t xml:space="preserve"> Putusan MK Nomor 20/PUU-XIV/2016 telah merubah definisi tentang alat bukti elektronik yang sah. Sebagaimana Putusan MK Nomor 20/PUUXIV/2016 ini dinilai bertolak belakang dengan semangat dibuatnya UU ITE, yaitu untuk memberikan perlindungan atau kepastian hukum atas transaksi elektronik yang semakin umum dilakukan. Putusan MK Nomor 20/PUU-XIV/2016 menyebabkan suatu kekaburan norma terkait dengan kedudukan alat bukti elektronik yang sah. Dengan adanya kekaburan norma tersebut, diperlukan suatu kajian kembali mengenai pengaturan hukum dari kedudukan alat bukti elektronik dan prosedur perolehannya dalam Sistem Peradilan Pidana di Indonesia</w:t>
      </w:r>
    </w:p>
    <w:p w14:paraId="544BE240" w14:textId="5DDA9D63" w:rsidR="00BA1870" w:rsidRPr="00CD2B62" w:rsidRDefault="001E2894" w:rsidP="00371573">
      <w:pPr>
        <w:spacing w:line="480" w:lineRule="auto"/>
        <w:jc w:val="both"/>
        <w:rPr>
          <w:rFonts w:ascii="Times New Roman" w:hAnsi="Times New Roman" w:cs="Times New Roman"/>
          <w:b/>
          <w:sz w:val="24"/>
          <w:szCs w:val="24"/>
        </w:rPr>
      </w:pPr>
      <w:r w:rsidRPr="00CD2B62">
        <w:rPr>
          <w:rFonts w:ascii="Times New Roman" w:hAnsi="Times New Roman" w:cs="Times New Roman"/>
          <w:b/>
          <w:sz w:val="24"/>
          <w:szCs w:val="24"/>
        </w:rPr>
        <w:t>B.</w:t>
      </w:r>
      <w:r w:rsidR="00CD2B62" w:rsidRPr="00CD2B62">
        <w:rPr>
          <w:rFonts w:ascii="Times New Roman" w:hAnsi="Times New Roman" w:cs="Times New Roman"/>
          <w:b/>
          <w:sz w:val="24"/>
          <w:szCs w:val="24"/>
        </w:rPr>
        <w:t xml:space="preserve"> </w:t>
      </w:r>
      <w:r w:rsidRPr="00CD2B62">
        <w:rPr>
          <w:rFonts w:ascii="Times New Roman" w:hAnsi="Times New Roman" w:cs="Times New Roman"/>
          <w:b/>
          <w:sz w:val="24"/>
          <w:szCs w:val="24"/>
        </w:rPr>
        <w:t>Rumusan</w:t>
      </w:r>
      <w:r w:rsidR="00CD2B62" w:rsidRPr="00CD2B62">
        <w:rPr>
          <w:rFonts w:ascii="Times New Roman" w:hAnsi="Times New Roman" w:cs="Times New Roman"/>
          <w:b/>
          <w:sz w:val="24"/>
          <w:szCs w:val="24"/>
        </w:rPr>
        <w:t xml:space="preserve"> </w:t>
      </w:r>
      <w:r w:rsidRPr="00CD2B62">
        <w:rPr>
          <w:rFonts w:ascii="Times New Roman" w:hAnsi="Times New Roman" w:cs="Times New Roman"/>
          <w:b/>
          <w:sz w:val="24"/>
          <w:szCs w:val="24"/>
        </w:rPr>
        <w:t>Masalah</w:t>
      </w:r>
    </w:p>
    <w:p w14:paraId="7E33A370" w14:textId="71CF9133" w:rsidR="001E2894" w:rsidRPr="00CD2B62" w:rsidRDefault="00CD2B62" w:rsidP="00371573">
      <w:pPr>
        <w:spacing w:line="480" w:lineRule="auto"/>
        <w:ind w:left="284" w:firstLine="284"/>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1E2894" w:rsidRPr="001F50EB">
        <w:rPr>
          <w:rFonts w:ascii="Times New Roman" w:hAnsi="Times New Roman" w:cs="Times New Roman"/>
          <w:sz w:val="24"/>
          <w:szCs w:val="24"/>
          <w:lang w:val="en-ID"/>
        </w:rPr>
        <w:t>Berdasarkan</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latar</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belakang</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telah</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diuraikan</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Tentang</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Keabsahan</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Acara</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Perdata</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Indonesia,</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maka</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agar</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terlalu</w:t>
      </w:r>
      <w:r w:rsidRPr="00CD2B62">
        <w:rPr>
          <w:rFonts w:ascii="Times New Roman" w:hAnsi="Times New Roman" w:cs="Times New Roman"/>
          <w:sz w:val="24"/>
          <w:szCs w:val="24"/>
        </w:rPr>
        <w:t xml:space="preserve"> </w:t>
      </w:r>
      <w:r w:rsidR="007620A8" w:rsidRPr="00CD2B62">
        <w:rPr>
          <w:rFonts w:ascii="Times New Roman" w:hAnsi="Times New Roman" w:cs="Times New Roman"/>
          <w:sz w:val="24"/>
          <w:szCs w:val="24"/>
        </w:rPr>
        <w:t>meluas,</w:t>
      </w:r>
      <w:r w:rsidRPr="00CD2B62">
        <w:rPr>
          <w:rFonts w:ascii="Times New Roman" w:hAnsi="Times New Roman" w:cs="Times New Roman"/>
          <w:sz w:val="24"/>
          <w:szCs w:val="24"/>
        </w:rPr>
        <w:t xml:space="preserve"> </w:t>
      </w:r>
      <w:r w:rsidR="007620A8" w:rsidRPr="00CD2B62">
        <w:rPr>
          <w:rFonts w:ascii="Times New Roman" w:hAnsi="Times New Roman" w:cs="Times New Roman"/>
          <w:sz w:val="24"/>
          <w:szCs w:val="24"/>
        </w:rPr>
        <w:t>maka</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dirumuskan</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sub</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masalah</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1E2894" w:rsidRPr="00CD2B62">
        <w:rPr>
          <w:rFonts w:ascii="Times New Roman" w:hAnsi="Times New Roman" w:cs="Times New Roman"/>
          <w:sz w:val="24"/>
          <w:szCs w:val="24"/>
        </w:rPr>
        <w:t>berikut:</w:t>
      </w:r>
    </w:p>
    <w:p w14:paraId="1E11F900" w14:textId="30075822" w:rsidR="001E2894" w:rsidRPr="00CD2B62" w:rsidRDefault="001E2894" w:rsidP="00371573">
      <w:pPr>
        <w:spacing w:after="120" w:line="480" w:lineRule="auto"/>
        <w:ind w:left="567" w:hanging="284"/>
        <w:jc w:val="both"/>
        <w:rPr>
          <w:rFonts w:ascii="Times New Roman" w:hAnsi="Times New Roman" w:cs="Times New Roman"/>
          <w:sz w:val="24"/>
          <w:szCs w:val="24"/>
        </w:rPr>
      </w:pPr>
      <w:r w:rsidRPr="00CD2B62">
        <w:rPr>
          <w:rFonts w:ascii="Times New Roman" w:hAnsi="Times New Roman" w:cs="Times New Roman"/>
          <w:sz w:val="24"/>
          <w:szCs w:val="24"/>
        </w:rPr>
        <w:t>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Bagaimana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agar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mempunyai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pengadilan</w:t>
      </w:r>
      <w:r w:rsidR="007620A8" w:rsidRPr="00CD2B62">
        <w:rPr>
          <w:rFonts w:ascii="Times New Roman" w:hAnsi="Times New Roman" w:cs="Times New Roman"/>
          <w:sz w:val="24"/>
          <w:szCs w:val="24"/>
        </w:rPr>
        <w:t>?</w:t>
      </w:r>
    </w:p>
    <w:p w14:paraId="3FE8C593" w14:textId="43BD0DEF" w:rsidR="00C94AEA" w:rsidRDefault="001E2894" w:rsidP="00371573">
      <w:pPr>
        <w:spacing w:after="120" w:line="480" w:lineRule="auto"/>
        <w:ind w:left="567" w:hanging="284"/>
        <w:jc w:val="both"/>
        <w:rPr>
          <w:rFonts w:ascii="Times New Roman" w:hAnsi="Times New Roman" w:cs="Times New Roman"/>
          <w:sz w:val="24"/>
          <w:szCs w:val="24"/>
        </w:rPr>
      </w:pPr>
      <w:r w:rsidRPr="00CD2B62">
        <w:rPr>
          <w:rFonts w:ascii="Times New Roman" w:hAnsi="Times New Roman" w:cs="Times New Roman"/>
          <w:sz w:val="24"/>
          <w:szCs w:val="24"/>
        </w:rPr>
        <w:lastRenderedPageBreak/>
        <w:t>2.</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Bagaimana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prosedur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memperoleh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mempunyai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7620A8" w:rsidRPr="00CD2B62">
        <w:rPr>
          <w:rFonts w:ascii="Times New Roman" w:hAnsi="Times New Roman" w:cs="Times New Roman"/>
          <w:sz w:val="24"/>
          <w:szCs w:val="24"/>
        </w:rPr>
        <w:t>?</w:t>
      </w:r>
    </w:p>
    <w:p w14:paraId="74ACE447" w14:textId="7BD4A128" w:rsidR="00012BDC" w:rsidRPr="00CD2B62" w:rsidRDefault="00012BDC" w:rsidP="00371573">
      <w:pPr>
        <w:spacing w:after="120" w:line="480" w:lineRule="auto"/>
        <w:ind w:left="567" w:hanging="284"/>
        <w:jc w:val="both"/>
        <w:rPr>
          <w:rFonts w:ascii="Times New Roman" w:hAnsi="Times New Roman" w:cs="Times New Roman"/>
          <w:sz w:val="24"/>
          <w:szCs w:val="24"/>
        </w:rPr>
      </w:pPr>
    </w:p>
    <w:p w14:paraId="3FAF6DEE" w14:textId="31F298AB" w:rsidR="00E04B11" w:rsidRPr="00CD2B62" w:rsidRDefault="00E04B11" w:rsidP="00371573">
      <w:pPr>
        <w:spacing w:line="480" w:lineRule="auto"/>
        <w:jc w:val="both"/>
        <w:rPr>
          <w:rFonts w:ascii="Times New Roman" w:hAnsi="Times New Roman" w:cs="Times New Roman"/>
          <w:b/>
          <w:bCs/>
          <w:sz w:val="24"/>
          <w:szCs w:val="24"/>
        </w:rPr>
      </w:pPr>
      <w:r w:rsidRPr="00CD2B62">
        <w:rPr>
          <w:rFonts w:ascii="Times New Roman" w:hAnsi="Times New Roman" w:cs="Times New Roman"/>
          <w:b/>
          <w:bCs/>
          <w:sz w:val="24"/>
          <w:szCs w:val="24"/>
        </w:rPr>
        <w:t>C.</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Tujuan</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Penelitian</w:t>
      </w:r>
    </w:p>
    <w:p w14:paraId="1D40F95A" w14:textId="479853BF" w:rsidR="00E04B11" w:rsidRPr="00CD2B62" w:rsidRDefault="00E04B11" w:rsidP="00371573">
      <w:pPr>
        <w:spacing w:line="480" w:lineRule="auto"/>
        <w:ind w:left="426" w:firstLine="141"/>
        <w:jc w:val="both"/>
        <w:rPr>
          <w:rFonts w:ascii="Times New Roman" w:hAnsi="Times New Roman" w:cs="Times New Roman"/>
          <w:sz w:val="24"/>
          <w:szCs w:val="24"/>
        </w:rPr>
      </w:pPr>
      <w:r w:rsidRPr="001F50EB">
        <w:rPr>
          <w:rFonts w:ascii="Times New Roman" w:hAnsi="Times New Roman" w:cs="Times New Roman"/>
          <w:sz w:val="24"/>
          <w:szCs w:val="24"/>
          <w:lang w:val="en-ID"/>
        </w:rPr>
        <w:t>Berdsasarkan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rumusan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tujuan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p>
    <w:p w14:paraId="6E846DFF" w14:textId="4AFF9837" w:rsidR="00E04B11" w:rsidRPr="00CD2B62" w:rsidRDefault="00E04B11" w:rsidP="00563C80">
      <w:pPr>
        <w:pStyle w:val="ListParagraph"/>
        <w:numPr>
          <w:ilvl w:val="0"/>
          <w:numId w:val="3"/>
        </w:numPr>
        <w:spacing w:line="480" w:lineRule="auto"/>
        <w:ind w:left="567" w:hanging="283"/>
        <w:jc w:val="both"/>
        <w:rPr>
          <w:rFonts w:ascii="Times New Roman" w:hAnsi="Times New Roman" w:cs="Times New Roman"/>
          <w:sz w:val="24"/>
          <w:szCs w:val="24"/>
        </w:rPr>
      </w:pP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menganalisis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mempunyai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pengadilan</w:t>
      </w:r>
    </w:p>
    <w:p w14:paraId="44EBACCB" w14:textId="53D3CC7B" w:rsidR="00E04B11" w:rsidRDefault="00E04B11" w:rsidP="00563C80">
      <w:pPr>
        <w:pStyle w:val="ListParagraph"/>
        <w:numPr>
          <w:ilvl w:val="0"/>
          <w:numId w:val="3"/>
        </w:numPr>
        <w:spacing w:line="480" w:lineRule="auto"/>
        <w:ind w:left="567" w:hanging="283"/>
        <w:jc w:val="both"/>
        <w:rPr>
          <w:rFonts w:ascii="Times New Roman" w:hAnsi="Times New Roman" w:cs="Times New Roman"/>
          <w:sz w:val="24"/>
          <w:szCs w:val="24"/>
        </w:rPr>
      </w:pP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menganalisis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prosedur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memperoleh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mempunyai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p>
    <w:p w14:paraId="5DF8AD35" w14:textId="77777777" w:rsidR="001836E1" w:rsidRPr="001836E1" w:rsidRDefault="001836E1" w:rsidP="001836E1">
      <w:pPr>
        <w:spacing w:line="480" w:lineRule="auto"/>
        <w:jc w:val="both"/>
        <w:rPr>
          <w:rFonts w:ascii="Times New Roman" w:hAnsi="Times New Roman" w:cs="Times New Roman"/>
          <w:sz w:val="24"/>
          <w:szCs w:val="24"/>
        </w:rPr>
      </w:pPr>
    </w:p>
    <w:p w14:paraId="0FEA26C2" w14:textId="62E6C043" w:rsidR="00E04B11" w:rsidRPr="00CD2B62" w:rsidRDefault="00E04B11" w:rsidP="00371573">
      <w:pPr>
        <w:tabs>
          <w:tab w:val="left" w:pos="284"/>
        </w:tabs>
        <w:spacing w:line="480" w:lineRule="auto"/>
        <w:jc w:val="both"/>
        <w:rPr>
          <w:rFonts w:ascii="Times New Roman" w:hAnsi="Times New Roman" w:cs="Times New Roman"/>
          <w:b/>
          <w:bCs/>
          <w:sz w:val="24"/>
          <w:szCs w:val="24"/>
        </w:rPr>
      </w:pPr>
      <w:r w:rsidRPr="00CD2B62">
        <w:rPr>
          <w:rFonts w:ascii="Times New Roman" w:hAnsi="Times New Roman" w:cs="Times New Roman"/>
          <w:b/>
          <w:bCs/>
          <w:sz w:val="24"/>
          <w:szCs w:val="24"/>
        </w:rPr>
        <w:t>D.</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Manfaaat</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Penelitian</w:t>
      </w:r>
    </w:p>
    <w:p w14:paraId="220006C4" w14:textId="55D7FA01" w:rsidR="00E04B11" w:rsidRPr="00CD2B62" w:rsidRDefault="00CD2B62" w:rsidP="00371573">
      <w:pPr>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ab/>
      </w:r>
      <w:r w:rsidR="00E04B11" w:rsidRPr="00CD2B62">
        <w:rPr>
          <w:rFonts w:ascii="Times New Roman" w:hAnsi="Times New Roman" w:cs="Times New Roman"/>
          <w:sz w:val="24"/>
          <w:szCs w:val="24"/>
        </w:rPr>
        <w:t>Adapun</w:t>
      </w:r>
      <w:r w:rsidRPr="00CD2B62">
        <w:rPr>
          <w:rFonts w:ascii="Times New Roman" w:hAnsi="Times New Roman" w:cs="Times New Roman"/>
          <w:sz w:val="24"/>
          <w:szCs w:val="24"/>
        </w:rPr>
        <w:t xml:space="preserve"> </w:t>
      </w:r>
      <w:r w:rsidR="00C94AEA" w:rsidRPr="00CD2B62">
        <w:rPr>
          <w:rFonts w:ascii="Times New Roman" w:hAnsi="Times New Roman" w:cs="Times New Roman"/>
          <w:sz w:val="24"/>
          <w:szCs w:val="24"/>
        </w:rPr>
        <w:t>manfaat</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dari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penulisan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adalah</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berikut:</w:t>
      </w:r>
    </w:p>
    <w:p w14:paraId="1898DA49" w14:textId="34E8FC8B" w:rsidR="00E04B11" w:rsidRPr="00CD2B62" w:rsidRDefault="00E04B11" w:rsidP="00563C80">
      <w:pPr>
        <w:pStyle w:val="ListParagraph"/>
        <w:numPr>
          <w:ilvl w:val="0"/>
          <w:numId w:val="4"/>
        </w:numPr>
        <w:spacing w:line="480" w:lineRule="auto"/>
        <w:ind w:left="567" w:hanging="283"/>
        <w:jc w:val="both"/>
        <w:rPr>
          <w:rFonts w:ascii="Times New Roman" w:hAnsi="Times New Roman" w:cs="Times New Roman"/>
          <w:sz w:val="24"/>
          <w:szCs w:val="24"/>
        </w:rPr>
      </w:pPr>
      <w:r w:rsidRPr="00CD2B62">
        <w:rPr>
          <w:rFonts w:ascii="Times New Roman" w:hAnsi="Times New Roman" w:cs="Times New Roman"/>
          <w:sz w:val="24"/>
          <w:szCs w:val="24"/>
        </w:rPr>
        <w:t>Manfaat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Teoritis</w:t>
      </w:r>
    </w:p>
    <w:p w14:paraId="0C21C1CD" w14:textId="77777777" w:rsidR="002F214C" w:rsidRDefault="00CD2B62" w:rsidP="00D90301">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ab/>
        <w:t xml:space="preserve"> </w:t>
      </w:r>
      <w:r w:rsidR="00E04B11" w:rsidRPr="00CD2B62">
        <w:rPr>
          <w:rFonts w:ascii="Times New Roman" w:hAnsi="Times New Roman" w:cs="Times New Roman"/>
          <w:sz w:val="24"/>
          <w:szCs w:val="24"/>
        </w:rPr>
        <w:t>Secaral</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teoritis,</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penelitian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diharapkan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memberikan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sumbangan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pemikiranl</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bagi</w:t>
      </w:r>
      <w:r w:rsidRPr="00CD2B62">
        <w:rPr>
          <w:rFonts w:ascii="Times New Roman" w:hAnsi="Times New Roman" w:cs="Times New Roman"/>
          <w:sz w:val="24"/>
          <w:szCs w:val="24"/>
        </w:rPr>
        <w:t xml:space="preserve"> </w:t>
      </w:r>
      <w:r w:rsidR="00E04B11" w:rsidRPr="001C5DC1">
        <w:rPr>
          <w:rFonts w:ascii="Times New Roman" w:hAnsi="Times New Roman" w:cs="Times New Roman"/>
          <w:sz w:val="24"/>
          <w:szCs w:val="24"/>
          <w:lang w:val="en-ID"/>
        </w:rPr>
        <w:t>kalangan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akademik</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guna</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pengembangan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ilmu</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pengetahuan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sehingga</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nantinya</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hasil</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penulisan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menjadi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salah</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satu</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bahan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tambahanl</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referensi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sumber</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pustaka</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bagi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para</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akademisi.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Selain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itu</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penelitian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dilakukan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penulis</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diharapkan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memberikan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penjelasan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terkait</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regulasi</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mengatur</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tentang</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keabsahan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E04B11"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p>
    <w:p w14:paraId="1879222C" w14:textId="20698BB7" w:rsidR="001C5DC1" w:rsidRPr="00D90301" w:rsidRDefault="00E04B11" w:rsidP="00D90301">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lastRenderedPageBreak/>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Indonesia</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berjalan</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sebagaimana</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mestinya</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ketetapan</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berlaku.</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langsung</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menambah</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wawasan</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bagi</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penulis</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maupun</w:t>
      </w:r>
      <w:r w:rsidR="00CD2B62"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pembaca.</w:t>
      </w:r>
    </w:p>
    <w:p w14:paraId="6B26EF37" w14:textId="600FCB62" w:rsidR="00EA6510" w:rsidRPr="00CD2B62" w:rsidRDefault="00EA6510" w:rsidP="00563C80">
      <w:pPr>
        <w:pStyle w:val="ListParagraph"/>
        <w:numPr>
          <w:ilvl w:val="0"/>
          <w:numId w:val="4"/>
        </w:numPr>
        <w:spacing w:line="480" w:lineRule="auto"/>
        <w:ind w:left="567" w:hanging="283"/>
        <w:jc w:val="both"/>
        <w:rPr>
          <w:rFonts w:ascii="Times New Roman" w:hAnsi="Times New Roman" w:cs="Times New Roman"/>
          <w:sz w:val="24"/>
          <w:szCs w:val="24"/>
        </w:rPr>
      </w:pPr>
      <w:r w:rsidRPr="00CD2B62">
        <w:rPr>
          <w:rFonts w:ascii="Times New Roman" w:hAnsi="Times New Roman" w:cs="Times New Roman"/>
          <w:sz w:val="24"/>
          <w:szCs w:val="24"/>
        </w:rPr>
        <w:t>Manfaat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Praktis</w:t>
      </w:r>
    </w:p>
    <w:p w14:paraId="68FB1E1F" w14:textId="3B718852" w:rsidR="00D90301" w:rsidRPr="005A70D7" w:rsidRDefault="00CD2B62" w:rsidP="009B3EE3">
      <w:pPr>
        <w:spacing w:line="480" w:lineRule="auto"/>
        <w:ind w:left="426" w:firstLine="284"/>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Penelitian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memberikan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kontribusi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opemikiran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bagi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pemerinth</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EA6510" w:rsidRPr="001C5DC1">
        <w:rPr>
          <w:rFonts w:ascii="Times New Roman" w:hAnsi="Times New Roman" w:cs="Times New Roman"/>
          <w:sz w:val="24"/>
          <w:szCs w:val="24"/>
          <w:lang w:val="en-ID"/>
        </w:rPr>
        <w:t>pemaksimalan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peraturan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mengenai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keabsahan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perdata</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Indonesia.</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Selain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itu,</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hasil</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dari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penelitian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telah</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dilakukan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penulis</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diharapkan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juga</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menjadi</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rujukan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par</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penegak</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untuk</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menciptakan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keadilan,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kepastian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keseimbangan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upaya</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untuk</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mempertimbangkan</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EA6510" w:rsidRPr="00CD2B62">
        <w:rPr>
          <w:rFonts w:ascii="Times New Roman" w:hAnsi="Times New Roman" w:cs="Times New Roman"/>
          <w:sz w:val="24"/>
          <w:szCs w:val="24"/>
        </w:rPr>
        <w:t>menciptakan</w:t>
      </w:r>
      <w:r w:rsidRPr="00CD2B62">
        <w:rPr>
          <w:rFonts w:ascii="Times New Roman" w:hAnsi="Times New Roman" w:cs="Times New Roman"/>
          <w:sz w:val="24"/>
          <w:szCs w:val="24"/>
        </w:rPr>
        <w:t xml:space="preserve"> </w:t>
      </w:r>
      <w:r w:rsidR="009A7B53" w:rsidRPr="00CD2B62">
        <w:rPr>
          <w:rFonts w:ascii="Times New Roman" w:hAnsi="Times New Roman" w:cs="Times New Roman"/>
          <w:sz w:val="24"/>
          <w:szCs w:val="24"/>
        </w:rPr>
        <w:t>transparasi</w:t>
      </w:r>
      <w:r w:rsidRPr="00CD2B62">
        <w:rPr>
          <w:rFonts w:ascii="Times New Roman" w:hAnsi="Times New Roman" w:cs="Times New Roman"/>
          <w:sz w:val="24"/>
          <w:szCs w:val="24"/>
        </w:rPr>
        <w:t xml:space="preserve"> </w:t>
      </w:r>
      <w:r w:rsidR="009A7B53" w:rsidRPr="00CD2B62">
        <w:rPr>
          <w:rFonts w:ascii="Times New Roman" w:hAnsi="Times New Roman" w:cs="Times New Roman"/>
          <w:sz w:val="24"/>
          <w:szCs w:val="24"/>
        </w:rPr>
        <w:t>alat</w:t>
      </w:r>
      <w:r w:rsidRPr="00CD2B62">
        <w:rPr>
          <w:rFonts w:ascii="Times New Roman" w:hAnsi="Times New Roman" w:cs="Times New Roman"/>
          <w:sz w:val="24"/>
          <w:szCs w:val="24"/>
        </w:rPr>
        <w:t xml:space="preserve"> </w:t>
      </w:r>
      <w:r w:rsidR="009A7B53"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9A7B53"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p>
    <w:p w14:paraId="44589F4B" w14:textId="0F683E8F" w:rsidR="00EA6510" w:rsidRPr="00CD2B62" w:rsidRDefault="00A0013D" w:rsidP="00371573">
      <w:pPr>
        <w:spacing w:line="480" w:lineRule="auto"/>
        <w:jc w:val="both"/>
        <w:rPr>
          <w:rFonts w:ascii="Times New Roman" w:hAnsi="Times New Roman" w:cs="Times New Roman"/>
          <w:b/>
          <w:bCs/>
          <w:sz w:val="24"/>
          <w:szCs w:val="24"/>
        </w:rPr>
      </w:pPr>
      <w:r w:rsidRPr="00CD2B62">
        <w:rPr>
          <w:rFonts w:ascii="Times New Roman" w:hAnsi="Times New Roman" w:cs="Times New Roman"/>
          <w:b/>
          <w:bCs/>
          <w:sz w:val="24"/>
          <w:szCs w:val="24"/>
        </w:rPr>
        <w:t>E.</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Originalitas</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Penelitian</w:t>
      </w:r>
      <w:r w:rsidR="00CD2B62" w:rsidRPr="00CD2B62">
        <w:rPr>
          <w:rFonts w:ascii="Times New Roman" w:hAnsi="Times New Roman" w:cs="Times New Roman"/>
          <w:b/>
          <w:bCs/>
          <w:sz w:val="24"/>
          <w:szCs w:val="24"/>
        </w:rPr>
        <w:t xml:space="preserve"> </w:t>
      </w:r>
    </w:p>
    <w:p w14:paraId="2419625E" w14:textId="00FB78CD" w:rsidR="00A0013D" w:rsidRPr="00CD2B62" w:rsidRDefault="00CD2B62"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ab/>
        <w:t xml:space="preserve"> </w:t>
      </w:r>
      <w:r w:rsidR="00A0013D" w:rsidRPr="00CD2B62">
        <w:rPr>
          <w:rFonts w:ascii="Times New Roman" w:hAnsi="Times New Roman" w:cs="Times New Roman"/>
          <w:sz w:val="24"/>
          <w:szCs w:val="24"/>
        </w:rPr>
        <w:t>Peneliti</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bertujuan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untuk</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melihat</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referensi</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beberapa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penelitian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terdahulu</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telaah</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Pustaka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relevan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sehingga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digunakan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bahan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pembanding</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guna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bahan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kajian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lebih</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teliti</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akurat.</w:t>
      </w:r>
    </w:p>
    <w:p w14:paraId="1EEB5E17" w14:textId="00289BD1" w:rsidR="0089017A" w:rsidRPr="00CD2B62" w:rsidRDefault="00CD2B62"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i/>
          <w:iCs/>
          <w:sz w:val="24"/>
          <w:szCs w:val="24"/>
        </w:rPr>
        <w:tab/>
        <w:t xml:space="preserve"> </w:t>
      </w:r>
      <w:r w:rsidR="00A0013D" w:rsidRPr="00CD2B62">
        <w:rPr>
          <w:rFonts w:ascii="Times New Roman" w:hAnsi="Times New Roman" w:cs="Times New Roman"/>
          <w:i/>
          <w:iCs/>
          <w:sz w:val="24"/>
          <w:szCs w:val="24"/>
        </w:rPr>
        <w:t>Pertama</w:t>
      </w:r>
      <w:r w:rsidR="00A0013D" w:rsidRPr="00CD2B62">
        <w:rPr>
          <w:rFonts w:ascii="Times New Roman" w:hAnsi="Times New Roman" w:cs="Times New Roman"/>
          <w:sz w:val="24"/>
          <w:szCs w:val="24"/>
        </w:rPr>
        <w:t>,</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tesis</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ditulis</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Muhamma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Khairuddin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merupakan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mahasiswa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Program</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Magister</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Kenotariatan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Fakultas</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Universitas</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Islam</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Sultan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Agung</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(Unissula)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tahun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2023.</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Judul</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tesis</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tersebut</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adalah</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“Keabsahan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Notaris</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dn</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Para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Pihak</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Secara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Pada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Akta</w:t>
      </w:r>
      <w:r w:rsidRPr="00CD2B62">
        <w:rPr>
          <w:rFonts w:ascii="Times New Roman" w:hAnsi="Times New Roman" w:cs="Times New Roman"/>
          <w:sz w:val="24"/>
          <w:szCs w:val="24"/>
        </w:rPr>
        <w:t xml:space="preserve"> </w:t>
      </w:r>
      <w:r w:rsidR="00A0013D" w:rsidRPr="00CD2B62">
        <w:rPr>
          <w:rFonts w:ascii="Times New Roman" w:hAnsi="Times New Roman" w:cs="Times New Roman"/>
          <w:sz w:val="24"/>
          <w:szCs w:val="24"/>
        </w:rPr>
        <w:t>Notaris”</w:t>
      </w:r>
      <w:sdt>
        <w:sdtPr>
          <w:rPr>
            <w:rFonts w:ascii="Times New Roman" w:hAnsi="Times New Roman" w:cs="Times New Roman"/>
            <w:sz w:val="24"/>
            <w:szCs w:val="24"/>
          </w:rPr>
          <w:id w:val="124898149"/>
          <w:citation/>
        </w:sdtPr>
        <w:sdtEndPr/>
        <w:sdtContent>
          <w:r w:rsidR="00564D64" w:rsidRPr="00CD2B62">
            <w:rPr>
              <w:rFonts w:ascii="Times New Roman" w:hAnsi="Times New Roman" w:cs="Times New Roman"/>
              <w:sz w:val="24"/>
              <w:szCs w:val="24"/>
            </w:rPr>
            <w:fldChar w:fldCharType="begin"/>
          </w:r>
          <w:r w:rsidR="00564D64" w:rsidRPr="00CD2B62">
            <w:rPr>
              <w:rFonts w:ascii="Times New Roman" w:hAnsi="Times New Roman" w:cs="Times New Roman"/>
              <w:sz w:val="24"/>
              <w:szCs w:val="24"/>
            </w:rPr>
            <w:instrText xml:space="preserve"> CITATION Muh23 \l 1033 </w:instrText>
          </w:r>
          <w:r w:rsidR="00564D64" w:rsidRPr="00CD2B62">
            <w:rPr>
              <w:rFonts w:ascii="Times New Roman" w:hAnsi="Times New Roman" w:cs="Times New Roman"/>
              <w:sz w:val="24"/>
              <w:szCs w:val="24"/>
            </w:rPr>
            <w:fldChar w:fldCharType="separate"/>
          </w:r>
          <w:r w:rsidR="00564D64" w:rsidRPr="00CD2B62">
            <w:rPr>
              <w:rFonts w:ascii="Times New Roman" w:hAnsi="Times New Roman" w:cs="Times New Roman"/>
              <w:noProof/>
              <w:sz w:val="24"/>
              <w:szCs w:val="24"/>
            </w:rPr>
            <w:t xml:space="preserve"> (Khairuddin, 2023)</w:t>
          </w:r>
          <w:r w:rsidR="00564D64" w:rsidRPr="00CD2B62">
            <w:rPr>
              <w:rFonts w:ascii="Times New Roman" w:hAnsi="Times New Roman" w:cs="Times New Roman"/>
              <w:sz w:val="24"/>
              <w:szCs w:val="24"/>
            </w:rPr>
            <w:fldChar w:fldCharType="end"/>
          </w:r>
        </w:sdtContent>
      </w:sdt>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secara</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umum</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penelitian</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tersebut</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membahas</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konteks</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bagaimana</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kedudukan</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seorang</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notaris</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juga</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pra</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lastRenderedPageBreak/>
        <w:t>pihak-;pihak</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bersangkutan</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menggunakan</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apakah</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mempunyai</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kedudukan</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tetap</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menyimpangi</w:t>
      </w:r>
      <w:r w:rsidRPr="00CD2B62">
        <w:rPr>
          <w:rFonts w:ascii="Times New Roman" w:hAnsi="Times New Roman" w:cs="Times New Roman"/>
          <w:sz w:val="24"/>
          <w:szCs w:val="24"/>
        </w:rPr>
        <w:t xml:space="preserve"> </w:t>
      </w:r>
      <w:r w:rsidR="00327DAF" w:rsidRPr="00CD2B62">
        <w:rPr>
          <w:rFonts w:ascii="Times New Roman" w:hAnsi="Times New Roman" w:cs="Times New Roman"/>
          <w:sz w:val="24"/>
          <w:szCs w:val="24"/>
        </w:rPr>
        <w:t>aturan</w:t>
      </w:r>
      <w:r w:rsidR="0089017A" w:rsidRPr="00CD2B62">
        <w:rPr>
          <w:rFonts w:ascii="Times New Roman" w:hAnsi="Times New Roman" w:cs="Times New Roman"/>
          <w:sz w:val="24"/>
          <w:szCs w:val="24"/>
        </w:rPr>
        <w:t>.</w:t>
      </w:r>
    </w:p>
    <w:p w14:paraId="725C1148" w14:textId="027BAFA4" w:rsidR="0089017A" w:rsidRPr="00CD2B62" w:rsidRDefault="00CD2B62"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ab/>
        <w:t xml:space="preserve"> </w:t>
      </w:r>
      <w:r w:rsidR="0089017A" w:rsidRPr="00CD2B62">
        <w:rPr>
          <w:rFonts w:ascii="Times New Roman" w:hAnsi="Times New Roman" w:cs="Times New Roman"/>
          <w:sz w:val="24"/>
          <w:szCs w:val="24"/>
        </w:rPr>
        <w:t>Hasil</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penelitian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tersebut</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memperlihatkan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bahwa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Mengenai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keabsahan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pada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tersebut</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belum</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adanya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substansi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didalam</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Undang-Undang</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Jabatan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Notaris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mengatur</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terkaitketentuan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penerapan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sehingga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pembuatan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akta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tetap</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harus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dibuat</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hadapan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Notaris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ditandatangani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tinta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basah.</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Penerapan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elektronikipada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proses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pembuatan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akta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Notaris,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dibenarkan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alasan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apapun.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Kecuali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terdapat</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peraturan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secara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eksplisit</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mengatur.</w:t>
      </w:r>
    </w:p>
    <w:p w14:paraId="44D587DA" w14:textId="01B81D0B" w:rsidR="0089017A" w:rsidRPr="00CD2B62" w:rsidRDefault="00CD2B62"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ab/>
      </w:r>
      <w:r w:rsidR="0089017A" w:rsidRPr="00CD2B62">
        <w:rPr>
          <w:rFonts w:ascii="Times New Roman" w:hAnsi="Times New Roman" w:cs="Times New Roman"/>
          <w:sz w:val="24"/>
          <w:szCs w:val="24"/>
        </w:rPr>
        <w:t>Terciptanya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kepastian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kemanfaatan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mengimplementasikan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cyber</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notary</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diperlukan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pembaharuan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harmonisasi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regulasi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terkait</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peraturan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perundang-undang</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berkaitan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kewenangan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Notaris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penggunaan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seperti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Undang-Undang</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Jabatan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Notaris,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Kitab</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Undang-Undang</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Perdata,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Undang-Undang</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Informasi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Transaksi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Sehingga,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penggunaan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tanda</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tangan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elektronik</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Notaris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memiliki</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permasalahan</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yuridis</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menyangkut</w:t>
      </w:r>
      <w:r w:rsidRPr="00CD2B62">
        <w:rPr>
          <w:rFonts w:ascii="Times New Roman" w:hAnsi="Times New Roman" w:cs="Times New Roman"/>
          <w:sz w:val="24"/>
          <w:szCs w:val="24"/>
        </w:rPr>
        <w:t xml:space="preserve"> </w:t>
      </w:r>
      <w:r w:rsidR="0089017A" w:rsidRPr="00CD2B62">
        <w:rPr>
          <w:rFonts w:ascii="Times New Roman" w:hAnsi="Times New Roman" w:cs="Times New Roman"/>
          <w:sz w:val="24"/>
          <w:szCs w:val="24"/>
        </w:rPr>
        <w:t>kewenangannya.</w:t>
      </w:r>
    </w:p>
    <w:p w14:paraId="7F2B9FAD" w14:textId="754323CD" w:rsidR="0089017A" w:rsidRPr="00CD2B62" w:rsidRDefault="0089017A"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i/>
          <w:iCs/>
          <w:sz w:val="24"/>
          <w:szCs w:val="24"/>
        </w:rPr>
        <w:t>Kedua</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ditulis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Yogatama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mahasiswa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Program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Studi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Ilmu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Fakultas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Uiversitas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Islam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Sultan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Agung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(Unissula)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2023.</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Judul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skripsi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Analisis</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Yuridis</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Legalitas</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Ditinjau</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Undang-</w:t>
      </w:r>
      <w:r w:rsidR="00D72E64" w:rsidRPr="00CD2B62">
        <w:rPr>
          <w:rFonts w:ascii="Times New Roman" w:hAnsi="Times New Roman" w:cs="Times New Roman"/>
          <w:sz w:val="24"/>
          <w:szCs w:val="24"/>
        </w:rPr>
        <w:lastRenderedPageBreak/>
        <w:t>Undang</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(Uu</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Ite)</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Kitab</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(Kuh</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Perdata)”</w:t>
      </w:r>
      <w:sdt>
        <w:sdtPr>
          <w:rPr>
            <w:rFonts w:ascii="Times New Roman" w:hAnsi="Times New Roman" w:cs="Times New Roman"/>
            <w:sz w:val="24"/>
            <w:szCs w:val="24"/>
          </w:rPr>
          <w:id w:val="1641617642"/>
          <w:citation/>
        </w:sdtPr>
        <w:sdtEndPr/>
        <w:sdtContent>
          <w:r w:rsidR="00564D64" w:rsidRPr="00CD2B62">
            <w:rPr>
              <w:rFonts w:ascii="Times New Roman" w:hAnsi="Times New Roman" w:cs="Times New Roman"/>
              <w:sz w:val="24"/>
              <w:szCs w:val="24"/>
            </w:rPr>
            <w:fldChar w:fldCharType="begin"/>
          </w:r>
          <w:r w:rsidR="00564D64" w:rsidRPr="00CD2B62">
            <w:rPr>
              <w:rFonts w:ascii="Times New Roman" w:hAnsi="Times New Roman" w:cs="Times New Roman"/>
              <w:sz w:val="24"/>
              <w:szCs w:val="24"/>
            </w:rPr>
            <w:instrText xml:space="preserve"> CITATION Ari23 \l 1033 </w:instrText>
          </w:r>
          <w:r w:rsidR="00564D64" w:rsidRPr="00CD2B62">
            <w:rPr>
              <w:rFonts w:ascii="Times New Roman" w:hAnsi="Times New Roman" w:cs="Times New Roman"/>
              <w:sz w:val="24"/>
              <w:szCs w:val="24"/>
            </w:rPr>
            <w:fldChar w:fldCharType="separate"/>
          </w:r>
          <w:r w:rsidR="00564D64" w:rsidRPr="00CD2B62">
            <w:rPr>
              <w:rFonts w:ascii="Times New Roman" w:hAnsi="Times New Roman" w:cs="Times New Roman"/>
              <w:noProof/>
              <w:sz w:val="24"/>
              <w:szCs w:val="24"/>
            </w:rPr>
            <w:t xml:space="preserve"> (Yogatama, 2023)</w:t>
          </w:r>
          <w:r w:rsidR="00564D64" w:rsidRPr="00CD2B62">
            <w:rPr>
              <w:rFonts w:ascii="Times New Roman" w:hAnsi="Times New Roman" w:cs="Times New Roman"/>
              <w:sz w:val="24"/>
              <w:szCs w:val="24"/>
            </w:rPr>
            <w:fldChar w:fldCharType="end"/>
          </w:r>
        </w:sdtContent>
      </w:sdt>
      <w:r w:rsidR="00D72E64"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umum,</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membahas</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ditinjau</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UU</w:t>
      </w:r>
      <w:r w:rsidR="00CD2B62" w:rsidRPr="00CD2B62">
        <w:rPr>
          <w:rFonts w:ascii="Times New Roman" w:hAnsi="Times New Roman" w:cs="Times New Roman"/>
          <w:sz w:val="24"/>
          <w:szCs w:val="24"/>
        </w:rPr>
        <w:t xml:space="preserve"> </w:t>
      </w:r>
      <w:r w:rsidR="00D72E64" w:rsidRPr="00CD2B62">
        <w:rPr>
          <w:rFonts w:ascii="Times New Roman" w:hAnsi="Times New Roman" w:cs="Times New Roman"/>
          <w:sz w:val="24"/>
          <w:szCs w:val="24"/>
        </w:rPr>
        <w:t>ITE</w:t>
      </w:r>
    </w:p>
    <w:p w14:paraId="513FFDF3" w14:textId="0A785A97" w:rsidR="009B3EE3" w:rsidRPr="00CD2B62" w:rsidRDefault="00D72E64" w:rsidP="009B3EE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tinjau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legalitas</w:t>
      </w:r>
      <w:r w:rsidR="00CD2B62" w:rsidRPr="00CD2B62">
        <w:rPr>
          <w:rFonts w:ascii="Times New Roman" w:hAnsi="Times New Roman" w:cs="Times New Roman"/>
          <w:sz w:val="24"/>
          <w:szCs w:val="24"/>
        </w:rPr>
        <w:t xml:space="preserve"> </w:t>
      </w:r>
      <w:r w:rsidR="001D2DD6" w:rsidRPr="00CD2B62">
        <w:rPr>
          <w:rFonts w:ascii="Times New Roman" w:hAnsi="Times New Roman" w:cs="Times New Roman"/>
          <w:sz w:val="24"/>
          <w:szCs w:val="24"/>
        </w:rPr>
        <w:t>t</w:t>
      </w:r>
      <w:r w:rsidRPr="00CD2B62">
        <w:rPr>
          <w:rFonts w:ascii="Times New Roman" w:hAnsi="Times New Roman" w:cs="Times New Roman"/>
          <w:sz w:val="24"/>
          <w:szCs w:val="24"/>
        </w:rPr>
        <w: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tersertifikasi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Nomor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19</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2016</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dikatakan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Ketika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memenuhi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beberapa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syarat,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terutama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tersertifikasi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guna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memberikan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jaminan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kepercayaan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pemilik,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yakni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berupa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autesitas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Keabsahan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kepastian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diberikan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Penyelenggara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Sertifikasi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(PSeE)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lisensi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pemerintah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halini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Kementrian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Komunikasi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Informatika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(Kominfo).</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Sedangkan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KUHPerdata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dikeluarkan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Nomor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2008</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p>
    <w:p w14:paraId="6409E25C" w14:textId="34F4D12E" w:rsidR="001D2DD6" w:rsidRPr="00CD2B62" w:rsidRDefault="001D2DD6" w:rsidP="00371573">
      <w:pPr>
        <w:tabs>
          <w:tab w:val="left" w:pos="284"/>
        </w:tabs>
        <w:spacing w:line="480" w:lineRule="auto"/>
        <w:jc w:val="center"/>
        <w:rPr>
          <w:rFonts w:ascii="Times New Roman" w:hAnsi="Times New Roman" w:cs="Times New Roman"/>
          <w:b/>
          <w:bCs/>
          <w:sz w:val="24"/>
          <w:szCs w:val="24"/>
        </w:rPr>
      </w:pPr>
      <w:r w:rsidRPr="00CD2B62">
        <w:rPr>
          <w:rFonts w:ascii="Times New Roman" w:hAnsi="Times New Roman" w:cs="Times New Roman"/>
          <w:b/>
          <w:bCs/>
          <w:sz w:val="24"/>
          <w:szCs w:val="24"/>
        </w:rPr>
        <w:t>Tabel</w:t>
      </w:r>
    </w:p>
    <w:p w14:paraId="1D63BBCC" w14:textId="5D1E7265" w:rsidR="001D2DD6" w:rsidRDefault="001D2DD6" w:rsidP="00371573">
      <w:pPr>
        <w:tabs>
          <w:tab w:val="left" w:pos="284"/>
        </w:tabs>
        <w:spacing w:line="480" w:lineRule="auto"/>
        <w:jc w:val="center"/>
        <w:rPr>
          <w:rFonts w:ascii="Times New Roman" w:hAnsi="Times New Roman" w:cs="Times New Roman"/>
          <w:b/>
          <w:bCs/>
          <w:sz w:val="24"/>
          <w:szCs w:val="24"/>
        </w:rPr>
      </w:pPr>
      <w:r w:rsidRPr="00CD2B62">
        <w:rPr>
          <w:rFonts w:ascii="Times New Roman" w:hAnsi="Times New Roman" w:cs="Times New Roman"/>
          <w:b/>
          <w:bCs/>
          <w:sz w:val="24"/>
          <w:szCs w:val="24"/>
        </w:rPr>
        <w:t>Penelitian</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Terdahulu</w:t>
      </w:r>
    </w:p>
    <w:p w14:paraId="6D3E0939" w14:textId="77777777" w:rsidR="009B3EE3" w:rsidRDefault="009B3EE3" w:rsidP="00371573">
      <w:pPr>
        <w:tabs>
          <w:tab w:val="left" w:pos="284"/>
        </w:tabs>
        <w:spacing w:line="480" w:lineRule="auto"/>
        <w:jc w:val="center"/>
        <w:rPr>
          <w:rFonts w:ascii="Times New Roman" w:hAnsi="Times New Roman" w:cs="Times New Roman"/>
          <w:b/>
          <w:bCs/>
          <w:sz w:val="24"/>
          <w:szCs w:val="24"/>
        </w:rPr>
      </w:pPr>
    </w:p>
    <w:p w14:paraId="6B100F76" w14:textId="77777777" w:rsidR="009B3EE3" w:rsidRPr="00CD2B62" w:rsidRDefault="009B3EE3" w:rsidP="00D76298">
      <w:pPr>
        <w:tabs>
          <w:tab w:val="left" w:pos="284"/>
        </w:tabs>
        <w:spacing w:line="480" w:lineRule="auto"/>
        <w:rPr>
          <w:rFonts w:ascii="Times New Roman" w:hAnsi="Times New Roman" w:cs="Times New Roman"/>
          <w:b/>
          <w:bCs/>
          <w:sz w:val="24"/>
          <w:szCs w:val="24"/>
        </w:rPr>
      </w:pPr>
    </w:p>
    <w:tbl>
      <w:tblPr>
        <w:tblStyle w:val="TableGrid"/>
        <w:tblW w:w="0" w:type="auto"/>
        <w:tblLayout w:type="fixed"/>
        <w:tblLook w:val="04A0" w:firstRow="1" w:lastRow="0" w:firstColumn="1" w:lastColumn="0" w:noHBand="0" w:noVBand="1"/>
      </w:tblPr>
      <w:tblGrid>
        <w:gridCol w:w="653"/>
        <w:gridCol w:w="3147"/>
        <w:gridCol w:w="1553"/>
        <w:gridCol w:w="2693"/>
      </w:tblGrid>
      <w:tr w:rsidR="00D72E64" w:rsidRPr="00CD2B62" w14:paraId="5A0896D5" w14:textId="77777777" w:rsidTr="001D2DD6">
        <w:tc>
          <w:tcPr>
            <w:tcW w:w="653" w:type="dxa"/>
          </w:tcPr>
          <w:p w14:paraId="594453A4" w14:textId="47AD48CE" w:rsidR="00D72E64" w:rsidRPr="00CD2B62" w:rsidRDefault="00D72E64"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lastRenderedPageBreak/>
              <w:t>No</w:t>
            </w:r>
          </w:p>
        </w:tc>
        <w:tc>
          <w:tcPr>
            <w:tcW w:w="3147" w:type="dxa"/>
          </w:tcPr>
          <w:p w14:paraId="2D498D73" w14:textId="2D35F755" w:rsidR="00D72E64" w:rsidRPr="00CD2B62" w:rsidRDefault="00D72E64"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Nama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Judul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p>
        </w:tc>
        <w:tc>
          <w:tcPr>
            <w:tcW w:w="1553" w:type="dxa"/>
          </w:tcPr>
          <w:p w14:paraId="79C44A91" w14:textId="5DDC83C0" w:rsidR="00D72E64" w:rsidRPr="00CD2B62" w:rsidRDefault="00D72E64"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p>
        </w:tc>
        <w:tc>
          <w:tcPr>
            <w:tcW w:w="2693" w:type="dxa"/>
          </w:tcPr>
          <w:p w14:paraId="7A6D9C0D" w14:textId="637C679A" w:rsidR="00D72E64" w:rsidRPr="00CD2B62" w:rsidRDefault="00D72E64"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Originalitas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p>
        </w:tc>
      </w:tr>
      <w:tr w:rsidR="00D72E64" w:rsidRPr="00CD2B62" w14:paraId="399FBFE4" w14:textId="77777777" w:rsidTr="001D2DD6">
        <w:tc>
          <w:tcPr>
            <w:tcW w:w="653" w:type="dxa"/>
          </w:tcPr>
          <w:p w14:paraId="168F49D1" w14:textId="70346596" w:rsidR="00D72E64" w:rsidRPr="00CD2B62" w:rsidRDefault="00D72E64"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1</w:t>
            </w:r>
          </w:p>
        </w:tc>
        <w:tc>
          <w:tcPr>
            <w:tcW w:w="3147" w:type="dxa"/>
          </w:tcPr>
          <w:p w14:paraId="120F81A3" w14:textId="5EA3EB79" w:rsidR="00D72E64" w:rsidRPr="00CD2B62" w:rsidRDefault="00D72E64"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Muhammad</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Khairuddin,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Keabsahan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Notaris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Pihak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Notaris,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Program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Magister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Kenotariatan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Fakultas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Universitas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Islam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Sultan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Agung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(Unissula),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2023</w:t>
            </w:r>
          </w:p>
        </w:tc>
        <w:tc>
          <w:tcPr>
            <w:tcW w:w="1553" w:type="dxa"/>
          </w:tcPr>
          <w:p w14:paraId="77ED1238" w14:textId="5D971A42" w:rsidR="00D72E64" w:rsidRPr="00CD2B62" w:rsidRDefault="001D2DD6"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Terciptanya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kepastian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kemanfaatan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mengimplementasikan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cyber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notary</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diperlukan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pembaharuan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harmonisasi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regulasi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terkait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peraturan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berkaitan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kewenangan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Notaris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lastRenderedPageBreak/>
              <w:t>penggunaan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seperti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Jabatan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Notaris</w:t>
            </w:r>
          </w:p>
        </w:tc>
        <w:tc>
          <w:tcPr>
            <w:tcW w:w="2693" w:type="dxa"/>
          </w:tcPr>
          <w:p w14:paraId="5CE0DD89" w14:textId="705B16CA" w:rsidR="00D72E64" w:rsidRPr="00CD2B62" w:rsidRDefault="001D2DD6"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lastRenderedPageBreak/>
              <w:t>Peneliti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focus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menganalisis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bagaimana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keabsahan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Indonesia</w:t>
            </w:r>
          </w:p>
        </w:tc>
      </w:tr>
      <w:tr w:rsidR="001D2DD6" w:rsidRPr="00CD2B62" w14:paraId="30A4B73F" w14:textId="77777777" w:rsidTr="001D2DD6">
        <w:tc>
          <w:tcPr>
            <w:tcW w:w="653" w:type="dxa"/>
          </w:tcPr>
          <w:p w14:paraId="3CDA772E" w14:textId="3A16AE20" w:rsidR="001D2DD6" w:rsidRPr="00CD2B62" w:rsidRDefault="001D2DD6"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lastRenderedPageBreak/>
              <w:t>2</w:t>
            </w:r>
          </w:p>
        </w:tc>
        <w:tc>
          <w:tcPr>
            <w:tcW w:w="3147" w:type="dxa"/>
          </w:tcPr>
          <w:p w14:paraId="1322CAFC" w14:textId="30DF4D3D" w:rsidR="001D2DD6" w:rsidRPr="00CD2B62" w:rsidRDefault="001D2DD6" w:rsidP="00371573">
            <w:pPr>
              <w:pStyle w:val="FootnoteText"/>
              <w:spacing w:line="480" w:lineRule="auto"/>
              <w:rPr>
                <w:rFonts w:ascii="Times New Roman" w:hAnsi="Times New Roman" w:cs="Times New Roman"/>
                <w:sz w:val="24"/>
                <w:szCs w:val="24"/>
              </w:rPr>
            </w:pPr>
            <w:r w:rsidRPr="00CD2B62">
              <w:rPr>
                <w:rFonts w:ascii="Times New Roman" w:hAnsi="Times New Roman" w:cs="Times New Roman"/>
                <w:sz w:val="24"/>
                <w:szCs w:val="24"/>
              </w:rPr>
              <w:t>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Yogatama,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Analisis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Yuridis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Legalitas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Ditinjau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Kitab</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Program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Studi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Ilmu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Fakultas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Uiversitas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Islam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Sultan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Agung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(Unissula)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tahun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2023</w:t>
            </w:r>
          </w:p>
          <w:p w14:paraId="241B06D0" w14:textId="77777777" w:rsidR="001D2DD6" w:rsidRPr="00CD2B62" w:rsidRDefault="001D2DD6" w:rsidP="00371573">
            <w:pPr>
              <w:tabs>
                <w:tab w:val="left" w:pos="284"/>
              </w:tabs>
              <w:spacing w:line="480" w:lineRule="auto"/>
              <w:jc w:val="both"/>
              <w:rPr>
                <w:rFonts w:ascii="Times New Roman" w:hAnsi="Times New Roman" w:cs="Times New Roman"/>
                <w:sz w:val="24"/>
                <w:szCs w:val="24"/>
              </w:rPr>
            </w:pPr>
          </w:p>
        </w:tc>
        <w:tc>
          <w:tcPr>
            <w:tcW w:w="1553" w:type="dxa"/>
          </w:tcPr>
          <w:p w14:paraId="3BE13101" w14:textId="7CDDDC17" w:rsidR="001D2DD6" w:rsidRPr="00CD2B62" w:rsidRDefault="001D2DD6"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tinjau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Transaksi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Elektronik</w:t>
            </w:r>
            <w:r w:rsidR="00CD2B62" w:rsidRPr="00CD2B62">
              <w:rPr>
                <w:rFonts w:ascii="Times New Roman" w:hAnsi="Times New Roman" w:cs="Times New Roman"/>
                <w:sz w:val="24"/>
                <w:szCs w:val="24"/>
              </w:rPr>
              <w:t xml:space="preserve"> </w:t>
            </w:r>
          </w:p>
        </w:tc>
        <w:tc>
          <w:tcPr>
            <w:tcW w:w="2693" w:type="dxa"/>
          </w:tcPr>
          <w:p w14:paraId="4921CC3A" w14:textId="4BD78772" w:rsidR="001D2DD6" w:rsidRPr="00CD2B62" w:rsidRDefault="001D2DD6"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sz w:val="24"/>
                <w:szCs w:val="24"/>
              </w:rPr>
              <w:t>Peneliti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focus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menganalisis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bagaimana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keabsahan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lektronik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Indonesia</w:t>
            </w:r>
          </w:p>
        </w:tc>
      </w:tr>
    </w:tbl>
    <w:p w14:paraId="6A304C60" w14:textId="77777777" w:rsidR="009B3EE3" w:rsidRDefault="009B3EE3" w:rsidP="00371573">
      <w:pPr>
        <w:tabs>
          <w:tab w:val="left" w:pos="284"/>
        </w:tabs>
        <w:spacing w:line="480" w:lineRule="auto"/>
        <w:jc w:val="both"/>
        <w:rPr>
          <w:rFonts w:ascii="Times New Roman" w:hAnsi="Times New Roman" w:cs="Times New Roman"/>
          <w:sz w:val="24"/>
          <w:szCs w:val="24"/>
        </w:rPr>
      </w:pPr>
    </w:p>
    <w:p w14:paraId="2F15DFA0" w14:textId="77777777" w:rsidR="009B3EE3" w:rsidRPr="00CD2B62" w:rsidRDefault="009B3EE3" w:rsidP="00371573">
      <w:pPr>
        <w:tabs>
          <w:tab w:val="left" w:pos="284"/>
        </w:tabs>
        <w:spacing w:line="480" w:lineRule="auto"/>
        <w:jc w:val="both"/>
        <w:rPr>
          <w:rFonts w:ascii="Times New Roman" w:hAnsi="Times New Roman" w:cs="Times New Roman"/>
          <w:sz w:val="24"/>
          <w:szCs w:val="24"/>
        </w:rPr>
      </w:pPr>
    </w:p>
    <w:p w14:paraId="135E7A55" w14:textId="58B2B49F" w:rsidR="00327DAF" w:rsidRPr="00CD2B62" w:rsidRDefault="00774661" w:rsidP="00371573">
      <w:pPr>
        <w:spacing w:line="480" w:lineRule="auto"/>
        <w:jc w:val="both"/>
        <w:rPr>
          <w:rFonts w:ascii="Times New Roman" w:hAnsi="Times New Roman" w:cs="Times New Roman"/>
          <w:b/>
          <w:bCs/>
          <w:sz w:val="24"/>
          <w:szCs w:val="24"/>
        </w:rPr>
      </w:pPr>
      <w:r w:rsidRPr="00CD2B62">
        <w:rPr>
          <w:rFonts w:ascii="Times New Roman" w:hAnsi="Times New Roman" w:cs="Times New Roman"/>
          <w:b/>
          <w:bCs/>
          <w:sz w:val="24"/>
          <w:szCs w:val="24"/>
        </w:rPr>
        <w:lastRenderedPageBreak/>
        <w:t>F.</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Kerangka</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Konseptual</w:t>
      </w:r>
    </w:p>
    <w:p w14:paraId="561632F4" w14:textId="49B286F0" w:rsidR="00774661" w:rsidRPr="00CD2B62" w:rsidRDefault="00774661"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Kerangka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konsep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garis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besar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elemen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dasar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proses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berpikir.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kerangka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konseptual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uraian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hubungan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antara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variabel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diamati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diukur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melalui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riset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dilakukan.</w:t>
      </w:r>
      <w:r w:rsidR="00CD2B62" w:rsidRPr="00CD2B62">
        <w:rPr>
          <w:rFonts w:ascii="Times New Roman" w:hAnsi="Times New Roman" w:cs="Times New Roman"/>
          <w:sz w:val="24"/>
          <w:szCs w:val="24"/>
        </w:rPr>
        <w:t xml:space="preserve"> </w:t>
      </w:r>
    </w:p>
    <w:p w14:paraId="434D864A" w14:textId="1D6CA965" w:rsidR="00D90301" w:rsidRPr="00CD2B62" w:rsidRDefault="00774661" w:rsidP="009B3EE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memahami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alur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berfikir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dilihat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kerangka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konseptual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dibawah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menjelaskan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setiap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variabel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kerangka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pemikiran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fungsi-fungsi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masing-masing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menciptakan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Kerangka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konseptual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diharapkan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memberikan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gambaran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memberi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arahan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asumsi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domain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diteliti.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Kerangka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konseptual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memberikan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petunjuk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merumuskan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kerangka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konseptual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diketahui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bawah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p>
    <w:p w14:paraId="716D688D" w14:textId="34C01A79" w:rsidR="00774661" w:rsidRPr="00CD2B62" w:rsidRDefault="00C10CD2"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9E7E77" wp14:editId="047B2117">
                <wp:simplePos x="0" y="0"/>
                <wp:positionH relativeFrom="page">
                  <wp:posOffset>2673350</wp:posOffset>
                </wp:positionH>
                <wp:positionV relativeFrom="paragraph">
                  <wp:posOffset>-55245</wp:posOffset>
                </wp:positionV>
                <wp:extent cx="2857500" cy="514350"/>
                <wp:effectExtent l="0" t="0" r="19050" b="19050"/>
                <wp:wrapNone/>
                <wp:docPr id="1982210639" name="Rectangle: Rounded Corners 4"/>
                <wp:cNvGraphicFramePr/>
                <a:graphic xmlns:a="http://schemas.openxmlformats.org/drawingml/2006/main">
                  <a:graphicData uri="http://schemas.microsoft.com/office/word/2010/wordprocessingShape">
                    <wps:wsp>
                      <wps:cNvSpPr/>
                      <wps:spPr>
                        <a:xfrm>
                          <a:off x="0" y="0"/>
                          <a:ext cx="2857500" cy="5143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22A1320" w14:textId="17EBBD3B" w:rsidR="00774661" w:rsidRPr="00C57570" w:rsidRDefault="00774661" w:rsidP="00774661">
                            <w:pPr>
                              <w:spacing w:line="360" w:lineRule="auto"/>
                              <w:jc w:val="center"/>
                              <w:rPr>
                                <w:rFonts w:ascii="Times New Roman" w:hAnsi="Times New Roman" w:cs="Times New Roman"/>
                                <w:b/>
                                <w:sz w:val="20"/>
                                <w:szCs w:val="20"/>
                              </w:rPr>
                            </w:pPr>
                            <w:r w:rsidRPr="00C57570">
                              <w:rPr>
                                <w:rFonts w:ascii="Times New Roman" w:hAnsi="Times New Roman" w:cs="Times New Roman"/>
                                <w:b/>
                                <w:sz w:val="20"/>
                                <w:szCs w:val="20"/>
                              </w:rPr>
                              <w:t>KEABSAHAN</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TANDA</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TANGAN</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ELEKTRONIK</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DALAM</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PEMBUKTIAN</w:t>
                            </w:r>
                          </w:p>
                          <w:p w14:paraId="209AD77D" w14:textId="2DC22218" w:rsidR="00774661" w:rsidRDefault="00774661" w:rsidP="00774661">
                            <w:pPr>
                              <w:jc w:val="center"/>
                            </w:pPr>
                            <w:r w:rsidRPr="00C82A0E">
                              <w:rPr>
                                <w:rFonts w:ascii="Times New Roman" w:hAnsi="Times New Roman" w:cs="Times New Roman"/>
                                <w:b/>
                                <w:sz w:val="24"/>
                                <w:szCs w:val="24"/>
                              </w:rPr>
                              <w:t>HUKUM</w:t>
                            </w:r>
                            <w:r w:rsidR="00CD2B62">
                              <w:rPr>
                                <w:rFonts w:ascii="Times New Roman" w:hAnsi="Times New Roman" w:cs="Times New Roman"/>
                                <w:b/>
                                <w:sz w:val="24"/>
                                <w:szCs w:val="24"/>
                              </w:rPr>
                              <w:t xml:space="preserve"> </w:t>
                            </w:r>
                            <w:r w:rsidRPr="00C82A0E">
                              <w:rPr>
                                <w:rFonts w:ascii="Times New Roman" w:hAnsi="Times New Roman" w:cs="Times New Roman"/>
                                <w:b/>
                                <w:sz w:val="24"/>
                                <w:szCs w:val="24"/>
                              </w:rPr>
                              <w:t>ACARA</w:t>
                            </w:r>
                            <w:r w:rsidR="00CD2B62">
                              <w:rPr>
                                <w:rFonts w:ascii="Times New Roman" w:hAnsi="Times New Roman" w:cs="Times New Roman"/>
                                <w:b/>
                                <w:sz w:val="24"/>
                                <w:szCs w:val="24"/>
                              </w:rPr>
                              <w:t xml:space="preserve"> </w:t>
                            </w:r>
                            <w:r w:rsidRPr="00C82A0E">
                              <w:rPr>
                                <w:rFonts w:ascii="Times New Roman" w:hAnsi="Times New Roman" w:cs="Times New Roman"/>
                                <w:b/>
                                <w:sz w:val="24"/>
                                <w:szCs w:val="24"/>
                              </w:rPr>
                              <w:t>PERDATA</w:t>
                            </w:r>
                            <w:r w:rsidR="00CD2B62">
                              <w:rPr>
                                <w:rFonts w:ascii="Times New Roman" w:hAnsi="Times New Roman" w:cs="Times New Roman"/>
                                <w:b/>
                                <w:sz w:val="24"/>
                                <w:szCs w:val="24"/>
                              </w:rPr>
                              <w:t xml:space="preserve"> </w:t>
                            </w:r>
                            <w:r w:rsidRPr="00C82A0E">
                              <w:rPr>
                                <w:rFonts w:ascii="Times New Roman" w:hAnsi="Times New Roman" w:cs="Times New Roman"/>
                                <w:b/>
                                <w:sz w:val="24"/>
                                <w:szCs w:val="24"/>
                              </w:rPr>
                              <w:t>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E7E77" id="Rectangle: Rounded Corners 4" o:spid="_x0000_s1026" style="position:absolute;left:0;text-align:left;margin-left:210.5pt;margin-top:-4.35pt;width:225pt;height: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" fillcolor="white [3201]" strokecolor="black [3200]" strokeweight="2pt">
                <v:textbox>
                  <w:txbxContent>
                    <w:p w14:paraId="322A1320" w14:textId="17EBBD3B" w:rsidR="00774661" w:rsidRPr="00C57570" w:rsidRDefault="00774661" w:rsidP="00774661">
                      <w:pPr>
                        <w:spacing w:line="360" w:lineRule="auto"/>
                        <w:jc w:val="center"/>
                        <w:rPr>
                          <w:rFonts w:ascii="Times New Roman" w:hAnsi="Times New Roman" w:cs="Times New Roman"/>
                          <w:b/>
                          <w:sz w:val="20"/>
                          <w:szCs w:val="20"/>
                        </w:rPr>
                      </w:pPr>
                      <w:r w:rsidRPr="00C57570">
                        <w:rPr>
                          <w:rFonts w:ascii="Times New Roman" w:hAnsi="Times New Roman" w:cs="Times New Roman"/>
                          <w:b/>
                          <w:sz w:val="20"/>
                          <w:szCs w:val="20"/>
                        </w:rPr>
                        <w:t>KEABSAHAN</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TANDA</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TANGAN</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ELEKTRONIK</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DALAM</w:t>
                      </w:r>
                      <w:r w:rsidR="00CD2B62" w:rsidRPr="00C57570">
                        <w:rPr>
                          <w:rFonts w:ascii="Times New Roman" w:hAnsi="Times New Roman" w:cs="Times New Roman"/>
                          <w:b/>
                          <w:sz w:val="20"/>
                          <w:szCs w:val="20"/>
                        </w:rPr>
                        <w:t xml:space="preserve"> </w:t>
                      </w:r>
                      <w:r w:rsidRPr="00C57570">
                        <w:rPr>
                          <w:rFonts w:ascii="Times New Roman" w:hAnsi="Times New Roman" w:cs="Times New Roman"/>
                          <w:b/>
                          <w:sz w:val="20"/>
                          <w:szCs w:val="20"/>
                        </w:rPr>
                        <w:t>PEMBUKTIAN</w:t>
                      </w:r>
                    </w:p>
                    <w:p w14:paraId="209AD77D" w14:textId="2DC22218" w:rsidR="00774661" w:rsidRDefault="00774661" w:rsidP="00774661">
                      <w:pPr>
                        <w:jc w:val="center"/>
                      </w:pPr>
                      <w:r w:rsidRPr="00C82A0E">
                        <w:rPr>
                          <w:rFonts w:ascii="Times New Roman" w:hAnsi="Times New Roman" w:cs="Times New Roman"/>
                          <w:b/>
                          <w:sz w:val="24"/>
                          <w:szCs w:val="24"/>
                        </w:rPr>
                        <w:t>HUKUM</w:t>
                      </w:r>
                      <w:r w:rsidR="00CD2B62">
                        <w:rPr>
                          <w:rFonts w:ascii="Times New Roman" w:hAnsi="Times New Roman" w:cs="Times New Roman"/>
                          <w:b/>
                          <w:sz w:val="24"/>
                          <w:szCs w:val="24"/>
                        </w:rPr>
                        <w:t xml:space="preserve"> </w:t>
                      </w:r>
                      <w:r w:rsidRPr="00C82A0E">
                        <w:rPr>
                          <w:rFonts w:ascii="Times New Roman" w:hAnsi="Times New Roman" w:cs="Times New Roman"/>
                          <w:b/>
                          <w:sz w:val="24"/>
                          <w:szCs w:val="24"/>
                        </w:rPr>
                        <w:t>ACARA</w:t>
                      </w:r>
                      <w:r w:rsidR="00CD2B62">
                        <w:rPr>
                          <w:rFonts w:ascii="Times New Roman" w:hAnsi="Times New Roman" w:cs="Times New Roman"/>
                          <w:b/>
                          <w:sz w:val="24"/>
                          <w:szCs w:val="24"/>
                        </w:rPr>
                        <w:t xml:space="preserve"> </w:t>
                      </w:r>
                      <w:r w:rsidRPr="00C82A0E">
                        <w:rPr>
                          <w:rFonts w:ascii="Times New Roman" w:hAnsi="Times New Roman" w:cs="Times New Roman"/>
                          <w:b/>
                          <w:sz w:val="24"/>
                          <w:szCs w:val="24"/>
                        </w:rPr>
                        <w:t>PERDATA</w:t>
                      </w:r>
                      <w:r w:rsidR="00CD2B62">
                        <w:rPr>
                          <w:rFonts w:ascii="Times New Roman" w:hAnsi="Times New Roman" w:cs="Times New Roman"/>
                          <w:b/>
                          <w:sz w:val="24"/>
                          <w:szCs w:val="24"/>
                        </w:rPr>
                        <w:t xml:space="preserve"> </w:t>
                      </w:r>
                      <w:r w:rsidRPr="00C82A0E">
                        <w:rPr>
                          <w:rFonts w:ascii="Times New Roman" w:hAnsi="Times New Roman" w:cs="Times New Roman"/>
                          <w:b/>
                          <w:sz w:val="24"/>
                          <w:szCs w:val="24"/>
                        </w:rPr>
                        <w:t>INDONESIA</w:t>
                      </w:r>
                    </w:p>
                  </w:txbxContent>
                </v:textbox>
                <w10:wrap anchorx="page"/>
              </v:roundrect>
            </w:pict>
          </mc:Fallback>
        </mc:AlternateContent>
      </w:r>
    </w:p>
    <w:p w14:paraId="515985C7" w14:textId="37CB937C" w:rsidR="00774661" w:rsidRPr="00CD2B62" w:rsidRDefault="005C11B8"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4A8B8619" wp14:editId="66C73C3F">
                <wp:simplePos x="0" y="0"/>
                <wp:positionH relativeFrom="column">
                  <wp:posOffset>4465955</wp:posOffset>
                </wp:positionH>
                <wp:positionV relativeFrom="paragraph">
                  <wp:posOffset>328930</wp:posOffset>
                </wp:positionV>
                <wp:extent cx="0" cy="159026"/>
                <wp:effectExtent l="0" t="0" r="38100" b="31750"/>
                <wp:wrapNone/>
                <wp:docPr id="822225913" name="Straight Connector 9"/>
                <wp:cNvGraphicFramePr/>
                <a:graphic xmlns:a="http://schemas.openxmlformats.org/drawingml/2006/main">
                  <a:graphicData uri="http://schemas.microsoft.com/office/word/2010/wordprocessingShape">
                    <wps:wsp>
                      <wps:cNvCnPr/>
                      <wps:spPr>
                        <a:xfrm>
                          <a:off x="0" y="0"/>
                          <a:ext cx="0" cy="159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674B0E" id="Straight Connector 9"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51.65pt,25.9pt" to="351.6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" strokecolor="black [3040]"/>
            </w:pict>
          </mc:Fallback>
        </mc:AlternateContent>
      </w:r>
      <w:r w:rsidRPr="00CD2B62">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48A34708" wp14:editId="73EEDF2D">
                <wp:simplePos x="0" y="0"/>
                <wp:positionH relativeFrom="column">
                  <wp:posOffset>739140</wp:posOffset>
                </wp:positionH>
                <wp:positionV relativeFrom="paragraph">
                  <wp:posOffset>339725</wp:posOffset>
                </wp:positionV>
                <wp:extent cx="7952" cy="207314"/>
                <wp:effectExtent l="0" t="0" r="30480" b="21590"/>
                <wp:wrapNone/>
                <wp:docPr id="1329627643" name="Straight Connector 8"/>
                <wp:cNvGraphicFramePr/>
                <a:graphic xmlns:a="http://schemas.openxmlformats.org/drawingml/2006/main">
                  <a:graphicData uri="http://schemas.microsoft.com/office/word/2010/wordprocessingShape">
                    <wps:wsp>
                      <wps:cNvCnPr/>
                      <wps:spPr>
                        <a:xfrm flipH="1">
                          <a:off x="0" y="0"/>
                          <a:ext cx="7952" cy="2073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039C95" id="Straight Connector 8" o:spid="_x0000_s1026" style="position:absolute;flip:x;z-index:251650048;visibility:visible;mso-wrap-style:square;mso-wrap-distance-left:9pt;mso-wrap-distance-top:0;mso-wrap-distance-right:9pt;mso-wrap-distance-bottom:0;mso-position-horizontal:absolute;mso-position-horizontal-relative:text;mso-position-vertical:absolute;mso-position-vertical-relative:text" from="58.2pt,26.75pt" to="58.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" strokecolor="black [3040]"/>
            </w:pict>
          </mc:Fallback>
        </mc:AlternateContent>
      </w:r>
      <w:r w:rsidRPr="00CD2B62">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46767B4A" wp14:editId="4B011523">
                <wp:simplePos x="0" y="0"/>
                <wp:positionH relativeFrom="column">
                  <wp:posOffset>727075</wp:posOffset>
                </wp:positionH>
                <wp:positionV relativeFrom="paragraph">
                  <wp:posOffset>340995</wp:posOffset>
                </wp:positionV>
                <wp:extent cx="3751911" cy="8946"/>
                <wp:effectExtent l="0" t="0" r="20320" b="29210"/>
                <wp:wrapNone/>
                <wp:docPr id="750948228" name="Straight Connector 6"/>
                <wp:cNvGraphicFramePr/>
                <a:graphic xmlns:a="http://schemas.openxmlformats.org/drawingml/2006/main">
                  <a:graphicData uri="http://schemas.microsoft.com/office/word/2010/wordprocessingShape">
                    <wps:wsp>
                      <wps:cNvCnPr/>
                      <wps:spPr>
                        <a:xfrm flipH="1">
                          <a:off x="0" y="0"/>
                          <a:ext cx="3751911" cy="89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86280" id="Straight Connector 6"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5pt,26.85pt" to="352.7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" strokecolor="black [3040]"/>
            </w:pict>
          </mc:Fallback>
        </mc:AlternateContent>
      </w:r>
      <w:r w:rsidRPr="00CD2B6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7DC0286" wp14:editId="6671B230">
                <wp:simplePos x="0" y="0"/>
                <wp:positionH relativeFrom="page">
                  <wp:posOffset>4053840</wp:posOffset>
                </wp:positionH>
                <wp:positionV relativeFrom="paragraph">
                  <wp:posOffset>6350</wp:posOffset>
                </wp:positionV>
                <wp:extent cx="7951" cy="333955"/>
                <wp:effectExtent l="0" t="0" r="30480" b="28575"/>
                <wp:wrapNone/>
                <wp:docPr id="1802459548" name="Straight Connector 5"/>
                <wp:cNvGraphicFramePr/>
                <a:graphic xmlns:a="http://schemas.openxmlformats.org/drawingml/2006/main">
                  <a:graphicData uri="http://schemas.microsoft.com/office/word/2010/wordprocessingShape">
                    <wps:wsp>
                      <wps:cNvCnPr/>
                      <wps:spPr>
                        <a:xfrm>
                          <a:off x="0" y="0"/>
                          <a:ext cx="7951" cy="333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2C68C2" id="Straight Connector 5"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text" from="319.2pt,.5pt" to="319.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" strokecolor="black [3040]">
                <w10:wrap anchorx="page"/>
              </v:line>
            </w:pict>
          </mc:Fallback>
        </mc:AlternateContent>
      </w:r>
    </w:p>
    <w:p w14:paraId="0312F651" w14:textId="2C71127F" w:rsidR="00774661" w:rsidRPr="00CD2B62" w:rsidRDefault="005C11B8"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77C124B2" wp14:editId="5C9287D6">
                <wp:simplePos x="0" y="0"/>
                <wp:positionH relativeFrom="column">
                  <wp:posOffset>3373120</wp:posOffset>
                </wp:positionH>
                <wp:positionV relativeFrom="paragraph">
                  <wp:posOffset>136525</wp:posOffset>
                </wp:positionV>
                <wp:extent cx="2190750" cy="698500"/>
                <wp:effectExtent l="0" t="0" r="19050" b="25400"/>
                <wp:wrapNone/>
                <wp:docPr id="818522629" name="Rectangle: Rounded Corners 10"/>
                <wp:cNvGraphicFramePr/>
                <a:graphic xmlns:a="http://schemas.openxmlformats.org/drawingml/2006/main">
                  <a:graphicData uri="http://schemas.microsoft.com/office/word/2010/wordprocessingShape">
                    <wps:wsp>
                      <wps:cNvSpPr/>
                      <wps:spPr>
                        <a:xfrm>
                          <a:off x="0" y="0"/>
                          <a:ext cx="2190750" cy="698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9B3E4D" w14:textId="6589FB13" w:rsidR="00774661" w:rsidRPr="00C57570" w:rsidRDefault="00774661" w:rsidP="00774661">
                            <w:pPr>
                              <w:jc w:val="center"/>
                              <w:rPr>
                                <w:b/>
                                <w:bCs/>
                                <w:sz w:val="20"/>
                                <w:szCs w:val="20"/>
                              </w:rPr>
                            </w:pPr>
                            <w:r w:rsidRPr="00C57570">
                              <w:rPr>
                                <w:rFonts w:ascii="Times New Roman" w:hAnsi="Times New Roman" w:cs="Times New Roman"/>
                                <w:b/>
                                <w:bCs/>
                                <w:sz w:val="20"/>
                                <w:szCs w:val="20"/>
                              </w:rPr>
                              <w:t>Mengkaji</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prosedur</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memperoleh</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tanda</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tangan</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elektronik</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yang</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sah</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dan</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mempunyai</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kekuatan</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hukum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124B2" id="Rectangle: Rounded Corners 10" o:spid="_x0000_s1027" style="position:absolute;left:0;text-align:left;margin-left:265.6pt;margin-top:10.75pt;width:172.5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" fillcolor="white [3201]" strokecolor="black [3213]" strokeweight="2pt">
                <v:textbox>
                  <w:txbxContent>
                    <w:p w14:paraId="119B3E4D" w14:textId="6589FB13" w:rsidR="00774661" w:rsidRPr="00C57570" w:rsidRDefault="00774661" w:rsidP="00774661">
                      <w:pPr>
                        <w:jc w:val="center"/>
                        <w:rPr>
                          <w:b/>
                          <w:bCs/>
                          <w:sz w:val="20"/>
                          <w:szCs w:val="20"/>
                        </w:rPr>
                      </w:pPr>
                      <w:r w:rsidRPr="00C57570">
                        <w:rPr>
                          <w:rFonts w:ascii="Times New Roman" w:hAnsi="Times New Roman" w:cs="Times New Roman"/>
                          <w:b/>
                          <w:bCs/>
                          <w:sz w:val="20"/>
                          <w:szCs w:val="20"/>
                        </w:rPr>
                        <w:t>Mengkaji</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prosedur</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memperoleh</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tanda</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tangan</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elektronik</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yang</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sah</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dan</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mempunyai</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kekuatan</w:t>
                      </w:r>
                      <w:r w:rsidR="00CD2B62" w:rsidRPr="00C57570">
                        <w:rPr>
                          <w:rFonts w:ascii="Times New Roman" w:hAnsi="Times New Roman" w:cs="Times New Roman"/>
                          <w:b/>
                          <w:bCs/>
                          <w:sz w:val="20"/>
                          <w:szCs w:val="20"/>
                        </w:rPr>
                        <w:t xml:space="preserve"> </w:t>
                      </w:r>
                      <w:r w:rsidRPr="00C57570">
                        <w:rPr>
                          <w:rFonts w:ascii="Times New Roman" w:hAnsi="Times New Roman" w:cs="Times New Roman"/>
                          <w:b/>
                          <w:bCs/>
                          <w:sz w:val="20"/>
                          <w:szCs w:val="20"/>
                        </w:rPr>
                        <w:t>hukum</w:t>
                      </w:r>
                    </w:p>
                  </w:txbxContent>
                </v:textbox>
              </v:roundrect>
            </w:pict>
          </mc:Fallback>
        </mc:AlternateContent>
      </w:r>
      <w:r w:rsidRPr="00CD2B62">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30D5513" wp14:editId="21E48915">
                <wp:simplePos x="0" y="0"/>
                <wp:positionH relativeFrom="column">
                  <wp:posOffset>-347980</wp:posOffset>
                </wp:positionH>
                <wp:positionV relativeFrom="paragraph">
                  <wp:posOffset>161925</wp:posOffset>
                </wp:positionV>
                <wp:extent cx="3263900" cy="666750"/>
                <wp:effectExtent l="0" t="0" r="12700" b="19050"/>
                <wp:wrapNone/>
                <wp:docPr id="36760108" name="Rectangle: Rounded Corners 10"/>
                <wp:cNvGraphicFramePr/>
                <a:graphic xmlns:a="http://schemas.openxmlformats.org/drawingml/2006/main">
                  <a:graphicData uri="http://schemas.microsoft.com/office/word/2010/wordprocessingShape">
                    <wps:wsp>
                      <wps:cNvSpPr/>
                      <wps:spPr>
                        <a:xfrm>
                          <a:off x="0" y="0"/>
                          <a:ext cx="3263900" cy="666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D4472F" w14:textId="039132F7" w:rsidR="00774661" w:rsidRPr="005C11B8" w:rsidRDefault="00774661" w:rsidP="00774661">
                            <w:pPr>
                              <w:jc w:val="center"/>
                              <w:rPr>
                                <w:b/>
                                <w:bCs/>
                                <w:sz w:val="20"/>
                                <w:szCs w:val="20"/>
                              </w:rPr>
                            </w:pPr>
                            <w:r w:rsidRPr="005C11B8">
                              <w:rPr>
                                <w:rFonts w:ascii="Times New Roman" w:hAnsi="Times New Roman" w:cs="Times New Roman"/>
                                <w:b/>
                                <w:bCs/>
                                <w:sz w:val="20"/>
                                <w:szCs w:val="20"/>
                              </w:rPr>
                              <w:t>Mengkaji</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agar</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tanda</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tangan</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elektronik</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pada</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suatu</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dokumen</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elektronik</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dapat</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mempunyai</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kekuatan</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pembuktian</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di</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pengadilan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D5513" id="_x0000_s1028" style="position:absolute;left:0;text-align:left;margin-left:-27.4pt;margin-top:12.75pt;width:257pt;height: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" fillcolor="white [3201]" strokecolor="black [3213]" strokeweight="2pt">
                <v:textbox>
                  <w:txbxContent>
                    <w:p w14:paraId="53D4472F" w14:textId="039132F7" w:rsidR="00774661" w:rsidRPr="005C11B8" w:rsidRDefault="00774661" w:rsidP="00774661">
                      <w:pPr>
                        <w:jc w:val="center"/>
                        <w:rPr>
                          <w:b/>
                          <w:bCs/>
                          <w:sz w:val="20"/>
                          <w:szCs w:val="20"/>
                        </w:rPr>
                      </w:pPr>
                      <w:r w:rsidRPr="005C11B8">
                        <w:rPr>
                          <w:rFonts w:ascii="Times New Roman" w:hAnsi="Times New Roman" w:cs="Times New Roman"/>
                          <w:b/>
                          <w:bCs/>
                          <w:sz w:val="20"/>
                          <w:szCs w:val="20"/>
                        </w:rPr>
                        <w:t>Mengkaji</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agar</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tanda</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tangan</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elektronik</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pada</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suatu</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dokumen</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elektronik</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dapat</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mempunyai</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kekuatan</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pembuktian</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di</w:t>
                      </w:r>
                      <w:r w:rsidR="00CD2B62" w:rsidRPr="005C11B8">
                        <w:rPr>
                          <w:rFonts w:ascii="Times New Roman" w:hAnsi="Times New Roman" w:cs="Times New Roman"/>
                          <w:b/>
                          <w:bCs/>
                          <w:sz w:val="20"/>
                          <w:szCs w:val="20"/>
                        </w:rPr>
                        <w:t xml:space="preserve"> </w:t>
                      </w:r>
                      <w:r w:rsidRPr="005C11B8">
                        <w:rPr>
                          <w:rFonts w:ascii="Times New Roman" w:hAnsi="Times New Roman" w:cs="Times New Roman"/>
                          <w:b/>
                          <w:bCs/>
                          <w:sz w:val="20"/>
                          <w:szCs w:val="20"/>
                        </w:rPr>
                        <w:t>pengadilan</w:t>
                      </w:r>
                    </w:p>
                  </w:txbxContent>
                </v:textbox>
              </v:roundrect>
            </w:pict>
          </mc:Fallback>
        </mc:AlternateContent>
      </w:r>
    </w:p>
    <w:p w14:paraId="17494A49" w14:textId="08CA67BB" w:rsidR="00774661" w:rsidRPr="00CD2B62" w:rsidRDefault="00774661" w:rsidP="00371573">
      <w:pPr>
        <w:tabs>
          <w:tab w:val="left" w:pos="284"/>
        </w:tabs>
        <w:spacing w:line="480" w:lineRule="auto"/>
        <w:jc w:val="both"/>
        <w:rPr>
          <w:rFonts w:ascii="Times New Roman" w:hAnsi="Times New Roman" w:cs="Times New Roman"/>
          <w:sz w:val="24"/>
          <w:szCs w:val="24"/>
        </w:rPr>
      </w:pPr>
    </w:p>
    <w:p w14:paraId="0E506709" w14:textId="3B277C9F" w:rsidR="00774661" w:rsidRPr="00CD2B62" w:rsidRDefault="005C11B8"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678ED3C" wp14:editId="4ED8BD44">
                <wp:simplePos x="0" y="0"/>
                <wp:positionH relativeFrom="column">
                  <wp:posOffset>2638425</wp:posOffset>
                </wp:positionH>
                <wp:positionV relativeFrom="paragraph">
                  <wp:posOffset>327660</wp:posOffset>
                </wp:positionV>
                <wp:extent cx="7952" cy="302149"/>
                <wp:effectExtent l="76200" t="0" r="68580" b="60325"/>
                <wp:wrapNone/>
                <wp:docPr id="34862813" name="Straight Arrow Connector 14"/>
                <wp:cNvGraphicFramePr/>
                <a:graphic xmlns:a="http://schemas.openxmlformats.org/drawingml/2006/main">
                  <a:graphicData uri="http://schemas.microsoft.com/office/word/2010/wordprocessingShape">
                    <wps:wsp>
                      <wps:cNvCnPr/>
                      <wps:spPr>
                        <a:xfrm>
                          <a:off x="0" y="0"/>
                          <a:ext cx="7952" cy="302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B65CE9" id="_x0000_t32" coordsize="21600,21600" o:spt="32" o:oned="t" path="m,l21600,21600e" filled="f">
                <v:path arrowok="t" fillok="f" o:connecttype="none"/>
                <o:lock v:ext="edit" shapetype="t"/>
              </v:shapetype>
              <v:shape id="Straight Arrow Connector 14" o:spid="_x0000_s1026" type="#_x0000_t32" style="position:absolute;margin-left:207.75pt;margin-top:25.8pt;width:.65pt;height:23.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" strokecolor="black [3040]">
                <v:stroke endarrow="block"/>
              </v:shape>
            </w:pict>
          </mc:Fallback>
        </mc:AlternateContent>
      </w:r>
      <w:r w:rsidRPr="00CD2B62">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AD5CBB6" wp14:editId="44F51951">
                <wp:simplePos x="0" y="0"/>
                <wp:positionH relativeFrom="column">
                  <wp:posOffset>4493260</wp:posOffset>
                </wp:positionH>
                <wp:positionV relativeFrom="paragraph">
                  <wp:posOffset>48895</wp:posOffset>
                </wp:positionV>
                <wp:extent cx="7620" cy="238125"/>
                <wp:effectExtent l="0" t="0" r="30480" b="28575"/>
                <wp:wrapNone/>
                <wp:docPr id="860730816" name="Straight Connector 12"/>
                <wp:cNvGraphicFramePr/>
                <a:graphic xmlns:a="http://schemas.openxmlformats.org/drawingml/2006/main">
                  <a:graphicData uri="http://schemas.microsoft.com/office/word/2010/wordprocessingShape">
                    <wps:wsp>
                      <wps:cNvCnPr/>
                      <wps:spPr>
                        <a:xfrm>
                          <a:off x="0" y="0"/>
                          <a:ext cx="762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5C955"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3.8pt,3.85pt" to="354.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" strokecolor="black [3040]"/>
            </w:pict>
          </mc:Fallback>
        </mc:AlternateContent>
      </w:r>
      <w:r w:rsidRPr="00CD2B62">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6978517" wp14:editId="59A9B51F">
                <wp:simplePos x="0" y="0"/>
                <wp:positionH relativeFrom="column">
                  <wp:posOffset>750570</wp:posOffset>
                </wp:positionH>
                <wp:positionV relativeFrom="paragraph">
                  <wp:posOffset>302260</wp:posOffset>
                </wp:positionV>
                <wp:extent cx="3784600" cy="15240"/>
                <wp:effectExtent l="0" t="0" r="25400" b="22860"/>
                <wp:wrapNone/>
                <wp:docPr id="887156355" name="Straight Connector 13"/>
                <wp:cNvGraphicFramePr/>
                <a:graphic xmlns:a="http://schemas.openxmlformats.org/drawingml/2006/main">
                  <a:graphicData uri="http://schemas.microsoft.com/office/word/2010/wordprocessingShape">
                    <wps:wsp>
                      <wps:cNvCnPr/>
                      <wps:spPr>
                        <a:xfrm flipV="1">
                          <a:off x="0" y="0"/>
                          <a:ext cx="378460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398594"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23.8pt" to="35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" strokecolor="black [3040]"/>
            </w:pict>
          </mc:Fallback>
        </mc:AlternateContent>
      </w:r>
      <w:r w:rsidRPr="00CD2B6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6D8CBA0" wp14:editId="1D2291FF">
                <wp:simplePos x="0" y="0"/>
                <wp:positionH relativeFrom="column">
                  <wp:posOffset>736600</wp:posOffset>
                </wp:positionH>
                <wp:positionV relativeFrom="paragraph">
                  <wp:posOffset>81280</wp:posOffset>
                </wp:positionV>
                <wp:extent cx="7620" cy="238539"/>
                <wp:effectExtent l="0" t="0" r="30480" b="28575"/>
                <wp:wrapNone/>
                <wp:docPr id="1873802741" name="Straight Connector 12"/>
                <wp:cNvGraphicFramePr/>
                <a:graphic xmlns:a="http://schemas.openxmlformats.org/drawingml/2006/main">
                  <a:graphicData uri="http://schemas.microsoft.com/office/word/2010/wordprocessingShape">
                    <wps:wsp>
                      <wps:cNvCnPr/>
                      <wps:spPr>
                        <a:xfrm>
                          <a:off x="0" y="0"/>
                          <a:ext cx="7620" cy="2385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B8665C"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8pt,6.4pt" to="58.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" strokecolor="black [3040]"/>
            </w:pict>
          </mc:Fallback>
        </mc:AlternateContent>
      </w:r>
    </w:p>
    <w:p w14:paraId="66093FB7" w14:textId="0A9A0D1E" w:rsidR="00C10CD2" w:rsidRDefault="009B3EE3" w:rsidP="00371573">
      <w:pPr>
        <w:tabs>
          <w:tab w:val="left" w:pos="284"/>
        </w:tabs>
        <w:spacing w:line="480" w:lineRule="auto"/>
        <w:jc w:val="both"/>
        <w:rPr>
          <w:rFonts w:ascii="Times New Roman" w:hAnsi="Times New Roman" w:cs="Times New Roman"/>
          <w:sz w:val="24"/>
          <w:szCs w:val="24"/>
        </w:rPr>
      </w:pPr>
      <w:r w:rsidRPr="00CD2B6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B930BC0" wp14:editId="5466A948">
                <wp:simplePos x="0" y="0"/>
                <wp:positionH relativeFrom="column">
                  <wp:posOffset>935805</wp:posOffset>
                </wp:positionH>
                <wp:positionV relativeFrom="paragraph">
                  <wp:posOffset>202886</wp:posOffset>
                </wp:positionV>
                <wp:extent cx="3429000" cy="1200150"/>
                <wp:effectExtent l="0" t="0" r="19050" b="19050"/>
                <wp:wrapNone/>
                <wp:docPr id="268452026" name="Rectangle: Rounded Corners 15"/>
                <wp:cNvGraphicFramePr/>
                <a:graphic xmlns:a="http://schemas.openxmlformats.org/drawingml/2006/main">
                  <a:graphicData uri="http://schemas.microsoft.com/office/word/2010/wordprocessingShape">
                    <wps:wsp>
                      <wps:cNvSpPr/>
                      <wps:spPr>
                        <a:xfrm>
                          <a:off x="0" y="0"/>
                          <a:ext cx="3429000"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B23D31" w14:textId="28000FCA" w:rsidR="00C10B07" w:rsidRPr="00C10B07" w:rsidRDefault="00C10B07" w:rsidP="00C10B07">
                            <w:pPr>
                              <w:jc w:val="center"/>
                              <w:rPr>
                                <w:rFonts w:ascii="Times New Roman" w:hAnsi="Times New Roman" w:cs="Times New Roman"/>
                                <w:b/>
                                <w:bCs/>
                                <w:sz w:val="24"/>
                                <w:szCs w:val="24"/>
                              </w:rPr>
                            </w:pPr>
                            <w:r w:rsidRPr="00C10B07">
                              <w:rPr>
                                <w:rFonts w:ascii="Times New Roman" w:hAnsi="Times New Roman" w:cs="Times New Roman"/>
                                <w:b/>
                                <w:bCs/>
                                <w:sz w:val="24"/>
                                <w:szCs w:val="24"/>
                              </w:rPr>
                              <w:t>Agar</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dapat</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tercipta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nya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Tanda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Tanda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Elektronik</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sebagai</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alat</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pembuktian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mempunyai</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kekuatan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hukum</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di</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pengadilan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dan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memperoleh</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Tanda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Tangan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Elektronik</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yang</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sah</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dan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mempunyai</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kekuatan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hukum</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tetap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30BC0" id="Rectangle: Rounded Corners 15" o:spid="_x0000_s1029" style="position:absolute;left:0;text-align:left;margin-left:73.7pt;margin-top:16pt;width:270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" fillcolor="white [3201]" strokecolor="black [3213]" strokeweight="2pt">
                <v:textbox>
                  <w:txbxContent>
                    <w:p w14:paraId="5DB23D31" w14:textId="28000FCA" w:rsidR="00C10B07" w:rsidRPr="00C10B07" w:rsidRDefault="00C10B07" w:rsidP="00C10B07">
                      <w:pPr>
                        <w:jc w:val="center"/>
                        <w:rPr>
                          <w:rFonts w:ascii="Times New Roman" w:hAnsi="Times New Roman" w:cs="Times New Roman"/>
                          <w:b/>
                          <w:bCs/>
                          <w:sz w:val="24"/>
                          <w:szCs w:val="24"/>
                        </w:rPr>
                      </w:pPr>
                      <w:r w:rsidRPr="00C10B07">
                        <w:rPr>
                          <w:rFonts w:ascii="Times New Roman" w:hAnsi="Times New Roman" w:cs="Times New Roman"/>
                          <w:b/>
                          <w:bCs/>
                          <w:sz w:val="24"/>
                          <w:szCs w:val="24"/>
                        </w:rPr>
                        <w:t>Agar</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dapat</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tercipta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nya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Tanda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Tanda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Elektronik</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sebagai</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alat</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pembuktian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mempunyai</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kekuatan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hukum</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di</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pengadilan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dan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memperoleh</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Tanda</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Tangan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Elektronik</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yang</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sah</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dan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mempunyai</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kekuatan</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hukum</w:t>
                      </w:r>
                      <w:r w:rsidR="00CD2B62">
                        <w:rPr>
                          <w:rFonts w:ascii="Times New Roman" w:hAnsi="Times New Roman" w:cs="Times New Roman"/>
                          <w:b/>
                          <w:bCs/>
                          <w:sz w:val="24"/>
                          <w:szCs w:val="24"/>
                        </w:rPr>
                        <w:t xml:space="preserve"> </w:t>
                      </w:r>
                      <w:r w:rsidRPr="00C10B07">
                        <w:rPr>
                          <w:rFonts w:ascii="Times New Roman" w:hAnsi="Times New Roman" w:cs="Times New Roman"/>
                          <w:b/>
                          <w:bCs/>
                          <w:sz w:val="24"/>
                          <w:szCs w:val="24"/>
                        </w:rPr>
                        <w:t>tetap</w:t>
                      </w:r>
                    </w:p>
                  </w:txbxContent>
                </v:textbox>
              </v:roundrect>
            </w:pict>
          </mc:Fallback>
        </mc:AlternateContent>
      </w:r>
    </w:p>
    <w:p w14:paraId="425E9080" w14:textId="77777777" w:rsidR="009B3EE3" w:rsidRPr="00CD2B62" w:rsidRDefault="009B3EE3" w:rsidP="00371573">
      <w:pPr>
        <w:tabs>
          <w:tab w:val="left" w:pos="284"/>
        </w:tabs>
        <w:spacing w:line="480" w:lineRule="auto"/>
        <w:jc w:val="both"/>
        <w:rPr>
          <w:rFonts w:ascii="Times New Roman" w:hAnsi="Times New Roman" w:cs="Times New Roman"/>
          <w:sz w:val="24"/>
          <w:szCs w:val="24"/>
        </w:rPr>
      </w:pPr>
    </w:p>
    <w:p w14:paraId="5A8357F8" w14:textId="28336F48" w:rsidR="00C10B07" w:rsidRPr="00CD2B62" w:rsidRDefault="004A5933" w:rsidP="00371573">
      <w:pPr>
        <w:spacing w:line="480" w:lineRule="auto"/>
        <w:jc w:val="both"/>
        <w:rPr>
          <w:rFonts w:ascii="Times New Roman" w:hAnsi="Times New Roman" w:cs="Times New Roman"/>
          <w:b/>
          <w:bCs/>
          <w:sz w:val="24"/>
          <w:szCs w:val="24"/>
        </w:rPr>
      </w:pPr>
      <w:r w:rsidRPr="00CD2B62">
        <w:rPr>
          <w:rFonts w:ascii="Times New Roman" w:hAnsi="Times New Roman" w:cs="Times New Roman"/>
          <w:b/>
          <w:bCs/>
          <w:sz w:val="24"/>
          <w:szCs w:val="24"/>
        </w:rPr>
        <w:lastRenderedPageBreak/>
        <w:t>G.</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Kerangkan</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Teoritik</w:t>
      </w:r>
    </w:p>
    <w:p w14:paraId="4C625F34" w14:textId="504F85BE" w:rsidR="004A5933" w:rsidRPr="00CD2B62" w:rsidRDefault="004A5933"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iCs/>
          <w:sz w:val="24"/>
          <w:szCs w:val="24"/>
        </w:rPr>
        <w:t>law</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of</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evidence</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beperkara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sangat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kompleks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proses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ligitasi.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Kompleksitas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semakin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rumit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karena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berkaitan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kemampuan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merekonstruksi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kejadian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peristiwa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lalu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iCs/>
          <w:sz w:val="24"/>
          <w:szCs w:val="24"/>
        </w:rPr>
        <w:t>past</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event</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kebenaran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iCs/>
          <w:sz w:val="24"/>
          <w:szCs w:val="24"/>
        </w:rPr>
        <w:t>truth</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Meskipun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kebenaran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dicari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proses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peradilan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kebenaran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absolut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iCs/>
          <w:sz w:val="24"/>
          <w:szCs w:val="24"/>
        </w:rPr>
        <w:t>ultimate</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truth</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tetapi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kebenaran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bersifat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relatif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cukup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bersifat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kemungkinan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iCs/>
          <w:sz w:val="24"/>
          <w:szCs w:val="24"/>
        </w:rPr>
        <w:t>probable</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namun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menemukan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kebenaran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demikian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tetap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menghadapi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kesulitan.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menilai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bertindak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bebas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terikat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w:t>
      </w:r>
      <w:r w:rsidR="00623957">
        <w:rPr>
          <w:rFonts w:ascii="Times New Roman" w:hAnsi="Times New Roman" w:cs="Times New Roman"/>
          <w:sz w:val="24"/>
          <w:szCs w:val="24"/>
        </w:rPr>
        <w:t>-U</w:t>
      </w:r>
      <w:r w:rsidRPr="00CD2B62">
        <w:rPr>
          <w:rFonts w:ascii="Times New Roman" w:hAnsi="Times New Roman" w:cs="Times New Roman"/>
          <w:sz w:val="24"/>
          <w:szCs w:val="24"/>
        </w:rPr>
        <w:t>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yaitu</w:t>
      </w:r>
      <w:r w:rsidR="00B32DB1" w:rsidRPr="00CD2B62">
        <w:rPr>
          <w:rFonts w:ascii="Times New Roman" w:hAnsi="Times New Roman" w:cs="Times New Roman"/>
          <w:sz w:val="24"/>
          <w:szCs w:val="24"/>
        </w:rPr>
        <w:t>:</w:t>
      </w:r>
    </w:p>
    <w:p w14:paraId="6A48BC53" w14:textId="65A5961F" w:rsidR="0047746F" w:rsidRPr="00CD2B62" w:rsidRDefault="0047746F" w:rsidP="00371573">
      <w:pPr>
        <w:spacing w:line="480" w:lineRule="auto"/>
        <w:ind w:left="709" w:hanging="284"/>
        <w:jc w:val="both"/>
        <w:rPr>
          <w:rFonts w:ascii="Times New Roman" w:hAnsi="Times New Roman" w:cs="Times New Roman"/>
          <w:sz w:val="24"/>
          <w:szCs w:val="24"/>
        </w:rPr>
      </w:pPr>
      <w:r w:rsidRPr="00CD2B62">
        <w:rPr>
          <w:rFonts w:ascii="Times New Roman" w:hAnsi="Times New Roman" w:cs="Times New Roman"/>
          <w:sz w:val="24"/>
          <w:szCs w:val="24"/>
        </w:rPr>
        <w: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Bebas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bebas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menilai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diajukan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pihak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beperkara,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sudah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disebutkan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maupun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disebutkan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p>
    <w:p w14:paraId="32918DDF" w14:textId="7CC485C7" w:rsidR="0047746F" w:rsidRPr="00CD2B62" w:rsidRDefault="0047746F" w:rsidP="00371573">
      <w:pPr>
        <w:tabs>
          <w:tab w:val="left" w:pos="0"/>
        </w:tabs>
        <w:spacing w:line="480" w:lineRule="auto"/>
        <w:ind w:left="709" w:hanging="284"/>
        <w:jc w:val="both"/>
        <w:rPr>
          <w:rFonts w:ascii="Times New Roman" w:hAnsi="Times New Roman" w:cs="Times New Roman"/>
          <w:sz w:val="24"/>
          <w:szCs w:val="24"/>
        </w:rPr>
      </w:pPr>
      <w:r w:rsidRPr="00CD2B62">
        <w:rPr>
          <w:rFonts w:ascii="Times New Roman" w:hAnsi="Times New Roman" w:cs="Times New Roman"/>
          <w:sz w:val="24"/>
          <w:szCs w:val="24"/>
        </w:rPr>
        <w:t>b.</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Terikat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terikat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diajukan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pihak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beperkara.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Putusan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dijatuhkan,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selaras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diajukan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persidangan.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Lebih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lanjut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dibagi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menjadi:</w:t>
      </w:r>
    </w:p>
    <w:p w14:paraId="0D773022" w14:textId="2BC44F7A" w:rsidR="0047746F" w:rsidRPr="00CD2B62" w:rsidRDefault="00CD2B62" w:rsidP="00371573">
      <w:pPr>
        <w:spacing w:line="480" w:lineRule="auto"/>
        <w:ind w:left="851" w:hanging="283"/>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1.</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Teori</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Negatif</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terikat</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larangan</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Undang-Undang</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melakukan</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penilaian</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terhadap</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suatu</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alat</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bukti</w:t>
      </w:r>
      <w:r w:rsidRPr="00CD2B62">
        <w:rPr>
          <w:rFonts w:ascii="Times New Roman" w:hAnsi="Times New Roman" w:cs="Times New Roman"/>
          <w:sz w:val="24"/>
          <w:szCs w:val="24"/>
        </w:rPr>
        <w:t xml:space="preserve"> </w:t>
      </w:r>
      <w:r w:rsidR="0047746F" w:rsidRPr="00CD2B62">
        <w:rPr>
          <w:rFonts w:ascii="Times New Roman" w:hAnsi="Times New Roman" w:cs="Times New Roman"/>
          <w:sz w:val="24"/>
          <w:szCs w:val="24"/>
        </w:rPr>
        <w:t>tertentu.</w:t>
      </w:r>
      <w:r w:rsidRPr="00CD2B62">
        <w:rPr>
          <w:rFonts w:ascii="Times New Roman" w:hAnsi="Times New Roman" w:cs="Times New Roman"/>
          <w:sz w:val="24"/>
          <w:szCs w:val="24"/>
        </w:rPr>
        <w:t xml:space="preserve"> </w:t>
      </w:r>
    </w:p>
    <w:p w14:paraId="61274B74" w14:textId="26B47AA3" w:rsidR="0047746F" w:rsidRPr="00CD2B62" w:rsidRDefault="0047746F" w:rsidP="00371573">
      <w:pPr>
        <w:spacing w:line="480" w:lineRule="auto"/>
        <w:ind w:left="851" w:hanging="283"/>
        <w:jc w:val="both"/>
        <w:rPr>
          <w:rFonts w:ascii="Times New Roman" w:hAnsi="Times New Roman" w:cs="Times New Roman"/>
          <w:sz w:val="24"/>
          <w:szCs w:val="24"/>
        </w:rPr>
      </w:pPr>
      <w:r w:rsidRPr="00CD2B62">
        <w:rPr>
          <w:rFonts w:ascii="Times New Roman" w:hAnsi="Times New Roman" w:cs="Times New Roman"/>
          <w:sz w:val="24"/>
          <w:szCs w:val="24"/>
        </w:rPr>
        <w:lastRenderedPageBreak/>
        <w:t>2.</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terikat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perintah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penilaian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terhadap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tertentu.</w:t>
      </w:r>
    </w:p>
    <w:p w14:paraId="1E33D927" w14:textId="6D111511" w:rsidR="00847DD1" w:rsidRDefault="00926CD5" w:rsidP="009B3EE3">
      <w:pPr>
        <w:tabs>
          <w:tab w:val="left" w:pos="567"/>
        </w:tabs>
        <w:spacing w:line="480" w:lineRule="auto"/>
        <w:ind w:left="851" w:hanging="283"/>
        <w:jc w:val="both"/>
        <w:rPr>
          <w:rFonts w:ascii="Times New Roman" w:hAnsi="Times New Roman" w:cs="Times New Roman"/>
          <w:sz w:val="24"/>
          <w:szCs w:val="24"/>
        </w:rPr>
      </w:pPr>
      <w:r w:rsidRPr="00CD2B62">
        <w:rPr>
          <w:rFonts w:ascii="Times New Roman" w:hAnsi="Times New Roman" w:cs="Times New Roman"/>
          <w:sz w:val="24"/>
          <w:szCs w:val="24"/>
        </w:rPr>
        <w:t>3.</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Gabungan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bebas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terikat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menilai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menilai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pula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mengingat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asas-asas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penting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perdata.</w:t>
      </w:r>
      <w:r w:rsidR="00785D5F">
        <w:rPr>
          <w:rFonts w:ascii="Times New Roman" w:hAnsi="Times New Roman" w:cs="Times New Roman"/>
          <w:sz w:val="24"/>
          <w:szCs w:val="24"/>
        </w:rPr>
        <w:t xml:space="preserve"> </w:t>
      </w:r>
      <w:r w:rsidR="00785D5F" w:rsidRPr="00785D5F">
        <w:rPr>
          <w:rFonts w:ascii="Times New Roman" w:hAnsi="Times New Roman" w:cs="Times New Roman"/>
          <w:sz w:val="24"/>
          <w:szCs w:val="24"/>
        </w:rPr>
        <w:t>Teori ini menginginkan hakim sama sekali tidak diikat dengan hukum positif tertulis dalam hal pembuktian, tetapi penilaian pembuktian sepenuhnya diserahkan kepada pertimbangan hakim.</w:t>
      </w:r>
      <w:r w:rsidR="00785D5F">
        <w:rPr>
          <w:rFonts w:ascii="Times New Roman" w:hAnsi="Times New Roman" w:cs="Times New Roman"/>
          <w:sz w:val="24"/>
          <w:szCs w:val="24"/>
        </w:rPr>
        <w:t xml:space="preserve"> </w:t>
      </w:r>
      <w:sdt>
        <w:sdtPr>
          <w:rPr>
            <w:rFonts w:ascii="Times New Roman" w:hAnsi="Times New Roman" w:cs="Times New Roman"/>
            <w:sz w:val="24"/>
            <w:szCs w:val="24"/>
          </w:rPr>
          <w:id w:val="-1602871638"/>
          <w:citation/>
        </w:sdtPr>
        <w:sdtEndPr/>
        <w:sdtContent>
          <w:r w:rsidR="00CF02E4" w:rsidRPr="00CD2B62">
            <w:rPr>
              <w:rFonts w:ascii="Times New Roman" w:hAnsi="Times New Roman" w:cs="Times New Roman"/>
              <w:sz w:val="24"/>
              <w:szCs w:val="24"/>
            </w:rPr>
            <w:fldChar w:fldCharType="begin"/>
          </w:r>
          <w:r w:rsidR="00CF02E4" w:rsidRPr="00CD2B62">
            <w:rPr>
              <w:rFonts w:ascii="Times New Roman" w:hAnsi="Times New Roman" w:cs="Times New Roman"/>
              <w:sz w:val="24"/>
              <w:szCs w:val="24"/>
            </w:rPr>
            <w:instrText xml:space="preserve"> CITATION Fak13 \l 1033 </w:instrText>
          </w:r>
          <w:r w:rsidR="00CF02E4" w:rsidRPr="00CD2B62">
            <w:rPr>
              <w:rFonts w:ascii="Times New Roman" w:hAnsi="Times New Roman" w:cs="Times New Roman"/>
              <w:sz w:val="24"/>
              <w:szCs w:val="24"/>
            </w:rPr>
            <w:fldChar w:fldCharType="separate"/>
          </w:r>
          <w:r w:rsidR="00CF02E4" w:rsidRPr="00CD2B62">
            <w:rPr>
              <w:rFonts w:ascii="Times New Roman" w:hAnsi="Times New Roman" w:cs="Times New Roman"/>
              <w:noProof/>
              <w:sz w:val="24"/>
              <w:szCs w:val="24"/>
            </w:rPr>
            <w:t xml:space="preserve"> (Fakhriah, 2013)</w:t>
          </w:r>
          <w:r w:rsidR="00CF02E4" w:rsidRPr="00CD2B62">
            <w:rPr>
              <w:rFonts w:ascii="Times New Roman" w:hAnsi="Times New Roman" w:cs="Times New Roman"/>
              <w:sz w:val="24"/>
              <w:szCs w:val="24"/>
            </w:rPr>
            <w:fldChar w:fldCharType="end"/>
          </w:r>
        </w:sdtContent>
      </w:sdt>
      <w:r w:rsidR="00CF02E4">
        <w:rPr>
          <w:rFonts w:ascii="Times New Roman" w:hAnsi="Times New Roman" w:cs="Times New Roman"/>
          <w:sz w:val="24"/>
          <w:szCs w:val="24"/>
        </w:rPr>
        <w:t xml:space="preserve"> </w:t>
      </w:r>
      <w:r w:rsidR="00785D5F">
        <w:rPr>
          <w:rFonts w:ascii="Times New Roman" w:hAnsi="Times New Roman" w:cs="Times New Roman"/>
          <w:sz w:val="24"/>
          <w:szCs w:val="24"/>
        </w:rPr>
        <w:t>Adapun kelebihan dan kekurangan jika hakim bebas dalam pembuktian, antara lain:</w:t>
      </w:r>
    </w:p>
    <w:p w14:paraId="5ABD9DA7" w14:textId="0B8A709C" w:rsidR="00785D5F" w:rsidRPr="00D16220" w:rsidRDefault="00785D5F" w:rsidP="00563C80">
      <w:pPr>
        <w:pStyle w:val="ListParagraph"/>
        <w:numPr>
          <w:ilvl w:val="0"/>
          <w:numId w:val="14"/>
        </w:numPr>
        <w:spacing w:line="480" w:lineRule="auto"/>
        <w:ind w:left="993" w:hanging="284"/>
        <w:jc w:val="both"/>
        <w:rPr>
          <w:rFonts w:ascii="Times New Roman" w:hAnsi="Times New Roman" w:cs="Times New Roman"/>
          <w:b/>
          <w:bCs/>
          <w:sz w:val="24"/>
          <w:szCs w:val="24"/>
        </w:rPr>
      </w:pPr>
      <w:r w:rsidRPr="00D16220">
        <w:rPr>
          <w:rFonts w:ascii="Times New Roman" w:hAnsi="Times New Roman" w:cs="Times New Roman"/>
          <w:b/>
          <w:bCs/>
          <w:sz w:val="24"/>
          <w:szCs w:val="24"/>
        </w:rPr>
        <w:t>Kelebihan hakim bebas dalam pembuktian</w:t>
      </w:r>
    </w:p>
    <w:p w14:paraId="140CBFF8" w14:textId="77777777" w:rsidR="00785D5F" w:rsidRDefault="00785D5F" w:rsidP="00563C80">
      <w:pPr>
        <w:pStyle w:val="ListParagraph"/>
        <w:numPr>
          <w:ilvl w:val="0"/>
          <w:numId w:val="15"/>
        </w:numPr>
        <w:tabs>
          <w:tab w:val="left" w:pos="567"/>
        </w:tabs>
        <w:spacing w:line="480" w:lineRule="auto"/>
        <w:ind w:left="1276" w:hanging="283"/>
        <w:jc w:val="both"/>
        <w:rPr>
          <w:rFonts w:ascii="Times New Roman" w:hAnsi="Times New Roman" w:cs="Times New Roman"/>
          <w:sz w:val="24"/>
          <w:szCs w:val="24"/>
        </w:rPr>
      </w:pPr>
      <w:r w:rsidRPr="00785D5F">
        <w:rPr>
          <w:rFonts w:ascii="Times New Roman" w:hAnsi="Times New Roman" w:cs="Times New Roman"/>
          <w:sz w:val="24"/>
          <w:szCs w:val="24"/>
        </w:rPr>
        <w:t xml:space="preserve">Dengan kebebasan dapat menutupi keku rangan hakim akan pengetahuan mengenai penguasaan undang-undang. Terutama bagi hakim yang kebetulan “kurang begitu senang membaca dan belajar”, memudah kan dirinya jika tidak diikat oleh hukum positif dalam hal pembuktian. </w:t>
      </w:r>
    </w:p>
    <w:p w14:paraId="26FAB24E" w14:textId="0BF048C2" w:rsidR="00785D5F" w:rsidRDefault="00785D5F" w:rsidP="00563C80">
      <w:pPr>
        <w:pStyle w:val="ListParagraph"/>
        <w:numPr>
          <w:ilvl w:val="0"/>
          <w:numId w:val="15"/>
        </w:numPr>
        <w:tabs>
          <w:tab w:val="left" w:pos="567"/>
        </w:tabs>
        <w:spacing w:line="480" w:lineRule="auto"/>
        <w:ind w:left="1276" w:hanging="283"/>
        <w:jc w:val="both"/>
        <w:rPr>
          <w:rFonts w:ascii="Times New Roman" w:hAnsi="Times New Roman" w:cs="Times New Roman"/>
          <w:sz w:val="24"/>
          <w:szCs w:val="24"/>
        </w:rPr>
      </w:pPr>
      <w:r w:rsidRPr="00785D5F">
        <w:rPr>
          <w:rFonts w:ascii="Times New Roman" w:hAnsi="Times New Roman" w:cs="Times New Roman"/>
          <w:sz w:val="24"/>
          <w:szCs w:val="24"/>
        </w:rPr>
        <w:t xml:space="preserve"> Dalam hal menilai keterangan kesaksian, maka jika hakim bebas, hakim dapat melakukan penilaian secara “ka rakter evidence” pada pribadi saksi, sehingga bagi saksi yang tidak dapat dipercayai hakim bebas untuk me lakukan penilaian sendiri.</w:t>
      </w:r>
    </w:p>
    <w:p w14:paraId="7C4B34EF" w14:textId="76FE4D07" w:rsidR="009F1247" w:rsidRPr="00D16220" w:rsidRDefault="00785D5F" w:rsidP="00563C80">
      <w:pPr>
        <w:pStyle w:val="ListParagraph"/>
        <w:numPr>
          <w:ilvl w:val="0"/>
          <w:numId w:val="15"/>
        </w:numPr>
        <w:tabs>
          <w:tab w:val="left" w:pos="567"/>
        </w:tabs>
        <w:spacing w:line="480" w:lineRule="auto"/>
        <w:ind w:left="1276" w:hanging="283"/>
        <w:jc w:val="both"/>
        <w:rPr>
          <w:rFonts w:ascii="Times New Roman" w:hAnsi="Times New Roman" w:cs="Times New Roman"/>
          <w:sz w:val="24"/>
          <w:szCs w:val="24"/>
        </w:rPr>
      </w:pPr>
      <w:r w:rsidRPr="00785D5F">
        <w:rPr>
          <w:rFonts w:ascii="Times New Roman" w:hAnsi="Times New Roman" w:cs="Times New Roman"/>
          <w:sz w:val="24"/>
          <w:szCs w:val="24"/>
        </w:rPr>
        <w:t xml:space="preserve">Dengan memberi hakim kebebasan di dalam pembukti an, maka perkembangan hukum pembuktian kita akan lebih cepat daripada harus menunggu proses perkembangan hu kum tertulis yang tentu jauh </w:t>
      </w:r>
      <w:r w:rsidRPr="00785D5F">
        <w:rPr>
          <w:rFonts w:ascii="Times New Roman" w:hAnsi="Times New Roman" w:cs="Times New Roman"/>
          <w:sz w:val="24"/>
          <w:szCs w:val="24"/>
        </w:rPr>
        <w:lastRenderedPageBreak/>
        <w:t>lebih lamban, dari perkembangan hukum tidak tertulis. Dengan demikian ha kim dalam putusannya dapat lebih menyesuaikan dengan kebutuhan hukum warga masyarakat.</w:t>
      </w:r>
    </w:p>
    <w:p w14:paraId="17DAE940" w14:textId="3D7D5AA0" w:rsidR="00785D5F" w:rsidRPr="00D16220" w:rsidRDefault="00785D5F" w:rsidP="00563C80">
      <w:pPr>
        <w:pStyle w:val="ListParagraph"/>
        <w:numPr>
          <w:ilvl w:val="0"/>
          <w:numId w:val="14"/>
        </w:numPr>
        <w:spacing w:after="0" w:line="480" w:lineRule="auto"/>
        <w:ind w:left="992" w:hanging="283"/>
        <w:jc w:val="both"/>
        <w:rPr>
          <w:rFonts w:ascii="Times New Roman" w:hAnsi="Times New Roman" w:cs="Times New Roman"/>
          <w:b/>
          <w:bCs/>
          <w:sz w:val="24"/>
          <w:szCs w:val="24"/>
        </w:rPr>
      </w:pPr>
      <w:r w:rsidRPr="00D16220">
        <w:rPr>
          <w:rFonts w:ascii="Times New Roman" w:hAnsi="Times New Roman" w:cs="Times New Roman"/>
          <w:b/>
          <w:bCs/>
          <w:sz w:val="24"/>
          <w:szCs w:val="24"/>
        </w:rPr>
        <w:t>Kelemahan hakim bebas dalam pembuktian</w:t>
      </w:r>
    </w:p>
    <w:p w14:paraId="2E04A12C" w14:textId="15437269" w:rsidR="00785D5F" w:rsidRDefault="009F1247" w:rsidP="00371573">
      <w:pPr>
        <w:tabs>
          <w:tab w:val="left" w:pos="567"/>
        </w:tabs>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b/>
      </w:r>
      <w:r w:rsidR="00785D5F" w:rsidRPr="00785D5F">
        <w:rPr>
          <w:rFonts w:ascii="Times New Roman" w:hAnsi="Times New Roman" w:cs="Times New Roman"/>
          <w:sz w:val="24"/>
          <w:szCs w:val="24"/>
        </w:rPr>
        <w:t xml:space="preserve">Tentu saja kelemahan yang paling mungkin dan paling mencolok adalah “BELUM SIAPNYA” mental dan penguasaan ilmu hukum sebagian besar hakim kita di Indonesia untuk menilai pembuktian itu secara terlalu bebas, terutama ke sewenang-wenangan dapat terjadi karenanya. Sehubungan teori pembuktian bebas yang menginginkan hakim bebas dalam pembuktian, timbul pertanyaan, dalam hal apa saja penganut teori pembuktian bebas itu meng inginkan hakim bebas dalam masalah pembuktian nya? Jawabannya adalah: </w:t>
      </w:r>
    </w:p>
    <w:p w14:paraId="7CEFA3F0" w14:textId="46BCA0D0" w:rsidR="00785D5F" w:rsidRDefault="00785D5F" w:rsidP="00563C80">
      <w:pPr>
        <w:pStyle w:val="ListParagraph"/>
        <w:numPr>
          <w:ilvl w:val="0"/>
          <w:numId w:val="15"/>
        </w:numPr>
        <w:tabs>
          <w:tab w:val="left" w:pos="567"/>
        </w:tabs>
        <w:spacing w:after="0" w:line="480" w:lineRule="auto"/>
        <w:ind w:left="1276" w:hanging="284"/>
        <w:jc w:val="both"/>
        <w:rPr>
          <w:rFonts w:ascii="Times New Roman" w:hAnsi="Times New Roman" w:cs="Times New Roman"/>
          <w:sz w:val="24"/>
          <w:szCs w:val="24"/>
        </w:rPr>
      </w:pPr>
      <w:r w:rsidRPr="00785D5F">
        <w:rPr>
          <w:rFonts w:ascii="Times New Roman" w:hAnsi="Times New Roman" w:cs="Times New Roman"/>
          <w:sz w:val="24"/>
          <w:szCs w:val="24"/>
        </w:rPr>
        <w:t>Kebebasan hakim dalam hukum pembuktian merupakan kebebasan di dalam menerima alat-alat bukti. Sebagaimana diketahui bahwa di dalam hukum pembuk tian ada yang disebut “</w:t>
      </w:r>
      <w:r w:rsidRPr="000601C4">
        <w:rPr>
          <w:rFonts w:ascii="Times New Roman" w:hAnsi="Times New Roman" w:cs="Times New Roman"/>
          <w:i/>
          <w:iCs/>
          <w:sz w:val="24"/>
          <w:szCs w:val="24"/>
        </w:rPr>
        <w:t>ADMISSIBILITY</w:t>
      </w:r>
      <w:r w:rsidRPr="00785D5F">
        <w:rPr>
          <w:rFonts w:ascii="Times New Roman" w:hAnsi="Times New Roman" w:cs="Times New Roman"/>
          <w:sz w:val="24"/>
          <w:szCs w:val="24"/>
        </w:rPr>
        <w:t xml:space="preserve">”, yaitu dapat tidaknya diizinkan suatu alat bukti tertentu dalam peris tiwa tertentu. Jadi, hakim diberikan kebebasan sepenuhnya untuk menentukan kapan alat bukti tertentu digunakan. </w:t>
      </w:r>
    </w:p>
    <w:p w14:paraId="679FA7F4" w14:textId="7B29D144" w:rsidR="00785D5F" w:rsidRDefault="00785D5F" w:rsidP="00563C80">
      <w:pPr>
        <w:pStyle w:val="ListParagraph"/>
        <w:numPr>
          <w:ilvl w:val="0"/>
          <w:numId w:val="15"/>
        </w:numPr>
        <w:tabs>
          <w:tab w:val="left" w:pos="567"/>
        </w:tabs>
        <w:spacing w:line="480" w:lineRule="auto"/>
        <w:ind w:left="1276" w:hanging="283"/>
        <w:jc w:val="both"/>
        <w:rPr>
          <w:rFonts w:ascii="Times New Roman" w:hAnsi="Times New Roman" w:cs="Times New Roman"/>
          <w:sz w:val="24"/>
          <w:szCs w:val="24"/>
        </w:rPr>
      </w:pPr>
      <w:r w:rsidRPr="00785D5F">
        <w:rPr>
          <w:rFonts w:ascii="Times New Roman" w:hAnsi="Times New Roman" w:cs="Times New Roman"/>
          <w:sz w:val="24"/>
          <w:szCs w:val="24"/>
        </w:rPr>
        <w:t>Penilaian yang mandiri oleh hakim. Dalam hal ini hakim mempunyai posisi yang objektif dan penilaiannya objektif pula. Dengan kebebasan yang lebih, hakim dapat melakukan penilaian yang mandiri.</w:t>
      </w:r>
    </w:p>
    <w:p w14:paraId="31141DDF" w14:textId="38B873DD" w:rsidR="00785D5F" w:rsidRDefault="00785D5F" w:rsidP="00563C80">
      <w:pPr>
        <w:pStyle w:val="ListParagraph"/>
        <w:numPr>
          <w:ilvl w:val="0"/>
          <w:numId w:val="15"/>
        </w:numPr>
        <w:tabs>
          <w:tab w:val="left" w:pos="567"/>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85D5F">
        <w:rPr>
          <w:rFonts w:ascii="Times New Roman" w:hAnsi="Times New Roman" w:cs="Times New Roman"/>
          <w:sz w:val="24"/>
          <w:szCs w:val="24"/>
        </w:rPr>
        <w:t>Penilaian secara mandiri pula ke arah kebenaran yang sebenarnya dari peristiwanya</w:t>
      </w:r>
      <w:r w:rsidR="00CF02E4" w:rsidRPr="00CF02E4">
        <w:rPr>
          <w:rFonts w:ascii="Times New Roman" w:hAnsi="Times New Roman" w:cs="Times New Roman"/>
          <w:sz w:val="24"/>
          <w:szCs w:val="24"/>
        </w:rPr>
        <w:t xml:space="preserve"> </w:t>
      </w:r>
      <w:sdt>
        <w:sdtPr>
          <w:rPr>
            <w:rFonts w:ascii="Times New Roman" w:hAnsi="Times New Roman" w:cs="Times New Roman"/>
            <w:sz w:val="24"/>
            <w:szCs w:val="24"/>
          </w:rPr>
          <w:id w:val="551276507"/>
          <w:citation/>
        </w:sdtPr>
        <w:sdtEndPr/>
        <w:sdtContent>
          <w:r w:rsidR="00CF02E4">
            <w:rPr>
              <w:rFonts w:ascii="Times New Roman" w:hAnsi="Times New Roman" w:cs="Times New Roman"/>
              <w:sz w:val="24"/>
              <w:szCs w:val="24"/>
            </w:rPr>
            <w:fldChar w:fldCharType="begin"/>
          </w:r>
          <w:r w:rsidR="00CF02E4">
            <w:rPr>
              <w:rFonts w:ascii="Times New Roman" w:hAnsi="Times New Roman" w:cs="Times New Roman"/>
              <w:sz w:val="24"/>
              <w:szCs w:val="24"/>
            </w:rPr>
            <w:instrText xml:space="preserve"> CITATION Ach121 \l 1033 </w:instrText>
          </w:r>
          <w:r w:rsidR="00CF02E4">
            <w:rPr>
              <w:rFonts w:ascii="Times New Roman" w:hAnsi="Times New Roman" w:cs="Times New Roman"/>
              <w:sz w:val="24"/>
              <w:szCs w:val="24"/>
            </w:rPr>
            <w:fldChar w:fldCharType="separate"/>
          </w:r>
          <w:r w:rsidR="00CF02E4">
            <w:rPr>
              <w:rFonts w:ascii="Times New Roman" w:hAnsi="Times New Roman" w:cs="Times New Roman"/>
              <w:noProof/>
              <w:sz w:val="24"/>
              <w:szCs w:val="24"/>
            </w:rPr>
            <w:t xml:space="preserve"> </w:t>
          </w:r>
          <w:r w:rsidR="00CF02E4" w:rsidRPr="001E1C74">
            <w:rPr>
              <w:rFonts w:ascii="Times New Roman" w:hAnsi="Times New Roman" w:cs="Times New Roman"/>
              <w:noProof/>
              <w:sz w:val="24"/>
              <w:szCs w:val="24"/>
            </w:rPr>
            <w:t>(ali, 2012)</w:t>
          </w:r>
          <w:r w:rsidR="00CF02E4">
            <w:rPr>
              <w:rFonts w:ascii="Times New Roman" w:hAnsi="Times New Roman" w:cs="Times New Roman"/>
              <w:sz w:val="24"/>
              <w:szCs w:val="24"/>
            </w:rPr>
            <w:fldChar w:fldCharType="end"/>
          </w:r>
        </w:sdtContent>
      </w:sdt>
    </w:p>
    <w:p w14:paraId="7BB1DEF9" w14:textId="5975A910" w:rsidR="00785D5F" w:rsidRDefault="00785D5F" w:rsidP="00371573">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T</w:t>
      </w:r>
      <w:r w:rsidRPr="00785D5F">
        <w:rPr>
          <w:rFonts w:ascii="Times New Roman" w:hAnsi="Times New Roman" w:cs="Times New Roman"/>
          <w:sz w:val="24"/>
          <w:szCs w:val="24"/>
        </w:rPr>
        <w:t xml:space="preserve">entang kebebasan hakim ini adalah jika kita menginginkan menganut teori pembuktian bebas, maka untuk menjaga kepastian hukum dalam memberikan kebebasan hakim, juga sedikit demi sedikit kita harus mengarah kepada sistem “presedent”, yaitu mengikuti putusan hakim yang terlebih dahulu. Karena di dalam sistem Anglo Saks, yang mana hakimnya tidak terikat pada undangundang seperti sistem kontinental, lalu mengikatkan diri pada “presedent”. </w:t>
      </w:r>
    </w:p>
    <w:p w14:paraId="0B447EE4" w14:textId="3487AAF5" w:rsidR="00785D5F" w:rsidRPr="00785D5F" w:rsidRDefault="00785D5F" w:rsidP="00371573">
      <w:pPr>
        <w:spacing w:line="480" w:lineRule="auto"/>
        <w:ind w:left="284" w:firstLine="283"/>
        <w:jc w:val="both"/>
        <w:rPr>
          <w:rFonts w:ascii="Times New Roman" w:hAnsi="Times New Roman" w:cs="Times New Roman"/>
          <w:sz w:val="24"/>
          <w:szCs w:val="24"/>
        </w:rPr>
      </w:pPr>
      <w:r w:rsidRPr="00785D5F">
        <w:rPr>
          <w:rFonts w:ascii="Times New Roman" w:hAnsi="Times New Roman" w:cs="Times New Roman"/>
          <w:sz w:val="24"/>
          <w:szCs w:val="24"/>
        </w:rPr>
        <w:t>Setiap sistem hukum mempunyai cara sendiri untuk mem pertahankan kepastian hukumnya. Sistem Anglo Saks tidak diikat oleh undang-undang, tetapi diikat lagi oleh presedent. Sistem kita di Indonesia pada hakikatnya tidak diikat oleh presedent, tetapi diikat oleh ketentuan undang-undang. Sebab bagaimana pun hakim tidak boleh dibiarkan terlalu bebas, mengingat bahaya kebebasan itu pun banyak sekali, apa lagi dalam negara yang masih berkembang seperti kita, di mana masih banyak faktor-faktor kultur, maupun ekonomis yang memengaruhi objektivitas hakim.</w:t>
      </w:r>
    </w:p>
    <w:p w14:paraId="7F463499" w14:textId="6EEF9A10" w:rsidR="003B4E55" w:rsidRPr="00CD2B62" w:rsidRDefault="00336101"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Andi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Hamzah</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mengemukakan</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mencakup</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3</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hal,</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antara</w:t>
      </w:r>
      <w:r w:rsidR="00CD2B62" w:rsidRPr="00CD2B62">
        <w:rPr>
          <w:rFonts w:ascii="Times New Roman" w:hAnsi="Times New Roman" w:cs="Times New Roman"/>
          <w:sz w:val="24"/>
          <w:szCs w:val="24"/>
        </w:rPr>
        <w:t xml:space="preserve"> </w:t>
      </w:r>
      <w:r w:rsidR="003B4E55" w:rsidRPr="00CD2B62">
        <w:rPr>
          <w:rFonts w:ascii="Times New Roman" w:hAnsi="Times New Roman" w:cs="Times New Roman"/>
          <w:sz w:val="24"/>
          <w:szCs w:val="24"/>
        </w:rPr>
        <w:t>lain:</w:t>
      </w:r>
    </w:p>
    <w:p w14:paraId="73BFB9D8" w14:textId="3654FD9D" w:rsidR="008F528A" w:rsidRPr="008461F9" w:rsidRDefault="003B4E55" w:rsidP="00563C80">
      <w:pPr>
        <w:pStyle w:val="ListParagraph"/>
        <w:numPr>
          <w:ilvl w:val="0"/>
          <w:numId w:val="5"/>
        </w:numPr>
        <w:spacing w:line="480" w:lineRule="auto"/>
        <w:ind w:left="709" w:hanging="284"/>
        <w:jc w:val="both"/>
        <w:rPr>
          <w:rFonts w:ascii="Times New Roman" w:hAnsi="Times New Roman" w:cs="Times New Roman"/>
          <w:sz w:val="24"/>
          <w:szCs w:val="24"/>
        </w:rPr>
      </w:pPr>
      <w:r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Pr="00CD2B62">
        <w:rPr>
          <w:rFonts w:ascii="Times New Roman" w:hAnsi="Times New Roman" w:cs="Times New Roman"/>
          <w:i/>
          <w:iCs/>
          <w:sz w:val="24"/>
          <w:szCs w:val="24"/>
        </w:rPr>
        <w:t>Positief</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Wettelijk</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Bewijs</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Theorie</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melalui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lastRenderedPageBreak/>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berdasar</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w:t>
      </w:r>
      <w:r w:rsidR="006C680D" w:rsidRPr="00CD2B62">
        <w:rPr>
          <w:rFonts w:ascii="Times New Roman" w:hAnsi="Times New Roman" w:cs="Times New Roman"/>
          <w:i/>
          <w:iCs/>
          <w:sz w:val="24"/>
          <w:szCs w:val="24"/>
        </w:rPr>
        <w:t>Positief</w:t>
      </w:r>
      <w:r w:rsidR="00CD2B62" w:rsidRPr="00CD2B62">
        <w:rPr>
          <w:rFonts w:ascii="Times New Roman" w:hAnsi="Times New Roman" w:cs="Times New Roman"/>
          <w:i/>
          <w:iCs/>
          <w:sz w:val="24"/>
          <w:szCs w:val="24"/>
        </w:rPr>
        <w:t xml:space="preserve"> </w:t>
      </w:r>
      <w:r w:rsidR="006C680D" w:rsidRPr="00CD2B62">
        <w:rPr>
          <w:rFonts w:ascii="Times New Roman" w:hAnsi="Times New Roman" w:cs="Times New Roman"/>
          <w:i/>
          <w:iCs/>
          <w:sz w:val="24"/>
          <w:szCs w:val="24"/>
        </w:rPr>
        <w:t>Wettelijk</w:t>
      </w:r>
      <w:r w:rsidR="00CD2B62" w:rsidRPr="00CD2B62">
        <w:rPr>
          <w:rFonts w:ascii="Times New Roman" w:hAnsi="Times New Roman" w:cs="Times New Roman"/>
          <w:i/>
          <w:iCs/>
          <w:sz w:val="24"/>
          <w:szCs w:val="24"/>
        </w:rPr>
        <w:t xml:space="preserve"> </w:t>
      </w:r>
      <w:r w:rsidR="006C680D" w:rsidRPr="00CD2B62">
        <w:rPr>
          <w:rFonts w:ascii="Times New Roman" w:hAnsi="Times New Roman" w:cs="Times New Roman"/>
          <w:i/>
          <w:iCs/>
          <w:sz w:val="24"/>
          <w:szCs w:val="24"/>
        </w:rPr>
        <w:t>Bewijs</w:t>
      </w:r>
      <w:r w:rsidR="00CD2B62" w:rsidRPr="00CD2B62">
        <w:rPr>
          <w:rFonts w:ascii="Times New Roman" w:hAnsi="Times New Roman" w:cs="Times New Roman"/>
          <w:i/>
          <w:iCs/>
          <w:sz w:val="24"/>
          <w:szCs w:val="24"/>
        </w:rPr>
        <w:t xml:space="preserve"> </w:t>
      </w:r>
      <w:r w:rsidR="006C680D" w:rsidRPr="00CD2B62">
        <w:rPr>
          <w:rFonts w:ascii="Times New Roman" w:hAnsi="Times New Roman" w:cs="Times New Roman"/>
          <w:i/>
          <w:iCs/>
          <w:sz w:val="24"/>
          <w:szCs w:val="24"/>
        </w:rPr>
        <w:t>Theorie</w:t>
      </w:r>
      <w:r w:rsidR="006C680D"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Dikatakan</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karena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hanya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didasarkan</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kepada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berdasar</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berusaha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menyingkirkan</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semua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pertimbangan</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subjektif</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mengikat</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ketat</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menurut</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peraturan-peraturan</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keras,</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dianut</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Eropa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waktu</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berlakunya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asas</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inkisitor</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(inquisitoir)</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acara</w:t>
      </w:r>
      <w:r w:rsidR="00CD2B62"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pidana</w:t>
      </w:r>
    </w:p>
    <w:p w14:paraId="4D5DE892" w14:textId="5C482A90" w:rsidR="00371F95" w:rsidRPr="00CF02E4" w:rsidRDefault="00CD2B62" w:rsidP="00563C80">
      <w:pPr>
        <w:pStyle w:val="ListParagraph"/>
        <w:numPr>
          <w:ilvl w:val="0"/>
          <w:numId w:val="5"/>
        </w:numPr>
        <w:spacing w:line="480" w:lineRule="auto"/>
        <w:ind w:left="709" w:hanging="284"/>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Sistem</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Teori</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Berdasarkan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w:t>
      </w:r>
      <w:r w:rsidR="006C680D" w:rsidRPr="00CD2B62">
        <w:rPr>
          <w:rFonts w:ascii="Times New Roman" w:hAnsi="Times New Roman" w:cs="Times New Roman"/>
          <w:i/>
          <w:iCs/>
          <w:sz w:val="24"/>
          <w:szCs w:val="24"/>
        </w:rPr>
        <w:t>Conviction</w:t>
      </w:r>
      <w:r w:rsidRPr="00CD2B62">
        <w:rPr>
          <w:rFonts w:ascii="Times New Roman" w:hAnsi="Times New Roman" w:cs="Times New Roman"/>
          <w:i/>
          <w:iCs/>
          <w:sz w:val="24"/>
          <w:szCs w:val="24"/>
        </w:rPr>
        <w:t xml:space="preserve"> </w:t>
      </w:r>
      <w:r w:rsidR="006C680D" w:rsidRPr="00CD2B62">
        <w:rPr>
          <w:rFonts w:ascii="Times New Roman" w:hAnsi="Times New Roman" w:cs="Times New Roman"/>
          <w:i/>
          <w:iCs/>
          <w:sz w:val="24"/>
          <w:szCs w:val="24"/>
        </w:rPr>
        <w:t>Intime/</w:t>
      </w:r>
      <w:r w:rsidR="006C680D" w:rsidRPr="00CD2B62">
        <w:rPr>
          <w:rFonts w:ascii="Times New Roman" w:hAnsi="Times New Roman" w:cs="Times New Roman"/>
          <w:sz w:val="24"/>
          <w:szCs w:val="24"/>
        </w:rPr>
        <w:t>Conviction</w:t>
      </w:r>
      <w:r w:rsidRPr="00CD2B62">
        <w:rPr>
          <w:rFonts w:ascii="Times New Roman" w:hAnsi="Times New Roman" w:cs="Times New Roman"/>
          <w:i/>
          <w:iCs/>
          <w:sz w:val="24"/>
          <w:szCs w:val="24"/>
        </w:rPr>
        <w:t xml:space="preserve"> </w:t>
      </w:r>
      <w:r w:rsidR="006C680D" w:rsidRPr="00CD2B62">
        <w:rPr>
          <w:rFonts w:ascii="Times New Roman" w:hAnsi="Times New Roman" w:cs="Times New Roman"/>
          <w:i/>
          <w:iCs/>
          <w:sz w:val="24"/>
          <w:szCs w:val="24"/>
        </w:rPr>
        <w:t>Raisonce</w:t>
      </w:r>
      <w:r w:rsidR="006C680D" w:rsidRPr="00CD2B62">
        <w:rPr>
          <w:rFonts w:ascii="Times New Roman" w:hAnsi="Times New Roman" w:cs="Times New Roman"/>
          <w:sz w:val="24"/>
          <w:szCs w:val="24"/>
        </w:rPr>
        <w:t>).</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Teori</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disebut</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juga</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conviction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intime.</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Disadari</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bahwa</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alat</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berupa</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pengakuan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terdakwa</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sendiri</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pun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selalu</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membuktikan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kebenaran.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Pengakuan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pun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kadang-kadang</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menjamin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terdakwa</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benar-benar</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telah</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melakukan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perbuatan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didakwakan.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karena</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itu,</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diperlukan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bagaimanapun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juga</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6C680D" w:rsidRPr="00CD2B62">
        <w:rPr>
          <w:rFonts w:ascii="Times New Roman" w:hAnsi="Times New Roman" w:cs="Times New Roman"/>
          <w:sz w:val="24"/>
          <w:szCs w:val="24"/>
        </w:rPr>
        <w:t>sendiri</w:t>
      </w:r>
      <w:r w:rsidR="00CF02E4">
        <w:rPr>
          <w:rFonts w:ascii="Times New Roman" w:hAnsi="Times New Roman" w:cs="Times New Roman"/>
          <w:sz w:val="24"/>
          <w:szCs w:val="24"/>
        </w:rPr>
        <w:t xml:space="preserve">. </w:t>
      </w:r>
      <w:sdt>
        <w:sdtPr>
          <w:rPr>
            <w:rFonts w:ascii="Times New Roman" w:hAnsi="Times New Roman" w:cs="Times New Roman"/>
            <w:sz w:val="24"/>
            <w:szCs w:val="24"/>
          </w:rPr>
          <w:id w:val="-557703518"/>
          <w:citation/>
        </w:sdtPr>
        <w:sdtEndPr/>
        <w:sdtContent>
          <w:r w:rsidR="00CF02E4" w:rsidRPr="00CD2B62">
            <w:rPr>
              <w:rFonts w:ascii="Times New Roman" w:hAnsi="Times New Roman" w:cs="Times New Roman"/>
              <w:sz w:val="24"/>
              <w:szCs w:val="24"/>
            </w:rPr>
            <w:fldChar w:fldCharType="begin"/>
          </w:r>
          <w:r w:rsidR="00CF02E4" w:rsidRPr="00CD2B62">
            <w:rPr>
              <w:rFonts w:ascii="Times New Roman" w:hAnsi="Times New Roman" w:cs="Times New Roman"/>
              <w:sz w:val="24"/>
              <w:szCs w:val="24"/>
            </w:rPr>
            <w:instrText xml:space="preserve"> CITATION And05 \l 1033 </w:instrText>
          </w:r>
          <w:r w:rsidR="00CF02E4" w:rsidRPr="00CD2B62">
            <w:rPr>
              <w:rFonts w:ascii="Times New Roman" w:hAnsi="Times New Roman" w:cs="Times New Roman"/>
              <w:sz w:val="24"/>
              <w:szCs w:val="24"/>
            </w:rPr>
            <w:fldChar w:fldCharType="separate"/>
          </w:r>
          <w:r w:rsidR="00CF02E4" w:rsidRPr="00CD2B62">
            <w:rPr>
              <w:rFonts w:ascii="Times New Roman" w:hAnsi="Times New Roman" w:cs="Times New Roman"/>
              <w:noProof/>
              <w:sz w:val="24"/>
              <w:szCs w:val="24"/>
            </w:rPr>
            <w:t xml:space="preserve"> (Hamzah, 2005)</w:t>
          </w:r>
          <w:r w:rsidR="00CF02E4" w:rsidRPr="00CD2B62">
            <w:rPr>
              <w:rFonts w:ascii="Times New Roman" w:hAnsi="Times New Roman" w:cs="Times New Roman"/>
              <w:sz w:val="24"/>
              <w:szCs w:val="24"/>
            </w:rPr>
            <w:fldChar w:fldCharType="end"/>
          </w:r>
        </w:sdtContent>
      </w:sdt>
    </w:p>
    <w:p w14:paraId="30456251" w14:textId="3232364F" w:rsidR="00A668FA" w:rsidRPr="00012BDC" w:rsidRDefault="00CD2B62"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Pr>
          <w:rFonts w:ascii="Times New Roman" w:hAnsi="Times New Roman" w:cs="Times New Roman"/>
          <w:sz w:val="24"/>
          <w:szCs w:val="24"/>
        </w:rPr>
        <w:tab/>
      </w:r>
      <w:r w:rsidR="00371F95"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jalan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tengah,</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muncul</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sistem</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teori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disebut</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berdasar</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sampai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batas</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tertentu.</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Menurut</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teori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memutuskan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seseorang</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bersalah</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berdasarkan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keyakinannya,</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didasarkan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kepada</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dasar-dasar</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disertai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suatu</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kesimpulan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berlandaskan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kepada</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peraturan-peraturan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tertentu.</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Jadi,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putusan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dijatuhkan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suatu</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motivasi.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Sistem</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teori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disebut</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juga</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jalan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tengah</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berdasar</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sampai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batas</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tertentu</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ini</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terpecah</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kedua</w:t>
      </w:r>
      <w:r w:rsidRPr="00CD2B62">
        <w:rPr>
          <w:rFonts w:ascii="Times New Roman" w:hAnsi="Times New Roman" w:cs="Times New Roman"/>
          <w:sz w:val="24"/>
          <w:szCs w:val="24"/>
        </w:rPr>
        <w:t xml:space="preserve"> </w:t>
      </w:r>
      <w:r w:rsidR="00371F95" w:rsidRPr="00CD2B62">
        <w:rPr>
          <w:rFonts w:ascii="Times New Roman" w:hAnsi="Times New Roman" w:cs="Times New Roman"/>
          <w:sz w:val="24"/>
          <w:szCs w:val="24"/>
        </w:rPr>
        <w:t>jurusan</w:t>
      </w:r>
      <w:r w:rsidR="00A668FA" w:rsidRPr="00CD2B62">
        <w:rPr>
          <w:rFonts w:ascii="Times New Roman" w:hAnsi="Times New Roman" w:cs="Times New Roman"/>
          <w:sz w:val="24"/>
          <w:szCs w:val="24"/>
        </w:rPr>
        <w:t>.</w:t>
      </w:r>
    </w:p>
    <w:p w14:paraId="6A89D3FE" w14:textId="27A2164E" w:rsidR="00C062A1" w:rsidRPr="00D16220" w:rsidRDefault="00CD2B62" w:rsidP="00371573">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lastRenderedPageBreak/>
        <w:tab/>
      </w:r>
      <w:r w:rsidR="00A668FA" w:rsidRPr="00CD2B62">
        <w:rPr>
          <w:rFonts w:ascii="Times New Roman" w:hAnsi="Times New Roman" w:cs="Times New Roman"/>
          <w:sz w:val="24"/>
          <w:szCs w:val="24"/>
        </w:rPr>
        <w:t>Persamaan</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antara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keduanya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ialah</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keduanya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sama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berdasar</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atas</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artinya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terdakwa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mungkin</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dipidana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tanpa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adanya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bahwa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ia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bersalah.</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Perbedannya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ialah</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bahwa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tersebut</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pertama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berpangkal</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tolak</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pada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hakim,</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tetapi</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keyakinan</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itu</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harus</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didasarkan</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kepada</w:t>
      </w:r>
      <w:r w:rsidRPr="00CD2B62">
        <w:rPr>
          <w:rFonts w:ascii="Times New Roman" w:hAnsi="Times New Roman" w:cs="Times New Roman"/>
          <w:sz w:val="24"/>
          <w:szCs w:val="24"/>
        </w:rPr>
        <w:t xml:space="preserve"> </w:t>
      </w:r>
      <w:r w:rsidR="00A668FA" w:rsidRPr="00CD2B62">
        <w:rPr>
          <w:rFonts w:ascii="Times New Roman" w:hAnsi="Times New Roman" w:cs="Times New Roman"/>
          <w:sz w:val="24"/>
          <w:szCs w:val="24"/>
        </w:rPr>
        <w:t>undang-undang</w:t>
      </w:r>
    </w:p>
    <w:p w14:paraId="0A0BB30D" w14:textId="0397FF7F" w:rsidR="00AC1AF3" w:rsidRPr="00C05429" w:rsidRDefault="00C062A1" w:rsidP="00563C80">
      <w:pPr>
        <w:pStyle w:val="ListParagraph"/>
        <w:numPr>
          <w:ilvl w:val="0"/>
          <w:numId w:val="5"/>
        </w:numPr>
        <w:spacing w:line="480" w:lineRule="auto"/>
        <w:ind w:left="709" w:hanging="284"/>
        <w:jc w:val="both"/>
        <w:rPr>
          <w:rFonts w:ascii="Times New Roman" w:hAnsi="Times New Roman" w:cs="Times New Roman"/>
          <w:sz w:val="24"/>
          <w:szCs w:val="24"/>
        </w:rPr>
      </w:pP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negatif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t>
      </w:r>
      <w:r w:rsidR="00D3198F" w:rsidRPr="00CD2B62">
        <w:rPr>
          <w:rFonts w:ascii="Times New Roman" w:hAnsi="Times New Roman" w:cs="Times New Roman"/>
          <w:i/>
          <w:iCs/>
          <w:sz w:val="24"/>
          <w:szCs w:val="24"/>
        </w:rPr>
        <w:t>Negative</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Wettelijke</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Bewijs</w:t>
      </w:r>
      <w:r w:rsidR="00CD2B62" w:rsidRPr="00CD2B62">
        <w:rPr>
          <w:rFonts w:ascii="Times New Roman" w:hAnsi="Times New Roman" w:cs="Times New Roman"/>
          <w:i/>
          <w:iCs/>
          <w:sz w:val="24"/>
          <w:szCs w:val="24"/>
        </w:rPr>
        <w:t xml:space="preserve"> </w:t>
      </w:r>
      <w:r w:rsidRPr="00CD2B62">
        <w:rPr>
          <w:rFonts w:ascii="Times New Roman" w:hAnsi="Times New Roman" w:cs="Times New Roman"/>
          <w:i/>
          <w:iCs/>
          <w:sz w:val="24"/>
          <w:szCs w:val="24"/>
        </w:rPr>
        <w:t>Theorie</w:t>
      </w:r>
      <w:r w:rsidRPr="00CD2B62">
        <w:rPr>
          <w:rFonts w:ascii="Times New Roman" w:hAnsi="Times New Roman" w:cs="Times New Roman"/>
          <w:sz w:val="24"/>
          <w:szCs w:val="24"/>
        </w:rPr>
        <w: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HIR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maupun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KUHAP,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begitu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pula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Ned.</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Sv.</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baru,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semuanya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menganut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negatif.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183</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KUHAP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mengatur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menjatuhkan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pidana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kecuali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apabila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sekurang-kurangnya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memperoleh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keyakinan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tindak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pidana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benarbenar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terjadi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terdakwalah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melakukannya.”</w:t>
      </w:r>
    </w:p>
    <w:p w14:paraId="11D8A5C6" w14:textId="02FC5641" w:rsidR="00AC1AF3" w:rsidRPr="007A6D67" w:rsidRDefault="00AC1AF3" w:rsidP="00371573">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ab/>
      </w:r>
      <w:r w:rsidRPr="00AC1AF3">
        <w:rPr>
          <w:rFonts w:ascii="Times New Roman" w:hAnsi="Times New Roman" w:cs="Times New Roman"/>
          <w:sz w:val="24"/>
          <w:szCs w:val="24"/>
        </w:rPr>
        <w:t>Selain itu, hukum pembuktian adalah termasuk hukum acara perdata, ketentuannya dapat kita lihat pada konstitusi ris yang mencantumkannya huruf “i” dari lampiran pokokpokok penyelenggaraan pemerintahan yang dibebankan kepada RIS menurut pasal 51 yang berbunyi bahwa: “...Asas</w:t>
      </w:r>
      <w:r>
        <w:rPr>
          <w:rFonts w:ascii="Times New Roman" w:hAnsi="Times New Roman" w:cs="Times New Roman"/>
          <w:sz w:val="24"/>
          <w:szCs w:val="24"/>
        </w:rPr>
        <w:t xml:space="preserve"> </w:t>
      </w:r>
      <w:r w:rsidRPr="00AC1AF3">
        <w:rPr>
          <w:rFonts w:ascii="Times New Roman" w:hAnsi="Times New Roman" w:cs="Times New Roman"/>
          <w:sz w:val="24"/>
          <w:szCs w:val="24"/>
        </w:rPr>
        <w:t>asas pokok hukum acara perdata, termasuk didalamnya hukum pembuktian....” Dari beberapa uraian di atas, cukup kuatlah alasan penulis jika mengatakan bahwa hukum pembuktian adalah bagian dari hukum acara perdata</w:t>
      </w:r>
      <w:r>
        <w:rPr>
          <w:rFonts w:ascii="Times New Roman" w:hAnsi="Times New Roman" w:cs="Times New Roman"/>
          <w:sz w:val="24"/>
          <w:szCs w:val="24"/>
        </w:rPr>
        <w:t>.</w:t>
      </w:r>
    </w:p>
    <w:p w14:paraId="5D904871" w14:textId="1929D084" w:rsidR="00AC1AF3" w:rsidRPr="007A6D67" w:rsidRDefault="00AC1AF3" w:rsidP="00371573">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ab/>
      </w:r>
      <w:r w:rsidRPr="00AC1AF3">
        <w:rPr>
          <w:rFonts w:ascii="Times New Roman" w:hAnsi="Times New Roman" w:cs="Times New Roman"/>
          <w:sz w:val="24"/>
          <w:szCs w:val="24"/>
        </w:rPr>
        <w:t xml:space="preserve">Dewasa ini, selama belum ada Undang-Undang Hukum acara perdata yang baru, maka HIR, RBG, dan buku IV BW masih tetap berlaku bagi hukum </w:t>
      </w:r>
      <w:r w:rsidRPr="00AC1AF3">
        <w:rPr>
          <w:rFonts w:ascii="Times New Roman" w:hAnsi="Times New Roman" w:cs="Times New Roman"/>
          <w:sz w:val="24"/>
          <w:szCs w:val="24"/>
        </w:rPr>
        <w:lastRenderedPageBreak/>
        <w:t>pembuktian. Khususnya hukum pembuktian dalam Buku IV BW disusun khusus untuk acara contradictoir dalam bidang hukum harta kekayaan di muka hakim perdata. Adapun bagi acara declaratoir atau peradilan voluntair pada asasnya tidak tidak berlaku hukum pembuktian dari Buku IV BW, kecuali diperlakukan secara analog</w:t>
      </w:r>
      <w:r>
        <w:rPr>
          <w:rFonts w:ascii="Times New Roman" w:hAnsi="Times New Roman" w:cs="Times New Roman"/>
          <w:sz w:val="24"/>
          <w:szCs w:val="24"/>
        </w:rPr>
        <w:t>.</w:t>
      </w:r>
    </w:p>
    <w:p w14:paraId="67C61114" w14:textId="77777777" w:rsidR="00AC1AF3" w:rsidRDefault="00AC1AF3" w:rsidP="00371573">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ab/>
      </w:r>
      <w:r w:rsidRPr="00AC1AF3">
        <w:rPr>
          <w:rFonts w:ascii="Times New Roman" w:hAnsi="Times New Roman" w:cs="Times New Roman"/>
          <w:sz w:val="24"/>
          <w:szCs w:val="24"/>
        </w:rPr>
        <w:t xml:space="preserve">Tetapi walaupun demikian, hukum pembuktian yang diatur oleh Buku IV BW, diperlakukan secara analogi maupun a contrario bagi perkara decralaratoir (atau peradilan semu). Karena, isi aturan pembuktian yang terdapat dalam Buku IV BW, aturan pembuktian yang terdapat dalam HIR atau R.bg. maka sama saja, bahwa jika dikatakan Buku IV BW hanya ber laku bagi perkara-perkara contradictoir, demikian pula HIR dan R.bg. Dari mana dapat diketahui bahwa hukum pembuktian yang diatur oleh Buku IV BW, HIR, dan R.bg. hanya ber laku bagi perkara-perkara contradictoir? Ini diatur oleh yu risprudensi, dengan putusan H.R. tertanggal 19 Desember 1932 bahwa BW Buku IV semata-mata hanya diperuntukkan bagi perkara-perkara contradictoir. </w:t>
      </w:r>
    </w:p>
    <w:p w14:paraId="3CB76DFA" w14:textId="575042E9" w:rsidR="0094128E" w:rsidRPr="00CD2B62" w:rsidRDefault="00AC1AF3" w:rsidP="00371573">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ab/>
      </w:r>
      <w:r w:rsidRPr="00AC1AF3">
        <w:rPr>
          <w:rFonts w:ascii="Times New Roman" w:hAnsi="Times New Roman" w:cs="Times New Roman"/>
          <w:sz w:val="24"/>
          <w:szCs w:val="24"/>
        </w:rPr>
        <w:t>Sebagaimana diketahui bahwa yang dimaksud sebagai perkara-perkara contradictoir adalah perkara persengketaan perdata yang sesungguhnya, di mana jelas ada pihak yang ber sengketa, ada penggugat dan ada tergugat. Dalam hal ini pengadilan menghasilkan “putusan” yang sifatnya dimenang kan salah satu pihak yang berperkara, entah penggugat, entah tergugat. Demikan juga dalam hal adanya pihak ketiga yang melakukan intervensi</w:t>
      </w:r>
      <w:r>
        <w:rPr>
          <w:rFonts w:ascii="Times New Roman" w:hAnsi="Times New Roman" w:cs="Times New Roman"/>
          <w:sz w:val="24"/>
          <w:szCs w:val="24"/>
        </w:rPr>
        <w:t xml:space="preserve">. </w:t>
      </w:r>
      <w:r w:rsidRPr="00AC1AF3">
        <w:rPr>
          <w:rFonts w:ascii="Times New Roman" w:hAnsi="Times New Roman" w:cs="Times New Roman"/>
          <w:sz w:val="24"/>
          <w:szCs w:val="24"/>
        </w:rPr>
        <w:t xml:space="preserve">Adapun perkara decralatoir adalah perkara yang di bawah yurisdiksi peradilan voluntair (peradilan semu), </w:t>
      </w:r>
      <w:r w:rsidRPr="00AC1AF3">
        <w:rPr>
          <w:rFonts w:ascii="Times New Roman" w:hAnsi="Times New Roman" w:cs="Times New Roman"/>
          <w:sz w:val="24"/>
          <w:szCs w:val="24"/>
        </w:rPr>
        <w:lastRenderedPageBreak/>
        <w:t>dalam hal mana pengadilan tidak memberikan dua pihak yang berperkara, karena hanya ada satu pihak yang memohonkan penetapan,</w:t>
      </w:r>
      <w:sdt>
        <w:sdtPr>
          <w:rPr>
            <w:rFonts w:ascii="Times New Roman" w:hAnsi="Times New Roman" w:cs="Times New Roman"/>
            <w:sz w:val="24"/>
            <w:szCs w:val="24"/>
          </w:rPr>
          <w:id w:val="-1264295799"/>
          <w:citation/>
        </w:sdtPr>
        <w:sdtEndPr/>
        <w:sdtContent>
          <w:r w:rsidR="005A70D7">
            <w:rPr>
              <w:rFonts w:ascii="Times New Roman" w:hAnsi="Times New Roman" w:cs="Times New Roman"/>
              <w:sz w:val="24"/>
              <w:szCs w:val="24"/>
            </w:rPr>
            <w:fldChar w:fldCharType="begin"/>
          </w:r>
          <w:r w:rsidR="005A70D7">
            <w:rPr>
              <w:rFonts w:ascii="Times New Roman" w:hAnsi="Times New Roman" w:cs="Times New Roman"/>
              <w:sz w:val="24"/>
              <w:szCs w:val="24"/>
            </w:rPr>
            <w:instrText xml:space="preserve"> CITATION Ach12 \l 1033 </w:instrText>
          </w:r>
          <w:r w:rsidR="005A70D7">
            <w:rPr>
              <w:rFonts w:ascii="Times New Roman" w:hAnsi="Times New Roman" w:cs="Times New Roman"/>
              <w:sz w:val="24"/>
              <w:szCs w:val="24"/>
            </w:rPr>
            <w:fldChar w:fldCharType="separate"/>
          </w:r>
          <w:r w:rsidR="005A70D7">
            <w:rPr>
              <w:rFonts w:ascii="Times New Roman" w:hAnsi="Times New Roman" w:cs="Times New Roman"/>
              <w:sz w:val="24"/>
              <w:szCs w:val="24"/>
            </w:rPr>
            <w:t xml:space="preserve"> </w:t>
          </w:r>
          <w:r w:rsidR="005A70D7" w:rsidRPr="005A70D7">
            <w:rPr>
              <w:rFonts w:ascii="Times New Roman" w:hAnsi="Times New Roman" w:cs="Times New Roman"/>
              <w:sz w:val="24"/>
              <w:szCs w:val="24"/>
            </w:rPr>
            <w:t>(Ali, 2012)</w:t>
          </w:r>
          <w:r w:rsidR="005A70D7">
            <w:rPr>
              <w:rFonts w:ascii="Times New Roman" w:hAnsi="Times New Roman" w:cs="Times New Roman"/>
              <w:sz w:val="24"/>
              <w:szCs w:val="24"/>
            </w:rPr>
            <w:fldChar w:fldCharType="end"/>
          </w:r>
        </w:sdtContent>
      </w:sdt>
    </w:p>
    <w:p w14:paraId="3C1F26DD" w14:textId="54A0C252" w:rsidR="007A6D67" w:rsidRPr="00CD2B62" w:rsidRDefault="00460A36"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Indonesia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juga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parameter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penegak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patokan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mencari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Parameter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dimaksud</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berikut:</w:t>
      </w:r>
      <w:r w:rsidR="00CD2B62" w:rsidRPr="00CD2B62">
        <w:rPr>
          <w:rFonts w:ascii="Times New Roman" w:hAnsi="Times New Roman" w:cs="Times New Roman"/>
          <w:sz w:val="24"/>
          <w:szCs w:val="24"/>
        </w:rPr>
        <w:t xml:space="preserve"> </w:t>
      </w:r>
    </w:p>
    <w:p w14:paraId="1053DC5A" w14:textId="7C676CF2" w:rsidR="00FB4261" w:rsidRPr="00CD2B62" w:rsidRDefault="00460A36" w:rsidP="00563C80">
      <w:pPr>
        <w:pStyle w:val="ListParagraph"/>
        <w:numPr>
          <w:ilvl w:val="0"/>
          <w:numId w:val="6"/>
        </w:numPr>
        <w:spacing w:line="480" w:lineRule="auto"/>
        <w:ind w:left="709" w:hanging="283"/>
        <w:jc w:val="both"/>
        <w:rPr>
          <w:rFonts w:ascii="Times New Roman" w:hAnsi="Times New Roman" w:cs="Times New Roman"/>
          <w:i/>
          <w:iCs/>
          <w:sz w:val="24"/>
          <w:szCs w:val="24"/>
        </w:rPr>
      </w:pPr>
      <w:r w:rsidRPr="00CD2B62">
        <w:rPr>
          <w:rFonts w:ascii="Times New Roman" w:hAnsi="Times New Roman" w:cs="Times New Roman"/>
          <w:i/>
          <w:iCs/>
          <w:sz w:val="24"/>
          <w:szCs w:val="24"/>
        </w:rPr>
        <w:t>Bewisjtheorie</w:t>
      </w:r>
      <w:r w:rsidR="00CD2B62" w:rsidRPr="00CD2B62">
        <w:rPr>
          <w:rFonts w:ascii="Times New Roman" w:hAnsi="Times New Roman" w:cs="Times New Roman"/>
          <w:i/>
          <w:iCs/>
          <w:sz w:val="24"/>
          <w:szCs w:val="24"/>
        </w:rPr>
        <w:t xml:space="preserve"> </w:t>
      </w:r>
    </w:p>
    <w:p w14:paraId="4763D31B" w14:textId="10A23BE0" w:rsidR="008F528A" w:rsidRPr="00A5755A" w:rsidRDefault="00460A36" w:rsidP="00371573">
      <w:pPr>
        <w:pStyle w:val="ListParagraph"/>
        <w:spacing w:line="480" w:lineRule="auto"/>
        <w:ind w:left="709"/>
        <w:jc w:val="both"/>
        <w:rPr>
          <w:rFonts w:ascii="Times New Roman" w:hAnsi="Times New Roman" w:cs="Times New Roman"/>
          <w:sz w:val="24"/>
          <w:szCs w:val="24"/>
        </w:rPr>
      </w:pPr>
      <w:r w:rsidRPr="00CD2B62">
        <w:rPr>
          <w:rFonts w:ascii="Times New Roman" w:hAnsi="Times New Roman" w:cs="Times New Roman"/>
          <w:sz w:val="24"/>
          <w:szCs w:val="24"/>
        </w:rPr>
        <w:t>Bewisjtheorie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dipakai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dasar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pengadilan.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empat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macam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diantaranya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pertama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positief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wettelijk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bewisjtheorie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terikat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tertulis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saja.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artian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melihat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184</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KUHAP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keterangan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keterangan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ahli,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surat,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petunjuk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keterangan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terdakwa.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Diluar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184</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KUHAP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dipertimbangkan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persidangan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dianggap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sudah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melihat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kesesuaian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undang-undang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menjatuhkan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tanpa</w:t>
      </w:r>
      <w:r w:rsidR="00CD2B62" w:rsidRPr="00CD2B62">
        <w:rPr>
          <w:rFonts w:ascii="Times New Roman" w:hAnsi="Times New Roman" w:cs="Times New Roman"/>
          <w:sz w:val="24"/>
          <w:szCs w:val="24"/>
        </w:rPr>
        <w:t xml:space="preserve"> </w:t>
      </w:r>
      <w:r w:rsidR="00FB4261" w:rsidRPr="00CD2B62">
        <w:rPr>
          <w:rFonts w:ascii="Times New Roman" w:hAnsi="Times New Roman" w:cs="Times New Roman"/>
          <w:sz w:val="24"/>
          <w:szCs w:val="24"/>
        </w:rPr>
        <w:t>keyakinan</w:t>
      </w:r>
    </w:p>
    <w:p w14:paraId="11F65217" w14:textId="0EEC45BB" w:rsidR="00FB4261" w:rsidRPr="00CD2B62" w:rsidRDefault="00FB4261" w:rsidP="00563C80">
      <w:pPr>
        <w:pStyle w:val="ListParagraph"/>
        <w:numPr>
          <w:ilvl w:val="0"/>
          <w:numId w:val="6"/>
        </w:numPr>
        <w:spacing w:line="480" w:lineRule="auto"/>
        <w:ind w:hanging="294"/>
        <w:jc w:val="both"/>
        <w:rPr>
          <w:rFonts w:ascii="Times New Roman" w:hAnsi="Times New Roman" w:cs="Times New Roman"/>
          <w:i/>
          <w:iCs/>
          <w:sz w:val="24"/>
          <w:szCs w:val="24"/>
        </w:rPr>
      </w:pPr>
      <w:r w:rsidRPr="00CD2B62">
        <w:rPr>
          <w:rFonts w:ascii="Times New Roman" w:hAnsi="Times New Roman" w:cs="Times New Roman"/>
          <w:i/>
          <w:iCs/>
          <w:sz w:val="24"/>
          <w:szCs w:val="24"/>
        </w:rPr>
        <w:t>Bewijsmiddelen</w:t>
      </w:r>
      <w:r w:rsidR="00CD2B62" w:rsidRPr="00CD2B62">
        <w:rPr>
          <w:rFonts w:ascii="Times New Roman" w:hAnsi="Times New Roman" w:cs="Times New Roman"/>
          <w:i/>
          <w:iCs/>
          <w:sz w:val="24"/>
          <w:szCs w:val="24"/>
        </w:rPr>
        <w:t xml:space="preserve"> </w:t>
      </w:r>
    </w:p>
    <w:p w14:paraId="1FA33B91" w14:textId="5BDAEFFD" w:rsidR="0095492D" w:rsidRDefault="00FB4261" w:rsidP="00371573">
      <w:pPr>
        <w:pStyle w:val="ListParagraph"/>
        <w:spacing w:line="480" w:lineRule="auto"/>
        <w:ind w:left="709"/>
        <w:jc w:val="both"/>
        <w:rPr>
          <w:rFonts w:ascii="Times New Roman" w:hAnsi="Times New Roman" w:cs="Times New Roman"/>
          <w:sz w:val="24"/>
          <w:szCs w:val="24"/>
        </w:rPr>
      </w:pPr>
      <w:r w:rsidRPr="00CD2B62">
        <w:rPr>
          <w:rFonts w:ascii="Times New Roman" w:hAnsi="Times New Roman" w:cs="Times New Roman"/>
          <w:sz w:val="24"/>
          <w:szCs w:val="24"/>
        </w:rPr>
        <w:t>Bewijsmiddelen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membuktikan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terjadinya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peristiwa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KUHP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jelas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184</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berisi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keterangan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saksi,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keterangan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ahli,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surat,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petunjuk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keterangan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terdakwa.</w:t>
      </w:r>
    </w:p>
    <w:p w14:paraId="577B6FDA" w14:textId="77777777" w:rsidR="00AE612D" w:rsidRDefault="00AE612D" w:rsidP="00371573">
      <w:pPr>
        <w:pStyle w:val="ListParagraph"/>
        <w:spacing w:line="480" w:lineRule="auto"/>
        <w:ind w:left="709"/>
        <w:jc w:val="both"/>
        <w:rPr>
          <w:rFonts w:ascii="Times New Roman" w:hAnsi="Times New Roman" w:cs="Times New Roman"/>
          <w:sz w:val="24"/>
          <w:szCs w:val="24"/>
        </w:rPr>
      </w:pPr>
    </w:p>
    <w:p w14:paraId="5E3582CF" w14:textId="77777777" w:rsidR="00AE612D" w:rsidRPr="00A5755A" w:rsidRDefault="00AE612D" w:rsidP="00371573">
      <w:pPr>
        <w:pStyle w:val="ListParagraph"/>
        <w:spacing w:line="480" w:lineRule="auto"/>
        <w:ind w:left="709"/>
        <w:jc w:val="both"/>
        <w:rPr>
          <w:rFonts w:ascii="Times New Roman" w:hAnsi="Times New Roman" w:cs="Times New Roman"/>
          <w:sz w:val="24"/>
          <w:szCs w:val="24"/>
        </w:rPr>
      </w:pPr>
    </w:p>
    <w:p w14:paraId="679362A7" w14:textId="3D933F0E" w:rsidR="00854D46" w:rsidRPr="00CD2B62" w:rsidRDefault="00854D46" w:rsidP="00563C80">
      <w:pPr>
        <w:pStyle w:val="ListParagraph"/>
        <w:numPr>
          <w:ilvl w:val="0"/>
          <w:numId w:val="6"/>
        </w:numPr>
        <w:spacing w:line="480" w:lineRule="auto"/>
        <w:ind w:hanging="294"/>
        <w:jc w:val="both"/>
        <w:rPr>
          <w:rFonts w:ascii="Times New Roman" w:hAnsi="Times New Roman" w:cs="Times New Roman"/>
          <w:i/>
          <w:iCs/>
          <w:sz w:val="24"/>
          <w:szCs w:val="24"/>
        </w:rPr>
      </w:pPr>
      <w:r w:rsidRPr="00CD2B62">
        <w:rPr>
          <w:rFonts w:ascii="Times New Roman" w:hAnsi="Times New Roman" w:cs="Times New Roman"/>
          <w:i/>
          <w:iCs/>
          <w:sz w:val="24"/>
          <w:szCs w:val="24"/>
        </w:rPr>
        <w:lastRenderedPageBreak/>
        <w:t>Bewijsvoering</w:t>
      </w:r>
      <w:r w:rsidR="00CD2B62" w:rsidRPr="00CD2B62">
        <w:rPr>
          <w:rFonts w:ascii="Times New Roman" w:hAnsi="Times New Roman" w:cs="Times New Roman"/>
          <w:i/>
          <w:iCs/>
          <w:sz w:val="24"/>
          <w:szCs w:val="24"/>
        </w:rPr>
        <w:t xml:space="preserve"> </w:t>
      </w:r>
    </w:p>
    <w:p w14:paraId="72560AB1" w14:textId="535FCC34" w:rsidR="0095492D" w:rsidRPr="00A5755A" w:rsidRDefault="00854D46" w:rsidP="00371573">
      <w:pPr>
        <w:pStyle w:val="ListParagraph"/>
        <w:spacing w:line="480" w:lineRule="auto"/>
        <w:ind w:left="709"/>
        <w:jc w:val="both"/>
        <w:rPr>
          <w:rFonts w:ascii="Times New Roman" w:hAnsi="Times New Roman" w:cs="Times New Roman"/>
          <w:sz w:val="24"/>
          <w:szCs w:val="24"/>
        </w:rPr>
      </w:pPr>
      <w:r w:rsidRPr="00CD2B62">
        <w:rPr>
          <w:rFonts w:ascii="Times New Roman" w:hAnsi="Times New Roman" w:cs="Times New Roman"/>
          <w:i/>
          <w:iCs/>
          <w:sz w:val="24"/>
          <w:szCs w:val="24"/>
        </w:rPr>
        <w:t>Bewijsvoering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berarti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penguraian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bagaimana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menyampaikan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pengadilan.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lebih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sesuai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negara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mengikuti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peradilan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pidana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process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model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dimana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sangat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memperhatikan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asasi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manusia.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hak-hak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tersangka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begitu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diperhatian,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sesuai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layak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seseorang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saja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dibebaskan</w:t>
      </w:r>
    </w:p>
    <w:p w14:paraId="5642841C" w14:textId="15DC5407" w:rsidR="00854D46" w:rsidRPr="00CD2B62" w:rsidRDefault="00854D46" w:rsidP="00563C80">
      <w:pPr>
        <w:pStyle w:val="ListParagraph"/>
        <w:numPr>
          <w:ilvl w:val="0"/>
          <w:numId w:val="6"/>
        </w:numPr>
        <w:spacing w:line="480" w:lineRule="auto"/>
        <w:ind w:hanging="294"/>
        <w:jc w:val="both"/>
        <w:rPr>
          <w:rFonts w:ascii="Times New Roman" w:hAnsi="Times New Roman" w:cs="Times New Roman"/>
          <w:i/>
          <w:iCs/>
          <w:sz w:val="24"/>
          <w:szCs w:val="24"/>
        </w:rPr>
      </w:pPr>
      <w:r w:rsidRPr="00CD2B62">
        <w:rPr>
          <w:rFonts w:ascii="Times New Roman" w:hAnsi="Times New Roman" w:cs="Times New Roman"/>
          <w:i/>
          <w:iCs/>
          <w:sz w:val="24"/>
          <w:szCs w:val="24"/>
        </w:rPr>
        <w:t>Bewijslast</w:t>
      </w:r>
    </w:p>
    <w:p w14:paraId="07288CCA" w14:textId="66544C0C" w:rsidR="0095492D" w:rsidRPr="00A5755A" w:rsidRDefault="00CD2B62" w:rsidP="00371573">
      <w:pPr>
        <w:pStyle w:val="ListParagraph"/>
        <w:spacing w:line="480" w:lineRule="auto"/>
        <w:ind w:left="709"/>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854D46" w:rsidRPr="00CD2B62">
        <w:rPr>
          <w:rFonts w:ascii="Times New Roman" w:hAnsi="Times New Roman" w:cs="Times New Roman"/>
          <w:i/>
          <w:iCs/>
          <w:sz w:val="24"/>
          <w:szCs w:val="24"/>
        </w:rPr>
        <w:t>Bewijslast</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sering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disebut</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burden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of</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proof</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yaitu</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pembagian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beban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pembuktian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diwajibkan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Undang-undang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untuk</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membuktikan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suatu</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peristiwa</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perdata</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pada</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pasal</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163</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HIR</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jo</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pasal</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283</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reglemen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op</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de</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burgelijke</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jo</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pasal</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1865</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KUHPerdata</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wajib</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membuktikan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adalah</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pihak</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memiliki</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hak</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membantah</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hak</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milik</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orang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lain.</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perdata</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dikenal</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asas</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actori</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incumbit</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probatio</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siapa</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menggugat,</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dialah</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wajib</w:t>
      </w:r>
      <w:r w:rsidRPr="00CD2B62">
        <w:rPr>
          <w:rFonts w:ascii="Times New Roman" w:hAnsi="Times New Roman" w:cs="Times New Roman"/>
          <w:sz w:val="24"/>
          <w:szCs w:val="24"/>
        </w:rPr>
        <w:t xml:space="preserve"> </w:t>
      </w:r>
      <w:r w:rsidR="00854D46" w:rsidRPr="00CD2B62">
        <w:rPr>
          <w:rFonts w:ascii="Times New Roman" w:hAnsi="Times New Roman" w:cs="Times New Roman"/>
          <w:sz w:val="24"/>
          <w:szCs w:val="24"/>
        </w:rPr>
        <w:t>membuktikan</w:t>
      </w:r>
    </w:p>
    <w:p w14:paraId="054B3BB4" w14:textId="4DF3FD96" w:rsidR="00F712E0" w:rsidRPr="00CD2B62" w:rsidRDefault="00F712E0" w:rsidP="00563C80">
      <w:pPr>
        <w:pStyle w:val="ListParagraph"/>
        <w:numPr>
          <w:ilvl w:val="0"/>
          <w:numId w:val="6"/>
        </w:numPr>
        <w:spacing w:line="480" w:lineRule="auto"/>
        <w:ind w:hanging="294"/>
        <w:jc w:val="both"/>
        <w:rPr>
          <w:rFonts w:ascii="Times New Roman" w:hAnsi="Times New Roman" w:cs="Times New Roman"/>
          <w:i/>
          <w:iCs/>
          <w:sz w:val="24"/>
          <w:szCs w:val="24"/>
        </w:rPr>
      </w:pPr>
      <w:r w:rsidRPr="00CD2B62">
        <w:rPr>
          <w:rFonts w:ascii="Times New Roman" w:hAnsi="Times New Roman" w:cs="Times New Roman"/>
          <w:i/>
          <w:iCs/>
          <w:sz w:val="24"/>
          <w:szCs w:val="24"/>
        </w:rPr>
        <w:t>Bewijskracht</w:t>
      </w:r>
      <w:r w:rsidR="00CD2B62" w:rsidRPr="00CD2B62">
        <w:rPr>
          <w:rFonts w:ascii="Times New Roman" w:hAnsi="Times New Roman" w:cs="Times New Roman"/>
          <w:i/>
          <w:iCs/>
          <w:sz w:val="24"/>
          <w:szCs w:val="24"/>
        </w:rPr>
        <w:t xml:space="preserve"> </w:t>
      </w:r>
    </w:p>
    <w:p w14:paraId="6847B971" w14:textId="559AA995" w:rsidR="00FE097A" w:rsidRPr="007614BF" w:rsidRDefault="00F712E0" w:rsidP="00371573">
      <w:pPr>
        <w:pStyle w:val="ListParagraph"/>
        <w:spacing w:line="480" w:lineRule="auto"/>
        <w:ind w:left="709"/>
        <w:jc w:val="both"/>
        <w:rPr>
          <w:rFonts w:ascii="Times New Roman" w:hAnsi="Times New Roman" w:cs="Times New Roman"/>
          <w:sz w:val="24"/>
          <w:szCs w:val="24"/>
        </w:rPr>
      </w:pPr>
      <w:r w:rsidRPr="00CD2B62">
        <w:rPr>
          <w:rFonts w:ascii="Times New Roman" w:hAnsi="Times New Roman" w:cs="Times New Roman"/>
          <w:i/>
          <w:iCs/>
          <w:sz w:val="24"/>
          <w:szCs w:val="24"/>
        </w:rPr>
        <w:t>Bewijskracht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kekuatan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masing-masing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rangkaian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penilaian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terbuktinya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dakwaan.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Penilaian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mutlak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milik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menilai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menentukan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kesesuaian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lain.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Apakah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saling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berhubungan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pidana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derajatnya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hierarki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ditemui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pelengkap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timbul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lain.</w:t>
      </w:r>
      <w:r w:rsidR="00CD2B62" w:rsidRPr="00CD2B62">
        <w:rPr>
          <w:rFonts w:ascii="Times New Roman" w:hAnsi="Times New Roman" w:cs="Times New Roman"/>
          <w:sz w:val="24"/>
          <w:szCs w:val="24"/>
        </w:rPr>
        <w:t xml:space="preserve"> </w:t>
      </w:r>
    </w:p>
    <w:p w14:paraId="49EE3E9A" w14:textId="22F9DC6E" w:rsidR="00F712E0" w:rsidRPr="00CD2B62" w:rsidRDefault="00F712E0" w:rsidP="00563C80">
      <w:pPr>
        <w:pStyle w:val="ListParagraph"/>
        <w:numPr>
          <w:ilvl w:val="0"/>
          <w:numId w:val="6"/>
        </w:numPr>
        <w:spacing w:line="480" w:lineRule="auto"/>
        <w:ind w:hanging="294"/>
        <w:jc w:val="both"/>
        <w:rPr>
          <w:rFonts w:ascii="Times New Roman" w:hAnsi="Times New Roman" w:cs="Times New Roman"/>
          <w:i/>
          <w:iCs/>
          <w:sz w:val="24"/>
          <w:szCs w:val="24"/>
        </w:rPr>
      </w:pPr>
      <w:r w:rsidRPr="00CD2B62">
        <w:rPr>
          <w:rFonts w:ascii="Times New Roman" w:hAnsi="Times New Roman" w:cs="Times New Roman"/>
          <w:i/>
          <w:iCs/>
          <w:sz w:val="24"/>
          <w:szCs w:val="24"/>
        </w:rPr>
        <w:lastRenderedPageBreak/>
        <w:t>Bewijs</w:t>
      </w:r>
      <w:r w:rsidR="00CD2B62" w:rsidRPr="00CD2B62">
        <w:rPr>
          <w:rFonts w:ascii="Times New Roman" w:hAnsi="Times New Roman" w:cs="Times New Roman"/>
          <w:i/>
          <w:iCs/>
          <w:sz w:val="24"/>
          <w:szCs w:val="24"/>
        </w:rPr>
        <w:t xml:space="preserve"> </w:t>
      </w:r>
    </w:p>
    <w:p w14:paraId="666E0533" w14:textId="43304350" w:rsidR="001E5A13" w:rsidRPr="00847DD1" w:rsidRDefault="00F712E0" w:rsidP="00847DD1">
      <w:pPr>
        <w:pStyle w:val="ListParagraph"/>
        <w:spacing w:line="480" w:lineRule="auto"/>
        <w:ind w:left="709"/>
        <w:jc w:val="both"/>
        <w:rPr>
          <w:rFonts w:ascii="Times New Roman" w:hAnsi="Times New Roman" w:cs="Times New Roman"/>
          <w:sz w:val="24"/>
          <w:szCs w:val="24"/>
        </w:rPr>
      </w:pPr>
      <w:r w:rsidRPr="00CD2B62">
        <w:rPr>
          <w:rFonts w:ascii="Times New Roman" w:hAnsi="Times New Roman" w:cs="Times New Roman"/>
          <w:sz w:val="24"/>
          <w:szCs w:val="24"/>
        </w:rPr>
        <w:t>minimum</w:t>
      </w:r>
      <w:r w:rsidR="00CD2B62" w:rsidRPr="00CD2B62">
        <w:rPr>
          <w:rFonts w:ascii="Times New Roman" w:hAnsi="Times New Roman" w:cs="Times New Roman"/>
          <w:sz w:val="24"/>
          <w:szCs w:val="24"/>
        </w:rPr>
        <w:t xml:space="preserve"> </w:t>
      </w:r>
      <w:r w:rsidRPr="00CD2B62">
        <w:rPr>
          <w:rFonts w:ascii="Times New Roman" w:hAnsi="Times New Roman" w:cs="Times New Roman"/>
          <w:i/>
          <w:iCs/>
          <w:sz w:val="24"/>
          <w:szCs w:val="24"/>
        </w:rPr>
        <w:t>Bewijs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minimum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minumum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diperlukan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pembuktian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mengikat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kebebasan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pidana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Indonesia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sangat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sesuai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183</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KUHP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mensyaratkan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keyakinan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tanpa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keyakinan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menjerat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pelaku,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demikian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pula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keyakinan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tanpa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dua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alat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juga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pernah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bisa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menjatuhkan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hukuman</w:t>
      </w:r>
      <w:r w:rsidR="00CF02E4">
        <w:rPr>
          <w:rFonts w:ascii="Times New Roman" w:hAnsi="Times New Roman" w:cs="Times New Roman"/>
          <w:sz w:val="24"/>
          <w:szCs w:val="24"/>
        </w:rPr>
        <w:t xml:space="preserve">. </w:t>
      </w:r>
      <w:sdt>
        <w:sdtPr>
          <w:rPr>
            <w:rFonts w:ascii="Times New Roman" w:hAnsi="Times New Roman" w:cs="Times New Roman"/>
            <w:sz w:val="24"/>
            <w:szCs w:val="24"/>
          </w:rPr>
          <w:id w:val="1395619080"/>
          <w:citation/>
        </w:sdtPr>
        <w:sdtEndPr/>
        <w:sdtContent>
          <w:r w:rsidR="00CF02E4" w:rsidRPr="00CD2B62">
            <w:rPr>
              <w:rFonts w:ascii="Times New Roman" w:hAnsi="Times New Roman" w:cs="Times New Roman"/>
              <w:sz w:val="24"/>
              <w:szCs w:val="24"/>
            </w:rPr>
            <w:fldChar w:fldCharType="begin"/>
          </w:r>
          <w:r w:rsidR="00CF02E4" w:rsidRPr="00CD2B62">
            <w:rPr>
              <w:rFonts w:ascii="Times New Roman" w:hAnsi="Times New Roman" w:cs="Times New Roman"/>
              <w:sz w:val="24"/>
              <w:szCs w:val="24"/>
            </w:rPr>
            <w:instrText xml:space="preserve"> CITATION Edd12 \l 1033 </w:instrText>
          </w:r>
          <w:r w:rsidR="00CF02E4" w:rsidRPr="00CD2B62">
            <w:rPr>
              <w:rFonts w:ascii="Times New Roman" w:hAnsi="Times New Roman" w:cs="Times New Roman"/>
              <w:sz w:val="24"/>
              <w:szCs w:val="24"/>
            </w:rPr>
            <w:fldChar w:fldCharType="separate"/>
          </w:r>
          <w:r w:rsidR="00CF02E4" w:rsidRPr="00CD2B62">
            <w:rPr>
              <w:rFonts w:ascii="Times New Roman" w:hAnsi="Times New Roman" w:cs="Times New Roman"/>
              <w:noProof/>
              <w:sz w:val="24"/>
              <w:szCs w:val="24"/>
            </w:rPr>
            <w:t>(Hiariej, 2012)</w:t>
          </w:r>
          <w:r w:rsidR="00CF02E4" w:rsidRPr="00CD2B62">
            <w:rPr>
              <w:rFonts w:ascii="Times New Roman" w:hAnsi="Times New Roman" w:cs="Times New Roman"/>
              <w:sz w:val="24"/>
              <w:szCs w:val="24"/>
            </w:rPr>
            <w:fldChar w:fldCharType="end"/>
          </w:r>
        </w:sdtContent>
      </w:sdt>
    </w:p>
    <w:p w14:paraId="246719AF" w14:textId="2A59295D" w:rsidR="001E5A13" w:rsidRDefault="001E5A13" w:rsidP="00371573">
      <w:pPr>
        <w:spacing w:line="480" w:lineRule="auto"/>
        <w:ind w:left="284" w:firstLine="283"/>
        <w:jc w:val="both"/>
        <w:rPr>
          <w:rFonts w:ascii="Times New Roman" w:hAnsi="Times New Roman" w:cs="Times New Roman"/>
          <w:sz w:val="24"/>
          <w:szCs w:val="24"/>
        </w:rPr>
      </w:pPr>
      <w:r w:rsidRPr="001E5A13">
        <w:rPr>
          <w:rFonts w:ascii="Times New Roman" w:hAnsi="Times New Roman" w:cs="Times New Roman"/>
          <w:sz w:val="24"/>
          <w:szCs w:val="24"/>
        </w:rPr>
        <w:t xml:space="preserve">Menurut Gustav Radbruch, teori tujuan hukum terbagi menjadi 3 (tiga) yaitu sebagai berikut: </w:t>
      </w:r>
    </w:p>
    <w:p w14:paraId="194F9852" w14:textId="77777777" w:rsidR="001E5A13" w:rsidRDefault="001E5A13" w:rsidP="00371573">
      <w:pPr>
        <w:pStyle w:val="ListParagraph"/>
        <w:spacing w:line="480" w:lineRule="auto"/>
        <w:ind w:left="709" w:hanging="283"/>
        <w:jc w:val="both"/>
        <w:rPr>
          <w:rFonts w:ascii="Times New Roman" w:hAnsi="Times New Roman" w:cs="Times New Roman"/>
          <w:sz w:val="24"/>
          <w:szCs w:val="24"/>
        </w:rPr>
      </w:pPr>
      <w:r w:rsidRPr="001E5A13">
        <w:rPr>
          <w:rFonts w:ascii="Times New Roman" w:hAnsi="Times New Roman" w:cs="Times New Roman"/>
          <w:sz w:val="24"/>
          <w:szCs w:val="24"/>
        </w:rPr>
        <w:t>1. Asas kepastian hukum (</w:t>
      </w:r>
      <w:r w:rsidRPr="00AE612D">
        <w:rPr>
          <w:rFonts w:ascii="Times New Roman" w:hAnsi="Times New Roman" w:cs="Times New Roman"/>
          <w:i/>
          <w:iCs/>
          <w:sz w:val="24"/>
          <w:szCs w:val="24"/>
        </w:rPr>
        <w:t>rechtmatigheid</w:t>
      </w:r>
      <w:r w:rsidRPr="001E5A13">
        <w:rPr>
          <w:rFonts w:ascii="Times New Roman" w:hAnsi="Times New Roman" w:cs="Times New Roman"/>
          <w:sz w:val="24"/>
          <w:szCs w:val="24"/>
        </w:rPr>
        <w:t>). Asas ini menilai masalah dari sudut pandang hukum atau yuridis.</w:t>
      </w:r>
    </w:p>
    <w:p w14:paraId="33162763" w14:textId="77777777" w:rsidR="001E5A13" w:rsidRDefault="001E5A13" w:rsidP="00371573">
      <w:pPr>
        <w:pStyle w:val="ListParagraph"/>
        <w:spacing w:line="480" w:lineRule="auto"/>
        <w:ind w:left="709" w:hanging="283"/>
        <w:jc w:val="both"/>
        <w:rPr>
          <w:rFonts w:ascii="Times New Roman" w:hAnsi="Times New Roman" w:cs="Times New Roman"/>
          <w:sz w:val="24"/>
          <w:szCs w:val="24"/>
        </w:rPr>
      </w:pPr>
      <w:r w:rsidRPr="001E5A13">
        <w:rPr>
          <w:rFonts w:ascii="Times New Roman" w:hAnsi="Times New Roman" w:cs="Times New Roman"/>
          <w:sz w:val="24"/>
          <w:szCs w:val="24"/>
        </w:rPr>
        <w:t xml:space="preserve"> 2. Asas keadilan hukum (</w:t>
      </w:r>
      <w:r w:rsidRPr="00AE612D">
        <w:rPr>
          <w:rFonts w:ascii="Times New Roman" w:hAnsi="Times New Roman" w:cs="Times New Roman"/>
          <w:i/>
          <w:iCs/>
          <w:sz w:val="24"/>
          <w:szCs w:val="24"/>
        </w:rPr>
        <w:t>gerectgheid</w:t>
      </w:r>
      <w:r w:rsidRPr="001E5A13">
        <w:rPr>
          <w:rFonts w:ascii="Times New Roman" w:hAnsi="Times New Roman" w:cs="Times New Roman"/>
          <w:sz w:val="24"/>
          <w:szCs w:val="24"/>
        </w:rPr>
        <w:t>). Asas ini meninjau masalah dari perspektif filosofis, fokus pada konseo keadilan dalam hukum.</w:t>
      </w:r>
    </w:p>
    <w:p w14:paraId="2D46FCF4" w14:textId="1D43EAB7" w:rsidR="00473323" w:rsidRPr="00D16220" w:rsidRDefault="001E5A13" w:rsidP="00371573">
      <w:pPr>
        <w:pStyle w:val="ListParagraph"/>
        <w:spacing w:line="480" w:lineRule="auto"/>
        <w:ind w:left="709" w:hanging="283"/>
        <w:jc w:val="both"/>
        <w:rPr>
          <w:rFonts w:ascii="Times New Roman" w:hAnsi="Times New Roman" w:cs="Times New Roman"/>
          <w:sz w:val="24"/>
          <w:szCs w:val="24"/>
        </w:rPr>
      </w:pPr>
      <w:r w:rsidRPr="001E5A13">
        <w:rPr>
          <w:rFonts w:ascii="Times New Roman" w:hAnsi="Times New Roman" w:cs="Times New Roman"/>
          <w:sz w:val="24"/>
          <w:szCs w:val="24"/>
        </w:rPr>
        <w:t xml:space="preserve"> 3. Asas kemanfaatan hukum (</w:t>
      </w:r>
      <w:r w:rsidRPr="00AE612D">
        <w:rPr>
          <w:rFonts w:ascii="Times New Roman" w:hAnsi="Times New Roman" w:cs="Times New Roman"/>
          <w:i/>
          <w:iCs/>
          <w:sz w:val="24"/>
          <w:szCs w:val="24"/>
        </w:rPr>
        <w:t>zwechmatigheid</w:t>
      </w:r>
      <w:r w:rsidRPr="001E5A13">
        <w:rPr>
          <w:rFonts w:ascii="Times New Roman" w:hAnsi="Times New Roman" w:cs="Times New Roman"/>
          <w:sz w:val="24"/>
          <w:szCs w:val="24"/>
        </w:rPr>
        <w:t>). Asas ini meninjau masalah dari segi sosiologis, mempertimbangkan manfaat dn dampak sosial dari suatu hukum</w:t>
      </w:r>
    </w:p>
    <w:p w14:paraId="4812BB53" w14:textId="57166DBE" w:rsidR="00473323" w:rsidRDefault="00AB5198" w:rsidP="00371573">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ab/>
      </w:r>
      <w:r w:rsidR="00473323" w:rsidRPr="00473323">
        <w:rPr>
          <w:rFonts w:ascii="Times New Roman" w:hAnsi="Times New Roman" w:cs="Times New Roman"/>
          <w:sz w:val="24"/>
          <w:szCs w:val="24"/>
        </w:rPr>
        <w:t xml:space="preserve">Ketiga tujuan tersebut, krusial dalam penyelesaian kasus sebab melalui penemuan hukum, seorang ahli hukum diharapkan dapat menyeimbangkan ketiga tujuan tersebut. Meskipun terkadang ketiga tujuan tersebut sering sejalan, tidak jarang pula ketiga tujuan tersebut berlawanan. </w:t>
      </w:r>
    </w:p>
    <w:p w14:paraId="2446F696" w14:textId="77777777" w:rsidR="00473323" w:rsidRDefault="00473323" w:rsidP="00371573">
      <w:pPr>
        <w:pStyle w:val="ListParagraph"/>
        <w:tabs>
          <w:tab w:val="left" w:pos="851"/>
        </w:tabs>
        <w:spacing w:line="480" w:lineRule="auto"/>
        <w:ind w:left="709" w:hanging="283"/>
        <w:jc w:val="both"/>
        <w:rPr>
          <w:rFonts w:ascii="Times New Roman" w:hAnsi="Times New Roman" w:cs="Times New Roman"/>
          <w:sz w:val="24"/>
          <w:szCs w:val="24"/>
        </w:rPr>
      </w:pPr>
      <w:r w:rsidRPr="00473323">
        <w:rPr>
          <w:rFonts w:ascii="Times New Roman" w:hAnsi="Times New Roman" w:cs="Times New Roman"/>
          <w:sz w:val="24"/>
          <w:szCs w:val="24"/>
        </w:rPr>
        <w:lastRenderedPageBreak/>
        <w:t xml:space="preserve">1. Kepastian hukum Dalam penyelesaian kasus, seorang yuris harus memastikan bahwa keputusan yang diambil sejalan dengan peraturan perundang-undangan, kasus-kasus terdahulu maupun dengan sumber hukum lain. Meskipun hal ini tampaknya jelas, beragam masalah terkait kepastian hukum sering terjadi. </w:t>
      </w:r>
    </w:p>
    <w:p w14:paraId="6C7D9A54" w14:textId="11A93AF1" w:rsidR="00473323" w:rsidRDefault="00473323" w:rsidP="00371573">
      <w:pPr>
        <w:pStyle w:val="ListParagraph"/>
        <w:tabs>
          <w:tab w:val="left" w:pos="851"/>
        </w:tabs>
        <w:spacing w:line="480" w:lineRule="auto"/>
        <w:ind w:left="709" w:hanging="283"/>
        <w:jc w:val="both"/>
        <w:rPr>
          <w:rFonts w:ascii="Times New Roman" w:hAnsi="Times New Roman" w:cs="Times New Roman"/>
          <w:sz w:val="24"/>
          <w:szCs w:val="24"/>
        </w:rPr>
      </w:pPr>
      <w:r w:rsidRPr="00473323">
        <w:rPr>
          <w:rFonts w:ascii="Times New Roman" w:hAnsi="Times New Roman" w:cs="Times New Roman"/>
          <w:sz w:val="24"/>
          <w:szCs w:val="24"/>
        </w:rPr>
        <w:t>2. Keadilan Penerapan umum peraturan yang ada tanpa mempertimbangkan situasi dan fakta dari kasus tersebut secara tak terelakkan akan mengarah pada ketidakadilan di Indonesia sering disebabkan oleh hakim-hakim yang</w:t>
      </w:r>
    </w:p>
    <w:p w14:paraId="3DF497C1" w14:textId="46DB4606" w:rsidR="00F80D91" w:rsidRPr="00CF02E4" w:rsidRDefault="00F80D91" w:rsidP="00CF02E4">
      <w:pPr>
        <w:pStyle w:val="ListParagraph"/>
        <w:tabs>
          <w:tab w:val="left" w:pos="851"/>
        </w:tabs>
        <w:spacing w:line="480" w:lineRule="auto"/>
        <w:ind w:left="709" w:hanging="283"/>
        <w:jc w:val="both"/>
        <w:rPr>
          <w:rFonts w:ascii="Times New Roman" w:hAnsi="Times New Roman" w:cs="Times New Roman"/>
          <w:sz w:val="24"/>
          <w:szCs w:val="24"/>
        </w:rPr>
      </w:pPr>
      <w:r w:rsidRPr="00F80D91">
        <w:rPr>
          <w:rFonts w:ascii="Times New Roman" w:hAnsi="Times New Roman" w:cs="Times New Roman"/>
          <w:sz w:val="24"/>
          <w:szCs w:val="24"/>
        </w:rPr>
        <w:t xml:space="preserve">3. Kemanfaatan Ini berarti bahwa aturan hukum harus berlaku umum dan melayani tujuan yang sah sesuai dengan kepentingan publik. </w:t>
      </w:r>
    </w:p>
    <w:p w14:paraId="74938223" w14:textId="3E0F5B4E" w:rsidR="008F528A" w:rsidRPr="00847DD1" w:rsidRDefault="00AB5198" w:rsidP="00847DD1">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ab/>
      </w:r>
      <w:r w:rsidR="00F80D91" w:rsidRPr="00F80D91">
        <w:rPr>
          <w:rFonts w:ascii="Times New Roman" w:hAnsi="Times New Roman" w:cs="Times New Roman"/>
          <w:sz w:val="24"/>
          <w:szCs w:val="24"/>
        </w:rPr>
        <w:t>Dari tiga prinsip yang disebutkan di atas, kemanfaatan termasuk yang paling sulit untuk diterapkan sebab pejabat atau pembuat kebijakan pada kenyataannya, saat mereka menerapkan aturan untuk melayani kepentingan pribadi mereka atau orang lain, sering bertumpu pada argumen kemanfaatan. Namun, untuk membuktikan apakah tujuan kemanfaatan benar digunakan dengan baik oleh pembuat kebijakan, bukanlah hal yang mudah</w:t>
      </w:r>
    </w:p>
    <w:p w14:paraId="04150C78" w14:textId="01B2F00F" w:rsidR="008F528A" w:rsidRPr="00CD2B62" w:rsidRDefault="00CD2B62"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Pr>
          <w:rFonts w:ascii="Times New Roman" w:hAnsi="Times New Roman" w:cs="Times New Roman"/>
          <w:sz w:val="24"/>
          <w:szCs w:val="24"/>
        </w:rPr>
        <w:tab/>
      </w:r>
      <w:r w:rsidR="008F528A" w:rsidRPr="00CD2B62">
        <w:rPr>
          <w:rFonts w:ascii="Times New Roman" w:hAnsi="Times New Roman" w:cs="Times New Roman"/>
          <w:sz w:val="24"/>
          <w:szCs w:val="24"/>
        </w:rPr>
        <w:t>Gustav</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Radbruch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menjelaskan,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bahwa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dalam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teori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kepastian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ia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kemukakan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ada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empat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hal</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mendasar</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memiliki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hubungan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erat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makna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dari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kepastian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itu</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sendiri,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yaitu</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berikut:</w:t>
      </w:r>
    </w:p>
    <w:p w14:paraId="36CAD51E" w14:textId="1DFE6D38" w:rsidR="008F528A" w:rsidRPr="00CD2B62" w:rsidRDefault="008F528A" w:rsidP="00371573">
      <w:pPr>
        <w:pStyle w:val="ListParagraph"/>
        <w:spacing w:line="480" w:lineRule="auto"/>
        <w:ind w:left="709" w:hanging="283"/>
        <w:jc w:val="both"/>
        <w:rPr>
          <w:rFonts w:ascii="Times New Roman" w:hAnsi="Times New Roman" w:cs="Times New Roman"/>
          <w:sz w:val="24"/>
          <w:szCs w:val="24"/>
        </w:rPr>
      </w:pPr>
      <w:r w:rsidRPr="00CD2B62">
        <w:rPr>
          <w:rFonts w:ascii="Times New Roman" w:hAnsi="Times New Roman" w:cs="Times New Roman"/>
          <w:sz w:val="24"/>
          <w:szCs w:val="24"/>
        </w:rPr>
        <w:t>1.</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arti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bahwa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perundang-undangan.</w:t>
      </w:r>
      <w:r w:rsidR="00CD2B62" w:rsidRPr="00CD2B62">
        <w:rPr>
          <w:rFonts w:ascii="Times New Roman" w:hAnsi="Times New Roman" w:cs="Times New Roman"/>
          <w:sz w:val="24"/>
          <w:szCs w:val="24"/>
        </w:rPr>
        <w:t xml:space="preserve"> </w:t>
      </w:r>
    </w:p>
    <w:p w14:paraId="2EE3A90E" w14:textId="0610A9F5" w:rsidR="008F528A" w:rsidRPr="00CD2B62" w:rsidRDefault="008F528A" w:rsidP="00371573">
      <w:pPr>
        <w:pStyle w:val="ListParagraph"/>
        <w:tabs>
          <w:tab w:val="left" w:pos="284"/>
        </w:tabs>
        <w:spacing w:line="480" w:lineRule="auto"/>
        <w:ind w:left="709" w:hanging="283"/>
        <w:jc w:val="both"/>
        <w:rPr>
          <w:rFonts w:ascii="Times New Roman" w:hAnsi="Times New Roman" w:cs="Times New Roman"/>
          <w:sz w:val="24"/>
          <w:szCs w:val="24"/>
        </w:rPr>
      </w:pPr>
      <w:r w:rsidRPr="00CD2B62">
        <w:rPr>
          <w:rFonts w:ascii="Times New Roman" w:hAnsi="Times New Roman" w:cs="Times New Roman"/>
          <w:sz w:val="24"/>
          <w:szCs w:val="24"/>
        </w:rPr>
        <w:lastRenderedPageBreak/>
        <w:t>2.</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sebuah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fakta,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artinya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dibuat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kenyataan.</w:t>
      </w:r>
      <w:r w:rsidR="00CD2B62" w:rsidRPr="00CD2B62">
        <w:rPr>
          <w:rFonts w:ascii="Times New Roman" w:hAnsi="Times New Roman" w:cs="Times New Roman"/>
          <w:sz w:val="24"/>
          <w:szCs w:val="24"/>
        </w:rPr>
        <w:t xml:space="preserve"> </w:t>
      </w:r>
    </w:p>
    <w:p w14:paraId="20E9E979" w14:textId="579EF166" w:rsidR="008F528A" w:rsidRPr="00CD2B62" w:rsidRDefault="008F528A" w:rsidP="00371573">
      <w:pPr>
        <w:pStyle w:val="ListParagraph"/>
        <w:tabs>
          <w:tab w:val="left" w:pos="284"/>
        </w:tabs>
        <w:spacing w:line="480" w:lineRule="auto"/>
        <w:ind w:left="709" w:hanging="283"/>
        <w:jc w:val="both"/>
        <w:rPr>
          <w:rFonts w:ascii="Times New Roman" w:hAnsi="Times New Roman" w:cs="Times New Roman"/>
          <w:sz w:val="24"/>
          <w:szCs w:val="24"/>
        </w:rPr>
      </w:pPr>
      <w:r w:rsidRPr="00CD2B62">
        <w:rPr>
          <w:rFonts w:ascii="Times New Roman" w:hAnsi="Times New Roman" w:cs="Times New Roman"/>
          <w:sz w:val="24"/>
          <w:szCs w:val="24"/>
        </w:rPr>
        <w:t>3.</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Fakta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termaktub</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tercantum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dirumuskan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jelas,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sehingga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menghindari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kekeliruan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pemaknaan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penafsiran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serta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mudah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dilaksanakan.</w:t>
      </w:r>
    </w:p>
    <w:p w14:paraId="34AEF96F" w14:textId="28D108EB" w:rsidR="008F528A" w:rsidRPr="00847DD1" w:rsidRDefault="00CD2B62" w:rsidP="00847DD1">
      <w:pPr>
        <w:pStyle w:val="ListParagraph"/>
        <w:tabs>
          <w:tab w:val="left" w:pos="284"/>
        </w:tabs>
        <w:spacing w:line="480" w:lineRule="auto"/>
        <w:ind w:left="709" w:hanging="283"/>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4.</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positif</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tidak</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boleh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mudah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diubah.</w:t>
      </w:r>
      <w:r w:rsidR="00CF02E4">
        <w:rPr>
          <w:rFonts w:ascii="Times New Roman" w:hAnsi="Times New Roman" w:cs="Times New Roman"/>
          <w:sz w:val="24"/>
          <w:szCs w:val="24"/>
        </w:rPr>
        <w:t xml:space="preserve"> </w:t>
      </w:r>
      <w:sdt>
        <w:sdtPr>
          <w:rPr>
            <w:rFonts w:ascii="Times New Roman" w:hAnsi="Times New Roman" w:cs="Times New Roman"/>
            <w:sz w:val="24"/>
            <w:szCs w:val="24"/>
          </w:rPr>
          <w:id w:val="1336114989"/>
          <w:citation/>
        </w:sdtPr>
        <w:sdtEndPr/>
        <w:sdtContent>
          <w:r w:rsidR="00CF02E4" w:rsidRPr="00CD2B62">
            <w:rPr>
              <w:rFonts w:ascii="Times New Roman" w:hAnsi="Times New Roman" w:cs="Times New Roman"/>
              <w:sz w:val="24"/>
              <w:szCs w:val="24"/>
            </w:rPr>
            <w:fldChar w:fldCharType="begin"/>
          </w:r>
          <w:r w:rsidR="00CF02E4" w:rsidRPr="00CD2B62">
            <w:rPr>
              <w:rFonts w:ascii="Times New Roman" w:hAnsi="Times New Roman" w:cs="Times New Roman"/>
              <w:sz w:val="24"/>
              <w:szCs w:val="24"/>
            </w:rPr>
            <w:instrText xml:space="preserve"> CITATION Sat12 \l 1033 </w:instrText>
          </w:r>
          <w:r w:rsidR="00CF02E4" w:rsidRPr="00CD2B62">
            <w:rPr>
              <w:rFonts w:ascii="Times New Roman" w:hAnsi="Times New Roman" w:cs="Times New Roman"/>
              <w:sz w:val="24"/>
              <w:szCs w:val="24"/>
            </w:rPr>
            <w:fldChar w:fldCharType="separate"/>
          </w:r>
          <w:r w:rsidR="00CF02E4" w:rsidRPr="00CD2B62">
            <w:rPr>
              <w:rFonts w:ascii="Times New Roman" w:hAnsi="Times New Roman" w:cs="Times New Roman"/>
              <w:noProof/>
              <w:sz w:val="24"/>
              <w:szCs w:val="24"/>
            </w:rPr>
            <w:t xml:space="preserve"> (Rahardjo, 2012)</w:t>
          </w:r>
          <w:r w:rsidR="00CF02E4" w:rsidRPr="00CD2B62">
            <w:rPr>
              <w:rFonts w:ascii="Times New Roman" w:hAnsi="Times New Roman" w:cs="Times New Roman"/>
              <w:sz w:val="24"/>
              <w:szCs w:val="24"/>
            </w:rPr>
            <w:fldChar w:fldCharType="end"/>
          </w:r>
        </w:sdtContent>
      </w:sdt>
    </w:p>
    <w:p w14:paraId="3C00DD5C" w14:textId="1871C294" w:rsidR="008F528A" w:rsidRPr="008461F9" w:rsidRDefault="008F528A"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Berdasarkan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Gustav</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Radbruch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kepastian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mampu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mengatur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kepentingan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setiap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manusia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masyarakat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harus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selalu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ditaati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meskipun,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positif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dinilai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Lebih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lanjut,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kepastian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keadaan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pasti,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ketentuan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maupun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ketetapan</w:t>
      </w:r>
    </w:p>
    <w:p w14:paraId="32BF5637" w14:textId="000BC02E" w:rsidR="008F528A" w:rsidRPr="00CD2B62" w:rsidRDefault="00CD2B62" w:rsidP="00371573">
      <w:pPr>
        <w:spacing w:line="480" w:lineRule="auto"/>
        <w:ind w:left="284" w:firstLine="283"/>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Selain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Gustav</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Radbruch,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Jan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Otto</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pun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turut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berpendapat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mengenai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kepastian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disyaratkan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menjadi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beberapa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hal</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sebagai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berikut:</w:t>
      </w:r>
    </w:p>
    <w:p w14:paraId="58234905" w14:textId="74B8D091" w:rsidR="008F528A" w:rsidRPr="00CD2B62" w:rsidRDefault="00CD2B62" w:rsidP="00371573">
      <w:pPr>
        <w:pStyle w:val="ListParagraph"/>
        <w:spacing w:line="480" w:lineRule="auto"/>
        <w:ind w:left="709" w:hanging="425"/>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1.</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Kepastian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menyediakan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aturan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jelas</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serta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jernih,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konsisten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serta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mudah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diperoleh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diakses.</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Aturan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tersebut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haruslah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diterbitkan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kekuasaan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negara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memiliki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tiga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sifat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yaitu</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jelas,</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konsisten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mudah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diperoleh.</w:t>
      </w:r>
    </w:p>
    <w:p w14:paraId="2D938B9E" w14:textId="3B1AB521" w:rsidR="008F528A" w:rsidRPr="00CD2B62" w:rsidRDefault="00CD2B62" w:rsidP="00371573">
      <w:pPr>
        <w:pStyle w:val="ListParagraph"/>
        <w:spacing w:line="480" w:lineRule="auto"/>
        <w:ind w:left="709" w:hanging="425"/>
        <w:jc w:val="both"/>
        <w:rPr>
          <w:rFonts w:ascii="Times New Roman" w:hAnsi="Times New Roman" w:cs="Times New Roman"/>
          <w:sz w:val="24"/>
          <w:szCs w:val="24"/>
        </w:rPr>
      </w:pP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2.</w:t>
      </w:r>
      <w:r w:rsidR="004826A7">
        <w:rPr>
          <w:rFonts w:ascii="Times New Roman" w:hAnsi="Times New Roman" w:cs="Times New Roman"/>
          <w:sz w:val="24"/>
          <w:szCs w:val="24"/>
        </w:rPr>
        <w:t xml:space="preserve"> </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Beberapa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instanti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penguasa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atau</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pemerintahan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menerapkan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aturan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hukum</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dengan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cara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konsisten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serta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tunduk</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maupun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taat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kepadanya.</w:t>
      </w:r>
    </w:p>
    <w:p w14:paraId="49F6DC38" w14:textId="3C5095DD" w:rsidR="008F528A" w:rsidRPr="00CD2B62" w:rsidRDefault="00CD2B62" w:rsidP="00371573">
      <w:pPr>
        <w:pStyle w:val="ListParagraph"/>
        <w:spacing w:line="480" w:lineRule="auto"/>
        <w:ind w:left="709" w:hanging="425"/>
        <w:jc w:val="both"/>
        <w:rPr>
          <w:rFonts w:ascii="Times New Roman" w:hAnsi="Times New Roman" w:cs="Times New Roman"/>
          <w:sz w:val="24"/>
          <w:szCs w:val="24"/>
        </w:rPr>
      </w:pPr>
      <w:r w:rsidRPr="00CD2B62">
        <w:rPr>
          <w:rFonts w:ascii="Times New Roman" w:hAnsi="Times New Roman" w:cs="Times New Roman"/>
          <w:sz w:val="24"/>
          <w:szCs w:val="24"/>
        </w:rPr>
        <w:lastRenderedPageBreak/>
        <w:t xml:space="preserve"> </w:t>
      </w:r>
      <w:r w:rsidR="008F528A" w:rsidRPr="00CD2B62">
        <w:rPr>
          <w:rFonts w:ascii="Times New Roman" w:hAnsi="Times New Roman" w:cs="Times New Roman"/>
          <w:sz w:val="24"/>
          <w:szCs w:val="24"/>
        </w:rPr>
        <w:t>3.</w:t>
      </w:r>
      <w:r w:rsidRPr="00CD2B62">
        <w:rPr>
          <w:rFonts w:ascii="Times New Roman" w:hAnsi="Times New Roman" w:cs="Times New Roman"/>
          <w:sz w:val="24"/>
          <w:szCs w:val="24"/>
        </w:rPr>
        <w:t xml:space="preserve"> </w:t>
      </w:r>
      <w:r w:rsidR="004826A7">
        <w:rPr>
          <w:rFonts w:ascii="Times New Roman" w:hAnsi="Times New Roman" w:cs="Times New Roman"/>
          <w:sz w:val="24"/>
          <w:szCs w:val="24"/>
        </w:rPr>
        <w:t xml:space="preserve">  </w:t>
      </w:r>
      <w:r w:rsidR="008F528A" w:rsidRPr="00CD2B62">
        <w:rPr>
          <w:rFonts w:ascii="Times New Roman" w:hAnsi="Times New Roman" w:cs="Times New Roman"/>
          <w:sz w:val="24"/>
          <w:szCs w:val="24"/>
        </w:rPr>
        <w:t>Mayoritas</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warga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pada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suatu</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negara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memiliki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prinsip</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untuk</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dapat</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menyetujui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muatan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ada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pada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muatan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isi.</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karena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itu,</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perilaku</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warga</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pun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akan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menyesuaikan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terhadap</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peraturan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yang</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telah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diterbitkan</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oleh</w:t>
      </w:r>
      <w:r w:rsidRPr="00CD2B62">
        <w:rPr>
          <w:rFonts w:ascii="Times New Roman" w:hAnsi="Times New Roman" w:cs="Times New Roman"/>
          <w:sz w:val="24"/>
          <w:szCs w:val="24"/>
        </w:rPr>
        <w:t xml:space="preserve"> </w:t>
      </w:r>
      <w:r w:rsidR="008F528A" w:rsidRPr="00CD2B62">
        <w:rPr>
          <w:rFonts w:ascii="Times New Roman" w:hAnsi="Times New Roman" w:cs="Times New Roman"/>
          <w:sz w:val="24"/>
          <w:szCs w:val="24"/>
        </w:rPr>
        <w:t>pemerintah.</w:t>
      </w:r>
      <w:r w:rsidRPr="00CD2B62">
        <w:rPr>
          <w:rFonts w:ascii="Times New Roman" w:hAnsi="Times New Roman" w:cs="Times New Roman"/>
          <w:sz w:val="24"/>
          <w:szCs w:val="24"/>
        </w:rPr>
        <w:t xml:space="preserve"> </w:t>
      </w:r>
    </w:p>
    <w:p w14:paraId="5D79A073" w14:textId="61D1AE93" w:rsidR="00B3778D" w:rsidRPr="004826A7" w:rsidRDefault="008F528A" w:rsidP="00371573">
      <w:pPr>
        <w:pStyle w:val="ListParagraph"/>
        <w:spacing w:line="480" w:lineRule="auto"/>
        <w:ind w:left="709" w:hanging="425"/>
        <w:jc w:val="both"/>
        <w:rPr>
          <w:rFonts w:ascii="Times New Roman" w:hAnsi="Times New Roman" w:cs="Times New Roman"/>
          <w:sz w:val="24"/>
          <w:szCs w:val="24"/>
        </w:rPr>
      </w:pPr>
      <w:r w:rsidRPr="00CD2B62">
        <w:rPr>
          <w:rFonts w:ascii="Times New Roman" w:hAnsi="Times New Roman" w:cs="Times New Roman"/>
          <w:sz w:val="24"/>
          <w:szCs w:val="24"/>
        </w:rPr>
        <w:t>4.</w:t>
      </w:r>
      <w:r w:rsidR="00CD2B62" w:rsidRPr="00CD2B62">
        <w:rPr>
          <w:rFonts w:ascii="Times New Roman" w:hAnsi="Times New Roman" w:cs="Times New Roman"/>
          <w:sz w:val="24"/>
          <w:szCs w:val="24"/>
        </w:rPr>
        <w:t xml:space="preserve"> </w:t>
      </w:r>
      <w:r w:rsidR="004826A7">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peradilan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sifat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mandiri,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artinya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tidak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berpihak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menerapkan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aturan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konsisten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ketika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hakim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tersebut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menyelesaikan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F02E4">
        <w:rPr>
          <w:rFonts w:ascii="Times New Roman" w:hAnsi="Times New Roman" w:cs="Times New Roman"/>
          <w:sz w:val="24"/>
          <w:szCs w:val="24"/>
        </w:rPr>
        <w:t xml:space="preserve">. </w:t>
      </w:r>
      <w:sdt>
        <w:sdtPr>
          <w:rPr>
            <w:rFonts w:ascii="Times New Roman" w:hAnsi="Times New Roman" w:cs="Times New Roman"/>
            <w:sz w:val="24"/>
            <w:szCs w:val="24"/>
          </w:rPr>
          <w:id w:val="-500660676"/>
          <w:citation/>
        </w:sdtPr>
        <w:sdtEndPr/>
        <w:sdtContent>
          <w:r w:rsidR="00CF02E4" w:rsidRPr="00CD2B62">
            <w:rPr>
              <w:rFonts w:ascii="Times New Roman" w:hAnsi="Times New Roman" w:cs="Times New Roman"/>
              <w:sz w:val="24"/>
              <w:szCs w:val="24"/>
            </w:rPr>
            <w:fldChar w:fldCharType="begin"/>
          </w:r>
          <w:r w:rsidR="00CF02E4" w:rsidRPr="00CD2B62">
            <w:rPr>
              <w:rFonts w:ascii="Times New Roman" w:hAnsi="Times New Roman" w:cs="Times New Roman"/>
              <w:sz w:val="24"/>
              <w:szCs w:val="24"/>
            </w:rPr>
            <w:instrText xml:space="preserve"> CITATION Soe11 \l 1033 </w:instrText>
          </w:r>
          <w:r w:rsidR="00CF02E4" w:rsidRPr="00CD2B62">
            <w:rPr>
              <w:rFonts w:ascii="Times New Roman" w:hAnsi="Times New Roman" w:cs="Times New Roman"/>
              <w:sz w:val="24"/>
              <w:szCs w:val="24"/>
            </w:rPr>
            <w:fldChar w:fldCharType="separate"/>
          </w:r>
          <w:r w:rsidR="00CF02E4" w:rsidRPr="00CD2B62">
            <w:rPr>
              <w:rFonts w:ascii="Times New Roman" w:hAnsi="Times New Roman" w:cs="Times New Roman"/>
              <w:noProof/>
              <w:sz w:val="24"/>
              <w:szCs w:val="24"/>
            </w:rPr>
            <w:t xml:space="preserve"> (Soeroso, 2011)</w:t>
          </w:r>
          <w:r w:rsidR="00CF02E4" w:rsidRPr="00CD2B62">
            <w:rPr>
              <w:rFonts w:ascii="Times New Roman" w:hAnsi="Times New Roman" w:cs="Times New Roman"/>
              <w:sz w:val="24"/>
              <w:szCs w:val="24"/>
            </w:rPr>
            <w:fldChar w:fldCharType="end"/>
          </w:r>
        </w:sdtContent>
      </w:sdt>
    </w:p>
    <w:p w14:paraId="79B29CD1" w14:textId="326C8B4E" w:rsidR="007620A8" w:rsidRPr="00CD2B62" w:rsidRDefault="00304372" w:rsidP="00371573">
      <w:pPr>
        <w:spacing w:line="480" w:lineRule="auto"/>
        <w:ind w:left="284" w:hanging="284"/>
        <w:jc w:val="both"/>
        <w:rPr>
          <w:rFonts w:ascii="Times New Roman" w:hAnsi="Times New Roman" w:cs="Times New Roman"/>
          <w:b/>
          <w:sz w:val="24"/>
          <w:szCs w:val="24"/>
        </w:rPr>
      </w:pPr>
      <w:r w:rsidRPr="00CD2B62">
        <w:rPr>
          <w:rFonts w:ascii="Times New Roman" w:hAnsi="Times New Roman" w:cs="Times New Roman"/>
          <w:b/>
          <w:sz w:val="24"/>
          <w:szCs w:val="24"/>
        </w:rPr>
        <w:t>H.</w:t>
      </w:r>
      <w:r w:rsidR="00CD2B62" w:rsidRPr="00CD2B62">
        <w:rPr>
          <w:rFonts w:ascii="Times New Roman" w:hAnsi="Times New Roman" w:cs="Times New Roman"/>
          <w:b/>
          <w:sz w:val="24"/>
          <w:szCs w:val="24"/>
        </w:rPr>
        <w:t xml:space="preserve"> </w:t>
      </w:r>
      <w:r w:rsidR="007620A8" w:rsidRPr="00CD2B62">
        <w:rPr>
          <w:rFonts w:ascii="Times New Roman" w:hAnsi="Times New Roman" w:cs="Times New Roman"/>
          <w:b/>
          <w:sz w:val="24"/>
          <w:szCs w:val="24"/>
        </w:rPr>
        <w:t>Metode</w:t>
      </w:r>
      <w:r w:rsidR="00CD2B62" w:rsidRPr="00CD2B62">
        <w:rPr>
          <w:rFonts w:ascii="Times New Roman" w:hAnsi="Times New Roman" w:cs="Times New Roman"/>
          <w:b/>
          <w:sz w:val="24"/>
          <w:szCs w:val="24"/>
        </w:rPr>
        <w:t xml:space="preserve"> </w:t>
      </w:r>
      <w:r w:rsidR="007620A8" w:rsidRPr="00CD2B62">
        <w:rPr>
          <w:rFonts w:ascii="Times New Roman" w:hAnsi="Times New Roman" w:cs="Times New Roman"/>
          <w:b/>
          <w:sz w:val="24"/>
          <w:szCs w:val="24"/>
        </w:rPr>
        <w:t>Penelitian</w:t>
      </w:r>
    </w:p>
    <w:p w14:paraId="5436F24A" w14:textId="0249E374" w:rsidR="007620A8" w:rsidRPr="00CD2B62" w:rsidRDefault="007620A8" w:rsidP="00563C80">
      <w:pPr>
        <w:pStyle w:val="ListParagraph"/>
        <w:numPr>
          <w:ilvl w:val="0"/>
          <w:numId w:val="2"/>
        </w:numPr>
        <w:spacing w:line="480" w:lineRule="auto"/>
        <w:ind w:left="567" w:hanging="283"/>
        <w:jc w:val="both"/>
        <w:rPr>
          <w:rFonts w:ascii="Times New Roman" w:hAnsi="Times New Roman" w:cs="Times New Roman"/>
          <w:sz w:val="24"/>
          <w:szCs w:val="24"/>
        </w:rPr>
      </w:pPr>
      <w:r w:rsidRPr="00CD2B62">
        <w:rPr>
          <w:rFonts w:ascii="Times New Roman" w:hAnsi="Times New Roman" w:cs="Times New Roman"/>
          <w:sz w:val="24"/>
          <w:szCs w:val="24"/>
        </w:rPr>
        <w:t>Jenis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p>
    <w:p w14:paraId="5AF9DE2B" w14:textId="2ED8A62A" w:rsidR="007620A8" w:rsidRPr="00CD2B62" w:rsidRDefault="00CC0A7B" w:rsidP="00371573">
      <w:pPr>
        <w:spacing w:line="480" w:lineRule="auto"/>
        <w:ind w:left="426" w:firstLine="283"/>
        <w:jc w:val="both"/>
        <w:rPr>
          <w:rFonts w:ascii="Times New Roman" w:hAnsi="Times New Roman" w:cs="Times New Roman"/>
          <w:sz w:val="24"/>
          <w:szCs w:val="24"/>
        </w:rPr>
      </w:pPr>
      <w:r w:rsidRPr="00CD2B62">
        <w:rPr>
          <w:rFonts w:ascii="Times New Roman" w:hAnsi="Times New Roman" w:cs="Times New Roman"/>
          <w:sz w:val="24"/>
          <w:szCs w:val="24"/>
        </w:rPr>
        <w:t>Jenis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jenis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kulitatif.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Kualitatif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sendiri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memiliki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arti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prosedur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menghasilkan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deskriptif</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berupa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kata-kata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tertulis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lisan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orang-orang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perilaku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dapat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diamati.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Pengumpulan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dimulai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studi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literature.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Studi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literature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mempelajari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berbagai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referensi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sebelumnya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sejenis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berguna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mendapatkan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landasan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diteliti.</w:t>
      </w:r>
      <w:r w:rsidR="00CD2B62" w:rsidRPr="00CD2B62">
        <w:rPr>
          <w:rFonts w:ascii="Times New Roman" w:hAnsi="Times New Roman" w:cs="Times New Roman"/>
          <w:sz w:val="24"/>
          <w:szCs w:val="24"/>
        </w:rPr>
        <w:t xml:space="preserve"> </w:t>
      </w:r>
    </w:p>
    <w:p w14:paraId="3ECCF6EE" w14:textId="27F0F035" w:rsidR="00CC0A7B" w:rsidRPr="00CD2B62" w:rsidRDefault="00867C24" w:rsidP="00563C80">
      <w:pPr>
        <w:pStyle w:val="ListParagraph"/>
        <w:numPr>
          <w:ilvl w:val="0"/>
          <w:numId w:val="2"/>
        </w:numPr>
        <w:spacing w:line="480" w:lineRule="auto"/>
        <w:ind w:left="567" w:hanging="283"/>
        <w:jc w:val="both"/>
        <w:rPr>
          <w:rFonts w:ascii="Times New Roman" w:hAnsi="Times New Roman" w:cs="Times New Roman"/>
          <w:sz w:val="24"/>
          <w:szCs w:val="24"/>
        </w:rPr>
      </w:pPr>
      <w:r w:rsidRPr="00CD2B62">
        <w:rPr>
          <w:rFonts w:ascii="Times New Roman" w:hAnsi="Times New Roman" w:cs="Times New Roman"/>
          <w:sz w:val="24"/>
          <w:szCs w:val="24"/>
        </w:rPr>
        <w:t>Pendekatan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p>
    <w:p w14:paraId="2474867E" w14:textId="65E25767" w:rsidR="00CF0088" w:rsidRDefault="00527D35" w:rsidP="00371573">
      <w:pPr>
        <w:spacing w:line="480" w:lineRule="auto"/>
        <w:ind w:left="426" w:firstLine="283"/>
        <w:jc w:val="both"/>
        <w:rPr>
          <w:rFonts w:ascii="Times New Roman" w:hAnsi="Times New Roman" w:cs="Times New Roman"/>
          <w:color w:val="333333"/>
          <w:sz w:val="24"/>
          <w:szCs w:val="24"/>
        </w:rPr>
      </w:pPr>
      <w:r w:rsidRPr="00527D35">
        <w:rPr>
          <w:rFonts w:ascii="Times New Roman" w:hAnsi="Times New Roman" w:cs="Times New Roman"/>
          <w:color w:val="333333"/>
          <w:sz w:val="24"/>
          <w:szCs w:val="24"/>
        </w:rPr>
        <w:t xml:space="preserve">Penelitian normatif adalah suatu proses untuk menemukan aturan hukum, prinsip-prinsip </w:t>
      </w:r>
      <w:r w:rsidRPr="004826A7">
        <w:rPr>
          <w:rFonts w:ascii="Times New Roman" w:hAnsi="Times New Roman" w:cs="Times New Roman"/>
          <w:sz w:val="24"/>
          <w:szCs w:val="24"/>
        </w:rPr>
        <w:t>hukum</w:t>
      </w:r>
      <w:r w:rsidRPr="00527D35">
        <w:rPr>
          <w:rFonts w:ascii="Times New Roman" w:hAnsi="Times New Roman" w:cs="Times New Roman"/>
          <w:color w:val="333333"/>
          <w:sz w:val="24"/>
          <w:szCs w:val="24"/>
        </w:rPr>
        <w:t>, maupun doktrin-doktrin hukum guna menjawab isu hukum yang dihadapi. Penelitian normatif tidak perlu dimulai dengan hipotesis, oleh karenanya istilah variabel bebas dan variabel terikat tidak dikenal di dalam penelitian normatif. Sebagai penelitian hukum normatif, pendekatan yang digunakan adalah Pendekatan Perundang-Undangan (</w:t>
      </w:r>
      <w:r w:rsidRPr="008461F9">
        <w:rPr>
          <w:rFonts w:ascii="Times New Roman" w:hAnsi="Times New Roman" w:cs="Times New Roman"/>
          <w:i/>
          <w:iCs/>
          <w:color w:val="333333"/>
          <w:sz w:val="24"/>
          <w:szCs w:val="24"/>
        </w:rPr>
        <w:t xml:space="preserve">Statuta </w:t>
      </w:r>
      <w:r w:rsidRPr="008461F9">
        <w:rPr>
          <w:rFonts w:ascii="Times New Roman" w:hAnsi="Times New Roman" w:cs="Times New Roman"/>
          <w:i/>
          <w:iCs/>
          <w:color w:val="333333"/>
          <w:sz w:val="24"/>
          <w:szCs w:val="24"/>
        </w:rPr>
        <w:lastRenderedPageBreak/>
        <w:t>Approach</w:t>
      </w:r>
      <w:r w:rsidRPr="00527D35">
        <w:rPr>
          <w:rFonts w:ascii="Times New Roman" w:hAnsi="Times New Roman" w:cs="Times New Roman"/>
          <w:color w:val="333333"/>
          <w:sz w:val="24"/>
          <w:szCs w:val="24"/>
        </w:rPr>
        <w:t>) Sebagai penelitian hukum normatif, pendekatan yang digunakan oeh penulis dalam membahas permasalahan ini adalah dengan menggunakan Pendekatan undang-undang (</w:t>
      </w:r>
      <w:r w:rsidRPr="008461F9">
        <w:rPr>
          <w:rFonts w:ascii="Times New Roman" w:hAnsi="Times New Roman" w:cs="Times New Roman"/>
          <w:i/>
          <w:iCs/>
          <w:color w:val="333333"/>
          <w:sz w:val="24"/>
          <w:szCs w:val="24"/>
        </w:rPr>
        <w:t>Statuta Approach</w:t>
      </w:r>
      <w:r w:rsidRPr="00527D35">
        <w:rPr>
          <w:rFonts w:ascii="Times New Roman" w:hAnsi="Times New Roman" w:cs="Times New Roman"/>
          <w:color w:val="333333"/>
          <w:sz w:val="24"/>
          <w:szCs w:val="24"/>
        </w:rPr>
        <w:t>) dilakukan dengan menelaah semua undang-undang dan regulasi yang saling berhubungan dengan isu hukum yang di tangani</w:t>
      </w:r>
      <w:r>
        <w:rPr>
          <w:rFonts w:ascii="Times New Roman" w:hAnsi="Times New Roman" w:cs="Times New Roman"/>
          <w:color w:val="333333"/>
          <w:sz w:val="24"/>
          <w:szCs w:val="24"/>
        </w:rPr>
        <w:t>.</w:t>
      </w:r>
      <w:sdt>
        <w:sdtPr>
          <w:rPr>
            <w:rFonts w:ascii="Times New Roman" w:hAnsi="Times New Roman" w:cs="Times New Roman"/>
            <w:color w:val="333333"/>
            <w:sz w:val="24"/>
            <w:szCs w:val="24"/>
          </w:rPr>
          <w:id w:val="-1509817865"/>
          <w:citation/>
        </w:sdtPr>
        <w:sdtEndPr/>
        <w:sdtContent>
          <w:r w:rsidR="005A70D7">
            <w:rPr>
              <w:rFonts w:ascii="Times New Roman" w:hAnsi="Times New Roman" w:cs="Times New Roman"/>
              <w:color w:val="333333"/>
              <w:sz w:val="24"/>
              <w:szCs w:val="24"/>
            </w:rPr>
            <w:fldChar w:fldCharType="begin"/>
          </w:r>
          <w:r w:rsidR="005A70D7">
            <w:rPr>
              <w:rFonts w:ascii="Times New Roman" w:hAnsi="Times New Roman" w:cs="Times New Roman"/>
              <w:color w:val="333333"/>
              <w:sz w:val="24"/>
              <w:szCs w:val="24"/>
            </w:rPr>
            <w:instrText xml:space="preserve"> CITATION Joh07 \l 1033 </w:instrText>
          </w:r>
          <w:r w:rsidR="005A70D7">
            <w:rPr>
              <w:rFonts w:ascii="Times New Roman" w:hAnsi="Times New Roman" w:cs="Times New Roman"/>
              <w:color w:val="333333"/>
              <w:sz w:val="24"/>
              <w:szCs w:val="24"/>
            </w:rPr>
            <w:fldChar w:fldCharType="separate"/>
          </w:r>
          <w:r w:rsidR="005A70D7">
            <w:rPr>
              <w:rFonts w:ascii="Times New Roman" w:hAnsi="Times New Roman" w:cs="Times New Roman"/>
              <w:noProof/>
              <w:color w:val="333333"/>
              <w:sz w:val="24"/>
              <w:szCs w:val="24"/>
            </w:rPr>
            <w:t xml:space="preserve"> </w:t>
          </w:r>
          <w:r w:rsidR="005A70D7" w:rsidRPr="005A70D7">
            <w:rPr>
              <w:rFonts w:ascii="Times New Roman" w:hAnsi="Times New Roman" w:cs="Times New Roman"/>
              <w:noProof/>
              <w:color w:val="333333"/>
              <w:sz w:val="24"/>
              <w:szCs w:val="24"/>
            </w:rPr>
            <w:t>(Ibrahim, 2007)</w:t>
          </w:r>
          <w:r w:rsidR="005A70D7">
            <w:rPr>
              <w:rFonts w:ascii="Times New Roman" w:hAnsi="Times New Roman" w:cs="Times New Roman"/>
              <w:color w:val="333333"/>
              <w:sz w:val="24"/>
              <w:szCs w:val="24"/>
            </w:rPr>
            <w:fldChar w:fldCharType="end"/>
          </w:r>
        </w:sdtContent>
      </w:sdt>
    </w:p>
    <w:p w14:paraId="297DA5A4" w14:textId="4A716DB3" w:rsidR="005A70D7" w:rsidRPr="00CD2B62" w:rsidRDefault="00527D35" w:rsidP="00371573">
      <w:pPr>
        <w:spacing w:line="480" w:lineRule="auto"/>
        <w:ind w:left="426" w:firstLine="283"/>
        <w:jc w:val="both"/>
        <w:rPr>
          <w:rFonts w:ascii="Times New Roman" w:hAnsi="Times New Roman" w:cs="Times New Roman"/>
          <w:color w:val="333333"/>
          <w:sz w:val="24"/>
          <w:szCs w:val="24"/>
        </w:rPr>
      </w:pPr>
      <w:r w:rsidRPr="00527D35">
        <w:rPr>
          <w:rFonts w:ascii="Times New Roman" w:hAnsi="Times New Roman" w:cs="Times New Roman"/>
          <w:color w:val="333333"/>
          <w:sz w:val="24"/>
          <w:szCs w:val="24"/>
        </w:rPr>
        <w:t xml:space="preserve">Dalam </w:t>
      </w:r>
      <w:r w:rsidRPr="004826A7">
        <w:rPr>
          <w:rFonts w:ascii="Times New Roman" w:hAnsi="Times New Roman" w:cs="Times New Roman"/>
          <w:sz w:val="24"/>
          <w:szCs w:val="24"/>
        </w:rPr>
        <w:t>penelitian</w:t>
      </w:r>
      <w:r w:rsidRPr="00527D35">
        <w:rPr>
          <w:rFonts w:ascii="Times New Roman" w:hAnsi="Times New Roman" w:cs="Times New Roman"/>
          <w:color w:val="333333"/>
          <w:sz w:val="24"/>
          <w:szCs w:val="24"/>
        </w:rPr>
        <w:t xml:space="preserve"> ini penulis menganalisis dan menelaah mengenai pengaturan semua peraturan perundang – undangan yang terkait dengan </w:t>
      </w:r>
      <w:r>
        <w:rPr>
          <w:rFonts w:ascii="Times New Roman" w:hAnsi="Times New Roman" w:cs="Times New Roman"/>
          <w:color w:val="333333"/>
          <w:sz w:val="24"/>
          <w:szCs w:val="24"/>
        </w:rPr>
        <w:t xml:space="preserve">Dokumen Elektronik </w:t>
      </w:r>
    </w:p>
    <w:p w14:paraId="5A20728A" w14:textId="3BAE4ED6" w:rsidR="00867C24" w:rsidRPr="00CD2B62" w:rsidRDefault="00867C24" w:rsidP="00563C80">
      <w:pPr>
        <w:pStyle w:val="ListParagraph"/>
        <w:numPr>
          <w:ilvl w:val="0"/>
          <w:numId w:val="2"/>
        </w:numPr>
        <w:spacing w:line="480" w:lineRule="auto"/>
        <w:ind w:left="567" w:hanging="283"/>
        <w:jc w:val="both"/>
        <w:rPr>
          <w:rFonts w:ascii="Times New Roman" w:hAnsi="Times New Roman" w:cs="Times New Roman"/>
          <w:color w:val="333333"/>
          <w:sz w:val="24"/>
          <w:szCs w:val="24"/>
        </w:rPr>
      </w:pPr>
      <w:r w:rsidRPr="00CD2B62">
        <w:rPr>
          <w:rFonts w:ascii="Times New Roman" w:hAnsi="Times New Roman" w:cs="Times New Roman"/>
          <w:color w:val="333333"/>
          <w:sz w:val="24"/>
          <w:szCs w:val="24"/>
        </w:rPr>
        <w:t>Sumber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p>
    <w:p w14:paraId="2B957A72" w14:textId="22E28FFA" w:rsidR="003B00D6" w:rsidRPr="00CD2B62" w:rsidRDefault="00867C24" w:rsidP="005F42CC">
      <w:pPr>
        <w:spacing w:line="480" w:lineRule="auto"/>
        <w:ind w:left="426" w:firstLine="283"/>
        <w:jc w:val="both"/>
        <w:rPr>
          <w:rFonts w:ascii="Times New Roman" w:hAnsi="Times New Roman" w:cs="Times New Roman"/>
          <w:color w:val="333333"/>
          <w:sz w:val="24"/>
          <w:szCs w:val="24"/>
        </w:rPr>
      </w:pP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nulis</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pada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litian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ini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nggunakan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sumbe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kunde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yakni: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Sumbe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4826A7">
        <w:rPr>
          <w:rFonts w:ascii="Times New Roman" w:hAnsi="Times New Roman" w:cs="Times New Roman"/>
          <w:sz w:val="24"/>
          <w:szCs w:val="24"/>
        </w:rPr>
        <w:t>se</w:t>
      </w:r>
      <w:r w:rsidRPr="004826A7">
        <w:rPr>
          <w:rFonts w:ascii="Times New Roman" w:hAnsi="Times New Roman" w:cs="Times New Roman"/>
          <w:w w:val="1"/>
          <w:sz w:val="24"/>
          <w:szCs w:val="24"/>
        </w:rPr>
        <w:t>l</w:t>
      </w:r>
      <w:r w:rsidRPr="004826A7">
        <w:rPr>
          <w:rFonts w:ascii="Times New Roman" w:hAnsi="Times New Roman" w:cs="Times New Roman"/>
          <w:sz w:val="24"/>
          <w:szCs w:val="24"/>
        </w:rPr>
        <w:t>kunde</w:t>
      </w:r>
      <w:r w:rsidRPr="004826A7">
        <w:rPr>
          <w:rFonts w:ascii="Times New Roman" w:hAnsi="Times New Roman" w:cs="Times New Roman"/>
          <w:w w:val="1"/>
          <w:sz w:val="24"/>
          <w:szCs w:val="24"/>
        </w:rPr>
        <w:t>l</w:t>
      </w:r>
      <w:r w:rsidRPr="004826A7">
        <w:rPr>
          <w:rFonts w:ascii="Times New Roman" w:hAnsi="Times New Roman" w:cs="Times New Roman"/>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ialah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sumbe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lain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dipublikasi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lumnya.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Untuk</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kunde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dapat</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ro</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dari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sumbe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rti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do</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kume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lapo</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litian,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instansi,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makalah,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jurnal,</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wawancara,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maupun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sumbe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lainya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nunjang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litian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atau</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dapat</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juga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lihat</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dari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rbagai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sumbe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inte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rne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t</w:t>
      </w:r>
      <w:r w:rsidR="003B00D6">
        <w:rPr>
          <w:rFonts w:ascii="Times New Roman" w:hAnsi="Times New Roman" w:cs="Times New Roman"/>
          <w:color w:val="333333"/>
          <w:sz w:val="24"/>
          <w:szCs w:val="24"/>
        </w:rPr>
        <w:t xml:space="preserve"> </w:t>
      </w:r>
    </w:p>
    <w:p w14:paraId="386953F9" w14:textId="76CCE4A8" w:rsidR="00867C24" w:rsidRPr="00CD2B62" w:rsidRDefault="00867C24" w:rsidP="00563C80">
      <w:pPr>
        <w:pStyle w:val="ListParagraph"/>
        <w:numPr>
          <w:ilvl w:val="0"/>
          <w:numId w:val="2"/>
        </w:numPr>
        <w:spacing w:line="480" w:lineRule="auto"/>
        <w:ind w:left="567" w:hanging="283"/>
        <w:jc w:val="both"/>
        <w:rPr>
          <w:rFonts w:ascii="Times New Roman" w:hAnsi="Times New Roman" w:cs="Times New Roman"/>
          <w:sz w:val="24"/>
          <w:szCs w:val="24"/>
        </w:rPr>
      </w:pPr>
      <w:r w:rsidRPr="00CD2B62">
        <w:rPr>
          <w:rFonts w:ascii="Times New Roman" w:hAnsi="Times New Roman" w:cs="Times New Roman"/>
          <w:sz w:val="24"/>
          <w:szCs w:val="24"/>
        </w:rPr>
        <w:t>Metode</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pengumpulan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p>
    <w:p w14:paraId="3BC73B6B" w14:textId="2B32CF83" w:rsidR="00867C24" w:rsidRPr="00CD2B62" w:rsidRDefault="00867C24" w:rsidP="00371573">
      <w:pPr>
        <w:spacing w:line="480" w:lineRule="auto"/>
        <w:ind w:left="426" w:firstLine="283"/>
        <w:jc w:val="both"/>
        <w:rPr>
          <w:rFonts w:ascii="Times New Roman" w:hAnsi="Times New Roman" w:cs="Times New Roman"/>
          <w:sz w:val="24"/>
          <w:szCs w:val="24"/>
        </w:rPr>
      </w:pPr>
      <w:r w:rsidRPr="00CD2B62">
        <w:rPr>
          <w:rFonts w:ascii="Times New Roman" w:hAnsi="Times New Roman" w:cs="Times New Roman"/>
          <w:sz w:val="24"/>
          <w:szCs w:val="24"/>
        </w:rPr>
        <w:t>Teknik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penulis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pengumpulan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untuk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mencari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informasi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terkait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adalah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menggunakan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beberapa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pengumpulan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yaitu:</w:t>
      </w:r>
    </w:p>
    <w:p w14:paraId="653F480B" w14:textId="08DEF901" w:rsidR="00867C24" w:rsidRPr="00CD2B62" w:rsidRDefault="002C05DE" w:rsidP="00371573">
      <w:pPr>
        <w:spacing w:line="480" w:lineRule="auto"/>
        <w:ind w:left="567"/>
        <w:jc w:val="both"/>
        <w:rPr>
          <w:rFonts w:ascii="Times New Roman" w:hAnsi="Times New Roman" w:cs="Times New Roman"/>
          <w:sz w:val="24"/>
          <w:szCs w:val="24"/>
        </w:rPr>
      </w:pPr>
      <w:r w:rsidRPr="00CD2B62">
        <w:rPr>
          <w:rFonts w:ascii="Times New Roman" w:hAnsi="Times New Roman" w:cs="Times New Roman"/>
          <w:sz w:val="24"/>
          <w:szCs w:val="24"/>
        </w:rPr>
        <w: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w:t>
      </w:r>
      <w:r w:rsidR="00867C24" w:rsidRPr="00CD2B62">
        <w:rPr>
          <w:rFonts w:ascii="Times New Roman" w:hAnsi="Times New Roman" w:cs="Times New Roman"/>
          <w:sz w:val="24"/>
          <w:szCs w:val="24"/>
        </w:rPr>
        <w:t>epustakaan</w:t>
      </w:r>
    </w:p>
    <w:p w14:paraId="47BBB579" w14:textId="12762F5F" w:rsidR="00867C24" w:rsidRPr="00CD2B62" w:rsidRDefault="00867C24" w:rsidP="00371573">
      <w:pPr>
        <w:spacing w:line="480" w:lineRule="auto"/>
        <w:ind w:left="709" w:firstLine="284"/>
        <w:jc w:val="both"/>
        <w:rPr>
          <w:rFonts w:ascii="Times New Roman" w:hAnsi="Times New Roman" w:cs="Times New Roman"/>
          <w:sz w:val="24"/>
          <w:szCs w:val="24"/>
        </w:rPr>
      </w:pPr>
      <w:r w:rsidRPr="00CD2B62">
        <w:rPr>
          <w:rFonts w:ascii="Times New Roman" w:hAnsi="Times New Roman" w:cs="Times New Roman"/>
          <w:sz w:val="24"/>
          <w:szCs w:val="24"/>
        </w:rPr>
        <w:lastRenderedPageBreak/>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pegumpulan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sekunder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perlu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mengkaji,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membaca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serta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menganalisis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berkaitan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penulis.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kegiatan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kepustakaan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diperoleh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perpustakaan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beberapa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buku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referensi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didapatkan</w:t>
      </w:r>
    </w:p>
    <w:p w14:paraId="072DB6E1" w14:textId="2EF0EFEB" w:rsidR="00867C24" w:rsidRPr="00CD2B62" w:rsidRDefault="00867C24" w:rsidP="00371573">
      <w:pPr>
        <w:spacing w:line="480" w:lineRule="auto"/>
        <w:ind w:left="567"/>
        <w:jc w:val="both"/>
        <w:rPr>
          <w:rFonts w:ascii="Times New Roman" w:hAnsi="Times New Roman" w:cs="Times New Roman"/>
          <w:sz w:val="24"/>
          <w:szCs w:val="24"/>
        </w:rPr>
      </w:pPr>
      <w:r w:rsidRPr="00CD2B62">
        <w:rPr>
          <w:rFonts w:ascii="Times New Roman" w:hAnsi="Times New Roman" w:cs="Times New Roman"/>
          <w:sz w:val="24"/>
          <w:szCs w:val="24"/>
        </w:rPr>
        <w:t>b.</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Studi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p>
    <w:p w14:paraId="2B6A64F7" w14:textId="40AD8C88" w:rsidR="00886126" w:rsidRPr="00CD2B62" w:rsidRDefault="00867C24" w:rsidP="00371573">
      <w:pPr>
        <w:spacing w:line="480" w:lineRule="auto"/>
        <w:ind w:left="709" w:firstLine="284"/>
        <w:jc w:val="both"/>
        <w:rPr>
          <w:rFonts w:ascii="Times New Roman" w:hAnsi="Times New Roman" w:cs="Times New Roman"/>
          <w:sz w:val="24"/>
          <w:szCs w:val="24"/>
        </w:rPr>
      </w:pPr>
      <w:r w:rsidRPr="00CD2B62">
        <w:rPr>
          <w:rFonts w:ascii="Times New Roman" w:hAnsi="Times New Roman" w:cs="Times New Roman"/>
          <w:sz w:val="24"/>
          <w:szCs w:val="24"/>
        </w:rPr>
        <w:t>Studi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dokumen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merupakan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suatu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teknik</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pengumpulan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cara</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pengumpulan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data</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melalui</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dokumen-dokumen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terkait</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008A2B7E" w:rsidRPr="00CD2B62">
        <w:rPr>
          <w:rFonts w:ascii="Times New Roman" w:hAnsi="Times New Roman" w:cs="Times New Roman"/>
          <w:sz w:val="24"/>
          <w:szCs w:val="24"/>
        </w:rPr>
        <w:t>ini</w:t>
      </w:r>
    </w:p>
    <w:p w14:paraId="0D99B7B0" w14:textId="66830561" w:rsidR="008A2B7E" w:rsidRPr="00CD2B62" w:rsidRDefault="008A2B7E" w:rsidP="00563C80">
      <w:pPr>
        <w:pStyle w:val="ListParagraph"/>
        <w:numPr>
          <w:ilvl w:val="0"/>
          <w:numId w:val="2"/>
        </w:numPr>
        <w:spacing w:line="480" w:lineRule="auto"/>
        <w:ind w:left="567" w:hanging="283"/>
        <w:jc w:val="both"/>
        <w:rPr>
          <w:rFonts w:ascii="Times New Roman" w:hAnsi="Times New Roman" w:cs="Times New Roman"/>
          <w:sz w:val="24"/>
          <w:szCs w:val="24"/>
        </w:rPr>
      </w:pPr>
      <w:r w:rsidRPr="00CD2B62">
        <w:rPr>
          <w:rFonts w:ascii="Times New Roman" w:hAnsi="Times New Roman" w:cs="Times New Roman"/>
          <w:sz w:val="24"/>
          <w:szCs w:val="24"/>
        </w:rPr>
        <w:t>Pengolahan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Analisis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Data</w:t>
      </w:r>
    </w:p>
    <w:p w14:paraId="5D288BB7" w14:textId="2A2AF38A" w:rsidR="008A2B7E" w:rsidRPr="00CD2B62" w:rsidRDefault="008A2B7E" w:rsidP="00371573">
      <w:pPr>
        <w:spacing w:line="480" w:lineRule="auto"/>
        <w:ind w:left="426" w:firstLine="283"/>
        <w:jc w:val="both"/>
        <w:rPr>
          <w:rFonts w:ascii="Times New Roman" w:hAnsi="Times New Roman" w:cs="Times New Roman"/>
          <w:color w:val="333333"/>
          <w:sz w:val="24"/>
          <w:szCs w:val="24"/>
        </w:rPr>
      </w:pP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ngo</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lahan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dalam</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ngumpulkan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pada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ltian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ini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dilakukan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nggunakan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rapa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knik</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ngumpulan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yakni: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Langkah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rtama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ngumpulkan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dimana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dapat</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ncari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lalui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studi-studi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lite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rature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litian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rdahulu,</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r-undang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undangan,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do</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kume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ntasi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rkaitan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masalah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liti.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rkumpul</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ke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mudian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dire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duksi,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artinya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ksi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de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rhanakan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atau</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diuraikan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dalam</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ntuk</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narasi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hingga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njadi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kalimat</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je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las</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mudah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dipahami.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Ke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mudian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diadakan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milihan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yaitu</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rangkaian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dise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ksi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be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rhubungan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ngan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masalah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ne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litian</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baik</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dari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data</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dipe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ro</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le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h</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atau</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yang</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te</w:t>
      </w:r>
      <w:r w:rsidRPr="00CD2B62">
        <w:rPr>
          <w:rFonts w:ascii="Times New Roman" w:hAnsi="Times New Roman" w:cs="Times New Roman"/>
          <w:color w:val="333333"/>
          <w:w w:val="1"/>
          <w:sz w:val="24"/>
          <w:szCs w:val="24"/>
        </w:rPr>
        <w:t>l</w:t>
      </w:r>
      <w:r w:rsidRPr="00CD2B62">
        <w:rPr>
          <w:rFonts w:ascii="Times New Roman" w:hAnsi="Times New Roman" w:cs="Times New Roman"/>
          <w:color w:val="333333"/>
          <w:sz w:val="24"/>
          <w:szCs w:val="24"/>
        </w:rPr>
        <w:t>rjadi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di</w:t>
      </w:r>
      <w:r w:rsidR="00CD2B62" w:rsidRPr="00CD2B62">
        <w:rPr>
          <w:rFonts w:ascii="Times New Roman" w:hAnsi="Times New Roman" w:cs="Times New Roman"/>
          <w:color w:val="333333"/>
          <w:sz w:val="24"/>
          <w:szCs w:val="24"/>
        </w:rPr>
        <w:t xml:space="preserve"> </w:t>
      </w:r>
      <w:r w:rsidRPr="00CD2B62">
        <w:rPr>
          <w:rFonts w:ascii="Times New Roman" w:hAnsi="Times New Roman" w:cs="Times New Roman"/>
          <w:color w:val="333333"/>
          <w:sz w:val="24"/>
          <w:szCs w:val="24"/>
        </w:rPr>
        <w:t>lapangan.</w:t>
      </w:r>
    </w:p>
    <w:p w14:paraId="1B733840" w14:textId="52E560EE" w:rsidR="00534267" w:rsidRPr="00B42B34" w:rsidRDefault="00CD2B62" w:rsidP="00371573">
      <w:pPr>
        <w:spacing w:line="480" w:lineRule="auto"/>
        <w:ind w:left="426" w:firstLine="283"/>
        <w:jc w:val="both"/>
        <w:rPr>
          <w:rFonts w:ascii="Times New Roman" w:hAnsi="Times New Roman" w:cs="Times New Roman"/>
          <w:color w:val="333333"/>
          <w:sz w:val="24"/>
          <w:szCs w:val="24"/>
        </w:rPr>
      </w:pP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mudian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data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yang</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te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lah</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dise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le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ksi</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me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lalui</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be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be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rapa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krite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ria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te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rse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but</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dio</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lah</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dianalisa,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apakah</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data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yang</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te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lah</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dipilih</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me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mpunyai</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samaan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lastRenderedPageBreak/>
        <w:t>pe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rbe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daan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didalam</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pe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ne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rapanya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lapangan.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Lalu</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ditarik</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simpulan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antara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duanya,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Apabila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simpulan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yang</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ditarik</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kurang</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baik</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atau</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me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muaskan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dapat</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me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ngulang</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lagi</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me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lalui</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pe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ngumpulan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data.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Se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te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lah</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data-data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te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rkumpul</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se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cara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le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ngkap,</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mudian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diadakan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pe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nyajian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data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mbali</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yang</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dibuat</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se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cara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siste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matis,</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se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hingga</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dipe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ro</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le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h</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ke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simpulan</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yang</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le</w:t>
      </w:r>
      <w:r w:rsidR="008A2B7E" w:rsidRPr="00CD2B62">
        <w:rPr>
          <w:rFonts w:ascii="Times New Roman" w:hAnsi="Times New Roman" w:cs="Times New Roman"/>
          <w:color w:val="333333"/>
          <w:w w:val="1"/>
          <w:sz w:val="24"/>
          <w:szCs w:val="24"/>
        </w:rPr>
        <w:t>l</w:t>
      </w:r>
      <w:r w:rsidR="008A2B7E" w:rsidRPr="00CD2B62">
        <w:rPr>
          <w:rFonts w:ascii="Times New Roman" w:hAnsi="Times New Roman" w:cs="Times New Roman"/>
          <w:color w:val="333333"/>
          <w:sz w:val="24"/>
          <w:szCs w:val="24"/>
        </w:rPr>
        <w:t>bih</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baik</w:t>
      </w:r>
      <w:r w:rsidRPr="00CD2B62">
        <w:rPr>
          <w:rFonts w:ascii="Times New Roman" w:hAnsi="Times New Roman" w:cs="Times New Roman"/>
          <w:color w:val="333333"/>
          <w:sz w:val="24"/>
          <w:szCs w:val="24"/>
        </w:rPr>
        <w:t xml:space="preserve"> </w:t>
      </w:r>
      <w:r w:rsidR="008A2B7E" w:rsidRPr="00CD2B62">
        <w:rPr>
          <w:rFonts w:ascii="Times New Roman" w:hAnsi="Times New Roman" w:cs="Times New Roman"/>
          <w:color w:val="333333"/>
          <w:sz w:val="24"/>
          <w:szCs w:val="24"/>
        </w:rPr>
        <w:t>dan</w:t>
      </w:r>
      <w:r w:rsidRPr="00CD2B62">
        <w:rPr>
          <w:rFonts w:ascii="Times New Roman" w:hAnsi="Times New Roman" w:cs="Times New Roman"/>
          <w:color w:val="333333"/>
          <w:sz w:val="24"/>
          <w:szCs w:val="24"/>
        </w:rPr>
        <w:t xml:space="preserve"> factual.</w:t>
      </w:r>
    </w:p>
    <w:p w14:paraId="09D5C92D" w14:textId="154687A3" w:rsidR="00785AAA" w:rsidRPr="00B42B34" w:rsidRDefault="00D2194A" w:rsidP="00563C80">
      <w:pPr>
        <w:pStyle w:val="ListParagraph"/>
        <w:numPr>
          <w:ilvl w:val="1"/>
          <w:numId w:val="19"/>
        </w:numPr>
        <w:spacing w:line="480" w:lineRule="auto"/>
        <w:ind w:left="284" w:hanging="284"/>
        <w:jc w:val="both"/>
        <w:rPr>
          <w:rFonts w:ascii="Times New Roman" w:hAnsi="Times New Roman" w:cs="Times New Roman"/>
          <w:sz w:val="24"/>
          <w:szCs w:val="24"/>
        </w:rPr>
      </w:pPr>
      <w:r w:rsidRPr="00B42B34">
        <w:rPr>
          <w:rFonts w:ascii="Times New Roman" w:hAnsi="Times New Roman" w:cs="Times New Roman"/>
          <w:b/>
          <w:bCs/>
          <w:sz w:val="24"/>
          <w:szCs w:val="24"/>
        </w:rPr>
        <w:t xml:space="preserve">Rencana </w:t>
      </w:r>
      <w:r w:rsidR="00DF77A1" w:rsidRPr="00B42B34">
        <w:rPr>
          <w:rFonts w:ascii="Times New Roman" w:hAnsi="Times New Roman" w:cs="Times New Roman"/>
          <w:b/>
          <w:bCs/>
          <w:sz w:val="24"/>
          <w:szCs w:val="24"/>
        </w:rPr>
        <w:t>Sistematika</w:t>
      </w:r>
      <w:r w:rsidR="00CD2B62" w:rsidRPr="00B42B34">
        <w:rPr>
          <w:rFonts w:ascii="Times New Roman" w:hAnsi="Times New Roman" w:cs="Times New Roman"/>
          <w:b/>
          <w:bCs/>
          <w:sz w:val="24"/>
          <w:szCs w:val="24"/>
        </w:rPr>
        <w:t xml:space="preserve"> </w:t>
      </w:r>
      <w:r w:rsidR="00DF77A1" w:rsidRPr="00B42B34">
        <w:rPr>
          <w:rFonts w:ascii="Times New Roman" w:hAnsi="Times New Roman" w:cs="Times New Roman"/>
          <w:b/>
          <w:bCs/>
          <w:sz w:val="24"/>
          <w:szCs w:val="24"/>
        </w:rPr>
        <w:t>Penulisan</w:t>
      </w:r>
      <w:r w:rsidR="00CD2B62" w:rsidRPr="00B42B34">
        <w:rPr>
          <w:rFonts w:ascii="Times New Roman" w:hAnsi="Times New Roman" w:cs="Times New Roman"/>
          <w:sz w:val="24"/>
          <w:szCs w:val="24"/>
        </w:rPr>
        <w:t xml:space="preserve"> </w:t>
      </w:r>
    </w:p>
    <w:p w14:paraId="044B58A1" w14:textId="0A905D6C" w:rsidR="00322377" w:rsidRPr="00CD2B62" w:rsidRDefault="00DF77A1" w:rsidP="00371573">
      <w:pPr>
        <w:pStyle w:val="ListParagraph"/>
        <w:spacing w:line="480" w:lineRule="auto"/>
        <w:ind w:left="567" w:hanging="229"/>
        <w:jc w:val="both"/>
        <w:rPr>
          <w:rFonts w:ascii="Times New Roman" w:hAnsi="Times New Roman" w:cs="Times New Roman"/>
          <w:sz w:val="24"/>
          <w:szCs w:val="24"/>
        </w:rPr>
      </w:pPr>
      <w:r w:rsidRPr="00CD2B62">
        <w:rPr>
          <w:rFonts w:ascii="Times New Roman" w:hAnsi="Times New Roman" w:cs="Times New Roman"/>
          <w:b/>
          <w:bCs/>
          <w:sz w:val="24"/>
          <w:szCs w:val="24"/>
        </w:rPr>
        <w:t>Bab</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I</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PENDAHULUAN</w:t>
      </w:r>
      <w:r w:rsidR="00CD2B62" w:rsidRPr="00CD2B62">
        <w:rPr>
          <w:rFonts w:ascii="Times New Roman" w:hAnsi="Times New Roman" w:cs="Times New Roman"/>
          <w:sz w:val="24"/>
          <w:szCs w:val="24"/>
        </w:rPr>
        <w:t xml:space="preserve"> </w:t>
      </w:r>
    </w:p>
    <w:p w14:paraId="555386D7" w14:textId="3B2F7406" w:rsidR="00322377" w:rsidRPr="00CD2B62" w:rsidRDefault="00DF77A1" w:rsidP="00371573">
      <w:pPr>
        <w:pStyle w:val="ListParagraph"/>
        <w:spacing w:line="480" w:lineRule="auto"/>
        <w:ind w:left="1134"/>
        <w:jc w:val="both"/>
        <w:rPr>
          <w:rFonts w:ascii="Times New Roman" w:hAnsi="Times New Roman" w:cs="Times New Roman"/>
          <w:sz w:val="24"/>
          <w:szCs w:val="24"/>
        </w:rPr>
      </w:pP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Bab</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diuraikan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latar</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belakang,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perumusan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masalah,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tujuan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manfaat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sistematika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penulisan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tesis.</w:t>
      </w:r>
    </w:p>
    <w:p w14:paraId="7C0171F5" w14:textId="1227EF1A" w:rsidR="00322377" w:rsidRPr="00CD2B62" w:rsidRDefault="00DF77A1" w:rsidP="00371573">
      <w:pPr>
        <w:pStyle w:val="ListParagraph"/>
        <w:spacing w:line="480" w:lineRule="auto"/>
        <w:ind w:left="567" w:hanging="229"/>
        <w:jc w:val="both"/>
        <w:rPr>
          <w:rFonts w:ascii="Times New Roman" w:hAnsi="Times New Roman" w:cs="Times New Roman"/>
          <w:b/>
          <w:bCs/>
          <w:sz w:val="24"/>
          <w:szCs w:val="24"/>
        </w:rPr>
      </w:pPr>
      <w:r w:rsidRPr="00CD2B62">
        <w:rPr>
          <w:rFonts w:ascii="Times New Roman" w:hAnsi="Times New Roman" w:cs="Times New Roman"/>
          <w:b/>
          <w:bCs/>
          <w:sz w:val="24"/>
          <w:szCs w:val="24"/>
        </w:rPr>
        <w:t>Bab</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II</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TINJAUAN</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PUSTAKA</w:t>
      </w:r>
    </w:p>
    <w:p w14:paraId="216C746E" w14:textId="71999F1F" w:rsidR="00AF1587" w:rsidRPr="006C3190" w:rsidRDefault="00DF77A1" w:rsidP="006C3190">
      <w:pPr>
        <w:pStyle w:val="ListParagraph"/>
        <w:spacing w:line="480" w:lineRule="auto"/>
        <w:ind w:left="1134"/>
        <w:jc w:val="both"/>
        <w:rPr>
          <w:rFonts w:ascii="Times New Roman" w:hAnsi="Times New Roman" w:cs="Times New Roman"/>
          <w:sz w:val="24"/>
          <w:szCs w:val="24"/>
        </w:rPr>
      </w:pPr>
      <w:r w:rsidRPr="00CD2B62">
        <w:rPr>
          <w:rFonts w:ascii="Times New Roman" w:hAnsi="Times New Roman" w:cs="Times New Roman"/>
          <w:sz w:val="24"/>
          <w:szCs w:val="24"/>
        </w:rPr>
        <w:t>Pada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Bab</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diuraikan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mengenai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norma,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konsep-konsep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teori-teori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hukum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berhubungan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dengan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fakta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atau</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kasus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sedang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diteliti.</w:t>
      </w:r>
    </w:p>
    <w:p w14:paraId="0FCEB9F2" w14:textId="7F442878" w:rsidR="00404631" w:rsidRPr="00CD2B62" w:rsidRDefault="00DF77A1" w:rsidP="00371573">
      <w:pPr>
        <w:pStyle w:val="ListParagraph"/>
        <w:spacing w:line="480" w:lineRule="auto"/>
        <w:ind w:left="567" w:hanging="229"/>
        <w:jc w:val="both"/>
        <w:rPr>
          <w:rFonts w:ascii="Times New Roman" w:hAnsi="Times New Roman" w:cs="Times New Roman"/>
          <w:sz w:val="24"/>
          <w:szCs w:val="24"/>
        </w:rPr>
      </w:pPr>
      <w:r w:rsidRPr="00CD2B62">
        <w:rPr>
          <w:rFonts w:ascii="Times New Roman" w:hAnsi="Times New Roman" w:cs="Times New Roman"/>
          <w:b/>
          <w:bCs/>
          <w:sz w:val="24"/>
          <w:szCs w:val="24"/>
        </w:rPr>
        <w:t>Bab</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III</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w:t>
      </w:r>
      <w:r w:rsidR="00CD2B62" w:rsidRPr="00CD2B62">
        <w:rPr>
          <w:rFonts w:ascii="Times New Roman" w:hAnsi="Times New Roman" w:cs="Times New Roman"/>
          <w:b/>
          <w:bCs/>
          <w:sz w:val="24"/>
          <w:szCs w:val="24"/>
        </w:rPr>
        <w:t xml:space="preserve"> </w:t>
      </w:r>
      <w:r w:rsidR="00550CCE">
        <w:rPr>
          <w:rFonts w:ascii="Times New Roman" w:hAnsi="Times New Roman" w:cs="Times New Roman"/>
          <w:b/>
          <w:bCs/>
          <w:sz w:val="24"/>
          <w:szCs w:val="24"/>
        </w:rPr>
        <w:t>METODE PENELITIAN</w:t>
      </w:r>
      <w:r w:rsidR="00CD2B62" w:rsidRPr="00CD2B62">
        <w:rPr>
          <w:rFonts w:ascii="Times New Roman" w:hAnsi="Times New Roman" w:cs="Times New Roman"/>
          <w:sz w:val="24"/>
          <w:szCs w:val="24"/>
        </w:rPr>
        <w:t xml:space="preserve"> </w:t>
      </w:r>
    </w:p>
    <w:p w14:paraId="0B87F99A" w14:textId="41BF6774" w:rsidR="00281D89" w:rsidRPr="00CD2B62" w:rsidRDefault="00DF77A1" w:rsidP="00371573">
      <w:pPr>
        <w:pStyle w:val="ListParagraph"/>
        <w:spacing w:line="480" w:lineRule="auto"/>
        <w:ind w:left="1134"/>
        <w:jc w:val="both"/>
        <w:rPr>
          <w:rFonts w:ascii="Times New Roman" w:hAnsi="Times New Roman" w:cs="Times New Roman"/>
          <w:sz w:val="24"/>
          <w:szCs w:val="24"/>
        </w:rPr>
      </w:pPr>
      <w:r w:rsidRPr="00CD2B62">
        <w:rPr>
          <w:rFonts w:ascii="Times New Roman" w:hAnsi="Times New Roman" w:cs="Times New Roman"/>
          <w:sz w:val="24"/>
          <w:szCs w:val="24"/>
        </w:rPr>
        <w:t>Didalam</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bab</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ini</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diuraikan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secara</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sistematis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tentang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hasil</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telah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dilakukan,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analisis</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terhadap</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permasalahan</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yang</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diangkat</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oleh</w:t>
      </w:r>
      <w:r w:rsidR="00CD2B62" w:rsidRPr="00CD2B62">
        <w:rPr>
          <w:rFonts w:ascii="Times New Roman" w:hAnsi="Times New Roman" w:cs="Times New Roman"/>
          <w:sz w:val="24"/>
          <w:szCs w:val="24"/>
        </w:rPr>
        <w:t xml:space="preserve"> </w:t>
      </w:r>
      <w:r w:rsidRPr="00CD2B62">
        <w:rPr>
          <w:rFonts w:ascii="Times New Roman" w:hAnsi="Times New Roman" w:cs="Times New Roman"/>
          <w:sz w:val="24"/>
          <w:szCs w:val="24"/>
        </w:rPr>
        <w:t>Peneliti.</w:t>
      </w:r>
      <w:r w:rsidR="00CD2B62" w:rsidRPr="00CD2B62">
        <w:rPr>
          <w:rFonts w:ascii="Times New Roman" w:hAnsi="Times New Roman" w:cs="Times New Roman"/>
          <w:sz w:val="24"/>
          <w:szCs w:val="24"/>
        </w:rPr>
        <w:t xml:space="preserve"> </w:t>
      </w:r>
    </w:p>
    <w:p w14:paraId="5184B234" w14:textId="3E5875C1" w:rsidR="00404631" w:rsidRPr="00CD2B62" w:rsidRDefault="00DF77A1" w:rsidP="00371573">
      <w:pPr>
        <w:pStyle w:val="ListParagraph"/>
        <w:spacing w:line="480" w:lineRule="auto"/>
        <w:ind w:left="567" w:hanging="229"/>
        <w:jc w:val="both"/>
        <w:rPr>
          <w:rFonts w:ascii="Times New Roman" w:hAnsi="Times New Roman" w:cs="Times New Roman"/>
          <w:sz w:val="24"/>
          <w:szCs w:val="24"/>
        </w:rPr>
      </w:pPr>
      <w:r w:rsidRPr="00CD2B62">
        <w:rPr>
          <w:rFonts w:ascii="Times New Roman" w:hAnsi="Times New Roman" w:cs="Times New Roman"/>
          <w:b/>
          <w:bCs/>
          <w:sz w:val="24"/>
          <w:szCs w:val="24"/>
        </w:rPr>
        <w:t>Bab</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IV</w:t>
      </w:r>
      <w:r w:rsidR="00CD2B62" w:rsidRPr="00CD2B62">
        <w:rPr>
          <w:rFonts w:ascii="Times New Roman" w:hAnsi="Times New Roman" w:cs="Times New Roman"/>
          <w:b/>
          <w:bCs/>
          <w:sz w:val="24"/>
          <w:szCs w:val="24"/>
        </w:rPr>
        <w:t xml:space="preserve"> </w:t>
      </w:r>
      <w:r w:rsidRPr="00CD2B62">
        <w:rPr>
          <w:rFonts w:ascii="Times New Roman" w:hAnsi="Times New Roman" w:cs="Times New Roman"/>
          <w:b/>
          <w:bCs/>
          <w:sz w:val="24"/>
          <w:szCs w:val="24"/>
        </w:rPr>
        <w:t>:</w:t>
      </w:r>
      <w:r w:rsidR="00CD2B62" w:rsidRPr="00CD2B62">
        <w:rPr>
          <w:rFonts w:ascii="Times New Roman" w:hAnsi="Times New Roman" w:cs="Times New Roman"/>
          <w:b/>
          <w:bCs/>
          <w:sz w:val="24"/>
          <w:szCs w:val="24"/>
        </w:rPr>
        <w:t xml:space="preserve"> </w:t>
      </w:r>
      <w:r w:rsidR="0081498D">
        <w:rPr>
          <w:rFonts w:ascii="Times New Roman" w:hAnsi="Times New Roman" w:cs="Times New Roman"/>
          <w:b/>
          <w:bCs/>
          <w:sz w:val="24"/>
          <w:szCs w:val="24"/>
        </w:rPr>
        <w:t>HASIL DAN PEMBAHASAN</w:t>
      </w:r>
      <w:r w:rsidR="00CD2B62" w:rsidRPr="00CD2B62">
        <w:rPr>
          <w:rFonts w:ascii="Times New Roman" w:hAnsi="Times New Roman" w:cs="Times New Roman"/>
          <w:sz w:val="24"/>
          <w:szCs w:val="24"/>
        </w:rPr>
        <w:t xml:space="preserve"> </w:t>
      </w:r>
    </w:p>
    <w:p w14:paraId="15A74BC4" w14:textId="77777777" w:rsidR="0081498D" w:rsidRPr="00CD2B62" w:rsidRDefault="0081498D" w:rsidP="0081498D">
      <w:pPr>
        <w:pStyle w:val="ListParagraph"/>
        <w:spacing w:line="480" w:lineRule="auto"/>
        <w:ind w:left="1134"/>
        <w:jc w:val="both"/>
        <w:rPr>
          <w:rFonts w:ascii="Times New Roman" w:hAnsi="Times New Roman" w:cs="Times New Roman"/>
          <w:sz w:val="24"/>
          <w:szCs w:val="24"/>
        </w:rPr>
      </w:pPr>
      <w:r w:rsidRPr="00CD2B62">
        <w:rPr>
          <w:rFonts w:ascii="Times New Roman" w:hAnsi="Times New Roman" w:cs="Times New Roman"/>
          <w:sz w:val="24"/>
          <w:szCs w:val="24"/>
        </w:rPr>
        <w:t xml:space="preserve">Didalam bab ini akan diuraikan secara sistematis tentang hasil- hasil penelitian yang telah dilakukan, dan analisis terhadap permasalahan yang diangkat oleh Peneliti. </w:t>
      </w:r>
    </w:p>
    <w:p w14:paraId="4C52BDDE" w14:textId="77777777" w:rsidR="0081498D" w:rsidRDefault="0081498D" w:rsidP="000221F6">
      <w:pPr>
        <w:pStyle w:val="ListParagraph"/>
        <w:spacing w:line="480" w:lineRule="auto"/>
        <w:ind w:left="1134"/>
        <w:jc w:val="both"/>
        <w:rPr>
          <w:rFonts w:ascii="Times New Roman" w:hAnsi="Times New Roman" w:cs="Times New Roman"/>
          <w:sz w:val="24"/>
          <w:szCs w:val="24"/>
        </w:rPr>
      </w:pPr>
    </w:p>
    <w:p w14:paraId="5832DF53" w14:textId="77777777" w:rsidR="0081498D" w:rsidRDefault="0081498D" w:rsidP="000221F6">
      <w:pPr>
        <w:pStyle w:val="ListParagraph"/>
        <w:spacing w:line="480" w:lineRule="auto"/>
        <w:ind w:left="1134"/>
        <w:jc w:val="both"/>
        <w:rPr>
          <w:rFonts w:ascii="Times New Roman" w:hAnsi="Times New Roman" w:cs="Times New Roman"/>
          <w:sz w:val="24"/>
          <w:szCs w:val="24"/>
        </w:rPr>
      </w:pPr>
    </w:p>
    <w:p w14:paraId="63D23DAF" w14:textId="6FB7C7A8" w:rsidR="0081498D" w:rsidRPr="007C652C" w:rsidRDefault="00BF25D1" w:rsidP="007C652C">
      <w:pPr>
        <w:pStyle w:val="ListParagraph"/>
        <w:spacing w:line="480" w:lineRule="auto"/>
        <w:ind w:left="567" w:hanging="229"/>
        <w:jc w:val="both"/>
        <w:rPr>
          <w:rFonts w:ascii="Times New Roman" w:hAnsi="Times New Roman" w:cs="Times New Roman"/>
          <w:b/>
          <w:bCs/>
          <w:sz w:val="24"/>
          <w:szCs w:val="24"/>
        </w:rPr>
      </w:pPr>
      <w:r w:rsidRPr="007C652C">
        <w:rPr>
          <w:rFonts w:ascii="Times New Roman" w:hAnsi="Times New Roman" w:cs="Times New Roman"/>
          <w:b/>
          <w:bCs/>
          <w:sz w:val="24"/>
          <w:szCs w:val="24"/>
        </w:rPr>
        <w:t>BAB V: PENUTUP</w:t>
      </w:r>
    </w:p>
    <w:p w14:paraId="3BAA83E3" w14:textId="330446EA" w:rsidR="002D7866" w:rsidRPr="007C652C" w:rsidRDefault="001F52C9" w:rsidP="007C652C">
      <w:pPr>
        <w:pStyle w:val="ListParagraph"/>
        <w:spacing w:line="480" w:lineRule="auto"/>
        <w:ind w:left="1134"/>
        <w:jc w:val="both"/>
        <w:rPr>
          <w:rFonts w:ascii="Times New Roman" w:hAnsi="Times New Roman" w:cs="Times New Roman"/>
          <w:sz w:val="24"/>
          <w:szCs w:val="24"/>
        </w:rPr>
        <w:sectPr w:rsidR="002D7866" w:rsidRPr="007C652C" w:rsidSect="00936832">
          <w:headerReference w:type="default" r:id="rId28"/>
          <w:footerReference w:type="default" r:id="rId29"/>
          <w:pgSz w:w="11907" w:h="16839" w:code="9"/>
          <w:pgMar w:top="2268" w:right="1701" w:bottom="1701" w:left="2268" w:header="720" w:footer="720" w:gutter="0"/>
          <w:pgNumType w:start="2"/>
          <w:cols w:space="720"/>
          <w:docGrid w:linePitch="360"/>
        </w:sectPr>
      </w:pPr>
      <w:r>
        <w:rPr>
          <w:rFonts w:ascii="Times New Roman" w:hAnsi="Times New Roman" w:cs="Times New Roman"/>
          <w:sz w:val="24"/>
          <w:szCs w:val="24"/>
        </w:rPr>
        <w:t xml:space="preserve">Pada bab ini akan diuraikan Kesimpulan dan saran-saran dari hasil penelitian ini. Kesimpulan memuat pernyataan singkat dan akurat dari hasil penelitian. </w:t>
      </w:r>
      <w:r w:rsidR="00565229">
        <w:rPr>
          <w:rFonts w:ascii="Times New Roman" w:hAnsi="Times New Roman" w:cs="Times New Roman"/>
          <w:sz w:val="24"/>
          <w:szCs w:val="24"/>
        </w:rPr>
        <w:t xml:space="preserve">Kemudian, saran yang merupakan argument penutupdan hasil analisi berupa </w:t>
      </w:r>
      <w:r w:rsidR="00565229" w:rsidRPr="00CD2B62">
        <w:rPr>
          <w:rFonts w:ascii="Times New Roman" w:hAnsi="Times New Roman" w:cs="Times New Roman"/>
          <w:sz w:val="24"/>
          <w:szCs w:val="24"/>
        </w:rPr>
        <w:t xml:space="preserve">rekomendasi yang mengandung pemikiran terhadap pengembangan ilmu hukum ke </w:t>
      </w:r>
      <w:r w:rsidR="00DF77A1" w:rsidRPr="007C652C">
        <w:rPr>
          <w:rFonts w:ascii="Times New Roman" w:hAnsi="Times New Roman" w:cs="Times New Roman"/>
          <w:sz w:val="24"/>
          <w:szCs w:val="24"/>
        </w:rPr>
        <w:t>depa</w:t>
      </w:r>
      <w:r w:rsidR="000221F6" w:rsidRPr="007C652C">
        <w:rPr>
          <w:rFonts w:ascii="Times New Roman" w:hAnsi="Times New Roman" w:cs="Times New Roman"/>
          <w:sz w:val="24"/>
          <w:szCs w:val="24"/>
        </w:rPr>
        <w:t>n</w:t>
      </w:r>
    </w:p>
    <w:p w14:paraId="75023B7D" w14:textId="397AE965" w:rsidR="004F2E85" w:rsidRPr="00C05EC5" w:rsidRDefault="004F2E85" w:rsidP="00371573">
      <w:pPr>
        <w:spacing w:line="480" w:lineRule="auto"/>
        <w:jc w:val="center"/>
        <w:rPr>
          <w:rFonts w:ascii="Times New Roman" w:hAnsi="Times New Roman" w:cs="Times New Roman"/>
          <w:b/>
          <w:bCs/>
          <w:sz w:val="24"/>
          <w:szCs w:val="24"/>
        </w:rPr>
      </w:pPr>
      <w:r w:rsidRPr="00C05EC5">
        <w:rPr>
          <w:rFonts w:ascii="Times New Roman" w:hAnsi="Times New Roman" w:cs="Times New Roman"/>
          <w:b/>
          <w:bCs/>
          <w:sz w:val="24"/>
          <w:szCs w:val="24"/>
        </w:rPr>
        <w:lastRenderedPageBreak/>
        <w:t>BAB II</w:t>
      </w:r>
    </w:p>
    <w:p w14:paraId="2EA7BFD7" w14:textId="038B75A3" w:rsidR="004F2E85" w:rsidRPr="005F42CC" w:rsidRDefault="004F2E85" w:rsidP="005F42CC">
      <w:pPr>
        <w:spacing w:line="480" w:lineRule="auto"/>
        <w:jc w:val="center"/>
        <w:rPr>
          <w:rFonts w:ascii="Times New Roman" w:hAnsi="Times New Roman" w:cs="Times New Roman"/>
          <w:b/>
          <w:bCs/>
          <w:sz w:val="24"/>
          <w:szCs w:val="24"/>
        </w:rPr>
      </w:pPr>
      <w:r w:rsidRPr="00C05EC5">
        <w:rPr>
          <w:rFonts w:ascii="Times New Roman" w:hAnsi="Times New Roman" w:cs="Times New Roman"/>
          <w:b/>
          <w:bCs/>
          <w:sz w:val="24"/>
          <w:szCs w:val="24"/>
        </w:rPr>
        <w:t>TINJAUAN PUSTAKA</w:t>
      </w:r>
    </w:p>
    <w:p w14:paraId="1EC7C455" w14:textId="1E3DBFFD" w:rsidR="009F114F" w:rsidRPr="00CE6C3C" w:rsidRDefault="009F114F" w:rsidP="00563C80">
      <w:pPr>
        <w:pStyle w:val="ListParagraph"/>
        <w:numPr>
          <w:ilvl w:val="0"/>
          <w:numId w:val="7"/>
        </w:numPr>
        <w:spacing w:line="480" w:lineRule="auto"/>
        <w:ind w:left="426" w:hanging="426"/>
        <w:jc w:val="both"/>
        <w:rPr>
          <w:rFonts w:ascii="Times New Roman" w:hAnsi="Times New Roman" w:cs="Times New Roman"/>
          <w:b/>
          <w:bCs/>
          <w:sz w:val="24"/>
          <w:szCs w:val="24"/>
        </w:rPr>
      </w:pPr>
      <w:r w:rsidRPr="00CE6C3C">
        <w:rPr>
          <w:rFonts w:ascii="Times New Roman" w:hAnsi="Times New Roman" w:cs="Times New Roman"/>
          <w:b/>
          <w:bCs/>
          <w:sz w:val="24"/>
          <w:szCs w:val="24"/>
        </w:rPr>
        <w:t>Tinjauan Umum Tanda Tangan Elektronik</w:t>
      </w:r>
    </w:p>
    <w:p w14:paraId="07E4470F" w14:textId="088F9F5D" w:rsidR="009F114F" w:rsidRPr="00CE6C3C" w:rsidRDefault="009F114F" w:rsidP="00563C80">
      <w:pPr>
        <w:pStyle w:val="ListParagraph"/>
        <w:numPr>
          <w:ilvl w:val="0"/>
          <w:numId w:val="8"/>
        </w:numPr>
        <w:spacing w:line="480" w:lineRule="auto"/>
        <w:ind w:left="709" w:hanging="283"/>
        <w:jc w:val="both"/>
        <w:rPr>
          <w:rFonts w:ascii="Times New Roman" w:hAnsi="Times New Roman" w:cs="Times New Roman"/>
          <w:b/>
          <w:bCs/>
          <w:sz w:val="24"/>
          <w:szCs w:val="24"/>
        </w:rPr>
      </w:pPr>
      <w:r w:rsidRPr="00CE6C3C">
        <w:rPr>
          <w:rFonts w:ascii="Times New Roman" w:hAnsi="Times New Roman" w:cs="Times New Roman"/>
          <w:b/>
          <w:bCs/>
          <w:sz w:val="24"/>
          <w:szCs w:val="24"/>
        </w:rPr>
        <w:t>Pengertian Tanda Tangan Elektronik</w:t>
      </w:r>
    </w:p>
    <w:p w14:paraId="1C76A961" w14:textId="00C6FA4E" w:rsidR="009F114F" w:rsidRPr="007E5A1E" w:rsidRDefault="009F114F" w:rsidP="00D8543E">
      <w:pPr>
        <w:pStyle w:val="ListParagraph"/>
        <w:spacing w:line="480" w:lineRule="auto"/>
        <w:ind w:firstLine="273"/>
        <w:jc w:val="both"/>
        <w:rPr>
          <w:rFonts w:ascii="Times New Roman" w:hAnsi="Times New Roman" w:cs="Times New Roman"/>
          <w:sz w:val="24"/>
          <w:szCs w:val="24"/>
        </w:rPr>
      </w:pPr>
      <w:r w:rsidRPr="00AA791F">
        <w:rPr>
          <w:rFonts w:ascii="Times New Roman" w:hAnsi="Times New Roman" w:cs="Times New Roman"/>
          <w:sz w:val="24"/>
          <w:szCs w:val="24"/>
        </w:rPr>
        <w:t xml:space="preserve">Tanda tangan elektronik adalah tanda tangan yang terdiri atas informasi elektronik yang </w:t>
      </w:r>
      <w:r w:rsidRPr="00697F65">
        <w:rPr>
          <w:rFonts w:ascii="Times New Roman" w:hAnsi="Times New Roman" w:cs="Times New Roman"/>
          <w:sz w:val="24"/>
          <w:szCs w:val="24"/>
          <w:lang w:val="en-ID"/>
        </w:rPr>
        <w:t>dilekatkan</w:t>
      </w:r>
      <w:r w:rsidRPr="00AA791F">
        <w:rPr>
          <w:rFonts w:ascii="Times New Roman" w:hAnsi="Times New Roman" w:cs="Times New Roman"/>
          <w:sz w:val="24"/>
          <w:szCs w:val="24"/>
        </w:rPr>
        <w:t xml:space="preserve">, terasosiasi atau terkait dengan informasi elektronik lainnya yang digunakan sebagai alat verifikasi dan autentifikasi. Pengertian tanda tangan elektronik dalam UU ITE dan </w:t>
      </w:r>
      <w:r w:rsidR="00707B06">
        <w:rPr>
          <w:rFonts w:ascii="Times New Roman" w:hAnsi="Times New Roman" w:cs="Times New Roman"/>
          <w:sz w:val="24"/>
          <w:szCs w:val="24"/>
        </w:rPr>
        <w:t>Peraturan</w:t>
      </w:r>
      <w:r w:rsidR="005152D0">
        <w:rPr>
          <w:rFonts w:ascii="Times New Roman" w:hAnsi="Times New Roman" w:cs="Times New Roman"/>
          <w:sz w:val="24"/>
          <w:szCs w:val="24"/>
        </w:rPr>
        <w:t xml:space="preserve"> </w:t>
      </w:r>
      <w:r w:rsidR="005152D0">
        <w:rPr>
          <w:rFonts w:ascii="Times New Roman" w:hAnsi="Times New Roman" w:cs="Times New Roman"/>
          <w:sz w:val="24"/>
          <w:szCs w:val="24"/>
          <w:lang w:val="en-ID"/>
        </w:rPr>
        <w:t>Pemerintah</w:t>
      </w:r>
      <w:r w:rsidR="005152D0" w:rsidRPr="00AA791F">
        <w:rPr>
          <w:rFonts w:ascii="Times New Roman" w:hAnsi="Times New Roman" w:cs="Times New Roman"/>
          <w:sz w:val="24"/>
          <w:szCs w:val="24"/>
          <w:lang w:val="en-ID"/>
        </w:rPr>
        <w:t xml:space="preserve"> </w:t>
      </w:r>
      <w:r w:rsidR="005152D0">
        <w:rPr>
          <w:rFonts w:ascii="Times New Roman" w:hAnsi="Times New Roman" w:cs="Times New Roman"/>
          <w:sz w:val="24"/>
          <w:szCs w:val="24"/>
          <w:lang w:val="en-ID"/>
        </w:rPr>
        <w:t>Penyelenggaraan Sistem dan Transaksi Elektronik</w:t>
      </w:r>
      <w:r w:rsidR="005152D0" w:rsidRPr="00AA791F">
        <w:rPr>
          <w:rFonts w:ascii="Times New Roman" w:hAnsi="Times New Roman" w:cs="Times New Roman"/>
          <w:sz w:val="24"/>
          <w:szCs w:val="24"/>
        </w:rPr>
        <w:t xml:space="preserve"> </w:t>
      </w:r>
      <w:r w:rsidR="00707B06">
        <w:rPr>
          <w:rFonts w:ascii="Times New Roman" w:hAnsi="Times New Roman" w:cs="Times New Roman"/>
          <w:sz w:val="24"/>
          <w:szCs w:val="24"/>
        </w:rPr>
        <w:t xml:space="preserve">(PP </w:t>
      </w:r>
      <w:r w:rsidRPr="00AA791F">
        <w:rPr>
          <w:rFonts w:ascii="Times New Roman" w:hAnsi="Times New Roman" w:cs="Times New Roman"/>
          <w:sz w:val="24"/>
          <w:szCs w:val="24"/>
        </w:rPr>
        <w:t>PSTE</w:t>
      </w:r>
      <w:r w:rsidR="00707B06">
        <w:rPr>
          <w:rFonts w:ascii="Times New Roman" w:hAnsi="Times New Roman" w:cs="Times New Roman"/>
          <w:sz w:val="24"/>
          <w:szCs w:val="24"/>
        </w:rPr>
        <w:t>)</w:t>
      </w:r>
      <w:r w:rsidRPr="00AA791F">
        <w:rPr>
          <w:rFonts w:ascii="Times New Roman" w:hAnsi="Times New Roman" w:cs="Times New Roman"/>
          <w:sz w:val="24"/>
          <w:szCs w:val="24"/>
        </w:rPr>
        <w:t xml:space="preserve"> tidak ada perbedaan, di dalam PP PSTE tercantum dalam Pasal 1Ayat (19).</w:t>
      </w:r>
      <w:sdt>
        <w:sdtPr>
          <w:rPr>
            <w:rFonts w:ascii="Times New Roman" w:hAnsi="Times New Roman" w:cs="Times New Roman"/>
            <w:sz w:val="24"/>
            <w:szCs w:val="24"/>
          </w:rPr>
          <w:id w:val="-360893349"/>
          <w:citation/>
        </w:sdtPr>
        <w:sdtEndPr/>
        <w:sdtContent>
          <w:r w:rsidR="00B13AFC">
            <w:rPr>
              <w:rFonts w:ascii="Times New Roman" w:hAnsi="Times New Roman" w:cs="Times New Roman"/>
              <w:sz w:val="24"/>
              <w:szCs w:val="24"/>
            </w:rPr>
            <w:fldChar w:fldCharType="begin"/>
          </w:r>
          <w:r w:rsidR="00B13AFC">
            <w:rPr>
              <w:rFonts w:ascii="Times New Roman" w:hAnsi="Times New Roman" w:cs="Times New Roman"/>
              <w:sz w:val="24"/>
              <w:szCs w:val="24"/>
            </w:rPr>
            <w:instrText xml:space="preserve"> CITATION Edm15 \l 1033 </w:instrText>
          </w:r>
          <w:r w:rsidR="00B13AFC">
            <w:rPr>
              <w:rFonts w:ascii="Times New Roman" w:hAnsi="Times New Roman" w:cs="Times New Roman"/>
              <w:sz w:val="24"/>
              <w:szCs w:val="24"/>
            </w:rPr>
            <w:fldChar w:fldCharType="separate"/>
          </w:r>
          <w:r w:rsidR="00B13AFC">
            <w:rPr>
              <w:rFonts w:ascii="Times New Roman" w:hAnsi="Times New Roman" w:cs="Times New Roman"/>
              <w:noProof/>
              <w:sz w:val="24"/>
              <w:szCs w:val="24"/>
            </w:rPr>
            <w:t xml:space="preserve"> </w:t>
          </w:r>
          <w:r w:rsidR="00B13AFC" w:rsidRPr="00B13AFC">
            <w:rPr>
              <w:rFonts w:ascii="Times New Roman" w:hAnsi="Times New Roman" w:cs="Times New Roman"/>
              <w:noProof/>
              <w:sz w:val="24"/>
              <w:szCs w:val="24"/>
            </w:rPr>
            <w:t>(Makarim, 2015)</w:t>
          </w:r>
          <w:r w:rsidR="00B13AFC">
            <w:rPr>
              <w:rFonts w:ascii="Times New Roman" w:hAnsi="Times New Roman" w:cs="Times New Roman"/>
              <w:sz w:val="24"/>
              <w:szCs w:val="24"/>
            </w:rPr>
            <w:fldChar w:fldCharType="end"/>
          </w:r>
        </w:sdtContent>
      </w:sdt>
      <w:r w:rsidR="00B13AFC" w:rsidRPr="007E5A1E">
        <w:rPr>
          <w:rFonts w:ascii="Times New Roman" w:hAnsi="Times New Roman" w:cs="Times New Roman"/>
          <w:sz w:val="24"/>
          <w:szCs w:val="24"/>
        </w:rPr>
        <w:t xml:space="preserve"> </w:t>
      </w:r>
      <w:r w:rsidRPr="007E5A1E">
        <w:rPr>
          <w:rFonts w:ascii="Times New Roman" w:hAnsi="Times New Roman" w:cs="Times New Roman"/>
          <w:sz w:val="24"/>
          <w:szCs w:val="24"/>
        </w:rPr>
        <w:t>UNCITRAL (United Nations Commission on International Trade</w:t>
      </w:r>
      <w:r w:rsidR="007E5A1E">
        <w:rPr>
          <w:rFonts w:ascii="Times New Roman" w:hAnsi="Times New Roman" w:cs="Times New Roman"/>
          <w:sz w:val="24"/>
          <w:szCs w:val="24"/>
        </w:rPr>
        <w:t xml:space="preserve"> </w:t>
      </w:r>
      <w:r w:rsidRPr="007E5A1E">
        <w:rPr>
          <w:rFonts w:ascii="Times New Roman" w:hAnsi="Times New Roman" w:cs="Times New Roman"/>
          <w:sz w:val="24"/>
          <w:szCs w:val="24"/>
        </w:rPr>
        <w:t>Law) Model Law on Electronic Signatures 2001 mendefinisikan tanda</w:t>
      </w:r>
      <w:r w:rsidR="00CB0A9C" w:rsidRPr="007E5A1E">
        <w:rPr>
          <w:rFonts w:ascii="Times New Roman" w:hAnsi="Times New Roman" w:cs="Times New Roman"/>
          <w:sz w:val="24"/>
          <w:szCs w:val="24"/>
        </w:rPr>
        <w:t xml:space="preserve"> </w:t>
      </w:r>
      <w:r w:rsidRPr="007E5A1E">
        <w:rPr>
          <w:rFonts w:ascii="Times New Roman" w:hAnsi="Times New Roman" w:cs="Times New Roman"/>
          <w:sz w:val="24"/>
          <w:szCs w:val="24"/>
        </w:rPr>
        <w:t>tangan elektronik sebagai:</w:t>
      </w:r>
    </w:p>
    <w:p w14:paraId="6019D7FC" w14:textId="126AC619" w:rsidR="00CB0A9C" w:rsidRPr="00B13AFC" w:rsidRDefault="009F114F" w:rsidP="00E27B42">
      <w:pPr>
        <w:pStyle w:val="ListParagraph"/>
        <w:spacing w:line="480" w:lineRule="auto"/>
        <w:ind w:hanging="11"/>
        <w:jc w:val="both"/>
        <w:rPr>
          <w:rFonts w:ascii="Times New Roman" w:hAnsi="Times New Roman" w:cs="Times New Roman"/>
          <w:i/>
          <w:iCs/>
          <w:sz w:val="24"/>
          <w:szCs w:val="24"/>
        </w:rPr>
      </w:pPr>
      <w:r w:rsidRPr="00AA791F">
        <w:rPr>
          <w:rFonts w:ascii="Times New Roman" w:hAnsi="Times New Roman" w:cs="Times New Roman"/>
          <w:i/>
          <w:iCs/>
          <w:sz w:val="24"/>
          <w:szCs w:val="24"/>
        </w:rPr>
        <w:t xml:space="preserve">"electronic </w:t>
      </w:r>
      <w:r w:rsidRPr="00EB5608">
        <w:rPr>
          <w:rFonts w:ascii="Times New Roman" w:hAnsi="Times New Roman" w:cs="Times New Roman"/>
          <w:sz w:val="24"/>
          <w:szCs w:val="24"/>
        </w:rPr>
        <w:t>signature</w:t>
      </w:r>
      <w:r w:rsidRPr="00AA791F">
        <w:rPr>
          <w:rFonts w:ascii="Times New Roman" w:hAnsi="Times New Roman" w:cs="Times New Roman"/>
          <w:i/>
          <w:iCs/>
          <w:sz w:val="24"/>
          <w:szCs w:val="24"/>
        </w:rPr>
        <w:t xml:space="preserve"> means data in electronic form in, affixed to or</w:t>
      </w:r>
      <w:r w:rsidR="00B13AFC">
        <w:rPr>
          <w:rFonts w:ascii="Times New Roman" w:hAnsi="Times New Roman" w:cs="Times New Roman"/>
          <w:i/>
          <w:iCs/>
          <w:sz w:val="24"/>
          <w:szCs w:val="24"/>
        </w:rPr>
        <w:t xml:space="preserve"> </w:t>
      </w:r>
      <w:r w:rsidRPr="00B13AFC">
        <w:rPr>
          <w:rFonts w:ascii="Times New Roman" w:hAnsi="Times New Roman" w:cs="Times New Roman"/>
          <w:i/>
          <w:iCs/>
          <w:sz w:val="24"/>
          <w:szCs w:val="24"/>
        </w:rPr>
        <w:t>logically associated with, a data message, which may be used to</w:t>
      </w:r>
      <w:r w:rsidR="00B13AFC" w:rsidRPr="00B13AFC">
        <w:rPr>
          <w:rFonts w:ascii="Times New Roman" w:hAnsi="Times New Roman" w:cs="Times New Roman"/>
          <w:i/>
          <w:iCs/>
          <w:sz w:val="24"/>
          <w:szCs w:val="24"/>
        </w:rPr>
        <w:t xml:space="preserve"> </w:t>
      </w:r>
      <w:r w:rsidRPr="00B13AFC">
        <w:rPr>
          <w:rFonts w:ascii="Times New Roman" w:hAnsi="Times New Roman" w:cs="Times New Roman"/>
          <w:i/>
          <w:iCs/>
          <w:sz w:val="24"/>
          <w:szCs w:val="24"/>
        </w:rPr>
        <w:t>identify the signatory in relation to the data message and to indicate the</w:t>
      </w:r>
      <w:r w:rsidR="00CB0A9C" w:rsidRPr="00B13AFC">
        <w:rPr>
          <w:rFonts w:ascii="Times New Roman" w:hAnsi="Times New Roman" w:cs="Times New Roman"/>
          <w:i/>
          <w:iCs/>
          <w:sz w:val="24"/>
          <w:szCs w:val="24"/>
        </w:rPr>
        <w:t xml:space="preserve">   </w:t>
      </w:r>
      <w:r w:rsidRPr="00B13AFC">
        <w:rPr>
          <w:rFonts w:ascii="Times New Roman" w:hAnsi="Times New Roman" w:cs="Times New Roman"/>
          <w:i/>
          <w:iCs/>
          <w:sz w:val="24"/>
          <w:szCs w:val="24"/>
        </w:rPr>
        <w:t>signatory's approval of the information contained in the data</w:t>
      </w:r>
      <w:r w:rsidR="00CB0A9C" w:rsidRPr="00B13AFC">
        <w:rPr>
          <w:rFonts w:ascii="Times New Roman" w:hAnsi="Times New Roman" w:cs="Times New Roman"/>
          <w:i/>
          <w:iCs/>
          <w:sz w:val="24"/>
          <w:szCs w:val="24"/>
        </w:rPr>
        <w:t xml:space="preserve"> </w:t>
      </w:r>
      <w:r w:rsidRPr="00B13AFC">
        <w:rPr>
          <w:rFonts w:ascii="Times New Roman" w:hAnsi="Times New Roman" w:cs="Times New Roman"/>
          <w:i/>
          <w:iCs/>
          <w:sz w:val="24"/>
          <w:szCs w:val="24"/>
        </w:rPr>
        <w:t>message".</w:t>
      </w:r>
    </w:p>
    <w:p w14:paraId="4A31091B" w14:textId="3560DD62" w:rsidR="009F114F" w:rsidRPr="00AA791F" w:rsidRDefault="009F114F" w:rsidP="00E27B42">
      <w:pPr>
        <w:pStyle w:val="ListParagraph"/>
        <w:spacing w:line="480" w:lineRule="auto"/>
        <w:ind w:firstLine="273"/>
        <w:jc w:val="both"/>
        <w:rPr>
          <w:rFonts w:ascii="Times New Roman" w:hAnsi="Times New Roman" w:cs="Times New Roman"/>
          <w:sz w:val="24"/>
          <w:szCs w:val="24"/>
        </w:rPr>
      </w:pPr>
      <w:r w:rsidRPr="00AA791F">
        <w:rPr>
          <w:rFonts w:ascii="Times New Roman" w:hAnsi="Times New Roman" w:cs="Times New Roman"/>
          <w:sz w:val="24"/>
          <w:szCs w:val="24"/>
        </w:rPr>
        <w:t>Sesuai definisi di atas, maka terjemahannya adalah tanda tangan elektronik berarti data dalam bentuk elektronik, ditempelkan, atau terkait secara logis dengan data pesan, yang dapat digunakan untuk mengidentifikasi penandatangan dalam kaitannya dengan data pesan dan menunjukkan penandatanganan persetujuan dari informasi yang di dalam data pesan.</w:t>
      </w:r>
    </w:p>
    <w:p w14:paraId="4C73BDBE" w14:textId="77777777" w:rsidR="00913E4B" w:rsidRDefault="00913E4B" w:rsidP="0076399C">
      <w:pPr>
        <w:pStyle w:val="ListParagraph"/>
        <w:spacing w:line="480" w:lineRule="auto"/>
        <w:ind w:firstLine="273"/>
        <w:jc w:val="both"/>
        <w:rPr>
          <w:rFonts w:ascii="Times New Roman" w:hAnsi="Times New Roman" w:cs="Times New Roman"/>
          <w:b/>
          <w:bCs/>
          <w:sz w:val="24"/>
          <w:szCs w:val="24"/>
        </w:rPr>
        <w:sectPr w:rsidR="00913E4B" w:rsidSect="003707F5">
          <w:headerReference w:type="default" r:id="rId30"/>
          <w:footerReference w:type="default" r:id="rId31"/>
          <w:pgSz w:w="11907" w:h="16839" w:code="9"/>
          <w:pgMar w:top="2268" w:right="1701" w:bottom="1701" w:left="2268" w:header="720" w:footer="720" w:gutter="0"/>
          <w:pgNumType w:start="58"/>
          <w:cols w:space="720"/>
          <w:docGrid w:linePitch="360"/>
        </w:sectPr>
      </w:pPr>
    </w:p>
    <w:p w14:paraId="6BCA217C" w14:textId="2A33600D" w:rsidR="009F114F" w:rsidRPr="00B13AFC" w:rsidRDefault="009F114F" w:rsidP="0076399C">
      <w:pPr>
        <w:pStyle w:val="ListParagraph"/>
        <w:spacing w:line="480" w:lineRule="auto"/>
        <w:ind w:firstLine="273"/>
        <w:jc w:val="both"/>
        <w:rPr>
          <w:rFonts w:ascii="Times New Roman" w:hAnsi="Times New Roman" w:cs="Times New Roman"/>
          <w:sz w:val="24"/>
          <w:szCs w:val="24"/>
        </w:rPr>
      </w:pPr>
      <w:r w:rsidRPr="00697F65">
        <w:rPr>
          <w:rFonts w:ascii="Times New Roman" w:hAnsi="Times New Roman" w:cs="Times New Roman"/>
          <w:b/>
          <w:bCs/>
          <w:sz w:val="24"/>
          <w:szCs w:val="24"/>
        </w:rPr>
        <w:lastRenderedPageBreak/>
        <w:t>Edmon Makarim</w:t>
      </w:r>
      <w:r w:rsidRPr="00AA791F">
        <w:rPr>
          <w:rFonts w:ascii="Times New Roman" w:hAnsi="Times New Roman" w:cs="Times New Roman"/>
          <w:sz w:val="24"/>
          <w:szCs w:val="24"/>
        </w:rPr>
        <w:t xml:space="preserve"> juga berpendapat bahwa tanda tangan elektrnik</w:t>
      </w:r>
      <w:r w:rsidR="00B13AFC">
        <w:rPr>
          <w:rFonts w:ascii="Times New Roman" w:hAnsi="Times New Roman" w:cs="Times New Roman"/>
          <w:sz w:val="24"/>
          <w:szCs w:val="24"/>
        </w:rPr>
        <w:t xml:space="preserve"> </w:t>
      </w:r>
      <w:r w:rsidRPr="00B13AFC">
        <w:rPr>
          <w:rFonts w:ascii="Times New Roman" w:hAnsi="Times New Roman" w:cs="Times New Roman"/>
          <w:sz w:val="24"/>
          <w:szCs w:val="24"/>
        </w:rPr>
        <w:t>pada dasar</w:t>
      </w:r>
      <w:r w:rsidR="00CE3D5C" w:rsidRPr="00B13AFC">
        <w:rPr>
          <w:rFonts w:ascii="Times New Roman" w:hAnsi="Times New Roman" w:cs="Times New Roman"/>
          <w:sz w:val="24"/>
          <w:szCs w:val="24"/>
        </w:rPr>
        <w:t xml:space="preserve"> n</w:t>
      </w:r>
      <w:r w:rsidRPr="00B13AFC">
        <w:rPr>
          <w:rFonts w:ascii="Times New Roman" w:hAnsi="Times New Roman" w:cs="Times New Roman"/>
          <w:sz w:val="24"/>
          <w:szCs w:val="24"/>
        </w:rPr>
        <w:t xml:space="preserve">ya berfungsi sama seperti tanda tangan di atas kertas, </w:t>
      </w:r>
      <w:r w:rsidR="00CE3D5C" w:rsidRPr="00B13AFC">
        <w:rPr>
          <w:rFonts w:ascii="Times New Roman" w:hAnsi="Times New Roman" w:cs="Times New Roman"/>
          <w:sz w:val="24"/>
          <w:szCs w:val="24"/>
        </w:rPr>
        <w:t>hal</w:t>
      </w:r>
      <w:r w:rsidRPr="00B13AFC">
        <w:rPr>
          <w:rFonts w:ascii="Times New Roman" w:hAnsi="Times New Roman" w:cs="Times New Roman"/>
          <w:sz w:val="24"/>
          <w:szCs w:val="24"/>
        </w:rPr>
        <w:t xml:space="preserve"> itu dilihat berdasarkan "</w:t>
      </w:r>
      <w:r w:rsidRPr="00C94B2A">
        <w:rPr>
          <w:rFonts w:ascii="Times New Roman" w:hAnsi="Times New Roman" w:cs="Times New Roman"/>
          <w:i/>
          <w:iCs/>
          <w:sz w:val="24"/>
          <w:szCs w:val="24"/>
          <w:lang w:val="en-ID"/>
        </w:rPr>
        <w:t>functional</w:t>
      </w:r>
      <w:r w:rsidRPr="00C94B2A">
        <w:rPr>
          <w:rFonts w:ascii="Times New Roman" w:hAnsi="Times New Roman" w:cs="Times New Roman"/>
          <w:i/>
          <w:iCs/>
          <w:sz w:val="24"/>
          <w:szCs w:val="24"/>
        </w:rPr>
        <w:t xml:space="preserve"> equivalent approach</w:t>
      </w:r>
      <w:r w:rsidRPr="00B13AFC">
        <w:rPr>
          <w:rFonts w:ascii="Times New Roman" w:hAnsi="Times New Roman" w:cs="Times New Roman"/>
          <w:sz w:val="24"/>
          <w:szCs w:val="24"/>
        </w:rPr>
        <w:t>" yang berarti</w:t>
      </w:r>
      <w:r w:rsidR="00346186" w:rsidRPr="00B13AFC">
        <w:rPr>
          <w:rFonts w:ascii="Times New Roman" w:hAnsi="Times New Roman" w:cs="Times New Roman"/>
          <w:sz w:val="24"/>
          <w:szCs w:val="24"/>
        </w:rPr>
        <w:t xml:space="preserve"> </w:t>
      </w:r>
      <w:r w:rsidRPr="00B13AFC">
        <w:rPr>
          <w:rFonts w:ascii="Times New Roman" w:hAnsi="Times New Roman" w:cs="Times New Roman"/>
          <w:sz w:val="24"/>
          <w:szCs w:val="24"/>
        </w:rPr>
        <w:t>pendekatan yang mempersamakan suatu tanda tangan elektronik secara</w:t>
      </w:r>
      <w:r w:rsidR="00CE3D5C" w:rsidRPr="00B13AFC">
        <w:rPr>
          <w:rFonts w:ascii="Times New Roman" w:hAnsi="Times New Roman" w:cs="Times New Roman"/>
          <w:sz w:val="24"/>
          <w:szCs w:val="24"/>
        </w:rPr>
        <w:t xml:space="preserve"> </w:t>
      </w:r>
      <w:r w:rsidRPr="00B13AFC">
        <w:rPr>
          <w:rFonts w:ascii="Times New Roman" w:hAnsi="Times New Roman" w:cs="Times New Roman"/>
          <w:sz w:val="24"/>
          <w:szCs w:val="24"/>
        </w:rPr>
        <w:t>fungsional dengan suatu tanda tangan elektronik di atas kertas.</w:t>
      </w:r>
      <w:r w:rsidR="00024803" w:rsidRPr="00B13AFC">
        <w:rPr>
          <w:rFonts w:ascii="Times New Roman" w:hAnsi="Times New Roman" w:cs="Times New Roman"/>
          <w:sz w:val="24"/>
          <w:szCs w:val="24"/>
        </w:rPr>
        <w:t xml:space="preserve"> </w:t>
      </w:r>
    </w:p>
    <w:p w14:paraId="6176A522" w14:textId="6ECAE857" w:rsidR="00024803" w:rsidRPr="0076399C" w:rsidRDefault="00024803" w:rsidP="0076399C">
      <w:pPr>
        <w:pStyle w:val="ListParagraph"/>
        <w:spacing w:line="480" w:lineRule="auto"/>
        <w:ind w:firstLine="273"/>
        <w:jc w:val="both"/>
        <w:rPr>
          <w:rFonts w:ascii="Times New Roman" w:hAnsi="Times New Roman" w:cs="Times New Roman"/>
          <w:sz w:val="24"/>
          <w:szCs w:val="24"/>
        </w:rPr>
      </w:pPr>
      <w:r w:rsidRPr="00024803">
        <w:rPr>
          <w:rFonts w:ascii="Times New Roman" w:hAnsi="Times New Roman" w:cs="Times New Roman"/>
          <w:sz w:val="24"/>
          <w:szCs w:val="24"/>
          <w:lang w:val="en-ID"/>
        </w:rPr>
        <w:t xml:space="preserve">Setiap  sistem  elektronik  instansi  yang  akan membutuhkan  tanda  tangan  elektronik  dari  perjabat  terkait,  akan  mengirimkan  naskah dinas  elektronik  </w:t>
      </w:r>
      <w:r w:rsidRPr="00CE3D5C">
        <w:rPr>
          <w:rFonts w:ascii="Times New Roman" w:hAnsi="Times New Roman" w:cs="Times New Roman"/>
          <w:sz w:val="24"/>
          <w:szCs w:val="24"/>
        </w:rPr>
        <w:t>kepada</w:t>
      </w:r>
      <w:r w:rsidRPr="00024803">
        <w:rPr>
          <w:rFonts w:ascii="Times New Roman" w:hAnsi="Times New Roman" w:cs="Times New Roman"/>
          <w:sz w:val="24"/>
          <w:szCs w:val="24"/>
          <w:lang w:val="en-ID"/>
        </w:rPr>
        <w:t xml:space="preserve">  sistem  </w:t>
      </w:r>
      <w:r w:rsidRPr="0076399C">
        <w:rPr>
          <w:rFonts w:ascii="Times New Roman" w:hAnsi="Times New Roman" w:cs="Times New Roman"/>
          <w:sz w:val="24"/>
          <w:szCs w:val="24"/>
        </w:rPr>
        <w:t>tanda  tangan  elektronik. Dengan  adanya  tanda  tangan elektronik (TTE) ini berbagai sistem layanan akan menjadi lebih efektif dan efisien.</w:t>
      </w:r>
      <w:sdt>
        <w:sdtPr>
          <w:rPr>
            <w:rFonts w:ascii="Times New Roman" w:hAnsi="Times New Roman" w:cs="Times New Roman"/>
            <w:sz w:val="24"/>
            <w:szCs w:val="24"/>
          </w:rPr>
          <w:id w:val="-137119239"/>
          <w:citation/>
        </w:sdtPr>
        <w:sdtEndPr/>
        <w:sdtContent>
          <w:r w:rsidR="00B13AFC" w:rsidRPr="0076399C">
            <w:rPr>
              <w:rFonts w:ascii="Times New Roman" w:hAnsi="Times New Roman" w:cs="Times New Roman"/>
              <w:sz w:val="24"/>
              <w:szCs w:val="24"/>
            </w:rPr>
            <w:fldChar w:fldCharType="begin"/>
          </w:r>
          <w:r w:rsidR="00B13AFC">
            <w:rPr>
              <w:rFonts w:ascii="Times New Roman" w:hAnsi="Times New Roman" w:cs="Times New Roman"/>
              <w:sz w:val="24"/>
              <w:szCs w:val="24"/>
            </w:rPr>
            <w:instrText xml:space="preserve"> CITATION Ris23 \l 1033 </w:instrText>
          </w:r>
          <w:r w:rsidR="00B13AFC" w:rsidRPr="0076399C">
            <w:rPr>
              <w:rFonts w:ascii="Times New Roman" w:hAnsi="Times New Roman" w:cs="Times New Roman"/>
              <w:sz w:val="24"/>
              <w:szCs w:val="24"/>
            </w:rPr>
            <w:fldChar w:fldCharType="separate"/>
          </w:r>
          <w:r w:rsidR="00B13AFC">
            <w:rPr>
              <w:rFonts w:ascii="Times New Roman" w:hAnsi="Times New Roman" w:cs="Times New Roman"/>
              <w:sz w:val="24"/>
              <w:szCs w:val="24"/>
            </w:rPr>
            <w:t xml:space="preserve"> </w:t>
          </w:r>
          <w:r w:rsidR="00B13AFC" w:rsidRPr="00B13AFC">
            <w:rPr>
              <w:rFonts w:ascii="Times New Roman" w:hAnsi="Times New Roman" w:cs="Times New Roman"/>
              <w:sz w:val="24"/>
              <w:szCs w:val="24"/>
            </w:rPr>
            <w:t>(Amalia, 2023)</w:t>
          </w:r>
          <w:r w:rsidR="00B13AFC" w:rsidRPr="0076399C">
            <w:rPr>
              <w:rFonts w:ascii="Times New Roman" w:hAnsi="Times New Roman" w:cs="Times New Roman"/>
              <w:sz w:val="24"/>
              <w:szCs w:val="24"/>
            </w:rPr>
            <w:fldChar w:fldCharType="end"/>
          </w:r>
        </w:sdtContent>
      </w:sdt>
    </w:p>
    <w:p w14:paraId="49A9D910" w14:textId="1620E913" w:rsidR="0056094F" w:rsidRDefault="007A3027" w:rsidP="0076399C">
      <w:pPr>
        <w:pStyle w:val="ListParagraph"/>
        <w:spacing w:line="480" w:lineRule="auto"/>
        <w:ind w:firstLine="273"/>
        <w:jc w:val="both"/>
        <w:rPr>
          <w:rFonts w:ascii="Times New Roman" w:hAnsi="Times New Roman" w:cs="Times New Roman"/>
          <w:sz w:val="24"/>
          <w:szCs w:val="24"/>
          <w:lang w:val="en-ID"/>
        </w:rPr>
      </w:pPr>
      <w:r w:rsidRPr="00D5436A">
        <w:rPr>
          <w:rFonts w:ascii="Times New Roman" w:hAnsi="Times New Roman" w:cs="Times New Roman"/>
          <w:sz w:val="24"/>
          <w:szCs w:val="24"/>
        </w:rPr>
        <w:t>Informasi</w:t>
      </w:r>
      <w:r w:rsidRPr="0076399C">
        <w:rPr>
          <w:rFonts w:ascii="Times New Roman" w:hAnsi="Times New Roman" w:cs="Times New Roman"/>
          <w:sz w:val="24"/>
          <w:szCs w:val="24"/>
        </w:rPr>
        <w:t xml:space="preserve"> elektronik yang menggunakan jaringan publik, bisa saja</w:t>
      </w:r>
      <w:r w:rsidR="00D36E3C" w:rsidRPr="0076399C">
        <w:rPr>
          <w:rFonts w:ascii="Times New Roman" w:hAnsi="Times New Roman" w:cs="Times New Roman"/>
          <w:sz w:val="24"/>
          <w:szCs w:val="24"/>
        </w:rPr>
        <w:t xml:space="preserve"> </w:t>
      </w:r>
      <w:r w:rsidRPr="0076399C">
        <w:rPr>
          <w:rFonts w:ascii="Times New Roman" w:hAnsi="Times New Roman" w:cs="Times New Roman"/>
          <w:sz w:val="24"/>
          <w:szCs w:val="24"/>
        </w:rPr>
        <w:t>seseorang berniat jahat mengganti informasi elektronik yang telah</w:t>
      </w:r>
      <w:r w:rsidR="00D36E3C" w:rsidRPr="0076399C">
        <w:rPr>
          <w:rFonts w:ascii="Times New Roman" w:hAnsi="Times New Roman" w:cs="Times New Roman"/>
          <w:sz w:val="24"/>
          <w:szCs w:val="24"/>
        </w:rPr>
        <w:t xml:space="preserve"> </w:t>
      </w:r>
      <w:r w:rsidRPr="0076399C">
        <w:rPr>
          <w:rFonts w:ascii="Times New Roman" w:hAnsi="Times New Roman" w:cs="Times New Roman"/>
          <w:sz w:val="24"/>
          <w:szCs w:val="24"/>
        </w:rPr>
        <w:t>di</w:t>
      </w:r>
      <w:r w:rsidR="00D36E3C" w:rsidRPr="0076399C">
        <w:rPr>
          <w:rFonts w:ascii="Times New Roman" w:hAnsi="Times New Roman" w:cs="Times New Roman"/>
          <w:sz w:val="24"/>
          <w:szCs w:val="24"/>
        </w:rPr>
        <w:t xml:space="preserve"> </w:t>
      </w:r>
      <w:r w:rsidRPr="0076399C">
        <w:rPr>
          <w:rFonts w:ascii="Times New Roman" w:hAnsi="Times New Roman" w:cs="Times New Roman"/>
          <w:sz w:val="24"/>
          <w:szCs w:val="24"/>
        </w:rPr>
        <w:t>tandatangani oleh para</w:t>
      </w:r>
      <w:r w:rsidRPr="00D36E3C">
        <w:rPr>
          <w:rFonts w:ascii="Times New Roman" w:hAnsi="Times New Roman" w:cs="Times New Roman"/>
          <w:sz w:val="24"/>
          <w:szCs w:val="24"/>
          <w:lang w:val="en-ID"/>
        </w:rPr>
        <w:t xml:space="preserve"> pihak dengan informasi elektronik lain tetapi tanda</w:t>
      </w:r>
      <w:r w:rsidR="00D36E3C">
        <w:rPr>
          <w:rFonts w:ascii="Times New Roman" w:hAnsi="Times New Roman" w:cs="Times New Roman"/>
          <w:sz w:val="24"/>
          <w:szCs w:val="24"/>
          <w:lang w:val="en-ID"/>
        </w:rPr>
        <w:t xml:space="preserve"> </w:t>
      </w:r>
      <w:r w:rsidRPr="00D36E3C">
        <w:rPr>
          <w:rFonts w:ascii="Times New Roman" w:hAnsi="Times New Roman" w:cs="Times New Roman"/>
          <w:sz w:val="24"/>
          <w:szCs w:val="24"/>
          <w:lang w:val="en-ID"/>
        </w:rPr>
        <w:t>tangan tidak berubah. Pada data elektronik perubahan ini mudah terjadi dan</w:t>
      </w:r>
      <w:r w:rsidR="00D36E3C" w:rsidRPr="00D36E3C">
        <w:rPr>
          <w:rFonts w:ascii="Times New Roman" w:hAnsi="Times New Roman" w:cs="Times New Roman"/>
          <w:sz w:val="24"/>
          <w:szCs w:val="24"/>
          <w:lang w:val="en-ID"/>
        </w:rPr>
        <w:t xml:space="preserve"> tidak mudah dikenali. Oleh karena itu, tanda tangan elektronik harus terasosiasi dengan informasi elektronik. Terasosiasi adalah informasi elektronik yang ingin ditandatangani menjadi data pembuatan tanda tangan elektronik, dengan demikian, antara tanda tangan elektronik dan informasi elektronik yang ditandatangani menjadi erat hubungannya seperti fungsi kertas. Keuntungannya adalah jika terjadi perubahan informasi glektronik yang sudah ditandatangani maka tentu tanda tangan elektronik juga berubah.</w:t>
      </w:r>
      <w:sdt>
        <w:sdtPr>
          <w:rPr>
            <w:rFonts w:ascii="Times New Roman" w:hAnsi="Times New Roman" w:cs="Times New Roman"/>
            <w:sz w:val="24"/>
            <w:szCs w:val="24"/>
            <w:lang w:val="en-ID"/>
          </w:rPr>
          <w:id w:val="-1903977670"/>
          <w:citation/>
        </w:sdtPr>
        <w:sdtEndPr/>
        <w:sdtContent>
          <w:r w:rsidR="00412CAC">
            <w:rPr>
              <w:rFonts w:ascii="Times New Roman" w:hAnsi="Times New Roman" w:cs="Times New Roman"/>
              <w:sz w:val="24"/>
              <w:szCs w:val="24"/>
              <w:lang w:val="en-ID"/>
            </w:rPr>
            <w:fldChar w:fldCharType="begin"/>
          </w:r>
          <w:r w:rsidR="00412CAC">
            <w:rPr>
              <w:rFonts w:ascii="Times New Roman" w:hAnsi="Times New Roman" w:cs="Times New Roman"/>
              <w:sz w:val="24"/>
              <w:szCs w:val="24"/>
            </w:rPr>
            <w:instrText xml:space="preserve"> CITATION Ron24 \l 1033 </w:instrText>
          </w:r>
          <w:r w:rsidR="00412CAC">
            <w:rPr>
              <w:rFonts w:ascii="Times New Roman" w:hAnsi="Times New Roman" w:cs="Times New Roman"/>
              <w:sz w:val="24"/>
              <w:szCs w:val="24"/>
              <w:lang w:val="en-ID"/>
            </w:rPr>
            <w:fldChar w:fldCharType="separate"/>
          </w:r>
          <w:r w:rsidR="00412CAC">
            <w:rPr>
              <w:rFonts w:ascii="Times New Roman" w:hAnsi="Times New Roman" w:cs="Times New Roman"/>
              <w:noProof/>
              <w:sz w:val="24"/>
              <w:szCs w:val="24"/>
            </w:rPr>
            <w:t xml:space="preserve"> </w:t>
          </w:r>
          <w:r w:rsidR="00412CAC" w:rsidRPr="00412CAC">
            <w:rPr>
              <w:rFonts w:ascii="Times New Roman" w:hAnsi="Times New Roman" w:cs="Times New Roman"/>
              <w:noProof/>
              <w:sz w:val="24"/>
              <w:szCs w:val="24"/>
            </w:rPr>
            <w:t>(Ronny, 2024)</w:t>
          </w:r>
          <w:r w:rsidR="00412CAC">
            <w:rPr>
              <w:rFonts w:ascii="Times New Roman" w:hAnsi="Times New Roman" w:cs="Times New Roman"/>
              <w:sz w:val="24"/>
              <w:szCs w:val="24"/>
              <w:lang w:val="en-ID"/>
            </w:rPr>
            <w:fldChar w:fldCharType="end"/>
          </w:r>
        </w:sdtContent>
      </w:sdt>
    </w:p>
    <w:p w14:paraId="48B5F020" w14:textId="124D4A54" w:rsidR="001F7094" w:rsidRPr="00D5436A" w:rsidRDefault="001F7094" w:rsidP="0076399C">
      <w:pPr>
        <w:pStyle w:val="ListParagraph"/>
        <w:spacing w:line="480" w:lineRule="auto"/>
        <w:ind w:firstLine="273"/>
        <w:jc w:val="both"/>
        <w:rPr>
          <w:rFonts w:ascii="Times New Roman" w:hAnsi="Times New Roman" w:cs="Times New Roman"/>
          <w:sz w:val="24"/>
          <w:szCs w:val="24"/>
        </w:rPr>
      </w:pPr>
      <w:r>
        <w:rPr>
          <w:rFonts w:ascii="Times New Roman" w:hAnsi="Times New Roman" w:cs="Times New Roman"/>
          <w:sz w:val="24"/>
          <w:szCs w:val="24"/>
          <w:lang w:val="en-ID"/>
        </w:rPr>
        <w:lastRenderedPageBreak/>
        <w:t xml:space="preserve"> T</w:t>
      </w:r>
      <w:r w:rsidRPr="001F7094">
        <w:rPr>
          <w:rFonts w:ascii="Times New Roman" w:hAnsi="Times New Roman" w:cs="Times New Roman"/>
          <w:sz w:val="24"/>
          <w:szCs w:val="24"/>
          <w:lang w:val="en-ID"/>
        </w:rPr>
        <w:t>anda tangan elektronik bukan tanda tangan yang dibubuhkan di atas</w:t>
      </w:r>
      <w:r>
        <w:rPr>
          <w:rFonts w:ascii="Times New Roman" w:hAnsi="Times New Roman" w:cs="Times New Roman"/>
          <w:sz w:val="24"/>
          <w:szCs w:val="24"/>
          <w:lang w:val="en-ID"/>
        </w:rPr>
        <w:t xml:space="preserve"> </w:t>
      </w:r>
      <w:r w:rsidRPr="001F7094">
        <w:rPr>
          <w:rFonts w:ascii="Times New Roman" w:hAnsi="Times New Roman" w:cs="Times New Roman"/>
          <w:sz w:val="24"/>
          <w:szCs w:val="24"/>
          <w:lang w:val="en-ID"/>
        </w:rPr>
        <w:t xml:space="preserve">kertas </w:t>
      </w:r>
      <w:r w:rsidRPr="00D5436A">
        <w:rPr>
          <w:rFonts w:ascii="Times New Roman" w:hAnsi="Times New Roman" w:cs="Times New Roman"/>
          <w:sz w:val="24"/>
          <w:szCs w:val="24"/>
        </w:rPr>
        <w:t>sebagaimana lazimnya suatu tanda tangan, tanda tangan elektronik</w:t>
      </w:r>
      <w:r w:rsidR="00697F65" w:rsidRPr="00D5436A">
        <w:rPr>
          <w:rFonts w:ascii="Times New Roman" w:hAnsi="Times New Roman" w:cs="Times New Roman"/>
          <w:sz w:val="24"/>
          <w:szCs w:val="24"/>
        </w:rPr>
        <w:t xml:space="preserve"> </w:t>
      </w:r>
      <w:r w:rsidRPr="00D5436A">
        <w:rPr>
          <w:rFonts w:ascii="Times New Roman" w:hAnsi="Times New Roman" w:cs="Times New Roman"/>
          <w:sz w:val="24"/>
          <w:szCs w:val="24"/>
        </w:rPr>
        <w:t xml:space="preserve">diperoleh dengan terlebih dahul meciptakan suatu message </w:t>
      </w:r>
      <w:r w:rsidRPr="00C94B2A">
        <w:rPr>
          <w:rFonts w:ascii="Times New Roman" w:hAnsi="Times New Roman" w:cs="Times New Roman"/>
          <w:i/>
          <w:iCs/>
          <w:sz w:val="24"/>
          <w:szCs w:val="24"/>
        </w:rPr>
        <w:t>digest</w:t>
      </w:r>
      <w:r w:rsidRPr="00D5436A">
        <w:rPr>
          <w:rFonts w:ascii="Times New Roman" w:hAnsi="Times New Roman" w:cs="Times New Roman"/>
          <w:sz w:val="24"/>
          <w:szCs w:val="24"/>
        </w:rPr>
        <w:t xml:space="preserve"> atau </w:t>
      </w:r>
      <w:r w:rsidRPr="00571AE7">
        <w:rPr>
          <w:rFonts w:ascii="Times New Roman" w:hAnsi="Times New Roman" w:cs="Times New Roman"/>
          <w:i/>
          <w:iCs/>
          <w:sz w:val="24"/>
          <w:szCs w:val="24"/>
        </w:rPr>
        <w:t>hast</w:t>
      </w:r>
      <w:r w:rsidRPr="00D5436A">
        <w:rPr>
          <w:rFonts w:ascii="Times New Roman" w:hAnsi="Times New Roman" w:cs="Times New Roman"/>
          <w:sz w:val="24"/>
          <w:szCs w:val="24"/>
        </w:rPr>
        <w:t xml:space="preserve">, yaitu </w:t>
      </w:r>
      <w:r w:rsidRPr="00C94B2A">
        <w:rPr>
          <w:rFonts w:ascii="Times New Roman" w:hAnsi="Times New Roman" w:cs="Times New Roman"/>
          <w:i/>
          <w:iCs/>
          <w:sz w:val="24"/>
          <w:szCs w:val="24"/>
        </w:rPr>
        <w:t>mathematical summary</w:t>
      </w:r>
      <w:r w:rsidRPr="00D5436A">
        <w:rPr>
          <w:rFonts w:ascii="Times New Roman" w:hAnsi="Times New Roman" w:cs="Times New Roman"/>
          <w:sz w:val="24"/>
          <w:szCs w:val="24"/>
        </w:rPr>
        <w:t xml:space="preserve"> dokumen yang dikirimkan melalui cyberspace.</w:t>
      </w:r>
      <w:r w:rsidR="00412CAC">
        <w:rPr>
          <w:rFonts w:ascii="Times New Roman" w:hAnsi="Times New Roman" w:cs="Times New Roman"/>
          <w:sz w:val="24"/>
          <w:szCs w:val="24"/>
        </w:rPr>
        <w:t xml:space="preserve"> </w:t>
      </w:r>
      <w:sdt>
        <w:sdtPr>
          <w:rPr>
            <w:rFonts w:ascii="Times New Roman" w:hAnsi="Times New Roman" w:cs="Times New Roman"/>
            <w:sz w:val="24"/>
            <w:szCs w:val="24"/>
          </w:rPr>
          <w:id w:val="-2043281878"/>
          <w:citation/>
        </w:sdtPr>
        <w:sdtEndPr/>
        <w:sdtContent>
          <w:r w:rsidR="00412CAC">
            <w:rPr>
              <w:rFonts w:ascii="Times New Roman" w:hAnsi="Times New Roman" w:cs="Times New Roman"/>
              <w:sz w:val="24"/>
              <w:szCs w:val="24"/>
            </w:rPr>
            <w:fldChar w:fldCharType="begin"/>
          </w:r>
          <w:r w:rsidR="00412CAC">
            <w:rPr>
              <w:rFonts w:ascii="Times New Roman" w:hAnsi="Times New Roman" w:cs="Times New Roman"/>
              <w:sz w:val="24"/>
              <w:szCs w:val="24"/>
            </w:rPr>
            <w:instrText xml:space="preserve"> CITATION Soe08 \l 1033 </w:instrText>
          </w:r>
          <w:r w:rsidR="00412CAC">
            <w:rPr>
              <w:rFonts w:ascii="Times New Roman" w:hAnsi="Times New Roman" w:cs="Times New Roman"/>
              <w:sz w:val="24"/>
              <w:szCs w:val="24"/>
            </w:rPr>
            <w:fldChar w:fldCharType="separate"/>
          </w:r>
          <w:r w:rsidR="00412CAC" w:rsidRPr="00412CAC">
            <w:rPr>
              <w:rFonts w:ascii="Times New Roman" w:hAnsi="Times New Roman" w:cs="Times New Roman"/>
              <w:noProof/>
              <w:sz w:val="24"/>
              <w:szCs w:val="24"/>
            </w:rPr>
            <w:t>(Partodihardjo, 2008)</w:t>
          </w:r>
          <w:r w:rsidR="00412CAC">
            <w:rPr>
              <w:rFonts w:ascii="Times New Roman" w:hAnsi="Times New Roman" w:cs="Times New Roman"/>
              <w:sz w:val="24"/>
              <w:szCs w:val="24"/>
            </w:rPr>
            <w:fldChar w:fldCharType="end"/>
          </w:r>
        </w:sdtContent>
      </w:sdt>
    </w:p>
    <w:p w14:paraId="2DDF3FEB" w14:textId="277AFEA5" w:rsidR="00990B63" w:rsidRPr="0076399C" w:rsidRDefault="00A85120" w:rsidP="0076399C">
      <w:pPr>
        <w:pStyle w:val="ListParagraph"/>
        <w:spacing w:line="480" w:lineRule="auto"/>
        <w:ind w:firstLine="273"/>
        <w:jc w:val="both"/>
        <w:rPr>
          <w:rFonts w:ascii="Times New Roman" w:hAnsi="Times New Roman" w:cs="Times New Roman"/>
          <w:sz w:val="24"/>
          <w:szCs w:val="24"/>
        </w:rPr>
      </w:pPr>
      <w:r w:rsidRPr="00D5436A">
        <w:rPr>
          <w:rFonts w:ascii="Times New Roman" w:hAnsi="Times New Roman" w:cs="Times New Roman"/>
          <w:sz w:val="24"/>
          <w:szCs w:val="24"/>
        </w:rPr>
        <w:t>Tanda tangan elektronik pada prinsinya berkenaan dengan jaminan untuk</w:t>
      </w:r>
      <w:r w:rsidR="004F00E4" w:rsidRPr="00D5436A">
        <w:rPr>
          <w:rFonts w:ascii="Times New Roman" w:hAnsi="Times New Roman" w:cs="Times New Roman"/>
          <w:sz w:val="24"/>
          <w:szCs w:val="24"/>
        </w:rPr>
        <w:t xml:space="preserve"> </w:t>
      </w:r>
      <w:r w:rsidRPr="00D5436A">
        <w:rPr>
          <w:rFonts w:ascii="Times New Roman" w:hAnsi="Times New Roman" w:cs="Times New Roman"/>
          <w:sz w:val="24"/>
          <w:szCs w:val="24"/>
        </w:rPr>
        <w:t>message integrity yang menjamin bahwa si pengirim pesan (sender) adalah</w:t>
      </w:r>
      <w:r w:rsidR="004F00E4" w:rsidRPr="00D5436A">
        <w:rPr>
          <w:rFonts w:ascii="Times New Roman" w:hAnsi="Times New Roman" w:cs="Times New Roman"/>
          <w:sz w:val="24"/>
          <w:szCs w:val="24"/>
        </w:rPr>
        <w:t xml:space="preserve"> </w:t>
      </w:r>
      <w:r w:rsidRPr="00D5436A">
        <w:rPr>
          <w:rFonts w:ascii="Times New Roman" w:hAnsi="Times New Roman" w:cs="Times New Roman"/>
          <w:sz w:val="24"/>
          <w:szCs w:val="24"/>
        </w:rPr>
        <w:t>benar-benar orang yang</w:t>
      </w:r>
      <w:r w:rsidRPr="004F00E4">
        <w:rPr>
          <w:rFonts w:ascii="Times New Roman" w:hAnsi="Times New Roman" w:cs="Times New Roman"/>
          <w:sz w:val="24"/>
          <w:szCs w:val="24"/>
          <w:lang w:val="en-ID"/>
        </w:rPr>
        <w:t xml:space="preserve"> berhak dan bertanggung jawab untuk itu. Hal ini berbeda</w:t>
      </w:r>
      <w:r w:rsidR="004F00E4" w:rsidRPr="004F00E4">
        <w:rPr>
          <w:rFonts w:ascii="Times New Roman" w:hAnsi="Times New Roman" w:cs="Times New Roman"/>
          <w:sz w:val="24"/>
          <w:szCs w:val="24"/>
          <w:lang w:val="en-ID"/>
        </w:rPr>
        <w:t xml:space="preserve"> </w:t>
      </w:r>
      <w:r w:rsidRPr="004F00E4">
        <w:rPr>
          <w:rFonts w:ascii="Times New Roman" w:hAnsi="Times New Roman" w:cs="Times New Roman"/>
          <w:sz w:val="24"/>
          <w:szCs w:val="24"/>
          <w:lang w:val="en-ID"/>
        </w:rPr>
        <w:t>dari tanda tangan biasa yang berfungsi sebagai pengakuan dan</w:t>
      </w:r>
      <w:r w:rsidR="004F00E4" w:rsidRPr="004F00E4">
        <w:rPr>
          <w:rFonts w:ascii="Times New Roman" w:hAnsi="Times New Roman" w:cs="Times New Roman"/>
          <w:sz w:val="24"/>
          <w:szCs w:val="24"/>
          <w:lang w:val="en-ID"/>
        </w:rPr>
        <w:t xml:space="preserve"> </w:t>
      </w:r>
      <w:r w:rsidRPr="004F00E4">
        <w:rPr>
          <w:rFonts w:ascii="Times New Roman" w:hAnsi="Times New Roman" w:cs="Times New Roman"/>
          <w:sz w:val="24"/>
          <w:szCs w:val="24"/>
          <w:lang w:val="en-ID"/>
        </w:rPr>
        <w:t>penerimaan atas isi pesan atau dokumen. Tanda tangan elektronik adalah sebuah</w:t>
      </w:r>
      <w:r w:rsidR="004F00E4" w:rsidRPr="004F00E4">
        <w:rPr>
          <w:rFonts w:ascii="Times New Roman" w:hAnsi="Times New Roman" w:cs="Times New Roman"/>
          <w:sz w:val="24"/>
          <w:szCs w:val="24"/>
          <w:lang w:val="en-ID"/>
        </w:rPr>
        <w:t xml:space="preserve"> </w:t>
      </w:r>
      <w:r w:rsidRPr="004F00E4">
        <w:rPr>
          <w:rFonts w:ascii="Times New Roman" w:hAnsi="Times New Roman" w:cs="Times New Roman"/>
          <w:sz w:val="24"/>
          <w:szCs w:val="24"/>
          <w:lang w:val="en-ID"/>
        </w:rPr>
        <w:t xml:space="preserve">item data </w:t>
      </w:r>
      <w:r w:rsidRPr="0076399C">
        <w:rPr>
          <w:rFonts w:ascii="Times New Roman" w:hAnsi="Times New Roman" w:cs="Times New Roman"/>
          <w:sz w:val="24"/>
          <w:szCs w:val="24"/>
        </w:rPr>
        <w:t>yang berhubungan dengan sebuah pengkodean pesan digital yang</w:t>
      </w:r>
      <w:r w:rsidR="004F00E4" w:rsidRPr="0076399C">
        <w:rPr>
          <w:rFonts w:ascii="Times New Roman" w:hAnsi="Times New Roman" w:cs="Times New Roman"/>
          <w:sz w:val="24"/>
          <w:szCs w:val="24"/>
        </w:rPr>
        <w:t xml:space="preserve"> </w:t>
      </w:r>
      <w:r w:rsidRPr="0076399C">
        <w:rPr>
          <w:rFonts w:ascii="Times New Roman" w:hAnsi="Times New Roman" w:cs="Times New Roman"/>
          <w:sz w:val="24"/>
          <w:szCs w:val="24"/>
        </w:rPr>
        <w:t>dimaksudkan untuk memberikan kepastian tentang keaslian data dan memastikan bahwa data tidak termodifikasi.</w:t>
      </w:r>
      <w:r w:rsidR="00990B63" w:rsidRPr="0076399C">
        <w:rPr>
          <w:rFonts w:ascii="Times New Roman" w:hAnsi="Times New Roman" w:cs="Times New Roman"/>
          <w:sz w:val="24"/>
          <w:szCs w:val="24"/>
        </w:rPr>
        <w:t xml:space="preserve"> </w:t>
      </w:r>
    </w:p>
    <w:p w14:paraId="59B2D042" w14:textId="6264D25E" w:rsidR="00EC257D" w:rsidRPr="00D5436A" w:rsidRDefault="00990B63" w:rsidP="0076399C">
      <w:pPr>
        <w:pStyle w:val="ListParagraph"/>
        <w:spacing w:line="480" w:lineRule="auto"/>
        <w:ind w:firstLine="273"/>
        <w:jc w:val="both"/>
        <w:rPr>
          <w:rFonts w:ascii="Times New Roman" w:hAnsi="Times New Roman" w:cs="Times New Roman"/>
          <w:sz w:val="24"/>
          <w:szCs w:val="24"/>
          <w:lang w:val="en-ID"/>
        </w:rPr>
      </w:pPr>
      <w:r w:rsidRPr="0076399C">
        <w:rPr>
          <w:rFonts w:ascii="Times New Roman" w:hAnsi="Times New Roman" w:cs="Times New Roman"/>
          <w:sz w:val="24"/>
          <w:szCs w:val="24"/>
        </w:rPr>
        <w:t>Manfaat Tanda Tangan Digital (</w:t>
      </w:r>
      <w:r w:rsidRPr="007B10DE">
        <w:rPr>
          <w:rFonts w:ascii="Times New Roman" w:hAnsi="Times New Roman" w:cs="Times New Roman"/>
          <w:i/>
          <w:iCs/>
          <w:sz w:val="24"/>
          <w:szCs w:val="24"/>
        </w:rPr>
        <w:t>Digital Signature</w:t>
      </w:r>
      <w:r w:rsidRPr="0076399C">
        <w:rPr>
          <w:rFonts w:ascii="Times New Roman" w:hAnsi="Times New Roman" w:cs="Times New Roman"/>
          <w:sz w:val="24"/>
          <w:szCs w:val="24"/>
        </w:rPr>
        <w:t xml:space="preserve">) adalah </w:t>
      </w:r>
      <w:r w:rsidRPr="00990B63">
        <w:rPr>
          <w:rFonts w:ascii="Times New Roman" w:hAnsi="Times New Roman" w:cs="Times New Roman"/>
          <w:sz w:val="24"/>
          <w:szCs w:val="24"/>
          <w:lang w:val="en-ID"/>
        </w:rPr>
        <w:t>akan menyebabkan data elektronik yang</w:t>
      </w:r>
      <w:r>
        <w:rPr>
          <w:rFonts w:ascii="Times New Roman" w:hAnsi="Times New Roman" w:cs="Times New Roman"/>
          <w:sz w:val="24"/>
          <w:szCs w:val="24"/>
          <w:lang w:val="en-ID"/>
        </w:rPr>
        <w:t xml:space="preserve"> </w:t>
      </w:r>
      <w:r w:rsidRPr="00990B63">
        <w:rPr>
          <w:rFonts w:ascii="Times New Roman" w:hAnsi="Times New Roman" w:cs="Times New Roman"/>
          <w:sz w:val="24"/>
          <w:szCs w:val="24"/>
          <w:lang w:val="en-ID"/>
        </w:rPr>
        <w:t xml:space="preserve">dikirimkan </w:t>
      </w:r>
      <w:r w:rsidRPr="00D5436A">
        <w:rPr>
          <w:rFonts w:ascii="Times New Roman" w:hAnsi="Times New Roman" w:cs="Times New Roman"/>
          <w:sz w:val="24"/>
          <w:szCs w:val="24"/>
        </w:rPr>
        <w:t>melalui</w:t>
      </w:r>
      <w:r w:rsidRPr="00990B63">
        <w:rPr>
          <w:rFonts w:ascii="Times New Roman" w:hAnsi="Times New Roman" w:cs="Times New Roman"/>
          <w:sz w:val="24"/>
          <w:szCs w:val="24"/>
          <w:lang w:val="en-ID"/>
        </w:rPr>
        <w:t xml:space="preserve"> </w:t>
      </w:r>
      <w:r w:rsidRPr="007B10DE">
        <w:rPr>
          <w:rFonts w:ascii="Times New Roman" w:hAnsi="Times New Roman" w:cs="Times New Roman"/>
          <w:i/>
          <w:iCs/>
          <w:sz w:val="24"/>
          <w:szCs w:val="24"/>
          <w:lang w:val="en-ID"/>
        </w:rPr>
        <w:t>open network</w:t>
      </w:r>
      <w:r w:rsidRPr="00990B63">
        <w:rPr>
          <w:rFonts w:ascii="Times New Roman" w:hAnsi="Times New Roman" w:cs="Times New Roman"/>
          <w:sz w:val="24"/>
          <w:szCs w:val="24"/>
          <w:lang w:val="en-ID"/>
        </w:rPr>
        <w:t xml:space="preserve"> tersebut menjadi terjamin, sehingga mempunyai</w:t>
      </w:r>
      <w:r>
        <w:rPr>
          <w:rFonts w:ascii="Times New Roman" w:hAnsi="Times New Roman" w:cs="Times New Roman"/>
          <w:sz w:val="24"/>
          <w:szCs w:val="24"/>
          <w:lang w:val="en-ID"/>
        </w:rPr>
        <w:t xml:space="preserve"> </w:t>
      </w:r>
      <w:r w:rsidRPr="00990B63">
        <w:rPr>
          <w:rFonts w:ascii="Times New Roman" w:hAnsi="Times New Roman" w:cs="Times New Roman"/>
          <w:sz w:val="24"/>
          <w:szCs w:val="24"/>
          <w:lang w:val="en-ID"/>
        </w:rPr>
        <w:t xml:space="preserve">manfaat dari digital signature adalah sebagai berikut: </w:t>
      </w:r>
    </w:p>
    <w:p w14:paraId="020EDE5A" w14:textId="77777777" w:rsidR="00990B63" w:rsidRPr="00EC257D" w:rsidRDefault="00990B63" w:rsidP="0076399C">
      <w:pPr>
        <w:pStyle w:val="ListParagraph"/>
        <w:spacing w:line="480" w:lineRule="auto"/>
        <w:ind w:left="709"/>
        <w:jc w:val="both"/>
        <w:rPr>
          <w:rFonts w:ascii="Times New Roman" w:hAnsi="Times New Roman" w:cs="Times New Roman"/>
          <w:b/>
          <w:bCs/>
          <w:sz w:val="24"/>
          <w:szCs w:val="24"/>
          <w:lang w:val="en-ID"/>
        </w:rPr>
      </w:pPr>
      <w:r w:rsidRPr="00EC257D">
        <w:rPr>
          <w:rFonts w:ascii="Times New Roman" w:hAnsi="Times New Roman" w:cs="Times New Roman"/>
          <w:b/>
          <w:bCs/>
          <w:sz w:val="24"/>
          <w:szCs w:val="24"/>
          <w:lang w:val="en-ID"/>
        </w:rPr>
        <w:t xml:space="preserve">a. </w:t>
      </w:r>
      <w:r w:rsidRPr="007B10DE">
        <w:rPr>
          <w:rFonts w:ascii="Times New Roman" w:hAnsi="Times New Roman" w:cs="Times New Roman"/>
          <w:b/>
          <w:bCs/>
          <w:i/>
          <w:iCs/>
          <w:sz w:val="24"/>
          <w:szCs w:val="24"/>
          <w:lang w:val="en-ID"/>
        </w:rPr>
        <w:t>Authenticity</w:t>
      </w:r>
    </w:p>
    <w:p w14:paraId="18D0A233" w14:textId="18B9664B" w:rsidR="00A85120" w:rsidRDefault="00990B63" w:rsidP="00881BE8">
      <w:pPr>
        <w:pStyle w:val="ListParagraph"/>
        <w:spacing w:line="480" w:lineRule="auto"/>
        <w:ind w:left="851" w:firstLine="273"/>
        <w:jc w:val="both"/>
        <w:rPr>
          <w:rFonts w:ascii="Times New Roman" w:hAnsi="Times New Roman" w:cs="Times New Roman"/>
          <w:sz w:val="24"/>
          <w:szCs w:val="24"/>
          <w:lang w:val="en-ID"/>
        </w:rPr>
      </w:pPr>
      <w:r w:rsidRPr="0032582E">
        <w:rPr>
          <w:rFonts w:ascii="Times New Roman" w:hAnsi="Times New Roman" w:cs="Times New Roman"/>
          <w:sz w:val="24"/>
          <w:szCs w:val="24"/>
          <w:lang w:val="en-ID"/>
        </w:rPr>
        <w:t>Terjaminnya integritas pesan ter</w:t>
      </w:r>
      <w:r w:rsidR="007B10DE">
        <w:rPr>
          <w:rFonts w:ascii="Times New Roman" w:hAnsi="Times New Roman" w:cs="Times New Roman"/>
          <w:sz w:val="24"/>
          <w:szCs w:val="24"/>
          <w:lang w:val="en-ID"/>
        </w:rPr>
        <w:t>s</w:t>
      </w:r>
      <w:r w:rsidRPr="0032582E">
        <w:rPr>
          <w:rFonts w:ascii="Times New Roman" w:hAnsi="Times New Roman" w:cs="Times New Roman"/>
          <w:sz w:val="24"/>
          <w:szCs w:val="24"/>
          <w:lang w:val="en-ID"/>
        </w:rPr>
        <w:t xml:space="preserve">ebut bisa terjadi, karena keberadaan dari </w:t>
      </w:r>
      <w:r w:rsidRPr="007B10DE">
        <w:rPr>
          <w:rFonts w:ascii="Times New Roman" w:hAnsi="Times New Roman" w:cs="Times New Roman"/>
          <w:i/>
          <w:iCs/>
          <w:sz w:val="24"/>
          <w:szCs w:val="24"/>
          <w:lang w:val="en-ID"/>
        </w:rPr>
        <w:t>digital certificate</w:t>
      </w:r>
      <w:r w:rsidRPr="0032582E">
        <w:rPr>
          <w:rFonts w:ascii="Times New Roman" w:hAnsi="Times New Roman" w:cs="Times New Roman"/>
          <w:sz w:val="24"/>
          <w:szCs w:val="24"/>
          <w:lang w:val="en-ID"/>
        </w:rPr>
        <w:t xml:space="preserve">. </w:t>
      </w:r>
      <w:r w:rsidRPr="007B10DE">
        <w:rPr>
          <w:rFonts w:ascii="Times New Roman" w:hAnsi="Times New Roman" w:cs="Times New Roman"/>
          <w:i/>
          <w:iCs/>
          <w:sz w:val="24"/>
          <w:szCs w:val="24"/>
          <w:lang w:val="en-ID"/>
        </w:rPr>
        <w:t>Digital Certificate</w:t>
      </w:r>
      <w:r w:rsidRPr="0032582E">
        <w:rPr>
          <w:rFonts w:ascii="Times New Roman" w:hAnsi="Times New Roman" w:cs="Times New Roman"/>
          <w:sz w:val="24"/>
          <w:szCs w:val="24"/>
          <w:lang w:val="en-ID"/>
        </w:rPr>
        <w:t xml:space="preserve"> diperoleh, atas dasar</w:t>
      </w:r>
      <w:r w:rsidR="0032582E">
        <w:rPr>
          <w:rFonts w:ascii="Times New Roman" w:hAnsi="Times New Roman" w:cs="Times New Roman"/>
          <w:sz w:val="24"/>
          <w:szCs w:val="24"/>
          <w:lang w:val="en-ID"/>
        </w:rPr>
        <w:t xml:space="preserve"> </w:t>
      </w:r>
      <w:r w:rsidRPr="0032582E">
        <w:rPr>
          <w:rFonts w:ascii="Times New Roman" w:hAnsi="Times New Roman" w:cs="Times New Roman"/>
          <w:sz w:val="24"/>
          <w:szCs w:val="24"/>
          <w:lang w:val="en-ID"/>
        </w:rPr>
        <w:t xml:space="preserve">aplikasi kepada </w:t>
      </w:r>
      <w:r w:rsidRPr="007B10DE">
        <w:rPr>
          <w:rFonts w:ascii="Times New Roman" w:hAnsi="Times New Roman" w:cs="Times New Roman"/>
          <w:i/>
          <w:iCs/>
          <w:sz w:val="24"/>
          <w:szCs w:val="24"/>
          <w:lang w:val="en-ID"/>
        </w:rPr>
        <w:t>Certification Authority</w:t>
      </w:r>
      <w:r w:rsidRPr="0032582E">
        <w:rPr>
          <w:rFonts w:ascii="Times New Roman" w:hAnsi="Times New Roman" w:cs="Times New Roman"/>
          <w:sz w:val="24"/>
          <w:szCs w:val="24"/>
          <w:lang w:val="en-ID"/>
        </w:rPr>
        <w:t xml:space="preserve"> oleh user atau subscriber. </w:t>
      </w:r>
      <w:r w:rsidRPr="007B10DE">
        <w:rPr>
          <w:rFonts w:ascii="Times New Roman" w:hAnsi="Times New Roman" w:cs="Times New Roman"/>
          <w:i/>
          <w:iCs/>
          <w:sz w:val="24"/>
          <w:szCs w:val="24"/>
          <w:lang w:val="en-ID"/>
        </w:rPr>
        <w:t>Digital</w:t>
      </w:r>
      <w:r w:rsidR="0032582E" w:rsidRPr="007B10DE">
        <w:rPr>
          <w:rFonts w:ascii="Times New Roman" w:hAnsi="Times New Roman" w:cs="Times New Roman"/>
          <w:i/>
          <w:iCs/>
          <w:sz w:val="24"/>
          <w:szCs w:val="24"/>
          <w:lang w:val="en-ID"/>
        </w:rPr>
        <w:t xml:space="preserve"> </w:t>
      </w:r>
      <w:r w:rsidRPr="007B10DE">
        <w:rPr>
          <w:rFonts w:ascii="Times New Roman" w:hAnsi="Times New Roman" w:cs="Times New Roman"/>
          <w:i/>
          <w:iCs/>
          <w:sz w:val="24"/>
          <w:szCs w:val="24"/>
          <w:lang w:val="en-ID"/>
        </w:rPr>
        <w:t>Certificate</w:t>
      </w:r>
      <w:r w:rsidRPr="0032582E">
        <w:rPr>
          <w:rFonts w:ascii="Times New Roman" w:hAnsi="Times New Roman" w:cs="Times New Roman"/>
          <w:sz w:val="24"/>
          <w:szCs w:val="24"/>
          <w:lang w:val="en-ID"/>
        </w:rPr>
        <w:t xml:space="preserve"> berisi informasi mengenai pengguna antara lain:</w:t>
      </w:r>
    </w:p>
    <w:p w14:paraId="30E5ABE8" w14:textId="77777777" w:rsidR="00A7072F" w:rsidRPr="0032582E" w:rsidRDefault="00A7072F" w:rsidP="00881BE8">
      <w:pPr>
        <w:pStyle w:val="ListParagraph"/>
        <w:spacing w:line="480" w:lineRule="auto"/>
        <w:ind w:left="851" w:firstLine="273"/>
        <w:jc w:val="both"/>
        <w:rPr>
          <w:rFonts w:ascii="Times New Roman" w:hAnsi="Times New Roman" w:cs="Times New Roman"/>
          <w:sz w:val="24"/>
          <w:szCs w:val="24"/>
          <w:lang w:val="en-ID"/>
        </w:rPr>
      </w:pPr>
    </w:p>
    <w:p w14:paraId="0D50FCD7" w14:textId="760A7115" w:rsidR="006462C8" w:rsidRPr="006462C8" w:rsidRDefault="006462C8" w:rsidP="00371573">
      <w:pPr>
        <w:pStyle w:val="ListParagraph"/>
        <w:spacing w:line="480" w:lineRule="auto"/>
        <w:ind w:left="709" w:firstLine="141"/>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w:t>
      </w:r>
      <w:r w:rsidR="0032582E">
        <w:rPr>
          <w:rFonts w:ascii="Times New Roman" w:hAnsi="Times New Roman" w:cs="Times New Roman"/>
          <w:sz w:val="24"/>
          <w:szCs w:val="24"/>
          <w:lang w:val="en-ID"/>
        </w:rPr>
        <w:t xml:space="preserve"> </w:t>
      </w:r>
      <w:r w:rsidRPr="006462C8">
        <w:rPr>
          <w:rFonts w:ascii="Times New Roman" w:hAnsi="Times New Roman" w:cs="Times New Roman"/>
          <w:sz w:val="24"/>
          <w:szCs w:val="24"/>
          <w:lang w:val="en-ID"/>
        </w:rPr>
        <w:t>Identitas</w:t>
      </w:r>
    </w:p>
    <w:p w14:paraId="77008D88" w14:textId="09A136F5" w:rsidR="006462C8" w:rsidRPr="006462C8" w:rsidRDefault="006462C8" w:rsidP="00371573">
      <w:pPr>
        <w:pStyle w:val="ListParagraph"/>
        <w:spacing w:line="480" w:lineRule="auto"/>
        <w:ind w:left="709" w:firstLine="141"/>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32582E">
        <w:rPr>
          <w:rFonts w:ascii="Times New Roman" w:hAnsi="Times New Roman" w:cs="Times New Roman"/>
          <w:sz w:val="24"/>
          <w:szCs w:val="24"/>
          <w:lang w:val="en-ID"/>
        </w:rPr>
        <w:t xml:space="preserve"> </w:t>
      </w:r>
      <w:r w:rsidRPr="006462C8">
        <w:rPr>
          <w:rFonts w:ascii="Times New Roman" w:hAnsi="Times New Roman" w:cs="Times New Roman"/>
          <w:sz w:val="24"/>
          <w:szCs w:val="24"/>
          <w:lang w:val="en-ID"/>
        </w:rPr>
        <w:t>Kewenangan</w:t>
      </w:r>
    </w:p>
    <w:p w14:paraId="753DA3E6" w14:textId="77777777" w:rsidR="006462C8" w:rsidRPr="006462C8" w:rsidRDefault="006462C8" w:rsidP="00371573">
      <w:pPr>
        <w:pStyle w:val="ListParagraph"/>
        <w:spacing w:line="480" w:lineRule="auto"/>
        <w:ind w:left="709" w:firstLine="141"/>
        <w:jc w:val="both"/>
        <w:rPr>
          <w:rFonts w:ascii="Times New Roman" w:hAnsi="Times New Roman" w:cs="Times New Roman"/>
          <w:sz w:val="24"/>
          <w:szCs w:val="24"/>
          <w:lang w:val="en-ID"/>
        </w:rPr>
      </w:pPr>
      <w:r w:rsidRPr="006462C8">
        <w:rPr>
          <w:rFonts w:ascii="Times New Roman" w:hAnsi="Times New Roman" w:cs="Times New Roman"/>
          <w:sz w:val="24"/>
          <w:szCs w:val="24"/>
          <w:lang w:val="en-ID"/>
        </w:rPr>
        <w:t>- Kedudukan hukum</w:t>
      </w:r>
    </w:p>
    <w:p w14:paraId="58C5A4DE" w14:textId="77777777" w:rsidR="006462C8" w:rsidRPr="006462C8" w:rsidRDefault="006462C8" w:rsidP="00371573">
      <w:pPr>
        <w:pStyle w:val="ListParagraph"/>
        <w:spacing w:line="480" w:lineRule="auto"/>
        <w:ind w:left="709" w:firstLine="141"/>
        <w:jc w:val="both"/>
        <w:rPr>
          <w:rFonts w:ascii="Times New Roman" w:hAnsi="Times New Roman" w:cs="Times New Roman"/>
          <w:sz w:val="24"/>
          <w:szCs w:val="24"/>
          <w:lang w:val="en-ID"/>
        </w:rPr>
      </w:pPr>
      <w:r w:rsidRPr="006462C8">
        <w:rPr>
          <w:rFonts w:ascii="Times New Roman" w:hAnsi="Times New Roman" w:cs="Times New Roman"/>
          <w:sz w:val="24"/>
          <w:szCs w:val="24"/>
          <w:lang w:val="en-ID"/>
        </w:rPr>
        <w:t>- Status dari user atau pengguna</w:t>
      </w:r>
    </w:p>
    <w:p w14:paraId="119A5835" w14:textId="40E9637D" w:rsidR="00EC257D" w:rsidRPr="00D5436A" w:rsidRDefault="006462C8" w:rsidP="00A7072F">
      <w:pPr>
        <w:pStyle w:val="ListParagraph"/>
        <w:spacing w:line="480" w:lineRule="auto"/>
        <w:ind w:left="851" w:firstLine="273"/>
        <w:jc w:val="both"/>
        <w:rPr>
          <w:rFonts w:ascii="Times New Roman" w:hAnsi="Times New Roman" w:cs="Times New Roman"/>
          <w:sz w:val="24"/>
          <w:szCs w:val="24"/>
          <w:lang w:val="en-ID"/>
        </w:rPr>
      </w:pPr>
      <w:r w:rsidRPr="007B10DE">
        <w:rPr>
          <w:rFonts w:ascii="Times New Roman" w:hAnsi="Times New Roman" w:cs="Times New Roman"/>
          <w:i/>
          <w:iCs/>
          <w:sz w:val="24"/>
          <w:szCs w:val="24"/>
          <w:lang w:val="en-ID"/>
        </w:rPr>
        <w:t>Digital certificate</w:t>
      </w:r>
      <w:r w:rsidRPr="006462C8">
        <w:rPr>
          <w:rFonts w:ascii="Times New Roman" w:hAnsi="Times New Roman" w:cs="Times New Roman"/>
          <w:sz w:val="24"/>
          <w:szCs w:val="24"/>
          <w:lang w:val="en-ID"/>
        </w:rPr>
        <w:t xml:space="preserve"> ini memiliki berbagai tingkatan atau level, tingkatan dari </w:t>
      </w:r>
      <w:r w:rsidRPr="007B10DE">
        <w:rPr>
          <w:rFonts w:ascii="Times New Roman" w:hAnsi="Times New Roman" w:cs="Times New Roman"/>
          <w:i/>
          <w:iCs/>
          <w:sz w:val="24"/>
          <w:szCs w:val="24"/>
          <w:lang w:val="en-ID"/>
        </w:rPr>
        <w:t xml:space="preserve">digital </w:t>
      </w:r>
      <w:r w:rsidRPr="007B10DE">
        <w:rPr>
          <w:rFonts w:ascii="Times New Roman" w:hAnsi="Times New Roman" w:cs="Times New Roman"/>
          <w:i/>
          <w:iCs/>
          <w:sz w:val="24"/>
          <w:szCs w:val="24"/>
        </w:rPr>
        <w:t>certificate</w:t>
      </w:r>
      <w:r w:rsidRPr="006462C8">
        <w:rPr>
          <w:rFonts w:ascii="Times New Roman" w:hAnsi="Times New Roman" w:cs="Times New Roman"/>
          <w:sz w:val="24"/>
          <w:szCs w:val="24"/>
          <w:lang w:val="en-ID"/>
        </w:rPr>
        <w:t xml:space="preserve"> ini menentukan berapa besar kewenangan yang dimiliki</w:t>
      </w:r>
      <w:r w:rsidR="0032582E">
        <w:rPr>
          <w:rFonts w:ascii="Times New Roman" w:hAnsi="Times New Roman" w:cs="Times New Roman"/>
          <w:sz w:val="24"/>
          <w:szCs w:val="24"/>
          <w:lang w:val="en-ID"/>
        </w:rPr>
        <w:t xml:space="preserve"> </w:t>
      </w:r>
      <w:r w:rsidRPr="0032582E">
        <w:rPr>
          <w:rFonts w:ascii="Times New Roman" w:hAnsi="Times New Roman" w:cs="Times New Roman"/>
          <w:sz w:val="24"/>
          <w:szCs w:val="24"/>
          <w:lang w:val="en-ID"/>
        </w:rPr>
        <w:t>oleh pengguna. Contoh dari kewenangan atau kwalifikasi ini adalah apabila suatu</w:t>
      </w:r>
      <w:r w:rsidR="0032582E" w:rsidRPr="0032582E">
        <w:rPr>
          <w:rFonts w:ascii="Times New Roman" w:hAnsi="Times New Roman" w:cs="Times New Roman"/>
          <w:sz w:val="24"/>
          <w:szCs w:val="24"/>
          <w:lang w:val="en-ID"/>
        </w:rPr>
        <w:t xml:space="preserve"> </w:t>
      </w:r>
      <w:r w:rsidRPr="0032582E">
        <w:rPr>
          <w:rFonts w:ascii="Times New Roman" w:hAnsi="Times New Roman" w:cs="Times New Roman"/>
          <w:sz w:val="24"/>
          <w:szCs w:val="24"/>
          <w:lang w:val="en-ID"/>
        </w:rPr>
        <w:t>perusahan hendak melakukan perbuatan hukum, maka pihak yang berwenang</w:t>
      </w:r>
      <w:r w:rsidR="0032582E" w:rsidRPr="0032582E">
        <w:rPr>
          <w:rFonts w:ascii="Times New Roman" w:hAnsi="Times New Roman" w:cs="Times New Roman"/>
          <w:sz w:val="24"/>
          <w:szCs w:val="24"/>
          <w:lang w:val="en-ID"/>
        </w:rPr>
        <w:t xml:space="preserve"> </w:t>
      </w:r>
      <w:r w:rsidRPr="0032582E">
        <w:rPr>
          <w:rFonts w:ascii="Times New Roman" w:hAnsi="Times New Roman" w:cs="Times New Roman"/>
          <w:sz w:val="24"/>
          <w:szCs w:val="24"/>
          <w:lang w:val="en-ID"/>
        </w:rPr>
        <w:t xml:space="preserve">mewakili perusahaan tersebut adalah direksi. Jadi apabila suatu perusahaan hendak melakukan suatu perbuatan hukum maka </w:t>
      </w:r>
      <w:r w:rsidRPr="007B10DE">
        <w:rPr>
          <w:rFonts w:ascii="Times New Roman" w:hAnsi="Times New Roman" w:cs="Times New Roman"/>
          <w:i/>
          <w:iCs/>
          <w:sz w:val="24"/>
          <w:szCs w:val="24"/>
          <w:lang w:val="en-ID"/>
        </w:rPr>
        <w:t>digital certificate</w:t>
      </w:r>
      <w:r w:rsidRPr="0032582E">
        <w:rPr>
          <w:rFonts w:ascii="Times New Roman" w:hAnsi="Times New Roman" w:cs="Times New Roman"/>
          <w:sz w:val="24"/>
          <w:szCs w:val="24"/>
          <w:lang w:val="en-ID"/>
        </w:rPr>
        <w:t> yang</w:t>
      </w:r>
      <w:r w:rsidR="0032582E" w:rsidRPr="0032582E">
        <w:rPr>
          <w:rFonts w:ascii="Times New Roman" w:hAnsi="Times New Roman" w:cs="Times New Roman"/>
          <w:sz w:val="24"/>
          <w:szCs w:val="24"/>
          <w:lang w:val="en-ID"/>
        </w:rPr>
        <w:t xml:space="preserve"> dipergunakan adalah </w:t>
      </w:r>
      <w:r w:rsidR="0032582E" w:rsidRPr="007B10DE">
        <w:rPr>
          <w:rFonts w:ascii="Times New Roman" w:hAnsi="Times New Roman" w:cs="Times New Roman"/>
          <w:i/>
          <w:iCs/>
          <w:sz w:val="24"/>
          <w:szCs w:val="24"/>
          <w:lang w:val="en-ID"/>
        </w:rPr>
        <w:t>digital certificate</w:t>
      </w:r>
      <w:r w:rsidR="0032582E" w:rsidRPr="0032582E">
        <w:rPr>
          <w:rFonts w:ascii="Times New Roman" w:hAnsi="Times New Roman" w:cs="Times New Roman"/>
          <w:sz w:val="24"/>
          <w:szCs w:val="24"/>
          <w:lang w:val="en-ID"/>
        </w:rPr>
        <w:t xml:space="preserve"> yang dipunyai oleh direksi Perusahaan tersebut. Dengan keberadaan dari </w:t>
      </w:r>
      <w:r w:rsidR="0032582E" w:rsidRPr="007B10DE">
        <w:rPr>
          <w:rFonts w:ascii="Times New Roman" w:hAnsi="Times New Roman" w:cs="Times New Roman"/>
          <w:i/>
          <w:iCs/>
          <w:sz w:val="24"/>
          <w:szCs w:val="24"/>
          <w:lang w:val="en-ID"/>
        </w:rPr>
        <w:t>digital certificate</w:t>
      </w:r>
      <w:r w:rsidR="0032582E" w:rsidRPr="0032582E">
        <w:rPr>
          <w:rFonts w:ascii="Times New Roman" w:hAnsi="Times New Roman" w:cs="Times New Roman"/>
          <w:sz w:val="24"/>
          <w:szCs w:val="24"/>
          <w:lang w:val="en-ID"/>
        </w:rPr>
        <w:t xml:space="preserve"> ini maka pihak ketiga yang berhubungan dengan pemegang digital certificate tersebut dapat merasa yakin bahwa suatu pesan adalah benar berasal dari pengguna tersebut.</w:t>
      </w:r>
    </w:p>
    <w:p w14:paraId="581A46E8" w14:textId="25DD7C61" w:rsidR="00214B7B" w:rsidRPr="007B10DE" w:rsidRDefault="00214B7B" w:rsidP="00563C80">
      <w:pPr>
        <w:pStyle w:val="ListParagraph"/>
        <w:numPr>
          <w:ilvl w:val="2"/>
          <w:numId w:val="16"/>
        </w:numPr>
        <w:spacing w:line="480" w:lineRule="auto"/>
        <w:ind w:left="993" w:hanging="284"/>
        <w:jc w:val="both"/>
        <w:rPr>
          <w:rFonts w:ascii="Times New Roman" w:hAnsi="Times New Roman" w:cs="Times New Roman"/>
          <w:b/>
          <w:bCs/>
          <w:i/>
          <w:iCs/>
          <w:sz w:val="24"/>
          <w:szCs w:val="24"/>
          <w:lang w:val="en-ID"/>
        </w:rPr>
      </w:pPr>
      <w:r w:rsidRPr="007B10DE">
        <w:rPr>
          <w:rFonts w:ascii="Times New Roman" w:hAnsi="Times New Roman" w:cs="Times New Roman"/>
          <w:b/>
          <w:bCs/>
          <w:i/>
          <w:iCs/>
          <w:sz w:val="24"/>
          <w:szCs w:val="24"/>
          <w:lang w:val="en-ID"/>
        </w:rPr>
        <w:t>Integrity</w:t>
      </w:r>
    </w:p>
    <w:p w14:paraId="71130D7D" w14:textId="77777777" w:rsidR="00EC257D" w:rsidRDefault="00214B7B" w:rsidP="00A7072F">
      <w:pPr>
        <w:pStyle w:val="ListParagraph"/>
        <w:spacing w:line="480" w:lineRule="auto"/>
        <w:ind w:left="851" w:firstLine="273"/>
        <w:jc w:val="both"/>
        <w:rPr>
          <w:rFonts w:ascii="Times New Roman" w:hAnsi="Times New Roman" w:cs="Times New Roman"/>
          <w:sz w:val="24"/>
          <w:szCs w:val="24"/>
          <w:lang w:val="en-ID"/>
        </w:rPr>
      </w:pPr>
      <w:r w:rsidRPr="00214B7B">
        <w:rPr>
          <w:rFonts w:ascii="Times New Roman" w:hAnsi="Times New Roman" w:cs="Times New Roman"/>
          <w:sz w:val="24"/>
          <w:szCs w:val="24"/>
          <w:lang w:val="en-ID"/>
        </w:rPr>
        <w:t xml:space="preserve">Penggunaan </w:t>
      </w:r>
      <w:r w:rsidRPr="007B10DE">
        <w:rPr>
          <w:rFonts w:ascii="Times New Roman" w:hAnsi="Times New Roman" w:cs="Times New Roman"/>
          <w:i/>
          <w:iCs/>
          <w:sz w:val="24"/>
          <w:szCs w:val="24"/>
          <w:lang w:val="en-ID"/>
        </w:rPr>
        <w:t>digital signature</w:t>
      </w:r>
      <w:r w:rsidRPr="00214B7B">
        <w:rPr>
          <w:rFonts w:ascii="Times New Roman" w:hAnsi="Times New Roman" w:cs="Times New Roman"/>
          <w:sz w:val="24"/>
          <w:szCs w:val="24"/>
          <w:lang w:val="en-ID"/>
        </w:rPr>
        <w:t xml:space="preserve"> yang diaplikasikan pada pesan atau data</w:t>
      </w:r>
      <w:r w:rsidR="00EA52DF">
        <w:rPr>
          <w:rFonts w:ascii="Times New Roman" w:hAnsi="Times New Roman" w:cs="Times New Roman"/>
          <w:sz w:val="24"/>
          <w:szCs w:val="24"/>
          <w:lang w:val="en-ID"/>
        </w:rPr>
        <w:t xml:space="preserve"> </w:t>
      </w:r>
      <w:r w:rsidRPr="00EA52DF">
        <w:rPr>
          <w:rFonts w:ascii="Times New Roman" w:hAnsi="Times New Roman" w:cs="Times New Roman"/>
          <w:sz w:val="24"/>
          <w:szCs w:val="24"/>
          <w:lang w:val="en-ID"/>
        </w:rPr>
        <w:t>elektronik yang dikirimkan, dapat menjamin bahwa pesan atau data elektronik</w:t>
      </w:r>
      <w:r w:rsidR="00EA52DF">
        <w:rPr>
          <w:rFonts w:ascii="Times New Roman" w:hAnsi="Times New Roman" w:cs="Times New Roman"/>
          <w:sz w:val="24"/>
          <w:szCs w:val="24"/>
          <w:lang w:val="en-ID"/>
        </w:rPr>
        <w:t xml:space="preserve"> </w:t>
      </w:r>
      <w:r w:rsidRPr="00EA52DF">
        <w:rPr>
          <w:rFonts w:ascii="Times New Roman" w:hAnsi="Times New Roman" w:cs="Times New Roman"/>
          <w:sz w:val="24"/>
          <w:szCs w:val="24"/>
          <w:lang w:val="en-ID"/>
        </w:rPr>
        <w:t>tersebut tidak mengalami suatu perubahan atau modifikasi oleh pihak yang tidak</w:t>
      </w:r>
      <w:r w:rsidR="00EA52DF">
        <w:rPr>
          <w:rFonts w:ascii="Times New Roman" w:hAnsi="Times New Roman" w:cs="Times New Roman"/>
          <w:sz w:val="24"/>
          <w:szCs w:val="24"/>
          <w:lang w:val="en-ID"/>
        </w:rPr>
        <w:t xml:space="preserve"> </w:t>
      </w:r>
      <w:r w:rsidRPr="00EA52DF">
        <w:rPr>
          <w:rFonts w:ascii="Times New Roman" w:hAnsi="Times New Roman" w:cs="Times New Roman"/>
          <w:sz w:val="24"/>
          <w:szCs w:val="24"/>
          <w:lang w:val="en-ID"/>
        </w:rPr>
        <w:t>berwenang.</w:t>
      </w:r>
      <w:r w:rsidR="00EA52DF" w:rsidRPr="00EA52DF">
        <w:rPr>
          <w:rFonts w:ascii="Times New Roman" w:hAnsi="Times New Roman" w:cs="Times New Roman"/>
          <w:sz w:val="24"/>
          <w:szCs w:val="24"/>
          <w:lang w:val="en-ID"/>
        </w:rPr>
        <w:t xml:space="preserve"> Integritas atau integrity berhubungan dengan masalah keutuhan dari suatu data yang dikirimkan. Seorang penerima pesan atau data dapat merasa yakin apakah pesan yang diterimanya sama dengan pesan yang dikirimkan. la dapat merasa yakin bahwa data tersebut </w:t>
      </w:r>
      <w:r w:rsidR="00EA52DF" w:rsidRPr="00EA52DF">
        <w:rPr>
          <w:rFonts w:ascii="Times New Roman" w:hAnsi="Times New Roman" w:cs="Times New Roman"/>
          <w:sz w:val="24"/>
          <w:szCs w:val="24"/>
          <w:lang w:val="en-ID"/>
        </w:rPr>
        <w:lastRenderedPageBreak/>
        <w:t xml:space="preserve">pernah dimodifikasi atau diubah selama proses pengiriman atau penyimpanan. </w:t>
      </w:r>
    </w:p>
    <w:p w14:paraId="58A18707" w14:textId="28275C2D" w:rsidR="009E4355" w:rsidRPr="009A0D79" w:rsidRDefault="00EA52DF" w:rsidP="00A7072F">
      <w:pPr>
        <w:pStyle w:val="ListParagraph"/>
        <w:spacing w:line="480" w:lineRule="auto"/>
        <w:ind w:left="851" w:firstLine="273"/>
        <w:jc w:val="both"/>
        <w:rPr>
          <w:rFonts w:ascii="Times New Roman" w:hAnsi="Times New Roman" w:cs="Times New Roman"/>
          <w:sz w:val="24"/>
          <w:szCs w:val="24"/>
          <w:lang w:val="en-ID"/>
        </w:rPr>
      </w:pPr>
      <w:r w:rsidRPr="00EA52DF">
        <w:rPr>
          <w:rFonts w:ascii="Times New Roman" w:hAnsi="Times New Roman" w:cs="Times New Roman"/>
          <w:sz w:val="24"/>
          <w:szCs w:val="24"/>
          <w:lang w:val="en-ID"/>
        </w:rPr>
        <w:t xml:space="preserve">Jaminan </w:t>
      </w:r>
      <w:r w:rsidRPr="007B10DE">
        <w:rPr>
          <w:rFonts w:ascii="Times New Roman" w:hAnsi="Times New Roman" w:cs="Times New Roman"/>
          <w:i/>
          <w:iCs/>
          <w:sz w:val="24"/>
          <w:szCs w:val="24"/>
          <w:lang w:val="en-ID"/>
        </w:rPr>
        <w:t>authenticity</w:t>
      </w:r>
      <w:r w:rsidRPr="00EA52DF">
        <w:rPr>
          <w:rFonts w:ascii="Times New Roman" w:hAnsi="Times New Roman" w:cs="Times New Roman"/>
          <w:sz w:val="24"/>
          <w:szCs w:val="24"/>
          <w:lang w:val="en-ID"/>
        </w:rPr>
        <w:t xml:space="preserve"> ini dapat dilihat dari adanya </w:t>
      </w:r>
      <w:r w:rsidRPr="007B10DE">
        <w:rPr>
          <w:rFonts w:ascii="Times New Roman" w:hAnsi="Times New Roman" w:cs="Times New Roman"/>
          <w:i/>
          <w:iCs/>
          <w:sz w:val="24"/>
          <w:szCs w:val="24"/>
          <w:lang w:val="en-ID"/>
        </w:rPr>
        <w:t>hash function</w:t>
      </w:r>
      <w:r w:rsidRPr="00EA52DF">
        <w:rPr>
          <w:rFonts w:ascii="Times New Roman" w:hAnsi="Times New Roman" w:cs="Times New Roman"/>
          <w:sz w:val="24"/>
          <w:szCs w:val="24"/>
          <w:lang w:val="en-ID"/>
        </w:rPr>
        <w:t xml:space="preserve"> dalam sistem </w:t>
      </w:r>
      <w:r w:rsidRPr="007B10DE">
        <w:rPr>
          <w:rFonts w:ascii="Times New Roman" w:hAnsi="Times New Roman" w:cs="Times New Roman"/>
          <w:i/>
          <w:iCs/>
          <w:sz w:val="24"/>
          <w:szCs w:val="24"/>
          <w:lang w:val="en-ID"/>
        </w:rPr>
        <w:t>digital signature</w:t>
      </w:r>
      <w:r w:rsidRPr="00EA52DF">
        <w:rPr>
          <w:rFonts w:ascii="Times New Roman" w:hAnsi="Times New Roman" w:cs="Times New Roman"/>
          <w:sz w:val="24"/>
          <w:szCs w:val="24"/>
          <w:lang w:val="en-ID"/>
        </w:rPr>
        <w:t>, dimana penerima data (</w:t>
      </w:r>
      <w:r w:rsidRPr="007B10DE">
        <w:rPr>
          <w:rFonts w:ascii="Times New Roman" w:hAnsi="Times New Roman" w:cs="Times New Roman"/>
          <w:i/>
          <w:iCs/>
          <w:sz w:val="24"/>
          <w:szCs w:val="24"/>
          <w:lang w:val="en-ID"/>
        </w:rPr>
        <w:t>recipient</w:t>
      </w:r>
      <w:r w:rsidRPr="00EA52DF">
        <w:rPr>
          <w:rFonts w:ascii="Times New Roman" w:hAnsi="Times New Roman" w:cs="Times New Roman"/>
          <w:sz w:val="24"/>
          <w:szCs w:val="24"/>
          <w:lang w:val="en-ID"/>
        </w:rPr>
        <w:t xml:space="preserve">) dapat melakukan pembandingan </w:t>
      </w:r>
      <w:r w:rsidRPr="007B10DE">
        <w:rPr>
          <w:rFonts w:ascii="Times New Roman" w:hAnsi="Times New Roman" w:cs="Times New Roman"/>
          <w:i/>
          <w:iCs/>
          <w:sz w:val="24"/>
          <w:szCs w:val="24"/>
          <w:lang w:val="en-ID"/>
        </w:rPr>
        <w:t>hash value</w:t>
      </w:r>
      <w:r w:rsidRPr="00EA52DF">
        <w:rPr>
          <w:rFonts w:ascii="Times New Roman" w:hAnsi="Times New Roman" w:cs="Times New Roman"/>
          <w:sz w:val="24"/>
          <w:szCs w:val="24"/>
          <w:lang w:val="en-ID"/>
        </w:rPr>
        <w:t xml:space="preserve">. Apabila </w:t>
      </w:r>
      <w:r w:rsidRPr="007B10DE">
        <w:rPr>
          <w:rFonts w:ascii="Times New Roman" w:hAnsi="Times New Roman" w:cs="Times New Roman"/>
          <w:i/>
          <w:iCs/>
          <w:sz w:val="24"/>
          <w:szCs w:val="24"/>
          <w:lang w:val="en-ID"/>
        </w:rPr>
        <w:t>hash value</w:t>
      </w:r>
      <w:r w:rsidRPr="00EA52DF">
        <w:rPr>
          <w:rFonts w:ascii="Times New Roman" w:hAnsi="Times New Roman" w:cs="Times New Roman"/>
          <w:sz w:val="24"/>
          <w:szCs w:val="24"/>
          <w:lang w:val="en-ID"/>
        </w:rPr>
        <w:t>-nya sama dan sesuai, maka data tersebut benar-benar otentik, tidak pernah terjadi suatu tindakan yang sifatnya merubah (</w:t>
      </w:r>
      <w:r w:rsidRPr="007B10DE">
        <w:rPr>
          <w:rFonts w:ascii="Times New Roman" w:hAnsi="Times New Roman" w:cs="Times New Roman"/>
          <w:i/>
          <w:iCs/>
          <w:sz w:val="24"/>
          <w:szCs w:val="24"/>
          <w:lang w:val="en-ID"/>
        </w:rPr>
        <w:t>modify</w:t>
      </w:r>
      <w:r w:rsidRPr="00EA52DF">
        <w:rPr>
          <w:rFonts w:ascii="Times New Roman" w:hAnsi="Times New Roman" w:cs="Times New Roman"/>
          <w:sz w:val="24"/>
          <w:szCs w:val="24"/>
          <w:lang w:val="en-ID"/>
        </w:rPr>
        <w:t>) dari data tersebut pada saat proses pengiriman, sehingga terjamin authenticity-nya. Sebaliknya apabila hash value-nya berbeda, maka patut dicurigai dan langsung dapat disimpulkan bahwa recipient menerima data yang telah dimodifikasi.</w:t>
      </w:r>
    </w:p>
    <w:p w14:paraId="139E422D" w14:textId="3CB9DC61" w:rsidR="009E4355" w:rsidRPr="00EC257D" w:rsidRDefault="009E4355" w:rsidP="00563C80">
      <w:pPr>
        <w:pStyle w:val="ListParagraph"/>
        <w:numPr>
          <w:ilvl w:val="2"/>
          <w:numId w:val="16"/>
        </w:numPr>
        <w:spacing w:line="480" w:lineRule="auto"/>
        <w:ind w:left="993" w:hanging="284"/>
        <w:jc w:val="both"/>
        <w:rPr>
          <w:rFonts w:ascii="Times New Roman" w:hAnsi="Times New Roman" w:cs="Times New Roman"/>
          <w:b/>
          <w:bCs/>
          <w:sz w:val="24"/>
          <w:szCs w:val="24"/>
          <w:lang w:val="en-ID"/>
        </w:rPr>
      </w:pPr>
      <w:r w:rsidRPr="007B10DE">
        <w:rPr>
          <w:rFonts w:ascii="Times New Roman" w:hAnsi="Times New Roman" w:cs="Times New Roman"/>
          <w:b/>
          <w:bCs/>
          <w:i/>
          <w:iCs/>
          <w:sz w:val="24"/>
          <w:szCs w:val="24"/>
          <w:lang w:val="en-ID"/>
        </w:rPr>
        <w:t>Non-Repudiation</w:t>
      </w:r>
      <w:r w:rsidRPr="00EC257D">
        <w:rPr>
          <w:rFonts w:ascii="Times New Roman" w:hAnsi="Times New Roman" w:cs="Times New Roman"/>
          <w:b/>
          <w:bCs/>
          <w:sz w:val="24"/>
          <w:szCs w:val="24"/>
          <w:lang w:val="en-ID"/>
        </w:rPr>
        <w:t xml:space="preserve"> (Tidak Dapat Disangkal Kebenaranya)</w:t>
      </w:r>
    </w:p>
    <w:p w14:paraId="2E0757A9" w14:textId="287756CC" w:rsidR="00180924" w:rsidRPr="00180924" w:rsidRDefault="00180924" w:rsidP="00A7072F">
      <w:pPr>
        <w:pStyle w:val="ListParagraph"/>
        <w:spacing w:line="480" w:lineRule="auto"/>
        <w:ind w:left="851" w:firstLine="273"/>
        <w:jc w:val="both"/>
        <w:rPr>
          <w:rFonts w:ascii="Times New Roman" w:hAnsi="Times New Roman" w:cs="Times New Roman"/>
          <w:sz w:val="24"/>
          <w:szCs w:val="24"/>
          <w:lang w:val="en-ID"/>
        </w:rPr>
      </w:pPr>
      <w:r w:rsidRPr="007B10DE">
        <w:rPr>
          <w:rFonts w:ascii="Times New Roman" w:hAnsi="Times New Roman" w:cs="Times New Roman"/>
          <w:i/>
          <w:iCs/>
          <w:sz w:val="24"/>
          <w:szCs w:val="24"/>
          <w:lang w:val="en-ID"/>
        </w:rPr>
        <w:t>Non-Repudiation</w:t>
      </w:r>
      <w:r w:rsidRPr="00180924">
        <w:rPr>
          <w:rFonts w:ascii="Times New Roman" w:hAnsi="Times New Roman" w:cs="Times New Roman"/>
          <w:sz w:val="24"/>
          <w:szCs w:val="24"/>
          <w:lang w:val="en-ID"/>
        </w:rPr>
        <w:t xml:space="preserve"> (Tidak Dapat Disangkal Keberadaannya), timbul dari keberadaan digital signature yang menggunakan enkripsi asimetris (</w:t>
      </w:r>
      <w:r w:rsidRPr="007B10DE">
        <w:rPr>
          <w:rFonts w:ascii="Times New Roman" w:hAnsi="Times New Roman" w:cs="Times New Roman"/>
          <w:i/>
          <w:iCs/>
          <w:sz w:val="24"/>
          <w:szCs w:val="24"/>
          <w:lang w:val="en-ID"/>
        </w:rPr>
        <w:t>asymmetric</w:t>
      </w:r>
      <w:r w:rsidR="007B10DE" w:rsidRPr="007B10DE">
        <w:rPr>
          <w:rFonts w:ascii="Times New Roman" w:hAnsi="Times New Roman" w:cs="Times New Roman"/>
          <w:i/>
          <w:iCs/>
          <w:sz w:val="24"/>
          <w:szCs w:val="24"/>
          <w:lang w:val="en-ID"/>
        </w:rPr>
        <w:t xml:space="preserve"> </w:t>
      </w:r>
      <w:r w:rsidRPr="007B10DE">
        <w:rPr>
          <w:rFonts w:ascii="Times New Roman" w:hAnsi="Times New Roman" w:cs="Times New Roman"/>
          <w:i/>
          <w:iCs/>
          <w:sz w:val="24"/>
          <w:szCs w:val="24"/>
          <w:lang w:val="en-ID"/>
        </w:rPr>
        <w:t>encryption</w:t>
      </w:r>
      <w:r w:rsidRPr="00180924">
        <w:rPr>
          <w:rFonts w:ascii="Times New Roman" w:hAnsi="Times New Roman" w:cs="Times New Roman"/>
          <w:sz w:val="24"/>
          <w:szCs w:val="24"/>
          <w:lang w:val="en-ID"/>
        </w:rPr>
        <w:t>). Enskripsi asimetris ini melibatkan keberadaan dari kunci privat dan</w:t>
      </w:r>
      <w:r w:rsidR="001E646C">
        <w:rPr>
          <w:rFonts w:ascii="Times New Roman" w:hAnsi="Times New Roman" w:cs="Times New Roman"/>
          <w:sz w:val="24"/>
          <w:szCs w:val="24"/>
          <w:lang w:val="en-ID"/>
        </w:rPr>
        <w:t xml:space="preserve"> </w:t>
      </w:r>
      <w:r w:rsidRPr="00180924">
        <w:rPr>
          <w:rFonts w:ascii="Times New Roman" w:hAnsi="Times New Roman" w:cs="Times New Roman"/>
          <w:sz w:val="24"/>
          <w:szCs w:val="24"/>
          <w:lang w:val="en-ID"/>
        </w:rPr>
        <w:t xml:space="preserve">kunci publik. Suatu pesan yang telah dienkripsi dengan menggunakan kunci privat, maka ia hanya dapat dibuka/dekripsi dengan menggunakan kunci </w:t>
      </w:r>
      <w:r w:rsidR="001E646C">
        <w:rPr>
          <w:rFonts w:ascii="Times New Roman" w:hAnsi="Times New Roman" w:cs="Times New Roman"/>
          <w:sz w:val="24"/>
          <w:szCs w:val="24"/>
          <w:lang w:val="en-ID"/>
        </w:rPr>
        <w:t xml:space="preserve">public </w:t>
      </w:r>
      <w:r w:rsidRPr="00180924">
        <w:rPr>
          <w:rFonts w:ascii="Times New Roman" w:hAnsi="Times New Roman" w:cs="Times New Roman"/>
          <w:sz w:val="24"/>
          <w:szCs w:val="24"/>
          <w:lang w:val="en-ID"/>
        </w:rPr>
        <w:t>dari pengirim. Jadi apabila terdapat suatu pesan yang telah dienkripsi oleh</w:t>
      </w:r>
      <w:r>
        <w:rPr>
          <w:rFonts w:ascii="Times New Roman" w:hAnsi="Times New Roman" w:cs="Times New Roman"/>
          <w:sz w:val="24"/>
          <w:szCs w:val="24"/>
          <w:lang w:val="en-ID"/>
        </w:rPr>
        <w:t xml:space="preserve"> </w:t>
      </w:r>
      <w:r w:rsidRPr="00180924">
        <w:rPr>
          <w:rFonts w:ascii="Times New Roman" w:hAnsi="Times New Roman" w:cs="Times New Roman"/>
          <w:sz w:val="24"/>
          <w:szCs w:val="24"/>
          <w:lang w:val="en-ID"/>
        </w:rPr>
        <w:t>pengirim dengan menggunakan kunci privatnya, maka ia tidak dapat menyangkal keberadaan pesan tersebut, karena terbukti bahwa pesan tersebut didekripsi dengan kunci publik pengirim. Keutuhan dari pesan tersebut dapat dilihat dari keberadaan hash function dari pesan tersebut, dengan catatan bahwa data yang telah di-sign akan dimasukkan ke dalam digital envelope.</w:t>
      </w:r>
    </w:p>
    <w:p w14:paraId="50233FF3" w14:textId="2ACF8F89" w:rsidR="003B38FC" w:rsidRPr="009A0D79" w:rsidRDefault="00180924" w:rsidP="00A7072F">
      <w:pPr>
        <w:pStyle w:val="ListParagraph"/>
        <w:spacing w:line="480" w:lineRule="auto"/>
        <w:ind w:left="851" w:firstLine="273"/>
        <w:jc w:val="both"/>
        <w:rPr>
          <w:rFonts w:ascii="Times New Roman" w:hAnsi="Times New Roman" w:cs="Times New Roman"/>
          <w:sz w:val="24"/>
          <w:szCs w:val="24"/>
          <w:lang w:val="en-ID"/>
        </w:rPr>
      </w:pPr>
      <w:r w:rsidRPr="007B10DE">
        <w:rPr>
          <w:rFonts w:ascii="Times New Roman" w:hAnsi="Times New Roman" w:cs="Times New Roman"/>
          <w:i/>
          <w:iCs/>
          <w:sz w:val="24"/>
          <w:szCs w:val="24"/>
          <w:lang w:val="en-ID"/>
        </w:rPr>
        <w:lastRenderedPageBreak/>
        <w:t>Non-repudiation</w:t>
      </w:r>
      <w:r w:rsidRPr="00180924">
        <w:rPr>
          <w:rFonts w:ascii="Times New Roman" w:hAnsi="Times New Roman" w:cs="Times New Roman"/>
          <w:sz w:val="24"/>
          <w:szCs w:val="24"/>
          <w:lang w:val="en-ID"/>
        </w:rPr>
        <w:t xml:space="preserve"> (Tidak dapat disangkanya keberadaan) suatu pesan</w:t>
      </w:r>
      <w:r w:rsidR="00216530">
        <w:rPr>
          <w:rFonts w:ascii="Times New Roman" w:hAnsi="Times New Roman" w:cs="Times New Roman"/>
          <w:sz w:val="24"/>
          <w:szCs w:val="24"/>
          <w:lang w:val="en-ID"/>
        </w:rPr>
        <w:t xml:space="preserve"> </w:t>
      </w:r>
      <w:r w:rsidRPr="00216530">
        <w:rPr>
          <w:rFonts w:ascii="Times New Roman" w:hAnsi="Times New Roman" w:cs="Times New Roman"/>
          <w:sz w:val="24"/>
          <w:szCs w:val="24"/>
          <w:lang w:val="en-ID"/>
        </w:rPr>
        <w:t>berhubungan dengan orang yang mengirimkan pesan tersebut Pengirim pesan</w:t>
      </w:r>
      <w:r w:rsidR="00216530">
        <w:rPr>
          <w:rFonts w:ascii="Times New Roman" w:hAnsi="Times New Roman" w:cs="Times New Roman"/>
          <w:sz w:val="24"/>
          <w:szCs w:val="24"/>
          <w:lang w:val="en-ID"/>
        </w:rPr>
        <w:t xml:space="preserve"> </w:t>
      </w:r>
      <w:r w:rsidRPr="00216530">
        <w:rPr>
          <w:rFonts w:ascii="Times New Roman" w:hAnsi="Times New Roman" w:cs="Times New Roman"/>
          <w:sz w:val="24"/>
          <w:szCs w:val="24"/>
          <w:lang w:val="en-ID"/>
        </w:rPr>
        <w:t>tidak dapat menyangkal bahwa ia telah mengirimkan suatu pesan apabila ia sudah</w:t>
      </w:r>
      <w:r w:rsidR="00216530" w:rsidRPr="00216530">
        <w:rPr>
          <w:rFonts w:ascii="Times New Roman" w:hAnsi="Times New Roman" w:cs="Times New Roman"/>
          <w:sz w:val="24"/>
          <w:szCs w:val="24"/>
          <w:lang w:val="en-ID"/>
        </w:rPr>
        <w:t xml:space="preserve"> </w:t>
      </w:r>
      <w:r w:rsidRPr="00216530">
        <w:rPr>
          <w:rFonts w:ascii="Times New Roman" w:hAnsi="Times New Roman" w:cs="Times New Roman"/>
          <w:sz w:val="24"/>
          <w:szCs w:val="24"/>
          <w:lang w:val="en-ID"/>
        </w:rPr>
        <w:t>mengirimkan</w:t>
      </w:r>
      <w:r w:rsidR="00445DB3">
        <w:rPr>
          <w:rFonts w:ascii="Times New Roman" w:hAnsi="Times New Roman" w:cs="Times New Roman"/>
          <w:sz w:val="24"/>
          <w:szCs w:val="24"/>
          <w:lang w:val="en-ID"/>
        </w:rPr>
        <w:t>nya</w:t>
      </w:r>
      <w:r w:rsidRPr="00216530">
        <w:rPr>
          <w:rFonts w:ascii="Times New Roman" w:hAnsi="Times New Roman" w:cs="Times New Roman"/>
          <w:sz w:val="24"/>
          <w:szCs w:val="24"/>
          <w:lang w:val="en-ID"/>
        </w:rPr>
        <w:t>. la juga tidak dapat menyangkal isi dari suatu pesan berbeda dengan apa yang ia kirimkan apabila ia telah mengirim pesan tersebut.</w:t>
      </w:r>
      <w:r w:rsidR="00216530" w:rsidRPr="00216530">
        <w:rPr>
          <w:rFonts w:ascii="Times New Roman" w:hAnsi="Times New Roman" w:cs="Times New Roman"/>
          <w:sz w:val="24"/>
          <w:szCs w:val="24"/>
          <w:lang w:val="en-ID"/>
        </w:rPr>
        <w:t xml:space="preserve"> </w:t>
      </w:r>
      <w:r w:rsidRPr="007B10DE">
        <w:rPr>
          <w:rFonts w:ascii="Times New Roman" w:hAnsi="Times New Roman" w:cs="Times New Roman"/>
          <w:i/>
          <w:iCs/>
          <w:sz w:val="24"/>
          <w:szCs w:val="24"/>
          <w:lang w:val="en-ID"/>
        </w:rPr>
        <w:t>Non repudiation</w:t>
      </w:r>
      <w:r w:rsidRPr="00216530">
        <w:rPr>
          <w:rFonts w:ascii="Times New Roman" w:hAnsi="Times New Roman" w:cs="Times New Roman"/>
          <w:sz w:val="24"/>
          <w:szCs w:val="24"/>
          <w:lang w:val="en-ID"/>
        </w:rPr>
        <w:t xml:space="preserve"> adalah hal yang sangat penting bagi </w:t>
      </w:r>
      <w:r w:rsidRPr="007B10DE">
        <w:rPr>
          <w:rFonts w:ascii="Times New Roman" w:hAnsi="Times New Roman" w:cs="Times New Roman"/>
          <w:i/>
          <w:iCs/>
          <w:sz w:val="24"/>
          <w:szCs w:val="24"/>
          <w:lang w:val="en-ID"/>
        </w:rPr>
        <w:t>e-commerce</w:t>
      </w:r>
      <w:r w:rsidRPr="00216530">
        <w:rPr>
          <w:rFonts w:ascii="Times New Roman" w:hAnsi="Times New Roman" w:cs="Times New Roman"/>
          <w:sz w:val="24"/>
          <w:szCs w:val="24"/>
          <w:lang w:val="en-ID"/>
        </w:rPr>
        <w:t xml:space="preserve"> apabila suatu</w:t>
      </w:r>
      <w:r w:rsidR="00216530" w:rsidRPr="00216530">
        <w:rPr>
          <w:rFonts w:ascii="Times New Roman" w:hAnsi="Times New Roman" w:cs="Times New Roman"/>
          <w:sz w:val="24"/>
          <w:szCs w:val="24"/>
          <w:lang w:val="en-ID"/>
        </w:rPr>
        <w:t xml:space="preserve"> </w:t>
      </w:r>
      <w:r w:rsidRPr="00216530">
        <w:rPr>
          <w:rFonts w:ascii="Times New Roman" w:hAnsi="Times New Roman" w:cs="Times New Roman"/>
          <w:sz w:val="24"/>
          <w:szCs w:val="24"/>
          <w:lang w:val="en-ID"/>
        </w:rPr>
        <w:t>transaksi dilakukan melalui suatu jaringan internet, kontrak elektronik (</w:t>
      </w:r>
      <w:r w:rsidRPr="007B10DE">
        <w:rPr>
          <w:rFonts w:ascii="Times New Roman" w:hAnsi="Times New Roman" w:cs="Times New Roman"/>
          <w:i/>
          <w:iCs/>
          <w:sz w:val="24"/>
          <w:szCs w:val="24"/>
          <w:lang w:val="en-ID"/>
        </w:rPr>
        <w:t>electronic</w:t>
      </w:r>
      <w:r w:rsidR="00216530" w:rsidRPr="007B10DE">
        <w:rPr>
          <w:rFonts w:ascii="Times New Roman" w:hAnsi="Times New Roman" w:cs="Times New Roman"/>
          <w:i/>
          <w:iCs/>
          <w:sz w:val="24"/>
          <w:szCs w:val="24"/>
          <w:lang w:val="en-ID"/>
        </w:rPr>
        <w:t xml:space="preserve"> </w:t>
      </w:r>
      <w:r w:rsidRPr="007B10DE">
        <w:rPr>
          <w:rFonts w:ascii="Times New Roman" w:hAnsi="Times New Roman" w:cs="Times New Roman"/>
          <w:i/>
          <w:iCs/>
          <w:sz w:val="24"/>
          <w:szCs w:val="24"/>
          <w:lang w:val="en-ID"/>
        </w:rPr>
        <w:t>contracts</w:t>
      </w:r>
      <w:r w:rsidRPr="00216530">
        <w:rPr>
          <w:rFonts w:ascii="Times New Roman" w:hAnsi="Times New Roman" w:cs="Times New Roman"/>
          <w:sz w:val="24"/>
          <w:szCs w:val="24"/>
          <w:lang w:val="en-ID"/>
        </w:rPr>
        <w:t>), ataupun transaksi pembayaran.</w:t>
      </w:r>
    </w:p>
    <w:p w14:paraId="6374B727" w14:textId="3E0CF81F" w:rsidR="003B38FC" w:rsidRPr="007B10DE" w:rsidRDefault="003B38FC" w:rsidP="00563C80">
      <w:pPr>
        <w:pStyle w:val="ListParagraph"/>
        <w:numPr>
          <w:ilvl w:val="2"/>
          <w:numId w:val="16"/>
        </w:numPr>
        <w:spacing w:line="480" w:lineRule="auto"/>
        <w:ind w:left="993" w:hanging="284"/>
        <w:jc w:val="both"/>
        <w:rPr>
          <w:rFonts w:ascii="Times New Roman" w:hAnsi="Times New Roman" w:cs="Times New Roman"/>
          <w:b/>
          <w:bCs/>
          <w:i/>
          <w:iCs/>
          <w:sz w:val="24"/>
          <w:szCs w:val="24"/>
          <w:lang w:val="en-ID"/>
        </w:rPr>
      </w:pPr>
      <w:r w:rsidRPr="007B10DE">
        <w:rPr>
          <w:rFonts w:ascii="Times New Roman" w:hAnsi="Times New Roman" w:cs="Times New Roman"/>
          <w:b/>
          <w:bCs/>
          <w:i/>
          <w:iCs/>
          <w:sz w:val="24"/>
          <w:szCs w:val="24"/>
          <w:lang w:val="en-ID"/>
        </w:rPr>
        <w:t>Confidentiality</w:t>
      </w:r>
    </w:p>
    <w:p w14:paraId="172A1ABE" w14:textId="26C50B76" w:rsidR="00617B69" w:rsidRPr="00617B69" w:rsidRDefault="003B38FC" w:rsidP="00A7072F">
      <w:pPr>
        <w:pStyle w:val="ListParagraph"/>
        <w:spacing w:line="480" w:lineRule="auto"/>
        <w:ind w:left="851" w:firstLine="273"/>
        <w:jc w:val="both"/>
        <w:rPr>
          <w:rFonts w:ascii="Times New Roman" w:hAnsi="Times New Roman" w:cs="Times New Roman"/>
          <w:sz w:val="24"/>
          <w:szCs w:val="24"/>
          <w:lang w:val="en-ID"/>
        </w:rPr>
      </w:pPr>
      <w:r w:rsidRPr="003B38FC">
        <w:rPr>
          <w:rFonts w:ascii="Times New Roman" w:hAnsi="Times New Roman" w:cs="Times New Roman"/>
          <w:sz w:val="24"/>
          <w:szCs w:val="24"/>
          <w:lang w:val="en-ID"/>
        </w:rPr>
        <w:t>Pesan dalam bentuk data elektronik yang dikirimkan tersebut bersifat</w:t>
      </w:r>
      <w:r w:rsidR="00617B69">
        <w:rPr>
          <w:rFonts w:ascii="Times New Roman" w:hAnsi="Times New Roman" w:cs="Times New Roman"/>
          <w:sz w:val="24"/>
          <w:szCs w:val="24"/>
          <w:lang w:val="en-ID"/>
        </w:rPr>
        <w:t xml:space="preserve"> </w:t>
      </w:r>
      <w:r w:rsidRPr="00617B69">
        <w:rPr>
          <w:rFonts w:ascii="Times New Roman" w:hAnsi="Times New Roman" w:cs="Times New Roman"/>
          <w:sz w:val="24"/>
          <w:szCs w:val="24"/>
          <w:lang w:val="en-ID"/>
        </w:rPr>
        <w:t>rahasia atau confidental, sehingga tidak semua orang dapat mengetahui isi data</w:t>
      </w:r>
      <w:r w:rsidR="00617B69">
        <w:rPr>
          <w:rFonts w:ascii="Times New Roman" w:hAnsi="Times New Roman" w:cs="Times New Roman"/>
          <w:sz w:val="24"/>
          <w:szCs w:val="24"/>
          <w:lang w:val="en-ID"/>
        </w:rPr>
        <w:t xml:space="preserve"> </w:t>
      </w:r>
      <w:r w:rsidRPr="00617B69">
        <w:rPr>
          <w:rFonts w:ascii="Times New Roman" w:hAnsi="Times New Roman" w:cs="Times New Roman"/>
          <w:sz w:val="24"/>
          <w:szCs w:val="24"/>
          <w:lang w:val="en-ID"/>
        </w:rPr>
        <w:t xml:space="preserve">elektronik yang telah disign dan dimasukkan dalam </w:t>
      </w:r>
      <w:r w:rsidRPr="007B10DE">
        <w:rPr>
          <w:rFonts w:ascii="Times New Roman" w:hAnsi="Times New Roman" w:cs="Times New Roman"/>
          <w:i/>
          <w:iCs/>
          <w:sz w:val="24"/>
          <w:szCs w:val="24"/>
          <w:lang w:val="en-ID"/>
        </w:rPr>
        <w:t>digital envolve</w:t>
      </w:r>
      <w:r w:rsidRPr="00617B69">
        <w:rPr>
          <w:rFonts w:ascii="Times New Roman" w:hAnsi="Times New Roman" w:cs="Times New Roman"/>
          <w:sz w:val="24"/>
          <w:szCs w:val="24"/>
          <w:lang w:val="en-ID"/>
        </w:rPr>
        <w:t>. Keberadaan</w:t>
      </w:r>
      <w:r w:rsidR="00617B69" w:rsidRPr="00617B69">
        <w:rPr>
          <w:rFonts w:ascii="Times New Roman" w:hAnsi="Times New Roman" w:cs="Times New Roman"/>
          <w:sz w:val="24"/>
          <w:szCs w:val="24"/>
          <w:lang w:val="en-ID"/>
        </w:rPr>
        <w:t xml:space="preserve"> </w:t>
      </w:r>
      <w:r w:rsidR="00617B69" w:rsidRPr="007B10DE">
        <w:rPr>
          <w:rFonts w:ascii="Times New Roman" w:hAnsi="Times New Roman" w:cs="Times New Roman"/>
          <w:i/>
          <w:iCs/>
          <w:sz w:val="24"/>
          <w:szCs w:val="24"/>
          <w:lang w:val="en-ID"/>
        </w:rPr>
        <w:t>digital envolve</w:t>
      </w:r>
      <w:r w:rsidR="00617B69" w:rsidRPr="00617B69">
        <w:rPr>
          <w:rFonts w:ascii="Times New Roman" w:hAnsi="Times New Roman" w:cs="Times New Roman"/>
          <w:sz w:val="24"/>
          <w:szCs w:val="24"/>
          <w:lang w:val="en-ID"/>
        </w:rPr>
        <w:t xml:space="preserve"> yang termasuk bagian yang integral dari digital signature,</w:t>
      </w:r>
      <w:r w:rsidR="00617B69">
        <w:rPr>
          <w:rFonts w:ascii="Times New Roman" w:hAnsi="Times New Roman" w:cs="Times New Roman"/>
          <w:sz w:val="24"/>
          <w:szCs w:val="24"/>
          <w:lang w:val="en-ID"/>
        </w:rPr>
        <w:t xml:space="preserve"> </w:t>
      </w:r>
      <w:r w:rsidR="00617B69" w:rsidRPr="00617B69">
        <w:rPr>
          <w:rFonts w:ascii="Times New Roman" w:hAnsi="Times New Roman" w:cs="Times New Roman"/>
          <w:sz w:val="24"/>
          <w:szCs w:val="24"/>
          <w:lang w:val="en-ID"/>
        </w:rPr>
        <w:t>menyebabkan suatu pesan yang telah dienkripsi hanya dapat dibuka oleh orang yang berhak. Tingkat kerahasian dari suatu pesan yang telah dienkripsi ini,</w:t>
      </w:r>
      <w:r w:rsidR="00617B69">
        <w:rPr>
          <w:rFonts w:ascii="Times New Roman" w:hAnsi="Times New Roman" w:cs="Times New Roman"/>
          <w:sz w:val="24"/>
          <w:szCs w:val="24"/>
          <w:lang w:val="en-ID"/>
        </w:rPr>
        <w:t xml:space="preserve"> </w:t>
      </w:r>
      <w:r w:rsidR="00617B69" w:rsidRPr="00617B69">
        <w:rPr>
          <w:rFonts w:ascii="Times New Roman" w:hAnsi="Times New Roman" w:cs="Times New Roman"/>
          <w:sz w:val="24"/>
          <w:szCs w:val="24"/>
          <w:lang w:val="en-ID"/>
        </w:rPr>
        <w:t xml:space="preserve">tergantung dari panjang kunci atau </w:t>
      </w:r>
      <w:r w:rsidR="00617B69" w:rsidRPr="007B10DE">
        <w:rPr>
          <w:rFonts w:ascii="Times New Roman" w:hAnsi="Times New Roman" w:cs="Times New Roman"/>
          <w:i/>
          <w:iCs/>
          <w:sz w:val="24"/>
          <w:szCs w:val="24"/>
          <w:lang w:val="en-ID"/>
        </w:rPr>
        <w:t>key</w:t>
      </w:r>
      <w:r w:rsidR="00617B69" w:rsidRPr="00617B69">
        <w:rPr>
          <w:rFonts w:ascii="Times New Roman" w:hAnsi="Times New Roman" w:cs="Times New Roman"/>
          <w:sz w:val="24"/>
          <w:szCs w:val="24"/>
          <w:lang w:val="en-ID"/>
        </w:rPr>
        <w:t xml:space="preserve"> yang dipakai untuk melakukan enkripsi.</w:t>
      </w:r>
      <w:r w:rsidR="00BA093C" w:rsidRPr="00BA093C">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298328603"/>
          <w:citation/>
        </w:sdtPr>
        <w:sdtEndPr/>
        <w:sdtContent>
          <w:r w:rsidR="00BA093C">
            <w:rPr>
              <w:rFonts w:ascii="Times New Roman" w:hAnsi="Times New Roman" w:cs="Times New Roman"/>
              <w:sz w:val="24"/>
              <w:szCs w:val="24"/>
              <w:lang w:val="en-ID"/>
            </w:rPr>
            <w:fldChar w:fldCharType="begin"/>
          </w:r>
          <w:r w:rsidR="00BA093C">
            <w:rPr>
              <w:rFonts w:ascii="Times New Roman" w:hAnsi="Times New Roman" w:cs="Times New Roman"/>
              <w:sz w:val="24"/>
              <w:szCs w:val="24"/>
            </w:rPr>
            <w:instrText xml:space="preserve"> CITATION Ari99 \l 1033 </w:instrText>
          </w:r>
          <w:r w:rsidR="00BA093C">
            <w:rPr>
              <w:rFonts w:ascii="Times New Roman" w:hAnsi="Times New Roman" w:cs="Times New Roman"/>
              <w:sz w:val="24"/>
              <w:szCs w:val="24"/>
              <w:lang w:val="en-ID"/>
            </w:rPr>
            <w:fldChar w:fldCharType="separate"/>
          </w:r>
          <w:r w:rsidR="00BA093C" w:rsidRPr="005F3738">
            <w:rPr>
              <w:rFonts w:ascii="Times New Roman" w:hAnsi="Times New Roman" w:cs="Times New Roman"/>
              <w:noProof/>
              <w:sz w:val="24"/>
              <w:szCs w:val="24"/>
            </w:rPr>
            <w:t>(Wibowo, 1999)</w:t>
          </w:r>
          <w:r w:rsidR="00BA093C">
            <w:rPr>
              <w:rFonts w:ascii="Times New Roman" w:hAnsi="Times New Roman" w:cs="Times New Roman"/>
              <w:sz w:val="24"/>
              <w:szCs w:val="24"/>
              <w:lang w:val="en-ID"/>
            </w:rPr>
            <w:fldChar w:fldCharType="end"/>
          </w:r>
        </w:sdtContent>
      </w:sdt>
    </w:p>
    <w:p w14:paraId="2BDF28FA" w14:textId="705587A1" w:rsidR="005F3738" w:rsidRDefault="00617B69" w:rsidP="00A7072F">
      <w:pPr>
        <w:pStyle w:val="ListParagraph"/>
        <w:spacing w:line="480" w:lineRule="auto"/>
        <w:ind w:left="851" w:firstLine="273"/>
        <w:jc w:val="both"/>
        <w:rPr>
          <w:rFonts w:ascii="Times New Roman" w:hAnsi="Times New Roman" w:cs="Times New Roman"/>
          <w:sz w:val="24"/>
          <w:szCs w:val="24"/>
          <w:lang w:val="en-ID"/>
        </w:rPr>
      </w:pPr>
      <w:r w:rsidRPr="00617B69">
        <w:rPr>
          <w:rFonts w:ascii="Times New Roman" w:hAnsi="Times New Roman" w:cs="Times New Roman"/>
          <w:sz w:val="24"/>
          <w:szCs w:val="24"/>
          <w:lang w:val="en-ID"/>
        </w:rPr>
        <w:t xml:space="preserve">Pengamanan data dalam </w:t>
      </w:r>
      <w:r w:rsidRPr="007B10DE">
        <w:rPr>
          <w:rFonts w:ascii="Times New Roman" w:hAnsi="Times New Roman" w:cs="Times New Roman"/>
          <w:i/>
          <w:iCs/>
          <w:sz w:val="24"/>
          <w:szCs w:val="24"/>
          <w:lang w:val="en-ID"/>
        </w:rPr>
        <w:t>e-commerce</w:t>
      </w:r>
      <w:r w:rsidRPr="00617B69">
        <w:rPr>
          <w:rFonts w:ascii="Times New Roman" w:hAnsi="Times New Roman" w:cs="Times New Roman"/>
          <w:sz w:val="24"/>
          <w:szCs w:val="24"/>
          <w:lang w:val="en-ID"/>
        </w:rPr>
        <w:t xml:space="preserve"> dengan metode kriptografi melalui</w:t>
      </w:r>
      <w:r>
        <w:rPr>
          <w:rFonts w:ascii="Times New Roman" w:hAnsi="Times New Roman" w:cs="Times New Roman"/>
          <w:sz w:val="24"/>
          <w:szCs w:val="24"/>
          <w:lang w:val="en-ID"/>
        </w:rPr>
        <w:t xml:space="preserve"> </w:t>
      </w:r>
      <w:r w:rsidRPr="00617B69">
        <w:rPr>
          <w:rFonts w:ascii="Times New Roman" w:hAnsi="Times New Roman" w:cs="Times New Roman"/>
          <w:sz w:val="24"/>
          <w:szCs w:val="24"/>
          <w:lang w:val="en-ID"/>
        </w:rPr>
        <w:t xml:space="preserve">skema </w:t>
      </w:r>
      <w:r w:rsidRPr="007B10DE">
        <w:rPr>
          <w:rFonts w:ascii="Times New Roman" w:hAnsi="Times New Roman" w:cs="Times New Roman"/>
          <w:i/>
          <w:iCs/>
          <w:sz w:val="24"/>
          <w:szCs w:val="24"/>
          <w:lang w:val="en-ID"/>
        </w:rPr>
        <w:t>digital signature</w:t>
      </w:r>
      <w:r w:rsidRPr="00617B69">
        <w:rPr>
          <w:rFonts w:ascii="Times New Roman" w:hAnsi="Times New Roman" w:cs="Times New Roman"/>
          <w:sz w:val="24"/>
          <w:szCs w:val="24"/>
          <w:lang w:val="en-ID"/>
        </w:rPr>
        <w:t xml:space="preserve"> tersebut secara teknis sudah dapat diterima dan diterapkan, namun apabila kita bahas dari sudut pandang ilmu hukum ternyata mash kurang mendapatkan perhatian. Kurangnya perhatian dari ilmu hukum dapat dimengerti karena, khususnya di Indonesia, penggunaan </w:t>
      </w:r>
      <w:r w:rsidRPr="00617B69">
        <w:rPr>
          <w:rFonts w:ascii="Times New Roman" w:hAnsi="Times New Roman" w:cs="Times New Roman"/>
          <w:sz w:val="24"/>
          <w:szCs w:val="24"/>
          <w:lang w:val="en-ID"/>
        </w:rPr>
        <w:lastRenderedPageBreak/>
        <w:t xml:space="preserve">komputer sebagai alat komunikasi melalui jaringan internet baru dikenal semenjak tahun 1994. Dengan demikian pengamanan jaringan internet dengan metode </w:t>
      </w:r>
      <w:r w:rsidRPr="00BC7A0C">
        <w:rPr>
          <w:rFonts w:ascii="Times New Roman" w:hAnsi="Times New Roman" w:cs="Times New Roman"/>
          <w:i/>
          <w:iCs/>
          <w:sz w:val="24"/>
          <w:szCs w:val="24"/>
          <w:lang w:val="en-ID"/>
        </w:rPr>
        <w:t>digital signature</w:t>
      </w:r>
      <w:r w:rsidRPr="00617B69">
        <w:rPr>
          <w:rFonts w:ascii="Times New Roman" w:hAnsi="Times New Roman" w:cs="Times New Roman"/>
          <w:sz w:val="24"/>
          <w:szCs w:val="24"/>
          <w:lang w:val="en-ID"/>
        </w:rPr>
        <w:t xml:space="preserve"> di Indonesia tentu masih merupakan hal yang baru bagi kalangan pengguna komputer.</w:t>
      </w:r>
      <w:r w:rsidR="00BA093C">
        <w:rPr>
          <w:rFonts w:ascii="Times New Roman" w:hAnsi="Times New Roman" w:cs="Times New Roman"/>
          <w:sz w:val="24"/>
          <w:szCs w:val="24"/>
          <w:lang w:val="en-ID"/>
        </w:rPr>
        <w:t xml:space="preserve"> </w:t>
      </w:r>
    </w:p>
    <w:p w14:paraId="56F7E999" w14:textId="77777777" w:rsidR="005F42CC" w:rsidRPr="005F42CC" w:rsidRDefault="005F42CC" w:rsidP="005F42CC">
      <w:pPr>
        <w:pStyle w:val="ListParagraph"/>
        <w:spacing w:line="480" w:lineRule="auto"/>
        <w:ind w:left="709" w:firstLine="284"/>
        <w:jc w:val="both"/>
        <w:rPr>
          <w:rFonts w:ascii="Times New Roman" w:hAnsi="Times New Roman" w:cs="Times New Roman"/>
          <w:sz w:val="24"/>
          <w:szCs w:val="24"/>
          <w:lang w:val="en-ID"/>
        </w:rPr>
      </w:pPr>
    </w:p>
    <w:p w14:paraId="431E3C92" w14:textId="21929630" w:rsidR="00594641" w:rsidRPr="00D5436A" w:rsidRDefault="00594641" w:rsidP="00563C80">
      <w:pPr>
        <w:pStyle w:val="ListParagraph"/>
        <w:numPr>
          <w:ilvl w:val="0"/>
          <w:numId w:val="8"/>
        </w:numPr>
        <w:spacing w:line="480" w:lineRule="auto"/>
        <w:ind w:left="709" w:hanging="284"/>
        <w:rPr>
          <w:rFonts w:ascii="Times New Roman" w:hAnsi="Times New Roman" w:cs="Times New Roman"/>
          <w:b/>
          <w:bCs/>
          <w:sz w:val="24"/>
          <w:szCs w:val="24"/>
          <w:lang w:val="en-ID"/>
        </w:rPr>
      </w:pPr>
      <w:r w:rsidRPr="00D5436A">
        <w:rPr>
          <w:rFonts w:ascii="Times New Roman" w:hAnsi="Times New Roman" w:cs="Times New Roman"/>
          <w:b/>
          <w:bCs/>
          <w:sz w:val="24"/>
          <w:szCs w:val="24"/>
          <w:lang w:val="en-ID"/>
        </w:rPr>
        <w:t>Jenis-Jenis Tanda Tangan Elektronik</w:t>
      </w:r>
    </w:p>
    <w:p w14:paraId="697B3E9A" w14:textId="2AD14496" w:rsidR="00594641" w:rsidRPr="00AA791F" w:rsidRDefault="00594641" w:rsidP="00371573">
      <w:pPr>
        <w:pStyle w:val="ListParagraph"/>
        <w:spacing w:line="480" w:lineRule="auto"/>
        <w:ind w:left="709" w:firstLine="284"/>
        <w:jc w:val="both"/>
        <w:rPr>
          <w:rFonts w:ascii="Times New Roman" w:hAnsi="Times New Roman" w:cs="Times New Roman"/>
          <w:sz w:val="24"/>
          <w:szCs w:val="24"/>
          <w:lang w:val="en-ID"/>
        </w:rPr>
      </w:pPr>
      <w:r w:rsidRPr="00AC736C">
        <w:rPr>
          <w:rFonts w:ascii="Times New Roman" w:hAnsi="Times New Roman" w:cs="Times New Roman"/>
          <w:sz w:val="24"/>
          <w:szCs w:val="24"/>
        </w:rPr>
        <w:t>Sesuai</w:t>
      </w:r>
      <w:r w:rsidRPr="00AA791F">
        <w:rPr>
          <w:rFonts w:ascii="Times New Roman" w:hAnsi="Times New Roman" w:cs="Times New Roman"/>
          <w:sz w:val="24"/>
          <w:szCs w:val="24"/>
          <w:lang w:val="en-ID"/>
        </w:rPr>
        <w:t xml:space="preserve"> </w:t>
      </w:r>
      <w:r w:rsidRPr="007E5A1E">
        <w:rPr>
          <w:rFonts w:ascii="Times New Roman" w:hAnsi="Times New Roman" w:cs="Times New Roman"/>
          <w:sz w:val="24"/>
          <w:szCs w:val="24"/>
        </w:rPr>
        <w:t>perkembangan</w:t>
      </w:r>
      <w:r w:rsidRPr="00AA791F">
        <w:rPr>
          <w:rFonts w:ascii="Times New Roman" w:hAnsi="Times New Roman" w:cs="Times New Roman"/>
          <w:sz w:val="24"/>
          <w:szCs w:val="24"/>
          <w:lang w:val="en-ID"/>
        </w:rPr>
        <w:t xml:space="preserve"> teknologi, terdapat beberapa moda tentang suatu tanda </w:t>
      </w:r>
      <w:r w:rsidRPr="00C80FA3">
        <w:rPr>
          <w:rFonts w:ascii="Times New Roman" w:hAnsi="Times New Roman" w:cs="Times New Roman"/>
          <w:sz w:val="24"/>
          <w:szCs w:val="24"/>
        </w:rPr>
        <w:t>tangan</w:t>
      </w:r>
      <w:r w:rsidRPr="00AA791F">
        <w:rPr>
          <w:rFonts w:ascii="Times New Roman" w:hAnsi="Times New Roman" w:cs="Times New Roman"/>
          <w:sz w:val="24"/>
          <w:szCs w:val="24"/>
          <w:lang w:val="en-ID"/>
        </w:rPr>
        <w:t xml:space="preserve"> elektronik , yakni antara lain:</w:t>
      </w:r>
    </w:p>
    <w:p w14:paraId="62AED0CD" w14:textId="1BAF0A31" w:rsidR="00594641" w:rsidRPr="00AC736C" w:rsidRDefault="00594641" w:rsidP="00563C80">
      <w:pPr>
        <w:pStyle w:val="ListParagraph"/>
        <w:numPr>
          <w:ilvl w:val="0"/>
          <w:numId w:val="9"/>
        </w:numPr>
        <w:spacing w:line="480" w:lineRule="auto"/>
        <w:ind w:left="993" w:hanging="284"/>
        <w:jc w:val="both"/>
        <w:rPr>
          <w:rFonts w:ascii="Times New Roman" w:hAnsi="Times New Roman" w:cs="Times New Roman"/>
          <w:sz w:val="24"/>
          <w:szCs w:val="24"/>
          <w:lang w:val="en-ID"/>
        </w:rPr>
      </w:pPr>
      <w:r w:rsidRPr="00AA791F">
        <w:rPr>
          <w:rFonts w:ascii="Times New Roman" w:hAnsi="Times New Roman" w:cs="Times New Roman"/>
          <w:sz w:val="24"/>
          <w:szCs w:val="24"/>
          <w:lang w:val="en-ID"/>
        </w:rPr>
        <w:t>Penggunaan kata kunci (</w:t>
      </w:r>
      <w:r w:rsidRPr="00BC7A0C">
        <w:rPr>
          <w:rFonts w:ascii="Times New Roman" w:hAnsi="Times New Roman" w:cs="Times New Roman"/>
          <w:i/>
          <w:iCs/>
          <w:sz w:val="24"/>
          <w:szCs w:val="24"/>
          <w:lang w:val="en-ID"/>
        </w:rPr>
        <w:t>Password</w:t>
      </w:r>
      <w:r w:rsidRPr="00AA791F">
        <w:rPr>
          <w:rFonts w:ascii="Times New Roman" w:hAnsi="Times New Roman" w:cs="Times New Roman"/>
          <w:sz w:val="24"/>
          <w:szCs w:val="24"/>
          <w:lang w:val="en-ID"/>
        </w:rPr>
        <w:t>) dan metode Hibrida (</w:t>
      </w:r>
      <w:r w:rsidRPr="00BC7A0C">
        <w:rPr>
          <w:rFonts w:ascii="Times New Roman" w:hAnsi="Times New Roman" w:cs="Times New Roman"/>
          <w:i/>
          <w:iCs/>
          <w:sz w:val="24"/>
          <w:szCs w:val="24"/>
          <w:lang w:val="en-ID"/>
        </w:rPr>
        <w:t>Hybrid Methods</w:t>
      </w:r>
      <w:r w:rsidRPr="00AA791F">
        <w:rPr>
          <w:rFonts w:ascii="Times New Roman" w:hAnsi="Times New Roman" w:cs="Times New Roman"/>
          <w:sz w:val="24"/>
          <w:szCs w:val="24"/>
          <w:lang w:val="en-ID"/>
        </w:rPr>
        <w:t>)</w:t>
      </w:r>
      <w:r w:rsid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 xml:space="preserve">Sudah menjadi suatu pengetahuan umum bagi </w:t>
      </w:r>
      <w:r w:rsidR="00AC736C">
        <w:rPr>
          <w:rFonts w:ascii="Times New Roman" w:hAnsi="Times New Roman" w:cs="Times New Roman"/>
          <w:sz w:val="24"/>
          <w:szCs w:val="24"/>
          <w:lang w:val="en-ID"/>
        </w:rPr>
        <w:t xml:space="preserve">masyarakat </w:t>
      </w:r>
      <w:r w:rsidRPr="00AC736C">
        <w:rPr>
          <w:rFonts w:ascii="Times New Roman" w:hAnsi="Times New Roman" w:cs="Times New Roman"/>
          <w:sz w:val="24"/>
          <w:szCs w:val="24"/>
          <w:lang w:val="en-ID"/>
        </w:rPr>
        <w:t>dewasa ini, bahwa keberadaan kode-kode akses (contoh PIN) adalah sebagaimana layaknya kunci untuk memasuki ataupun</w:t>
      </w:r>
      <w:r w:rsidR="00AC736C" w:rsidRP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mengakses suatu sistem yang bersifat tertutup. PIN memiliki kaitan dengan User-ID (</w:t>
      </w:r>
      <w:r w:rsidRPr="00BC7A0C">
        <w:rPr>
          <w:rFonts w:ascii="Times New Roman" w:hAnsi="Times New Roman" w:cs="Times New Roman"/>
          <w:i/>
          <w:iCs/>
          <w:sz w:val="24"/>
          <w:szCs w:val="24"/>
          <w:lang w:val="en-ID"/>
        </w:rPr>
        <w:t>user identification</w:t>
      </w:r>
      <w:r w:rsidRPr="00AC736C">
        <w:rPr>
          <w:rFonts w:ascii="Times New Roman" w:hAnsi="Times New Roman" w:cs="Times New Roman"/>
          <w:sz w:val="24"/>
          <w:szCs w:val="24"/>
          <w:lang w:val="en-ID"/>
        </w:rPr>
        <w:t>), untuk membuktikan bahwa</w:t>
      </w:r>
      <w:r w:rsidR="00AC736C" w:rsidRP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pemilik memiliki wewenang untuk memakai dan masuk dalam</w:t>
      </w:r>
      <w:r w:rsidR="00AC736C" w:rsidRP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sistem.</w:t>
      </w:r>
      <w:r w:rsidR="00AC736C" w:rsidRP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Masyarakat sudah terbiasa menggunakannya untuk menarik uang melalui ATM, transaksi dengan alat pembayaran (cred/ debit menggunakan kartu (credti/debit card), absen pegawai, penggunaan lainnya yang pada pokoknya adalah difungsikan sebagai alat pemeriksa identitas dan otorisasi, dan lain sebagainya.</w:t>
      </w:r>
      <w:sdt>
        <w:sdtPr>
          <w:rPr>
            <w:rFonts w:ascii="Times New Roman" w:hAnsi="Times New Roman" w:cs="Times New Roman"/>
            <w:sz w:val="24"/>
            <w:szCs w:val="24"/>
            <w:lang w:val="en-ID"/>
          </w:rPr>
          <w:id w:val="-277865822"/>
          <w:citation/>
        </w:sdtPr>
        <w:sdtEndPr/>
        <w:sdtContent>
          <w:r w:rsidR="007211EB">
            <w:rPr>
              <w:rFonts w:ascii="Times New Roman" w:hAnsi="Times New Roman" w:cs="Times New Roman"/>
              <w:sz w:val="24"/>
              <w:szCs w:val="24"/>
              <w:lang w:val="en-ID"/>
            </w:rPr>
            <w:fldChar w:fldCharType="begin"/>
          </w:r>
          <w:r w:rsidR="007211EB">
            <w:rPr>
              <w:rFonts w:ascii="Times New Roman" w:hAnsi="Times New Roman" w:cs="Times New Roman"/>
              <w:sz w:val="24"/>
              <w:szCs w:val="24"/>
            </w:rPr>
            <w:instrText xml:space="preserve"> CITATION Ach161 \l 1033 </w:instrText>
          </w:r>
          <w:r w:rsidR="007211EB">
            <w:rPr>
              <w:rFonts w:ascii="Times New Roman" w:hAnsi="Times New Roman" w:cs="Times New Roman"/>
              <w:sz w:val="24"/>
              <w:szCs w:val="24"/>
              <w:lang w:val="en-ID"/>
            </w:rPr>
            <w:fldChar w:fldCharType="separate"/>
          </w:r>
          <w:r w:rsidR="007211EB">
            <w:rPr>
              <w:rFonts w:ascii="Times New Roman" w:hAnsi="Times New Roman" w:cs="Times New Roman"/>
              <w:noProof/>
              <w:sz w:val="24"/>
              <w:szCs w:val="24"/>
            </w:rPr>
            <w:t xml:space="preserve"> </w:t>
          </w:r>
          <w:r w:rsidR="007211EB" w:rsidRPr="007211EB">
            <w:rPr>
              <w:rFonts w:ascii="Times New Roman" w:hAnsi="Times New Roman" w:cs="Times New Roman"/>
              <w:noProof/>
              <w:sz w:val="24"/>
              <w:szCs w:val="24"/>
            </w:rPr>
            <w:t>(bany, 2016)</w:t>
          </w:r>
          <w:r w:rsidR="007211EB">
            <w:rPr>
              <w:rFonts w:ascii="Times New Roman" w:hAnsi="Times New Roman" w:cs="Times New Roman"/>
              <w:sz w:val="24"/>
              <w:szCs w:val="24"/>
              <w:lang w:val="en-ID"/>
            </w:rPr>
            <w:fldChar w:fldCharType="end"/>
          </w:r>
        </w:sdtContent>
      </w:sdt>
      <w:r w:rsidR="007211EB" w:rsidRP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Sementara yang dimaksud dengan metode hibrida adalah penggunaan kode akses yang dikombinasikan dengan teknologi-teknologi pengaman lainnya, sebagai contohnya adalah penggunaan tanda tangan untuk autentikasi yang dikombinasikan</w:t>
      </w:r>
      <w:r w:rsidR="00AC736C" w:rsidRP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 xml:space="preserve">dengan </w:t>
      </w:r>
      <w:r w:rsidRPr="00AC736C">
        <w:rPr>
          <w:rFonts w:ascii="Times New Roman" w:hAnsi="Times New Roman" w:cs="Times New Roman"/>
          <w:sz w:val="24"/>
          <w:szCs w:val="24"/>
          <w:lang w:val="en-ID"/>
        </w:rPr>
        <w:lastRenderedPageBreak/>
        <w:t>kriptografi untuk menjaga keutuhan atau integrasi pesan.</w:t>
      </w:r>
      <w:r w:rsidR="00AC736C" w:rsidRP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Selain itu, dapat juga dilihat dalam penggunaan "token" dalam internet banking, nasabah diminta untuk memasukkan PIN terlebih dahulu untuk mengakses sistem, kemudian memasukkan kode-kode pengacakan yang berpasangan dengan kode pengacakan pada</w:t>
      </w:r>
      <w:r w:rsidR="00AC736C" w:rsidRPr="00AC736C">
        <w:rPr>
          <w:rFonts w:ascii="Times New Roman" w:hAnsi="Times New Roman" w:cs="Times New Roman"/>
          <w:sz w:val="24"/>
          <w:szCs w:val="24"/>
          <w:lang w:val="en-ID"/>
        </w:rPr>
        <w:t xml:space="preserve"> </w:t>
      </w:r>
      <w:r w:rsidRPr="00AC736C">
        <w:rPr>
          <w:rFonts w:ascii="Times New Roman" w:hAnsi="Times New Roman" w:cs="Times New Roman"/>
          <w:sz w:val="24"/>
          <w:szCs w:val="24"/>
          <w:lang w:val="en-ID"/>
        </w:rPr>
        <w:t>server untuk melaksanakan transaksinya.</w:t>
      </w:r>
    </w:p>
    <w:p w14:paraId="06A5BB78" w14:textId="77777777" w:rsidR="00594641" w:rsidRPr="00BC7A0C" w:rsidRDefault="00594641" w:rsidP="00563C80">
      <w:pPr>
        <w:pStyle w:val="ListParagraph"/>
        <w:numPr>
          <w:ilvl w:val="0"/>
          <w:numId w:val="9"/>
        </w:numPr>
        <w:spacing w:line="480" w:lineRule="auto"/>
        <w:ind w:left="993" w:hanging="284"/>
        <w:jc w:val="both"/>
        <w:rPr>
          <w:rFonts w:ascii="Times New Roman" w:hAnsi="Times New Roman" w:cs="Times New Roman"/>
          <w:i/>
          <w:iCs/>
          <w:sz w:val="24"/>
          <w:szCs w:val="24"/>
          <w:lang w:val="en-ID"/>
        </w:rPr>
      </w:pPr>
      <w:r w:rsidRPr="00BC7A0C">
        <w:rPr>
          <w:rFonts w:ascii="Times New Roman" w:hAnsi="Times New Roman" w:cs="Times New Roman"/>
          <w:i/>
          <w:iCs/>
          <w:sz w:val="24"/>
          <w:szCs w:val="24"/>
          <w:lang w:val="en-ID"/>
        </w:rPr>
        <w:t xml:space="preserve">Basic Electronic Signatures </w:t>
      </w:r>
    </w:p>
    <w:p w14:paraId="08DEBFE8" w14:textId="46521BFA" w:rsidR="00D50784" w:rsidRPr="007E5A1E" w:rsidRDefault="00594641" w:rsidP="00371573">
      <w:pPr>
        <w:pStyle w:val="ListParagraph"/>
        <w:spacing w:line="480" w:lineRule="auto"/>
        <w:ind w:left="993"/>
        <w:jc w:val="both"/>
        <w:rPr>
          <w:rFonts w:ascii="Times New Roman" w:hAnsi="Times New Roman" w:cs="Times New Roman"/>
          <w:sz w:val="24"/>
          <w:szCs w:val="24"/>
          <w:lang w:val="en-ID"/>
        </w:rPr>
      </w:pPr>
      <w:r w:rsidRPr="007E5A1E">
        <w:rPr>
          <w:rFonts w:ascii="Times New Roman" w:hAnsi="Times New Roman" w:cs="Times New Roman"/>
          <w:sz w:val="24"/>
          <w:szCs w:val="24"/>
          <w:lang w:val="en-ID"/>
        </w:rPr>
        <w:t xml:space="preserve">Tanda tangan elektronik pada kategori ini merupakan tanda tangan </w:t>
      </w:r>
      <w:r w:rsidRPr="00AC736C">
        <w:rPr>
          <w:rFonts w:ascii="Times New Roman" w:hAnsi="Times New Roman" w:cs="Times New Roman"/>
          <w:sz w:val="24"/>
          <w:szCs w:val="24"/>
          <w:lang w:val="en-ID"/>
        </w:rPr>
        <w:t>elektronik</w:t>
      </w:r>
      <w:r w:rsidRPr="007E5A1E">
        <w:rPr>
          <w:rFonts w:ascii="Times New Roman" w:hAnsi="Times New Roman" w:cs="Times New Roman"/>
          <w:sz w:val="24"/>
          <w:szCs w:val="24"/>
          <w:lang w:val="en-ID"/>
        </w:rPr>
        <w:t xml:space="preserve"> sederhana. Tanda tangan tersebut tidak memiliki perlindungan pada dokumen sehingga ketika konten dari dokumen diubah pengguna tidak dapat mengetahui perubahan tersebut. Selain itu, tanda tangan tidak dapat memastikan siapa identitas penandatangan dokumen. Contoh pengaplikasian tanda tangan elektronik ini adalah hasil pemindaian tanda tangan kertas yang dimasukkan ke dalam dokumen elektronik.</w:t>
      </w:r>
      <w:sdt>
        <w:sdtPr>
          <w:rPr>
            <w:rFonts w:ascii="Times New Roman" w:hAnsi="Times New Roman" w:cs="Times New Roman"/>
            <w:sz w:val="24"/>
            <w:szCs w:val="24"/>
            <w:lang w:val="en-ID"/>
          </w:rPr>
          <w:id w:val="-1218739111"/>
          <w:citation/>
        </w:sdtPr>
        <w:sdtEndPr/>
        <w:sdtContent>
          <w:r w:rsidR="00C97AAD">
            <w:rPr>
              <w:rFonts w:ascii="Times New Roman" w:hAnsi="Times New Roman" w:cs="Times New Roman"/>
              <w:sz w:val="24"/>
              <w:szCs w:val="24"/>
              <w:lang w:val="en-ID"/>
            </w:rPr>
            <w:fldChar w:fldCharType="begin"/>
          </w:r>
          <w:r w:rsidR="009D48C0">
            <w:instrText xml:space="preserve">CITATION EDW20 \l 1033 </w:instrText>
          </w:r>
          <w:r w:rsidR="00C97AAD">
            <w:rPr>
              <w:rFonts w:ascii="Times New Roman" w:hAnsi="Times New Roman" w:cs="Times New Roman"/>
              <w:sz w:val="24"/>
              <w:szCs w:val="24"/>
              <w:lang w:val="en-ID"/>
            </w:rPr>
            <w:fldChar w:fldCharType="separate"/>
          </w:r>
          <w:r w:rsidR="009D48C0">
            <w:rPr>
              <w:noProof/>
            </w:rPr>
            <w:t xml:space="preserve"> (Hartoyo, 2020)</w:t>
          </w:r>
          <w:r w:rsidR="00C97AAD">
            <w:rPr>
              <w:rFonts w:ascii="Times New Roman" w:hAnsi="Times New Roman" w:cs="Times New Roman"/>
              <w:sz w:val="24"/>
              <w:szCs w:val="24"/>
              <w:lang w:val="en-ID"/>
            </w:rPr>
            <w:fldChar w:fldCharType="end"/>
          </w:r>
        </w:sdtContent>
      </w:sdt>
    </w:p>
    <w:p w14:paraId="5F7DE592" w14:textId="77777777" w:rsidR="00D50784" w:rsidRPr="00BC7A0C" w:rsidRDefault="00D50784" w:rsidP="00563C80">
      <w:pPr>
        <w:pStyle w:val="ListParagraph"/>
        <w:numPr>
          <w:ilvl w:val="0"/>
          <w:numId w:val="9"/>
        </w:numPr>
        <w:spacing w:line="480" w:lineRule="auto"/>
        <w:ind w:left="993" w:hanging="283"/>
        <w:jc w:val="both"/>
        <w:rPr>
          <w:rFonts w:ascii="Times New Roman" w:hAnsi="Times New Roman" w:cs="Times New Roman"/>
          <w:i/>
          <w:iCs/>
          <w:sz w:val="24"/>
          <w:szCs w:val="24"/>
          <w:lang w:val="en-ID"/>
        </w:rPr>
      </w:pPr>
      <w:r w:rsidRPr="00BC7A0C">
        <w:rPr>
          <w:rFonts w:ascii="Times New Roman" w:hAnsi="Times New Roman" w:cs="Times New Roman"/>
          <w:i/>
          <w:iCs/>
          <w:sz w:val="24"/>
          <w:szCs w:val="24"/>
          <w:lang w:val="en-ID"/>
        </w:rPr>
        <w:t xml:space="preserve">Advanced Electronic Signatures (AdES) </w:t>
      </w:r>
    </w:p>
    <w:p w14:paraId="58679A19" w14:textId="5022203B" w:rsidR="009A0D79" w:rsidRDefault="00D50784" w:rsidP="004A593D">
      <w:pPr>
        <w:pStyle w:val="ListParagraph"/>
        <w:spacing w:line="480" w:lineRule="auto"/>
        <w:ind w:left="993"/>
        <w:jc w:val="both"/>
        <w:rPr>
          <w:rFonts w:ascii="Times New Roman" w:hAnsi="Times New Roman" w:cs="Times New Roman"/>
          <w:sz w:val="24"/>
          <w:szCs w:val="24"/>
          <w:lang w:val="en-ID"/>
        </w:rPr>
      </w:pPr>
      <w:r w:rsidRPr="007E5A1E">
        <w:rPr>
          <w:rFonts w:ascii="Times New Roman" w:hAnsi="Times New Roman" w:cs="Times New Roman"/>
          <w:sz w:val="24"/>
          <w:szCs w:val="24"/>
          <w:lang w:val="en-ID"/>
        </w:rPr>
        <w:t>Tanda tangan elektronik AdES terhubung dengan data pengguna sehingga tanda tangan mampu mendeteksi siapa yang menandatangani dokumen elektronik. Data pengguna disimpan dalam bentuk sertifikat digital yang dibuat oleh penyedia layanan tanda tangan elektronik. Pengguna juga dapat mengetahui apakah dokumen yang telah ditandatanganinya berubah sejak dia menandatangani dokumen tersebut.</w:t>
      </w:r>
    </w:p>
    <w:p w14:paraId="00186278" w14:textId="77777777" w:rsidR="00141AB0" w:rsidRPr="004A593D" w:rsidRDefault="00141AB0" w:rsidP="004A593D">
      <w:pPr>
        <w:pStyle w:val="ListParagraph"/>
        <w:spacing w:line="480" w:lineRule="auto"/>
        <w:ind w:left="993"/>
        <w:jc w:val="both"/>
        <w:rPr>
          <w:rFonts w:ascii="Times New Roman" w:hAnsi="Times New Roman" w:cs="Times New Roman"/>
          <w:sz w:val="24"/>
          <w:szCs w:val="24"/>
          <w:lang w:val="en-ID"/>
        </w:rPr>
      </w:pPr>
    </w:p>
    <w:p w14:paraId="4DC892D1" w14:textId="77777777" w:rsidR="00D50784" w:rsidRPr="00BC7A0C" w:rsidRDefault="00D50784" w:rsidP="00563C80">
      <w:pPr>
        <w:pStyle w:val="ListParagraph"/>
        <w:numPr>
          <w:ilvl w:val="0"/>
          <w:numId w:val="9"/>
        </w:numPr>
        <w:spacing w:line="480" w:lineRule="auto"/>
        <w:ind w:left="993" w:hanging="284"/>
        <w:jc w:val="both"/>
        <w:rPr>
          <w:rFonts w:ascii="Times New Roman" w:hAnsi="Times New Roman" w:cs="Times New Roman"/>
          <w:i/>
          <w:iCs/>
          <w:sz w:val="24"/>
          <w:szCs w:val="24"/>
          <w:lang w:val="en-ID"/>
        </w:rPr>
      </w:pPr>
      <w:r w:rsidRPr="00BC7A0C">
        <w:rPr>
          <w:rFonts w:ascii="Times New Roman" w:hAnsi="Times New Roman" w:cs="Times New Roman"/>
          <w:i/>
          <w:iCs/>
          <w:sz w:val="24"/>
          <w:szCs w:val="24"/>
          <w:lang w:val="en-ID"/>
        </w:rPr>
        <w:lastRenderedPageBreak/>
        <w:t>Qualified Electronic Signatures (QES)</w:t>
      </w:r>
    </w:p>
    <w:p w14:paraId="00A98D6A" w14:textId="40DF3387" w:rsidR="00D50784" w:rsidRPr="007E5A1E" w:rsidRDefault="00D50784" w:rsidP="00371573">
      <w:pPr>
        <w:pStyle w:val="ListParagraph"/>
        <w:spacing w:line="480" w:lineRule="auto"/>
        <w:ind w:left="993"/>
        <w:jc w:val="both"/>
        <w:rPr>
          <w:rFonts w:ascii="Times New Roman" w:hAnsi="Times New Roman" w:cs="Times New Roman"/>
          <w:sz w:val="24"/>
          <w:szCs w:val="24"/>
          <w:lang w:val="en-ID"/>
        </w:rPr>
      </w:pPr>
      <w:r w:rsidRPr="007E5A1E">
        <w:rPr>
          <w:rFonts w:ascii="Times New Roman" w:hAnsi="Times New Roman" w:cs="Times New Roman"/>
          <w:sz w:val="24"/>
          <w:szCs w:val="24"/>
          <w:lang w:val="en-ID"/>
        </w:rPr>
        <w:t xml:space="preserve"> Tanda tangan elektronik QES sama dengan AdES tetapi memiliki tingkat sekuritas lebih tinggi. Sertifikat digital yang dipakai pengguna dibuat oleh </w:t>
      </w:r>
      <w:r w:rsidRPr="00BC7A0C">
        <w:rPr>
          <w:rFonts w:ascii="Times New Roman" w:hAnsi="Times New Roman" w:cs="Times New Roman"/>
          <w:i/>
          <w:iCs/>
          <w:sz w:val="24"/>
          <w:szCs w:val="24"/>
          <w:lang w:val="en-ID"/>
        </w:rPr>
        <w:t>Certificate Authority</w:t>
      </w:r>
      <w:r w:rsidRPr="007E5A1E">
        <w:rPr>
          <w:rFonts w:ascii="Times New Roman" w:hAnsi="Times New Roman" w:cs="Times New Roman"/>
          <w:sz w:val="24"/>
          <w:szCs w:val="24"/>
          <w:lang w:val="en-ID"/>
        </w:rPr>
        <w:t xml:space="preserve"> yang bertanggung jawab mengawasi pendaftaran dan penggunaan tanda tangan elektronik.</w:t>
      </w:r>
    </w:p>
    <w:p w14:paraId="55987A50" w14:textId="77777777" w:rsidR="00D50784" w:rsidRPr="007E5A1E" w:rsidRDefault="00D50784" w:rsidP="00563C80">
      <w:pPr>
        <w:pStyle w:val="ListParagraph"/>
        <w:numPr>
          <w:ilvl w:val="0"/>
          <w:numId w:val="9"/>
        </w:numPr>
        <w:spacing w:line="480" w:lineRule="auto"/>
        <w:ind w:left="993" w:hanging="283"/>
        <w:jc w:val="both"/>
        <w:rPr>
          <w:rFonts w:ascii="Times New Roman" w:hAnsi="Times New Roman" w:cs="Times New Roman"/>
          <w:sz w:val="24"/>
          <w:szCs w:val="24"/>
          <w:lang w:val="en-ID"/>
        </w:rPr>
      </w:pPr>
      <w:r w:rsidRPr="007E5A1E">
        <w:rPr>
          <w:rFonts w:ascii="Times New Roman" w:hAnsi="Times New Roman" w:cs="Times New Roman"/>
          <w:sz w:val="24"/>
          <w:szCs w:val="24"/>
          <w:lang w:val="en-ID"/>
        </w:rPr>
        <w:t xml:space="preserve">Tanda Tangan Digital </w:t>
      </w:r>
    </w:p>
    <w:p w14:paraId="16FFA190" w14:textId="055890DF" w:rsidR="001661DF" w:rsidRDefault="00D50784" w:rsidP="00371573">
      <w:pPr>
        <w:pStyle w:val="ListParagraph"/>
        <w:spacing w:line="480" w:lineRule="auto"/>
        <w:ind w:left="993"/>
        <w:jc w:val="both"/>
        <w:rPr>
          <w:rFonts w:ascii="Times New Roman" w:hAnsi="Times New Roman" w:cs="Times New Roman"/>
          <w:sz w:val="24"/>
          <w:szCs w:val="24"/>
        </w:rPr>
      </w:pPr>
      <w:r w:rsidRPr="007E5A1E">
        <w:rPr>
          <w:rFonts w:ascii="Times New Roman" w:hAnsi="Times New Roman" w:cs="Times New Roman"/>
          <w:sz w:val="24"/>
          <w:szCs w:val="24"/>
          <w:lang w:val="en-ID"/>
        </w:rPr>
        <w:t>Tanda tangan digital adalah tanda tangan elektronik yang digunakan untuk mengotentikasi pesan atau dokumen dan untuk memastikan bahwa data yang dikirimkan belum diubah. Tanda tangan digital dianggap lebih bermanfaat daripada tanda tangan</w:t>
      </w:r>
      <w:r w:rsidRPr="00AA791F">
        <w:rPr>
          <w:rFonts w:ascii="Times New Roman" w:hAnsi="Times New Roman" w:cs="Times New Roman"/>
          <w:sz w:val="24"/>
          <w:szCs w:val="24"/>
        </w:rPr>
        <w:t xml:space="preserve"> elektronik di bidang pemerintahan, bank, atau bisnis, karena keamanan yang lebih tinggi. Keamanan tersebut dicapai dikarenakan tanda tangan digital menggunakan fungsi satu arah. Menurut John Rompel (1990), fungsi satu arah sangat penting untuk membangun skema tanda tangan aman. Fungsi tersebut merupakan fungsi enkripsi yang sederhana untuk dihitung tetapi menantang untuk dibalik. Kemudian dia membahas mengenai fungsi </w:t>
      </w:r>
      <w:r w:rsidRPr="003B32D5">
        <w:rPr>
          <w:rFonts w:ascii="Times New Roman" w:hAnsi="Times New Roman" w:cs="Times New Roman"/>
          <w:i/>
          <w:iCs/>
          <w:sz w:val="24"/>
          <w:szCs w:val="24"/>
        </w:rPr>
        <w:t>trapdoor</w:t>
      </w:r>
      <w:r w:rsidRPr="00AA791F">
        <w:rPr>
          <w:rFonts w:ascii="Times New Roman" w:hAnsi="Times New Roman" w:cs="Times New Roman"/>
          <w:sz w:val="24"/>
          <w:szCs w:val="24"/>
        </w:rPr>
        <w:t>, adalah satu jenis fungsi satu arah. Dengan fungsi tersebut, proses inversi menjadi lebih mudah dengan memberikan "kunci rahasia" . Melalui pengembangan teknologi kriptografi dan kemampuan komputasi yang diperkuat, peningkatan efisiensi dapat dicapai.</w:t>
      </w:r>
    </w:p>
    <w:p w14:paraId="24FA8F81" w14:textId="77777777" w:rsidR="004A593D" w:rsidRDefault="004A593D" w:rsidP="00371573">
      <w:pPr>
        <w:pStyle w:val="ListParagraph"/>
        <w:spacing w:line="480" w:lineRule="auto"/>
        <w:ind w:left="993"/>
        <w:jc w:val="both"/>
        <w:rPr>
          <w:rFonts w:ascii="Times New Roman" w:hAnsi="Times New Roman" w:cs="Times New Roman"/>
          <w:sz w:val="24"/>
          <w:szCs w:val="24"/>
        </w:rPr>
      </w:pPr>
    </w:p>
    <w:p w14:paraId="31F0A8C5" w14:textId="77777777" w:rsidR="00141AB0" w:rsidRDefault="00141AB0" w:rsidP="00371573">
      <w:pPr>
        <w:pStyle w:val="ListParagraph"/>
        <w:spacing w:line="480" w:lineRule="auto"/>
        <w:ind w:left="993"/>
        <w:jc w:val="both"/>
        <w:rPr>
          <w:rFonts w:ascii="Times New Roman" w:hAnsi="Times New Roman" w:cs="Times New Roman"/>
          <w:sz w:val="24"/>
          <w:szCs w:val="24"/>
        </w:rPr>
      </w:pPr>
    </w:p>
    <w:p w14:paraId="7B076FF0" w14:textId="77777777" w:rsidR="00141AB0" w:rsidRPr="005F3738" w:rsidRDefault="00141AB0" w:rsidP="00371573">
      <w:pPr>
        <w:pStyle w:val="ListParagraph"/>
        <w:spacing w:line="480" w:lineRule="auto"/>
        <w:ind w:left="993"/>
        <w:jc w:val="both"/>
        <w:rPr>
          <w:rFonts w:ascii="Times New Roman" w:hAnsi="Times New Roman" w:cs="Times New Roman"/>
          <w:sz w:val="24"/>
          <w:szCs w:val="24"/>
        </w:rPr>
      </w:pPr>
    </w:p>
    <w:p w14:paraId="19A861A3" w14:textId="77777777" w:rsidR="00D50784" w:rsidRPr="00AA791F" w:rsidRDefault="00D50784" w:rsidP="00563C80">
      <w:pPr>
        <w:pStyle w:val="ListParagraph"/>
        <w:numPr>
          <w:ilvl w:val="0"/>
          <w:numId w:val="9"/>
        </w:numPr>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lastRenderedPageBreak/>
        <w:t>Biometrik (</w:t>
      </w:r>
      <w:r w:rsidRPr="003B32D5">
        <w:rPr>
          <w:rFonts w:ascii="Times New Roman" w:hAnsi="Times New Roman" w:cs="Times New Roman"/>
          <w:i/>
          <w:iCs/>
          <w:sz w:val="24"/>
          <w:szCs w:val="24"/>
        </w:rPr>
        <w:t>Biometrics</w:t>
      </w:r>
      <w:r w:rsidRPr="00AA791F">
        <w:rPr>
          <w:rFonts w:ascii="Times New Roman" w:hAnsi="Times New Roman" w:cs="Times New Roman"/>
          <w:sz w:val="24"/>
          <w:szCs w:val="24"/>
        </w:rPr>
        <w:t>)</w:t>
      </w:r>
    </w:p>
    <w:p w14:paraId="59CFB46F" w14:textId="52665985" w:rsidR="00D50784" w:rsidRPr="00AC736C" w:rsidRDefault="00D50784" w:rsidP="00371573">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Secara ringkas dapat dinyatakan bahwa biometrik adalah</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metode pengukuran yang digunakan untuk mengidentifikasi</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 xml:space="preserve">kejelasan individu melalui </w:t>
      </w:r>
      <w:r w:rsidRPr="007E5A1E">
        <w:rPr>
          <w:rFonts w:ascii="Times New Roman" w:hAnsi="Times New Roman" w:cs="Times New Roman"/>
          <w:sz w:val="24"/>
          <w:szCs w:val="24"/>
          <w:lang w:val="en-ID"/>
        </w:rPr>
        <w:t>ciri</w:t>
      </w:r>
      <w:r w:rsidRPr="00AC736C">
        <w:rPr>
          <w:rFonts w:ascii="Times New Roman" w:hAnsi="Times New Roman" w:cs="Times New Roman"/>
          <w:sz w:val="24"/>
          <w:szCs w:val="24"/>
        </w:rPr>
        <w:t>-ciri intrinsiknya secara fisik atau</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 xml:space="preserve">secara perilaku. Cir-ciri yang dapat digunakan untuk </w:t>
      </w:r>
      <w:r w:rsidRPr="00C80FA3">
        <w:rPr>
          <w:rFonts w:ascii="Times New Roman" w:hAnsi="Times New Roman" w:cs="Times New Roman"/>
          <w:sz w:val="24"/>
          <w:szCs w:val="24"/>
          <w:lang w:val="en-ID"/>
        </w:rPr>
        <w:t>pengakuan</w:t>
      </w:r>
      <w:r w:rsidRPr="00AC736C">
        <w:rPr>
          <w:rFonts w:ascii="Times New Roman" w:hAnsi="Times New Roman" w:cs="Times New Roman"/>
          <w:sz w:val="24"/>
          <w:szCs w:val="24"/>
        </w:rPr>
        <w:t xml:space="preserve"> di</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biometrics dapat mencakup DNA, sidik jari, iris, retina, tangan atau geometri wajah, bentuk telinga, wajah, termogram suara, bau badan, darah pola kapal; tulisan tangan, dan pola menulis atau mengetik.</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Tanda tangan elektronik dipersepsikan identik atau sama dengan tanda tangan digital, sesungguhnya hal tersebut mempunyai pengertian yang berbeda, tanda tangan elektronik mempunyai lingkup pengertian yang lebih luas yang mencakup semua metode</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autentikasi secara elektronik dimana salah satunya adalah tanda</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tangan digital.</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Jenis tanda tangan elektronik selain dibedakan berdasarkan bentuk</w:t>
      </w:r>
      <w:r w:rsidR="00AC736C">
        <w:rPr>
          <w:rFonts w:ascii="Times New Roman" w:hAnsi="Times New Roman" w:cs="Times New Roman"/>
          <w:sz w:val="24"/>
          <w:szCs w:val="24"/>
        </w:rPr>
        <w:t xml:space="preserve"> </w:t>
      </w:r>
      <w:r w:rsidRPr="00AC736C">
        <w:rPr>
          <w:rFonts w:ascii="Times New Roman" w:hAnsi="Times New Roman" w:cs="Times New Roman"/>
          <w:sz w:val="24"/>
          <w:szCs w:val="24"/>
        </w:rPr>
        <w:t>serta prosesnya pada penjabaran dan penjelasan sebelumnya, bahwa P</w:t>
      </w:r>
      <w:r w:rsidR="00281B65">
        <w:rPr>
          <w:rFonts w:ascii="Times New Roman" w:hAnsi="Times New Roman" w:cs="Times New Roman"/>
          <w:sz w:val="24"/>
          <w:szCs w:val="24"/>
        </w:rPr>
        <w:t>eraturan Pemerintah</w:t>
      </w:r>
      <w:r w:rsidRPr="00AC736C">
        <w:rPr>
          <w:rFonts w:ascii="Times New Roman" w:hAnsi="Times New Roman" w:cs="Times New Roman"/>
          <w:sz w:val="24"/>
          <w:szCs w:val="24"/>
        </w:rPr>
        <w:t xml:space="preserve"> </w:t>
      </w:r>
      <w:r w:rsidR="001607FE">
        <w:rPr>
          <w:rFonts w:ascii="Times New Roman" w:hAnsi="Times New Roman" w:cs="Times New Roman"/>
          <w:sz w:val="24"/>
          <w:szCs w:val="24"/>
          <w:lang w:val="en-ID"/>
        </w:rPr>
        <w:t>Pemerintah</w:t>
      </w:r>
      <w:r w:rsidR="001607FE" w:rsidRPr="00AA791F">
        <w:rPr>
          <w:rFonts w:ascii="Times New Roman" w:hAnsi="Times New Roman" w:cs="Times New Roman"/>
          <w:sz w:val="24"/>
          <w:szCs w:val="24"/>
          <w:lang w:val="en-ID"/>
        </w:rPr>
        <w:t xml:space="preserve"> </w:t>
      </w:r>
      <w:r w:rsidR="001607FE">
        <w:rPr>
          <w:rFonts w:ascii="Times New Roman" w:hAnsi="Times New Roman" w:cs="Times New Roman"/>
          <w:sz w:val="24"/>
          <w:szCs w:val="24"/>
          <w:lang w:val="en-ID"/>
        </w:rPr>
        <w:t>Penyelenggaraan Sistem dan Transaksi Elektronik</w:t>
      </w:r>
      <w:r w:rsidR="001607FE" w:rsidRPr="00AC736C">
        <w:rPr>
          <w:rFonts w:ascii="Times New Roman" w:hAnsi="Times New Roman" w:cs="Times New Roman"/>
          <w:sz w:val="24"/>
          <w:szCs w:val="24"/>
        </w:rPr>
        <w:t xml:space="preserve"> </w:t>
      </w:r>
      <w:r w:rsidR="001607FE">
        <w:rPr>
          <w:rFonts w:ascii="Times New Roman" w:hAnsi="Times New Roman" w:cs="Times New Roman"/>
          <w:sz w:val="24"/>
          <w:szCs w:val="24"/>
        </w:rPr>
        <w:t>(PP PSTE)</w:t>
      </w:r>
      <w:r w:rsidR="00A74420">
        <w:rPr>
          <w:rFonts w:ascii="Times New Roman" w:hAnsi="Times New Roman" w:cs="Times New Roman"/>
          <w:sz w:val="24"/>
          <w:szCs w:val="24"/>
        </w:rPr>
        <w:t xml:space="preserve"> </w:t>
      </w:r>
      <w:r w:rsidRPr="00AC736C">
        <w:rPr>
          <w:rFonts w:ascii="Times New Roman" w:hAnsi="Times New Roman" w:cs="Times New Roman"/>
          <w:sz w:val="24"/>
          <w:szCs w:val="24"/>
        </w:rPr>
        <w:t>membedakan jenis tanda tangan elektronik (seperti yang telah disebutkan dalam latar belakang), meliputi:</w:t>
      </w:r>
    </w:p>
    <w:p w14:paraId="1049F393" w14:textId="54FB58DB" w:rsidR="00D50784" w:rsidRPr="007E5A1E" w:rsidRDefault="00D50784" w:rsidP="004A593D">
      <w:pPr>
        <w:pStyle w:val="ListParagraph"/>
        <w:spacing w:line="480" w:lineRule="auto"/>
        <w:ind w:left="851" w:firstLine="141"/>
        <w:jc w:val="both"/>
        <w:rPr>
          <w:rFonts w:ascii="Times New Roman" w:hAnsi="Times New Roman" w:cs="Times New Roman"/>
          <w:sz w:val="24"/>
          <w:szCs w:val="24"/>
          <w:lang w:val="en-ID"/>
        </w:rPr>
      </w:pPr>
      <w:r w:rsidRPr="007E5A1E">
        <w:rPr>
          <w:rFonts w:ascii="Times New Roman" w:hAnsi="Times New Roman" w:cs="Times New Roman"/>
          <w:sz w:val="24"/>
          <w:szCs w:val="24"/>
          <w:lang w:val="en-ID"/>
        </w:rPr>
        <w:t xml:space="preserve">1) Tanda Tangan Elektronik tersertifikasi </w:t>
      </w:r>
    </w:p>
    <w:p w14:paraId="4CE7B188" w14:textId="31E1A4A9" w:rsidR="00D50784" w:rsidRPr="007E5A1E" w:rsidRDefault="007E5A1E" w:rsidP="004A593D">
      <w:pPr>
        <w:pStyle w:val="ListParagraph"/>
        <w:spacing w:line="480" w:lineRule="auto"/>
        <w:ind w:left="709" w:firstLine="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D50784" w:rsidRPr="007E5A1E">
        <w:rPr>
          <w:rFonts w:ascii="Times New Roman" w:hAnsi="Times New Roman" w:cs="Times New Roman"/>
          <w:sz w:val="24"/>
          <w:szCs w:val="24"/>
          <w:lang w:val="en-ID"/>
        </w:rPr>
        <w:t>Tanda Tangan Elektronik tersertifikasi harus memenuhi</w:t>
      </w:r>
      <w:r w:rsidR="00AC736C" w:rsidRPr="007E5A1E">
        <w:rPr>
          <w:rFonts w:ascii="Times New Roman" w:hAnsi="Times New Roman" w:cs="Times New Roman"/>
          <w:sz w:val="24"/>
          <w:szCs w:val="24"/>
          <w:lang w:val="en-ID"/>
        </w:rPr>
        <w:t xml:space="preserve"> </w:t>
      </w:r>
      <w:r w:rsidR="00D50784" w:rsidRPr="007E5A1E">
        <w:rPr>
          <w:rFonts w:ascii="Times New Roman" w:hAnsi="Times New Roman" w:cs="Times New Roman"/>
          <w:sz w:val="24"/>
          <w:szCs w:val="24"/>
          <w:lang w:val="en-ID"/>
        </w:rPr>
        <w:t>persyaratan;</w:t>
      </w:r>
    </w:p>
    <w:p w14:paraId="64CF2931" w14:textId="1EA565A5" w:rsidR="00D50784" w:rsidRPr="007E5A1E" w:rsidRDefault="00D50784" w:rsidP="004A593D">
      <w:pPr>
        <w:pStyle w:val="ListParagraph"/>
        <w:spacing w:line="480" w:lineRule="auto"/>
        <w:ind w:left="1701" w:hanging="425"/>
        <w:jc w:val="both"/>
        <w:rPr>
          <w:rFonts w:ascii="Times New Roman" w:hAnsi="Times New Roman" w:cs="Times New Roman"/>
          <w:sz w:val="24"/>
          <w:szCs w:val="24"/>
          <w:lang w:val="en-ID"/>
        </w:rPr>
      </w:pPr>
      <w:r w:rsidRPr="007E5A1E">
        <w:rPr>
          <w:rFonts w:ascii="Times New Roman" w:hAnsi="Times New Roman" w:cs="Times New Roman"/>
          <w:sz w:val="24"/>
          <w:szCs w:val="24"/>
          <w:lang w:val="en-ID"/>
        </w:rPr>
        <w:t>a)</w:t>
      </w:r>
      <w:r w:rsidR="004A593D">
        <w:rPr>
          <w:rFonts w:ascii="Times New Roman" w:hAnsi="Times New Roman" w:cs="Times New Roman"/>
          <w:sz w:val="24"/>
          <w:szCs w:val="24"/>
          <w:lang w:val="en-ID"/>
        </w:rPr>
        <w:t xml:space="preserve"> </w:t>
      </w:r>
      <w:r w:rsidRPr="007E5A1E">
        <w:rPr>
          <w:rFonts w:ascii="Times New Roman" w:hAnsi="Times New Roman" w:cs="Times New Roman"/>
          <w:sz w:val="24"/>
          <w:szCs w:val="24"/>
          <w:lang w:val="en-ID"/>
        </w:rPr>
        <w:t>dibuat dengan menggunakan jasa penyelenggara</w:t>
      </w:r>
      <w:r w:rsidR="00AC736C" w:rsidRPr="007E5A1E">
        <w:rPr>
          <w:rFonts w:ascii="Times New Roman" w:hAnsi="Times New Roman" w:cs="Times New Roman"/>
          <w:sz w:val="24"/>
          <w:szCs w:val="24"/>
          <w:lang w:val="en-ID"/>
        </w:rPr>
        <w:t xml:space="preserve"> </w:t>
      </w:r>
      <w:r w:rsidRPr="007E5A1E">
        <w:rPr>
          <w:rFonts w:ascii="Times New Roman" w:hAnsi="Times New Roman" w:cs="Times New Roman"/>
          <w:sz w:val="24"/>
          <w:szCs w:val="24"/>
          <w:lang w:val="en-ID"/>
        </w:rPr>
        <w:t xml:space="preserve">sertifikat </w:t>
      </w:r>
      <w:r w:rsidR="001661DF">
        <w:rPr>
          <w:rFonts w:ascii="Times New Roman" w:hAnsi="Times New Roman" w:cs="Times New Roman"/>
          <w:sz w:val="24"/>
          <w:szCs w:val="24"/>
          <w:lang w:val="en-ID"/>
        </w:rPr>
        <w:t xml:space="preserve">    </w:t>
      </w:r>
      <w:r w:rsidR="004A593D">
        <w:rPr>
          <w:rFonts w:ascii="Times New Roman" w:hAnsi="Times New Roman" w:cs="Times New Roman"/>
          <w:sz w:val="24"/>
          <w:szCs w:val="24"/>
          <w:lang w:val="en-ID"/>
        </w:rPr>
        <w:t xml:space="preserve"> </w:t>
      </w:r>
      <w:r w:rsidRPr="007E5A1E">
        <w:rPr>
          <w:rFonts w:ascii="Times New Roman" w:hAnsi="Times New Roman" w:cs="Times New Roman"/>
          <w:sz w:val="24"/>
          <w:szCs w:val="24"/>
          <w:lang w:val="en-ID"/>
        </w:rPr>
        <w:t xml:space="preserve">elektronik; </w:t>
      </w:r>
    </w:p>
    <w:p w14:paraId="674EA02C" w14:textId="783D26AB" w:rsidR="00D71528" w:rsidRPr="00141AB0" w:rsidRDefault="007E5A1E" w:rsidP="00141AB0">
      <w:pPr>
        <w:pStyle w:val="ListParagraph"/>
        <w:spacing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1E646C">
        <w:rPr>
          <w:rFonts w:ascii="Times New Roman" w:hAnsi="Times New Roman" w:cs="Times New Roman"/>
          <w:sz w:val="24"/>
          <w:szCs w:val="24"/>
          <w:lang w:val="en-ID"/>
        </w:rPr>
        <w:t xml:space="preserve">  </w:t>
      </w:r>
      <w:r w:rsidR="004A593D">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00AC736C" w:rsidRPr="007E5A1E">
        <w:rPr>
          <w:rFonts w:ascii="Times New Roman" w:hAnsi="Times New Roman" w:cs="Times New Roman"/>
          <w:sz w:val="24"/>
          <w:szCs w:val="24"/>
          <w:lang w:val="en-ID"/>
        </w:rPr>
        <w:t xml:space="preserve"> </w:t>
      </w:r>
      <w:r w:rsidR="001661DF">
        <w:rPr>
          <w:rFonts w:ascii="Times New Roman" w:hAnsi="Times New Roman" w:cs="Times New Roman"/>
          <w:sz w:val="24"/>
          <w:szCs w:val="24"/>
          <w:lang w:val="en-ID"/>
        </w:rPr>
        <w:t xml:space="preserve"> </w:t>
      </w:r>
      <w:r w:rsidR="00D50784" w:rsidRPr="007E5A1E">
        <w:rPr>
          <w:rFonts w:ascii="Times New Roman" w:hAnsi="Times New Roman" w:cs="Times New Roman"/>
          <w:sz w:val="24"/>
          <w:szCs w:val="24"/>
          <w:lang w:val="en-ID"/>
        </w:rPr>
        <w:t>b)</w:t>
      </w:r>
      <w:r w:rsidR="004A593D">
        <w:rPr>
          <w:rFonts w:ascii="Times New Roman" w:hAnsi="Times New Roman" w:cs="Times New Roman"/>
          <w:sz w:val="24"/>
          <w:szCs w:val="24"/>
          <w:lang w:val="en-ID"/>
        </w:rPr>
        <w:t xml:space="preserve">  </w:t>
      </w:r>
      <w:r w:rsidR="00D50784" w:rsidRPr="007E5A1E">
        <w:rPr>
          <w:rFonts w:ascii="Times New Roman" w:hAnsi="Times New Roman" w:cs="Times New Roman"/>
          <w:sz w:val="24"/>
          <w:szCs w:val="24"/>
          <w:lang w:val="en-ID"/>
        </w:rPr>
        <w:t xml:space="preserve"> dibuktikan dengan Sertifikat Elektronik.</w:t>
      </w:r>
    </w:p>
    <w:p w14:paraId="17712F22" w14:textId="2891618D" w:rsidR="007E5A1E" w:rsidRPr="007E5A1E" w:rsidRDefault="00AC736C" w:rsidP="00371573">
      <w:pPr>
        <w:pStyle w:val="ListParagraph"/>
        <w:spacing w:line="480" w:lineRule="auto"/>
        <w:ind w:left="993" w:firstLine="141"/>
        <w:jc w:val="both"/>
        <w:rPr>
          <w:rFonts w:ascii="Times New Roman" w:hAnsi="Times New Roman" w:cs="Times New Roman"/>
          <w:sz w:val="24"/>
          <w:szCs w:val="24"/>
          <w:lang w:val="en-ID"/>
        </w:rPr>
      </w:pPr>
      <w:r w:rsidRPr="007E5A1E">
        <w:rPr>
          <w:rFonts w:ascii="Times New Roman" w:hAnsi="Times New Roman" w:cs="Times New Roman"/>
          <w:sz w:val="24"/>
          <w:szCs w:val="24"/>
          <w:lang w:val="en-ID"/>
        </w:rPr>
        <w:lastRenderedPageBreak/>
        <w:t xml:space="preserve"> </w:t>
      </w:r>
      <w:r w:rsidR="00D50784" w:rsidRPr="007E5A1E">
        <w:rPr>
          <w:rFonts w:ascii="Times New Roman" w:hAnsi="Times New Roman" w:cs="Times New Roman"/>
          <w:sz w:val="24"/>
          <w:szCs w:val="24"/>
          <w:lang w:val="en-ID"/>
        </w:rPr>
        <w:t>2) Tanda Tangan Elektronik tidak tersertifikasis</w:t>
      </w:r>
    </w:p>
    <w:p w14:paraId="500459C1" w14:textId="423DCEB9" w:rsidR="00B25988" w:rsidRDefault="001661DF" w:rsidP="004A593D">
      <w:pPr>
        <w:pStyle w:val="ListParagraph"/>
        <w:spacing w:line="480" w:lineRule="auto"/>
        <w:ind w:left="1560" w:hanging="14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D50784" w:rsidRPr="007E5A1E">
        <w:rPr>
          <w:rFonts w:ascii="Times New Roman" w:hAnsi="Times New Roman" w:cs="Times New Roman"/>
          <w:sz w:val="24"/>
          <w:szCs w:val="24"/>
          <w:lang w:val="en-ID"/>
        </w:rPr>
        <w:t>Tanda Tangan Elektronik tidak tersertifikasi dibuat tanpa</w:t>
      </w:r>
      <w:r w:rsidR="00D37E8F">
        <w:rPr>
          <w:rFonts w:ascii="Times New Roman" w:hAnsi="Times New Roman" w:cs="Times New Roman"/>
          <w:sz w:val="24"/>
          <w:szCs w:val="24"/>
          <w:lang w:val="en-ID"/>
        </w:rPr>
        <w:t xml:space="preserve"> </w:t>
      </w:r>
      <w:r w:rsidR="00D50784" w:rsidRPr="007E5A1E">
        <w:rPr>
          <w:rFonts w:ascii="Times New Roman" w:hAnsi="Times New Roman" w:cs="Times New Roman"/>
          <w:sz w:val="24"/>
          <w:szCs w:val="24"/>
          <w:lang w:val="en-ID"/>
        </w:rPr>
        <w:t xml:space="preserve">menggunakan </w:t>
      </w:r>
      <w:r w:rsidR="007E5A1E" w:rsidRPr="007E5A1E">
        <w:rPr>
          <w:rFonts w:ascii="Times New Roman" w:hAnsi="Times New Roman" w:cs="Times New Roman"/>
          <w:sz w:val="24"/>
          <w:szCs w:val="24"/>
          <w:lang w:val="en-ID"/>
        </w:rPr>
        <w:t xml:space="preserve">  </w:t>
      </w:r>
      <w:r w:rsidR="00D50784" w:rsidRPr="007E5A1E">
        <w:rPr>
          <w:rFonts w:ascii="Times New Roman" w:hAnsi="Times New Roman" w:cs="Times New Roman"/>
          <w:sz w:val="24"/>
          <w:szCs w:val="24"/>
          <w:lang w:val="en-ID"/>
        </w:rPr>
        <w:t>jasa penyelenggara sertifikasi elektronik.</w:t>
      </w:r>
    </w:p>
    <w:p w14:paraId="5240D9CB" w14:textId="77777777" w:rsidR="004A593D" w:rsidRPr="004A593D" w:rsidRDefault="004A593D" w:rsidP="004A593D">
      <w:pPr>
        <w:pStyle w:val="ListParagraph"/>
        <w:spacing w:line="480" w:lineRule="auto"/>
        <w:ind w:left="1560" w:hanging="142"/>
        <w:jc w:val="both"/>
        <w:rPr>
          <w:rFonts w:ascii="Times New Roman" w:hAnsi="Times New Roman" w:cs="Times New Roman"/>
          <w:sz w:val="24"/>
          <w:szCs w:val="24"/>
          <w:lang w:val="en-ID"/>
        </w:rPr>
      </w:pPr>
    </w:p>
    <w:p w14:paraId="5FA310D6" w14:textId="414915F5" w:rsidR="001C64A1" w:rsidRPr="001661DF" w:rsidRDefault="001C64A1" w:rsidP="00563C80">
      <w:pPr>
        <w:pStyle w:val="ListParagraph"/>
        <w:numPr>
          <w:ilvl w:val="0"/>
          <w:numId w:val="8"/>
        </w:numPr>
        <w:spacing w:line="480" w:lineRule="auto"/>
        <w:ind w:left="709" w:hanging="284"/>
        <w:jc w:val="both"/>
        <w:rPr>
          <w:rFonts w:ascii="Times New Roman" w:hAnsi="Times New Roman" w:cs="Times New Roman"/>
          <w:b/>
          <w:bCs/>
          <w:sz w:val="24"/>
          <w:szCs w:val="24"/>
          <w:lang w:val="en-ID"/>
        </w:rPr>
      </w:pPr>
      <w:r w:rsidRPr="001661DF">
        <w:rPr>
          <w:rFonts w:ascii="Times New Roman" w:hAnsi="Times New Roman" w:cs="Times New Roman"/>
          <w:b/>
          <w:bCs/>
          <w:sz w:val="24"/>
          <w:szCs w:val="24"/>
          <w:lang w:val="en-ID"/>
        </w:rPr>
        <w:t>Keabsahan Tanda Tangan Elektronik</w:t>
      </w:r>
    </w:p>
    <w:p w14:paraId="2B8CB811" w14:textId="0EA0C7A2" w:rsidR="00024803" w:rsidRPr="009F71DC" w:rsidRDefault="001C64A1" w:rsidP="00371573">
      <w:pPr>
        <w:pStyle w:val="ListParagraph"/>
        <w:spacing w:line="480" w:lineRule="auto"/>
        <w:ind w:left="709" w:firstLine="284"/>
        <w:jc w:val="both"/>
        <w:rPr>
          <w:rFonts w:ascii="Times New Roman" w:hAnsi="Times New Roman" w:cs="Times New Roman"/>
          <w:sz w:val="24"/>
          <w:szCs w:val="24"/>
          <w:lang w:val="en-ID"/>
        </w:rPr>
      </w:pPr>
      <w:r w:rsidRPr="00AA791F">
        <w:rPr>
          <w:rFonts w:ascii="Times New Roman" w:hAnsi="Times New Roman" w:cs="Times New Roman"/>
          <w:sz w:val="24"/>
          <w:szCs w:val="24"/>
          <w:lang w:val="en-ID"/>
        </w:rPr>
        <w:t xml:space="preserve">Dalam </w:t>
      </w:r>
      <w:r w:rsidR="00CE069A">
        <w:rPr>
          <w:rFonts w:ascii="Times New Roman" w:hAnsi="Times New Roman" w:cs="Times New Roman"/>
          <w:sz w:val="24"/>
          <w:szCs w:val="24"/>
          <w:lang w:val="en-ID"/>
        </w:rPr>
        <w:t>Pasal 11 Undang Undang Nomor 19 Tahun 2016 tenta</w:t>
      </w:r>
      <w:r w:rsidR="00400B18">
        <w:rPr>
          <w:rFonts w:ascii="Times New Roman" w:hAnsi="Times New Roman" w:cs="Times New Roman"/>
          <w:sz w:val="24"/>
          <w:szCs w:val="24"/>
          <w:lang w:val="en-ID"/>
        </w:rPr>
        <w:t>ng Informasi dan Transaksi Elektronik</w:t>
      </w:r>
      <w:r w:rsidRPr="00AA791F">
        <w:rPr>
          <w:rFonts w:ascii="Times New Roman" w:hAnsi="Times New Roman" w:cs="Times New Roman"/>
          <w:sz w:val="24"/>
          <w:szCs w:val="24"/>
          <w:lang w:val="en-ID"/>
        </w:rPr>
        <w:t xml:space="preserve"> dan P</w:t>
      </w:r>
      <w:r w:rsidR="001750E5">
        <w:rPr>
          <w:rFonts w:ascii="Times New Roman" w:hAnsi="Times New Roman" w:cs="Times New Roman"/>
          <w:sz w:val="24"/>
          <w:szCs w:val="24"/>
          <w:lang w:val="en-ID"/>
        </w:rPr>
        <w:t>eraturan Pemerintah</w:t>
      </w:r>
      <w:r w:rsidRPr="00AA791F">
        <w:rPr>
          <w:rFonts w:ascii="Times New Roman" w:hAnsi="Times New Roman" w:cs="Times New Roman"/>
          <w:sz w:val="24"/>
          <w:szCs w:val="24"/>
          <w:lang w:val="en-ID"/>
        </w:rPr>
        <w:t xml:space="preserve"> </w:t>
      </w:r>
      <w:r w:rsidR="001607FE">
        <w:rPr>
          <w:rFonts w:ascii="Times New Roman" w:hAnsi="Times New Roman" w:cs="Times New Roman"/>
          <w:sz w:val="24"/>
          <w:szCs w:val="24"/>
          <w:lang w:val="en-ID"/>
        </w:rPr>
        <w:t>Penyelenggaraan Sistem dan Transaksi Elektronik (PP PSTE)</w:t>
      </w:r>
      <w:r w:rsidRPr="00AA791F">
        <w:rPr>
          <w:rFonts w:ascii="Times New Roman" w:hAnsi="Times New Roman" w:cs="Times New Roman"/>
          <w:sz w:val="24"/>
          <w:szCs w:val="24"/>
          <w:lang w:val="en-ID"/>
        </w:rPr>
        <w:t xml:space="preserve"> ada ketentuan tentang keabsahan tanda tangan elektronik yang menyatakan bahwa tanda tangan elektronik memiliki kekuatan hukum </w:t>
      </w:r>
      <w:r w:rsidRPr="00C80FA3">
        <w:rPr>
          <w:rFonts w:ascii="Times New Roman" w:hAnsi="Times New Roman" w:cs="Times New Roman"/>
          <w:sz w:val="24"/>
          <w:szCs w:val="24"/>
        </w:rPr>
        <w:t>dan</w:t>
      </w:r>
      <w:r w:rsidRPr="00AA791F">
        <w:rPr>
          <w:rFonts w:ascii="Times New Roman" w:hAnsi="Times New Roman" w:cs="Times New Roman"/>
          <w:sz w:val="24"/>
          <w:szCs w:val="24"/>
          <w:lang w:val="en-ID"/>
        </w:rPr>
        <w:t xml:space="preserve"> akibat hukum yang sah selama memenuhi persyaratan sebagai berikut:</w:t>
      </w:r>
    </w:p>
    <w:p w14:paraId="77EE8C46" w14:textId="07B592AC" w:rsidR="00D70C4C" w:rsidRPr="00AA791F" w:rsidRDefault="00D70C4C" w:rsidP="00371573">
      <w:pPr>
        <w:spacing w:after="0" w:line="480" w:lineRule="auto"/>
        <w:ind w:left="1134" w:hanging="425"/>
        <w:jc w:val="both"/>
        <w:rPr>
          <w:rFonts w:ascii="Times New Roman" w:hAnsi="Times New Roman" w:cs="Times New Roman"/>
          <w:sz w:val="24"/>
          <w:szCs w:val="24"/>
        </w:rPr>
      </w:pPr>
      <w:r w:rsidRPr="00AA791F">
        <w:rPr>
          <w:rFonts w:ascii="Times New Roman" w:hAnsi="Times New Roman" w:cs="Times New Roman"/>
          <w:sz w:val="24"/>
          <w:szCs w:val="24"/>
        </w:rPr>
        <w:t xml:space="preserve">1) </w:t>
      </w:r>
      <w:r w:rsidR="00C80FA3">
        <w:rPr>
          <w:rFonts w:ascii="Times New Roman" w:hAnsi="Times New Roman" w:cs="Times New Roman"/>
          <w:sz w:val="24"/>
          <w:szCs w:val="24"/>
        </w:rPr>
        <w:t xml:space="preserve">   </w:t>
      </w:r>
      <w:r w:rsidRPr="00AA791F">
        <w:rPr>
          <w:rFonts w:ascii="Times New Roman" w:hAnsi="Times New Roman" w:cs="Times New Roman"/>
          <w:sz w:val="24"/>
          <w:szCs w:val="24"/>
        </w:rPr>
        <w:t>data pembuatan tanda tangan elektronik terkait hanya kepada penanda tangan;</w:t>
      </w:r>
    </w:p>
    <w:p w14:paraId="10862497" w14:textId="0E42E3E3" w:rsidR="00D70C4C" w:rsidRPr="00AA791F" w:rsidRDefault="00D70C4C" w:rsidP="00371573">
      <w:pPr>
        <w:spacing w:after="0" w:line="480" w:lineRule="auto"/>
        <w:ind w:left="1134" w:hanging="425"/>
        <w:jc w:val="both"/>
        <w:rPr>
          <w:rFonts w:ascii="Times New Roman" w:hAnsi="Times New Roman" w:cs="Times New Roman"/>
          <w:sz w:val="24"/>
          <w:szCs w:val="24"/>
        </w:rPr>
      </w:pPr>
      <w:r w:rsidRPr="00AA791F">
        <w:rPr>
          <w:rFonts w:ascii="Times New Roman" w:hAnsi="Times New Roman" w:cs="Times New Roman"/>
          <w:sz w:val="24"/>
          <w:szCs w:val="24"/>
        </w:rPr>
        <w:t xml:space="preserve">2) data pembuatan tanda tangan elektronik pada saat proses penandatanganan </w:t>
      </w:r>
      <w:r w:rsidR="00C80FA3">
        <w:rPr>
          <w:rFonts w:ascii="Times New Roman" w:hAnsi="Times New Roman" w:cs="Times New Roman"/>
          <w:sz w:val="24"/>
          <w:szCs w:val="24"/>
        </w:rPr>
        <w:t xml:space="preserve"> </w:t>
      </w:r>
      <w:r w:rsidRPr="00AA791F">
        <w:rPr>
          <w:rFonts w:ascii="Times New Roman" w:hAnsi="Times New Roman" w:cs="Times New Roman"/>
          <w:sz w:val="24"/>
          <w:szCs w:val="24"/>
        </w:rPr>
        <w:t>elektronik hanya berada dalam kuasa penanda tangan;</w:t>
      </w:r>
    </w:p>
    <w:p w14:paraId="127B7FFF" w14:textId="3CD9B9B1" w:rsidR="00D70C4C" w:rsidRPr="00AA791F" w:rsidRDefault="00D70C4C" w:rsidP="00371573">
      <w:pPr>
        <w:spacing w:after="0" w:line="480" w:lineRule="auto"/>
        <w:ind w:left="1134" w:hanging="425"/>
        <w:jc w:val="both"/>
        <w:rPr>
          <w:rFonts w:ascii="Times New Roman" w:hAnsi="Times New Roman" w:cs="Times New Roman"/>
          <w:sz w:val="24"/>
          <w:szCs w:val="24"/>
        </w:rPr>
      </w:pPr>
      <w:r w:rsidRPr="00AA791F">
        <w:rPr>
          <w:rFonts w:ascii="Times New Roman" w:hAnsi="Times New Roman" w:cs="Times New Roman"/>
          <w:sz w:val="24"/>
          <w:szCs w:val="24"/>
        </w:rPr>
        <w:t xml:space="preserve">3) </w:t>
      </w:r>
      <w:r w:rsidR="00C80FA3">
        <w:rPr>
          <w:rFonts w:ascii="Times New Roman" w:hAnsi="Times New Roman" w:cs="Times New Roman"/>
          <w:sz w:val="24"/>
          <w:szCs w:val="24"/>
        </w:rPr>
        <w:t xml:space="preserve">    </w:t>
      </w:r>
      <w:r w:rsidRPr="00AA791F">
        <w:rPr>
          <w:rFonts w:ascii="Times New Roman" w:hAnsi="Times New Roman" w:cs="Times New Roman"/>
          <w:sz w:val="24"/>
          <w:szCs w:val="24"/>
        </w:rPr>
        <w:t>segala perubahan terhadap landa langan elektronik yang terjadi setelah waktu penandatanganan dapat diketahui;</w:t>
      </w:r>
    </w:p>
    <w:p w14:paraId="0EFC4529" w14:textId="793B6CF2" w:rsidR="00D70C4C" w:rsidRPr="00AA791F" w:rsidRDefault="00D70C4C" w:rsidP="00371573">
      <w:pPr>
        <w:spacing w:after="0" w:line="480" w:lineRule="auto"/>
        <w:ind w:left="1134" w:hanging="425"/>
        <w:jc w:val="both"/>
        <w:rPr>
          <w:rFonts w:ascii="Times New Roman" w:hAnsi="Times New Roman" w:cs="Times New Roman"/>
          <w:sz w:val="24"/>
          <w:szCs w:val="24"/>
        </w:rPr>
      </w:pPr>
      <w:r w:rsidRPr="00AA791F">
        <w:rPr>
          <w:rFonts w:ascii="Times New Roman" w:hAnsi="Times New Roman" w:cs="Times New Roman"/>
          <w:sz w:val="24"/>
          <w:szCs w:val="24"/>
        </w:rPr>
        <w:t xml:space="preserve">4) </w:t>
      </w:r>
      <w:r w:rsidR="00C80FA3">
        <w:rPr>
          <w:rFonts w:ascii="Times New Roman" w:hAnsi="Times New Roman" w:cs="Times New Roman"/>
          <w:sz w:val="24"/>
          <w:szCs w:val="24"/>
        </w:rPr>
        <w:t xml:space="preserve"> </w:t>
      </w:r>
      <w:r w:rsidRPr="00AA791F">
        <w:rPr>
          <w:rFonts w:ascii="Times New Roman" w:hAnsi="Times New Roman" w:cs="Times New Roman"/>
          <w:sz w:val="24"/>
          <w:szCs w:val="24"/>
        </w:rPr>
        <w:t>segala perubahan terhadap informasi elektronik yang terkait dengan tanda tangan elektronik tersebut setelah waktu penandatanganan dapat diketahui;</w:t>
      </w:r>
    </w:p>
    <w:p w14:paraId="3E730098" w14:textId="3356FCE0" w:rsidR="004F2E85" w:rsidRPr="00AA791F" w:rsidRDefault="00D70C4C" w:rsidP="00371573">
      <w:pPr>
        <w:spacing w:after="0" w:line="480" w:lineRule="auto"/>
        <w:ind w:left="1134" w:hanging="425"/>
        <w:jc w:val="both"/>
        <w:rPr>
          <w:rFonts w:ascii="Times New Roman" w:hAnsi="Times New Roman" w:cs="Times New Roman"/>
          <w:sz w:val="24"/>
          <w:szCs w:val="24"/>
        </w:rPr>
      </w:pPr>
      <w:r w:rsidRPr="00AA791F">
        <w:rPr>
          <w:rFonts w:ascii="Times New Roman" w:hAnsi="Times New Roman" w:cs="Times New Roman"/>
          <w:sz w:val="24"/>
          <w:szCs w:val="24"/>
        </w:rPr>
        <w:t xml:space="preserve">5) </w:t>
      </w:r>
      <w:r w:rsidR="00100602">
        <w:rPr>
          <w:rFonts w:ascii="Times New Roman" w:hAnsi="Times New Roman" w:cs="Times New Roman"/>
          <w:sz w:val="24"/>
          <w:szCs w:val="24"/>
        </w:rPr>
        <w:t xml:space="preserve"> </w:t>
      </w:r>
      <w:r w:rsidRPr="00AA791F">
        <w:rPr>
          <w:rFonts w:ascii="Times New Roman" w:hAnsi="Times New Roman" w:cs="Times New Roman"/>
          <w:sz w:val="24"/>
          <w:szCs w:val="24"/>
        </w:rPr>
        <w:t>terdapat cara tertentu yang dipakai untuk mengidentifikasi siapa penandatangannya; dan</w:t>
      </w:r>
    </w:p>
    <w:p w14:paraId="6029F1FE" w14:textId="12B28DE1" w:rsidR="00D70C4C" w:rsidRDefault="00D70C4C" w:rsidP="00371573">
      <w:pPr>
        <w:spacing w:after="0" w:line="480" w:lineRule="auto"/>
        <w:ind w:left="1134" w:hanging="425"/>
        <w:jc w:val="both"/>
        <w:rPr>
          <w:rFonts w:ascii="Times New Roman" w:hAnsi="Times New Roman" w:cs="Times New Roman"/>
          <w:sz w:val="24"/>
          <w:szCs w:val="24"/>
        </w:rPr>
      </w:pPr>
      <w:r w:rsidRPr="00AA791F">
        <w:rPr>
          <w:rFonts w:ascii="Times New Roman" w:hAnsi="Times New Roman" w:cs="Times New Roman"/>
          <w:sz w:val="24"/>
          <w:szCs w:val="24"/>
        </w:rPr>
        <w:lastRenderedPageBreak/>
        <w:t xml:space="preserve">6) </w:t>
      </w:r>
      <w:r w:rsidR="00100602">
        <w:rPr>
          <w:rFonts w:ascii="Times New Roman" w:hAnsi="Times New Roman" w:cs="Times New Roman"/>
          <w:sz w:val="24"/>
          <w:szCs w:val="24"/>
        </w:rPr>
        <w:t xml:space="preserve">  </w:t>
      </w:r>
      <w:r w:rsidRPr="00AA791F">
        <w:rPr>
          <w:rFonts w:ascii="Times New Roman" w:hAnsi="Times New Roman" w:cs="Times New Roman"/>
          <w:sz w:val="24"/>
          <w:szCs w:val="24"/>
        </w:rPr>
        <w:t>terdapat cara tertentu untuk menunjukkan bahwa penanda tangan telah memberikan persetujuan terhadap Informasi elektronik yang terkait.</w:t>
      </w:r>
      <w:r w:rsidR="009462E3">
        <w:rPr>
          <w:rFonts w:ascii="Times New Roman" w:hAnsi="Times New Roman" w:cs="Times New Roman"/>
          <w:sz w:val="24"/>
          <w:szCs w:val="24"/>
        </w:rPr>
        <w:t xml:space="preserve"> </w:t>
      </w:r>
    </w:p>
    <w:p w14:paraId="0B10A3F2" w14:textId="32E29494" w:rsidR="00100602" w:rsidRPr="00100602" w:rsidRDefault="00223D8F" w:rsidP="004D34E4">
      <w:pPr>
        <w:pStyle w:val="ListParagraph"/>
        <w:spacing w:line="480" w:lineRule="auto"/>
        <w:ind w:firstLine="273"/>
        <w:jc w:val="both"/>
        <w:rPr>
          <w:rFonts w:ascii="Times New Roman" w:hAnsi="Times New Roman" w:cs="Times New Roman"/>
          <w:sz w:val="24"/>
          <w:szCs w:val="24"/>
        </w:rPr>
      </w:pPr>
      <w:r w:rsidRPr="00223D8F">
        <w:rPr>
          <w:rFonts w:ascii="Times New Roman" w:hAnsi="Times New Roman" w:cs="Times New Roman"/>
          <w:sz w:val="24"/>
          <w:szCs w:val="24"/>
        </w:rPr>
        <w:t xml:space="preserve">Sebagai alat bukti yang telah diakui penggunaanya, tanda tangan elektronik tentu memiliki kekuatan pembuktian yang melekat layaknya alat-alat bukti lain yang telah diatur dalam KUH Perdata, akan tetapi banyak pihak-pihak yang masih meragukan keotentikan suatu tanda tangan elektronik. Mereka cenderung berpendapat bahwa tanda tangan elektronik sebagaimana dengan dokumen elektronik lainnya dapat dengan mudah dipalsukan, dan disebarluaskan karena bersifat non face (tanpa bertatap muka) dan non sign (tanpa tanda tangan). Terlebih lagi, tanda tangan tersebut tidak dibuat dihadapan pejabat umum yang berwenang dalam hal ini notaris, sehingga keotentikan masih banyak diragukan. </w:t>
      </w:r>
    </w:p>
    <w:p w14:paraId="61F16E09" w14:textId="68D38897" w:rsidR="00100602" w:rsidRPr="00100602" w:rsidRDefault="00223D8F" w:rsidP="004D34E4">
      <w:pPr>
        <w:pStyle w:val="ListParagraph"/>
        <w:spacing w:line="480" w:lineRule="auto"/>
        <w:ind w:firstLine="273"/>
        <w:jc w:val="both"/>
        <w:rPr>
          <w:rFonts w:ascii="Times New Roman" w:hAnsi="Times New Roman" w:cs="Times New Roman"/>
          <w:sz w:val="24"/>
          <w:szCs w:val="24"/>
        </w:rPr>
      </w:pPr>
      <w:r w:rsidRPr="00223D8F">
        <w:rPr>
          <w:rFonts w:ascii="Times New Roman" w:hAnsi="Times New Roman" w:cs="Times New Roman"/>
          <w:sz w:val="24"/>
          <w:szCs w:val="24"/>
        </w:rPr>
        <w:t xml:space="preserve">Penjelasan Rancangan Peraturan Pemerintah Tentang Tanda Tangan Elektronik menyebutkan bahwa tanda tangan elektronik dibuat dengan menggunakan teknologi kriptografi </w:t>
      </w:r>
      <w:r w:rsidRPr="00100602">
        <w:rPr>
          <w:rFonts w:ascii="Times New Roman" w:hAnsi="Times New Roman" w:cs="Times New Roman"/>
          <w:sz w:val="24"/>
          <w:szCs w:val="24"/>
          <w:lang w:val="en-ID"/>
        </w:rPr>
        <w:t>asimetris</w:t>
      </w:r>
      <w:r w:rsidRPr="00223D8F">
        <w:rPr>
          <w:rFonts w:ascii="Times New Roman" w:hAnsi="Times New Roman" w:cs="Times New Roman"/>
          <w:sz w:val="24"/>
          <w:szCs w:val="24"/>
        </w:rPr>
        <w:t xml:space="preserve">, yaitu menggabungkan kunci privat dan kunci publik yang dapat menjadi suatu bukti bahwa dokumen elektronik yang dibuat merupakan kehendak sendiri dari pengirim. Otentifikasi penandatangan dokumen elektronik ditunjukkan bilamana pasangan kunci publik dan kunci privat dapat berasosiasi dengan pemilik sah yang telah didefinisikan, sehingga tanda tangan elektronik tersebut dapat menghubungkan/mengasosiasikan dokumen dengan penandatangan. Perlu diketahui bahwa tanda tangan elektronik pada dasarnya tidak dapat </w:t>
      </w:r>
      <w:r w:rsidRPr="00223D8F">
        <w:rPr>
          <w:rFonts w:ascii="Times New Roman" w:hAnsi="Times New Roman" w:cs="Times New Roman"/>
          <w:sz w:val="24"/>
          <w:szCs w:val="24"/>
        </w:rPr>
        <w:lastRenderedPageBreak/>
        <w:t>dipalsukan, kecuali jika penandatangan kehilangan kontrol dari kunci privat miliknya.</w:t>
      </w:r>
    </w:p>
    <w:p w14:paraId="0533F508" w14:textId="4C4635D9" w:rsidR="007E5A1E" w:rsidRDefault="00223D8F" w:rsidP="004D34E4">
      <w:pPr>
        <w:pStyle w:val="ListParagraph"/>
        <w:spacing w:line="480" w:lineRule="auto"/>
        <w:ind w:firstLine="273"/>
        <w:jc w:val="both"/>
        <w:rPr>
          <w:rFonts w:ascii="Times New Roman" w:hAnsi="Times New Roman" w:cs="Times New Roman"/>
          <w:sz w:val="24"/>
          <w:szCs w:val="24"/>
        </w:rPr>
      </w:pPr>
      <w:r w:rsidRPr="00223D8F">
        <w:rPr>
          <w:rFonts w:ascii="Times New Roman" w:hAnsi="Times New Roman" w:cs="Times New Roman"/>
          <w:sz w:val="24"/>
          <w:szCs w:val="24"/>
        </w:rPr>
        <w:t xml:space="preserve"> Tanda tangan elektronik dapat mengidentikkan dokumen yang ditandatangani dengan tingkat kepastian dan ketepatan yang jauh lebih tinggi daripada tanda tangan di atas kertas. Selain itu, sebagai alat bukti di persidangan, pembuktian tanda tangan elektronik tidak memerlukan verifikasi dengan melihat secara teliti (membandingkan) antara tanda tangan yang terdapat di dokumen dengan contoh tanda tangan aslinya seperti yang biasa dilakukan dalam pengecekan</w:t>
      </w:r>
      <w:r w:rsidR="00C626F9">
        <w:rPr>
          <w:rFonts w:ascii="Times New Roman" w:hAnsi="Times New Roman" w:cs="Times New Roman"/>
          <w:sz w:val="24"/>
          <w:szCs w:val="24"/>
        </w:rPr>
        <w:t xml:space="preserve"> </w:t>
      </w:r>
      <w:r w:rsidRPr="00223D8F">
        <w:rPr>
          <w:rFonts w:ascii="Times New Roman" w:hAnsi="Times New Roman" w:cs="Times New Roman"/>
          <w:sz w:val="24"/>
          <w:szCs w:val="24"/>
        </w:rPr>
        <w:t>tanda tangan secara manual</w:t>
      </w:r>
      <w:r w:rsidR="00100602">
        <w:rPr>
          <w:rFonts w:ascii="Times New Roman" w:hAnsi="Times New Roman" w:cs="Times New Roman"/>
          <w:sz w:val="24"/>
          <w:szCs w:val="24"/>
        </w:rPr>
        <w:t>.</w:t>
      </w:r>
    </w:p>
    <w:p w14:paraId="4C3E7DAF" w14:textId="132D96F6" w:rsidR="00100602" w:rsidRPr="00100602" w:rsidRDefault="0041625E" w:rsidP="004D34E4">
      <w:pPr>
        <w:pStyle w:val="ListParagraph"/>
        <w:spacing w:line="480" w:lineRule="auto"/>
        <w:ind w:firstLine="273"/>
        <w:jc w:val="both"/>
        <w:rPr>
          <w:rFonts w:ascii="Times New Roman" w:hAnsi="Times New Roman" w:cs="Times New Roman"/>
          <w:sz w:val="24"/>
          <w:szCs w:val="24"/>
        </w:rPr>
      </w:pPr>
      <w:r w:rsidRPr="0041625E">
        <w:rPr>
          <w:rFonts w:ascii="Times New Roman" w:hAnsi="Times New Roman" w:cs="Times New Roman"/>
          <w:sz w:val="24"/>
          <w:szCs w:val="24"/>
        </w:rPr>
        <w:t xml:space="preserve">Perihal ketentuan UU ITE tentang kekuatan pembuktian tanda tangan elektronik yang bertentangan dengan pengertian akta otentik dalam Undang - Undang Jabatan Notaris, maka hakim harus berpatokan pada asas hukum </w:t>
      </w:r>
      <w:r w:rsidRPr="004F2422">
        <w:rPr>
          <w:rFonts w:ascii="Times New Roman" w:hAnsi="Times New Roman" w:cs="Times New Roman"/>
          <w:i/>
          <w:iCs/>
          <w:sz w:val="24"/>
          <w:szCs w:val="24"/>
        </w:rPr>
        <w:t>lex specialis derogate lex generalis</w:t>
      </w:r>
      <w:r w:rsidRPr="0041625E">
        <w:rPr>
          <w:rFonts w:ascii="Times New Roman" w:hAnsi="Times New Roman" w:cs="Times New Roman"/>
          <w:sz w:val="24"/>
          <w:szCs w:val="24"/>
        </w:rPr>
        <w:t xml:space="preserve">, </w:t>
      </w:r>
      <w:r w:rsidRPr="00100602">
        <w:rPr>
          <w:rFonts w:ascii="Times New Roman" w:hAnsi="Times New Roman" w:cs="Times New Roman"/>
          <w:sz w:val="24"/>
          <w:szCs w:val="24"/>
          <w:lang w:val="en-ID"/>
        </w:rPr>
        <w:t>dimana</w:t>
      </w:r>
      <w:r w:rsidRPr="0041625E">
        <w:rPr>
          <w:rFonts w:ascii="Times New Roman" w:hAnsi="Times New Roman" w:cs="Times New Roman"/>
          <w:sz w:val="24"/>
          <w:szCs w:val="24"/>
        </w:rPr>
        <w:t xml:space="preserve"> undangundang yang bersifat khusus mengesampingkan undang-undang yang bersifat umum. Berdasarkan asas hukum tersebut, maka kekuatan pembuktian dari suatu tanda tangan elektronik adalah sama dengan kekuatan pembuktian akta otentik, yaitu lengkap dan sempurna</w:t>
      </w:r>
      <w:r w:rsidR="005B241A">
        <w:rPr>
          <w:rFonts w:ascii="Times New Roman" w:hAnsi="Times New Roman" w:cs="Times New Roman"/>
          <w:sz w:val="24"/>
          <w:szCs w:val="24"/>
        </w:rPr>
        <w:t xml:space="preserve">, </w:t>
      </w:r>
      <w:r w:rsidRPr="0041625E">
        <w:rPr>
          <w:rFonts w:ascii="Times New Roman" w:hAnsi="Times New Roman" w:cs="Times New Roman"/>
          <w:sz w:val="24"/>
          <w:szCs w:val="24"/>
        </w:rPr>
        <w:t>sesuai dengan ketentuan</w:t>
      </w:r>
      <w:r>
        <w:rPr>
          <w:rFonts w:ascii="Times New Roman" w:hAnsi="Times New Roman" w:cs="Times New Roman"/>
          <w:sz w:val="24"/>
          <w:szCs w:val="24"/>
        </w:rPr>
        <w:t xml:space="preserve"> </w:t>
      </w:r>
      <w:r w:rsidRPr="0041625E">
        <w:rPr>
          <w:rFonts w:ascii="Times New Roman" w:hAnsi="Times New Roman" w:cs="Times New Roman"/>
          <w:sz w:val="24"/>
          <w:szCs w:val="24"/>
        </w:rPr>
        <w:t xml:space="preserve">Undang-Undang No. </w:t>
      </w:r>
      <w:r w:rsidR="007415E7">
        <w:rPr>
          <w:rFonts w:ascii="Times New Roman" w:hAnsi="Times New Roman" w:cs="Times New Roman"/>
          <w:sz w:val="24"/>
          <w:szCs w:val="24"/>
        </w:rPr>
        <w:t>1</w:t>
      </w:r>
      <w:r w:rsidRPr="0041625E">
        <w:rPr>
          <w:rFonts w:ascii="Times New Roman" w:hAnsi="Times New Roman" w:cs="Times New Roman"/>
          <w:sz w:val="24"/>
          <w:szCs w:val="24"/>
        </w:rPr>
        <w:t xml:space="preserve"> Tahun </w:t>
      </w:r>
      <w:r w:rsidR="007415E7">
        <w:rPr>
          <w:rFonts w:ascii="Times New Roman" w:hAnsi="Times New Roman" w:cs="Times New Roman"/>
          <w:sz w:val="24"/>
          <w:szCs w:val="24"/>
        </w:rPr>
        <w:t>2024 perubahan kedua atas</w:t>
      </w:r>
      <w:r w:rsidR="00EB67A2">
        <w:rPr>
          <w:rFonts w:ascii="Times New Roman" w:hAnsi="Times New Roman" w:cs="Times New Roman"/>
          <w:sz w:val="24"/>
          <w:szCs w:val="24"/>
        </w:rPr>
        <w:t xml:space="preserve"> Undang Undang Nomor 11 Tahun 2008</w:t>
      </w:r>
      <w:r w:rsidR="009A0D79">
        <w:rPr>
          <w:rFonts w:ascii="Times New Roman" w:hAnsi="Times New Roman" w:cs="Times New Roman"/>
          <w:sz w:val="24"/>
          <w:szCs w:val="24"/>
        </w:rPr>
        <w:t>.</w:t>
      </w:r>
      <w:sdt>
        <w:sdtPr>
          <w:rPr>
            <w:rFonts w:ascii="Times New Roman" w:hAnsi="Times New Roman" w:cs="Times New Roman"/>
            <w:sz w:val="24"/>
            <w:szCs w:val="24"/>
          </w:rPr>
          <w:id w:val="-1513832048"/>
          <w:citation/>
        </w:sdtPr>
        <w:sdtEndPr/>
        <w:sdtContent>
          <w:r w:rsidR="009A0D79">
            <w:rPr>
              <w:rFonts w:ascii="Times New Roman" w:hAnsi="Times New Roman" w:cs="Times New Roman"/>
              <w:sz w:val="24"/>
              <w:szCs w:val="24"/>
            </w:rPr>
            <w:fldChar w:fldCharType="begin"/>
          </w:r>
          <w:r w:rsidR="009A0D79">
            <w:rPr>
              <w:rFonts w:ascii="Times New Roman" w:hAnsi="Times New Roman" w:cs="Times New Roman"/>
              <w:sz w:val="24"/>
              <w:szCs w:val="24"/>
            </w:rPr>
            <w:instrText xml:space="preserve"> CITATION Din141 \l 1033 </w:instrText>
          </w:r>
          <w:r w:rsidR="009A0D79">
            <w:rPr>
              <w:rFonts w:ascii="Times New Roman" w:hAnsi="Times New Roman" w:cs="Times New Roman"/>
              <w:sz w:val="24"/>
              <w:szCs w:val="24"/>
            </w:rPr>
            <w:fldChar w:fldCharType="separate"/>
          </w:r>
          <w:r w:rsidR="009A0D79">
            <w:rPr>
              <w:rFonts w:ascii="Times New Roman" w:hAnsi="Times New Roman" w:cs="Times New Roman"/>
              <w:noProof/>
              <w:sz w:val="24"/>
              <w:szCs w:val="24"/>
            </w:rPr>
            <w:t xml:space="preserve"> </w:t>
          </w:r>
          <w:r w:rsidR="009A0D79" w:rsidRPr="009A0D79">
            <w:rPr>
              <w:rFonts w:ascii="Times New Roman" w:hAnsi="Times New Roman" w:cs="Times New Roman"/>
              <w:noProof/>
              <w:sz w:val="24"/>
              <w:szCs w:val="24"/>
            </w:rPr>
            <w:t>(Listyana, 2014)</w:t>
          </w:r>
          <w:r w:rsidR="009A0D79">
            <w:rPr>
              <w:rFonts w:ascii="Times New Roman" w:hAnsi="Times New Roman" w:cs="Times New Roman"/>
              <w:sz w:val="24"/>
              <w:szCs w:val="24"/>
            </w:rPr>
            <w:fldChar w:fldCharType="end"/>
          </w:r>
        </w:sdtContent>
      </w:sdt>
    </w:p>
    <w:p w14:paraId="69B16D0A" w14:textId="1F68BEFA" w:rsidR="009C0779" w:rsidRDefault="009C0779" w:rsidP="004D34E4">
      <w:pPr>
        <w:pStyle w:val="ListParagraph"/>
        <w:spacing w:line="480" w:lineRule="auto"/>
        <w:ind w:firstLine="273"/>
        <w:jc w:val="both"/>
        <w:rPr>
          <w:rFonts w:ascii="Times New Roman" w:hAnsi="Times New Roman" w:cs="Times New Roman"/>
          <w:sz w:val="24"/>
          <w:szCs w:val="24"/>
        </w:rPr>
      </w:pPr>
      <w:r w:rsidRPr="009C0779">
        <w:rPr>
          <w:rFonts w:ascii="Times New Roman" w:hAnsi="Times New Roman" w:cs="Times New Roman"/>
          <w:sz w:val="24"/>
          <w:szCs w:val="24"/>
        </w:rPr>
        <w:t xml:space="preserve">Dokumen elektronik dinyatakan sah apabila menggunakan sistem pengaman yang dapat dipertanggungjawabkan sesuai dengan perkembangan teknologi informasi, serta memenuhi persyaratan minimum sebagai berikut : </w:t>
      </w:r>
    </w:p>
    <w:p w14:paraId="6077B96A" w14:textId="303CAE55" w:rsidR="009C0779" w:rsidRDefault="009C0779" w:rsidP="00371573">
      <w:pPr>
        <w:spacing w:after="0" w:line="480" w:lineRule="auto"/>
        <w:ind w:left="993" w:hanging="284"/>
        <w:jc w:val="both"/>
        <w:rPr>
          <w:rFonts w:ascii="Times New Roman" w:hAnsi="Times New Roman" w:cs="Times New Roman"/>
          <w:sz w:val="24"/>
          <w:szCs w:val="24"/>
        </w:rPr>
      </w:pPr>
      <w:r w:rsidRPr="009C0779">
        <w:rPr>
          <w:rFonts w:ascii="Times New Roman" w:hAnsi="Times New Roman" w:cs="Times New Roman"/>
          <w:sz w:val="24"/>
          <w:szCs w:val="24"/>
        </w:rPr>
        <w:lastRenderedPageBreak/>
        <w:t xml:space="preserve">a. </w:t>
      </w:r>
      <w:r w:rsidR="00BA35A0">
        <w:rPr>
          <w:rFonts w:ascii="Times New Roman" w:hAnsi="Times New Roman" w:cs="Times New Roman"/>
          <w:sz w:val="24"/>
          <w:szCs w:val="24"/>
        </w:rPr>
        <w:t>d</w:t>
      </w:r>
      <w:r w:rsidRPr="009C0779">
        <w:rPr>
          <w:rFonts w:ascii="Times New Roman" w:hAnsi="Times New Roman" w:cs="Times New Roman"/>
          <w:sz w:val="24"/>
          <w:szCs w:val="24"/>
        </w:rPr>
        <w:t xml:space="preserve">apat menampilkan kembali informasi dan/atau dokumen elektronik secara utuh sesuai dengan masa retensi yang ditetapkan dengan peraturan perundangundangan. </w:t>
      </w:r>
    </w:p>
    <w:p w14:paraId="567108FF" w14:textId="3A57689B" w:rsidR="009C0779" w:rsidRDefault="009C0779" w:rsidP="00371573">
      <w:pPr>
        <w:spacing w:after="0" w:line="480" w:lineRule="auto"/>
        <w:ind w:left="993" w:hanging="284"/>
        <w:jc w:val="both"/>
        <w:rPr>
          <w:rFonts w:ascii="Times New Roman" w:hAnsi="Times New Roman" w:cs="Times New Roman"/>
          <w:sz w:val="24"/>
          <w:szCs w:val="24"/>
        </w:rPr>
      </w:pPr>
      <w:r w:rsidRPr="009C0779">
        <w:rPr>
          <w:rFonts w:ascii="Times New Roman" w:hAnsi="Times New Roman" w:cs="Times New Roman"/>
          <w:sz w:val="24"/>
          <w:szCs w:val="24"/>
        </w:rPr>
        <w:t xml:space="preserve">b. </w:t>
      </w:r>
      <w:r w:rsidR="00BA35A0">
        <w:rPr>
          <w:rFonts w:ascii="Times New Roman" w:hAnsi="Times New Roman" w:cs="Times New Roman"/>
          <w:sz w:val="24"/>
          <w:szCs w:val="24"/>
        </w:rPr>
        <w:t>d</w:t>
      </w:r>
      <w:r w:rsidRPr="009C0779">
        <w:rPr>
          <w:rFonts w:ascii="Times New Roman" w:hAnsi="Times New Roman" w:cs="Times New Roman"/>
          <w:sz w:val="24"/>
          <w:szCs w:val="24"/>
        </w:rPr>
        <w:t>apat melindungi ketersediaan, keutuhan, keotentikan, kerahasiaan, dan keteraksesan informasi elektronik dalam penyelenggaraan sistem elektronik tersebut;</w:t>
      </w:r>
    </w:p>
    <w:p w14:paraId="6D85AFA7" w14:textId="5872E328" w:rsidR="00776BCC" w:rsidRDefault="00776BCC" w:rsidP="00371573">
      <w:p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c.</w:t>
      </w:r>
      <w:r w:rsidR="00100602">
        <w:rPr>
          <w:rFonts w:ascii="Times New Roman" w:hAnsi="Times New Roman" w:cs="Times New Roman"/>
          <w:sz w:val="24"/>
          <w:szCs w:val="24"/>
        </w:rPr>
        <w:t xml:space="preserve"> </w:t>
      </w:r>
      <w:r w:rsidR="00BA35A0">
        <w:rPr>
          <w:rFonts w:ascii="Times New Roman" w:hAnsi="Times New Roman" w:cs="Times New Roman"/>
          <w:sz w:val="24"/>
          <w:szCs w:val="24"/>
        </w:rPr>
        <w:t>d</w:t>
      </w:r>
      <w:r w:rsidRPr="00776BCC">
        <w:rPr>
          <w:rFonts w:ascii="Times New Roman" w:hAnsi="Times New Roman" w:cs="Times New Roman"/>
          <w:sz w:val="24"/>
          <w:szCs w:val="24"/>
        </w:rPr>
        <w:t>apat beroperasi sesuai dengan prosedur atau petunjuk dalam penyelenggaraan sistem elektronik tersebut;</w:t>
      </w:r>
    </w:p>
    <w:p w14:paraId="5D2E7BCA" w14:textId="4F53CF19" w:rsidR="00776BCC" w:rsidRDefault="00776BCC" w:rsidP="00371573">
      <w:pPr>
        <w:spacing w:after="0" w:line="480" w:lineRule="auto"/>
        <w:ind w:left="993" w:hanging="284"/>
        <w:jc w:val="both"/>
        <w:rPr>
          <w:rFonts w:ascii="Times New Roman" w:hAnsi="Times New Roman" w:cs="Times New Roman"/>
          <w:sz w:val="24"/>
          <w:szCs w:val="24"/>
        </w:rPr>
      </w:pPr>
      <w:r w:rsidRPr="00776BCC">
        <w:rPr>
          <w:rFonts w:ascii="Times New Roman" w:hAnsi="Times New Roman" w:cs="Times New Roman"/>
          <w:sz w:val="24"/>
          <w:szCs w:val="24"/>
        </w:rPr>
        <w:t xml:space="preserve">d. </w:t>
      </w:r>
      <w:r w:rsidR="00BA35A0">
        <w:rPr>
          <w:rFonts w:ascii="Times New Roman" w:hAnsi="Times New Roman" w:cs="Times New Roman"/>
          <w:sz w:val="24"/>
          <w:szCs w:val="24"/>
        </w:rPr>
        <w:t>d</w:t>
      </w:r>
      <w:r w:rsidRPr="00776BCC">
        <w:rPr>
          <w:rFonts w:ascii="Times New Roman" w:hAnsi="Times New Roman" w:cs="Times New Roman"/>
          <w:sz w:val="24"/>
          <w:szCs w:val="24"/>
        </w:rPr>
        <w:t xml:space="preserve">ilengkapi dengan prosedur atau petunjuk yang diumumkan dengan bahasa, informasi, atau symbol yang dapat dipahami oleh pihak yang bersangkutan dengan penyelenggaraan sistem elektronik tersebut; dan </w:t>
      </w:r>
    </w:p>
    <w:p w14:paraId="69B456FD" w14:textId="30F418D0" w:rsidR="00122893" w:rsidRDefault="00776BCC" w:rsidP="001C3B3D">
      <w:pPr>
        <w:spacing w:after="0" w:line="480" w:lineRule="auto"/>
        <w:ind w:left="993" w:hanging="284"/>
        <w:jc w:val="both"/>
        <w:rPr>
          <w:rFonts w:ascii="Times New Roman" w:hAnsi="Times New Roman" w:cs="Times New Roman"/>
          <w:sz w:val="24"/>
          <w:szCs w:val="24"/>
        </w:rPr>
      </w:pPr>
      <w:r w:rsidRPr="00776BCC">
        <w:rPr>
          <w:rFonts w:ascii="Times New Roman" w:hAnsi="Times New Roman" w:cs="Times New Roman"/>
          <w:sz w:val="24"/>
          <w:szCs w:val="24"/>
        </w:rPr>
        <w:t>e.</w:t>
      </w:r>
      <w:r w:rsidR="007B6DF6">
        <w:rPr>
          <w:rFonts w:ascii="Times New Roman" w:hAnsi="Times New Roman" w:cs="Times New Roman"/>
          <w:sz w:val="24"/>
          <w:szCs w:val="24"/>
        </w:rPr>
        <w:t xml:space="preserve"> </w:t>
      </w:r>
      <w:r w:rsidR="00BA35A0">
        <w:rPr>
          <w:rFonts w:ascii="Times New Roman" w:hAnsi="Times New Roman" w:cs="Times New Roman"/>
          <w:sz w:val="24"/>
          <w:szCs w:val="24"/>
        </w:rPr>
        <w:t>m</w:t>
      </w:r>
      <w:r w:rsidRPr="00776BCC">
        <w:rPr>
          <w:rFonts w:ascii="Times New Roman" w:hAnsi="Times New Roman" w:cs="Times New Roman"/>
          <w:sz w:val="24"/>
          <w:szCs w:val="24"/>
        </w:rPr>
        <w:t>emiliki mekanisme yang berkelanjutan untuk menjaga kebaruan, kejelasan, dan kebertanggungjawaban prosedur atau petunjuk.</w:t>
      </w:r>
      <w:r w:rsidR="005C5B4C">
        <w:rPr>
          <w:rFonts w:ascii="Times New Roman" w:hAnsi="Times New Roman" w:cs="Times New Roman"/>
          <w:sz w:val="24"/>
          <w:szCs w:val="24"/>
        </w:rPr>
        <w:t xml:space="preserve"> </w:t>
      </w:r>
      <w:sdt>
        <w:sdtPr>
          <w:rPr>
            <w:rFonts w:ascii="Times New Roman" w:hAnsi="Times New Roman" w:cs="Times New Roman"/>
            <w:sz w:val="24"/>
            <w:szCs w:val="24"/>
          </w:rPr>
          <w:id w:val="1668681123"/>
          <w:citation/>
        </w:sdtPr>
        <w:sdtEndPr/>
        <w:sdtContent>
          <w:r w:rsidR="005C5B4C">
            <w:rPr>
              <w:rFonts w:ascii="Times New Roman" w:hAnsi="Times New Roman" w:cs="Times New Roman"/>
              <w:sz w:val="24"/>
              <w:szCs w:val="24"/>
            </w:rPr>
            <w:fldChar w:fldCharType="begin"/>
          </w:r>
          <w:r w:rsidR="005C5B4C">
            <w:rPr>
              <w:rFonts w:ascii="Times New Roman" w:hAnsi="Times New Roman" w:cs="Times New Roman"/>
              <w:sz w:val="24"/>
              <w:szCs w:val="24"/>
            </w:rPr>
            <w:instrText xml:space="preserve"> CITATION VLe101 \l 1033 </w:instrText>
          </w:r>
          <w:r w:rsidR="005C5B4C">
            <w:rPr>
              <w:rFonts w:ascii="Times New Roman" w:hAnsi="Times New Roman" w:cs="Times New Roman"/>
              <w:sz w:val="24"/>
              <w:szCs w:val="24"/>
            </w:rPr>
            <w:fldChar w:fldCharType="separate"/>
          </w:r>
          <w:r w:rsidR="005C5B4C" w:rsidRPr="009A0D79">
            <w:rPr>
              <w:rFonts w:ascii="Times New Roman" w:hAnsi="Times New Roman" w:cs="Times New Roman"/>
              <w:noProof/>
              <w:sz w:val="24"/>
              <w:szCs w:val="24"/>
            </w:rPr>
            <w:t>(Letsoin, 2010)</w:t>
          </w:r>
          <w:r w:rsidR="005C5B4C">
            <w:rPr>
              <w:rFonts w:ascii="Times New Roman" w:hAnsi="Times New Roman" w:cs="Times New Roman"/>
              <w:sz w:val="24"/>
              <w:szCs w:val="24"/>
            </w:rPr>
            <w:fldChar w:fldCharType="end"/>
          </w:r>
        </w:sdtContent>
      </w:sdt>
    </w:p>
    <w:p w14:paraId="54BC4A98" w14:textId="77777777" w:rsidR="00670646" w:rsidRDefault="00670646" w:rsidP="004D34E4">
      <w:pPr>
        <w:pStyle w:val="ListParagraph"/>
        <w:spacing w:line="480" w:lineRule="auto"/>
        <w:ind w:firstLine="273"/>
        <w:jc w:val="both"/>
        <w:rPr>
          <w:rFonts w:ascii="Times New Roman" w:hAnsi="Times New Roman" w:cs="Times New Roman"/>
          <w:sz w:val="24"/>
          <w:szCs w:val="24"/>
        </w:rPr>
      </w:pPr>
      <w:r w:rsidRPr="00670646">
        <w:rPr>
          <w:rFonts w:ascii="Times New Roman" w:hAnsi="Times New Roman" w:cs="Times New Roman"/>
          <w:sz w:val="24"/>
          <w:szCs w:val="24"/>
        </w:rPr>
        <w:t>Kekuatan pembuktian dokumen elektronik tersebut yang ditanda tangani dengan digital signature, dapat dikategorikan sebagai bukti tertulis, tetapi terdapat pengecualian, dokumen elektronik sebagai alat bukti hukum yang sah tidak berlaku untuk :</w:t>
      </w:r>
    </w:p>
    <w:p w14:paraId="02391E4C" w14:textId="6B62BF06" w:rsidR="00670646" w:rsidRDefault="00670646" w:rsidP="00371573">
      <w:pPr>
        <w:spacing w:after="0" w:line="480" w:lineRule="auto"/>
        <w:ind w:left="993" w:hanging="284"/>
        <w:jc w:val="both"/>
        <w:rPr>
          <w:rFonts w:ascii="Times New Roman" w:hAnsi="Times New Roman" w:cs="Times New Roman"/>
          <w:sz w:val="24"/>
          <w:szCs w:val="24"/>
        </w:rPr>
      </w:pPr>
      <w:r w:rsidRPr="00670646">
        <w:rPr>
          <w:rFonts w:ascii="Times New Roman" w:hAnsi="Times New Roman" w:cs="Times New Roman"/>
          <w:sz w:val="24"/>
          <w:szCs w:val="24"/>
        </w:rPr>
        <w:t xml:space="preserve"> a. </w:t>
      </w:r>
      <w:r w:rsidR="00BA35A0">
        <w:rPr>
          <w:rFonts w:ascii="Times New Roman" w:hAnsi="Times New Roman" w:cs="Times New Roman"/>
          <w:sz w:val="24"/>
          <w:szCs w:val="24"/>
        </w:rPr>
        <w:t>s</w:t>
      </w:r>
      <w:r w:rsidRPr="00670646">
        <w:rPr>
          <w:rFonts w:ascii="Times New Roman" w:hAnsi="Times New Roman" w:cs="Times New Roman"/>
          <w:sz w:val="24"/>
          <w:szCs w:val="24"/>
        </w:rPr>
        <w:t xml:space="preserve">urat yang menurut Undang-Undang harus dibuat dalam bentuk tertulis; dan </w:t>
      </w:r>
    </w:p>
    <w:p w14:paraId="3F45841A" w14:textId="35BD962A" w:rsidR="00C80FA3" w:rsidRPr="00122893" w:rsidRDefault="00670646" w:rsidP="00371573">
      <w:pPr>
        <w:spacing w:after="0" w:line="480" w:lineRule="auto"/>
        <w:ind w:left="993" w:hanging="284"/>
        <w:jc w:val="both"/>
        <w:rPr>
          <w:rFonts w:ascii="Times New Roman" w:hAnsi="Times New Roman" w:cs="Times New Roman"/>
          <w:sz w:val="24"/>
          <w:szCs w:val="24"/>
          <w:lang w:val="en-ID"/>
        </w:rPr>
      </w:pPr>
      <w:r w:rsidRPr="00122893">
        <w:rPr>
          <w:rFonts w:ascii="Times New Roman" w:hAnsi="Times New Roman" w:cs="Times New Roman"/>
          <w:sz w:val="24"/>
          <w:szCs w:val="24"/>
        </w:rPr>
        <w:t xml:space="preserve">b. </w:t>
      </w:r>
      <w:r w:rsidR="00BA35A0" w:rsidRPr="00122893">
        <w:rPr>
          <w:rFonts w:ascii="Times New Roman" w:hAnsi="Times New Roman" w:cs="Times New Roman"/>
          <w:sz w:val="24"/>
          <w:szCs w:val="24"/>
        </w:rPr>
        <w:t>s</w:t>
      </w:r>
      <w:r w:rsidRPr="00122893">
        <w:rPr>
          <w:rFonts w:ascii="Times New Roman" w:hAnsi="Times New Roman" w:cs="Times New Roman"/>
          <w:sz w:val="24"/>
          <w:szCs w:val="24"/>
        </w:rPr>
        <w:t>urat beserta dokumenya yang menurut Undang-Undang harus dibuat dalam bentuk akta notaril atau akta yang dibuat oleh pejabat pembuat akta</w:t>
      </w:r>
    </w:p>
    <w:p w14:paraId="418D224B" w14:textId="4D2B98C0" w:rsidR="00535676" w:rsidRPr="00100602" w:rsidRDefault="00535676" w:rsidP="00371573">
      <w:pPr>
        <w:pStyle w:val="ListParagraph"/>
        <w:spacing w:line="480" w:lineRule="auto"/>
        <w:ind w:left="709" w:firstLine="284"/>
        <w:jc w:val="both"/>
        <w:rPr>
          <w:rFonts w:ascii="Times New Roman" w:hAnsi="Times New Roman" w:cs="Times New Roman"/>
          <w:sz w:val="24"/>
          <w:szCs w:val="24"/>
          <w:lang w:val="en-ID"/>
        </w:rPr>
      </w:pPr>
      <w:r w:rsidRPr="00100602">
        <w:rPr>
          <w:rFonts w:ascii="Times New Roman" w:hAnsi="Times New Roman" w:cs="Times New Roman"/>
          <w:sz w:val="24"/>
          <w:szCs w:val="24"/>
          <w:lang w:val="en-ID"/>
        </w:rPr>
        <w:lastRenderedPageBreak/>
        <w:t>Sedangkan eksistensi tanda tangan elektronik dalam sebuah dokumen elektronik harus diakui memiliki kekuatan hukum dan akibat hukum yang sama dengan tanda tangan pada dokumen tertulis lainnya. Hal ini berangkat dari pemahaman bahwa dokumen elektronik memiliki kekuatan hukum sebagai alat bukti dan akibat hukum yang sama sebagaimana dokumen tertulis lainnya</w:t>
      </w:r>
      <w:r w:rsidR="003A3381" w:rsidRPr="00100602">
        <w:rPr>
          <w:rFonts w:ascii="Times New Roman" w:hAnsi="Times New Roman" w:cs="Times New Roman"/>
          <w:sz w:val="24"/>
          <w:szCs w:val="24"/>
          <w:lang w:val="en-ID"/>
        </w:rPr>
        <w:t xml:space="preserve">. </w:t>
      </w:r>
    </w:p>
    <w:p w14:paraId="11C277B0" w14:textId="15FF22E5" w:rsidR="00100602" w:rsidRPr="00100602" w:rsidRDefault="003A3381" w:rsidP="00371573">
      <w:pPr>
        <w:pStyle w:val="ListParagraph"/>
        <w:spacing w:line="480" w:lineRule="auto"/>
        <w:ind w:left="709" w:firstLine="284"/>
        <w:jc w:val="both"/>
        <w:rPr>
          <w:rFonts w:ascii="Times New Roman" w:hAnsi="Times New Roman" w:cs="Times New Roman"/>
          <w:sz w:val="24"/>
          <w:szCs w:val="24"/>
        </w:rPr>
      </w:pPr>
      <w:r w:rsidRPr="00100602">
        <w:rPr>
          <w:rFonts w:ascii="Times New Roman" w:hAnsi="Times New Roman" w:cs="Times New Roman"/>
          <w:sz w:val="24"/>
          <w:szCs w:val="24"/>
          <w:lang w:val="en-ID"/>
        </w:rPr>
        <w:t>Tanda tangan elektronik yang menggunakan teknologi kriptografi asimetris, menggunakan dua buah kunci y</w:t>
      </w:r>
      <w:r w:rsidRPr="003A3381">
        <w:rPr>
          <w:rFonts w:ascii="Times New Roman" w:hAnsi="Times New Roman" w:cs="Times New Roman"/>
          <w:sz w:val="24"/>
          <w:szCs w:val="24"/>
        </w:rPr>
        <w:t>aitu kunci privat dan kunci publik, maka terdapat suatu bukti bahwa dokumen elektronik tersebut merupakan kehendak sendiri dari pengirim</w:t>
      </w:r>
      <w:r>
        <w:rPr>
          <w:rFonts w:ascii="Times New Roman" w:hAnsi="Times New Roman" w:cs="Times New Roman"/>
          <w:sz w:val="24"/>
          <w:szCs w:val="24"/>
        </w:rPr>
        <w:t>.</w:t>
      </w:r>
    </w:p>
    <w:p w14:paraId="0E64B854" w14:textId="110108AC" w:rsidR="00100602" w:rsidRPr="00100602" w:rsidRDefault="000312E2" w:rsidP="004D34E4">
      <w:pPr>
        <w:pStyle w:val="ListParagraph"/>
        <w:spacing w:line="480" w:lineRule="auto"/>
        <w:ind w:firstLine="273"/>
        <w:jc w:val="both"/>
        <w:rPr>
          <w:rFonts w:ascii="Times New Roman" w:hAnsi="Times New Roman" w:cs="Times New Roman"/>
          <w:sz w:val="24"/>
          <w:szCs w:val="24"/>
        </w:rPr>
      </w:pPr>
      <w:r w:rsidRPr="000312E2">
        <w:rPr>
          <w:rFonts w:ascii="Times New Roman" w:hAnsi="Times New Roman" w:cs="Times New Roman"/>
          <w:sz w:val="24"/>
          <w:szCs w:val="24"/>
        </w:rPr>
        <w:t xml:space="preserve">Menurut </w:t>
      </w:r>
      <w:r w:rsidRPr="000312E2">
        <w:rPr>
          <w:rFonts w:ascii="Times New Roman" w:hAnsi="Times New Roman" w:cs="Times New Roman"/>
          <w:b/>
          <w:bCs/>
          <w:sz w:val="24"/>
          <w:szCs w:val="24"/>
        </w:rPr>
        <w:t>Arianto Mukti Wibowo</w:t>
      </w:r>
      <w:r w:rsidRPr="000312E2">
        <w:rPr>
          <w:rFonts w:ascii="Times New Roman" w:hAnsi="Times New Roman" w:cs="Times New Roman"/>
          <w:sz w:val="24"/>
          <w:szCs w:val="24"/>
        </w:rPr>
        <w:t xml:space="preserve">, agar tanda tangan elektronik pada suatu dokumen elektronik dapat mempunyai kekuatan pembuktian di pengadilan, maka harus mendaftarkan tanda tangan elektronik tersebut pada badan </w:t>
      </w:r>
      <w:r w:rsidRPr="004F2422">
        <w:rPr>
          <w:rFonts w:ascii="Times New Roman" w:hAnsi="Times New Roman" w:cs="Times New Roman"/>
          <w:i/>
          <w:iCs/>
          <w:sz w:val="24"/>
          <w:szCs w:val="24"/>
        </w:rPr>
        <w:t>Certification Authority</w:t>
      </w:r>
      <w:r w:rsidR="00731A0C">
        <w:rPr>
          <w:rFonts w:ascii="Times New Roman" w:hAnsi="Times New Roman" w:cs="Times New Roman"/>
          <w:sz w:val="24"/>
          <w:szCs w:val="24"/>
        </w:rPr>
        <w:t xml:space="preserve"> </w:t>
      </w:r>
      <w:r w:rsidR="00731A0C" w:rsidRPr="00731A0C">
        <w:rPr>
          <w:rFonts w:ascii="Times New Roman" w:hAnsi="Times New Roman" w:cs="Times New Roman"/>
          <w:sz w:val="24"/>
          <w:szCs w:val="24"/>
        </w:rPr>
        <w:t>(CA)</w:t>
      </w:r>
      <w:r w:rsidR="0048636D">
        <w:rPr>
          <w:rFonts w:ascii="Times New Roman" w:hAnsi="Times New Roman" w:cs="Times New Roman"/>
          <w:sz w:val="24"/>
          <w:szCs w:val="24"/>
        </w:rPr>
        <w:t xml:space="preserve"> atau Penyelenggara Sertifikasi Elektronik</w:t>
      </w:r>
      <w:r w:rsidR="00653ED7">
        <w:rPr>
          <w:rFonts w:ascii="Times New Roman" w:hAnsi="Times New Roman" w:cs="Times New Roman"/>
          <w:sz w:val="24"/>
          <w:szCs w:val="24"/>
        </w:rPr>
        <w:t xml:space="preserve"> (PsRE)</w:t>
      </w:r>
      <w:r w:rsidR="003C51C8">
        <w:rPr>
          <w:rFonts w:ascii="Times New Roman" w:hAnsi="Times New Roman" w:cs="Times New Roman"/>
          <w:sz w:val="24"/>
          <w:szCs w:val="24"/>
        </w:rPr>
        <w:t xml:space="preserve"> yang termasuk produk dari </w:t>
      </w:r>
      <w:r w:rsidR="003172DE">
        <w:rPr>
          <w:rFonts w:ascii="Times New Roman" w:hAnsi="Times New Roman" w:cs="Times New Roman"/>
          <w:sz w:val="24"/>
          <w:szCs w:val="24"/>
        </w:rPr>
        <w:t>Lembaga Komunikasi dan Informasi (Kominfo)</w:t>
      </w:r>
      <w:r w:rsidR="00731A0C" w:rsidRPr="00731A0C">
        <w:rPr>
          <w:rFonts w:ascii="Times New Roman" w:hAnsi="Times New Roman" w:cs="Times New Roman"/>
          <w:sz w:val="24"/>
          <w:szCs w:val="24"/>
        </w:rPr>
        <w:t>, maka CA tersebut dapat bertindak sebagai pejabat umum, sehingga dengan memanfaatkan infrastruktur yang diberikan CA khususnya keamampuan untuk mengetahui kapan transaksi elektronik itu ditandatangani, maka transaksi elektronik yang ditanda tangani dipersamakan dengan akta otentik yang dibuat di depan pejabat yang berwenang.</w:t>
      </w:r>
    </w:p>
    <w:p w14:paraId="63A6F80A" w14:textId="001EF9BD" w:rsidR="00B25988" w:rsidRDefault="00731A0C" w:rsidP="004D34E4">
      <w:pPr>
        <w:pStyle w:val="ListParagraph"/>
        <w:spacing w:line="480" w:lineRule="auto"/>
        <w:ind w:firstLine="273"/>
        <w:jc w:val="both"/>
        <w:rPr>
          <w:rFonts w:ascii="Times New Roman" w:hAnsi="Times New Roman" w:cs="Times New Roman"/>
          <w:sz w:val="24"/>
          <w:szCs w:val="24"/>
        </w:rPr>
      </w:pPr>
      <w:r w:rsidRPr="00731A0C">
        <w:rPr>
          <w:rFonts w:ascii="Times New Roman" w:hAnsi="Times New Roman" w:cs="Times New Roman"/>
          <w:sz w:val="24"/>
          <w:szCs w:val="24"/>
        </w:rPr>
        <w:t xml:space="preserve"> Tanda tangan digital yang telah memperoleh sertifikat dari lembaga </w:t>
      </w:r>
      <w:r w:rsidRPr="004F2422">
        <w:rPr>
          <w:rFonts w:ascii="Times New Roman" w:hAnsi="Times New Roman" w:cs="Times New Roman"/>
          <w:i/>
          <w:iCs/>
          <w:sz w:val="24"/>
          <w:szCs w:val="24"/>
        </w:rPr>
        <w:t>Certification Authority</w:t>
      </w:r>
      <w:r w:rsidRPr="00731A0C">
        <w:rPr>
          <w:rFonts w:ascii="Times New Roman" w:hAnsi="Times New Roman" w:cs="Times New Roman"/>
          <w:sz w:val="24"/>
          <w:szCs w:val="24"/>
        </w:rPr>
        <w:t xml:space="preserve">, maka akan lebih terjaminya otentikasi dari sebuah </w:t>
      </w:r>
      <w:r w:rsidRPr="00731A0C">
        <w:rPr>
          <w:rFonts w:ascii="Times New Roman" w:hAnsi="Times New Roman" w:cs="Times New Roman"/>
          <w:sz w:val="24"/>
          <w:szCs w:val="24"/>
        </w:rPr>
        <w:lastRenderedPageBreak/>
        <w:t>dokumen, dan tanda tangan digital sangat sulit dipalsukan dan berasosiasi dengan kombinasi dokumen dan kunci privat secara unik, apabila sudah melaksanakan ketentuan yang ditetapkan dengan peraturan Perundang</w:t>
      </w:r>
      <w:r w:rsidR="00193996">
        <w:rPr>
          <w:rFonts w:ascii="Times New Roman" w:hAnsi="Times New Roman" w:cs="Times New Roman"/>
          <w:sz w:val="24"/>
          <w:szCs w:val="24"/>
        </w:rPr>
        <w:t xml:space="preserve"> </w:t>
      </w:r>
      <w:r w:rsidRPr="00731A0C">
        <w:rPr>
          <w:rFonts w:ascii="Times New Roman" w:hAnsi="Times New Roman" w:cs="Times New Roman"/>
          <w:sz w:val="24"/>
          <w:szCs w:val="24"/>
        </w:rPr>
        <w:t>Undangan yang terkait, maka sebenarnya tidak ada aturan Undang-Undang tersebut yang bertentangan.</w:t>
      </w:r>
    </w:p>
    <w:p w14:paraId="74A76968" w14:textId="77777777" w:rsidR="004D34E4" w:rsidRPr="004D34E4" w:rsidRDefault="004D34E4" w:rsidP="004D34E4">
      <w:pPr>
        <w:pStyle w:val="ListParagraph"/>
        <w:spacing w:line="480" w:lineRule="auto"/>
        <w:ind w:firstLine="273"/>
        <w:jc w:val="both"/>
        <w:rPr>
          <w:rFonts w:ascii="Times New Roman" w:hAnsi="Times New Roman" w:cs="Times New Roman"/>
          <w:sz w:val="24"/>
          <w:szCs w:val="24"/>
        </w:rPr>
      </w:pPr>
    </w:p>
    <w:p w14:paraId="1071A130" w14:textId="4CDC26B3" w:rsidR="00D70C4C" w:rsidRPr="00100602" w:rsidRDefault="00D70C4C" w:rsidP="00563C80">
      <w:pPr>
        <w:pStyle w:val="ListParagraph"/>
        <w:numPr>
          <w:ilvl w:val="0"/>
          <w:numId w:val="8"/>
        </w:numPr>
        <w:spacing w:line="480" w:lineRule="auto"/>
        <w:ind w:left="709" w:hanging="284"/>
        <w:jc w:val="both"/>
        <w:rPr>
          <w:rFonts w:ascii="Times New Roman" w:hAnsi="Times New Roman" w:cs="Times New Roman"/>
          <w:b/>
          <w:bCs/>
          <w:sz w:val="24"/>
          <w:szCs w:val="24"/>
        </w:rPr>
      </w:pPr>
      <w:r w:rsidRPr="00100602">
        <w:rPr>
          <w:rFonts w:ascii="Times New Roman" w:hAnsi="Times New Roman" w:cs="Times New Roman"/>
          <w:b/>
          <w:bCs/>
          <w:sz w:val="24"/>
          <w:szCs w:val="24"/>
        </w:rPr>
        <w:t>Tanda Tangan Konvensional</w:t>
      </w:r>
    </w:p>
    <w:p w14:paraId="2A25C423" w14:textId="67315F6B" w:rsidR="008713E2" w:rsidRPr="00016C1E" w:rsidRDefault="00EF4BE5" w:rsidP="00016C1E">
      <w:pPr>
        <w:pStyle w:val="ListParagraph"/>
        <w:spacing w:line="480" w:lineRule="auto"/>
        <w:ind w:left="709" w:firstLine="284"/>
        <w:jc w:val="both"/>
        <w:rPr>
          <w:rFonts w:ascii="Times New Roman" w:hAnsi="Times New Roman" w:cs="Times New Roman"/>
          <w:sz w:val="24"/>
          <w:szCs w:val="24"/>
          <w:lang w:val="en-ID"/>
        </w:rPr>
      </w:pPr>
      <w:r w:rsidRPr="00EF4BE5">
        <w:rPr>
          <w:rFonts w:ascii="Times New Roman" w:hAnsi="Times New Roman" w:cs="Times New Roman"/>
          <w:sz w:val="24"/>
          <w:szCs w:val="24"/>
        </w:rPr>
        <w:t>Penggunaan tanda tangan adalah suatu kebiasaan formil yang digunakan untuk menyatakan persetujuan seseorang sekaligus memastikan identitas (authentification) orang tersebut yang bertanda tangan untuk sesuatu baik yang berimplikasi hukum maupun yang tidak</w:t>
      </w:r>
      <w:r>
        <w:rPr>
          <w:rFonts w:ascii="Times New Roman" w:hAnsi="Times New Roman" w:cs="Times New Roman"/>
          <w:sz w:val="24"/>
          <w:szCs w:val="24"/>
        </w:rPr>
        <w:t>.</w:t>
      </w:r>
      <w:r w:rsidR="00D70C4C" w:rsidRPr="00AA791F">
        <w:rPr>
          <w:rFonts w:ascii="Times New Roman" w:hAnsi="Times New Roman" w:cs="Times New Roman"/>
          <w:sz w:val="24"/>
          <w:szCs w:val="24"/>
        </w:rPr>
        <w:t xml:space="preserve"> </w:t>
      </w:r>
      <w:r w:rsidR="00BE5FFD" w:rsidRPr="00BE5FFD">
        <w:rPr>
          <w:rFonts w:ascii="Times New Roman" w:hAnsi="Times New Roman" w:cs="Times New Roman"/>
          <w:sz w:val="24"/>
          <w:szCs w:val="24"/>
          <w:lang w:val="en-ID"/>
        </w:rPr>
        <w:t xml:space="preserve">Menurut </w:t>
      </w:r>
      <w:r w:rsidR="00BE5FFD" w:rsidRPr="00BE5FFD">
        <w:rPr>
          <w:rFonts w:ascii="Times New Roman" w:hAnsi="Times New Roman" w:cs="Times New Roman"/>
          <w:b/>
          <w:bCs/>
          <w:sz w:val="24"/>
          <w:szCs w:val="24"/>
          <w:lang w:val="en-ID"/>
        </w:rPr>
        <w:t>Sudikno Mertokusumo</w:t>
      </w:r>
      <w:r w:rsidR="00BE5FFD" w:rsidRPr="00BE5FFD">
        <w:rPr>
          <w:rFonts w:ascii="Times New Roman" w:hAnsi="Times New Roman" w:cs="Times New Roman"/>
          <w:sz w:val="24"/>
          <w:szCs w:val="24"/>
          <w:lang w:val="en-ID"/>
        </w:rPr>
        <w:t>, tanda tangan pada akta memiliki makna sebagai surat yang berisi peristiwa yang menjadi dasar perikatan atau hak, dan dibuat untuk dijadikan pembuktian.</w:t>
      </w:r>
      <w:sdt>
        <w:sdtPr>
          <w:rPr>
            <w:rFonts w:ascii="Times New Roman" w:hAnsi="Times New Roman" w:cs="Times New Roman"/>
            <w:sz w:val="24"/>
            <w:szCs w:val="24"/>
            <w:lang w:val="en-ID"/>
          </w:rPr>
          <w:id w:val="-1454932733"/>
          <w:citation/>
        </w:sdtPr>
        <w:sdtEndPr/>
        <w:sdtContent>
          <w:r w:rsidR="00016C1E">
            <w:rPr>
              <w:rFonts w:ascii="Times New Roman" w:hAnsi="Times New Roman" w:cs="Times New Roman"/>
              <w:sz w:val="24"/>
              <w:szCs w:val="24"/>
              <w:lang w:val="en-ID"/>
            </w:rPr>
            <w:fldChar w:fldCharType="begin"/>
          </w:r>
          <w:r w:rsidR="00016C1E">
            <w:rPr>
              <w:rFonts w:ascii="Times New Roman" w:hAnsi="Times New Roman" w:cs="Times New Roman"/>
              <w:sz w:val="24"/>
              <w:szCs w:val="24"/>
            </w:rPr>
            <w:instrText xml:space="preserve"> CITATION Sud06 \l 1033 </w:instrText>
          </w:r>
          <w:r w:rsidR="00016C1E">
            <w:rPr>
              <w:rFonts w:ascii="Times New Roman" w:hAnsi="Times New Roman" w:cs="Times New Roman"/>
              <w:sz w:val="24"/>
              <w:szCs w:val="24"/>
              <w:lang w:val="en-ID"/>
            </w:rPr>
            <w:fldChar w:fldCharType="separate"/>
          </w:r>
          <w:r w:rsidR="00016C1E">
            <w:rPr>
              <w:rFonts w:ascii="Times New Roman" w:hAnsi="Times New Roman" w:cs="Times New Roman"/>
              <w:noProof/>
              <w:sz w:val="24"/>
              <w:szCs w:val="24"/>
            </w:rPr>
            <w:t xml:space="preserve"> </w:t>
          </w:r>
          <w:r w:rsidR="00016C1E" w:rsidRPr="00016C1E">
            <w:rPr>
              <w:rFonts w:ascii="Times New Roman" w:hAnsi="Times New Roman" w:cs="Times New Roman"/>
              <w:noProof/>
              <w:sz w:val="24"/>
              <w:szCs w:val="24"/>
            </w:rPr>
            <w:t>(Mertokusumo, 2006)</w:t>
          </w:r>
          <w:r w:rsidR="00016C1E">
            <w:rPr>
              <w:rFonts w:ascii="Times New Roman" w:hAnsi="Times New Roman" w:cs="Times New Roman"/>
              <w:sz w:val="24"/>
              <w:szCs w:val="24"/>
              <w:lang w:val="en-ID"/>
            </w:rPr>
            <w:fldChar w:fldCharType="end"/>
          </w:r>
        </w:sdtContent>
      </w:sdt>
      <w:r w:rsidR="00BE5FFD" w:rsidRPr="00BE5FFD">
        <w:rPr>
          <w:rFonts w:ascii="Times New Roman" w:hAnsi="Times New Roman" w:cs="Times New Roman"/>
          <w:sz w:val="24"/>
          <w:szCs w:val="24"/>
          <w:lang w:val="en-ID"/>
        </w:rPr>
        <w:t> </w:t>
      </w:r>
      <w:r w:rsidR="00DC48FE" w:rsidRPr="00DC48FE">
        <w:rPr>
          <w:rFonts w:ascii="Times New Roman" w:hAnsi="Times New Roman" w:cs="Times New Roman"/>
          <w:sz w:val="24"/>
          <w:szCs w:val="24"/>
        </w:rPr>
        <w:t>Pengertian tanda tangan dalam arti umum, adalah tanda tangan yang dapat didefinisikan sebagai suatu susunan (huruf) tanda berupa tulisan dari yang menandatangani, dengan mana orang yang membuat pernyataan atau keterangan tersebut dapat di individualisasikan</w:t>
      </w:r>
      <w:r w:rsidR="00875F23">
        <w:rPr>
          <w:rFonts w:ascii="Times New Roman" w:hAnsi="Times New Roman" w:cs="Times New Roman"/>
          <w:sz w:val="24"/>
          <w:szCs w:val="24"/>
        </w:rPr>
        <w:t>.</w:t>
      </w:r>
      <w:sdt>
        <w:sdtPr>
          <w:rPr>
            <w:rFonts w:ascii="Times New Roman" w:hAnsi="Times New Roman" w:cs="Times New Roman"/>
            <w:sz w:val="24"/>
            <w:szCs w:val="24"/>
          </w:rPr>
          <w:id w:val="1153485897"/>
          <w:citation/>
        </w:sdtPr>
        <w:sdtEndPr/>
        <w:sdtContent>
          <w:r w:rsidR="00875F23">
            <w:rPr>
              <w:rFonts w:ascii="Times New Roman" w:hAnsi="Times New Roman" w:cs="Times New Roman"/>
              <w:sz w:val="24"/>
              <w:szCs w:val="24"/>
            </w:rPr>
            <w:fldChar w:fldCharType="begin"/>
          </w:r>
          <w:r w:rsidR="00875F23">
            <w:rPr>
              <w:rFonts w:ascii="Times New Roman" w:hAnsi="Times New Roman" w:cs="Times New Roman"/>
              <w:sz w:val="24"/>
              <w:szCs w:val="24"/>
            </w:rPr>
            <w:instrText xml:space="preserve"> CITATION Her07 \l 1033 </w:instrText>
          </w:r>
          <w:r w:rsidR="00875F23">
            <w:rPr>
              <w:rFonts w:ascii="Times New Roman" w:hAnsi="Times New Roman" w:cs="Times New Roman"/>
              <w:sz w:val="24"/>
              <w:szCs w:val="24"/>
            </w:rPr>
            <w:fldChar w:fldCharType="separate"/>
          </w:r>
          <w:r w:rsidR="00875F23">
            <w:rPr>
              <w:rFonts w:ascii="Times New Roman" w:hAnsi="Times New Roman" w:cs="Times New Roman"/>
              <w:noProof/>
              <w:sz w:val="24"/>
              <w:szCs w:val="24"/>
            </w:rPr>
            <w:t xml:space="preserve"> </w:t>
          </w:r>
          <w:r w:rsidR="00875F23" w:rsidRPr="00875F23">
            <w:rPr>
              <w:rFonts w:ascii="Times New Roman" w:hAnsi="Times New Roman" w:cs="Times New Roman"/>
              <w:noProof/>
              <w:sz w:val="24"/>
              <w:szCs w:val="24"/>
            </w:rPr>
            <w:t>(Budiono, 2007)</w:t>
          </w:r>
          <w:r w:rsidR="00875F23">
            <w:rPr>
              <w:rFonts w:ascii="Times New Roman" w:hAnsi="Times New Roman" w:cs="Times New Roman"/>
              <w:sz w:val="24"/>
              <w:szCs w:val="24"/>
            </w:rPr>
            <w:fldChar w:fldCharType="end"/>
          </w:r>
        </w:sdtContent>
      </w:sdt>
      <w:r w:rsidR="00164BDF">
        <w:rPr>
          <w:rFonts w:ascii="Times New Roman" w:hAnsi="Times New Roman" w:cs="Times New Roman"/>
          <w:sz w:val="24"/>
          <w:szCs w:val="24"/>
        </w:rPr>
        <w:t xml:space="preserve"> </w:t>
      </w:r>
      <w:r w:rsidR="00164BDF" w:rsidRPr="00164BDF">
        <w:rPr>
          <w:rFonts w:ascii="Times New Roman" w:hAnsi="Times New Roman" w:cs="Times New Roman"/>
          <w:sz w:val="24"/>
          <w:szCs w:val="24"/>
        </w:rPr>
        <w:t xml:space="preserve">Pengertian dari tanda tangan sekarang ini merujuk kepada tanda tangan tertulis seseorang di atas kertas atau yg dapat disamakan dengan itu. Inti dari tanda tangan difokuskan pada pengertian dasar tersebut. Menurut Kamus Besar Bahasa Indonesia, pengertian tanda tangan itu sendiri adalah tanda sebagai lambing nama yang dituliskan dengan tangan oleh orang itu sendiri sebagai penanda pribadi ( </w:t>
      </w:r>
      <w:r w:rsidR="00164BDF" w:rsidRPr="00164BDF">
        <w:rPr>
          <w:rFonts w:ascii="Times New Roman" w:hAnsi="Times New Roman" w:cs="Times New Roman"/>
          <w:sz w:val="24"/>
          <w:szCs w:val="24"/>
        </w:rPr>
        <w:lastRenderedPageBreak/>
        <w:t>telah menerima ). Jika dilihat daripengertian tersebut, pengertian tanda tangan belum tentu merujuk kepada suatu tanda tangan secara “tertulis” tetapi justru terhadap suatu penandaan, dimana tanda tersebut dapat merujuk kepada bertanda tangan itu. Penggunaan tanda tangan adalah suatu kebiasaan formil yang digunakan untuk menyatakan persetujuan seseorang sekaligus memastikan identitas (</w:t>
      </w:r>
      <w:r w:rsidR="00164BDF" w:rsidRPr="00170D95">
        <w:rPr>
          <w:rFonts w:ascii="Times New Roman" w:hAnsi="Times New Roman" w:cs="Times New Roman"/>
          <w:i/>
          <w:iCs/>
          <w:sz w:val="24"/>
          <w:szCs w:val="24"/>
        </w:rPr>
        <w:t>authentification</w:t>
      </w:r>
      <w:r w:rsidR="00164BDF" w:rsidRPr="00164BDF">
        <w:rPr>
          <w:rFonts w:ascii="Times New Roman" w:hAnsi="Times New Roman" w:cs="Times New Roman"/>
          <w:sz w:val="24"/>
          <w:szCs w:val="24"/>
        </w:rPr>
        <w:t>) orang tersebut yang bertanda tangan untuk sesuatu yang baik yang berimplikasi hukum maupun yang tidak.</w:t>
      </w:r>
      <w:sdt>
        <w:sdtPr>
          <w:rPr>
            <w:rFonts w:ascii="Times New Roman" w:hAnsi="Times New Roman" w:cs="Times New Roman"/>
            <w:sz w:val="24"/>
            <w:szCs w:val="24"/>
          </w:rPr>
          <w:id w:val="40486306"/>
          <w:citation/>
        </w:sdtPr>
        <w:sdtEndPr/>
        <w:sdtContent>
          <w:r w:rsidR="00EE1583">
            <w:rPr>
              <w:rFonts w:ascii="Times New Roman" w:hAnsi="Times New Roman" w:cs="Times New Roman"/>
              <w:sz w:val="24"/>
              <w:szCs w:val="24"/>
            </w:rPr>
            <w:fldChar w:fldCharType="begin"/>
          </w:r>
          <w:r w:rsidR="00EE1583">
            <w:rPr>
              <w:rFonts w:ascii="Times New Roman" w:hAnsi="Times New Roman" w:cs="Times New Roman"/>
              <w:sz w:val="24"/>
              <w:szCs w:val="24"/>
            </w:rPr>
            <w:instrText xml:space="preserve"> CITATION Joa11 \l 1033 </w:instrText>
          </w:r>
          <w:r w:rsidR="00EE1583">
            <w:rPr>
              <w:rFonts w:ascii="Times New Roman" w:hAnsi="Times New Roman" w:cs="Times New Roman"/>
              <w:sz w:val="24"/>
              <w:szCs w:val="24"/>
            </w:rPr>
            <w:fldChar w:fldCharType="separate"/>
          </w:r>
          <w:r w:rsidR="00EE1583">
            <w:rPr>
              <w:rFonts w:ascii="Times New Roman" w:hAnsi="Times New Roman" w:cs="Times New Roman"/>
              <w:noProof/>
              <w:sz w:val="24"/>
              <w:szCs w:val="24"/>
            </w:rPr>
            <w:t xml:space="preserve"> </w:t>
          </w:r>
          <w:r w:rsidR="00EE1583" w:rsidRPr="00EE1583">
            <w:rPr>
              <w:rFonts w:ascii="Times New Roman" w:hAnsi="Times New Roman" w:cs="Times New Roman"/>
              <w:noProof/>
              <w:sz w:val="24"/>
              <w:szCs w:val="24"/>
            </w:rPr>
            <w:t>(Tahapary, 2011)</w:t>
          </w:r>
          <w:r w:rsidR="00EE1583">
            <w:rPr>
              <w:rFonts w:ascii="Times New Roman" w:hAnsi="Times New Roman" w:cs="Times New Roman"/>
              <w:sz w:val="24"/>
              <w:szCs w:val="24"/>
            </w:rPr>
            <w:fldChar w:fldCharType="end"/>
          </w:r>
        </w:sdtContent>
      </w:sdt>
      <w:r w:rsidR="00016C1E">
        <w:rPr>
          <w:rFonts w:ascii="Times New Roman" w:hAnsi="Times New Roman" w:cs="Times New Roman"/>
          <w:sz w:val="24"/>
          <w:szCs w:val="24"/>
        </w:rPr>
        <w:t xml:space="preserve"> </w:t>
      </w:r>
      <w:r w:rsidR="008713E2" w:rsidRPr="00016C1E">
        <w:rPr>
          <w:rFonts w:ascii="Times New Roman" w:hAnsi="Times New Roman" w:cs="Times New Roman"/>
          <w:sz w:val="24"/>
          <w:szCs w:val="24"/>
        </w:rPr>
        <w:t xml:space="preserve">Pada dasarnya ada beberapa fungsi tanda tangan, antara lain: </w:t>
      </w:r>
    </w:p>
    <w:p w14:paraId="422CB251" w14:textId="47C1B281" w:rsidR="008713E2" w:rsidRPr="00AA791F" w:rsidRDefault="008713E2" w:rsidP="00563C80">
      <w:pPr>
        <w:pStyle w:val="ListParagraph"/>
        <w:numPr>
          <w:ilvl w:val="0"/>
          <w:numId w:val="10"/>
        </w:numPr>
        <w:spacing w:line="480" w:lineRule="auto"/>
        <w:ind w:left="993" w:hanging="283"/>
        <w:jc w:val="both"/>
        <w:rPr>
          <w:rFonts w:ascii="Times New Roman" w:hAnsi="Times New Roman" w:cs="Times New Roman"/>
          <w:sz w:val="24"/>
          <w:szCs w:val="24"/>
        </w:rPr>
      </w:pPr>
      <w:r w:rsidRPr="00170D95">
        <w:rPr>
          <w:rFonts w:ascii="Times New Roman" w:hAnsi="Times New Roman" w:cs="Times New Roman"/>
          <w:b/>
          <w:bCs/>
          <w:i/>
          <w:iCs/>
          <w:sz w:val="24"/>
          <w:szCs w:val="24"/>
        </w:rPr>
        <w:t>Identification</w:t>
      </w:r>
      <w:r w:rsidRPr="00AA791F">
        <w:rPr>
          <w:rFonts w:ascii="Times New Roman" w:hAnsi="Times New Roman" w:cs="Times New Roman"/>
          <w:sz w:val="24"/>
          <w:szCs w:val="24"/>
        </w:rPr>
        <w:t xml:space="preserve">. </w:t>
      </w:r>
    </w:p>
    <w:p w14:paraId="3C3135A5" w14:textId="17E7E441" w:rsidR="00193996" w:rsidRPr="00193996" w:rsidRDefault="008713E2" w:rsidP="00193996">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Penerima dapat menverifikasi identitas</w:t>
      </w:r>
      <w:r w:rsidR="007C65A6">
        <w:rPr>
          <w:rFonts w:ascii="Times New Roman" w:hAnsi="Times New Roman" w:cs="Times New Roman"/>
          <w:sz w:val="24"/>
          <w:szCs w:val="24"/>
        </w:rPr>
        <w:t xml:space="preserve"> </w:t>
      </w:r>
      <w:r w:rsidRPr="007C65A6">
        <w:rPr>
          <w:rFonts w:ascii="Times New Roman" w:hAnsi="Times New Roman" w:cs="Times New Roman"/>
          <w:sz w:val="24"/>
          <w:szCs w:val="24"/>
        </w:rPr>
        <w:t>penandatangan dengan memeriksa tanda tangan;</w:t>
      </w:r>
    </w:p>
    <w:p w14:paraId="6C7285C7" w14:textId="008323B9" w:rsidR="008713E2" w:rsidRPr="00AA791F" w:rsidRDefault="008713E2" w:rsidP="00563C80">
      <w:pPr>
        <w:pStyle w:val="ListParagraph"/>
        <w:numPr>
          <w:ilvl w:val="0"/>
          <w:numId w:val="10"/>
        </w:numPr>
        <w:spacing w:line="480" w:lineRule="auto"/>
        <w:ind w:left="993" w:hanging="283"/>
        <w:jc w:val="both"/>
        <w:rPr>
          <w:rFonts w:ascii="Times New Roman" w:hAnsi="Times New Roman" w:cs="Times New Roman"/>
          <w:sz w:val="24"/>
          <w:szCs w:val="24"/>
        </w:rPr>
      </w:pPr>
      <w:r w:rsidRPr="00170D95">
        <w:rPr>
          <w:rFonts w:ascii="Times New Roman" w:hAnsi="Times New Roman" w:cs="Times New Roman"/>
          <w:b/>
          <w:bCs/>
          <w:i/>
          <w:iCs/>
          <w:sz w:val="24"/>
          <w:szCs w:val="24"/>
        </w:rPr>
        <w:t>Authentication</w:t>
      </w:r>
      <w:r w:rsidRPr="00AA791F">
        <w:rPr>
          <w:rFonts w:ascii="Times New Roman" w:hAnsi="Times New Roman" w:cs="Times New Roman"/>
          <w:sz w:val="24"/>
          <w:szCs w:val="24"/>
        </w:rPr>
        <w:t xml:space="preserve">. </w:t>
      </w:r>
    </w:p>
    <w:p w14:paraId="377E6054" w14:textId="4A06B252" w:rsidR="004D34E4" w:rsidRPr="00193996" w:rsidRDefault="008713E2" w:rsidP="00193996">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Tanda tangan berfungsi sebagai sebuah autentikasi dari pernyataan yang telah ditulis. Pernyataan yang ditulis tersebut mencerminkan kenyataan yang benar, kecuali jika dibuktikan sebaliknya;</w:t>
      </w:r>
    </w:p>
    <w:p w14:paraId="651A64F3" w14:textId="409F9D5D" w:rsidR="008713E2" w:rsidRPr="00170D95" w:rsidRDefault="008713E2" w:rsidP="00563C80">
      <w:pPr>
        <w:pStyle w:val="ListParagraph"/>
        <w:numPr>
          <w:ilvl w:val="0"/>
          <w:numId w:val="10"/>
        </w:numPr>
        <w:spacing w:line="480" w:lineRule="auto"/>
        <w:ind w:left="993" w:hanging="283"/>
        <w:jc w:val="both"/>
        <w:rPr>
          <w:rFonts w:ascii="Times New Roman" w:hAnsi="Times New Roman" w:cs="Times New Roman"/>
          <w:b/>
          <w:bCs/>
          <w:i/>
          <w:iCs/>
          <w:sz w:val="24"/>
          <w:szCs w:val="24"/>
        </w:rPr>
      </w:pPr>
      <w:r w:rsidRPr="00170D95">
        <w:rPr>
          <w:rFonts w:ascii="Times New Roman" w:hAnsi="Times New Roman" w:cs="Times New Roman"/>
          <w:b/>
          <w:bCs/>
          <w:i/>
          <w:iCs/>
          <w:sz w:val="24"/>
          <w:szCs w:val="24"/>
        </w:rPr>
        <w:t xml:space="preserve">Non-repudiation of origin and/or receipt. </w:t>
      </w:r>
    </w:p>
    <w:p w14:paraId="62C4E60F" w14:textId="33D95495" w:rsidR="00FF4F97" w:rsidRPr="004D34E4" w:rsidRDefault="008713E2" w:rsidP="004D34E4">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Penandatangan tidak dapat menyangkal bahwa dia telah mengirim atau menerima dokumen, kecuali jika terbukti sebaliknya;</w:t>
      </w:r>
    </w:p>
    <w:p w14:paraId="1FBDC28E" w14:textId="4DDD85EC" w:rsidR="008713E2" w:rsidRPr="00170D95" w:rsidRDefault="008713E2" w:rsidP="00563C80">
      <w:pPr>
        <w:pStyle w:val="ListParagraph"/>
        <w:numPr>
          <w:ilvl w:val="0"/>
          <w:numId w:val="10"/>
        </w:numPr>
        <w:spacing w:line="480" w:lineRule="auto"/>
        <w:ind w:left="993" w:hanging="283"/>
        <w:jc w:val="both"/>
        <w:rPr>
          <w:rFonts w:ascii="Times New Roman" w:hAnsi="Times New Roman" w:cs="Times New Roman"/>
          <w:b/>
          <w:bCs/>
          <w:i/>
          <w:iCs/>
          <w:sz w:val="24"/>
          <w:szCs w:val="24"/>
        </w:rPr>
      </w:pPr>
      <w:r w:rsidRPr="00170D95">
        <w:rPr>
          <w:rFonts w:ascii="Times New Roman" w:hAnsi="Times New Roman" w:cs="Times New Roman"/>
          <w:b/>
          <w:bCs/>
          <w:i/>
          <w:iCs/>
          <w:sz w:val="24"/>
          <w:szCs w:val="24"/>
        </w:rPr>
        <w:t xml:space="preserve">Expression of will. </w:t>
      </w:r>
    </w:p>
    <w:p w14:paraId="1C663F58" w14:textId="3562256C" w:rsidR="008713E2" w:rsidRDefault="008713E2" w:rsidP="00371573">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Dengan menandatangani, penandatangan menyatakan kehendaknya dan menyatakan bahwa niat termasuk tulisannya terikat secara hukum;</w:t>
      </w:r>
    </w:p>
    <w:p w14:paraId="193B1BBB" w14:textId="77777777" w:rsidR="00016C1E" w:rsidRPr="00AA791F" w:rsidRDefault="00016C1E" w:rsidP="00371573">
      <w:pPr>
        <w:pStyle w:val="ListParagraph"/>
        <w:spacing w:line="480" w:lineRule="auto"/>
        <w:ind w:left="993"/>
        <w:jc w:val="both"/>
        <w:rPr>
          <w:rFonts w:ascii="Times New Roman" w:hAnsi="Times New Roman" w:cs="Times New Roman"/>
          <w:sz w:val="24"/>
          <w:szCs w:val="24"/>
        </w:rPr>
      </w:pPr>
    </w:p>
    <w:p w14:paraId="3AE54405" w14:textId="086F4425" w:rsidR="008713E2" w:rsidRPr="00AA791F" w:rsidRDefault="008713E2" w:rsidP="00563C80">
      <w:pPr>
        <w:pStyle w:val="ListParagraph"/>
        <w:numPr>
          <w:ilvl w:val="0"/>
          <w:numId w:val="10"/>
        </w:numPr>
        <w:spacing w:line="480" w:lineRule="auto"/>
        <w:ind w:left="993" w:hanging="283"/>
        <w:jc w:val="both"/>
        <w:rPr>
          <w:rFonts w:ascii="Times New Roman" w:hAnsi="Times New Roman" w:cs="Times New Roman"/>
          <w:sz w:val="24"/>
          <w:szCs w:val="24"/>
        </w:rPr>
      </w:pPr>
      <w:r w:rsidRPr="00170D95">
        <w:rPr>
          <w:rFonts w:ascii="Times New Roman" w:hAnsi="Times New Roman" w:cs="Times New Roman"/>
          <w:b/>
          <w:bCs/>
          <w:i/>
          <w:iCs/>
          <w:sz w:val="24"/>
          <w:szCs w:val="24"/>
        </w:rPr>
        <w:lastRenderedPageBreak/>
        <w:t>Authorization</w:t>
      </w:r>
      <w:r w:rsidRPr="00AA791F">
        <w:rPr>
          <w:rFonts w:ascii="Times New Roman" w:hAnsi="Times New Roman" w:cs="Times New Roman"/>
          <w:sz w:val="24"/>
          <w:szCs w:val="24"/>
        </w:rPr>
        <w:t>.</w:t>
      </w:r>
    </w:p>
    <w:p w14:paraId="186BADC6" w14:textId="66E81A7F" w:rsidR="008713E2" w:rsidRPr="00AA791F" w:rsidRDefault="008713E2" w:rsidP="00371573">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 xml:space="preserve"> Penandatanganan secara implisit menyatakan yang berwenang untuk melakukan perbuatan hukum, misalnya dalam representasi kasus;</w:t>
      </w:r>
    </w:p>
    <w:p w14:paraId="40E0155E" w14:textId="6FA09C13" w:rsidR="008713E2" w:rsidRPr="00170D95" w:rsidRDefault="008713E2" w:rsidP="00563C80">
      <w:pPr>
        <w:pStyle w:val="ListParagraph"/>
        <w:numPr>
          <w:ilvl w:val="0"/>
          <w:numId w:val="10"/>
        </w:numPr>
        <w:spacing w:line="480" w:lineRule="auto"/>
        <w:ind w:left="993" w:hanging="283"/>
        <w:jc w:val="both"/>
        <w:rPr>
          <w:rFonts w:ascii="Times New Roman" w:hAnsi="Times New Roman" w:cs="Times New Roman"/>
          <w:b/>
          <w:bCs/>
          <w:i/>
          <w:iCs/>
          <w:sz w:val="24"/>
          <w:szCs w:val="24"/>
        </w:rPr>
      </w:pPr>
      <w:r w:rsidRPr="00170D95">
        <w:rPr>
          <w:rFonts w:ascii="Times New Roman" w:hAnsi="Times New Roman" w:cs="Times New Roman"/>
          <w:b/>
          <w:bCs/>
          <w:i/>
          <w:iCs/>
          <w:sz w:val="24"/>
          <w:szCs w:val="24"/>
        </w:rPr>
        <w:t xml:space="preserve">Safeguard against undue haste. </w:t>
      </w:r>
    </w:p>
    <w:p w14:paraId="03C76979" w14:textId="7B9508D4" w:rsidR="008713E2" w:rsidRPr="00AA791F" w:rsidRDefault="008713E2" w:rsidP="00371573">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Dengan menempatkan tanda tangan seseorang dalam dokumen, penandatangan diberitahu tentang kemungkinan keterlibatan konsekuensi hukum;</w:t>
      </w:r>
    </w:p>
    <w:p w14:paraId="25CFD71C" w14:textId="317C207E" w:rsidR="008713E2" w:rsidRPr="00170D95" w:rsidRDefault="008713E2" w:rsidP="00563C80">
      <w:pPr>
        <w:pStyle w:val="ListParagraph"/>
        <w:numPr>
          <w:ilvl w:val="0"/>
          <w:numId w:val="10"/>
        </w:numPr>
        <w:spacing w:line="480" w:lineRule="auto"/>
        <w:ind w:left="993" w:hanging="283"/>
        <w:jc w:val="both"/>
        <w:rPr>
          <w:rFonts w:ascii="Times New Roman" w:hAnsi="Times New Roman" w:cs="Times New Roman"/>
          <w:b/>
          <w:bCs/>
          <w:i/>
          <w:iCs/>
          <w:sz w:val="24"/>
          <w:szCs w:val="24"/>
        </w:rPr>
      </w:pPr>
      <w:r w:rsidRPr="00170D95">
        <w:rPr>
          <w:rFonts w:ascii="Times New Roman" w:hAnsi="Times New Roman" w:cs="Times New Roman"/>
          <w:b/>
          <w:bCs/>
          <w:i/>
          <w:iCs/>
          <w:sz w:val="24"/>
          <w:szCs w:val="24"/>
        </w:rPr>
        <w:t xml:space="preserve">Notice of contents. </w:t>
      </w:r>
    </w:p>
    <w:p w14:paraId="1425EFF2" w14:textId="1F80A893" w:rsidR="008713E2" w:rsidRPr="00AA791F" w:rsidRDefault="008713E2" w:rsidP="00371573">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Secara implisit menunjukkan bahwa penandatangan mengetahui isi dokumen;</w:t>
      </w:r>
    </w:p>
    <w:p w14:paraId="096B68BF" w14:textId="789E1504" w:rsidR="008713E2" w:rsidRPr="00AA791F" w:rsidRDefault="008713E2" w:rsidP="00563C80">
      <w:pPr>
        <w:pStyle w:val="ListParagraph"/>
        <w:numPr>
          <w:ilvl w:val="0"/>
          <w:numId w:val="10"/>
        </w:numPr>
        <w:spacing w:line="480" w:lineRule="auto"/>
        <w:ind w:left="993" w:hanging="283"/>
        <w:jc w:val="both"/>
        <w:rPr>
          <w:rFonts w:ascii="Times New Roman" w:hAnsi="Times New Roman" w:cs="Times New Roman"/>
          <w:sz w:val="24"/>
          <w:szCs w:val="24"/>
        </w:rPr>
      </w:pPr>
      <w:r w:rsidRPr="00170D95">
        <w:rPr>
          <w:rFonts w:ascii="Times New Roman" w:hAnsi="Times New Roman" w:cs="Times New Roman"/>
          <w:b/>
          <w:bCs/>
          <w:i/>
          <w:iCs/>
          <w:sz w:val="24"/>
          <w:szCs w:val="24"/>
        </w:rPr>
        <w:t>Integrity</w:t>
      </w:r>
      <w:r w:rsidRPr="00AA791F">
        <w:rPr>
          <w:rFonts w:ascii="Times New Roman" w:hAnsi="Times New Roman" w:cs="Times New Roman"/>
          <w:sz w:val="24"/>
          <w:szCs w:val="24"/>
        </w:rPr>
        <w:t xml:space="preserve">. </w:t>
      </w:r>
    </w:p>
    <w:p w14:paraId="063ACF7C" w14:textId="506B0654" w:rsidR="0035301B" w:rsidRPr="00D76218" w:rsidRDefault="008713E2" w:rsidP="00D76218">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Menempatkan tanda tangan seseorang di bagian akhir, merupakan jaminan terhadap dokumen sampai batas waktu tertentu bahwa dokumen belum diubah saat itu, schingga mengurangi kemungkinan tindakan pempuan:</w:t>
      </w:r>
    </w:p>
    <w:p w14:paraId="0AB83F42" w14:textId="595F8FBB" w:rsidR="008713E2" w:rsidRPr="00AA791F" w:rsidRDefault="008713E2" w:rsidP="00563C80">
      <w:pPr>
        <w:pStyle w:val="ListParagraph"/>
        <w:numPr>
          <w:ilvl w:val="0"/>
          <w:numId w:val="10"/>
        </w:numPr>
        <w:spacing w:line="480" w:lineRule="auto"/>
        <w:ind w:left="993" w:hanging="283"/>
        <w:jc w:val="both"/>
        <w:rPr>
          <w:rFonts w:ascii="Times New Roman" w:hAnsi="Times New Roman" w:cs="Times New Roman"/>
          <w:sz w:val="24"/>
          <w:szCs w:val="24"/>
        </w:rPr>
      </w:pPr>
      <w:r w:rsidRPr="00170D95">
        <w:rPr>
          <w:rFonts w:ascii="Times New Roman" w:hAnsi="Times New Roman" w:cs="Times New Roman"/>
          <w:b/>
          <w:bCs/>
          <w:i/>
          <w:iCs/>
          <w:sz w:val="24"/>
          <w:szCs w:val="24"/>
        </w:rPr>
        <w:t>Originality</w:t>
      </w:r>
      <w:r w:rsidRPr="00AA791F">
        <w:rPr>
          <w:rFonts w:ascii="Times New Roman" w:hAnsi="Times New Roman" w:cs="Times New Roman"/>
          <w:sz w:val="24"/>
          <w:szCs w:val="24"/>
        </w:rPr>
        <w:t xml:space="preserve">. </w:t>
      </w:r>
    </w:p>
    <w:p w14:paraId="109FD833" w14:textId="6CC0AE4E" w:rsidR="00100602" w:rsidRPr="00193996" w:rsidRDefault="008713E2" w:rsidP="00193996">
      <w:pPr>
        <w:pStyle w:val="ListParagraph"/>
        <w:spacing w:line="480" w:lineRule="auto"/>
        <w:ind w:left="709" w:firstLine="284"/>
        <w:jc w:val="both"/>
        <w:rPr>
          <w:rFonts w:ascii="Times New Roman" w:hAnsi="Times New Roman" w:cs="Times New Roman"/>
          <w:sz w:val="24"/>
          <w:szCs w:val="24"/>
        </w:rPr>
      </w:pPr>
      <w:r w:rsidRPr="00AA791F">
        <w:rPr>
          <w:rFonts w:ascii="Times New Roman" w:hAnsi="Times New Roman" w:cs="Times New Roman"/>
          <w:sz w:val="24"/>
          <w:szCs w:val="24"/>
        </w:rPr>
        <w:t>Penandatanganan dokumen memungkinkan untuk membedakan yang asli dari salinan.</w:t>
      </w:r>
      <w:r w:rsidR="00193996">
        <w:rPr>
          <w:rFonts w:ascii="Times New Roman" w:hAnsi="Times New Roman" w:cs="Times New Roman"/>
          <w:sz w:val="24"/>
          <w:szCs w:val="24"/>
        </w:rPr>
        <w:t xml:space="preserve"> </w:t>
      </w:r>
      <w:sdt>
        <w:sdtPr>
          <w:rPr>
            <w:rFonts w:ascii="Times New Roman" w:hAnsi="Times New Roman" w:cs="Times New Roman"/>
            <w:sz w:val="24"/>
            <w:szCs w:val="24"/>
          </w:rPr>
          <w:id w:val="567847906"/>
          <w:citation/>
        </w:sdtPr>
        <w:sdtEndPr/>
        <w:sdtContent>
          <w:r w:rsidR="00193996">
            <w:rPr>
              <w:rFonts w:ascii="Times New Roman" w:hAnsi="Times New Roman" w:cs="Times New Roman"/>
              <w:sz w:val="24"/>
              <w:szCs w:val="24"/>
            </w:rPr>
            <w:fldChar w:fldCharType="begin"/>
          </w:r>
          <w:r w:rsidR="00193996">
            <w:rPr>
              <w:rFonts w:ascii="Times New Roman" w:hAnsi="Times New Roman" w:cs="Times New Roman"/>
              <w:sz w:val="24"/>
              <w:szCs w:val="24"/>
            </w:rPr>
            <w:instrText xml:space="preserve"> CITATION Ern12 \l 1033 </w:instrText>
          </w:r>
          <w:r w:rsidR="00193996">
            <w:rPr>
              <w:rFonts w:ascii="Times New Roman" w:hAnsi="Times New Roman" w:cs="Times New Roman"/>
              <w:sz w:val="24"/>
              <w:szCs w:val="24"/>
            </w:rPr>
            <w:fldChar w:fldCharType="separate"/>
          </w:r>
          <w:r w:rsidR="00193996" w:rsidRPr="00EA1DCE">
            <w:rPr>
              <w:rFonts w:ascii="Times New Roman" w:hAnsi="Times New Roman" w:cs="Times New Roman"/>
              <w:noProof/>
              <w:sz w:val="24"/>
              <w:szCs w:val="24"/>
            </w:rPr>
            <w:t>(Louwers, 2012)</w:t>
          </w:r>
          <w:r w:rsidR="00193996">
            <w:rPr>
              <w:rFonts w:ascii="Times New Roman" w:hAnsi="Times New Roman" w:cs="Times New Roman"/>
              <w:sz w:val="24"/>
              <w:szCs w:val="24"/>
            </w:rPr>
            <w:fldChar w:fldCharType="end"/>
          </w:r>
        </w:sdtContent>
      </w:sdt>
    </w:p>
    <w:p w14:paraId="09F52E63" w14:textId="73F0AE65" w:rsidR="008713E2" w:rsidRPr="00AA791F" w:rsidRDefault="008713E2" w:rsidP="004D34E4">
      <w:pPr>
        <w:pStyle w:val="ListParagraph"/>
        <w:spacing w:line="480" w:lineRule="auto"/>
        <w:ind w:firstLine="273"/>
        <w:jc w:val="both"/>
        <w:rPr>
          <w:rFonts w:ascii="Times New Roman" w:hAnsi="Times New Roman" w:cs="Times New Roman"/>
          <w:sz w:val="24"/>
          <w:szCs w:val="24"/>
        </w:rPr>
      </w:pPr>
      <w:r w:rsidRPr="00AA791F">
        <w:rPr>
          <w:rFonts w:ascii="Times New Roman" w:hAnsi="Times New Roman" w:cs="Times New Roman"/>
          <w:sz w:val="24"/>
          <w:szCs w:val="24"/>
        </w:rPr>
        <w:t xml:space="preserve">Menurut Edmon Makarim, bahwa sebagaimana lazimnya dipahami terhadap keberadaan tanda tangan secara konvensional, maka paling tidak akan memperlihatkan </w:t>
      </w:r>
      <w:r w:rsidRPr="00100602">
        <w:rPr>
          <w:rFonts w:ascii="Times New Roman" w:hAnsi="Times New Roman" w:cs="Times New Roman"/>
          <w:sz w:val="24"/>
          <w:szCs w:val="24"/>
          <w:lang w:val="en-ID"/>
        </w:rPr>
        <w:t>beberapa</w:t>
      </w:r>
      <w:r w:rsidRPr="00AA791F">
        <w:rPr>
          <w:rFonts w:ascii="Times New Roman" w:hAnsi="Times New Roman" w:cs="Times New Roman"/>
          <w:sz w:val="24"/>
          <w:szCs w:val="24"/>
        </w:rPr>
        <w:t xml:space="preserve"> hal, yakni: </w:t>
      </w:r>
    </w:p>
    <w:p w14:paraId="1E0142BD" w14:textId="77777777" w:rsidR="008713E2" w:rsidRPr="00AA791F" w:rsidRDefault="008713E2" w:rsidP="00371573">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 xml:space="preserve">a. Fungsi simbolik dari otorisasi seseorang dimana dengan pembubuhan identitas suatu subjek hukum yang bertanggung jawab, bahwa apa yang </w:t>
      </w:r>
      <w:r w:rsidRPr="00AA791F">
        <w:rPr>
          <w:rFonts w:ascii="Times New Roman" w:hAnsi="Times New Roman" w:cs="Times New Roman"/>
          <w:sz w:val="24"/>
          <w:szCs w:val="24"/>
        </w:rPr>
        <w:lastRenderedPageBreak/>
        <w:t>dituliskan atau disampaikan, selain mempresentasikan karakteristik identitas dari seseorang (meskipun terdapat kesamaan nama orang, namun ekspresi tanda tangannya akan selalu berbeda) dan juga kewenangannya;</w:t>
      </w:r>
    </w:p>
    <w:p w14:paraId="0D0489BB" w14:textId="5A16C18D" w:rsidR="008713E2" w:rsidRPr="00002215" w:rsidRDefault="008713E2" w:rsidP="00371573">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 xml:space="preserve">b. </w:t>
      </w:r>
      <w:r w:rsidR="00B27C46">
        <w:rPr>
          <w:rFonts w:ascii="Times New Roman" w:hAnsi="Times New Roman" w:cs="Times New Roman"/>
          <w:sz w:val="24"/>
          <w:szCs w:val="24"/>
        </w:rPr>
        <w:t xml:space="preserve"> </w:t>
      </w:r>
      <w:r w:rsidRPr="00AA791F">
        <w:rPr>
          <w:rFonts w:ascii="Times New Roman" w:hAnsi="Times New Roman" w:cs="Times New Roman"/>
          <w:sz w:val="24"/>
          <w:szCs w:val="24"/>
        </w:rPr>
        <w:t>Fungsi autentikasi bahwa apa yang ditandatanganinya telah</w:t>
      </w:r>
      <w:r w:rsidR="00002215">
        <w:rPr>
          <w:rFonts w:ascii="Times New Roman" w:hAnsi="Times New Roman" w:cs="Times New Roman"/>
          <w:sz w:val="24"/>
          <w:szCs w:val="24"/>
        </w:rPr>
        <w:t xml:space="preserve"> </w:t>
      </w:r>
      <w:r w:rsidRPr="00002215">
        <w:rPr>
          <w:rFonts w:ascii="Times New Roman" w:hAnsi="Times New Roman" w:cs="Times New Roman"/>
          <w:sz w:val="24"/>
          <w:szCs w:val="24"/>
        </w:rPr>
        <w:t>dibcanya dan diketahuinya serta dikunci dengan keberadaan</w:t>
      </w:r>
      <w:r w:rsidR="00002215">
        <w:rPr>
          <w:rFonts w:ascii="Times New Roman" w:hAnsi="Times New Roman" w:cs="Times New Roman"/>
          <w:sz w:val="24"/>
          <w:szCs w:val="24"/>
        </w:rPr>
        <w:t xml:space="preserve"> </w:t>
      </w:r>
      <w:r w:rsidRPr="00002215">
        <w:rPr>
          <w:rFonts w:ascii="Times New Roman" w:hAnsi="Times New Roman" w:cs="Times New Roman"/>
          <w:sz w:val="24"/>
          <w:szCs w:val="24"/>
        </w:rPr>
        <w:t>pencatumuman namanya (contoh: dalam pembuatan suatu perjanjian, maka terdapat parat setiap halaman yang telah dibacanya):</w:t>
      </w:r>
    </w:p>
    <w:p w14:paraId="02249531" w14:textId="360C1990" w:rsidR="008713E2" w:rsidRPr="00AA791F" w:rsidRDefault="008713E2" w:rsidP="00371573">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 xml:space="preserve">c. </w:t>
      </w:r>
      <w:r w:rsidR="00B27C46">
        <w:rPr>
          <w:rFonts w:ascii="Times New Roman" w:hAnsi="Times New Roman" w:cs="Times New Roman"/>
          <w:sz w:val="24"/>
          <w:szCs w:val="24"/>
        </w:rPr>
        <w:t xml:space="preserve"> </w:t>
      </w:r>
      <w:r w:rsidRPr="00AA791F">
        <w:rPr>
          <w:rFonts w:ascii="Times New Roman" w:hAnsi="Times New Roman" w:cs="Times New Roman"/>
          <w:sz w:val="24"/>
          <w:szCs w:val="24"/>
        </w:rPr>
        <w:t>Fungsi persetujuan bahwa tindakan penandatanganan adalah penjelmaan dari suatu tindakan persetujuan atau penerimaan terhadap konten di dalamnya:</w:t>
      </w:r>
    </w:p>
    <w:p w14:paraId="1DFC19C1" w14:textId="4B2D7183" w:rsidR="004D34E4" w:rsidRDefault="008713E2" w:rsidP="003E5814">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d. Fungsi pembuktian bahwa selanjutnya konten atau informasi tersebut akan menjadi bukti hukum bagi para pihak yang menggunakannya.</w:t>
      </w:r>
      <w:r w:rsidR="00193996">
        <w:rPr>
          <w:rFonts w:ascii="Times New Roman" w:hAnsi="Times New Roman" w:cs="Times New Roman"/>
          <w:sz w:val="24"/>
          <w:szCs w:val="24"/>
        </w:rPr>
        <w:t xml:space="preserve"> </w:t>
      </w:r>
      <w:sdt>
        <w:sdtPr>
          <w:rPr>
            <w:rFonts w:ascii="Times New Roman" w:hAnsi="Times New Roman" w:cs="Times New Roman"/>
            <w:sz w:val="24"/>
            <w:szCs w:val="24"/>
          </w:rPr>
          <w:id w:val="237364555"/>
          <w:citation/>
        </w:sdtPr>
        <w:sdtEndPr/>
        <w:sdtContent>
          <w:r w:rsidR="00193996">
            <w:rPr>
              <w:rFonts w:ascii="Times New Roman" w:hAnsi="Times New Roman" w:cs="Times New Roman"/>
              <w:sz w:val="24"/>
              <w:szCs w:val="24"/>
            </w:rPr>
            <w:fldChar w:fldCharType="begin"/>
          </w:r>
          <w:r w:rsidR="00193996">
            <w:rPr>
              <w:rFonts w:ascii="Times New Roman" w:hAnsi="Times New Roman" w:cs="Times New Roman"/>
              <w:sz w:val="24"/>
              <w:szCs w:val="24"/>
            </w:rPr>
            <w:instrText xml:space="preserve"> CITATION Edm151 \l 1033 </w:instrText>
          </w:r>
          <w:r w:rsidR="00193996">
            <w:rPr>
              <w:rFonts w:ascii="Times New Roman" w:hAnsi="Times New Roman" w:cs="Times New Roman"/>
              <w:sz w:val="24"/>
              <w:szCs w:val="24"/>
            </w:rPr>
            <w:fldChar w:fldCharType="separate"/>
          </w:r>
          <w:r w:rsidR="00193996" w:rsidRPr="00EA1DCE">
            <w:rPr>
              <w:rFonts w:ascii="Times New Roman" w:hAnsi="Times New Roman" w:cs="Times New Roman"/>
              <w:noProof/>
              <w:sz w:val="24"/>
              <w:szCs w:val="24"/>
            </w:rPr>
            <w:t>(Makarim, 2015)</w:t>
          </w:r>
          <w:r w:rsidR="00193996">
            <w:rPr>
              <w:rFonts w:ascii="Times New Roman" w:hAnsi="Times New Roman" w:cs="Times New Roman"/>
              <w:sz w:val="24"/>
              <w:szCs w:val="24"/>
            </w:rPr>
            <w:fldChar w:fldCharType="end"/>
          </w:r>
        </w:sdtContent>
      </w:sdt>
    </w:p>
    <w:p w14:paraId="2C82BBE6" w14:textId="77777777" w:rsidR="003E5814" w:rsidRPr="00193996" w:rsidRDefault="003E5814" w:rsidP="003E5814">
      <w:pPr>
        <w:pStyle w:val="ListParagraph"/>
        <w:spacing w:line="480" w:lineRule="auto"/>
        <w:ind w:left="993" w:hanging="284"/>
        <w:jc w:val="both"/>
        <w:rPr>
          <w:rFonts w:ascii="Times New Roman" w:hAnsi="Times New Roman" w:cs="Times New Roman"/>
          <w:sz w:val="24"/>
          <w:szCs w:val="24"/>
        </w:rPr>
      </w:pPr>
    </w:p>
    <w:p w14:paraId="1A5E1AA2" w14:textId="3DCF9B2F" w:rsidR="008713E2" w:rsidRPr="00444F21" w:rsidRDefault="008713E2" w:rsidP="00563C80">
      <w:pPr>
        <w:pStyle w:val="ListParagraph"/>
        <w:numPr>
          <w:ilvl w:val="0"/>
          <w:numId w:val="7"/>
        </w:numPr>
        <w:spacing w:line="480" w:lineRule="auto"/>
        <w:ind w:left="426" w:hanging="426"/>
        <w:jc w:val="both"/>
        <w:rPr>
          <w:rFonts w:ascii="Times New Roman" w:hAnsi="Times New Roman" w:cs="Times New Roman"/>
          <w:b/>
          <w:bCs/>
          <w:sz w:val="24"/>
          <w:szCs w:val="24"/>
        </w:rPr>
      </w:pPr>
      <w:r w:rsidRPr="00444F21">
        <w:rPr>
          <w:rFonts w:ascii="Times New Roman" w:hAnsi="Times New Roman" w:cs="Times New Roman"/>
          <w:b/>
          <w:bCs/>
          <w:sz w:val="24"/>
          <w:szCs w:val="24"/>
        </w:rPr>
        <w:t>Tinjauan Umum Hukum Perdata</w:t>
      </w:r>
    </w:p>
    <w:p w14:paraId="57892B7D" w14:textId="4B0273BD" w:rsidR="008713E2" w:rsidRPr="00AA791F" w:rsidRDefault="008713E2" w:rsidP="00563C80">
      <w:pPr>
        <w:pStyle w:val="ListParagraph"/>
        <w:numPr>
          <w:ilvl w:val="0"/>
          <w:numId w:val="11"/>
        </w:numPr>
        <w:spacing w:line="480" w:lineRule="auto"/>
        <w:ind w:left="709" w:hanging="283"/>
        <w:jc w:val="both"/>
        <w:rPr>
          <w:rFonts w:ascii="Times New Roman" w:hAnsi="Times New Roman" w:cs="Times New Roman"/>
          <w:sz w:val="24"/>
          <w:szCs w:val="24"/>
        </w:rPr>
      </w:pPr>
      <w:r w:rsidRPr="00AA791F">
        <w:rPr>
          <w:rFonts w:ascii="Times New Roman" w:hAnsi="Times New Roman" w:cs="Times New Roman"/>
          <w:sz w:val="24"/>
          <w:szCs w:val="24"/>
        </w:rPr>
        <w:t>Pengertian Hukum Perdata</w:t>
      </w:r>
    </w:p>
    <w:p w14:paraId="25BF1AF2" w14:textId="570CA5D0" w:rsidR="00AC71E8" w:rsidRPr="00AF27C8" w:rsidRDefault="00DD71ED" w:rsidP="00A47E5D">
      <w:pPr>
        <w:pStyle w:val="ListParagraph"/>
        <w:spacing w:line="480" w:lineRule="auto"/>
        <w:ind w:left="709" w:firstLine="284"/>
        <w:jc w:val="both"/>
        <w:rPr>
          <w:rFonts w:ascii="Times New Roman" w:hAnsi="Times New Roman" w:cs="Times New Roman"/>
          <w:sz w:val="24"/>
          <w:szCs w:val="24"/>
        </w:rPr>
      </w:pPr>
      <w:r w:rsidRPr="00AA791F">
        <w:rPr>
          <w:rFonts w:ascii="Times New Roman" w:hAnsi="Times New Roman" w:cs="Times New Roman"/>
          <w:sz w:val="24"/>
          <w:szCs w:val="24"/>
        </w:rPr>
        <w:t>Hukum perdata yang mengatur substansi hak (</w:t>
      </w:r>
      <w:r w:rsidRPr="00170D95">
        <w:rPr>
          <w:rFonts w:ascii="Times New Roman" w:hAnsi="Times New Roman" w:cs="Times New Roman"/>
          <w:i/>
          <w:iCs/>
          <w:sz w:val="24"/>
          <w:szCs w:val="24"/>
        </w:rPr>
        <w:t>recht</w:t>
      </w:r>
      <w:r w:rsidRPr="00AA791F">
        <w:rPr>
          <w:rFonts w:ascii="Times New Roman" w:hAnsi="Times New Roman" w:cs="Times New Roman"/>
          <w:sz w:val="24"/>
          <w:szCs w:val="24"/>
        </w:rPr>
        <w:t>) dan kewajiban (</w:t>
      </w:r>
      <w:r w:rsidRPr="00170D95">
        <w:rPr>
          <w:rFonts w:ascii="Times New Roman" w:hAnsi="Times New Roman" w:cs="Times New Roman"/>
          <w:i/>
          <w:iCs/>
          <w:sz w:val="24"/>
          <w:szCs w:val="24"/>
        </w:rPr>
        <w:t>verplicht</w:t>
      </w:r>
      <w:r w:rsidRPr="00AA791F">
        <w:rPr>
          <w:rFonts w:ascii="Times New Roman" w:hAnsi="Times New Roman" w:cs="Times New Roman"/>
          <w:sz w:val="24"/>
          <w:szCs w:val="24"/>
        </w:rPr>
        <w:t xml:space="preserve">) para subjek hukum dinamakan dengan hukum perdata materill, sedangkan </w:t>
      </w:r>
      <w:r w:rsidRPr="00100602">
        <w:rPr>
          <w:rFonts w:ascii="Times New Roman" w:hAnsi="Times New Roman" w:cs="Times New Roman"/>
          <w:sz w:val="24"/>
          <w:szCs w:val="24"/>
        </w:rPr>
        <w:t>bagaimana</w:t>
      </w:r>
      <w:r w:rsidRPr="00AA791F">
        <w:rPr>
          <w:rFonts w:ascii="Times New Roman" w:hAnsi="Times New Roman" w:cs="Times New Roman"/>
          <w:sz w:val="24"/>
          <w:szCs w:val="24"/>
        </w:rPr>
        <w:t xml:space="preserve"> (caranya) para subjek hukum itu mempertahankan hak dan kewajibannya di hadapan mekanisme hukum tertentu disebut dengan hukum perdata formill.</w:t>
      </w:r>
      <w:sdt>
        <w:sdtPr>
          <w:rPr>
            <w:rFonts w:ascii="Times New Roman" w:hAnsi="Times New Roman" w:cs="Times New Roman"/>
            <w:sz w:val="24"/>
            <w:szCs w:val="24"/>
          </w:rPr>
          <w:id w:val="248401625"/>
          <w:citation/>
        </w:sdtPr>
        <w:sdtEndPr/>
        <w:sdtContent>
          <w:r w:rsidR="00EA1DCE">
            <w:rPr>
              <w:rFonts w:ascii="Times New Roman" w:hAnsi="Times New Roman" w:cs="Times New Roman"/>
              <w:sz w:val="24"/>
              <w:szCs w:val="24"/>
            </w:rPr>
            <w:fldChar w:fldCharType="begin"/>
          </w:r>
          <w:r w:rsidR="00EA1DCE">
            <w:rPr>
              <w:rFonts w:ascii="Times New Roman" w:hAnsi="Times New Roman" w:cs="Times New Roman"/>
              <w:sz w:val="24"/>
              <w:szCs w:val="24"/>
            </w:rPr>
            <w:instrText xml:space="preserve"> CITATION Abd20 \l 1033 </w:instrText>
          </w:r>
          <w:r w:rsidR="00EA1DCE">
            <w:rPr>
              <w:rFonts w:ascii="Times New Roman" w:hAnsi="Times New Roman" w:cs="Times New Roman"/>
              <w:sz w:val="24"/>
              <w:szCs w:val="24"/>
            </w:rPr>
            <w:fldChar w:fldCharType="separate"/>
          </w:r>
          <w:r w:rsidR="00EA1DCE">
            <w:rPr>
              <w:rFonts w:ascii="Times New Roman" w:hAnsi="Times New Roman" w:cs="Times New Roman"/>
              <w:noProof/>
              <w:sz w:val="24"/>
              <w:szCs w:val="24"/>
            </w:rPr>
            <w:t xml:space="preserve"> </w:t>
          </w:r>
          <w:r w:rsidR="00EA1DCE" w:rsidRPr="00EA1DCE">
            <w:rPr>
              <w:rFonts w:ascii="Times New Roman" w:hAnsi="Times New Roman" w:cs="Times New Roman"/>
              <w:noProof/>
              <w:sz w:val="24"/>
              <w:szCs w:val="24"/>
            </w:rPr>
            <w:t>(Siagian, 2020)</w:t>
          </w:r>
          <w:r w:rsidR="00EA1DCE">
            <w:rPr>
              <w:rFonts w:ascii="Times New Roman" w:hAnsi="Times New Roman" w:cs="Times New Roman"/>
              <w:sz w:val="24"/>
              <w:szCs w:val="24"/>
            </w:rPr>
            <w:fldChar w:fldCharType="end"/>
          </w:r>
        </w:sdtContent>
      </w:sdt>
    </w:p>
    <w:p w14:paraId="63A126E6" w14:textId="090BBF07" w:rsidR="00AC71E8" w:rsidRPr="00AA791F" w:rsidRDefault="00DD71ED" w:rsidP="005A25F7">
      <w:pPr>
        <w:pStyle w:val="ListParagraph"/>
        <w:spacing w:line="480" w:lineRule="auto"/>
        <w:ind w:left="567" w:firstLine="284"/>
        <w:jc w:val="both"/>
        <w:rPr>
          <w:rFonts w:ascii="Times New Roman" w:hAnsi="Times New Roman" w:cs="Times New Roman"/>
          <w:sz w:val="24"/>
          <w:szCs w:val="24"/>
        </w:rPr>
      </w:pPr>
      <w:r w:rsidRPr="00AF27C8">
        <w:rPr>
          <w:rFonts w:ascii="Times New Roman" w:hAnsi="Times New Roman" w:cs="Times New Roman"/>
          <w:b/>
          <w:bCs/>
          <w:sz w:val="24"/>
          <w:szCs w:val="24"/>
        </w:rPr>
        <w:t xml:space="preserve">Sudikno </w:t>
      </w:r>
      <w:r w:rsidRPr="005A25F7">
        <w:rPr>
          <w:rFonts w:ascii="Times New Roman" w:hAnsi="Times New Roman" w:cs="Times New Roman"/>
          <w:b/>
          <w:bCs/>
          <w:sz w:val="24"/>
          <w:szCs w:val="24"/>
        </w:rPr>
        <w:t>Mertokusumo</w:t>
      </w:r>
      <w:r w:rsidRPr="00AA791F">
        <w:rPr>
          <w:rFonts w:ascii="Times New Roman" w:hAnsi="Times New Roman" w:cs="Times New Roman"/>
          <w:sz w:val="24"/>
          <w:szCs w:val="24"/>
        </w:rPr>
        <w:t xml:space="preserve"> memberikan pengertian hukum perdata adala</w:t>
      </w:r>
      <w:r w:rsidR="009462E3">
        <w:rPr>
          <w:rFonts w:ascii="Times New Roman" w:hAnsi="Times New Roman" w:cs="Times New Roman"/>
          <w:sz w:val="24"/>
          <w:szCs w:val="24"/>
        </w:rPr>
        <w:t>h</w:t>
      </w:r>
      <w:r w:rsidRPr="00AA791F">
        <w:rPr>
          <w:rFonts w:ascii="Times New Roman" w:hAnsi="Times New Roman" w:cs="Times New Roman"/>
          <w:sz w:val="24"/>
          <w:szCs w:val="24"/>
        </w:rPr>
        <w:t xml:space="preserve"> </w:t>
      </w:r>
    </w:p>
    <w:p w14:paraId="6415B519" w14:textId="6C48D1C9" w:rsidR="00FF27B8" w:rsidRPr="00AC16CF" w:rsidRDefault="00DD71ED" w:rsidP="009462E3">
      <w:pPr>
        <w:pStyle w:val="ListParagraph"/>
        <w:spacing w:line="480" w:lineRule="auto"/>
        <w:ind w:left="709"/>
        <w:jc w:val="both"/>
        <w:rPr>
          <w:rFonts w:ascii="Times New Roman" w:hAnsi="Times New Roman" w:cs="Times New Roman"/>
          <w:sz w:val="24"/>
          <w:szCs w:val="24"/>
        </w:rPr>
      </w:pPr>
      <w:r w:rsidRPr="00AA791F">
        <w:rPr>
          <w:rFonts w:ascii="Times New Roman" w:hAnsi="Times New Roman" w:cs="Times New Roman"/>
          <w:sz w:val="24"/>
          <w:szCs w:val="24"/>
        </w:rPr>
        <w:lastRenderedPageBreak/>
        <w:t>Hukum antar perorangan yang mengatur hak dan kewajiban perorangan yang satu terhadap yang lain di dalam hubungan keluarga dan di dalam pergaulan masyarakat. Pelaksanaanya diserahkan kepada masingmasing pihak</w:t>
      </w:r>
      <w:r w:rsidR="00AC71E8" w:rsidRPr="00AA791F">
        <w:rPr>
          <w:rFonts w:ascii="Times New Roman" w:hAnsi="Times New Roman" w:cs="Times New Roman"/>
          <w:sz w:val="24"/>
          <w:szCs w:val="24"/>
        </w:rPr>
        <w:t>.</w:t>
      </w:r>
      <w:r w:rsidR="00BF78B3">
        <w:rPr>
          <w:rFonts w:ascii="Times New Roman" w:hAnsi="Times New Roman" w:cs="Times New Roman"/>
          <w:sz w:val="24"/>
          <w:szCs w:val="24"/>
        </w:rPr>
        <w:t xml:space="preserve"> </w:t>
      </w:r>
      <w:sdt>
        <w:sdtPr>
          <w:rPr>
            <w:rFonts w:ascii="Times New Roman" w:hAnsi="Times New Roman" w:cs="Times New Roman"/>
            <w:sz w:val="24"/>
            <w:szCs w:val="24"/>
          </w:rPr>
          <w:id w:val="400020022"/>
          <w:citation/>
        </w:sdtPr>
        <w:sdtEndPr/>
        <w:sdtContent>
          <w:r w:rsidR="00BF78B3">
            <w:rPr>
              <w:rFonts w:ascii="Times New Roman" w:hAnsi="Times New Roman" w:cs="Times New Roman"/>
              <w:sz w:val="24"/>
              <w:szCs w:val="24"/>
            </w:rPr>
            <w:fldChar w:fldCharType="begin"/>
          </w:r>
          <w:r w:rsidR="00BF78B3">
            <w:rPr>
              <w:rFonts w:ascii="Times New Roman" w:hAnsi="Times New Roman" w:cs="Times New Roman"/>
              <w:sz w:val="24"/>
              <w:szCs w:val="24"/>
            </w:rPr>
            <w:instrText xml:space="preserve"> CITATION Sud03 \l 1033 </w:instrText>
          </w:r>
          <w:r w:rsidR="00BF78B3">
            <w:rPr>
              <w:rFonts w:ascii="Times New Roman" w:hAnsi="Times New Roman" w:cs="Times New Roman"/>
              <w:sz w:val="24"/>
              <w:szCs w:val="24"/>
            </w:rPr>
            <w:fldChar w:fldCharType="separate"/>
          </w:r>
          <w:r w:rsidR="00BF78B3" w:rsidRPr="00F92DD4">
            <w:rPr>
              <w:rFonts w:ascii="Times New Roman" w:hAnsi="Times New Roman" w:cs="Times New Roman"/>
              <w:sz w:val="24"/>
              <w:szCs w:val="24"/>
            </w:rPr>
            <w:t>(Mertokusumo, 2003)</w:t>
          </w:r>
          <w:r w:rsidR="00BF78B3">
            <w:rPr>
              <w:rFonts w:ascii="Times New Roman" w:hAnsi="Times New Roman" w:cs="Times New Roman"/>
              <w:sz w:val="24"/>
              <w:szCs w:val="24"/>
            </w:rPr>
            <w:fldChar w:fldCharType="end"/>
          </w:r>
        </w:sdtContent>
      </w:sdt>
    </w:p>
    <w:p w14:paraId="650084A8" w14:textId="77777777" w:rsidR="00FF27B8" w:rsidRPr="00100602" w:rsidRDefault="00FF27B8" w:rsidP="00A47E5D">
      <w:pPr>
        <w:pStyle w:val="ListParagraph"/>
        <w:spacing w:line="480" w:lineRule="auto"/>
        <w:ind w:left="709" w:firstLine="284"/>
        <w:jc w:val="both"/>
        <w:rPr>
          <w:rFonts w:ascii="Times New Roman" w:hAnsi="Times New Roman" w:cs="Times New Roman"/>
          <w:sz w:val="24"/>
          <w:szCs w:val="24"/>
        </w:rPr>
      </w:pPr>
      <w:r w:rsidRPr="00A47E5D">
        <w:rPr>
          <w:rFonts w:ascii="Times New Roman" w:hAnsi="Times New Roman" w:cs="Times New Roman"/>
          <w:sz w:val="24"/>
          <w:szCs w:val="24"/>
        </w:rPr>
        <w:t xml:space="preserve">Hukum </w:t>
      </w:r>
      <w:r w:rsidRPr="00100602">
        <w:rPr>
          <w:rFonts w:ascii="Times New Roman" w:hAnsi="Times New Roman" w:cs="Times New Roman"/>
          <w:sz w:val="24"/>
          <w:szCs w:val="24"/>
        </w:rPr>
        <w:t xml:space="preserve">perdata adalah satu cabang hukum yang sangat penting karena mengatur </w:t>
      </w:r>
      <w:r w:rsidRPr="00967C31">
        <w:rPr>
          <w:rFonts w:ascii="Times New Roman" w:hAnsi="Times New Roman" w:cs="Times New Roman"/>
          <w:sz w:val="24"/>
          <w:szCs w:val="24"/>
        </w:rPr>
        <w:t>hubungan</w:t>
      </w:r>
      <w:r w:rsidRPr="00100602">
        <w:rPr>
          <w:rFonts w:ascii="Times New Roman" w:hAnsi="Times New Roman" w:cs="Times New Roman"/>
          <w:sz w:val="24"/>
          <w:szCs w:val="24"/>
        </w:rPr>
        <w:t xml:space="preserve"> antar individu. Dalam hukum perdata, setiap individu memiliki hak dan kewajiban yang ditetapkan oleh hukum. Hukum perdata juga memberikan nilai dan batasan bagi berbagai tingkah laku manusia, baik secara perorangan maupun bersama-sama.</w:t>
      </w:r>
    </w:p>
    <w:p w14:paraId="5FEE1744" w14:textId="77777777" w:rsidR="00FF27B8" w:rsidRPr="00967C31" w:rsidRDefault="00FF27B8" w:rsidP="00A47E5D">
      <w:pPr>
        <w:pStyle w:val="ListParagraph"/>
        <w:spacing w:line="480" w:lineRule="auto"/>
        <w:ind w:left="709" w:firstLine="284"/>
        <w:jc w:val="both"/>
        <w:rPr>
          <w:rFonts w:ascii="Times New Roman" w:hAnsi="Times New Roman" w:cs="Times New Roman"/>
          <w:sz w:val="24"/>
          <w:szCs w:val="24"/>
        </w:rPr>
      </w:pPr>
      <w:r w:rsidRPr="00100602">
        <w:rPr>
          <w:rFonts w:ascii="Times New Roman" w:hAnsi="Times New Roman" w:cs="Times New Roman"/>
          <w:sz w:val="24"/>
          <w:szCs w:val="24"/>
        </w:rPr>
        <w:t>Hukum perdata adalah satu cabang dari hukum yang melindungi hak dan kepentingan</w:t>
      </w:r>
      <w:r w:rsidRPr="00FF27B8">
        <w:rPr>
          <w:rFonts w:ascii="Times New Roman" w:hAnsi="Times New Roman" w:cs="Times New Roman"/>
          <w:sz w:val="24"/>
          <w:szCs w:val="24"/>
          <w:lang w:val="en-ID"/>
        </w:rPr>
        <w:t xml:space="preserve"> perorangan, baik secara perorangan atau bersama-sama. Hukum </w:t>
      </w:r>
      <w:r w:rsidRPr="00AC16CF">
        <w:rPr>
          <w:rFonts w:ascii="Times New Roman" w:hAnsi="Times New Roman" w:cs="Times New Roman"/>
          <w:sz w:val="24"/>
          <w:szCs w:val="24"/>
        </w:rPr>
        <w:t>perdata</w:t>
      </w:r>
      <w:r w:rsidRPr="00FF27B8">
        <w:rPr>
          <w:rFonts w:ascii="Times New Roman" w:hAnsi="Times New Roman" w:cs="Times New Roman"/>
          <w:sz w:val="24"/>
          <w:szCs w:val="24"/>
          <w:lang w:val="en-ID"/>
        </w:rPr>
        <w:t xml:space="preserve"> </w:t>
      </w:r>
      <w:r w:rsidRPr="00967C31">
        <w:rPr>
          <w:rFonts w:ascii="Times New Roman" w:hAnsi="Times New Roman" w:cs="Times New Roman"/>
          <w:sz w:val="24"/>
          <w:szCs w:val="24"/>
        </w:rPr>
        <w:t>berlaku untuk semua orang, bahkan korporasi atau badan hukum. Hukum perdata berbeda dengan hukum pidana yang mengatur tindakan yang melanggar aturan dan memperbolehkan negara untuk memberikan sanksi pidana terhadap pelaku.</w:t>
      </w:r>
    </w:p>
    <w:p w14:paraId="4BFF7DAB" w14:textId="77777777" w:rsidR="00FF27B8" w:rsidRPr="00A47E5D" w:rsidRDefault="00FF27B8" w:rsidP="00A47E5D">
      <w:pPr>
        <w:pStyle w:val="ListParagraph"/>
        <w:spacing w:line="480" w:lineRule="auto"/>
        <w:ind w:left="709" w:firstLine="284"/>
        <w:jc w:val="both"/>
        <w:rPr>
          <w:rFonts w:ascii="Times New Roman" w:hAnsi="Times New Roman" w:cs="Times New Roman"/>
          <w:sz w:val="24"/>
          <w:szCs w:val="24"/>
        </w:rPr>
      </w:pPr>
      <w:r w:rsidRPr="00967C31">
        <w:rPr>
          <w:rFonts w:ascii="Times New Roman" w:hAnsi="Times New Roman" w:cs="Times New Roman"/>
          <w:sz w:val="24"/>
          <w:szCs w:val="24"/>
        </w:rPr>
        <w:t>Ada beberapa hal yang diatur oleh hukum perdata, di antaranya termasuk hak kepemilikan atas</w:t>
      </w:r>
      <w:r w:rsidRPr="00FF27B8">
        <w:rPr>
          <w:rFonts w:ascii="Times New Roman" w:hAnsi="Times New Roman" w:cs="Times New Roman"/>
          <w:sz w:val="24"/>
          <w:szCs w:val="24"/>
          <w:lang w:val="en-ID"/>
        </w:rPr>
        <w:t xml:space="preserve"> </w:t>
      </w:r>
      <w:r w:rsidRPr="00A47E5D">
        <w:rPr>
          <w:rFonts w:ascii="Times New Roman" w:hAnsi="Times New Roman" w:cs="Times New Roman"/>
          <w:sz w:val="24"/>
          <w:szCs w:val="24"/>
        </w:rPr>
        <w:t>suatu barang atau aset, pembayaran utang, kontrak, perjanjian bisnis, status keluarga, pewarisan, dan tuntutan ganti rugi atas segala bentuk kerugian yang ditimbulkan oleh seseorang atau suatu perusahaan.</w:t>
      </w:r>
    </w:p>
    <w:p w14:paraId="2384ED87" w14:textId="77777777" w:rsidR="00FF27B8" w:rsidRPr="00967C31" w:rsidRDefault="00FF27B8" w:rsidP="00A47E5D">
      <w:pPr>
        <w:pStyle w:val="ListParagraph"/>
        <w:spacing w:line="480" w:lineRule="auto"/>
        <w:ind w:left="709" w:firstLine="284"/>
        <w:jc w:val="both"/>
        <w:rPr>
          <w:rFonts w:ascii="Times New Roman" w:hAnsi="Times New Roman" w:cs="Times New Roman"/>
          <w:sz w:val="24"/>
          <w:szCs w:val="24"/>
        </w:rPr>
      </w:pPr>
      <w:r w:rsidRPr="00A47E5D">
        <w:rPr>
          <w:rFonts w:ascii="Times New Roman" w:hAnsi="Times New Roman" w:cs="Times New Roman"/>
          <w:sz w:val="24"/>
          <w:szCs w:val="24"/>
        </w:rPr>
        <w:t>Berdasarkan hukum per</w:t>
      </w:r>
      <w:r w:rsidRPr="00FF27B8">
        <w:rPr>
          <w:rFonts w:ascii="Times New Roman" w:hAnsi="Times New Roman" w:cs="Times New Roman"/>
          <w:sz w:val="24"/>
          <w:szCs w:val="24"/>
          <w:lang w:val="en-ID"/>
        </w:rPr>
        <w:t xml:space="preserve">data, individu memiliki hak untuk melakukan </w:t>
      </w:r>
      <w:r w:rsidRPr="00AC16CF">
        <w:rPr>
          <w:rFonts w:ascii="Times New Roman" w:hAnsi="Times New Roman" w:cs="Times New Roman"/>
          <w:sz w:val="24"/>
          <w:szCs w:val="24"/>
        </w:rPr>
        <w:t>tuntutan</w:t>
      </w:r>
      <w:r w:rsidRPr="00FF27B8">
        <w:rPr>
          <w:rFonts w:ascii="Times New Roman" w:hAnsi="Times New Roman" w:cs="Times New Roman"/>
          <w:sz w:val="24"/>
          <w:szCs w:val="24"/>
          <w:lang w:val="en-ID"/>
        </w:rPr>
        <w:t xml:space="preserve"> </w:t>
      </w:r>
      <w:r w:rsidRPr="00CE7012">
        <w:rPr>
          <w:rFonts w:ascii="Times New Roman" w:hAnsi="Times New Roman" w:cs="Times New Roman"/>
          <w:sz w:val="24"/>
          <w:szCs w:val="24"/>
        </w:rPr>
        <w:t>hukum</w:t>
      </w:r>
      <w:r w:rsidRPr="00FF27B8">
        <w:rPr>
          <w:rFonts w:ascii="Times New Roman" w:hAnsi="Times New Roman" w:cs="Times New Roman"/>
          <w:sz w:val="24"/>
          <w:szCs w:val="24"/>
          <w:lang w:val="en-ID"/>
        </w:rPr>
        <w:t xml:space="preserve"> </w:t>
      </w:r>
      <w:r w:rsidRPr="00967C31">
        <w:rPr>
          <w:rFonts w:ascii="Times New Roman" w:hAnsi="Times New Roman" w:cs="Times New Roman"/>
          <w:sz w:val="24"/>
          <w:szCs w:val="24"/>
        </w:rPr>
        <w:t xml:space="preserve">atas pengadilan. Hak ini diberikan untuk melindungi hak-hak individu dan memperkuat rasa keadilan dalam hubungan bisnis dan </w:t>
      </w:r>
      <w:r w:rsidRPr="00967C31">
        <w:rPr>
          <w:rFonts w:ascii="Times New Roman" w:hAnsi="Times New Roman" w:cs="Times New Roman"/>
          <w:sz w:val="24"/>
          <w:szCs w:val="24"/>
        </w:rPr>
        <w:lastRenderedPageBreak/>
        <w:t>kehidupan sosial. Dalam suatu perseteruan, hakim akan membuat keputusan berdasarkan kaidah-kaidah yang telah ditetapkan dalam hukum perdata.</w:t>
      </w:r>
    </w:p>
    <w:p w14:paraId="3D9916CE" w14:textId="77777777" w:rsidR="00FF27B8" w:rsidRPr="00AC16CF" w:rsidRDefault="00FF27B8" w:rsidP="00A47E5D">
      <w:pPr>
        <w:pStyle w:val="ListParagraph"/>
        <w:spacing w:line="480" w:lineRule="auto"/>
        <w:ind w:left="709" w:firstLine="284"/>
        <w:jc w:val="both"/>
        <w:rPr>
          <w:rFonts w:ascii="Times New Roman" w:hAnsi="Times New Roman" w:cs="Times New Roman"/>
          <w:sz w:val="24"/>
          <w:szCs w:val="24"/>
        </w:rPr>
      </w:pPr>
      <w:r w:rsidRPr="00AC16CF">
        <w:rPr>
          <w:rFonts w:ascii="Times New Roman" w:hAnsi="Times New Roman" w:cs="Times New Roman"/>
          <w:sz w:val="24"/>
          <w:szCs w:val="24"/>
        </w:rPr>
        <w:t>Salah satu prinsip yang penting dalam hukum perdata adalah kebebasan beralih hak. Prinsip ini memperbolehkan individu atau suatu organisasi untuk memindahkan hak-hak yang dimilikinya pada pihak lain. Melalui proses pengalihan hak, individu atau organisasi dapat menjual atau memindahkan status kepemilikan dari suatu barang atau aset.</w:t>
      </w:r>
    </w:p>
    <w:p w14:paraId="350CB09B" w14:textId="77777777" w:rsidR="00FF27B8" w:rsidRPr="00AC16CF" w:rsidRDefault="00FF27B8" w:rsidP="00A47E5D">
      <w:pPr>
        <w:pStyle w:val="ListParagraph"/>
        <w:spacing w:line="480" w:lineRule="auto"/>
        <w:ind w:left="709" w:firstLine="284"/>
        <w:jc w:val="both"/>
        <w:rPr>
          <w:rFonts w:ascii="Times New Roman" w:hAnsi="Times New Roman" w:cs="Times New Roman"/>
          <w:sz w:val="24"/>
          <w:szCs w:val="24"/>
        </w:rPr>
      </w:pPr>
      <w:r w:rsidRPr="00AC16CF">
        <w:rPr>
          <w:rFonts w:ascii="Times New Roman" w:hAnsi="Times New Roman" w:cs="Times New Roman"/>
          <w:sz w:val="24"/>
          <w:szCs w:val="24"/>
        </w:rPr>
        <w:t>Hukum perdata juga mengatur tuntutan ganti rugi atas kerugian yang ditimbulkan secara tidak sengaja atau salah satu pihak. Ketika terjadi suatu kerugian yang disebabkan oleh tindakan salah satu pihak, maka pihak yang merasa dirugikan dapat mengajukan tuntutan hukum untuk memperoleh ganti rugi.</w:t>
      </w:r>
    </w:p>
    <w:p w14:paraId="42E006FF" w14:textId="02732C14" w:rsidR="00FF27B8" w:rsidRPr="005A25F7" w:rsidRDefault="00FF27B8" w:rsidP="00A47E5D">
      <w:pPr>
        <w:pStyle w:val="ListParagraph"/>
        <w:spacing w:line="480" w:lineRule="auto"/>
        <w:ind w:left="709" w:firstLine="284"/>
        <w:jc w:val="both"/>
        <w:rPr>
          <w:rFonts w:ascii="Times New Roman" w:hAnsi="Times New Roman" w:cs="Times New Roman"/>
          <w:sz w:val="24"/>
          <w:szCs w:val="24"/>
        </w:rPr>
      </w:pPr>
      <w:r w:rsidRPr="00AC16CF">
        <w:rPr>
          <w:rFonts w:ascii="Times New Roman" w:hAnsi="Times New Roman" w:cs="Times New Roman"/>
          <w:sz w:val="24"/>
          <w:szCs w:val="24"/>
        </w:rPr>
        <w:t>Selain itu, hukum perdata juga berkaitan erat dengan hak pewarisan. Salah satu kewajiban bagi seseorang adalah menentukan pewaris atas hartanya. Hal ini memerlukan pembuatan wasiat atau pembagian harta secara adil antara ahli waris. Dalam hal ini, hukum perdata memainkan peran penting dalam penentuan</w:t>
      </w:r>
      <w:r w:rsidRPr="005A25F7">
        <w:rPr>
          <w:rFonts w:ascii="Times New Roman" w:hAnsi="Times New Roman" w:cs="Times New Roman"/>
          <w:sz w:val="24"/>
          <w:szCs w:val="24"/>
        </w:rPr>
        <w:t xml:space="preserve"> bagian waris yang adil dan merata</w:t>
      </w:r>
      <w:r w:rsidR="00F92DD4" w:rsidRPr="005A25F7">
        <w:rPr>
          <w:rFonts w:ascii="Times New Roman" w:hAnsi="Times New Roman" w:cs="Times New Roman"/>
          <w:sz w:val="24"/>
          <w:szCs w:val="24"/>
        </w:rPr>
        <w:t>.</w:t>
      </w:r>
      <w:sdt>
        <w:sdtPr>
          <w:rPr>
            <w:rFonts w:ascii="Times New Roman" w:hAnsi="Times New Roman" w:cs="Times New Roman"/>
            <w:sz w:val="24"/>
            <w:szCs w:val="24"/>
          </w:rPr>
          <w:id w:val="-1880239600"/>
          <w:citation/>
        </w:sdtPr>
        <w:sdtEndPr/>
        <w:sdtContent>
          <w:r w:rsidR="00F92DD4" w:rsidRPr="005A25F7">
            <w:rPr>
              <w:rFonts w:ascii="Times New Roman" w:hAnsi="Times New Roman" w:cs="Times New Roman"/>
              <w:sz w:val="24"/>
              <w:szCs w:val="24"/>
            </w:rPr>
            <w:fldChar w:fldCharType="begin"/>
          </w:r>
          <w:r w:rsidR="00F92DD4">
            <w:rPr>
              <w:rFonts w:ascii="Times New Roman" w:hAnsi="Times New Roman" w:cs="Times New Roman"/>
              <w:sz w:val="24"/>
              <w:szCs w:val="24"/>
            </w:rPr>
            <w:instrText xml:space="preserve"> CITATION PNH15 \l 1033 </w:instrText>
          </w:r>
          <w:r w:rsidR="00F92DD4" w:rsidRPr="005A25F7">
            <w:rPr>
              <w:rFonts w:ascii="Times New Roman" w:hAnsi="Times New Roman" w:cs="Times New Roman"/>
              <w:sz w:val="24"/>
              <w:szCs w:val="24"/>
            </w:rPr>
            <w:fldChar w:fldCharType="separate"/>
          </w:r>
          <w:r w:rsidR="00F92DD4">
            <w:rPr>
              <w:rFonts w:ascii="Times New Roman" w:hAnsi="Times New Roman" w:cs="Times New Roman"/>
              <w:sz w:val="24"/>
              <w:szCs w:val="24"/>
            </w:rPr>
            <w:t xml:space="preserve"> </w:t>
          </w:r>
          <w:r w:rsidR="00F92DD4" w:rsidRPr="00F92DD4">
            <w:rPr>
              <w:rFonts w:ascii="Times New Roman" w:hAnsi="Times New Roman" w:cs="Times New Roman"/>
              <w:sz w:val="24"/>
              <w:szCs w:val="24"/>
            </w:rPr>
            <w:t>(Simanjutak, 2015)</w:t>
          </w:r>
          <w:r w:rsidR="00F92DD4" w:rsidRPr="005A25F7">
            <w:rPr>
              <w:rFonts w:ascii="Times New Roman" w:hAnsi="Times New Roman" w:cs="Times New Roman"/>
              <w:sz w:val="24"/>
              <w:szCs w:val="24"/>
            </w:rPr>
            <w:fldChar w:fldCharType="end"/>
          </w:r>
        </w:sdtContent>
      </w:sdt>
    </w:p>
    <w:p w14:paraId="4235BDBA" w14:textId="000119CC" w:rsidR="009A0D79" w:rsidRPr="005A25F7" w:rsidRDefault="00AE34FE" w:rsidP="00A47E5D">
      <w:pPr>
        <w:pStyle w:val="ListParagraph"/>
        <w:spacing w:line="480" w:lineRule="auto"/>
        <w:ind w:left="709" w:firstLine="284"/>
        <w:jc w:val="both"/>
        <w:rPr>
          <w:rFonts w:ascii="Times New Roman" w:hAnsi="Times New Roman" w:cs="Times New Roman"/>
          <w:sz w:val="24"/>
          <w:szCs w:val="24"/>
          <w:lang w:val="en-ID"/>
        </w:rPr>
      </w:pPr>
      <w:r w:rsidRPr="005A25F7">
        <w:rPr>
          <w:rFonts w:ascii="Times New Roman" w:hAnsi="Times New Roman" w:cs="Times New Roman"/>
          <w:sz w:val="24"/>
          <w:szCs w:val="24"/>
        </w:rPr>
        <w:t>Berbicara tentang sum</w:t>
      </w:r>
      <w:r w:rsidRPr="00AE34FE">
        <w:rPr>
          <w:rFonts w:ascii="Times New Roman" w:hAnsi="Times New Roman" w:cs="Times New Roman"/>
          <w:sz w:val="24"/>
          <w:szCs w:val="24"/>
          <w:lang w:val="en-ID"/>
        </w:rPr>
        <w:t xml:space="preserve">ber hukum, maka di dalam ilmu hukum dikenal beberapa sumber </w:t>
      </w:r>
      <w:r w:rsidRPr="00967C31">
        <w:rPr>
          <w:rFonts w:ascii="Times New Roman" w:hAnsi="Times New Roman" w:cs="Times New Roman"/>
          <w:sz w:val="24"/>
          <w:szCs w:val="24"/>
        </w:rPr>
        <w:t>hukum</w:t>
      </w:r>
      <w:r w:rsidRPr="00AE34FE">
        <w:rPr>
          <w:rFonts w:ascii="Times New Roman" w:hAnsi="Times New Roman" w:cs="Times New Roman"/>
          <w:sz w:val="24"/>
          <w:szCs w:val="24"/>
          <w:lang w:val="en-ID"/>
        </w:rPr>
        <w:t xml:space="preserve"> dalam arti formal, yaitu:</w:t>
      </w:r>
    </w:p>
    <w:p w14:paraId="45095369" w14:textId="77777777" w:rsidR="00AE34FE" w:rsidRPr="00AE34FE" w:rsidRDefault="00AE34FE" w:rsidP="00A47E5D">
      <w:pPr>
        <w:pStyle w:val="ListParagraph"/>
        <w:spacing w:line="480" w:lineRule="auto"/>
        <w:ind w:left="851" w:hanging="10"/>
        <w:jc w:val="both"/>
        <w:rPr>
          <w:rFonts w:ascii="Times New Roman" w:hAnsi="Times New Roman" w:cs="Times New Roman"/>
          <w:sz w:val="24"/>
          <w:szCs w:val="24"/>
          <w:lang w:val="en-ID"/>
        </w:rPr>
      </w:pPr>
      <w:r w:rsidRPr="00AE34FE">
        <w:rPr>
          <w:rFonts w:ascii="Times New Roman" w:hAnsi="Times New Roman" w:cs="Times New Roman"/>
          <w:sz w:val="24"/>
          <w:szCs w:val="24"/>
          <w:lang w:val="en-ID"/>
        </w:rPr>
        <w:t>1. Undang-undang</w:t>
      </w:r>
    </w:p>
    <w:p w14:paraId="11D1AF46" w14:textId="77777777" w:rsidR="00AE34FE" w:rsidRPr="00AE34FE" w:rsidRDefault="00AE34FE" w:rsidP="00A47E5D">
      <w:pPr>
        <w:pStyle w:val="ListParagraph"/>
        <w:spacing w:line="480" w:lineRule="auto"/>
        <w:ind w:left="851" w:hanging="10"/>
        <w:jc w:val="both"/>
        <w:rPr>
          <w:rFonts w:ascii="Times New Roman" w:hAnsi="Times New Roman" w:cs="Times New Roman"/>
          <w:sz w:val="24"/>
          <w:szCs w:val="24"/>
          <w:lang w:val="en-ID"/>
        </w:rPr>
      </w:pPr>
      <w:r w:rsidRPr="00AE34FE">
        <w:rPr>
          <w:rFonts w:ascii="Times New Roman" w:hAnsi="Times New Roman" w:cs="Times New Roman"/>
          <w:sz w:val="24"/>
          <w:szCs w:val="24"/>
          <w:lang w:val="en-ID"/>
        </w:rPr>
        <w:t>2. Perjanjian (antarnegara)</w:t>
      </w:r>
    </w:p>
    <w:p w14:paraId="343DD8E3" w14:textId="77777777" w:rsidR="00AE34FE" w:rsidRPr="00AE34FE" w:rsidRDefault="00AE34FE" w:rsidP="00A47E5D">
      <w:pPr>
        <w:pStyle w:val="ListParagraph"/>
        <w:spacing w:line="480" w:lineRule="auto"/>
        <w:ind w:left="851" w:hanging="10"/>
        <w:jc w:val="both"/>
        <w:rPr>
          <w:rFonts w:ascii="Times New Roman" w:hAnsi="Times New Roman" w:cs="Times New Roman"/>
          <w:sz w:val="24"/>
          <w:szCs w:val="24"/>
          <w:lang w:val="en-ID"/>
        </w:rPr>
      </w:pPr>
      <w:r w:rsidRPr="00AE34FE">
        <w:rPr>
          <w:rFonts w:ascii="Times New Roman" w:hAnsi="Times New Roman" w:cs="Times New Roman"/>
          <w:sz w:val="24"/>
          <w:szCs w:val="24"/>
          <w:lang w:val="en-ID"/>
        </w:rPr>
        <w:t>3. Kebiasaan</w:t>
      </w:r>
    </w:p>
    <w:p w14:paraId="43B648BE" w14:textId="77777777" w:rsidR="00AE34FE" w:rsidRPr="00AE34FE" w:rsidRDefault="00AE34FE" w:rsidP="00A47E5D">
      <w:pPr>
        <w:pStyle w:val="ListParagraph"/>
        <w:spacing w:line="480" w:lineRule="auto"/>
        <w:ind w:left="851" w:hanging="10"/>
        <w:jc w:val="both"/>
        <w:rPr>
          <w:rFonts w:ascii="Times New Roman" w:hAnsi="Times New Roman" w:cs="Times New Roman"/>
          <w:sz w:val="24"/>
          <w:szCs w:val="24"/>
          <w:lang w:val="en-ID"/>
        </w:rPr>
      </w:pPr>
      <w:r w:rsidRPr="00AE34FE">
        <w:rPr>
          <w:rFonts w:ascii="Times New Roman" w:hAnsi="Times New Roman" w:cs="Times New Roman"/>
          <w:sz w:val="24"/>
          <w:szCs w:val="24"/>
          <w:lang w:val="en-ID"/>
        </w:rPr>
        <w:lastRenderedPageBreak/>
        <w:t>4. Doktrin</w:t>
      </w:r>
    </w:p>
    <w:p w14:paraId="4311776A" w14:textId="77777777" w:rsidR="00AE34FE" w:rsidRPr="00AE34FE" w:rsidRDefault="00AE34FE" w:rsidP="00A47E5D">
      <w:pPr>
        <w:pStyle w:val="ListParagraph"/>
        <w:spacing w:line="480" w:lineRule="auto"/>
        <w:ind w:left="851" w:hanging="10"/>
        <w:jc w:val="both"/>
        <w:rPr>
          <w:rFonts w:ascii="Times New Roman" w:hAnsi="Times New Roman" w:cs="Times New Roman"/>
          <w:sz w:val="24"/>
          <w:szCs w:val="24"/>
          <w:lang w:val="en-ID"/>
        </w:rPr>
      </w:pPr>
      <w:r w:rsidRPr="00AE34FE">
        <w:rPr>
          <w:rFonts w:ascii="Times New Roman" w:hAnsi="Times New Roman" w:cs="Times New Roman"/>
          <w:sz w:val="24"/>
          <w:szCs w:val="24"/>
          <w:lang w:val="en-ID"/>
        </w:rPr>
        <w:t>5. Yurisprudensi</w:t>
      </w:r>
    </w:p>
    <w:p w14:paraId="117F266D" w14:textId="1CB65486" w:rsidR="00AE34FE" w:rsidRPr="00CE7012" w:rsidRDefault="00AE34FE" w:rsidP="00A47E5D">
      <w:pPr>
        <w:pStyle w:val="ListParagraph"/>
        <w:spacing w:line="480" w:lineRule="auto"/>
        <w:ind w:left="709" w:firstLine="284"/>
        <w:jc w:val="both"/>
        <w:rPr>
          <w:rFonts w:ascii="Times New Roman" w:hAnsi="Times New Roman" w:cs="Times New Roman"/>
          <w:sz w:val="24"/>
          <w:szCs w:val="24"/>
          <w:lang w:val="en-ID"/>
        </w:rPr>
      </w:pPr>
      <w:r w:rsidRPr="00AE34FE">
        <w:rPr>
          <w:rFonts w:ascii="Times New Roman" w:hAnsi="Times New Roman" w:cs="Times New Roman"/>
          <w:sz w:val="24"/>
          <w:szCs w:val="24"/>
          <w:lang w:val="en-ID"/>
        </w:rPr>
        <w:t xml:space="preserve">Berpijak dari sumber hukum di atas, maka dalam hukum acara perdata dikenal beberapa </w:t>
      </w:r>
      <w:r w:rsidRPr="00967C31">
        <w:rPr>
          <w:rFonts w:ascii="Times New Roman" w:hAnsi="Times New Roman" w:cs="Times New Roman"/>
          <w:sz w:val="24"/>
          <w:szCs w:val="24"/>
        </w:rPr>
        <w:t>sumber</w:t>
      </w:r>
      <w:r w:rsidRPr="00AE34FE">
        <w:rPr>
          <w:rFonts w:ascii="Times New Roman" w:hAnsi="Times New Roman" w:cs="Times New Roman"/>
          <w:sz w:val="24"/>
          <w:szCs w:val="24"/>
          <w:lang w:val="en-ID"/>
        </w:rPr>
        <w:t xml:space="preserve"> hukum </w:t>
      </w:r>
      <w:r w:rsidRPr="00CE7012">
        <w:rPr>
          <w:rFonts w:ascii="Times New Roman" w:hAnsi="Times New Roman" w:cs="Times New Roman"/>
          <w:sz w:val="24"/>
          <w:szCs w:val="24"/>
        </w:rPr>
        <w:t>yang</w:t>
      </w:r>
      <w:r w:rsidRPr="00AE34FE">
        <w:rPr>
          <w:rFonts w:ascii="Times New Roman" w:hAnsi="Times New Roman" w:cs="Times New Roman"/>
          <w:sz w:val="24"/>
          <w:szCs w:val="24"/>
          <w:lang w:val="en-ID"/>
        </w:rPr>
        <w:t xml:space="preserve"> menjadi bahan acuan, bukan saja yang terbatas pada kategori </w:t>
      </w:r>
      <w:r w:rsidRPr="005A25F7">
        <w:rPr>
          <w:rFonts w:ascii="Times New Roman" w:hAnsi="Times New Roman" w:cs="Times New Roman"/>
          <w:sz w:val="24"/>
          <w:szCs w:val="24"/>
        </w:rPr>
        <w:t>sumber</w:t>
      </w:r>
      <w:r w:rsidRPr="00AE34FE">
        <w:rPr>
          <w:rFonts w:ascii="Times New Roman" w:hAnsi="Times New Roman" w:cs="Times New Roman"/>
          <w:sz w:val="24"/>
          <w:szCs w:val="24"/>
          <w:lang w:val="en-ID"/>
        </w:rPr>
        <w:t xml:space="preserve"> hukum di atas, tetapi dijumpai pula sumber hukum yang tidak dikenal dalam sumber hukum di atas, misalnya dikenal surat surat edaran Mahkamah </w:t>
      </w:r>
      <w:r w:rsidRPr="005A25F7">
        <w:rPr>
          <w:rFonts w:ascii="Times New Roman" w:hAnsi="Times New Roman" w:cs="Times New Roman"/>
          <w:sz w:val="24"/>
          <w:szCs w:val="24"/>
        </w:rPr>
        <w:t>Agung yang ternyata menjadi acuan bagi para hakim dalam memeriksa perkara.</w:t>
      </w:r>
      <w:r w:rsidR="00CE7012" w:rsidRPr="005A25F7">
        <w:rPr>
          <w:rFonts w:ascii="Times New Roman" w:hAnsi="Times New Roman" w:cs="Times New Roman"/>
          <w:sz w:val="24"/>
          <w:szCs w:val="24"/>
        </w:rPr>
        <w:t xml:space="preserve"> </w:t>
      </w:r>
      <w:r w:rsidRPr="00CE7012">
        <w:rPr>
          <w:rFonts w:ascii="Times New Roman" w:hAnsi="Times New Roman" w:cs="Times New Roman"/>
          <w:sz w:val="24"/>
          <w:szCs w:val="24"/>
        </w:rPr>
        <w:t>Oleh sebab itu, sumber hukum dalam hukum acara jauh lebih luas dari sumber hukum yang dikenal dalam ilmu hukum.</w:t>
      </w:r>
    </w:p>
    <w:p w14:paraId="5AF164A1" w14:textId="34497C56" w:rsidR="005D4D79" w:rsidRDefault="00AE34FE" w:rsidP="00A47E5D">
      <w:pPr>
        <w:pStyle w:val="ListParagraph"/>
        <w:spacing w:line="480" w:lineRule="auto"/>
        <w:ind w:left="709" w:firstLine="284"/>
        <w:jc w:val="both"/>
        <w:rPr>
          <w:rFonts w:ascii="Times New Roman" w:hAnsi="Times New Roman" w:cs="Times New Roman"/>
          <w:sz w:val="24"/>
          <w:szCs w:val="24"/>
          <w:lang w:val="en-ID"/>
        </w:rPr>
      </w:pPr>
      <w:r w:rsidRPr="00CE7012">
        <w:rPr>
          <w:rFonts w:ascii="Times New Roman" w:hAnsi="Times New Roman" w:cs="Times New Roman"/>
          <w:sz w:val="24"/>
          <w:szCs w:val="24"/>
        </w:rPr>
        <w:t>Sumber hukum</w:t>
      </w:r>
      <w:r w:rsidRPr="00AE34FE">
        <w:rPr>
          <w:rFonts w:ascii="Times New Roman" w:hAnsi="Times New Roman" w:cs="Times New Roman"/>
          <w:sz w:val="24"/>
          <w:szCs w:val="24"/>
          <w:lang w:val="en-ID"/>
        </w:rPr>
        <w:t xml:space="preserve"> </w:t>
      </w:r>
      <w:r w:rsidRPr="005A25F7">
        <w:rPr>
          <w:rFonts w:ascii="Times New Roman" w:hAnsi="Times New Roman" w:cs="Times New Roman"/>
          <w:sz w:val="24"/>
          <w:szCs w:val="24"/>
        </w:rPr>
        <w:t>acara</w:t>
      </w:r>
      <w:r w:rsidRPr="00AE34FE">
        <w:rPr>
          <w:rFonts w:ascii="Times New Roman" w:hAnsi="Times New Roman" w:cs="Times New Roman"/>
          <w:sz w:val="24"/>
          <w:szCs w:val="24"/>
          <w:lang w:val="en-ID"/>
        </w:rPr>
        <w:t xml:space="preserve"> perdata adalah tempat di mana dapat ditemukan peraturan hukum acara perdata yang berlaku di negara kita, yaitu:</w:t>
      </w:r>
    </w:p>
    <w:p w14:paraId="0161A52A" w14:textId="28A1F90D" w:rsidR="0083534C" w:rsidRPr="00CE7012" w:rsidRDefault="00007059" w:rsidP="00563C80">
      <w:pPr>
        <w:pStyle w:val="ListParagraph"/>
        <w:numPr>
          <w:ilvl w:val="3"/>
          <w:numId w:val="21"/>
        </w:numPr>
        <w:spacing w:line="480" w:lineRule="auto"/>
        <w:ind w:left="993" w:hanging="284"/>
        <w:jc w:val="both"/>
        <w:rPr>
          <w:rFonts w:ascii="Times New Roman" w:hAnsi="Times New Roman" w:cs="Times New Roman"/>
          <w:b/>
          <w:bCs/>
          <w:sz w:val="24"/>
          <w:szCs w:val="24"/>
          <w:lang w:val="en-ID"/>
        </w:rPr>
      </w:pPr>
      <w:r w:rsidRPr="00033CC9">
        <w:rPr>
          <w:rFonts w:ascii="Times New Roman" w:hAnsi="Times New Roman" w:cs="Times New Roman"/>
          <w:b/>
          <w:bCs/>
          <w:i/>
          <w:iCs/>
          <w:sz w:val="24"/>
          <w:szCs w:val="24"/>
          <w:lang w:val="en-ID"/>
        </w:rPr>
        <w:t>Herziene Inlandsch Reglemen</w:t>
      </w:r>
      <w:r w:rsidRPr="00CE7012">
        <w:rPr>
          <w:rFonts w:ascii="Times New Roman" w:hAnsi="Times New Roman" w:cs="Times New Roman"/>
          <w:b/>
          <w:bCs/>
          <w:sz w:val="24"/>
          <w:szCs w:val="24"/>
          <w:lang w:val="en-ID"/>
        </w:rPr>
        <w:t xml:space="preserve"> (HIR)</w:t>
      </w:r>
    </w:p>
    <w:p w14:paraId="0091F359" w14:textId="77777777" w:rsidR="00CE7012" w:rsidRDefault="00007059" w:rsidP="00A47E5D">
      <w:pPr>
        <w:pStyle w:val="ListParagraph"/>
        <w:spacing w:after="240" w:line="480" w:lineRule="auto"/>
        <w:ind w:left="99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HIR adalah hukum acara </w:t>
      </w:r>
      <w:r w:rsidR="002B78D4" w:rsidRPr="002B78D4">
        <w:rPr>
          <w:rFonts w:ascii="Times New Roman" w:hAnsi="Times New Roman" w:cs="Times New Roman"/>
          <w:sz w:val="24"/>
          <w:szCs w:val="24"/>
          <w:lang w:val="en-ID"/>
        </w:rPr>
        <w:t>perdata yang berlaku untuk daerah Pulau Jawa dan Madura. Hukum acara perdata dalam HIR dituangkan pada Pasal 115-245 yang termuat dalam BAB IX, serta beberapa pasal yang tersebar antara Pasal 372-394.</w:t>
      </w:r>
      <w:r w:rsidR="002B78D4">
        <w:rPr>
          <w:rFonts w:ascii="Times New Roman" w:hAnsi="Times New Roman" w:cs="Times New Roman"/>
          <w:sz w:val="24"/>
          <w:szCs w:val="24"/>
          <w:lang w:val="en-ID"/>
        </w:rPr>
        <w:t xml:space="preserve"> </w:t>
      </w:r>
      <w:r w:rsidR="002B78D4" w:rsidRPr="002B78D4">
        <w:rPr>
          <w:rFonts w:ascii="Times New Roman" w:hAnsi="Times New Roman" w:cs="Times New Roman"/>
          <w:sz w:val="24"/>
          <w:szCs w:val="24"/>
          <w:lang w:val="en-ID"/>
        </w:rPr>
        <w:t>Pasal 115 s/d Pasal 117 HIR tidak berlaku lagi berhubung dihapus-nya Pengadilan Kabupaten oleh UU No.1 Darurat (Drt) Tahun 1951, dan peraturan mengenai banding dalam Pasal 188-194 HIR juga tidak berlaku lagi dengan adanya Undang-Undang Nomor 20 Tahun 1947 tentang Peradilan Ulangan di Jawa dan Madura.</w:t>
      </w:r>
    </w:p>
    <w:p w14:paraId="71B6A825" w14:textId="77777777" w:rsidR="00033CC9" w:rsidRDefault="00033CC9" w:rsidP="00A47E5D">
      <w:pPr>
        <w:pStyle w:val="ListParagraph"/>
        <w:spacing w:after="240" w:line="480" w:lineRule="auto"/>
        <w:ind w:left="993"/>
        <w:jc w:val="both"/>
        <w:rPr>
          <w:rFonts w:ascii="Times New Roman" w:hAnsi="Times New Roman" w:cs="Times New Roman"/>
          <w:sz w:val="24"/>
          <w:szCs w:val="24"/>
          <w:lang w:val="en-ID"/>
        </w:rPr>
      </w:pPr>
    </w:p>
    <w:p w14:paraId="2B915724" w14:textId="77777777" w:rsidR="00033CC9" w:rsidRDefault="00033CC9" w:rsidP="00A47E5D">
      <w:pPr>
        <w:pStyle w:val="ListParagraph"/>
        <w:spacing w:after="240" w:line="480" w:lineRule="auto"/>
        <w:ind w:left="993"/>
        <w:jc w:val="both"/>
        <w:rPr>
          <w:rFonts w:ascii="Times New Roman" w:hAnsi="Times New Roman" w:cs="Times New Roman"/>
          <w:sz w:val="24"/>
          <w:szCs w:val="24"/>
          <w:lang w:val="en-ID"/>
        </w:rPr>
      </w:pPr>
    </w:p>
    <w:p w14:paraId="6BED2082" w14:textId="051105E7" w:rsidR="002B78D4" w:rsidRPr="00CE7012" w:rsidRDefault="002B78D4" w:rsidP="00563C80">
      <w:pPr>
        <w:pStyle w:val="ListParagraph"/>
        <w:numPr>
          <w:ilvl w:val="3"/>
          <w:numId w:val="21"/>
        </w:numPr>
        <w:spacing w:line="480" w:lineRule="auto"/>
        <w:ind w:left="993" w:hanging="284"/>
        <w:jc w:val="both"/>
        <w:rPr>
          <w:rFonts w:ascii="Times New Roman" w:hAnsi="Times New Roman" w:cs="Times New Roman"/>
          <w:sz w:val="24"/>
          <w:szCs w:val="24"/>
          <w:lang w:val="en-ID"/>
        </w:rPr>
      </w:pPr>
      <w:r w:rsidRPr="00033CC9">
        <w:rPr>
          <w:rFonts w:ascii="Times New Roman" w:hAnsi="Times New Roman" w:cs="Times New Roman"/>
          <w:b/>
          <w:bCs/>
          <w:i/>
          <w:iCs/>
          <w:sz w:val="24"/>
          <w:szCs w:val="24"/>
          <w:lang w:val="en-ID"/>
        </w:rPr>
        <w:lastRenderedPageBreak/>
        <w:t>Rechtsreglement voor de Buitengewesten</w:t>
      </w:r>
      <w:r w:rsidRPr="00CE7012">
        <w:rPr>
          <w:rFonts w:ascii="Times New Roman" w:hAnsi="Times New Roman" w:cs="Times New Roman"/>
          <w:b/>
          <w:bCs/>
          <w:sz w:val="24"/>
          <w:szCs w:val="24"/>
          <w:lang w:val="en-ID"/>
        </w:rPr>
        <w:t xml:space="preserve"> (RBg.)</w:t>
      </w:r>
    </w:p>
    <w:p w14:paraId="6FC5071A" w14:textId="0955D51D" w:rsidR="00BF42AD" w:rsidRPr="00257B61" w:rsidRDefault="002B78D4" w:rsidP="00257B61">
      <w:pPr>
        <w:pStyle w:val="ListParagraph"/>
        <w:spacing w:after="240" w:line="480" w:lineRule="auto"/>
        <w:ind w:left="993"/>
        <w:jc w:val="both"/>
        <w:rPr>
          <w:rFonts w:ascii="Times New Roman" w:hAnsi="Times New Roman" w:cs="Times New Roman"/>
          <w:sz w:val="24"/>
          <w:szCs w:val="24"/>
          <w:lang w:val="en-ID"/>
        </w:rPr>
      </w:pPr>
      <w:r w:rsidRPr="00033CC9">
        <w:rPr>
          <w:rFonts w:ascii="Times New Roman" w:hAnsi="Times New Roman" w:cs="Times New Roman"/>
          <w:i/>
          <w:iCs/>
          <w:sz w:val="24"/>
          <w:szCs w:val="24"/>
          <w:lang w:val="en-ID"/>
        </w:rPr>
        <w:t>Reglement Op de Burgelijke Rechtsvordering</w:t>
      </w:r>
      <w:r w:rsidRPr="002B78D4">
        <w:rPr>
          <w:rFonts w:ascii="Times New Roman" w:hAnsi="Times New Roman" w:cs="Times New Roman"/>
          <w:sz w:val="24"/>
          <w:szCs w:val="24"/>
          <w:lang w:val="en-ID"/>
        </w:rPr>
        <w:t xml:space="preserve"> (Rv) adalah hukum perdata Eropa yang dibawa oleh Belanda ke Indonesia. Tapi ternya-ta tidak cocok dengán Indonesia, oleh karena itu kemudian diadakan penyesuaian dan dibentuklah HIR. Kemudian setelah beberapa lama, terjadi ketidaksesuaian dengan daerah luar Jawa dan Madura, maka dibentuklah RBg (</w:t>
      </w:r>
      <w:r w:rsidRPr="00033CC9">
        <w:rPr>
          <w:rFonts w:ascii="Times New Roman" w:hAnsi="Times New Roman" w:cs="Times New Roman"/>
          <w:i/>
          <w:iCs/>
          <w:sz w:val="24"/>
          <w:szCs w:val="24"/>
          <w:lang w:val="en-ID"/>
        </w:rPr>
        <w:t>Rechtsreglement voor de Buitengewesten</w:t>
      </w:r>
      <w:r w:rsidRPr="002B78D4">
        <w:rPr>
          <w:rFonts w:ascii="Times New Roman" w:hAnsi="Times New Roman" w:cs="Times New Roman"/>
          <w:sz w:val="24"/>
          <w:szCs w:val="24"/>
          <w:lang w:val="en-ID"/>
        </w:rPr>
        <w:t>).</w:t>
      </w:r>
      <w:r w:rsidR="00066E2C">
        <w:rPr>
          <w:rFonts w:ascii="Times New Roman" w:hAnsi="Times New Roman" w:cs="Times New Roman"/>
          <w:sz w:val="24"/>
          <w:szCs w:val="24"/>
          <w:lang w:val="en-ID"/>
        </w:rPr>
        <w:t xml:space="preserve"> </w:t>
      </w:r>
      <w:r w:rsidRPr="00066E2C">
        <w:rPr>
          <w:rFonts w:ascii="Times New Roman" w:hAnsi="Times New Roman" w:cs="Times New Roman"/>
          <w:sz w:val="24"/>
          <w:szCs w:val="24"/>
          <w:lang w:val="en-ID"/>
        </w:rPr>
        <w:t>RBg adalah hukum acara perdata yang berlaku untuk daerah-dae-rah luar Pulau Jawa dan Madura. RBg terdiri dari lima bab dan bab tu-juh ratus dua puluh tiga pasal yang mengatur tentang pengadilan pada umumnya, dan hukum acara pidananya tidak berlaku lagi dengan ada-nya Undang-Undang Darurat Nomor 1 Tahun 1951. Ketentuan hukum acara perdata yang termuat dalam BAB II Title I, I, I, VI, dan VIl tidak berlaku lagi, yaig masih berlaku hingga sekarang adalah Title IV dan V bagi Landraad (sekarang Pengadilan Negeri).</w:t>
      </w:r>
    </w:p>
    <w:p w14:paraId="245C66C6" w14:textId="6D6CA3F0" w:rsidR="001422B8" w:rsidRPr="00CE7012" w:rsidRDefault="001422B8" w:rsidP="00563C80">
      <w:pPr>
        <w:pStyle w:val="ListParagraph"/>
        <w:numPr>
          <w:ilvl w:val="3"/>
          <w:numId w:val="21"/>
        </w:numPr>
        <w:spacing w:line="480" w:lineRule="auto"/>
        <w:ind w:left="993" w:hanging="284"/>
        <w:jc w:val="both"/>
        <w:rPr>
          <w:rFonts w:ascii="Times New Roman" w:hAnsi="Times New Roman" w:cs="Times New Roman"/>
          <w:b/>
          <w:bCs/>
          <w:sz w:val="24"/>
          <w:szCs w:val="24"/>
          <w:lang w:val="en-ID"/>
        </w:rPr>
      </w:pPr>
      <w:r w:rsidRPr="00033CC9">
        <w:rPr>
          <w:rFonts w:ascii="Times New Roman" w:hAnsi="Times New Roman" w:cs="Times New Roman"/>
          <w:b/>
          <w:bCs/>
          <w:i/>
          <w:iCs/>
          <w:sz w:val="24"/>
          <w:szCs w:val="24"/>
          <w:lang w:val="en-ID"/>
        </w:rPr>
        <w:t>Burgerlijk Wetboek</w:t>
      </w:r>
      <w:r w:rsidRPr="00CE7012">
        <w:rPr>
          <w:rFonts w:ascii="Times New Roman" w:hAnsi="Times New Roman" w:cs="Times New Roman"/>
          <w:b/>
          <w:bCs/>
          <w:sz w:val="24"/>
          <w:szCs w:val="24"/>
          <w:lang w:val="en-ID"/>
        </w:rPr>
        <w:t xml:space="preserve"> (BW)</w:t>
      </w:r>
    </w:p>
    <w:p w14:paraId="4DFB8C32" w14:textId="14848DDE" w:rsidR="00B758FE" w:rsidRPr="00BF42AD" w:rsidRDefault="001422B8" w:rsidP="00BF42AD">
      <w:pPr>
        <w:pStyle w:val="ListParagraph"/>
        <w:spacing w:after="240" w:line="480" w:lineRule="auto"/>
        <w:ind w:left="993"/>
        <w:jc w:val="both"/>
        <w:rPr>
          <w:rFonts w:ascii="Times New Roman" w:hAnsi="Times New Roman" w:cs="Times New Roman"/>
          <w:sz w:val="24"/>
          <w:szCs w:val="24"/>
          <w:lang w:val="en-ID"/>
        </w:rPr>
      </w:pPr>
      <w:r w:rsidRPr="001422B8">
        <w:rPr>
          <w:rFonts w:ascii="Times New Roman" w:hAnsi="Times New Roman" w:cs="Times New Roman"/>
          <w:sz w:val="24"/>
          <w:szCs w:val="24"/>
          <w:lang w:val="en-ID"/>
        </w:rPr>
        <w:t>Berdasarkan Pasal 5 ayat 1 UU Darurat No. 1 Tahun 1951, maka hukum acara perdata pada pengadilan negeri dilakukan dengan mem-perhatikan ketentuan UU Darurat tersebut. Yang dimaksud oleh UU Darurat No. 1 Tahun 1951 tersebut adalah Het Herziene Indoneisch Re-glement (HIR) untuk daerah Jawa dan Madura, dan Rechtsreglement Buitengewesten (R</w:t>
      </w:r>
      <w:r w:rsidR="00992E7A">
        <w:rPr>
          <w:rFonts w:ascii="Times New Roman" w:hAnsi="Times New Roman" w:cs="Times New Roman"/>
          <w:sz w:val="24"/>
          <w:szCs w:val="24"/>
          <w:lang w:val="en-ID"/>
        </w:rPr>
        <w:t>B</w:t>
      </w:r>
      <w:r w:rsidRPr="001422B8">
        <w:rPr>
          <w:rFonts w:ascii="Times New Roman" w:hAnsi="Times New Roman" w:cs="Times New Roman"/>
          <w:sz w:val="24"/>
          <w:szCs w:val="24"/>
          <w:lang w:val="en-ID"/>
        </w:rPr>
        <w:t xml:space="preserve">.) untuk luar Jawa dan Madura. Surat Edaran Mah-kamah Agung No.19 Tahun 1964 dan No. 3 Tahun 1965 me-negaskan berlakunya HIR, </w:t>
      </w:r>
      <w:r w:rsidRPr="001422B8">
        <w:rPr>
          <w:rFonts w:ascii="Times New Roman" w:hAnsi="Times New Roman" w:cs="Times New Roman"/>
          <w:sz w:val="24"/>
          <w:szCs w:val="24"/>
          <w:lang w:val="en-ID"/>
        </w:rPr>
        <w:lastRenderedPageBreak/>
        <w:t>R</w:t>
      </w:r>
      <w:r w:rsidR="00257B61">
        <w:rPr>
          <w:rFonts w:ascii="Times New Roman" w:hAnsi="Times New Roman" w:cs="Times New Roman"/>
          <w:sz w:val="24"/>
          <w:szCs w:val="24"/>
          <w:lang w:val="en-ID"/>
        </w:rPr>
        <w:t>B</w:t>
      </w:r>
      <w:r w:rsidRPr="001422B8">
        <w:rPr>
          <w:rFonts w:ascii="Times New Roman" w:hAnsi="Times New Roman" w:cs="Times New Roman"/>
          <w:sz w:val="24"/>
          <w:szCs w:val="24"/>
          <w:lang w:val="en-ID"/>
        </w:rPr>
        <w:t>., RO atau Reglement tentang Organisasi</w:t>
      </w:r>
      <w:r>
        <w:rPr>
          <w:rFonts w:ascii="Times New Roman" w:hAnsi="Times New Roman" w:cs="Times New Roman"/>
          <w:sz w:val="24"/>
          <w:szCs w:val="24"/>
          <w:lang w:val="en-ID"/>
        </w:rPr>
        <w:t xml:space="preserve"> </w:t>
      </w:r>
      <w:r w:rsidRPr="001422B8">
        <w:rPr>
          <w:rFonts w:ascii="Times New Roman" w:hAnsi="Times New Roman" w:cs="Times New Roman"/>
          <w:sz w:val="24"/>
          <w:szCs w:val="24"/>
          <w:lang w:val="en-ID"/>
        </w:rPr>
        <w:t>Kehakiman S.1847 No. 23 dan BW Buku IV sebagai sumber daripada hukum acara perdata dan selebihnva terdanat tersebar dalam BW</w:t>
      </w:r>
      <w:r w:rsidR="00412F5F">
        <w:rPr>
          <w:rFonts w:ascii="Times New Roman" w:hAnsi="Times New Roman" w:cs="Times New Roman"/>
          <w:sz w:val="24"/>
          <w:szCs w:val="24"/>
          <w:lang w:val="en-ID"/>
        </w:rPr>
        <w:t xml:space="preserve"> </w:t>
      </w:r>
      <w:r w:rsidR="00412F5F" w:rsidRPr="00033CC9">
        <w:rPr>
          <w:rFonts w:ascii="Times New Roman" w:hAnsi="Times New Roman" w:cs="Times New Roman"/>
          <w:i/>
          <w:iCs/>
          <w:sz w:val="24"/>
          <w:szCs w:val="24"/>
          <w:lang w:val="en-ID"/>
        </w:rPr>
        <w:t>Burgerlijk Wetboek</w:t>
      </w:r>
      <w:r w:rsidR="00412F5F" w:rsidRPr="00412F5F">
        <w:rPr>
          <w:rFonts w:ascii="Times New Roman" w:hAnsi="Times New Roman" w:cs="Times New Roman"/>
          <w:sz w:val="24"/>
          <w:szCs w:val="24"/>
          <w:lang w:val="en-ID"/>
        </w:rPr>
        <w:t xml:space="preserve"> (Kitab Undang-Undang Hukum Perdata), mes-kipun sebagai kodifikasi hukum perdata materiel, namun juga memuat Hukum Acara Perdata, terutama dalam Buku IV tentang pembuktian dan kedaluwarsa (Pasal 1865-Pasal 1993), selain itu juga terdapat da-lam pasal Buku 1, misalnya tentang tempat tinggal atau domisili (Pasal</w:t>
      </w:r>
      <w:r w:rsidR="00412F5F">
        <w:rPr>
          <w:rFonts w:ascii="Times New Roman" w:hAnsi="Times New Roman" w:cs="Times New Roman"/>
          <w:sz w:val="24"/>
          <w:szCs w:val="24"/>
          <w:lang w:val="en-ID"/>
        </w:rPr>
        <w:t xml:space="preserve"> </w:t>
      </w:r>
      <w:r w:rsidR="00412F5F" w:rsidRPr="00412F5F">
        <w:rPr>
          <w:rFonts w:ascii="Times New Roman" w:hAnsi="Times New Roman" w:cs="Times New Roman"/>
          <w:sz w:val="24"/>
          <w:szCs w:val="24"/>
          <w:lang w:val="en-ID"/>
        </w:rPr>
        <w:t>17-Pasal 25) serta beberapa pasal Buku Il dan Buku III (misalnya Pasal</w:t>
      </w:r>
      <w:r w:rsidR="00412F5F">
        <w:rPr>
          <w:rFonts w:ascii="Times New Roman" w:hAnsi="Times New Roman" w:cs="Times New Roman"/>
          <w:sz w:val="24"/>
          <w:szCs w:val="24"/>
          <w:lang w:val="en-ID"/>
        </w:rPr>
        <w:t xml:space="preserve"> </w:t>
      </w:r>
      <w:r w:rsidR="00412F5F" w:rsidRPr="00412F5F">
        <w:rPr>
          <w:rFonts w:ascii="Times New Roman" w:hAnsi="Times New Roman" w:cs="Times New Roman"/>
          <w:sz w:val="24"/>
          <w:szCs w:val="24"/>
          <w:lang w:val="en-ID"/>
        </w:rPr>
        <w:t>533, 535, 1244, dan 1365)</w:t>
      </w:r>
      <w:r w:rsidR="002C5752">
        <w:rPr>
          <w:rFonts w:ascii="Times New Roman" w:hAnsi="Times New Roman" w:cs="Times New Roman"/>
          <w:sz w:val="24"/>
          <w:szCs w:val="24"/>
          <w:lang w:val="en-ID"/>
        </w:rPr>
        <w:t>.</w:t>
      </w:r>
    </w:p>
    <w:p w14:paraId="1E368090" w14:textId="437FA76D" w:rsidR="002C5752" w:rsidRPr="009375D4" w:rsidRDefault="002C5752" w:rsidP="00563C80">
      <w:pPr>
        <w:pStyle w:val="ListParagraph"/>
        <w:numPr>
          <w:ilvl w:val="3"/>
          <w:numId w:val="21"/>
        </w:numPr>
        <w:spacing w:line="480" w:lineRule="auto"/>
        <w:ind w:left="993" w:hanging="284"/>
        <w:jc w:val="both"/>
        <w:rPr>
          <w:rFonts w:ascii="Times New Roman" w:hAnsi="Times New Roman" w:cs="Times New Roman"/>
          <w:sz w:val="24"/>
          <w:szCs w:val="24"/>
          <w:lang w:val="en-ID"/>
        </w:rPr>
      </w:pPr>
      <w:r w:rsidRPr="009375D4">
        <w:rPr>
          <w:rFonts w:ascii="Times New Roman" w:hAnsi="Times New Roman" w:cs="Times New Roman"/>
          <w:b/>
          <w:bCs/>
          <w:sz w:val="24"/>
          <w:szCs w:val="24"/>
          <w:lang w:val="en-ID"/>
        </w:rPr>
        <w:t>Ordonansi Tahun 1867 Nomor 29</w:t>
      </w:r>
    </w:p>
    <w:p w14:paraId="7B7A2906" w14:textId="7A335BD0" w:rsidR="000142BB" w:rsidRPr="000142BB" w:rsidRDefault="002C5752" w:rsidP="00A47E5D">
      <w:pPr>
        <w:pStyle w:val="ListParagraph"/>
        <w:spacing w:after="240" w:line="480" w:lineRule="auto"/>
        <w:ind w:left="993"/>
        <w:jc w:val="both"/>
        <w:rPr>
          <w:rFonts w:ascii="Times New Roman" w:hAnsi="Times New Roman" w:cs="Times New Roman"/>
          <w:sz w:val="24"/>
          <w:szCs w:val="24"/>
          <w:lang w:val="en-ID"/>
        </w:rPr>
      </w:pPr>
      <w:r w:rsidRPr="00AB4C96">
        <w:rPr>
          <w:rFonts w:ascii="Times New Roman" w:hAnsi="Times New Roman" w:cs="Times New Roman"/>
          <w:sz w:val="24"/>
          <w:szCs w:val="24"/>
          <w:lang w:val="en-ID"/>
        </w:rPr>
        <w:t xml:space="preserve">Ordonansi Tahun 1867 Nomor 29 ini memuat ketentuan Hukum Acara Perdata tentang kekuatan pembuktian tulisan-tulisan di bawah tangan dari orang-orang Indonesia (bumiputra) atau dipersamakan dengan mereka. Pasal-pasal ordonasi ini diambil alih dalam penyusunan </w:t>
      </w:r>
      <w:r w:rsidRPr="00033CC9">
        <w:rPr>
          <w:rFonts w:ascii="Times New Roman" w:hAnsi="Times New Roman" w:cs="Times New Roman"/>
          <w:i/>
          <w:iCs/>
          <w:sz w:val="24"/>
          <w:szCs w:val="24"/>
          <w:lang w:val="en-ID"/>
        </w:rPr>
        <w:t>Rechtsreglement voor de Buitengewesten</w:t>
      </w:r>
      <w:r w:rsidRPr="00AB4C96">
        <w:rPr>
          <w:rFonts w:ascii="Times New Roman" w:hAnsi="Times New Roman" w:cs="Times New Roman"/>
          <w:sz w:val="24"/>
          <w:szCs w:val="24"/>
          <w:lang w:val="en-ID"/>
        </w:rPr>
        <w:t> (RBg.)</w:t>
      </w:r>
    </w:p>
    <w:p w14:paraId="64325D36" w14:textId="1FBED8F9" w:rsidR="004C1ABC" w:rsidRPr="009375D4" w:rsidRDefault="004C1ABC" w:rsidP="00563C80">
      <w:pPr>
        <w:pStyle w:val="ListParagraph"/>
        <w:numPr>
          <w:ilvl w:val="3"/>
          <w:numId w:val="21"/>
        </w:numPr>
        <w:spacing w:line="480" w:lineRule="auto"/>
        <w:ind w:left="993" w:hanging="284"/>
        <w:jc w:val="both"/>
        <w:rPr>
          <w:rFonts w:ascii="Times New Roman" w:hAnsi="Times New Roman" w:cs="Times New Roman"/>
          <w:b/>
          <w:bCs/>
          <w:sz w:val="24"/>
          <w:szCs w:val="24"/>
          <w:lang w:val="en-ID"/>
        </w:rPr>
      </w:pPr>
      <w:r w:rsidRPr="00033CC9">
        <w:rPr>
          <w:rFonts w:ascii="Times New Roman" w:hAnsi="Times New Roman" w:cs="Times New Roman"/>
          <w:b/>
          <w:bCs/>
          <w:i/>
          <w:iCs/>
          <w:sz w:val="24"/>
          <w:szCs w:val="24"/>
          <w:lang w:val="en-ID"/>
        </w:rPr>
        <w:t>Wetboek van Koophandel</w:t>
      </w:r>
      <w:r w:rsidRPr="009375D4">
        <w:rPr>
          <w:rFonts w:ascii="Times New Roman" w:hAnsi="Times New Roman" w:cs="Times New Roman"/>
          <w:b/>
          <w:bCs/>
          <w:sz w:val="24"/>
          <w:szCs w:val="24"/>
          <w:lang w:val="en-ID"/>
        </w:rPr>
        <w:t xml:space="preserve"> (WVK)</w:t>
      </w:r>
    </w:p>
    <w:p w14:paraId="7C384852" w14:textId="08E7645E" w:rsidR="00D76218" w:rsidRPr="00033CC9" w:rsidRDefault="004C1ABC" w:rsidP="00033CC9">
      <w:pPr>
        <w:pStyle w:val="ListParagraph"/>
        <w:spacing w:after="240" w:line="480" w:lineRule="auto"/>
        <w:ind w:left="993"/>
        <w:jc w:val="both"/>
        <w:rPr>
          <w:rFonts w:ascii="Times New Roman" w:hAnsi="Times New Roman" w:cs="Times New Roman"/>
          <w:sz w:val="24"/>
          <w:szCs w:val="24"/>
          <w:lang w:val="en-ID"/>
        </w:rPr>
      </w:pPr>
      <w:r w:rsidRPr="00033CC9">
        <w:rPr>
          <w:rFonts w:ascii="Times New Roman" w:hAnsi="Times New Roman" w:cs="Times New Roman"/>
          <w:i/>
          <w:iCs/>
          <w:sz w:val="24"/>
          <w:szCs w:val="24"/>
          <w:lang w:val="en-ID"/>
        </w:rPr>
        <w:t>Wetboek van Koophandel</w:t>
      </w:r>
      <w:r w:rsidRPr="004C1ABC">
        <w:rPr>
          <w:rFonts w:ascii="Times New Roman" w:hAnsi="Times New Roman" w:cs="Times New Roman"/>
          <w:sz w:val="24"/>
          <w:szCs w:val="24"/>
          <w:lang w:val="en-ID"/>
        </w:rPr>
        <w:t xml:space="preserve"> (Kitab Undang-Undang Dagang), meskipun juga sebagai kodifikasi Hukum Perdata Materiel, namun di dalamnya ada beberapa pasal yang memuat ketentuan Hukum Acara Perdata (Misalnya Pasal 7, 8, 9, 22, 23, 32, 255, 258, 272, 273, 274, dan 275).</w:t>
      </w:r>
    </w:p>
    <w:p w14:paraId="51E16898" w14:textId="19BD9A5B" w:rsidR="00FC1F84" w:rsidRPr="009375D4" w:rsidRDefault="00FC1F84" w:rsidP="00563C80">
      <w:pPr>
        <w:pStyle w:val="ListParagraph"/>
        <w:numPr>
          <w:ilvl w:val="3"/>
          <w:numId w:val="21"/>
        </w:numPr>
        <w:spacing w:line="480" w:lineRule="auto"/>
        <w:ind w:left="993" w:hanging="284"/>
        <w:jc w:val="both"/>
        <w:rPr>
          <w:rFonts w:ascii="Times New Roman" w:hAnsi="Times New Roman" w:cs="Times New Roman"/>
          <w:b/>
          <w:bCs/>
          <w:sz w:val="24"/>
          <w:szCs w:val="24"/>
          <w:lang w:val="en-ID"/>
        </w:rPr>
      </w:pPr>
      <w:r w:rsidRPr="009375D4">
        <w:rPr>
          <w:rFonts w:ascii="Times New Roman" w:hAnsi="Times New Roman" w:cs="Times New Roman"/>
          <w:b/>
          <w:bCs/>
          <w:sz w:val="24"/>
          <w:szCs w:val="24"/>
          <w:lang w:val="en-ID"/>
        </w:rPr>
        <w:t>Yurisprudensi</w:t>
      </w:r>
    </w:p>
    <w:p w14:paraId="3F241670" w14:textId="7DDCD02E" w:rsidR="000142BB" w:rsidRPr="000142BB" w:rsidRDefault="00FC1F84" w:rsidP="00A47E5D">
      <w:pPr>
        <w:pStyle w:val="ListParagraph"/>
        <w:spacing w:after="240" w:line="480" w:lineRule="auto"/>
        <w:ind w:left="993"/>
        <w:jc w:val="both"/>
        <w:rPr>
          <w:rFonts w:ascii="Times New Roman" w:hAnsi="Times New Roman" w:cs="Times New Roman"/>
          <w:sz w:val="24"/>
          <w:szCs w:val="24"/>
          <w:lang w:val="en-ID"/>
        </w:rPr>
      </w:pPr>
      <w:r w:rsidRPr="00FC1F84">
        <w:rPr>
          <w:rFonts w:ascii="Times New Roman" w:hAnsi="Times New Roman" w:cs="Times New Roman"/>
          <w:sz w:val="24"/>
          <w:szCs w:val="24"/>
          <w:lang w:val="en-ID"/>
        </w:rPr>
        <w:t xml:space="preserve">Beberapa yurisprudensi terutama dari Mahkamah Agung menjadi sumber Hukum Acara Perdata yang sangat penting di negara kita ini, </w:t>
      </w:r>
      <w:r w:rsidRPr="00FC1F84">
        <w:rPr>
          <w:rFonts w:ascii="Times New Roman" w:hAnsi="Times New Roman" w:cs="Times New Roman"/>
          <w:sz w:val="24"/>
          <w:szCs w:val="24"/>
          <w:lang w:val="en-ID"/>
        </w:rPr>
        <w:lastRenderedPageBreak/>
        <w:t>terutama untuk mengisi kekosongan, kekurangan, dan ketidak</w:t>
      </w:r>
      <w:r w:rsidR="00746FC4">
        <w:rPr>
          <w:rFonts w:ascii="Times New Roman" w:hAnsi="Times New Roman" w:cs="Times New Roman"/>
          <w:sz w:val="24"/>
          <w:szCs w:val="24"/>
          <w:lang w:val="en-ID"/>
        </w:rPr>
        <w:t xml:space="preserve"> </w:t>
      </w:r>
      <w:r w:rsidRPr="00FC1F84">
        <w:rPr>
          <w:rFonts w:ascii="Times New Roman" w:hAnsi="Times New Roman" w:cs="Times New Roman"/>
          <w:sz w:val="24"/>
          <w:szCs w:val="24"/>
          <w:lang w:val="en-ID"/>
        </w:rPr>
        <w:t>sempurnaan yang banyak terdapat dalam peraturan perundang-undangan Hukum Acara Perdata peninggalan Zaman Hindia Belanda. Menurut S.F.</w:t>
      </w:r>
      <w:r>
        <w:rPr>
          <w:rFonts w:ascii="Times New Roman" w:hAnsi="Times New Roman" w:cs="Times New Roman"/>
          <w:sz w:val="24"/>
          <w:szCs w:val="24"/>
          <w:lang w:val="en-ID"/>
        </w:rPr>
        <w:t xml:space="preserve"> </w:t>
      </w:r>
      <w:r w:rsidRPr="00FC1F84">
        <w:rPr>
          <w:rFonts w:ascii="Times New Roman" w:hAnsi="Times New Roman" w:cs="Times New Roman"/>
          <w:sz w:val="24"/>
          <w:szCs w:val="24"/>
          <w:lang w:val="en-ID"/>
        </w:rPr>
        <w:t xml:space="preserve">Andrea dalam </w:t>
      </w:r>
      <w:r w:rsidRPr="00033CC9">
        <w:rPr>
          <w:rFonts w:ascii="Times New Roman" w:hAnsi="Times New Roman" w:cs="Times New Roman"/>
          <w:i/>
          <w:iCs/>
          <w:sz w:val="24"/>
          <w:szCs w:val="24"/>
          <w:lang w:val="en-ID"/>
        </w:rPr>
        <w:t>rechtgeleerdhand</w:t>
      </w:r>
      <w:r w:rsidR="008D3092" w:rsidRPr="00033CC9">
        <w:rPr>
          <w:rFonts w:ascii="Times New Roman" w:hAnsi="Times New Roman" w:cs="Times New Roman"/>
          <w:i/>
          <w:iCs/>
          <w:sz w:val="24"/>
          <w:szCs w:val="24"/>
          <w:lang w:val="en-ID"/>
        </w:rPr>
        <w:t xml:space="preserve"> </w:t>
      </w:r>
      <w:r w:rsidRPr="00033CC9">
        <w:rPr>
          <w:rFonts w:ascii="Times New Roman" w:hAnsi="Times New Roman" w:cs="Times New Roman"/>
          <w:i/>
          <w:iCs/>
          <w:sz w:val="24"/>
          <w:szCs w:val="24"/>
          <w:lang w:val="en-ID"/>
        </w:rPr>
        <w:t>woordenboek</w:t>
      </w:r>
      <w:r w:rsidRPr="00FC1F84">
        <w:rPr>
          <w:rFonts w:ascii="Times New Roman" w:hAnsi="Times New Roman" w:cs="Times New Roman"/>
          <w:sz w:val="24"/>
          <w:szCs w:val="24"/>
          <w:lang w:val="en-ID"/>
        </w:rPr>
        <w:t>, yurisprudensi dapat berarti juga peradilan pada umumnya dan ajaran hukum yang diciptakan dan dipertahankan oleh peradilan</w:t>
      </w:r>
    </w:p>
    <w:p w14:paraId="7D1AC529" w14:textId="1E8219EE" w:rsidR="005646E5" w:rsidRPr="009375D4" w:rsidRDefault="005646E5" w:rsidP="00563C80">
      <w:pPr>
        <w:pStyle w:val="ListParagraph"/>
        <w:numPr>
          <w:ilvl w:val="3"/>
          <w:numId w:val="21"/>
        </w:numPr>
        <w:spacing w:line="480" w:lineRule="auto"/>
        <w:ind w:left="993" w:hanging="284"/>
        <w:jc w:val="both"/>
        <w:rPr>
          <w:rFonts w:ascii="Times New Roman" w:hAnsi="Times New Roman" w:cs="Times New Roman"/>
          <w:b/>
          <w:bCs/>
          <w:sz w:val="24"/>
          <w:szCs w:val="24"/>
          <w:lang w:val="en-ID"/>
        </w:rPr>
      </w:pPr>
      <w:r w:rsidRPr="009375D4">
        <w:rPr>
          <w:rFonts w:ascii="Times New Roman" w:hAnsi="Times New Roman" w:cs="Times New Roman"/>
          <w:b/>
          <w:bCs/>
          <w:sz w:val="24"/>
          <w:szCs w:val="24"/>
          <w:lang w:val="en-ID"/>
        </w:rPr>
        <w:t>Peraturan Mahkamah Agung</w:t>
      </w:r>
    </w:p>
    <w:p w14:paraId="14B1BEE1" w14:textId="175D0C88" w:rsidR="00BF42AD" w:rsidRPr="00504FC8" w:rsidRDefault="005646E5" w:rsidP="00504FC8">
      <w:pPr>
        <w:pStyle w:val="ListParagraph"/>
        <w:spacing w:after="240" w:line="480" w:lineRule="auto"/>
        <w:ind w:left="993"/>
        <w:jc w:val="both"/>
        <w:rPr>
          <w:rFonts w:ascii="Times New Roman" w:hAnsi="Times New Roman" w:cs="Times New Roman"/>
          <w:sz w:val="24"/>
          <w:szCs w:val="24"/>
          <w:lang w:val="en-ID"/>
        </w:rPr>
      </w:pPr>
      <w:r w:rsidRPr="005646E5">
        <w:rPr>
          <w:rFonts w:ascii="Times New Roman" w:hAnsi="Times New Roman" w:cs="Times New Roman"/>
          <w:sz w:val="24"/>
          <w:szCs w:val="24"/>
          <w:lang w:val="en-ID"/>
        </w:rPr>
        <w:t>Peraturan Mahkamah Agung juga merupakan sumber Hukum Acara Perdata. Dasar hukum bagi Mahkan</w:t>
      </w:r>
      <w:r>
        <w:rPr>
          <w:rFonts w:ascii="Times New Roman" w:hAnsi="Times New Roman" w:cs="Times New Roman"/>
          <w:sz w:val="24"/>
          <w:szCs w:val="24"/>
          <w:lang w:val="en-ID"/>
        </w:rPr>
        <w:t>a</w:t>
      </w:r>
      <w:r w:rsidRPr="005646E5">
        <w:rPr>
          <w:rFonts w:ascii="Times New Roman" w:hAnsi="Times New Roman" w:cs="Times New Roman"/>
          <w:sz w:val="24"/>
          <w:szCs w:val="24"/>
          <w:lang w:val="en-ID"/>
        </w:rPr>
        <w:t>h Agung untuk mengeluarkan Peraturan Mahkamah Agung ini termuat dalam Pasal 79 Undang-Undang Nomor 14 Tahun 1985.</w:t>
      </w:r>
    </w:p>
    <w:p w14:paraId="0A2970BC" w14:textId="247CB05D" w:rsidR="00B01763" w:rsidRPr="009375D4" w:rsidRDefault="00B01763" w:rsidP="00563C80">
      <w:pPr>
        <w:pStyle w:val="ListParagraph"/>
        <w:numPr>
          <w:ilvl w:val="3"/>
          <w:numId w:val="21"/>
        </w:numPr>
        <w:spacing w:line="480" w:lineRule="auto"/>
        <w:ind w:left="993" w:hanging="284"/>
        <w:jc w:val="both"/>
        <w:rPr>
          <w:rFonts w:ascii="Times New Roman" w:hAnsi="Times New Roman" w:cs="Times New Roman"/>
          <w:b/>
          <w:bCs/>
          <w:sz w:val="24"/>
          <w:szCs w:val="24"/>
          <w:lang w:val="en-ID"/>
        </w:rPr>
      </w:pPr>
      <w:r w:rsidRPr="009375D4">
        <w:rPr>
          <w:rFonts w:ascii="Times New Roman" w:hAnsi="Times New Roman" w:cs="Times New Roman"/>
          <w:b/>
          <w:bCs/>
          <w:sz w:val="24"/>
          <w:szCs w:val="24"/>
          <w:lang w:val="en-ID"/>
        </w:rPr>
        <w:t>Adat Kebiasaan</w:t>
      </w:r>
    </w:p>
    <w:p w14:paraId="1D67EB06" w14:textId="323432F3" w:rsidR="00B01763" w:rsidRDefault="00B01763" w:rsidP="00A47E5D">
      <w:pPr>
        <w:pStyle w:val="ListParagraph"/>
        <w:spacing w:after="240" w:line="480" w:lineRule="auto"/>
        <w:ind w:left="993"/>
        <w:jc w:val="both"/>
        <w:rPr>
          <w:rFonts w:ascii="Times New Roman" w:hAnsi="Times New Roman" w:cs="Times New Roman"/>
          <w:sz w:val="24"/>
          <w:szCs w:val="24"/>
          <w:lang w:val="en-ID"/>
        </w:rPr>
      </w:pPr>
      <w:r w:rsidRPr="00B01763">
        <w:rPr>
          <w:rFonts w:ascii="Times New Roman" w:hAnsi="Times New Roman" w:cs="Times New Roman"/>
          <w:sz w:val="24"/>
          <w:szCs w:val="24"/>
          <w:lang w:val="en-ID"/>
        </w:rPr>
        <w:t>Wirjono Prodjodikoro menyebutkan bahwa kebiasaan yang dianut</w:t>
      </w:r>
      <w:r>
        <w:rPr>
          <w:rFonts w:ascii="Times New Roman" w:hAnsi="Times New Roman" w:cs="Times New Roman"/>
          <w:sz w:val="24"/>
          <w:szCs w:val="24"/>
          <w:lang w:val="en-ID"/>
        </w:rPr>
        <w:t xml:space="preserve"> </w:t>
      </w:r>
      <w:r w:rsidRPr="00B01763">
        <w:rPr>
          <w:rFonts w:ascii="Times New Roman" w:hAnsi="Times New Roman" w:cs="Times New Roman"/>
          <w:sz w:val="24"/>
          <w:szCs w:val="24"/>
          <w:lang w:val="en-ID"/>
        </w:rPr>
        <w:t>oleh para hakim dalam melakukan pemeriksaan perkara perdata, sebagai sumber daripada hukum acara perdata.</w:t>
      </w:r>
      <w:r>
        <w:rPr>
          <w:rFonts w:ascii="Times New Roman" w:hAnsi="Times New Roman" w:cs="Times New Roman"/>
          <w:sz w:val="24"/>
          <w:szCs w:val="24"/>
          <w:lang w:val="en-ID"/>
        </w:rPr>
        <w:t xml:space="preserve"> </w:t>
      </w:r>
      <w:r w:rsidRPr="00B01763">
        <w:rPr>
          <w:rFonts w:ascii="Times New Roman" w:hAnsi="Times New Roman" w:cs="Times New Roman"/>
          <w:sz w:val="24"/>
          <w:szCs w:val="24"/>
          <w:lang w:val="en-ID"/>
        </w:rPr>
        <w:t>Hukum acara perdata dimaksudkan untuk menjamin dilaksanakannya atau ditegakkannya hukum perdata materiel, yang berarti mempertahankan tata hukum perdata, maka pada asasnya hukum acara perdata bersifat mengikat dan memaksa. Adat kebiasaan hakim yang tidak tertulis dalam melakukan pemeriksaan, dapat menjadi salah satu sumber hukum acara demi menjamin kepastian hukum.</w:t>
      </w:r>
    </w:p>
    <w:p w14:paraId="5B4E7F45" w14:textId="77777777" w:rsidR="00033CC9" w:rsidRDefault="00033CC9" w:rsidP="00A47E5D">
      <w:pPr>
        <w:pStyle w:val="ListParagraph"/>
        <w:spacing w:after="240" w:line="480" w:lineRule="auto"/>
        <w:ind w:left="993"/>
        <w:jc w:val="both"/>
        <w:rPr>
          <w:rFonts w:ascii="Times New Roman" w:hAnsi="Times New Roman" w:cs="Times New Roman"/>
          <w:sz w:val="24"/>
          <w:szCs w:val="24"/>
          <w:lang w:val="en-ID"/>
        </w:rPr>
      </w:pPr>
    </w:p>
    <w:p w14:paraId="4D176F4D" w14:textId="77777777" w:rsidR="00033CC9" w:rsidRDefault="00033CC9" w:rsidP="00A47E5D">
      <w:pPr>
        <w:pStyle w:val="ListParagraph"/>
        <w:spacing w:after="240" w:line="480" w:lineRule="auto"/>
        <w:ind w:left="993"/>
        <w:jc w:val="both"/>
        <w:rPr>
          <w:rFonts w:ascii="Times New Roman" w:hAnsi="Times New Roman" w:cs="Times New Roman"/>
          <w:sz w:val="24"/>
          <w:szCs w:val="24"/>
          <w:lang w:val="en-ID"/>
        </w:rPr>
      </w:pPr>
    </w:p>
    <w:p w14:paraId="024E6920" w14:textId="4F2D52DF" w:rsidR="00B01763" w:rsidRPr="009375D4" w:rsidRDefault="00B01763" w:rsidP="00563C80">
      <w:pPr>
        <w:pStyle w:val="ListParagraph"/>
        <w:numPr>
          <w:ilvl w:val="3"/>
          <w:numId w:val="21"/>
        </w:numPr>
        <w:spacing w:line="480" w:lineRule="auto"/>
        <w:ind w:left="993" w:hanging="284"/>
        <w:jc w:val="both"/>
        <w:rPr>
          <w:rFonts w:ascii="Times New Roman" w:hAnsi="Times New Roman" w:cs="Times New Roman"/>
          <w:b/>
          <w:bCs/>
          <w:sz w:val="24"/>
          <w:szCs w:val="24"/>
          <w:lang w:val="en-ID"/>
        </w:rPr>
      </w:pPr>
      <w:r w:rsidRPr="009375D4">
        <w:rPr>
          <w:rFonts w:ascii="Times New Roman" w:hAnsi="Times New Roman" w:cs="Times New Roman"/>
          <w:b/>
          <w:bCs/>
          <w:sz w:val="24"/>
          <w:szCs w:val="24"/>
          <w:lang w:val="en-ID"/>
        </w:rPr>
        <w:lastRenderedPageBreak/>
        <w:t>Doktrin</w:t>
      </w:r>
    </w:p>
    <w:p w14:paraId="1BBFEA38" w14:textId="0E7E405E" w:rsidR="00B01763" w:rsidRDefault="00B01763" w:rsidP="00A47E5D">
      <w:pPr>
        <w:pStyle w:val="ListParagraph"/>
        <w:spacing w:after="240" w:line="480" w:lineRule="auto"/>
        <w:ind w:left="993"/>
        <w:jc w:val="both"/>
        <w:rPr>
          <w:rFonts w:ascii="Times New Roman" w:hAnsi="Times New Roman" w:cs="Times New Roman"/>
          <w:sz w:val="24"/>
          <w:szCs w:val="24"/>
          <w:lang w:val="en-ID"/>
        </w:rPr>
      </w:pPr>
      <w:r w:rsidRPr="00B01763">
        <w:rPr>
          <w:rFonts w:ascii="Times New Roman" w:hAnsi="Times New Roman" w:cs="Times New Roman"/>
          <w:sz w:val="24"/>
          <w:szCs w:val="24"/>
          <w:lang w:val="en-ID"/>
        </w:rPr>
        <w:t xml:space="preserve">Doktrin adalah ajaran atau pendapat para sarjana hukum terkemuka. Doktrin menjadi sumber hukum dikarenakan adanya pendapat umum yang menyatakan bahwa manusia tidak boleh menyimpang dari </w:t>
      </w:r>
      <w:r w:rsidRPr="00033CC9">
        <w:rPr>
          <w:rFonts w:ascii="Times New Roman" w:hAnsi="Times New Roman" w:cs="Times New Roman"/>
          <w:i/>
          <w:iCs/>
          <w:sz w:val="24"/>
          <w:szCs w:val="24"/>
          <w:lang w:val="en-ID"/>
        </w:rPr>
        <w:t>Communis Opinion Doctorum</w:t>
      </w:r>
      <w:r w:rsidRPr="00B01763">
        <w:rPr>
          <w:rFonts w:ascii="Times New Roman" w:hAnsi="Times New Roman" w:cs="Times New Roman"/>
          <w:sz w:val="24"/>
          <w:szCs w:val="24"/>
          <w:lang w:val="en-ID"/>
        </w:rPr>
        <w:t xml:space="preserve"> (pendapat umum para sarjana). Oleh karena itulah doktrin mempunyai kekuatan mengikat. Tetapi doktrin itu sendiri bukanlah hukum.</w:t>
      </w:r>
    </w:p>
    <w:p w14:paraId="32395EA5" w14:textId="1BB4DF42" w:rsidR="00066E2C" w:rsidRPr="009375D4" w:rsidRDefault="00066E2C" w:rsidP="00563C80">
      <w:pPr>
        <w:pStyle w:val="ListParagraph"/>
        <w:numPr>
          <w:ilvl w:val="3"/>
          <w:numId w:val="21"/>
        </w:numPr>
        <w:spacing w:line="480" w:lineRule="auto"/>
        <w:ind w:left="993" w:hanging="284"/>
        <w:jc w:val="both"/>
        <w:rPr>
          <w:rFonts w:ascii="Times New Roman" w:hAnsi="Times New Roman" w:cs="Times New Roman"/>
          <w:b/>
          <w:bCs/>
          <w:sz w:val="24"/>
          <w:szCs w:val="24"/>
          <w:lang w:val="en-ID"/>
        </w:rPr>
      </w:pPr>
      <w:r w:rsidRPr="009375D4">
        <w:rPr>
          <w:rFonts w:ascii="Times New Roman" w:hAnsi="Times New Roman" w:cs="Times New Roman"/>
          <w:b/>
          <w:bCs/>
          <w:sz w:val="24"/>
          <w:szCs w:val="24"/>
          <w:lang w:val="en-ID"/>
        </w:rPr>
        <w:t>Instruksi dan Surat Edaran Mahkamah Agung</w:t>
      </w:r>
    </w:p>
    <w:p w14:paraId="35BD574B" w14:textId="13FE0997" w:rsidR="00257B61" w:rsidRDefault="00066E2C" w:rsidP="00D76218">
      <w:pPr>
        <w:pStyle w:val="ListParagraph"/>
        <w:spacing w:after="240" w:line="480" w:lineRule="auto"/>
        <w:ind w:left="993"/>
        <w:jc w:val="both"/>
        <w:rPr>
          <w:rFonts w:ascii="Times New Roman" w:hAnsi="Times New Roman" w:cs="Times New Roman"/>
          <w:sz w:val="24"/>
          <w:szCs w:val="24"/>
          <w:lang w:val="en-ID"/>
        </w:rPr>
      </w:pPr>
      <w:r w:rsidRPr="00066E2C">
        <w:rPr>
          <w:rFonts w:ascii="Times New Roman" w:hAnsi="Times New Roman" w:cs="Times New Roman"/>
          <w:sz w:val="24"/>
          <w:szCs w:val="24"/>
          <w:lang w:val="en-ID"/>
        </w:rPr>
        <w:t>Saat ini telah banyak Surat Edaran dan Instruksi yang dikeluarkan oleh Mahkamah Agung yang dijadikan pedoman dalam beracara oleh para hakim di Pengadilan. Meskipun dalam ilmu hukum bahwa Instruksi dan Surat Edaran tidak termasuk dalam salah satu sumber hukum dan tidak pula tercantum dalam sumber hukum yang ditentukan dalam Pasal 7 UU No. 12 Tahun 2011 tentang Pembentukan Peraturan Perundang</w:t>
      </w:r>
      <w:r w:rsidR="00504FC8">
        <w:rPr>
          <w:rFonts w:ascii="Times New Roman" w:hAnsi="Times New Roman" w:cs="Times New Roman"/>
          <w:sz w:val="24"/>
          <w:szCs w:val="24"/>
          <w:lang w:val="en-ID"/>
        </w:rPr>
        <w:t>-</w:t>
      </w:r>
      <w:r w:rsidRPr="00066E2C">
        <w:rPr>
          <w:rFonts w:ascii="Times New Roman" w:hAnsi="Times New Roman" w:cs="Times New Roman"/>
          <w:sz w:val="24"/>
          <w:szCs w:val="24"/>
          <w:lang w:val="en-ID"/>
        </w:rPr>
        <w:t>undangan, akan tetapi dalam praktik Instruksi dan Surat Edaran Mahkamah Agung dijadikan salah satu rujukan oleh para hakim.</w:t>
      </w:r>
      <w:r w:rsidR="00BF78B3">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481510162"/>
          <w:citation/>
        </w:sdtPr>
        <w:sdtEndPr/>
        <w:sdtContent>
          <w:r w:rsidR="00BF78B3">
            <w:rPr>
              <w:rFonts w:ascii="Times New Roman" w:hAnsi="Times New Roman" w:cs="Times New Roman"/>
              <w:sz w:val="24"/>
              <w:szCs w:val="24"/>
              <w:lang w:val="en-ID"/>
            </w:rPr>
            <w:fldChar w:fldCharType="begin"/>
          </w:r>
          <w:r w:rsidR="00BF78B3">
            <w:rPr>
              <w:rFonts w:ascii="Times New Roman" w:hAnsi="Times New Roman" w:cs="Times New Roman"/>
              <w:sz w:val="24"/>
              <w:szCs w:val="24"/>
            </w:rPr>
            <w:instrText xml:space="preserve"> CITATION Zai12 \l 1033 </w:instrText>
          </w:r>
          <w:r w:rsidR="00BF78B3">
            <w:rPr>
              <w:rFonts w:ascii="Times New Roman" w:hAnsi="Times New Roman" w:cs="Times New Roman"/>
              <w:sz w:val="24"/>
              <w:szCs w:val="24"/>
              <w:lang w:val="en-ID"/>
            </w:rPr>
            <w:fldChar w:fldCharType="separate"/>
          </w:r>
          <w:r w:rsidR="00BF78B3">
            <w:rPr>
              <w:rFonts w:ascii="Times New Roman" w:hAnsi="Times New Roman" w:cs="Times New Roman"/>
              <w:noProof/>
              <w:sz w:val="24"/>
              <w:szCs w:val="24"/>
            </w:rPr>
            <w:t xml:space="preserve"> </w:t>
          </w:r>
          <w:r w:rsidR="00BF78B3" w:rsidRPr="009A0D79">
            <w:rPr>
              <w:rFonts w:ascii="Times New Roman" w:hAnsi="Times New Roman" w:cs="Times New Roman"/>
              <w:noProof/>
              <w:sz w:val="24"/>
              <w:szCs w:val="24"/>
            </w:rPr>
            <w:t>(Asikin, 2012)</w:t>
          </w:r>
          <w:r w:rsidR="00BF78B3">
            <w:rPr>
              <w:rFonts w:ascii="Times New Roman" w:hAnsi="Times New Roman" w:cs="Times New Roman"/>
              <w:sz w:val="24"/>
              <w:szCs w:val="24"/>
              <w:lang w:val="en-ID"/>
            </w:rPr>
            <w:fldChar w:fldCharType="end"/>
          </w:r>
        </w:sdtContent>
      </w:sdt>
    </w:p>
    <w:p w14:paraId="2AF449E4" w14:textId="77777777" w:rsidR="00D76218" w:rsidRPr="00D76218" w:rsidRDefault="00D76218" w:rsidP="00D76218">
      <w:pPr>
        <w:pStyle w:val="ListParagraph"/>
        <w:spacing w:after="240" w:line="480" w:lineRule="auto"/>
        <w:ind w:left="993"/>
        <w:jc w:val="both"/>
        <w:rPr>
          <w:rFonts w:ascii="Times New Roman" w:hAnsi="Times New Roman" w:cs="Times New Roman"/>
          <w:sz w:val="24"/>
          <w:szCs w:val="24"/>
          <w:lang w:val="en-ID"/>
        </w:rPr>
      </w:pPr>
    </w:p>
    <w:p w14:paraId="642AF763" w14:textId="15393FE3" w:rsidR="00FF27B8" w:rsidRPr="00AA791F" w:rsidRDefault="00FF27B8" w:rsidP="00563C80">
      <w:pPr>
        <w:pStyle w:val="ListParagraph"/>
        <w:numPr>
          <w:ilvl w:val="0"/>
          <w:numId w:val="11"/>
        </w:numPr>
        <w:spacing w:line="480" w:lineRule="auto"/>
        <w:ind w:left="709" w:hanging="283"/>
        <w:jc w:val="both"/>
        <w:rPr>
          <w:rFonts w:ascii="Times New Roman" w:hAnsi="Times New Roman" w:cs="Times New Roman"/>
          <w:sz w:val="24"/>
          <w:szCs w:val="24"/>
          <w:lang w:val="en-ID"/>
        </w:rPr>
      </w:pPr>
      <w:r w:rsidRPr="00AA791F">
        <w:rPr>
          <w:rFonts w:ascii="Times New Roman" w:hAnsi="Times New Roman" w:cs="Times New Roman"/>
          <w:sz w:val="24"/>
          <w:szCs w:val="24"/>
          <w:lang w:val="en-ID"/>
        </w:rPr>
        <w:t>Karakteristik Hukum perdata</w:t>
      </w:r>
    </w:p>
    <w:p w14:paraId="016941E5" w14:textId="2700807E" w:rsidR="00FF27B8" w:rsidRPr="00AC16CF" w:rsidRDefault="00FF27B8" w:rsidP="00A47E5D">
      <w:pPr>
        <w:pStyle w:val="ListParagraph"/>
        <w:spacing w:line="480" w:lineRule="auto"/>
        <w:ind w:left="709" w:firstLine="284"/>
        <w:jc w:val="both"/>
        <w:rPr>
          <w:rFonts w:ascii="Times New Roman" w:hAnsi="Times New Roman" w:cs="Times New Roman"/>
          <w:sz w:val="24"/>
          <w:szCs w:val="24"/>
          <w:lang w:val="en-ID"/>
        </w:rPr>
      </w:pPr>
      <w:r w:rsidRPr="00AC16CF">
        <w:rPr>
          <w:rFonts w:ascii="Times New Roman" w:hAnsi="Times New Roman" w:cs="Times New Roman"/>
          <w:sz w:val="24"/>
          <w:szCs w:val="24"/>
        </w:rPr>
        <w:t>Hukum</w:t>
      </w:r>
      <w:r w:rsidRPr="00AA791F">
        <w:rPr>
          <w:rFonts w:ascii="Times New Roman" w:hAnsi="Times New Roman" w:cs="Times New Roman"/>
          <w:sz w:val="24"/>
          <w:szCs w:val="24"/>
          <w:lang w:val="en-ID"/>
        </w:rPr>
        <w:t xml:space="preserve"> perdata merupakan salah satu cabang dari hukum yang memiliki karakteristik khusus. Berikut adalah ciri-ciri hukum perdata:</w:t>
      </w:r>
    </w:p>
    <w:p w14:paraId="42A82EFF" w14:textId="35919910" w:rsidR="00FF27B8" w:rsidRPr="00AC16CF" w:rsidRDefault="00FF27B8" w:rsidP="00563C80">
      <w:pPr>
        <w:pStyle w:val="ListParagraph"/>
        <w:numPr>
          <w:ilvl w:val="0"/>
          <w:numId w:val="12"/>
        </w:numPr>
        <w:spacing w:line="480" w:lineRule="auto"/>
        <w:ind w:left="993" w:hanging="284"/>
        <w:jc w:val="both"/>
        <w:rPr>
          <w:rFonts w:ascii="Times New Roman" w:hAnsi="Times New Roman" w:cs="Times New Roman"/>
          <w:sz w:val="24"/>
          <w:szCs w:val="24"/>
          <w:lang w:val="en-ID"/>
        </w:rPr>
      </w:pPr>
      <w:r w:rsidRPr="00AA791F">
        <w:rPr>
          <w:rFonts w:ascii="Times New Roman" w:hAnsi="Times New Roman" w:cs="Times New Roman"/>
          <w:sz w:val="24"/>
          <w:szCs w:val="24"/>
          <w:lang w:val="en-ID"/>
        </w:rPr>
        <w:t>Berlaku untuk Hubungan Hukum Antar Individu</w:t>
      </w:r>
    </w:p>
    <w:p w14:paraId="5B4F8C53" w14:textId="4F4211C4" w:rsidR="00AC16CF" w:rsidRPr="00AC16CF" w:rsidRDefault="00FF27B8" w:rsidP="00A47E5D">
      <w:pPr>
        <w:pStyle w:val="ListParagraph"/>
        <w:spacing w:line="480" w:lineRule="auto"/>
        <w:ind w:left="993"/>
        <w:jc w:val="both"/>
        <w:rPr>
          <w:rFonts w:ascii="Times New Roman" w:hAnsi="Times New Roman" w:cs="Times New Roman"/>
          <w:sz w:val="24"/>
          <w:szCs w:val="24"/>
          <w:lang w:val="en-ID"/>
        </w:rPr>
      </w:pPr>
      <w:r w:rsidRPr="00AA791F">
        <w:rPr>
          <w:rFonts w:ascii="Times New Roman" w:hAnsi="Times New Roman" w:cs="Times New Roman"/>
          <w:sz w:val="24"/>
          <w:szCs w:val="24"/>
          <w:lang w:val="en-ID"/>
        </w:rPr>
        <w:lastRenderedPageBreak/>
        <w:t>Ciri utama dari hukum perdata adalah berlakunya untuk hubungan hukum antar individu. Artinya, hukum perdata berlaku dalam kehidupan sehari-hari, antara individu dengan individu lain, atau antara individu dengan badan usaha. Contoh dari hubungan hukum perdata adalah jual beli, sewa menyewa, dan perjanjian kerjasama.</w:t>
      </w:r>
    </w:p>
    <w:p w14:paraId="20C70FA3" w14:textId="51B49F18" w:rsidR="00FF27B8" w:rsidRPr="00AC16CF" w:rsidRDefault="00FF27B8" w:rsidP="00563C80">
      <w:pPr>
        <w:pStyle w:val="ListParagraph"/>
        <w:numPr>
          <w:ilvl w:val="0"/>
          <w:numId w:val="12"/>
        </w:numPr>
        <w:spacing w:line="480" w:lineRule="auto"/>
        <w:ind w:left="993" w:hanging="284"/>
        <w:jc w:val="both"/>
        <w:rPr>
          <w:rFonts w:ascii="Times New Roman" w:hAnsi="Times New Roman" w:cs="Times New Roman"/>
          <w:sz w:val="24"/>
          <w:szCs w:val="24"/>
          <w:lang w:val="en-ID"/>
        </w:rPr>
      </w:pPr>
      <w:r w:rsidRPr="00AA791F">
        <w:rPr>
          <w:rFonts w:ascii="Times New Roman" w:hAnsi="Times New Roman" w:cs="Times New Roman"/>
          <w:sz w:val="24"/>
          <w:szCs w:val="24"/>
          <w:lang w:val="en-ID"/>
        </w:rPr>
        <w:t>Menjelaskan Hak dan Kewajiban</w:t>
      </w:r>
    </w:p>
    <w:p w14:paraId="4B5B7D15" w14:textId="7848ECD0" w:rsidR="00A47E5D" w:rsidRPr="00B758FE" w:rsidRDefault="00FF27B8" w:rsidP="00B758FE">
      <w:pPr>
        <w:pStyle w:val="ListParagraph"/>
        <w:spacing w:line="480" w:lineRule="auto"/>
        <w:ind w:left="993"/>
        <w:jc w:val="both"/>
        <w:rPr>
          <w:rFonts w:ascii="Times New Roman" w:hAnsi="Times New Roman" w:cs="Times New Roman"/>
          <w:sz w:val="24"/>
          <w:szCs w:val="24"/>
          <w:lang w:val="en-ID"/>
        </w:rPr>
      </w:pPr>
      <w:r w:rsidRPr="00AA791F">
        <w:rPr>
          <w:rFonts w:ascii="Times New Roman" w:hAnsi="Times New Roman" w:cs="Times New Roman"/>
          <w:sz w:val="24"/>
          <w:szCs w:val="24"/>
          <w:lang w:val="en-ID"/>
        </w:rPr>
        <w:t>Hukum perdata menjelaskan hak dan kewajiban antar individu dalam hubungan hukum perdata tersebut. Sebagai contoh, dalam hubungan jual beli, penjual memiliki hak atas harga jual barang yang dibayarkan oleh pembeli, dan pembeli memiliki hak atas barang yang dibelinya. Sebaliknya, penjual memiliki kewajiban untuk menyerahkan barang kepada pembeli sesuai dengan kesepakatan, dan pembeli memiliki kewajiban untuk membayar harga barang sesuai dengan kesepakatan.</w:t>
      </w:r>
    </w:p>
    <w:p w14:paraId="08E534F8" w14:textId="023E607F" w:rsidR="00FF27B8" w:rsidRPr="00AC16CF" w:rsidRDefault="00FF27B8" w:rsidP="00563C80">
      <w:pPr>
        <w:pStyle w:val="ListParagraph"/>
        <w:numPr>
          <w:ilvl w:val="0"/>
          <w:numId w:val="12"/>
        </w:numPr>
        <w:spacing w:line="480" w:lineRule="auto"/>
        <w:ind w:left="993" w:hanging="284"/>
        <w:jc w:val="both"/>
        <w:rPr>
          <w:rFonts w:ascii="Times New Roman" w:hAnsi="Times New Roman" w:cs="Times New Roman"/>
          <w:sz w:val="24"/>
          <w:szCs w:val="24"/>
          <w:lang w:val="en-ID"/>
        </w:rPr>
      </w:pPr>
      <w:r w:rsidRPr="00AA791F">
        <w:rPr>
          <w:rFonts w:ascii="Times New Roman" w:hAnsi="Times New Roman" w:cs="Times New Roman"/>
          <w:sz w:val="24"/>
          <w:szCs w:val="24"/>
          <w:lang w:val="en-ID"/>
        </w:rPr>
        <w:t>Mengatur Tatacara Perdata</w:t>
      </w:r>
    </w:p>
    <w:p w14:paraId="6438D53C" w14:textId="545EB630" w:rsidR="00FF27B8" w:rsidRPr="002929CC" w:rsidRDefault="00FF27B8" w:rsidP="00A47E5D">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 xml:space="preserve">Tatacara perdata adalah suatu cara pengaturan mengenai cara-cara dan prosedur </w:t>
      </w:r>
      <w:r w:rsidRPr="000C2039">
        <w:rPr>
          <w:rFonts w:ascii="Times New Roman" w:hAnsi="Times New Roman" w:cs="Times New Roman"/>
          <w:sz w:val="24"/>
          <w:szCs w:val="24"/>
          <w:lang w:val="en-ID"/>
        </w:rPr>
        <w:t>yang</w:t>
      </w:r>
      <w:r w:rsidRPr="00AA791F">
        <w:rPr>
          <w:rFonts w:ascii="Times New Roman" w:hAnsi="Times New Roman" w:cs="Times New Roman"/>
          <w:sz w:val="24"/>
          <w:szCs w:val="24"/>
        </w:rPr>
        <w:t xml:space="preserve"> harus </w:t>
      </w:r>
      <w:r w:rsidRPr="00AC16CF">
        <w:rPr>
          <w:rFonts w:ascii="Times New Roman" w:hAnsi="Times New Roman" w:cs="Times New Roman"/>
          <w:sz w:val="24"/>
          <w:szCs w:val="24"/>
          <w:lang w:val="en-ID"/>
        </w:rPr>
        <w:t>diikuti</w:t>
      </w:r>
      <w:r w:rsidRPr="00AA791F">
        <w:rPr>
          <w:rFonts w:ascii="Times New Roman" w:hAnsi="Times New Roman" w:cs="Times New Roman"/>
          <w:sz w:val="24"/>
          <w:szCs w:val="24"/>
        </w:rPr>
        <w:t xml:space="preserve"> dalam mengatasi suatu perselisihan yang terjadi di antara para pihak dalam hukum perdata. Hukum perdata mengatur tatacara perdata agar perselisihan dalam hukum perdata dapat terselesaikan secara tepat dan efisien. Selain itu, tatacara perdata juga menjadi pedoman bagi para hakim dalam menjatuhkan keputusan. Tatacara perdata mengatur prosedur seperti pendaftaran gugatan, sidang, hingga proses eksekusi putusan hakim yang bersifat perdata.</w:t>
      </w:r>
      <w:r w:rsidR="002929CC">
        <w:rPr>
          <w:rFonts w:ascii="Times New Roman" w:hAnsi="Times New Roman" w:cs="Times New Roman"/>
          <w:sz w:val="24"/>
          <w:szCs w:val="24"/>
        </w:rPr>
        <w:t xml:space="preserve"> </w:t>
      </w:r>
      <w:r w:rsidRPr="002929CC">
        <w:rPr>
          <w:rFonts w:ascii="Times New Roman" w:hAnsi="Times New Roman" w:cs="Times New Roman"/>
          <w:sz w:val="24"/>
          <w:szCs w:val="24"/>
        </w:rPr>
        <w:t xml:space="preserve">Tatacara perdata di Indonesia diatur dalam Undang-undang Nomor 4 Tahun 2004 </w:t>
      </w:r>
      <w:r w:rsidRPr="002929CC">
        <w:rPr>
          <w:rFonts w:ascii="Times New Roman" w:hAnsi="Times New Roman" w:cs="Times New Roman"/>
          <w:sz w:val="24"/>
          <w:szCs w:val="24"/>
        </w:rPr>
        <w:lastRenderedPageBreak/>
        <w:t>tentang Kekuasaan Kehakiman. Hal ini mencakup pengaturan mengenai pembuktian, perbandingan, pemeriksaan saksi, pembacaan putusan dan lain-lain.</w:t>
      </w:r>
    </w:p>
    <w:p w14:paraId="760D3734" w14:textId="4409371E" w:rsidR="00FF27B8" w:rsidRPr="00AA791F" w:rsidRDefault="00FF27B8" w:rsidP="00563C80">
      <w:pPr>
        <w:pStyle w:val="ListParagraph"/>
        <w:numPr>
          <w:ilvl w:val="0"/>
          <w:numId w:val="12"/>
        </w:numPr>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 xml:space="preserve">Menggunakan </w:t>
      </w:r>
      <w:r w:rsidRPr="00AC16CF">
        <w:rPr>
          <w:rFonts w:ascii="Times New Roman" w:hAnsi="Times New Roman" w:cs="Times New Roman"/>
          <w:sz w:val="24"/>
          <w:szCs w:val="24"/>
          <w:lang w:val="en-ID"/>
        </w:rPr>
        <w:t>Hukum</w:t>
      </w:r>
      <w:r w:rsidRPr="00AA791F">
        <w:rPr>
          <w:rFonts w:ascii="Times New Roman" w:hAnsi="Times New Roman" w:cs="Times New Roman"/>
          <w:sz w:val="24"/>
          <w:szCs w:val="24"/>
        </w:rPr>
        <w:t xml:space="preserve"> Acuan</w:t>
      </w:r>
    </w:p>
    <w:p w14:paraId="35A47934" w14:textId="28B10176" w:rsidR="00FF27B8" w:rsidRPr="00AC16CF" w:rsidRDefault="00FF27B8" w:rsidP="00A47E5D">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Selain itu, ciri dari hukum perdata adalah penggunaan hukum acuan atau hukum yang menjadi acuan dalam penerapan hukum perdata di suatu negara. Di Indonesia, hukum acuan yang digunakan adalah KUH Perdata atau Kitab Undang-Undang Hukum Perdata. KUH Perdata menjadi landasan utama dalam penerapan hukum perdata di Indonesia. Selain itu, masih ada beberapa undang-undang seperti Undang-Undang Nomor 8 Tahun 1999 tentang Perlindungan Konsumen, Undang-Undang Nomor 18 Tahun 2012 tentang Pangan, dan lain-lain yang juga mengatur perspektif hukum perdata dalam bidang tertentu.</w:t>
      </w:r>
    </w:p>
    <w:p w14:paraId="6C6BAEAD" w14:textId="7890602A" w:rsidR="00FF27B8" w:rsidRPr="00AA791F" w:rsidRDefault="00FF27B8" w:rsidP="00563C80">
      <w:pPr>
        <w:pStyle w:val="ListParagraph"/>
        <w:numPr>
          <w:ilvl w:val="0"/>
          <w:numId w:val="12"/>
        </w:numPr>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 xml:space="preserve">Putusan </w:t>
      </w:r>
      <w:r w:rsidRPr="00AD7B43">
        <w:rPr>
          <w:rFonts w:ascii="Times New Roman" w:hAnsi="Times New Roman" w:cs="Times New Roman"/>
          <w:sz w:val="24"/>
          <w:szCs w:val="24"/>
          <w:lang w:val="en-ID"/>
        </w:rPr>
        <w:t>Hakim</w:t>
      </w:r>
      <w:r w:rsidRPr="00AA791F">
        <w:rPr>
          <w:rFonts w:ascii="Times New Roman" w:hAnsi="Times New Roman" w:cs="Times New Roman"/>
          <w:sz w:val="24"/>
          <w:szCs w:val="24"/>
        </w:rPr>
        <w:t xml:space="preserve"> </w:t>
      </w:r>
      <w:r w:rsidRPr="00A47E5D">
        <w:rPr>
          <w:rFonts w:ascii="Times New Roman" w:hAnsi="Times New Roman" w:cs="Times New Roman"/>
          <w:sz w:val="24"/>
          <w:szCs w:val="24"/>
          <w:lang w:val="en-ID"/>
        </w:rPr>
        <w:t>Bersifat</w:t>
      </w:r>
      <w:r w:rsidRPr="00AA791F">
        <w:rPr>
          <w:rFonts w:ascii="Times New Roman" w:hAnsi="Times New Roman" w:cs="Times New Roman"/>
          <w:sz w:val="24"/>
          <w:szCs w:val="24"/>
        </w:rPr>
        <w:t xml:space="preserve"> Final</w:t>
      </w:r>
    </w:p>
    <w:p w14:paraId="33F1230B" w14:textId="2E737684" w:rsidR="00FF27B8" w:rsidRPr="00AC16CF" w:rsidRDefault="00FF27B8" w:rsidP="00A47E5D">
      <w:pPr>
        <w:pStyle w:val="ListParagraph"/>
        <w:spacing w:line="480" w:lineRule="auto"/>
        <w:ind w:left="993"/>
        <w:jc w:val="both"/>
        <w:rPr>
          <w:rFonts w:ascii="Times New Roman" w:hAnsi="Times New Roman" w:cs="Times New Roman"/>
          <w:sz w:val="24"/>
          <w:szCs w:val="24"/>
        </w:rPr>
      </w:pPr>
      <w:r w:rsidRPr="00AA791F">
        <w:rPr>
          <w:rFonts w:ascii="Times New Roman" w:hAnsi="Times New Roman" w:cs="Times New Roman"/>
          <w:sz w:val="24"/>
          <w:szCs w:val="24"/>
        </w:rPr>
        <w:t>Putusan hakim dalam perkara hukum perdata bersifat final dan mengikat para pihak di dalamnya. Artinya, apabila sudah terdapat putusan hakim tentang suatu perkara perdata, maka putusan tersebut harus ditaati dan tidak dapat diganggu gugat kembali. Putusan hakim tersebut juga dapat dipakai sebagai dasar dalam tuntutan hukum eksekutif, artinya putusan hakim tersebut dapat dieksekusi oleh pihak yang berwenang seperti Pengadilan Negeri.</w:t>
      </w:r>
    </w:p>
    <w:p w14:paraId="03E856CD" w14:textId="19FC1C1F" w:rsidR="00002227" w:rsidRDefault="00FF27B8" w:rsidP="00A47E5D">
      <w:pPr>
        <w:pStyle w:val="ListParagraph"/>
        <w:spacing w:line="480" w:lineRule="auto"/>
        <w:ind w:left="993" w:firstLine="447"/>
        <w:jc w:val="both"/>
        <w:rPr>
          <w:rFonts w:ascii="Times New Roman" w:hAnsi="Times New Roman" w:cs="Times New Roman"/>
          <w:sz w:val="24"/>
          <w:szCs w:val="24"/>
        </w:rPr>
      </w:pPr>
      <w:r w:rsidRPr="00AA791F">
        <w:rPr>
          <w:rFonts w:ascii="Times New Roman" w:hAnsi="Times New Roman" w:cs="Times New Roman"/>
          <w:sz w:val="24"/>
          <w:szCs w:val="24"/>
        </w:rPr>
        <w:t xml:space="preserve">Itulah beberapa ciri utama dari hukum perdata. Dalam kehidupan sehari-hari, kita bisa menjumpai berbagai permasalahan yang berkaitan </w:t>
      </w:r>
      <w:r w:rsidRPr="00AA791F">
        <w:rPr>
          <w:rFonts w:ascii="Times New Roman" w:hAnsi="Times New Roman" w:cs="Times New Roman"/>
          <w:sz w:val="24"/>
          <w:szCs w:val="24"/>
        </w:rPr>
        <w:lastRenderedPageBreak/>
        <w:t>dengan hukum perdata. Oleh karena itu, penting bagi kita untuk memahami lebih dalam mengenai hukum perdata agar dapat menjalankan hubungan hukum perdata dengan lebih bijaksana dan adil.</w:t>
      </w:r>
    </w:p>
    <w:p w14:paraId="71350089" w14:textId="77777777" w:rsidR="00AD7B43" w:rsidRPr="00AD7B43" w:rsidRDefault="00AD7B43" w:rsidP="00AD7B43">
      <w:pPr>
        <w:pStyle w:val="ListParagraph"/>
        <w:spacing w:line="480" w:lineRule="auto"/>
        <w:ind w:left="851" w:firstLine="283"/>
        <w:jc w:val="both"/>
        <w:rPr>
          <w:rFonts w:ascii="Times New Roman" w:hAnsi="Times New Roman" w:cs="Times New Roman"/>
          <w:sz w:val="24"/>
          <w:szCs w:val="24"/>
        </w:rPr>
      </w:pPr>
    </w:p>
    <w:p w14:paraId="2BCBC318" w14:textId="037693A6" w:rsidR="00002227" w:rsidRPr="00AA791F" w:rsidRDefault="00002227" w:rsidP="00563C80">
      <w:pPr>
        <w:pStyle w:val="ListParagraph"/>
        <w:numPr>
          <w:ilvl w:val="0"/>
          <w:numId w:val="11"/>
        </w:numPr>
        <w:spacing w:line="480" w:lineRule="auto"/>
        <w:ind w:left="709" w:hanging="283"/>
        <w:jc w:val="both"/>
        <w:rPr>
          <w:rFonts w:ascii="Times New Roman" w:hAnsi="Times New Roman" w:cs="Times New Roman"/>
          <w:sz w:val="24"/>
          <w:szCs w:val="24"/>
        </w:rPr>
      </w:pPr>
      <w:r w:rsidRPr="00AA791F">
        <w:rPr>
          <w:rFonts w:ascii="Times New Roman" w:hAnsi="Times New Roman" w:cs="Times New Roman"/>
          <w:sz w:val="24"/>
          <w:szCs w:val="24"/>
        </w:rPr>
        <w:t>Asas-Asas dan Unsur-Unsur Hukum Perdata</w:t>
      </w:r>
    </w:p>
    <w:p w14:paraId="5A33C12C" w14:textId="55817996" w:rsidR="00165071" w:rsidRPr="00AC16CF" w:rsidRDefault="00165071" w:rsidP="00A47E5D">
      <w:pPr>
        <w:pStyle w:val="ListParagraph"/>
        <w:spacing w:line="480" w:lineRule="auto"/>
        <w:ind w:left="709" w:firstLine="284"/>
        <w:jc w:val="both"/>
        <w:rPr>
          <w:rFonts w:ascii="Times New Roman" w:hAnsi="Times New Roman" w:cs="Times New Roman"/>
          <w:sz w:val="24"/>
          <w:szCs w:val="24"/>
        </w:rPr>
      </w:pPr>
      <w:r w:rsidRPr="00AA791F">
        <w:rPr>
          <w:rFonts w:ascii="Times New Roman" w:hAnsi="Times New Roman" w:cs="Times New Roman"/>
          <w:sz w:val="24"/>
          <w:szCs w:val="24"/>
        </w:rPr>
        <w:t xml:space="preserve">Hukum Perdata di Indonesia secara garis besar diatur dalam Kitab Undang-undang Hukum Perdata (KUHPDT) atau dikenal juga dengan istilah </w:t>
      </w:r>
      <w:r w:rsidRPr="00E11CC5">
        <w:rPr>
          <w:rFonts w:ascii="Times New Roman" w:hAnsi="Times New Roman" w:cs="Times New Roman"/>
          <w:i/>
          <w:iCs/>
          <w:sz w:val="24"/>
          <w:szCs w:val="24"/>
        </w:rPr>
        <w:t>Burgerlijk Wetboek</w:t>
      </w:r>
      <w:r w:rsidRPr="00AA791F">
        <w:rPr>
          <w:rFonts w:ascii="Times New Roman" w:hAnsi="Times New Roman" w:cs="Times New Roman"/>
          <w:sz w:val="24"/>
          <w:szCs w:val="24"/>
        </w:rPr>
        <w:t xml:space="preserve"> (BW). BW terdiri dari empat bagian,</w:t>
      </w:r>
      <w:r w:rsidR="00AC16CF">
        <w:rPr>
          <w:rFonts w:ascii="Times New Roman" w:hAnsi="Times New Roman" w:cs="Times New Roman"/>
          <w:sz w:val="24"/>
          <w:szCs w:val="24"/>
        </w:rPr>
        <w:t xml:space="preserve"> </w:t>
      </w:r>
      <w:r w:rsidRPr="00AC16CF">
        <w:rPr>
          <w:rFonts w:ascii="Times New Roman" w:hAnsi="Times New Roman" w:cs="Times New Roman"/>
          <w:sz w:val="24"/>
          <w:szCs w:val="24"/>
        </w:rPr>
        <w:t>yaitu Buku I memuat hukum tentang orang, Buku II memuat hukum tentang benda, Buku III memuat hukum tentang perikatan, dan Buku IV memuat hukum tentang pembuktian dan daluwarsa.</w:t>
      </w:r>
      <w:r w:rsidR="00AC16CF">
        <w:rPr>
          <w:rFonts w:ascii="Times New Roman" w:hAnsi="Times New Roman" w:cs="Times New Roman"/>
          <w:sz w:val="24"/>
          <w:szCs w:val="24"/>
        </w:rPr>
        <w:t xml:space="preserve"> </w:t>
      </w:r>
      <w:r w:rsidRPr="00AC16CF">
        <w:rPr>
          <w:rFonts w:ascii="Times New Roman" w:hAnsi="Times New Roman" w:cs="Times New Roman"/>
          <w:sz w:val="24"/>
          <w:szCs w:val="24"/>
        </w:rPr>
        <w:t>Dalam hukum perdata, berikut asas-asas yang lazim digunakan:</w:t>
      </w:r>
    </w:p>
    <w:p w14:paraId="703777B3" w14:textId="38E9BD04" w:rsidR="00165071" w:rsidRPr="00AA791F" w:rsidRDefault="00165071" w:rsidP="00563C80">
      <w:pPr>
        <w:pStyle w:val="ListParagraph"/>
        <w:numPr>
          <w:ilvl w:val="0"/>
          <w:numId w:val="13"/>
        </w:numPr>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t>Asas yang melindungi hak-hak asasi manusia: tercantum dalam Pasal 1-3 BW</w:t>
      </w:r>
    </w:p>
    <w:p w14:paraId="1AF7F86E" w14:textId="428C52D8" w:rsidR="00165071" w:rsidRPr="00AA791F" w:rsidRDefault="00165071" w:rsidP="00563C80">
      <w:pPr>
        <w:pStyle w:val="ListParagraph"/>
        <w:numPr>
          <w:ilvl w:val="0"/>
          <w:numId w:val="13"/>
        </w:numPr>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t>Asas bahwa setiap orang harus mempunyai nama dan tempat kediaman hukum (</w:t>
      </w:r>
      <w:r w:rsidRPr="00E11CC5">
        <w:rPr>
          <w:rFonts w:ascii="Times New Roman" w:hAnsi="Times New Roman" w:cs="Times New Roman"/>
          <w:i/>
          <w:iCs/>
          <w:sz w:val="24"/>
          <w:szCs w:val="24"/>
        </w:rPr>
        <w:t>domicile</w:t>
      </w:r>
      <w:r w:rsidRPr="00AA791F">
        <w:rPr>
          <w:rFonts w:ascii="Times New Roman" w:hAnsi="Times New Roman" w:cs="Times New Roman"/>
          <w:sz w:val="24"/>
          <w:szCs w:val="24"/>
        </w:rPr>
        <w:t>): tercantum dalam Pasal 5a dan seterusnya BW</w:t>
      </w:r>
    </w:p>
    <w:p w14:paraId="360244BD" w14:textId="629BEFC0" w:rsidR="00165071" w:rsidRPr="00AA791F" w:rsidRDefault="00165071" w:rsidP="00563C80">
      <w:pPr>
        <w:pStyle w:val="ListParagraph"/>
        <w:numPr>
          <w:ilvl w:val="0"/>
          <w:numId w:val="13"/>
        </w:numPr>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t>Asas perlindungan kepada orang-orang yang tidak cakap untuk melakukan perbuatan hukum (</w:t>
      </w:r>
      <w:r w:rsidRPr="00E11CC5">
        <w:rPr>
          <w:rFonts w:ascii="Times New Roman" w:hAnsi="Times New Roman" w:cs="Times New Roman"/>
          <w:i/>
          <w:iCs/>
          <w:sz w:val="24"/>
          <w:szCs w:val="24"/>
        </w:rPr>
        <w:t>rechtsonbekwaam</w:t>
      </w:r>
      <w:r w:rsidRPr="00AA791F">
        <w:rPr>
          <w:rFonts w:ascii="Times New Roman" w:hAnsi="Times New Roman" w:cs="Times New Roman"/>
          <w:sz w:val="24"/>
          <w:szCs w:val="24"/>
        </w:rPr>
        <w:t>): tercantum dalam Pasal 1330 BW Asas yang membagi hak manusia ke dalam hak kebendaan dan hak perorangan</w:t>
      </w:r>
    </w:p>
    <w:p w14:paraId="1013EA05" w14:textId="7A24C5A7" w:rsidR="00165071" w:rsidRPr="00AA791F" w:rsidRDefault="00165071" w:rsidP="00563C80">
      <w:pPr>
        <w:pStyle w:val="ListParagraph"/>
        <w:numPr>
          <w:ilvl w:val="0"/>
          <w:numId w:val="13"/>
        </w:numPr>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t>Asas hak milik itu adalah fungsi sosial: bahwa orang tidak dibenarkan untuk membiarkan atau menggunakan hak miliknya secara merugikan orang atau masyarakat (lihat Pasal 1365 BW)</w:t>
      </w:r>
    </w:p>
    <w:p w14:paraId="67056FBF" w14:textId="2D9D63B0" w:rsidR="00165071" w:rsidRPr="00AA791F" w:rsidRDefault="00165071" w:rsidP="00563C80">
      <w:pPr>
        <w:pStyle w:val="ListParagraph"/>
        <w:numPr>
          <w:ilvl w:val="0"/>
          <w:numId w:val="13"/>
        </w:numPr>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lastRenderedPageBreak/>
        <w:t>Asas pacta sunt servanda: setiap perjanjian itu mengikat para pihak dan harus ditaati dengan iktikad baik (lihat Pasal 1338 BW)</w:t>
      </w:r>
    </w:p>
    <w:p w14:paraId="7484A087" w14:textId="37FF3AD9" w:rsidR="006A2BAC" w:rsidRDefault="00165071" w:rsidP="00563C80">
      <w:pPr>
        <w:pStyle w:val="ListParagraph"/>
        <w:numPr>
          <w:ilvl w:val="0"/>
          <w:numId w:val="13"/>
        </w:numPr>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t>Asas kebebasan dalam membuat perjanjian dan persetujuan: sering juga dikenal dengan asas kebebasan berkontrak, setiap orang bebas dalam membuat perjanjian bagaimana pun bentuk dan isinya dengan syarat tidak bertentangan dengan kesusilaan, tertib hukum, dan undang-undang yang berlaku.</w:t>
      </w:r>
      <w:r w:rsidR="00431DC2" w:rsidRPr="00431DC2">
        <w:rPr>
          <w:rFonts w:ascii="Times New Roman" w:hAnsi="Times New Roman" w:cs="Times New Roman"/>
          <w:sz w:val="24"/>
          <w:szCs w:val="24"/>
        </w:rPr>
        <w:t xml:space="preserve"> </w:t>
      </w:r>
      <w:sdt>
        <w:sdtPr>
          <w:rPr>
            <w:rFonts w:ascii="Times New Roman" w:hAnsi="Times New Roman" w:cs="Times New Roman"/>
            <w:sz w:val="24"/>
            <w:szCs w:val="24"/>
          </w:rPr>
          <w:id w:val="-142286731"/>
          <w:citation/>
        </w:sdtPr>
        <w:sdtEndPr/>
        <w:sdtContent>
          <w:r w:rsidR="00431DC2">
            <w:rPr>
              <w:rFonts w:ascii="Times New Roman" w:hAnsi="Times New Roman" w:cs="Times New Roman"/>
              <w:sz w:val="24"/>
              <w:szCs w:val="24"/>
            </w:rPr>
            <w:fldChar w:fldCharType="begin"/>
          </w:r>
          <w:r w:rsidR="00431DC2">
            <w:rPr>
              <w:rFonts w:ascii="Times New Roman" w:hAnsi="Times New Roman" w:cs="Times New Roman"/>
              <w:sz w:val="24"/>
              <w:szCs w:val="24"/>
            </w:rPr>
            <w:instrText xml:space="preserve"> CITATION Sya24 \l 1033 </w:instrText>
          </w:r>
          <w:r w:rsidR="00431DC2">
            <w:rPr>
              <w:rFonts w:ascii="Times New Roman" w:hAnsi="Times New Roman" w:cs="Times New Roman"/>
              <w:sz w:val="24"/>
              <w:szCs w:val="24"/>
            </w:rPr>
            <w:fldChar w:fldCharType="separate"/>
          </w:r>
          <w:r w:rsidR="00431DC2">
            <w:rPr>
              <w:rFonts w:ascii="Times New Roman" w:hAnsi="Times New Roman" w:cs="Times New Roman"/>
              <w:noProof/>
              <w:sz w:val="24"/>
              <w:szCs w:val="24"/>
            </w:rPr>
            <w:t xml:space="preserve"> </w:t>
          </w:r>
          <w:r w:rsidR="00431DC2" w:rsidRPr="007853A4">
            <w:rPr>
              <w:rFonts w:ascii="Times New Roman" w:hAnsi="Times New Roman" w:cs="Times New Roman"/>
              <w:noProof/>
              <w:sz w:val="24"/>
              <w:szCs w:val="24"/>
            </w:rPr>
            <w:t>(Sabiila, 2024)</w:t>
          </w:r>
          <w:r w:rsidR="00431DC2">
            <w:rPr>
              <w:rFonts w:ascii="Times New Roman" w:hAnsi="Times New Roman" w:cs="Times New Roman"/>
              <w:sz w:val="24"/>
              <w:szCs w:val="24"/>
            </w:rPr>
            <w:fldChar w:fldCharType="end"/>
          </w:r>
        </w:sdtContent>
      </w:sdt>
    </w:p>
    <w:p w14:paraId="634BBF61" w14:textId="77777777" w:rsidR="004F6F45" w:rsidRDefault="004F6F45" w:rsidP="004F6F45">
      <w:pPr>
        <w:pStyle w:val="ListParagraph"/>
        <w:spacing w:line="480" w:lineRule="auto"/>
        <w:ind w:left="851"/>
        <w:jc w:val="both"/>
        <w:rPr>
          <w:rFonts w:ascii="Times New Roman" w:hAnsi="Times New Roman" w:cs="Times New Roman"/>
          <w:sz w:val="24"/>
          <w:szCs w:val="24"/>
        </w:rPr>
      </w:pPr>
    </w:p>
    <w:p w14:paraId="5C57104E" w14:textId="4AE78858" w:rsidR="007C42F9" w:rsidRPr="0054417B" w:rsidRDefault="007C42F9" w:rsidP="00563C80">
      <w:pPr>
        <w:pStyle w:val="ListParagraph"/>
        <w:numPr>
          <w:ilvl w:val="0"/>
          <w:numId w:val="11"/>
        </w:numPr>
        <w:spacing w:line="480" w:lineRule="auto"/>
        <w:ind w:hanging="294"/>
        <w:jc w:val="both"/>
        <w:rPr>
          <w:rFonts w:ascii="Times New Roman" w:hAnsi="Times New Roman" w:cs="Times New Roman"/>
          <w:sz w:val="24"/>
          <w:szCs w:val="24"/>
        </w:rPr>
      </w:pPr>
      <w:r w:rsidRPr="0054417B">
        <w:rPr>
          <w:rFonts w:ascii="Times New Roman" w:hAnsi="Times New Roman" w:cs="Times New Roman"/>
          <w:sz w:val="24"/>
          <w:szCs w:val="24"/>
        </w:rPr>
        <w:t xml:space="preserve">Sistematika Hukum Perdata </w:t>
      </w:r>
    </w:p>
    <w:p w14:paraId="13195C93" w14:textId="77777777" w:rsidR="007C42F9" w:rsidRPr="00F55DC9" w:rsidRDefault="007C42F9" w:rsidP="007C42F9">
      <w:pPr>
        <w:pStyle w:val="ListParagraph"/>
        <w:spacing w:line="480" w:lineRule="auto"/>
        <w:ind w:left="709" w:firstLine="284"/>
        <w:jc w:val="both"/>
        <w:rPr>
          <w:rFonts w:ascii="Times New Roman" w:hAnsi="Times New Roman" w:cs="Times New Roman"/>
          <w:sz w:val="24"/>
          <w:szCs w:val="24"/>
        </w:rPr>
      </w:pPr>
      <w:r w:rsidRPr="00AA791F">
        <w:rPr>
          <w:rFonts w:ascii="Times New Roman" w:hAnsi="Times New Roman" w:cs="Times New Roman"/>
          <w:sz w:val="24"/>
          <w:szCs w:val="24"/>
        </w:rPr>
        <w:t>Sistematika hukum perdata dapat dibedakan menjadi dua macam. yaitu sistematika menurut ilmu pengetahuan dan sistematika menurut KUH</w:t>
      </w:r>
      <w:r w:rsidRPr="00F55DC9">
        <w:rPr>
          <w:rFonts w:ascii="Times New Roman" w:hAnsi="Times New Roman" w:cs="Times New Roman"/>
          <w:sz w:val="24"/>
          <w:szCs w:val="24"/>
        </w:rPr>
        <w:t>Perdata. Sistematika hukum perdata berdasarkan ilmu pengetahuan, yaitu:</w:t>
      </w:r>
    </w:p>
    <w:p w14:paraId="4F013DE1" w14:textId="77777777" w:rsidR="007C42F9" w:rsidRPr="00AA791F" w:rsidRDefault="007C42F9" w:rsidP="007C42F9">
      <w:pPr>
        <w:pStyle w:val="ListParagraph"/>
        <w:spacing w:line="480" w:lineRule="auto"/>
        <w:ind w:left="1418" w:hanging="709"/>
        <w:jc w:val="both"/>
        <w:rPr>
          <w:rFonts w:ascii="Times New Roman" w:hAnsi="Times New Roman" w:cs="Times New Roman"/>
          <w:sz w:val="24"/>
          <w:szCs w:val="24"/>
        </w:rPr>
      </w:pPr>
      <w:r w:rsidRPr="00AA791F">
        <w:rPr>
          <w:rFonts w:ascii="Times New Roman" w:hAnsi="Times New Roman" w:cs="Times New Roman"/>
          <w:sz w:val="24"/>
          <w:szCs w:val="24"/>
        </w:rPr>
        <w:t>(1) hukum tentang orang;</w:t>
      </w:r>
    </w:p>
    <w:p w14:paraId="7DAFCFB4" w14:textId="77777777" w:rsidR="007C42F9" w:rsidRPr="00AA791F" w:rsidRDefault="007C42F9" w:rsidP="007C42F9">
      <w:pPr>
        <w:pStyle w:val="ListParagraph"/>
        <w:spacing w:line="480" w:lineRule="auto"/>
        <w:ind w:left="1418" w:hanging="709"/>
        <w:jc w:val="both"/>
        <w:rPr>
          <w:rFonts w:ascii="Times New Roman" w:hAnsi="Times New Roman" w:cs="Times New Roman"/>
          <w:sz w:val="24"/>
          <w:szCs w:val="24"/>
        </w:rPr>
      </w:pPr>
      <w:r w:rsidRPr="00AA791F">
        <w:rPr>
          <w:rFonts w:ascii="Times New Roman" w:hAnsi="Times New Roman" w:cs="Times New Roman"/>
          <w:sz w:val="24"/>
          <w:szCs w:val="24"/>
        </w:rPr>
        <w:t xml:space="preserve">(2) hukum kekeluargaan; </w:t>
      </w:r>
    </w:p>
    <w:p w14:paraId="5CC02CF7" w14:textId="77777777" w:rsidR="007C42F9" w:rsidRPr="00AA791F" w:rsidRDefault="007C42F9" w:rsidP="007C42F9">
      <w:pPr>
        <w:pStyle w:val="ListParagraph"/>
        <w:spacing w:line="480" w:lineRule="auto"/>
        <w:ind w:left="1418" w:hanging="709"/>
        <w:jc w:val="both"/>
        <w:rPr>
          <w:rFonts w:ascii="Times New Roman" w:hAnsi="Times New Roman" w:cs="Times New Roman"/>
          <w:sz w:val="24"/>
          <w:szCs w:val="24"/>
        </w:rPr>
      </w:pPr>
      <w:r w:rsidRPr="00AA791F">
        <w:rPr>
          <w:rFonts w:ascii="Times New Roman" w:hAnsi="Times New Roman" w:cs="Times New Roman"/>
          <w:sz w:val="24"/>
          <w:szCs w:val="24"/>
        </w:rPr>
        <w:t>(3) hukum harta kekayaan;</w:t>
      </w:r>
    </w:p>
    <w:p w14:paraId="5389F43E" w14:textId="77777777" w:rsidR="007C42F9" w:rsidRPr="00AA791F" w:rsidRDefault="007C42F9" w:rsidP="007C42F9">
      <w:pPr>
        <w:pStyle w:val="ListParagraph"/>
        <w:spacing w:line="480" w:lineRule="auto"/>
        <w:ind w:left="1418" w:hanging="709"/>
        <w:jc w:val="both"/>
        <w:rPr>
          <w:rFonts w:ascii="Times New Roman" w:hAnsi="Times New Roman" w:cs="Times New Roman"/>
          <w:sz w:val="24"/>
          <w:szCs w:val="24"/>
        </w:rPr>
      </w:pPr>
      <w:r w:rsidRPr="00AA791F">
        <w:rPr>
          <w:rFonts w:ascii="Times New Roman" w:hAnsi="Times New Roman" w:cs="Times New Roman"/>
          <w:sz w:val="24"/>
          <w:szCs w:val="24"/>
        </w:rPr>
        <w:t>(4) hukum warisan.</w:t>
      </w:r>
      <w:r>
        <w:rPr>
          <w:rFonts w:ascii="Times New Roman" w:hAnsi="Times New Roman" w:cs="Times New Roman"/>
          <w:sz w:val="24"/>
          <w:szCs w:val="24"/>
        </w:rPr>
        <w:t xml:space="preserve"> </w:t>
      </w:r>
      <w:sdt>
        <w:sdtPr>
          <w:rPr>
            <w:rFonts w:ascii="Times New Roman" w:hAnsi="Times New Roman" w:cs="Times New Roman"/>
            <w:sz w:val="24"/>
            <w:szCs w:val="24"/>
          </w:rPr>
          <w:id w:val="85100058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Sal19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E069AE">
            <w:rPr>
              <w:rFonts w:ascii="Times New Roman" w:hAnsi="Times New Roman" w:cs="Times New Roman"/>
              <w:noProof/>
              <w:sz w:val="24"/>
              <w:szCs w:val="24"/>
            </w:rPr>
            <w:t>(Salim, 2019)</w:t>
          </w:r>
          <w:r>
            <w:rPr>
              <w:rFonts w:ascii="Times New Roman" w:hAnsi="Times New Roman" w:cs="Times New Roman"/>
              <w:sz w:val="24"/>
              <w:szCs w:val="24"/>
            </w:rPr>
            <w:fldChar w:fldCharType="end"/>
          </w:r>
        </w:sdtContent>
      </w:sdt>
    </w:p>
    <w:p w14:paraId="6E6BD9AB" w14:textId="77777777" w:rsidR="007C42F9" w:rsidRPr="00AA791F" w:rsidRDefault="007C42F9" w:rsidP="007C42F9">
      <w:pPr>
        <w:pStyle w:val="ListParagraph"/>
        <w:spacing w:line="480" w:lineRule="auto"/>
        <w:ind w:left="709" w:firstLine="284"/>
        <w:jc w:val="both"/>
        <w:rPr>
          <w:rFonts w:ascii="Times New Roman" w:hAnsi="Times New Roman" w:cs="Times New Roman"/>
          <w:sz w:val="24"/>
          <w:szCs w:val="24"/>
        </w:rPr>
      </w:pPr>
      <w:r w:rsidRPr="00AA791F">
        <w:rPr>
          <w:rFonts w:ascii="Times New Roman" w:hAnsi="Times New Roman" w:cs="Times New Roman"/>
          <w:sz w:val="24"/>
          <w:szCs w:val="24"/>
        </w:rPr>
        <w:t xml:space="preserve">Pembentuk Undang-Undang, membuat sistematika KUH Perdata dalam 4 (empat) buku yaitu: </w:t>
      </w:r>
    </w:p>
    <w:p w14:paraId="3A8A6B95" w14:textId="77777777" w:rsidR="007C42F9" w:rsidRPr="00AA791F" w:rsidRDefault="007C42F9" w:rsidP="007C42F9">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1. Perihal Orang (</w:t>
      </w:r>
      <w:r w:rsidRPr="00E11CC5">
        <w:rPr>
          <w:rFonts w:ascii="Times New Roman" w:hAnsi="Times New Roman" w:cs="Times New Roman"/>
          <w:i/>
          <w:iCs/>
          <w:sz w:val="24"/>
          <w:szCs w:val="24"/>
        </w:rPr>
        <w:t>van Personen</w:t>
      </w:r>
      <w:r w:rsidRPr="00AA791F">
        <w:rPr>
          <w:rFonts w:ascii="Times New Roman" w:hAnsi="Times New Roman" w:cs="Times New Roman"/>
          <w:sz w:val="24"/>
          <w:szCs w:val="24"/>
        </w:rPr>
        <w:t xml:space="preserve">), memuat hukum tentang diri seseorang dan hukum keluarga; </w:t>
      </w:r>
    </w:p>
    <w:p w14:paraId="6B4E13B6" w14:textId="77777777" w:rsidR="007C42F9" w:rsidRPr="00AA791F" w:rsidRDefault="007C42F9" w:rsidP="007C42F9">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2. Perihal Benda (</w:t>
      </w:r>
      <w:r w:rsidRPr="00E11CC5">
        <w:rPr>
          <w:rFonts w:ascii="Times New Roman" w:hAnsi="Times New Roman" w:cs="Times New Roman"/>
          <w:i/>
          <w:iCs/>
          <w:sz w:val="24"/>
          <w:szCs w:val="24"/>
        </w:rPr>
        <w:t>van Zaken</w:t>
      </w:r>
      <w:r w:rsidRPr="00AA791F">
        <w:rPr>
          <w:rFonts w:ascii="Times New Roman" w:hAnsi="Times New Roman" w:cs="Times New Roman"/>
          <w:sz w:val="24"/>
          <w:szCs w:val="24"/>
        </w:rPr>
        <w:t xml:space="preserve">), berisikan hukum tentang kebendaan dan hukum waris; </w:t>
      </w:r>
    </w:p>
    <w:p w14:paraId="2D570C21" w14:textId="77777777" w:rsidR="007C42F9" w:rsidRPr="00AA791F" w:rsidRDefault="007C42F9" w:rsidP="007C42F9">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AA791F">
        <w:rPr>
          <w:rFonts w:ascii="Times New Roman" w:hAnsi="Times New Roman" w:cs="Times New Roman"/>
          <w:sz w:val="24"/>
          <w:szCs w:val="24"/>
        </w:rPr>
        <w:t>Perihal Perikatan (</w:t>
      </w:r>
      <w:r w:rsidRPr="00E11CC5">
        <w:rPr>
          <w:rFonts w:ascii="Times New Roman" w:hAnsi="Times New Roman" w:cs="Times New Roman"/>
          <w:i/>
          <w:iCs/>
          <w:sz w:val="24"/>
          <w:szCs w:val="24"/>
        </w:rPr>
        <w:t>van Verbintenissen</w:t>
      </w:r>
      <w:r w:rsidRPr="00AA791F">
        <w:rPr>
          <w:rFonts w:ascii="Times New Roman" w:hAnsi="Times New Roman" w:cs="Times New Roman"/>
          <w:sz w:val="24"/>
          <w:szCs w:val="24"/>
        </w:rPr>
        <w:t xml:space="preserve">), memuat hukum kekayaan mengenai hak-hak dan kewajiban yang berlaku terhadap orang / pihak tertentu; </w:t>
      </w:r>
    </w:p>
    <w:p w14:paraId="7F790DC0" w14:textId="77777777" w:rsidR="007C42F9" w:rsidRPr="00292DE9" w:rsidRDefault="007C42F9" w:rsidP="007C42F9">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4. Perihal Pembuktian dan Daluwarsa (</w:t>
      </w:r>
      <w:r w:rsidRPr="00E11CC5">
        <w:rPr>
          <w:rFonts w:ascii="Times New Roman" w:hAnsi="Times New Roman" w:cs="Times New Roman"/>
          <w:i/>
          <w:iCs/>
          <w:sz w:val="24"/>
          <w:szCs w:val="24"/>
        </w:rPr>
        <w:t>van Bewijs en Verjaring</w:t>
      </w:r>
      <w:r w:rsidRPr="00AA791F">
        <w:rPr>
          <w:rFonts w:ascii="Times New Roman" w:hAnsi="Times New Roman" w:cs="Times New Roman"/>
          <w:sz w:val="24"/>
          <w:szCs w:val="24"/>
        </w:rPr>
        <w:t xml:space="preserve">), memuat hukum pembuktian dan akibat hukum dari lewat waktu terhadap hubungan hukum. </w:t>
      </w:r>
    </w:p>
    <w:p w14:paraId="62116EB1" w14:textId="77777777" w:rsidR="007C42F9" w:rsidRPr="00AA791F" w:rsidRDefault="007C42F9" w:rsidP="007C42F9">
      <w:pPr>
        <w:pStyle w:val="ListParagraph"/>
        <w:spacing w:line="480" w:lineRule="auto"/>
        <w:ind w:left="709" w:firstLine="284"/>
        <w:jc w:val="both"/>
        <w:rPr>
          <w:rFonts w:ascii="Times New Roman" w:hAnsi="Times New Roman" w:cs="Times New Roman"/>
          <w:sz w:val="24"/>
          <w:szCs w:val="24"/>
        </w:rPr>
      </w:pPr>
      <w:r w:rsidRPr="00AA791F">
        <w:rPr>
          <w:rFonts w:ascii="Times New Roman" w:hAnsi="Times New Roman" w:cs="Times New Roman"/>
          <w:sz w:val="24"/>
          <w:szCs w:val="24"/>
        </w:rPr>
        <w:t xml:space="preserve">Berbeda halnya pandangan ilmu hukum melihat pembagian hukum perdata. Menurut ilmu hukum, hukum perdata dibagi dalam 4 ( empat ) bagian yakni: </w:t>
      </w:r>
    </w:p>
    <w:p w14:paraId="51D06486" w14:textId="77777777" w:rsidR="007C42F9" w:rsidRPr="00AA791F" w:rsidRDefault="007C42F9" w:rsidP="007C42F9">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1. Hukum Perorangan (</w:t>
      </w:r>
      <w:r w:rsidRPr="00E11CC5">
        <w:rPr>
          <w:rFonts w:ascii="Times New Roman" w:hAnsi="Times New Roman" w:cs="Times New Roman"/>
          <w:i/>
          <w:iCs/>
          <w:sz w:val="24"/>
          <w:szCs w:val="24"/>
        </w:rPr>
        <w:t>Personenrecht</w:t>
      </w:r>
      <w:r w:rsidRPr="00AA791F">
        <w:rPr>
          <w:rFonts w:ascii="Times New Roman" w:hAnsi="Times New Roman" w:cs="Times New Roman"/>
          <w:sz w:val="24"/>
          <w:szCs w:val="24"/>
        </w:rPr>
        <w:t xml:space="preserve">), memuaat peraturan tentang manusia sebagai subjek hukum, perihal kecakapan dan kewenangan hukum untuk bertindak, mengatur hak dan kewajiban dan hal-hal yang mempengaruhi kecakapan tersebut; </w:t>
      </w:r>
    </w:p>
    <w:p w14:paraId="42AD5BEB" w14:textId="77777777" w:rsidR="007C42F9" w:rsidRPr="00AA791F" w:rsidRDefault="007C42F9" w:rsidP="007C42F9">
      <w:pPr>
        <w:pStyle w:val="ListParagraph"/>
        <w:spacing w:line="480" w:lineRule="auto"/>
        <w:ind w:left="993" w:hanging="284"/>
        <w:jc w:val="both"/>
        <w:rPr>
          <w:rFonts w:ascii="Times New Roman" w:hAnsi="Times New Roman" w:cs="Times New Roman"/>
          <w:sz w:val="24"/>
          <w:szCs w:val="24"/>
        </w:rPr>
      </w:pPr>
      <w:r w:rsidRPr="00AA791F">
        <w:rPr>
          <w:rFonts w:ascii="Times New Roman" w:hAnsi="Times New Roman" w:cs="Times New Roman"/>
          <w:sz w:val="24"/>
          <w:szCs w:val="24"/>
        </w:rPr>
        <w:t>2. Hukum Kekeluargaan (</w:t>
      </w:r>
      <w:r w:rsidRPr="00E11CC5">
        <w:rPr>
          <w:rFonts w:ascii="Times New Roman" w:hAnsi="Times New Roman" w:cs="Times New Roman"/>
          <w:i/>
          <w:iCs/>
          <w:sz w:val="24"/>
          <w:szCs w:val="24"/>
        </w:rPr>
        <w:t>Familierecht</w:t>
      </w:r>
      <w:r w:rsidRPr="00AA791F">
        <w:rPr>
          <w:rFonts w:ascii="Times New Roman" w:hAnsi="Times New Roman" w:cs="Times New Roman"/>
          <w:sz w:val="24"/>
          <w:szCs w:val="24"/>
        </w:rPr>
        <w:t xml:space="preserve">), memuat pengaturan tentang hubungan hukum yang lahir dari hubungan kekeluargaan yaitu perkawinan beserta hubungan dalam lapangan hukum harta kekayaan antara suami dengan istri, hubungan antara orang tua dengan anak, perwalian dan kuratel; </w:t>
      </w:r>
    </w:p>
    <w:p w14:paraId="0FAC2E26" w14:textId="77777777" w:rsidR="007C42F9" w:rsidRPr="00AA791F" w:rsidRDefault="007C42F9" w:rsidP="007C42F9">
      <w:pPr>
        <w:pStyle w:val="ListParagraph"/>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t>3. Hukum Harta Kekayaan (</w:t>
      </w:r>
      <w:r w:rsidRPr="00E11CC5">
        <w:rPr>
          <w:rFonts w:ascii="Times New Roman" w:hAnsi="Times New Roman" w:cs="Times New Roman"/>
          <w:i/>
          <w:iCs/>
          <w:sz w:val="24"/>
          <w:szCs w:val="24"/>
        </w:rPr>
        <w:t>Vermogensrecht</w:t>
      </w:r>
      <w:r w:rsidRPr="00AA791F">
        <w:rPr>
          <w:rFonts w:ascii="Times New Roman" w:hAnsi="Times New Roman" w:cs="Times New Roman"/>
          <w:sz w:val="24"/>
          <w:szCs w:val="24"/>
        </w:rPr>
        <w:t>), memuat pengaturan tentang hubungan hukum yang dapat dinilai dengan uang;</w:t>
      </w:r>
    </w:p>
    <w:p w14:paraId="5B73313C" w14:textId="77777777" w:rsidR="007C42F9" w:rsidRPr="00AA791F" w:rsidRDefault="007C42F9" w:rsidP="007C42F9">
      <w:pPr>
        <w:pStyle w:val="ListParagraph"/>
        <w:spacing w:line="480" w:lineRule="auto"/>
        <w:ind w:left="993" w:hanging="283"/>
        <w:jc w:val="both"/>
        <w:rPr>
          <w:rFonts w:ascii="Times New Roman" w:hAnsi="Times New Roman" w:cs="Times New Roman"/>
          <w:sz w:val="24"/>
          <w:szCs w:val="24"/>
        </w:rPr>
      </w:pPr>
      <w:r w:rsidRPr="00AA791F">
        <w:rPr>
          <w:rFonts w:ascii="Times New Roman" w:hAnsi="Times New Roman" w:cs="Times New Roman"/>
          <w:sz w:val="24"/>
          <w:szCs w:val="24"/>
        </w:rPr>
        <w:t>4. Hukum Waris (</w:t>
      </w:r>
      <w:r w:rsidRPr="00E11CC5">
        <w:rPr>
          <w:rFonts w:ascii="Times New Roman" w:hAnsi="Times New Roman" w:cs="Times New Roman"/>
          <w:i/>
          <w:iCs/>
          <w:sz w:val="24"/>
          <w:szCs w:val="24"/>
        </w:rPr>
        <w:t>Erfrecht</w:t>
      </w:r>
      <w:r w:rsidRPr="00AA791F">
        <w:rPr>
          <w:rFonts w:ascii="Times New Roman" w:hAnsi="Times New Roman" w:cs="Times New Roman"/>
          <w:sz w:val="24"/>
          <w:szCs w:val="24"/>
        </w:rPr>
        <w:t>), memuat pengaturan tentang harta kekayaan seseorang setelah orang itu meninggal dunia atau mengatur akibat-akibat hukum hubungan keluarga terhadap harta peninggalan seseorang.</w:t>
      </w:r>
    </w:p>
    <w:p w14:paraId="6D34A4EF" w14:textId="77777777" w:rsidR="007C42F9" w:rsidRDefault="007C42F9" w:rsidP="007C42F9">
      <w:pPr>
        <w:pStyle w:val="ListParagraph"/>
        <w:spacing w:line="480" w:lineRule="auto"/>
        <w:ind w:left="709" w:firstLine="284"/>
        <w:jc w:val="both"/>
        <w:rPr>
          <w:rFonts w:ascii="Times New Roman" w:hAnsi="Times New Roman" w:cs="Times New Roman"/>
          <w:sz w:val="24"/>
          <w:szCs w:val="24"/>
        </w:rPr>
      </w:pPr>
      <w:r w:rsidRPr="00AA791F">
        <w:rPr>
          <w:rFonts w:ascii="Times New Roman" w:hAnsi="Times New Roman" w:cs="Times New Roman"/>
          <w:sz w:val="24"/>
          <w:szCs w:val="24"/>
        </w:rPr>
        <w:lastRenderedPageBreak/>
        <w:t>Dari dua jenis pembagian hukum perdata yang dipaparkan di atas, pada prinsipnya satu dengan lainnya tidak dapat dipisahkan namun dapat dibedakan. Perbedaan itu terletak kepada hal-hal sebagai berikut:</w:t>
      </w:r>
    </w:p>
    <w:p w14:paraId="17A8525F" w14:textId="77777777" w:rsidR="007C42F9" w:rsidRPr="00AA791F" w:rsidRDefault="007C42F9" w:rsidP="007C42F9">
      <w:pPr>
        <w:pStyle w:val="ListParagraph"/>
        <w:spacing w:line="480" w:lineRule="auto"/>
        <w:ind w:left="993" w:hanging="425"/>
        <w:jc w:val="both"/>
        <w:rPr>
          <w:rFonts w:ascii="Times New Roman" w:hAnsi="Times New Roman" w:cs="Times New Roman"/>
          <w:sz w:val="24"/>
          <w:szCs w:val="24"/>
        </w:rPr>
      </w:pPr>
      <w:r w:rsidRPr="00AA791F">
        <w:rPr>
          <w:rFonts w:ascii="Times New Roman" w:hAnsi="Times New Roman" w:cs="Times New Roman"/>
          <w:sz w:val="24"/>
          <w:szCs w:val="24"/>
        </w:rPr>
        <w:t xml:space="preserve">  1. Dalam KUH Perdata, hukum kekeluargaan menjadi bagian atau dimasukkan ke dalam hukum perorangan, yang menurut ilmu hukum diatur secara tersendiri. Menurut pembentuk undang-undang, akan dimasukkannya hukum kekeluargaan tersebut ke dalam hukum perorangan, yang menurut ilmu hukum diatur secara tersendiri. Menurut pembentuk undang-undang, alasan dimasukkannya hukum kekeluargaan tersebut ke dalam hukum perorangan karena hubungan hukum yang diatur dalam hukum kekeluargaan sangat mempengaruhi terhadap kekuasaan atau kewenangan bertindak dari seseorang. </w:t>
      </w:r>
    </w:p>
    <w:p w14:paraId="2F6CCF91" w14:textId="77777777" w:rsidR="007C42F9" w:rsidRPr="00AA791F" w:rsidRDefault="007C42F9" w:rsidP="007C42F9">
      <w:pPr>
        <w:pStyle w:val="ListParagraph"/>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 xml:space="preserve">  </w:t>
      </w:r>
      <w:r w:rsidRPr="00AA791F">
        <w:rPr>
          <w:rFonts w:ascii="Times New Roman" w:hAnsi="Times New Roman" w:cs="Times New Roman"/>
          <w:sz w:val="24"/>
          <w:szCs w:val="24"/>
        </w:rPr>
        <w:t xml:space="preserve">2. </w:t>
      </w:r>
      <w:r>
        <w:rPr>
          <w:rFonts w:ascii="Times New Roman" w:hAnsi="Times New Roman" w:cs="Times New Roman"/>
          <w:sz w:val="24"/>
          <w:szCs w:val="24"/>
        </w:rPr>
        <w:t xml:space="preserve"> D</w:t>
      </w:r>
      <w:r w:rsidRPr="00AA791F">
        <w:rPr>
          <w:rFonts w:ascii="Times New Roman" w:hAnsi="Times New Roman" w:cs="Times New Roman"/>
          <w:sz w:val="24"/>
          <w:szCs w:val="24"/>
        </w:rPr>
        <w:t>alam KUH Perdata, hukum waris dimasukkan atau menjadi bagian dari hukum benda, yang menurut ilmu hukum diatur secara tersendiri. Menurut pembentuk undang-undang, alasan dimasukkannya hukum waris ke dalam hukum benda karena dianggap hukum waris itu mengatur cara-cara untuk memperoleh ha katas benda, yaitu benda yang ditinggalkan seseorangan disebabkan meninggal dunia. Pendapat lain mengatakan kurang tepat apabila hukum waris dimasukkan ke dalam hukum benda karena hak atas kebendaan yang diterima ahli waris hanya merupakan kelanjutan dari yang meninggal dunia dan bukan memperoleh hak kebendaan baru.</w:t>
      </w:r>
    </w:p>
    <w:p w14:paraId="7C63CB55" w14:textId="77777777" w:rsidR="007C42F9" w:rsidRPr="00292DE9" w:rsidRDefault="007C42F9" w:rsidP="007C42F9">
      <w:pPr>
        <w:pStyle w:val="ListParagraph"/>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A791F">
        <w:rPr>
          <w:rFonts w:ascii="Times New Roman" w:hAnsi="Times New Roman" w:cs="Times New Roman"/>
          <w:sz w:val="24"/>
          <w:szCs w:val="24"/>
        </w:rPr>
        <w:t xml:space="preserve"> 3. </w:t>
      </w:r>
      <w:r>
        <w:rPr>
          <w:rFonts w:ascii="Times New Roman" w:hAnsi="Times New Roman" w:cs="Times New Roman"/>
          <w:sz w:val="24"/>
          <w:szCs w:val="24"/>
        </w:rPr>
        <w:t>D</w:t>
      </w:r>
      <w:r w:rsidRPr="00AA791F">
        <w:rPr>
          <w:rFonts w:ascii="Times New Roman" w:hAnsi="Times New Roman" w:cs="Times New Roman"/>
          <w:sz w:val="24"/>
          <w:szCs w:val="24"/>
        </w:rPr>
        <w:t>alam KUH Perdata juga dimuat tentang hukum pembuktian dan daluwarsa. Meletakkan hal tersebut 4 dalam buku IV kurang tepat karena hukum pembuktian merupakan hukum acara / hukum formil, sedangkan KUH Perdata adalah hukum materil. Ada sebahagian berpendapat bahwa hukum acara dapat dibagi 2 (dua) yakni hukum acara formil dan hukum acara materil. Persoalan mengenai alat-alat pembuktian adalah bagian dari hukum acara materil yang tentunya dapat juga diatur dalam hukum perdata materil.</w:t>
      </w:r>
    </w:p>
    <w:p w14:paraId="1B7C7E08" w14:textId="77777777" w:rsidR="007C42F9" w:rsidRPr="00AA791F" w:rsidRDefault="007C42F9" w:rsidP="007C42F9">
      <w:pPr>
        <w:pStyle w:val="ListParagraph"/>
        <w:spacing w:line="480" w:lineRule="auto"/>
        <w:ind w:left="709" w:firstLine="284"/>
        <w:jc w:val="both"/>
        <w:rPr>
          <w:rFonts w:ascii="Times New Roman" w:hAnsi="Times New Roman" w:cs="Times New Roman"/>
          <w:sz w:val="24"/>
          <w:szCs w:val="24"/>
        </w:rPr>
      </w:pPr>
      <w:r w:rsidRPr="00AA791F">
        <w:rPr>
          <w:rFonts w:ascii="Times New Roman" w:hAnsi="Times New Roman" w:cs="Times New Roman"/>
          <w:sz w:val="24"/>
          <w:szCs w:val="24"/>
        </w:rPr>
        <w:t>Sistematika hukum perdata menurut pembagi</w:t>
      </w:r>
      <w:r>
        <w:rPr>
          <w:rFonts w:ascii="Times New Roman" w:hAnsi="Times New Roman" w:cs="Times New Roman"/>
          <w:sz w:val="24"/>
          <w:szCs w:val="24"/>
        </w:rPr>
        <w:t>a</w:t>
      </w:r>
      <w:r w:rsidRPr="00AA791F">
        <w:rPr>
          <w:rFonts w:ascii="Times New Roman" w:hAnsi="Times New Roman" w:cs="Times New Roman"/>
          <w:sz w:val="24"/>
          <w:szCs w:val="24"/>
        </w:rPr>
        <w:t>n Kitab Undang-Undang Hukum Perdata adalah sebaga</w:t>
      </w:r>
      <w:r>
        <w:rPr>
          <w:rFonts w:ascii="Times New Roman" w:hAnsi="Times New Roman" w:cs="Times New Roman"/>
          <w:sz w:val="24"/>
          <w:szCs w:val="24"/>
        </w:rPr>
        <w:t xml:space="preserve">i </w:t>
      </w:r>
      <w:r w:rsidRPr="00AA791F">
        <w:rPr>
          <w:rFonts w:ascii="Times New Roman" w:hAnsi="Times New Roman" w:cs="Times New Roman"/>
          <w:sz w:val="24"/>
          <w:szCs w:val="24"/>
        </w:rPr>
        <w:t>berikut</w:t>
      </w:r>
      <w:r>
        <w:rPr>
          <w:rFonts w:ascii="Times New Roman" w:hAnsi="Times New Roman" w:cs="Times New Roman"/>
          <w:sz w:val="24"/>
          <w:szCs w:val="24"/>
        </w:rPr>
        <w:t>:</w:t>
      </w:r>
    </w:p>
    <w:p w14:paraId="11FBC004" w14:textId="77777777" w:rsidR="007C42F9" w:rsidRPr="00AA791F" w:rsidRDefault="007C42F9" w:rsidP="007C42F9">
      <w:pPr>
        <w:pStyle w:val="ListParagraph"/>
        <w:spacing w:line="480" w:lineRule="auto"/>
        <w:ind w:left="1134" w:hanging="283"/>
        <w:jc w:val="both"/>
        <w:rPr>
          <w:rFonts w:ascii="Times New Roman" w:hAnsi="Times New Roman" w:cs="Times New Roman"/>
          <w:sz w:val="24"/>
          <w:szCs w:val="24"/>
        </w:rPr>
      </w:pPr>
      <w:r w:rsidRPr="00AA791F">
        <w:rPr>
          <w:rFonts w:ascii="Times New Roman" w:hAnsi="Times New Roman" w:cs="Times New Roman"/>
          <w:sz w:val="24"/>
          <w:szCs w:val="24"/>
        </w:rPr>
        <w:t>Buku I : tentang Orang</w:t>
      </w:r>
    </w:p>
    <w:p w14:paraId="02021B65" w14:textId="77777777" w:rsidR="007C42F9" w:rsidRPr="00AA791F" w:rsidRDefault="007C42F9" w:rsidP="007C42F9">
      <w:pPr>
        <w:pStyle w:val="ListParagraph"/>
        <w:spacing w:line="480" w:lineRule="auto"/>
        <w:ind w:left="1134" w:hanging="283"/>
        <w:jc w:val="both"/>
        <w:rPr>
          <w:rFonts w:ascii="Times New Roman" w:hAnsi="Times New Roman" w:cs="Times New Roman"/>
          <w:sz w:val="24"/>
          <w:szCs w:val="24"/>
        </w:rPr>
      </w:pPr>
      <w:r w:rsidRPr="00AA791F">
        <w:rPr>
          <w:rFonts w:ascii="Times New Roman" w:hAnsi="Times New Roman" w:cs="Times New Roman"/>
          <w:sz w:val="24"/>
          <w:szCs w:val="24"/>
        </w:rPr>
        <w:t>Buku II : tentang Hukum Benda.</w:t>
      </w:r>
    </w:p>
    <w:p w14:paraId="25E19F2D" w14:textId="77777777" w:rsidR="007C42F9" w:rsidRPr="00AA791F" w:rsidRDefault="007C42F9" w:rsidP="007C42F9">
      <w:pPr>
        <w:pStyle w:val="ListParagraph"/>
        <w:spacing w:line="480" w:lineRule="auto"/>
        <w:ind w:left="1134" w:hanging="283"/>
        <w:jc w:val="both"/>
        <w:rPr>
          <w:rFonts w:ascii="Times New Roman" w:hAnsi="Times New Roman" w:cs="Times New Roman"/>
          <w:sz w:val="24"/>
          <w:szCs w:val="24"/>
        </w:rPr>
      </w:pPr>
      <w:r w:rsidRPr="00AA791F">
        <w:rPr>
          <w:rFonts w:ascii="Times New Roman" w:hAnsi="Times New Roman" w:cs="Times New Roman"/>
          <w:sz w:val="24"/>
          <w:szCs w:val="24"/>
        </w:rPr>
        <w:t>Buku III : tentang Perikatan.</w:t>
      </w:r>
    </w:p>
    <w:p w14:paraId="5BA43EA4" w14:textId="77777777" w:rsidR="007C42F9" w:rsidRPr="006B75BA" w:rsidRDefault="007C42F9" w:rsidP="007C42F9">
      <w:pPr>
        <w:pStyle w:val="ListParagraph"/>
        <w:spacing w:line="480" w:lineRule="auto"/>
        <w:ind w:left="1134" w:hanging="283"/>
        <w:jc w:val="both"/>
        <w:rPr>
          <w:rFonts w:ascii="Times New Roman" w:hAnsi="Times New Roman" w:cs="Times New Roman"/>
          <w:sz w:val="24"/>
          <w:szCs w:val="24"/>
        </w:rPr>
      </w:pPr>
      <w:r w:rsidRPr="00AA791F">
        <w:rPr>
          <w:rFonts w:ascii="Times New Roman" w:hAnsi="Times New Roman" w:cs="Times New Roman"/>
          <w:sz w:val="24"/>
          <w:szCs w:val="24"/>
        </w:rPr>
        <w:t>Buku IV: tentang Pembuktian dan Daluwarsa</w:t>
      </w:r>
    </w:p>
    <w:p w14:paraId="4703FA63" w14:textId="77777777" w:rsidR="007C42F9" w:rsidRPr="00847BF6" w:rsidRDefault="007C42F9" w:rsidP="007C42F9">
      <w:pPr>
        <w:pStyle w:val="ListParagraph"/>
        <w:spacing w:line="480" w:lineRule="auto"/>
        <w:ind w:left="709" w:firstLine="284"/>
        <w:jc w:val="both"/>
        <w:rPr>
          <w:rFonts w:ascii="Times New Roman" w:hAnsi="Times New Roman" w:cs="Times New Roman"/>
          <w:sz w:val="24"/>
          <w:szCs w:val="24"/>
        </w:rPr>
      </w:pPr>
      <w:r w:rsidRPr="00462BD9">
        <w:rPr>
          <w:rFonts w:ascii="Times New Roman" w:hAnsi="Times New Roman" w:cs="Times New Roman"/>
          <w:sz w:val="24"/>
          <w:szCs w:val="24"/>
        </w:rPr>
        <w:t>Bidang hukum orang dan hukum keluarga dalam sistematika ilmu pengetahuan diatur dalam Buku I menurut sistematika pembentuk undang-undang, hukum harta kekayaan dalam sistematika ilmu</w:t>
      </w:r>
      <w:r>
        <w:rPr>
          <w:rFonts w:ascii="Times New Roman" w:hAnsi="Times New Roman" w:cs="Times New Roman"/>
          <w:sz w:val="24"/>
          <w:szCs w:val="24"/>
        </w:rPr>
        <w:t xml:space="preserve"> </w:t>
      </w:r>
      <w:r w:rsidRPr="00F42628">
        <w:rPr>
          <w:rFonts w:ascii="Times New Roman" w:hAnsi="Times New Roman" w:cs="Times New Roman"/>
          <w:sz w:val="24"/>
          <w:szCs w:val="24"/>
        </w:rPr>
        <w:t>pengetanuan diatur dalam Buku I</w:t>
      </w:r>
      <w:r>
        <w:rPr>
          <w:rFonts w:ascii="Times New Roman" w:hAnsi="Times New Roman" w:cs="Times New Roman"/>
          <w:sz w:val="24"/>
          <w:szCs w:val="24"/>
        </w:rPr>
        <w:t>I</w:t>
      </w:r>
      <w:r w:rsidRPr="00F42628">
        <w:rPr>
          <w:rFonts w:ascii="Times New Roman" w:hAnsi="Times New Roman" w:cs="Times New Roman"/>
          <w:sz w:val="24"/>
          <w:szCs w:val="24"/>
        </w:rPr>
        <w:t xml:space="preserve"> dan Buku I</w:t>
      </w:r>
      <w:r>
        <w:rPr>
          <w:rFonts w:ascii="Times New Roman" w:hAnsi="Times New Roman" w:cs="Times New Roman"/>
          <w:sz w:val="24"/>
          <w:szCs w:val="24"/>
        </w:rPr>
        <w:t>II</w:t>
      </w:r>
      <w:r w:rsidRPr="00F42628">
        <w:rPr>
          <w:rFonts w:ascii="Times New Roman" w:hAnsi="Times New Roman" w:cs="Times New Roman"/>
          <w:sz w:val="24"/>
          <w:szCs w:val="24"/>
        </w:rPr>
        <w:t xml:space="preserve"> , sedangkan huk waris ada dalam Buku II.</w:t>
      </w:r>
      <w:sdt>
        <w:sdtPr>
          <w:rPr>
            <w:rFonts w:ascii="Times New Roman" w:hAnsi="Times New Roman" w:cs="Times New Roman"/>
            <w:sz w:val="24"/>
            <w:szCs w:val="24"/>
          </w:rPr>
          <w:id w:val="110892636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Dja14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9A0D79">
            <w:rPr>
              <w:rFonts w:ascii="Times New Roman" w:hAnsi="Times New Roman" w:cs="Times New Roman"/>
              <w:noProof/>
              <w:sz w:val="24"/>
              <w:szCs w:val="24"/>
            </w:rPr>
            <w:t>(Meliala, 2014)</w:t>
          </w:r>
          <w:r>
            <w:rPr>
              <w:rFonts w:ascii="Times New Roman" w:hAnsi="Times New Roman" w:cs="Times New Roman"/>
              <w:sz w:val="24"/>
              <w:szCs w:val="24"/>
            </w:rPr>
            <w:fldChar w:fldCharType="end"/>
          </w:r>
        </w:sdtContent>
      </w:sdt>
    </w:p>
    <w:p w14:paraId="7EA97583" w14:textId="77777777" w:rsidR="007C42F9" w:rsidRDefault="007C42F9" w:rsidP="007C42F9">
      <w:pPr>
        <w:pStyle w:val="ListParagraph"/>
        <w:spacing w:line="480" w:lineRule="auto"/>
        <w:ind w:left="709" w:firstLine="284"/>
        <w:jc w:val="both"/>
        <w:rPr>
          <w:rFonts w:ascii="Times New Roman" w:hAnsi="Times New Roman" w:cs="Times New Roman"/>
          <w:sz w:val="24"/>
          <w:szCs w:val="24"/>
        </w:rPr>
      </w:pPr>
      <w:r w:rsidRPr="00D53F0C">
        <w:rPr>
          <w:rFonts w:ascii="Times New Roman" w:hAnsi="Times New Roman" w:cs="Times New Roman"/>
          <w:sz w:val="24"/>
          <w:szCs w:val="24"/>
        </w:rPr>
        <w:t xml:space="preserve">Berdasarkan sistematisasi dalam KUH Perdata terlihat, bahwa Hukum Keluarga dimasukkan dalam bagian hukum tentang diri seseorang, karena hubungan-hubungan keluarga memang berpengaruh besar terhadap keakapan seseorang untuk memiliki hak-hak serta kecakapan untuk </w:t>
      </w:r>
      <w:r w:rsidRPr="00D53F0C">
        <w:rPr>
          <w:rFonts w:ascii="Times New Roman" w:hAnsi="Times New Roman" w:cs="Times New Roman"/>
          <w:sz w:val="24"/>
          <w:szCs w:val="24"/>
        </w:rPr>
        <w:lastRenderedPageBreak/>
        <w:t>menggunakan hak-haknya itu. Hukum waris, dimasukkan dalam bagian tentang hukum perbendaan, ka-rena dianggap hukum waris itu mengatur cara-cara untuk mem-</w:t>
      </w:r>
      <w:r w:rsidRPr="00AF5D98">
        <w:rPr>
          <w:rFonts w:ascii="Times New Roman" w:hAnsi="Times New Roman" w:cs="Times New Roman"/>
          <w:sz w:val="24"/>
          <w:szCs w:val="24"/>
        </w:rPr>
        <w:t>peroleh hak atas benda-benda yang ditinggalkan seseorang.</w:t>
      </w:r>
    </w:p>
    <w:p w14:paraId="460E22B8" w14:textId="77777777" w:rsidR="007C42F9" w:rsidRPr="00847BF6" w:rsidRDefault="007C42F9" w:rsidP="007C42F9">
      <w:pPr>
        <w:pStyle w:val="ListParagraph"/>
        <w:spacing w:line="480" w:lineRule="auto"/>
        <w:ind w:left="709" w:firstLine="284"/>
        <w:jc w:val="both"/>
        <w:rPr>
          <w:rFonts w:ascii="Times New Roman" w:hAnsi="Times New Roman" w:cs="Times New Roman"/>
          <w:sz w:val="24"/>
          <w:szCs w:val="24"/>
        </w:rPr>
      </w:pPr>
      <w:r w:rsidRPr="00AF5D98">
        <w:rPr>
          <w:rFonts w:ascii="Times New Roman" w:hAnsi="Times New Roman" w:cs="Times New Roman"/>
          <w:sz w:val="24"/>
          <w:szCs w:val="24"/>
        </w:rPr>
        <w:t xml:space="preserve"> Perihal pembuktian dan lewat waktu [daluarsa] sebenarnya adalah soal hukum acara, sehingga kurang tepar dimasukkan dalam KUH Perdata yang pada dasarnya mengatur hukum perdata materil.</w:t>
      </w:r>
      <w:r>
        <w:rPr>
          <w:rFonts w:ascii="Times New Roman" w:hAnsi="Times New Roman" w:cs="Times New Roman"/>
          <w:sz w:val="24"/>
          <w:szCs w:val="24"/>
        </w:rPr>
        <w:t xml:space="preserve"> </w:t>
      </w:r>
      <w:r w:rsidRPr="00AF5D98">
        <w:rPr>
          <w:rFonts w:ascii="Times New Roman" w:hAnsi="Times New Roman" w:cs="Times New Roman"/>
          <w:sz w:val="24"/>
          <w:szCs w:val="24"/>
        </w:rPr>
        <w:t>Terapi beberapa ahli berpendapat, bahwa hukum acara itu dapat dibagi dalam bagian materiil dan bagian formil. Soal-soal yang mengenai alat-alat pembuktian terhitung bagian yang termasuk hukum acara materiil yang dapat diatur juga dalam suatu undang-undang tentang hukum perdata materil.</w:t>
      </w:r>
      <w:sdt>
        <w:sdtPr>
          <w:rPr>
            <w:rFonts w:ascii="Times New Roman" w:hAnsi="Times New Roman" w:cs="Times New Roman"/>
            <w:sz w:val="24"/>
            <w:szCs w:val="24"/>
          </w:rPr>
          <w:id w:val="184797767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Tit08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9A0D79">
            <w:rPr>
              <w:rFonts w:ascii="Times New Roman" w:hAnsi="Times New Roman" w:cs="Times New Roman"/>
              <w:noProof/>
              <w:sz w:val="24"/>
              <w:szCs w:val="24"/>
            </w:rPr>
            <w:t>(Tutik, 2008)</w:t>
          </w:r>
          <w:r>
            <w:rPr>
              <w:rFonts w:ascii="Times New Roman" w:hAnsi="Times New Roman" w:cs="Times New Roman"/>
              <w:sz w:val="24"/>
              <w:szCs w:val="24"/>
            </w:rPr>
            <w:fldChar w:fldCharType="end"/>
          </w:r>
        </w:sdtContent>
      </w:sdt>
    </w:p>
    <w:p w14:paraId="2756B7B3" w14:textId="77777777" w:rsidR="007C42F9" w:rsidRPr="00EF5E79" w:rsidRDefault="007C42F9" w:rsidP="007C42F9">
      <w:pPr>
        <w:pStyle w:val="ListParagraph"/>
        <w:spacing w:line="480" w:lineRule="auto"/>
        <w:ind w:left="709" w:firstLine="284"/>
        <w:jc w:val="both"/>
        <w:rPr>
          <w:rFonts w:ascii="Times New Roman" w:hAnsi="Times New Roman" w:cs="Times New Roman"/>
          <w:sz w:val="24"/>
          <w:szCs w:val="24"/>
        </w:rPr>
      </w:pPr>
      <w:r w:rsidRPr="00EF5E79">
        <w:rPr>
          <w:rFonts w:ascii="Times New Roman" w:hAnsi="Times New Roman" w:cs="Times New Roman"/>
          <w:sz w:val="24"/>
          <w:szCs w:val="24"/>
        </w:rPr>
        <w:t>Berkaitan dengan hal tersebut dilihat dari segi isi masing-masing buku dalam KUH Perdata, maka subtansi KUH Perdata ter-bagi dalam 2 (dua) bagian, yaitu:</w:t>
      </w:r>
    </w:p>
    <w:p w14:paraId="44D2131C" w14:textId="77777777" w:rsidR="007C42F9" w:rsidRPr="00EF5E79" w:rsidRDefault="007C42F9" w:rsidP="007C42F9">
      <w:pPr>
        <w:spacing w:line="480" w:lineRule="auto"/>
        <w:ind w:left="709"/>
        <w:jc w:val="both"/>
        <w:rPr>
          <w:rFonts w:ascii="Times New Roman" w:hAnsi="Times New Roman" w:cs="Times New Roman"/>
          <w:sz w:val="24"/>
          <w:szCs w:val="24"/>
        </w:rPr>
      </w:pPr>
      <w:r w:rsidRPr="00EF5E79">
        <w:rPr>
          <w:rFonts w:ascii="Times New Roman" w:hAnsi="Times New Roman" w:cs="Times New Roman"/>
          <w:sz w:val="24"/>
          <w:szCs w:val="24"/>
        </w:rPr>
        <w:t>(1) Buku I, Il dan III berisi ketentuan-ketentuan hukum perdata materill; dan</w:t>
      </w:r>
    </w:p>
    <w:p w14:paraId="4A340525" w14:textId="77777777" w:rsidR="007C42F9" w:rsidRPr="00EF5E79" w:rsidRDefault="007C42F9" w:rsidP="007C42F9">
      <w:pPr>
        <w:spacing w:line="480" w:lineRule="auto"/>
        <w:ind w:left="709"/>
        <w:jc w:val="both"/>
        <w:rPr>
          <w:rFonts w:ascii="Times New Roman" w:hAnsi="Times New Roman" w:cs="Times New Roman"/>
          <w:sz w:val="24"/>
          <w:szCs w:val="24"/>
        </w:rPr>
      </w:pPr>
      <w:r w:rsidRPr="00EF5E79">
        <w:rPr>
          <w:rFonts w:ascii="Times New Roman" w:hAnsi="Times New Roman" w:cs="Times New Roman"/>
          <w:sz w:val="24"/>
          <w:szCs w:val="24"/>
        </w:rPr>
        <w:t>(2) Buku IV, berisi ketentuan-ketentuan hukum perdata formil.</w:t>
      </w:r>
    </w:p>
    <w:p w14:paraId="48B62C77" w14:textId="77777777" w:rsidR="007C42F9" w:rsidRDefault="007C42F9" w:rsidP="007C42F9">
      <w:pPr>
        <w:pStyle w:val="ListParagraph"/>
        <w:spacing w:line="480" w:lineRule="auto"/>
        <w:ind w:left="709" w:firstLine="284"/>
        <w:jc w:val="both"/>
        <w:rPr>
          <w:rFonts w:ascii="Times New Roman" w:hAnsi="Times New Roman" w:cs="Times New Roman"/>
          <w:sz w:val="24"/>
          <w:szCs w:val="24"/>
        </w:rPr>
      </w:pPr>
      <w:r w:rsidRPr="00EF5E79">
        <w:rPr>
          <w:rFonts w:ascii="Times New Roman" w:hAnsi="Times New Roman" w:cs="Times New Roman"/>
          <w:sz w:val="24"/>
          <w:szCs w:val="24"/>
        </w:rPr>
        <w:t>Menurut Hartono Hadisoeprapto, pembidangan lapangan hu-kum perdata di Indonesia menjadi berbagai bidang yang variatif, selain dari segi ilmu pengetahuan hukum dan dari segi sistematika Kitab Undang-Undang Hukum Perdata (BW) juga dari segi per-kembangannya.</w:t>
      </w:r>
      <w:sdt>
        <w:sdtPr>
          <w:rPr>
            <w:rFonts w:ascii="Times New Roman" w:hAnsi="Times New Roman" w:cs="Times New Roman"/>
            <w:sz w:val="24"/>
            <w:szCs w:val="24"/>
          </w:rPr>
          <w:id w:val="176264022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Har82 \l 1033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w:t>
          </w:r>
          <w:r w:rsidRPr="009A0D79">
            <w:rPr>
              <w:rFonts w:ascii="Times New Roman" w:hAnsi="Times New Roman" w:cs="Times New Roman"/>
              <w:sz w:val="24"/>
              <w:szCs w:val="24"/>
            </w:rPr>
            <w:t>(Hadisoeprapto, 1982)</w:t>
          </w:r>
          <w:r>
            <w:rPr>
              <w:rFonts w:ascii="Times New Roman" w:hAnsi="Times New Roman" w:cs="Times New Roman"/>
              <w:sz w:val="24"/>
              <w:szCs w:val="24"/>
            </w:rPr>
            <w:fldChar w:fldCharType="end"/>
          </w:r>
        </w:sdtContent>
      </w:sdt>
    </w:p>
    <w:p w14:paraId="0FD4AAC6" w14:textId="5E69A317" w:rsidR="007C42F9" w:rsidRPr="00EF5E79" w:rsidRDefault="007C42F9" w:rsidP="007C42F9">
      <w:pPr>
        <w:pStyle w:val="ListParagraph"/>
        <w:spacing w:line="480" w:lineRule="auto"/>
        <w:ind w:left="709" w:firstLine="284"/>
        <w:jc w:val="both"/>
        <w:rPr>
          <w:rFonts w:ascii="Times New Roman" w:hAnsi="Times New Roman" w:cs="Times New Roman"/>
          <w:sz w:val="24"/>
          <w:szCs w:val="24"/>
        </w:rPr>
      </w:pPr>
      <w:r w:rsidRPr="00EF5E79">
        <w:rPr>
          <w:rFonts w:ascii="Times New Roman" w:hAnsi="Times New Roman" w:cs="Times New Roman"/>
          <w:sz w:val="24"/>
          <w:szCs w:val="24"/>
        </w:rPr>
        <w:lastRenderedPageBreak/>
        <w:t>Ditinjau dari segi perkembangannya hukum perdata di Indonesia sekarang menunjukkan tendensi perubahan. Sebagaimana sistematika hukum perdata Belanda yang diundangkan pada tanggal</w:t>
      </w:r>
      <w:r>
        <w:rPr>
          <w:rFonts w:ascii="Times New Roman" w:hAnsi="Times New Roman" w:cs="Times New Roman"/>
          <w:sz w:val="24"/>
          <w:szCs w:val="24"/>
        </w:rPr>
        <w:t xml:space="preserve"> </w:t>
      </w:r>
      <w:r w:rsidRPr="00EF5E79">
        <w:rPr>
          <w:rFonts w:ascii="Times New Roman" w:hAnsi="Times New Roman" w:cs="Times New Roman"/>
          <w:sz w:val="24"/>
          <w:szCs w:val="24"/>
        </w:rPr>
        <w:t>3 Desember 1987 Stb. 590 dan mulai berlaku 1 April 1988 me-liputi lima buku, yaitu:</w:t>
      </w:r>
    </w:p>
    <w:p w14:paraId="6CA823BA" w14:textId="3C600BDB" w:rsidR="007C42F9" w:rsidRPr="00EF5E79" w:rsidRDefault="007C42F9" w:rsidP="007C42F9">
      <w:pPr>
        <w:spacing w:line="480" w:lineRule="auto"/>
        <w:ind w:left="993" w:hanging="284"/>
        <w:jc w:val="both"/>
        <w:rPr>
          <w:rFonts w:ascii="Times New Roman" w:hAnsi="Times New Roman" w:cs="Times New Roman"/>
          <w:sz w:val="24"/>
          <w:szCs w:val="24"/>
        </w:rPr>
      </w:pPr>
      <w:r w:rsidRPr="00EF5E79">
        <w:rPr>
          <w:rFonts w:ascii="Times New Roman" w:hAnsi="Times New Roman" w:cs="Times New Roman"/>
          <w:sz w:val="24"/>
          <w:szCs w:val="24"/>
        </w:rPr>
        <w:t>(1) Buku I tentang Hukum Orang dan Keluarga (</w:t>
      </w:r>
      <w:r w:rsidRPr="00CD0977">
        <w:rPr>
          <w:rFonts w:ascii="Times New Roman" w:hAnsi="Times New Roman" w:cs="Times New Roman"/>
          <w:i/>
          <w:iCs/>
          <w:sz w:val="24"/>
          <w:szCs w:val="24"/>
        </w:rPr>
        <w:t>Personenen</w:t>
      </w:r>
      <w:r w:rsidR="00CD0977" w:rsidRPr="00CD0977">
        <w:rPr>
          <w:rFonts w:ascii="Times New Roman" w:hAnsi="Times New Roman" w:cs="Times New Roman"/>
          <w:i/>
          <w:iCs/>
          <w:sz w:val="24"/>
          <w:szCs w:val="24"/>
        </w:rPr>
        <w:t xml:space="preserve"> </w:t>
      </w:r>
      <w:r w:rsidRPr="00CD0977">
        <w:rPr>
          <w:rFonts w:ascii="Times New Roman" w:hAnsi="Times New Roman" w:cs="Times New Roman"/>
          <w:i/>
          <w:iCs/>
          <w:sz w:val="24"/>
          <w:szCs w:val="24"/>
        </w:rPr>
        <w:t>Famili</w:t>
      </w:r>
      <w:r w:rsidR="00CD0977" w:rsidRPr="00CD0977">
        <w:rPr>
          <w:rFonts w:ascii="Times New Roman" w:hAnsi="Times New Roman" w:cs="Times New Roman"/>
          <w:i/>
          <w:iCs/>
          <w:sz w:val="24"/>
          <w:szCs w:val="24"/>
        </w:rPr>
        <w:t xml:space="preserve"> E</w:t>
      </w:r>
      <w:r w:rsidRPr="00CD0977">
        <w:rPr>
          <w:rFonts w:ascii="Times New Roman" w:hAnsi="Times New Roman" w:cs="Times New Roman"/>
          <w:i/>
          <w:iCs/>
          <w:sz w:val="24"/>
          <w:szCs w:val="24"/>
        </w:rPr>
        <w:t>recht</w:t>
      </w:r>
      <w:r w:rsidRPr="00EF5E79">
        <w:rPr>
          <w:rFonts w:ascii="Times New Roman" w:hAnsi="Times New Roman" w:cs="Times New Roman"/>
          <w:sz w:val="24"/>
          <w:szCs w:val="24"/>
        </w:rPr>
        <w:t>);</w:t>
      </w:r>
    </w:p>
    <w:p w14:paraId="096F8073" w14:textId="77777777" w:rsidR="007C42F9" w:rsidRPr="00EF5E79" w:rsidRDefault="007C42F9" w:rsidP="007C42F9">
      <w:pPr>
        <w:spacing w:line="480" w:lineRule="auto"/>
        <w:ind w:left="993" w:hanging="284"/>
        <w:jc w:val="both"/>
        <w:rPr>
          <w:rFonts w:ascii="Times New Roman" w:hAnsi="Times New Roman" w:cs="Times New Roman"/>
          <w:sz w:val="24"/>
          <w:szCs w:val="24"/>
        </w:rPr>
      </w:pPr>
      <w:r w:rsidRPr="00EF5E79">
        <w:rPr>
          <w:rFonts w:ascii="Times New Roman" w:hAnsi="Times New Roman" w:cs="Times New Roman"/>
          <w:sz w:val="24"/>
          <w:szCs w:val="24"/>
        </w:rPr>
        <w:t>(2) Buku Il tentang Hukum Badan Hukum (</w:t>
      </w:r>
      <w:r w:rsidRPr="00CD0977">
        <w:rPr>
          <w:rFonts w:ascii="Times New Roman" w:hAnsi="Times New Roman" w:cs="Times New Roman"/>
          <w:i/>
          <w:iCs/>
          <w:sz w:val="24"/>
          <w:szCs w:val="24"/>
        </w:rPr>
        <w:t>Rechtspersoon</w:t>
      </w:r>
      <w:r w:rsidRPr="00EF5E79">
        <w:rPr>
          <w:rFonts w:ascii="Times New Roman" w:hAnsi="Times New Roman" w:cs="Times New Roman"/>
          <w:sz w:val="24"/>
          <w:szCs w:val="24"/>
        </w:rPr>
        <w:t>);</w:t>
      </w:r>
    </w:p>
    <w:p w14:paraId="159F6238" w14:textId="77777777" w:rsidR="007C42F9" w:rsidRPr="00EF5E79" w:rsidRDefault="007C42F9" w:rsidP="007C42F9">
      <w:pPr>
        <w:spacing w:line="480" w:lineRule="auto"/>
        <w:ind w:left="993" w:hanging="284"/>
        <w:jc w:val="both"/>
        <w:rPr>
          <w:rFonts w:ascii="Times New Roman" w:hAnsi="Times New Roman" w:cs="Times New Roman"/>
          <w:sz w:val="24"/>
          <w:szCs w:val="24"/>
        </w:rPr>
      </w:pPr>
      <w:r w:rsidRPr="00EF5E79">
        <w:rPr>
          <w:rFonts w:ascii="Times New Roman" w:hAnsi="Times New Roman" w:cs="Times New Roman"/>
          <w:sz w:val="24"/>
          <w:szCs w:val="24"/>
        </w:rPr>
        <w:t>(3) Buku Ill tentang Hukum Hak Kebendaan (</w:t>
      </w:r>
      <w:r w:rsidRPr="00CD0977">
        <w:rPr>
          <w:rFonts w:ascii="Times New Roman" w:hAnsi="Times New Roman" w:cs="Times New Roman"/>
          <w:i/>
          <w:iCs/>
          <w:sz w:val="24"/>
          <w:szCs w:val="24"/>
        </w:rPr>
        <w:t>Van Zaken</w:t>
      </w:r>
      <w:r w:rsidRPr="00EF5E79">
        <w:rPr>
          <w:rFonts w:ascii="Times New Roman" w:hAnsi="Times New Roman" w:cs="Times New Roman"/>
          <w:sz w:val="24"/>
          <w:szCs w:val="24"/>
        </w:rPr>
        <w:t>);</w:t>
      </w:r>
    </w:p>
    <w:p w14:paraId="1E87B8CA" w14:textId="77777777" w:rsidR="007C42F9" w:rsidRPr="00EF5E79" w:rsidRDefault="007C42F9" w:rsidP="007C42F9">
      <w:pPr>
        <w:spacing w:line="480" w:lineRule="auto"/>
        <w:ind w:left="993" w:hanging="284"/>
        <w:jc w:val="both"/>
        <w:rPr>
          <w:rFonts w:ascii="Times New Roman" w:hAnsi="Times New Roman" w:cs="Times New Roman"/>
          <w:sz w:val="24"/>
          <w:szCs w:val="24"/>
        </w:rPr>
      </w:pPr>
      <w:r w:rsidRPr="00EF5E79">
        <w:rPr>
          <w:rFonts w:ascii="Times New Roman" w:hAnsi="Times New Roman" w:cs="Times New Roman"/>
          <w:sz w:val="24"/>
          <w:szCs w:val="24"/>
        </w:rPr>
        <w:t>(4) Buku IV tentang Hukum Perikatan (</w:t>
      </w:r>
      <w:r w:rsidRPr="00CD0977">
        <w:rPr>
          <w:rFonts w:ascii="Times New Roman" w:hAnsi="Times New Roman" w:cs="Times New Roman"/>
          <w:i/>
          <w:iCs/>
          <w:sz w:val="24"/>
          <w:szCs w:val="24"/>
        </w:rPr>
        <w:t>Van Verbintennissen</w:t>
      </w:r>
      <w:r w:rsidRPr="00EF5E79">
        <w:rPr>
          <w:rFonts w:ascii="Times New Roman" w:hAnsi="Times New Roman" w:cs="Times New Roman"/>
          <w:sz w:val="24"/>
          <w:szCs w:val="24"/>
        </w:rPr>
        <w:t>);</w:t>
      </w:r>
    </w:p>
    <w:p w14:paraId="57C8EAEF" w14:textId="77777777" w:rsidR="007C42F9" w:rsidRPr="00114CD5" w:rsidRDefault="007C42F9" w:rsidP="007C42F9">
      <w:pPr>
        <w:spacing w:line="480" w:lineRule="auto"/>
        <w:ind w:left="993" w:hanging="284"/>
        <w:jc w:val="both"/>
        <w:rPr>
          <w:rFonts w:ascii="Times New Roman" w:hAnsi="Times New Roman" w:cs="Times New Roman"/>
          <w:sz w:val="24"/>
          <w:szCs w:val="24"/>
        </w:rPr>
      </w:pPr>
      <w:r w:rsidRPr="00EF5E79">
        <w:rPr>
          <w:rFonts w:ascii="Times New Roman" w:hAnsi="Times New Roman" w:cs="Times New Roman"/>
          <w:sz w:val="24"/>
          <w:szCs w:val="24"/>
        </w:rPr>
        <w:t>(5) Buku V tentang Daluarsa (</w:t>
      </w:r>
      <w:r w:rsidRPr="00CD0977">
        <w:rPr>
          <w:rFonts w:ascii="Times New Roman" w:hAnsi="Times New Roman" w:cs="Times New Roman"/>
          <w:i/>
          <w:iCs/>
          <w:sz w:val="24"/>
          <w:szCs w:val="24"/>
        </w:rPr>
        <w:t>Van Verjaring</w:t>
      </w:r>
      <w:r w:rsidRPr="00EF5E79">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56175755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HSS19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9A0D79">
            <w:rPr>
              <w:rFonts w:ascii="Times New Roman" w:hAnsi="Times New Roman" w:cs="Times New Roman"/>
              <w:noProof/>
              <w:sz w:val="24"/>
              <w:szCs w:val="24"/>
            </w:rPr>
            <w:t>(Salim H. , 2019)</w:t>
          </w:r>
          <w:r>
            <w:rPr>
              <w:rFonts w:ascii="Times New Roman" w:hAnsi="Times New Roman" w:cs="Times New Roman"/>
              <w:sz w:val="24"/>
              <w:szCs w:val="24"/>
            </w:rPr>
            <w:fldChar w:fldCharType="end"/>
          </w:r>
        </w:sdtContent>
      </w:sdt>
    </w:p>
    <w:p w14:paraId="51E9AC96" w14:textId="77777777" w:rsidR="007C42F9" w:rsidRDefault="007C42F9" w:rsidP="007C42F9">
      <w:pPr>
        <w:pStyle w:val="ListParagraph"/>
        <w:spacing w:line="480" w:lineRule="auto"/>
        <w:ind w:left="709" w:firstLine="284"/>
        <w:jc w:val="both"/>
        <w:rPr>
          <w:rFonts w:ascii="Times New Roman" w:hAnsi="Times New Roman" w:cs="Times New Roman"/>
          <w:sz w:val="24"/>
          <w:szCs w:val="24"/>
        </w:rPr>
      </w:pPr>
      <w:r w:rsidRPr="00D54881">
        <w:rPr>
          <w:rFonts w:ascii="Times New Roman" w:hAnsi="Times New Roman" w:cs="Times New Roman"/>
          <w:sz w:val="24"/>
          <w:szCs w:val="24"/>
        </w:rPr>
        <w:t>Sedangkan dilihat dari segi pembidangan isinya hukum perdata Indonesia dalam</w:t>
      </w:r>
      <w:r>
        <w:rPr>
          <w:rFonts w:ascii="Times New Roman" w:hAnsi="Times New Roman" w:cs="Times New Roman"/>
          <w:sz w:val="24"/>
          <w:szCs w:val="24"/>
        </w:rPr>
        <w:t xml:space="preserve"> </w:t>
      </w:r>
      <w:r w:rsidRPr="00D54881">
        <w:rPr>
          <w:rFonts w:ascii="Times New Roman" w:hAnsi="Times New Roman" w:cs="Times New Roman"/>
          <w:sz w:val="24"/>
          <w:szCs w:val="24"/>
        </w:rPr>
        <w:t>perkembanganya terbagi menjadi bagian-bagian antara lain:</w:t>
      </w:r>
    </w:p>
    <w:p w14:paraId="0C8EE790" w14:textId="77777777" w:rsidR="007C42F9" w:rsidRPr="00D54881" w:rsidRDefault="007C42F9" w:rsidP="007C42F9">
      <w:pPr>
        <w:spacing w:after="0" w:line="480" w:lineRule="auto"/>
        <w:ind w:left="1134" w:hanging="425"/>
        <w:jc w:val="both"/>
        <w:rPr>
          <w:rFonts w:ascii="Times New Roman" w:hAnsi="Times New Roman" w:cs="Times New Roman"/>
          <w:sz w:val="24"/>
          <w:szCs w:val="24"/>
        </w:rPr>
      </w:pPr>
      <w:r w:rsidRPr="00D54881">
        <w:rPr>
          <w:rFonts w:ascii="Times New Roman" w:hAnsi="Times New Roman" w:cs="Times New Roman"/>
          <w:sz w:val="24"/>
          <w:szCs w:val="24"/>
        </w:rPr>
        <w:t xml:space="preserve"> (1) Bidang Hukum Keluarga, yaitu keseluruhan kaidah-kaidah hukum baik</w:t>
      </w:r>
      <w:r>
        <w:rPr>
          <w:rFonts w:ascii="Times New Roman" w:hAnsi="Times New Roman" w:cs="Times New Roman"/>
          <w:sz w:val="24"/>
          <w:szCs w:val="24"/>
        </w:rPr>
        <w:t xml:space="preserve"> </w:t>
      </w:r>
      <w:r w:rsidRPr="00D54881">
        <w:rPr>
          <w:rFonts w:ascii="Times New Roman" w:hAnsi="Times New Roman" w:cs="Times New Roman"/>
          <w:sz w:val="24"/>
          <w:szCs w:val="24"/>
        </w:rPr>
        <w:t>tertulis maupun tidak tertulis yang mengatur hu-bungan hukum mengenai</w:t>
      </w:r>
      <w:r>
        <w:rPr>
          <w:rFonts w:ascii="Times New Roman" w:hAnsi="Times New Roman" w:cs="Times New Roman"/>
          <w:sz w:val="24"/>
          <w:szCs w:val="24"/>
        </w:rPr>
        <w:t xml:space="preserve"> </w:t>
      </w:r>
      <w:r w:rsidRPr="00D54881">
        <w:rPr>
          <w:rFonts w:ascii="Times New Roman" w:hAnsi="Times New Roman" w:cs="Times New Roman"/>
          <w:sz w:val="24"/>
          <w:szCs w:val="24"/>
        </w:rPr>
        <w:t>perkawinan, perceraian, harta ben-da dalam perkawinan, kekuasaan orang</w:t>
      </w:r>
      <w:r>
        <w:rPr>
          <w:rFonts w:ascii="Times New Roman" w:hAnsi="Times New Roman" w:cs="Times New Roman"/>
          <w:sz w:val="24"/>
          <w:szCs w:val="24"/>
        </w:rPr>
        <w:t xml:space="preserve"> </w:t>
      </w:r>
      <w:r w:rsidRPr="00D54881">
        <w:rPr>
          <w:rFonts w:ascii="Times New Roman" w:hAnsi="Times New Roman" w:cs="Times New Roman"/>
          <w:sz w:val="24"/>
          <w:szCs w:val="24"/>
        </w:rPr>
        <w:t>tua,</w:t>
      </w:r>
      <w:r>
        <w:rPr>
          <w:rFonts w:ascii="Times New Roman" w:hAnsi="Times New Roman" w:cs="Times New Roman"/>
          <w:sz w:val="24"/>
          <w:szCs w:val="24"/>
        </w:rPr>
        <w:t xml:space="preserve"> </w:t>
      </w:r>
      <w:r w:rsidRPr="00D54881">
        <w:rPr>
          <w:rFonts w:ascii="Times New Roman" w:hAnsi="Times New Roman" w:cs="Times New Roman"/>
          <w:sz w:val="24"/>
          <w:szCs w:val="24"/>
        </w:rPr>
        <w:t>kedudukan, pe-ngampuan dan perwalian;</w:t>
      </w:r>
    </w:p>
    <w:p w14:paraId="61563675" w14:textId="77777777" w:rsidR="007C42F9" w:rsidRPr="00D54881" w:rsidRDefault="007C42F9" w:rsidP="007C42F9">
      <w:pPr>
        <w:spacing w:after="0" w:line="480" w:lineRule="auto"/>
        <w:ind w:left="1134" w:hanging="425"/>
        <w:jc w:val="both"/>
        <w:rPr>
          <w:rFonts w:ascii="Times New Roman" w:hAnsi="Times New Roman" w:cs="Times New Roman"/>
          <w:sz w:val="24"/>
          <w:szCs w:val="24"/>
        </w:rPr>
      </w:pPr>
      <w:r w:rsidRPr="00D54881">
        <w:rPr>
          <w:rFonts w:ascii="Times New Roman" w:hAnsi="Times New Roman" w:cs="Times New Roman"/>
          <w:sz w:val="24"/>
          <w:szCs w:val="24"/>
        </w:rPr>
        <w:t>(2)</w:t>
      </w:r>
      <w:r>
        <w:rPr>
          <w:rFonts w:ascii="Times New Roman" w:hAnsi="Times New Roman" w:cs="Times New Roman"/>
          <w:sz w:val="24"/>
          <w:szCs w:val="24"/>
        </w:rPr>
        <w:t xml:space="preserve"> </w:t>
      </w:r>
      <w:r w:rsidRPr="00D54881">
        <w:rPr>
          <w:rFonts w:ascii="Times New Roman" w:hAnsi="Times New Roman" w:cs="Times New Roman"/>
          <w:sz w:val="24"/>
          <w:szCs w:val="24"/>
        </w:rPr>
        <w:t xml:space="preserve"> Bidang Hukum Waris, yaitu hukum yang mengatur kedudukan hukum harta kekayaan seseorang setelah ia meninggal, ter-utama berpindahnya harta kekayaan itu kepada orang lain;</w:t>
      </w:r>
    </w:p>
    <w:p w14:paraId="43741AB8" w14:textId="77777777" w:rsidR="007C42F9" w:rsidRPr="00D54881" w:rsidRDefault="007C42F9" w:rsidP="007C42F9">
      <w:pPr>
        <w:spacing w:after="0" w:line="480" w:lineRule="auto"/>
        <w:ind w:left="1134" w:hanging="425"/>
        <w:jc w:val="both"/>
        <w:rPr>
          <w:rFonts w:ascii="Times New Roman" w:hAnsi="Times New Roman" w:cs="Times New Roman"/>
          <w:sz w:val="24"/>
          <w:szCs w:val="24"/>
        </w:rPr>
      </w:pPr>
      <w:r w:rsidRPr="00D54881">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D54881">
        <w:rPr>
          <w:rFonts w:ascii="Times New Roman" w:hAnsi="Times New Roman" w:cs="Times New Roman"/>
          <w:sz w:val="24"/>
          <w:szCs w:val="24"/>
        </w:rPr>
        <w:t xml:space="preserve"> Bidang Hukum Benda, yaitu peraturan-peraturan bukum yang mengatur hak-hak kebendaan yang bersifat mutlak artinya hak terhadap benda yang oleh setiap orang wajib diakui dan dihormati;</w:t>
      </w:r>
    </w:p>
    <w:p w14:paraId="5831D41E" w14:textId="77777777" w:rsidR="007C42F9" w:rsidRDefault="007C42F9" w:rsidP="007C42F9">
      <w:pPr>
        <w:spacing w:after="0" w:line="480" w:lineRule="auto"/>
        <w:ind w:left="1134" w:hanging="425"/>
        <w:jc w:val="both"/>
        <w:rPr>
          <w:rFonts w:ascii="Times New Roman" w:hAnsi="Times New Roman" w:cs="Times New Roman"/>
          <w:sz w:val="24"/>
          <w:szCs w:val="24"/>
        </w:rPr>
      </w:pPr>
      <w:r w:rsidRPr="00D54881">
        <w:rPr>
          <w:rFonts w:ascii="Times New Roman" w:hAnsi="Times New Roman" w:cs="Times New Roman"/>
          <w:sz w:val="24"/>
          <w:szCs w:val="24"/>
        </w:rPr>
        <w:t>(4)</w:t>
      </w:r>
      <w:r>
        <w:rPr>
          <w:rFonts w:ascii="Times New Roman" w:hAnsi="Times New Roman" w:cs="Times New Roman"/>
          <w:sz w:val="24"/>
          <w:szCs w:val="24"/>
        </w:rPr>
        <w:t xml:space="preserve"> </w:t>
      </w:r>
      <w:r w:rsidRPr="00D54881">
        <w:rPr>
          <w:rFonts w:ascii="Times New Roman" w:hAnsi="Times New Roman" w:cs="Times New Roman"/>
          <w:sz w:val="24"/>
          <w:szCs w:val="24"/>
        </w:rPr>
        <w:t>Bidang Hukum Jaminan, yaitu peraturan-peraturan huku? yang mengatur tentang pembebanan jaminan terhadap benda (jaminan kebendaan) dan perorangan (jaminan</w:t>
      </w:r>
      <w:r w:rsidRPr="00843B66">
        <w:rPr>
          <w:rFonts w:ascii="Times New Roman" w:hAnsi="Times New Roman" w:cs="Times New Roman"/>
          <w:sz w:val="24"/>
          <w:szCs w:val="24"/>
        </w:rPr>
        <w:t> </w:t>
      </w:r>
      <w:r w:rsidRPr="00D54881">
        <w:rPr>
          <w:rFonts w:ascii="Times New Roman" w:hAnsi="Times New Roman" w:cs="Times New Roman"/>
          <w:sz w:val="24"/>
          <w:szCs w:val="24"/>
        </w:rPr>
        <w:t>perorangan);</w:t>
      </w:r>
    </w:p>
    <w:p w14:paraId="0AA3637C" w14:textId="77777777" w:rsidR="007C42F9" w:rsidRPr="00CA24F1" w:rsidRDefault="007C42F9" w:rsidP="007C42F9">
      <w:pPr>
        <w:spacing w:after="0" w:line="480" w:lineRule="auto"/>
        <w:ind w:left="1134" w:hanging="425"/>
        <w:jc w:val="both"/>
        <w:rPr>
          <w:rFonts w:ascii="Times New Roman" w:hAnsi="Times New Roman" w:cs="Times New Roman"/>
          <w:sz w:val="24"/>
          <w:szCs w:val="24"/>
        </w:rPr>
      </w:pPr>
      <w:r w:rsidRPr="00CA24F1">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CA24F1">
        <w:rPr>
          <w:rFonts w:ascii="Times New Roman" w:hAnsi="Times New Roman" w:cs="Times New Roman"/>
          <w:sz w:val="24"/>
          <w:szCs w:val="24"/>
        </w:rPr>
        <w:t>Bidang Hukum Badan Hukum, yaitu peraturan-peraturan hu-kum yang mengatur tentang harta kekayaan, hak dan kewa-jiban suatu badan hukum;</w:t>
      </w:r>
    </w:p>
    <w:p w14:paraId="392C44B2" w14:textId="77777777" w:rsidR="007C42F9" w:rsidRPr="00CA24F1" w:rsidRDefault="007C42F9" w:rsidP="007C42F9">
      <w:pPr>
        <w:spacing w:after="0" w:line="480" w:lineRule="auto"/>
        <w:ind w:left="1134" w:hanging="425"/>
        <w:jc w:val="both"/>
        <w:rPr>
          <w:rFonts w:ascii="Times New Roman" w:hAnsi="Times New Roman" w:cs="Times New Roman"/>
          <w:sz w:val="24"/>
          <w:szCs w:val="24"/>
        </w:rPr>
      </w:pPr>
      <w:r w:rsidRPr="00CA24F1">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CA24F1">
        <w:rPr>
          <w:rFonts w:ascii="Times New Roman" w:hAnsi="Times New Roman" w:cs="Times New Roman"/>
          <w:sz w:val="24"/>
          <w:szCs w:val="24"/>
        </w:rPr>
        <w:t>Bidang Hukum Perikatan Umum, yaitu peraturan-peraturan hukum yang mengatur perhubungan yang bersifat kehartaan antara dua orang atau lebih di mana pihak pertama berhak atas sesuatu prestasi;</w:t>
      </w:r>
    </w:p>
    <w:p w14:paraId="7254206D" w14:textId="6DB4DDDD" w:rsidR="007C42F9" w:rsidRPr="00CA24F1" w:rsidRDefault="007C42F9" w:rsidP="007C42F9">
      <w:pPr>
        <w:spacing w:after="0" w:line="480" w:lineRule="auto"/>
        <w:ind w:left="1134" w:hanging="425"/>
        <w:jc w:val="both"/>
        <w:rPr>
          <w:rFonts w:ascii="Times New Roman" w:hAnsi="Times New Roman" w:cs="Times New Roman"/>
          <w:sz w:val="24"/>
          <w:szCs w:val="24"/>
        </w:rPr>
        <w:sectPr w:rsidR="007C42F9" w:rsidRPr="00CA24F1" w:rsidSect="00C1091E">
          <w:headerReference w:type="default" r:id="rId32"/>
          <w:footerReference w:type="default" r:id="rId33"/>
          <w:pgSz w:w="11907" w:h="16839" w:code="9"/>
          <w:pgMar w:top="2268" w:right="1701" w:bottom="1701" w:left="2268" w:header="720" w:footer="720" w:gutter="0"/>
          <w:pgNumType w:start="58"/>
          <w:cols w:space="720"/>
          <w:docGrid w:linePitch="360"/>
        </w:sectPr>
      </w:pPr>
      <w:r w:rsidRPr="00CA24F1">
        <w:rPr>
          <w:rFonts w:ascii="Times New Roman" w:hAnsi="Times New Roman" w:cs="Times New Roman"/>
          <w:sz w:val="24"/>
          <w:szCs w:val="24"/>
        </w:rPr>
        <w:t>(7)</w:t>
      </w:r>
      <w:r>
        <w:rPr>
          <w:rFonts w:ascii="Times New Roman" w:hAnsi="Times New Roman" w:cs="Times New Roman"/>
          <w:sz w:val="24"/>
          <w:szCs w:val="24"/>
        </w:rPr>
        <w:t xml:space="preserve">  </w:t>
      </w:r>
      <w:r w:rsidRPr="00CA24F1">
        <w:rPr>
          <w:rFonts w:ascii="Times New Roman" w:hAnsi="Times New Roman" w:cs="Times New Roman"/>
          <w:sz w:val="24"/>
          <w:szCs w:val="24"/>
        </w:rPr>
        <w:t>Bidang Hukum Perjanjian Khusus, yaitu peraturan-peraturan hukum yang mengatur perhubungan yang bersifat kehartaan antara dua orang atau lebih di mana pihak pertama berhak atas sesuatu prestasi untuk hal-hal khusus. Misanya jual beli, sewa menyewa, dan lain-lai</w:t>
      </w:r>
    </w:p>
    <w:p w14:paraId="318D96B7" w14:textId="2DE4FC9E" w:rsidR="005F1FBB" w:rsidRPr="009C1A1E" w:rsidRDefault="006A2BAC" w:rsidP="009C1A1E">
      <w:pPr>
        <w:pStyle w:val="ListParagraph"/>
        <w:spacing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beberapa asas-asas </w:t>
      </w:r>
      <w:r w:rsidR="00CE2BA8">
        <w:rPr>
          <w:rFonts w:ascii="Times New Roman" w:hAnsi="Times New Roman" w:cs="Times New Roman"/>
          <w:sz w:val="24"/>
          <w:szCs w:val="24"/>
        </w:rPr>
        <w:t>hukum acara perdata lainya yang biasa digunakan, yaitu:</w:t>
      </w:r>
    </w:p>
    <w:p w14:paraId="69105E6F" w14:textId="4501E7B0" w:rsidR="006C1936" w:rsidRPr="006C1936" w:rsidRDefault="006C1936" w:rsidP="00563C80">
      <w:pPr>
        <w:pStyle w:val="ListParagraph"/>
        <w:numPr>
          <w:ilvl w:val="1"/>
          <w:numId w:val="22"/>
        </w:numPr>
        <w:spacing w:line="480" w:lineRule="auto"/>
        <w:ind w:left="993" w:hanging="284"/>
        <w:jc w:val="both"/>
        <w:rPr>
          <w:rFonts w:ascii="Times New Roman" w:hAnsi="Times New Roman" w:cs="Times New Roman"/>
          <w:sz w:val="24"/>
          <w:szCs w:val="24"/>
        </w:rPr>
      </w:pPr>
      <w:r w:rsidRPr="006C1936">
        <w:rPr>
          <w:rFonts w:ascii="Times New Roman" w:hAnsi="Times New Roman" w:cs="Times New Roman"/>
          <w:sz w:val="24"/>
          <w:szCs w:val="24"/>
        </w:rPr>
        <w:t xml:space="preserve">Hakim bersifat menunggu </w:t>
      </w:r>
    </w:p>
    <w:p w14:paraId="2E4BC667" w14:textId="77777777" w:rsidR="002809D0" w:rsidRDefault="006C1936" w:rsidP="001C6C29">
      <w:pPr>
        <w:pStyle w:val="ListParagraph"/>
        <w:spacing w:line="480" w:lineRule="auto"/>
        <w:ind w:left="993"/>
        <w:jc w:val="both"/>
        <w:rPr>
          <w:rFonts w:ascii="Times New Roman" w:hAnsi="Times New Roman" w:cs="Times New Roman"/>
          <w:sz w:val="24"/>
          <w:szCs w:val="24"/>
        </w:rPr>
      </w:pPr>
      <w:r w:rsidRPr="006C1936">
        <w:rPr>
          <w:rFonts w:ascii="Times New Roman" w:hAnsi="Times New Roman" w:cs="Times New Roman"/>
          <w:sz w:val="24"/>
          <w:szCs w:val="24"/>
        </w:rPr>
        <w:t xml:space="preserve">Hakim bersifat menunggumaksudnya ialah hakim bersifat me-nunggu datangnya tuntutan hak diajukan kepadanya, kalau tidak ada tuntutan hak atau penuntutan maka tidak ada hakim. Jadi apakah akan ada proses atau tidak, apakah suatu perkara atau tuntutan hak itu akan diajukan atau </w:t>
      </w:r>
      <w:r w:rsidRPr="006C1936">
        <w:rPr>
          <w:rFonts w:ascii="Times New Roman" w:hAnsi="Times New Roman" w:cs="Times New Roman"/>
          <w:sz w:val="24"/>
          <w:szCs w:val="24"/>
        </w:rPr>
        <w:lastRenderedPageBreak/>
        <w:t>tidak, sepenuhnya diserahkan kepada pihak yang berkepentingan (Pasal 118 HIR, 142 RBg.).</w:t>
      </w:r>
      <w:r>
        <w:rPr>
          <w:rFonts w:ascii="Times New Roman" w:hAnsi="Times New Roman" w:cs="Times New Roman"/>
          <w:sz w:val="24"/>
          <w:szCs w:val="24"/>
        </w:rPr>
        <w:t xml:space="preserve"> </w:t>
      </w:r>
      <w:r w:rsidRPr="006C1936">
        <w:rPr>
          <w:rFonts w:ascii="Times New Roman" w:hAnsi="Times New Roman" w:cs="Times New Roman"/>
          <w:sz w:val="24"/>
          <w:szCs w:val="24"/>
        </w:rPr>
        <w:t>Asas dari hukum acara perdata pada umumnya ialah bahwa pelak-sanaannya, yaitu inisiatif untuk mengajukan tuntutan hak diserahkan sepenuhnya kepada yang berkepentingan. Kalau tidak ada tuntutan hak atau penuntutan, maka hakim tidak bekerja atau hakim tidak ada. Demikianlah bunyi pemeo yang tidak asing lagi (</w:t>
      </w:r>
      <w:r w:rsidRPr="002809D0">
        <w:rPr>
          <w:rFonts w:ascii="Times New Roman" w:hAnsi="Times New Roman" w:cs="Times New Roman"/>
          <w:i/>
          <w:iCs/>
          <w:sz w:val="24"/>
          <w:szCs w:val="24"/>
        </w:rPr>
        <w:t>wo kein klager ist, ist kein reichter, nemo judex sine actore</w:t>
      </w:r>
      <w:r w:rsidRPr="006C1936">
        <w:rPr>
          <w:rFonts w:ascii="Times New Roman" w:hAnsi="Times New Roman" w:cs="Times New Roman"/>
          <w:sz w:val="24"/>
          <w:szCs w:val="24"/>
        </w:rPr>
        <w:t>).</w:t>
      </w:r>
      <w:r>
        <w:rPr>
          <w:rFonts w:ascii="Times New Roman" w:hAnsi="Times New Roman" w:cs="Times New Roman"/>
          <w:sz w:val="24"/>
          <w:szCs w:val="24"/>
        </w:rPr>
        <w:t xml:space="preserve"> </w:t>
      </w:r>
      <w:r w:rsidRPr="006C1936">
        <w:rPr>
          <w:rFonts w:ascii="Times New Roman" w:hAnsi="Times New Roman" w:cs="Times New Roman"/>
          <w:sz w:val="24"/>
          <w:szCs w:val="24"/>
        </w:rPr>
        <w:t>Jadi tuntutan hak yang mengajukan adalah hak yang berke-pentingan, sedang hakim menunggu datangnya tuntutan hak yang diajukan kepadanya "</w:t>
      </w:r>
      <w:r w:rsidRPr="002809D0">
        <w:rPr>
          <w:rFonts w:ascii="Times New Roman" w:hAnsi="Times New Roman" w:cs="Times New Roman"/>
          <w:i/>
          <w:iCs/>
          <w:sz w:val="24"/>
          <w:szCs w:val="24"/>
        </w:rPr>
        <w:t>index ne procedat ex officio</w:t>
      </w:r>
      <w:r w:rsidRPr="006C1936">
        <w:rPr>
          <w:rFonts w:ascii="Times New Roman" w:hAnsi="Times New Roman" w:cs="Times New Roman"/>
          <w:sz w:val="24"/>
          <w:szCs w:val="24"/>
        </w:rPr>
        <w:t>". Hanya yang menyelenggarakan proses adalah negara. Akan tetapi sekali perkara diajukan kepadanya, pengadilan dilarang menolak untuk memeriksa, mengadil. dan memutus suatu perkara yang diajukan dengan dalih bahwa hukum tidak ada atau kurang jelas, melainkan wajib untuk memeriksa dan mengadilinya (Pasal 10 ayat (1) UU No. 48 Tahun 2009 tentang Kekuasaan Kehakiman).</w:t>
      </w:r>
    </w:p>
    <w:p w14:paraId="03BAA976" w14:textId="0AC2F606" w:rsidR="00C250A3" w:rsidRPr="00C250A3" w:rsidRDefault="00C250A3" w:rsidP="00563C80">
      <w:pPr>
        <w:pStyle w:val="ListParagraph"/>
        <w:numPr>
          <w:ilvl w:val="1"/>
          <w:numId w:val="22"/>
        </w:numPr>
        <w:spacing w:line="480" w:lineRule="auto"/>
        <w:ind w:left="993" w:hanging="284"/>
        <w:jc w:val="both"/>
        <w:rPr>
          <w:rFonts w:ascii="Times New Roman" w:hAnsi="Times New Roman" w:cs="Times New Roman"/>
          <w:sz w:val="24"/>
          <w:szCs w:val="24"/>
        </w:rPr>
      </w:pPr>
      <w:r w:rsidRPr="00C250A3">
        <w:rPr>
          <w:rFonts w:ascii="Times New Roman" w:hAnsi="Times New Roman" w:cs="Times New Roman"/>
          <w:sz w:val="24"/>
          <w:szCs w:val="24"/>
        </w:rPr>
        <w:t>Hakim Pasif</w:t>
      </w:r>
    </w:p>
    <w:p w14:paraId="18B351C4" w14:textId="02BFA232" w:rsidR="00141AB0" w:rsidRPr="005F1FBB" w:rsidRDefault="00C250A3" w:rsidP="005F1FBB">
      <w:pPr>
        <w:pStyle w:val="ListParagraph"/>
        <w:spacing w:line="480" w:lineRule="auto"/>
        <w:ind w:left="993"/>
        <w:jc w:val="both"/>
        <w:rPr>
          <w:rFonts w:ascii="Times New Roman" w:hAnsi="Times New Roman" w:cs="Times New Roman"/>
          <w:sz w:val="24"/>
          <w:szCs w:val="24"/>
        </w:rPr>
      </w:pPr>
      <w:r w:rsidRPr="00C250A3">
        <w:rPr>
          <w:rFonts w:ascii="Times New Roman" w:hAnsi="Times New Roman" w:cs="Times New Roman"/>
          <w:sz w:val="24"/>
          <w:szCs w:val="24"/>
        </w:rPr>
        <w:t xml:space="preserve">Hakim di dalam memeriksa perkara perdata bersikap pasif dala arti kata bahwa ruang lingkup atau luas pokok sengketa yang diajukan kepada hakim untuk diperiksa pada asanya ditentukan oleh para pihak yang beperkara dan bukan oleh hakim. Hakim hanya membantu para pencari keadilan dan berusaha mengatasi segala hambatan dan rintangan untuk dapat tercapainya peradilan (Pasal 4 ayat (2) UU No.48 Ta-hun 2009 tentang Kekuasaan Kehakiman). Hakim terikat pada peristiwa yang </w:t>
      </w:r>
      <w:r w:rsidRPr="00C250A3">
        <w:rPr>
          <w:rFonts w:ascii="Times New Roman" w:hAnsi="Times New Roman" w:cs="Times New Roman"/>
          <w:sz w:val="24"/>
          <w:szCs w:val="24"/>
        </w:rPr>
        <w:lastRenderedPageBreak/>
        <w:t>diajukan oleh para pihak (</w:t>
      </w:r>
      <w:r w:rsidRPr="00F45514">
        <w:rPr>
          <w:rFonts w:ascii="Times New Roman" w:hAnsi="Times New Roman" w:cs="Times New Roman"/>
          <w:i/>
          <w:iCs/>
          <w:sz w:val="24"/>
          <w:szCs w:val="24"/>
        </w:rPr>
        <w:t>secendum allegata iudicare</w:t>
      </w:r>
      <w:r w:rsidRPr="00C250A3">
        <w:rPr>
          <w:rFonts w:ascii="Times New Roman" w:hAnsi="Times New Roman" w:cs="Times New Roman"/>
          <w:sz w:val="24"/>
          <w:szCs w:val="24"/>
        </w:rPr>
        <w:t>).</w:t>
      </w:r>
      <w:r>
        <w:rPr>
          <w:rFonts w:ascii="Times New Roman" w:hAnsi="Times New Roman" w:cs="Times New Roman"/>
          <w:sz w:val="24"/>
          <w:szCs w:val="24"/>
        </w:rPr>
        <w:t xml:space="preserve"> </w:t>
      </w:r>
      <w:r w:rsidRPr="00C250A3">
        <w:rPr>
          <w:rFonts w:ascii="Times New Roman" w:hAnsi="Times New Roman" w:cs="Times New Roman"/>
          <w:sz w:val="24"/>
          <w:szCs w:val="24"/>
        </w:rPr>
        <w:t>Hanya peristiwa yang disengketakan sajalah yang harus dibuktikan.</w:t>
      </w:r>
      <w:r>
        <w:rPr>
          <w:rFonts w:ascii="Times New Roman" w:hAnsi="Times New Roman" w:cs="Times New Roman"/>
          <w:sz w:val="24"/>
          <w:szCs w:val="24"/>
        </w:rPr>
        <w:t xml:space="preserve"> </w:t>
      </w:r>
      <w:r w:rsidRPr="00C250A3">
        <w:rPr>
          <w:rFonts w:ascii="Times New Roman" w:hAnsi="Times New Roman" w:cs="Times New Roman"/>
          <w:sz w:val="24"/>
          <w:szCs w:val="24"/>
        </w:rPr>
        <w:t>Hakim terikat pada peristiwa yang menjadi sengketa yang diajukan oleh para pihak. Para pihaklah yang diwajibkan untuk membuktikan dan bu-kan hakim. Asas ini disebut verhandlungsmaxime. Jadi pegertian pasif ini yaitu bahwa hakim tidak menentukan luas daripada pokok sengketa.</w:t>
      </w:r>
      <w:r>
        <w:rPr>
          <w:rFonts w:ascii="Times New Roman" w:hAnsi="Times New Roman" w:cs="Times New Roman"/>
          <w:sz w:val="24"/>
          <w:szCs w:val="24"/>
        </w:rPr>
        <w:t xml:space="preserve"> </w:t>
      </w:r>
      <w:r w:rsidRPr="00C250A3">
        <w:rPr>
          <w:rFonts w:ascii="Times New Roman" w:hAnsi="Times New Roman" w:cs="Times New Roman"/>
          <w:sz w:val="24"/>
          <w:szCs w:val="24"/>
        </w:rPr>
        <w:t>Hakim tidak boleh menambah atau menguranginya. Akan tetapi itu semuanya tidak berarti bahwa hakim tidak aktif sama sekali tidak aktif.</w:t>
      </w:r>
      <w:r>
        <w:rPr>
          <w:rFonts w:ascii="Times New Roman" w:hAnsi="Times New Roman" w:cs="Times New Roman"/>
          <w:sz w:val="24"/>
          <w:szCs w:val="24"/>
        </w:rPr>
        <w:t xml:space="preserve"> </w:t>
      </w:r>
      <w:r w:rsidRPr="00C250A3">
        <w:rPr>
          <w:rFonts w:ascii="Times New Roman" w:hAnsi="Times New Roman" w:cs="Times New Roman"/>
          <w:sz w:val="24"/>
          <w:szCs w:val="24"/>
        </w:rPr>
        <w:t>Selaku pimpinan sidang harus aktif memimpin dan memeriksa perkara dan tidak merupakan pegawai atau sekadar alat daripada para pihak, dan haruslah berusaha sekeras-kerasnya mengatasi segala hambatan dan rintangan untuk dapat tercapainya peradilan. Karenanya dikatakan bahwa sistem HIR adalah aktif, berbeda dengan sistem Rv yang pada pokoknya mengandung prinsip "hakim pasif". Asas hakim menurut</w:t>
      </w:r>
      <w:r>
        <w:rPr>
          <w:rFonts w:ascii="Times New Roman" w:hAnsi="Times New Roman" w:cs="Times New Roman"/>
          <w:sz w:val="24"/>
          <w:szCs w:val="24"/>
        </w:rPr>
        <w:t xml:space="preserve"> </w:t>
      </w:r>
      <w:r w:rsidRPr="00C250A3">
        <w:rPr>
          <w:rFonts w:ascii="Times New Roman" w:hAnsi="Times New Roman" w:cs="Times New Roman"/>
          <w:sz w:val="24"/>
          <w:szCs w:val="24"/>
        </w:rPr>
        <w:t>HIR itu sesuai dengan aliran pikiran tradisional Indonesia.</w:t>
      </w:r>
    </w:p>
    <w:p w14:paraId="63B863E2" w14:textId="12636C43" w:rsidR="000F58C4" w:rsidRPr="000F58C4" w:rsidRDefault="000F58C4" w:rsidP="00563C80">
      <w:pPr>
        <w:pStyle w:val="ListParagraph"/>
        <w:numPr>
          <w:ilvl w:val="1"/>
          <w:numId w:val="22"/>
        </w:numPr>
        <w:spacing w:line="480" w:lineRule="auto"/>
        <w:ind w:left="993" w:hanging="284"/>
        <w:jc w:val="both"/>
        <w:rPr>
          <w:rFonts w:ascii="Times New Roman" w:hAnsi="Times New Roman" w:cs="Times New Roman"/>
          <w:sz w:val="24"/>
          <w:szCs w:val="24"/>
        </w:rPr>
      </w:pPr>
      <w:r w:rsidRPr="000F58C4">
        <w:rPr>
          <w:rFonts w:ascii="Times New Roman" w:hAnsi="Times New Roman" w:cs="Times New Roman"/>
          <w:sz w:val="24"/>
          <w:szCs w:val="24"/>
        </w:rPr>
        <w:t>Sifatnya Terbuka Persidangan</w:t>
      </w:r>
    </w:p>
    <w:p w14:paraId="6FC35BEB" w14:textId="74FC0AC3" w:rsidR="005F1FBB" w:rsidRPr="009C1A1E" w:rsidRDefault="000F58C4" w:rsidP="009C1A1E">
      <w:pPr>
        <w:pStyle w:val="ListParagraph"/>
        <w:spacing w:line="480" w:lineRule="auto"/>
        <w:ind w:left="993"/>
        <w:jc w:val="both"/>
        <w:rPr>
          <w:rFonts w:ascii="Times New Roman" w:hAnsi="Times New Roman" w:cs="Times New Roman"/>
          <w:sz w:val="24"/>
          <w:szCs w:val="24"/>
        </w:rPr>
      </w:pPr>
      <w:r w:rsidRPr="000F58C4">
        <w:rPr>
          <w:rFonts w:ascii="Times New Roman" w:hAnsi="Times New Roman" w:cs="Times New Roman"/>
          <w:sz w:val="24"/>
          <w:szCs w:val="24"/>
        </w:rPr>
        <w:t xml:space="preserve">Sidang pemeriksaan di pengadilan pada asanya adalah terbuka untuk umum, yang berarti bahwa setiap orang dibolehkan hadir dan mendengarkan pemeriksaan di persidangan. Tujuannya ialah untuk memberi perlindungan hak-hak asasi manusia dalam bidang peradilan serta untuk lebih menjamin objektivitas peradilan dengan mempertanggungjawabkan pemeriksaan yang fair (Pasal 19 ayat (1) dan 20 UU No. 4 Tahun 2004 tentang Kekuasaan Kehakiman). Apabila tidak </w:t>
      </w:r>
      <w:r w:rsidRPr="000F58C4">
        <w:rPr>
          <w:rFonts w:ascii="Times New Roman" w:hAnsi="Times New Roman" w:cs="Times New Roman"/>
          <w:sz w:val="24"/>
          <w:szCs w:val="24"/>
        </w:rPr>
        <w:lastRenderedPageBreak/>
        <w:t>dibuka untuk umum maka putusan tidak sah dan batal demi hukum.</w:t>
      </w:r>
      <w:r>
        <w:rPr>
          <w:rFonts w:ascii="Times New Roman" w:hAnsi="Times New Roman" w:cs="Times New Roman"/>
          <w:sz w:val="24"/>
          <w:szCs w:val="24"/>
        </w:rPr>
        <w:t xml:space="preserve"> </w:t>
      </w:r>
      <w:r w:rsidRPr="000F58C4">
        <w:rPr>
          <w:rFonts w:ascii="Times New Roman" w:hAnsi="Times New Roman" w:cs="Times New Roman"/>
          <w:sz w:val="24"/>
          <w:szCs w:val="24"/>
        </w:rPr>
        <w:t>Sidang pemeriksaan pengadilan pada asasnya adalah terbuka untuk umum juga dimaknai bahwa setiap orang dibolehkan hadir dan</w:t>
      </w:r>
      <w:r>
        <w:rPr>
          <w:rFonts w:ascii="Times New Roman" w:hAnsi="Times New Roman" w:cs="Times New Roman"/>
          <w:sz w:val="24"/>
          <w:szCs w:val="24"/>
        </w:rPr>
        <w:t xml:space="preserve"> </w:t>
      </w:r>
      <w:r w:rsidR="00D07392" w:rsidRPr="00D07392">
        <w:rPr>
          <w:rFonts w:ascii="Times New Roman" w:hAnsi="Times New Roman" w:cs="Times New Roman"/>
          <w:sz w:val="24"/>
          <w:szCs w:val="24"/>
        </w:rPr>
        <w:t>mendengarkan pemeriksaan di persidangan. Tujuan daripada asas ini tidak lain untuk memberikan perlindungan hak-hak asasi manusia da-lam peradilan serta untuk lebih menjamin objektivitas peradilan dengan mempertanggung</w:t>
      </w:r>
      <w:r w:rsidR="00D07392">
        <w:rPr>
          <w:rFonts w:ascii="Times New Roman" w:hAnsi="Times New Roman" w:cs="Times New Roman"/>
          <w:sz w:val="24"/>
          <w:szCs w:val="24"/>
        </w:rPr>
        <w:t xml:space="preserve"> </w:t>
      </w:r>
      <w:r w:rsidR="00D07392" w:rsidRPr="00D07392">
        <w:rPr>
          <w:rFonts w:ascii="Times New Roman" w:hAnsi="Times New Roman" w:cs="Times New Roman"/>
          <w:sz w:val="24"/>
          <w:szCs w:val="24"/>
        </w:rPr>
        <w:t>jawabkan yang fair, tidak memihak serta purusan yang adil kepada masyarakat. Asas ini dapat kita jumpai pada Pasal 13 ayat (1) UU No. 48 tahun 2009 tentang Kekuasaan Kehakiman: "Semua sidang pemeriksaan pengadilan adalah terbuka untuk umum, kecuali undang-undang menentukan lain."</w:t>
      </w:r>
      <w:r w:rsidR="00D07392">
        <w:rPr>
          <w:rFonts w:ascii="Times New Roman" w:hAnsi="Times New Roman" w:cs="Times New Roman"/>
          <w:sz w:val="24"/>
          <w:szCs w:val="24"/>
        </w:rPr>
        <w:t xml:space="preserve"> </w:t>
      </w:r>
      <w:r w:rsidR="00D07392" w:rsidRPr="00D07392">
        <w:rPr>
          <w:rFonts w:ascii="Times New Roman" w:hAnsi="Times New Roman" w:cs="Times New Roman"/>
          <w:sz w:val="24"/>
          <w:szCs w:val="24"/>
        </w:rPr>
        <w:t>Secara formal asas ini membuka kesempatan untuk "sosial kon-trol". Asas terbukanya persidangan tidak mempunyai arti bagi acara yang berlangsung secara tertulis. Kecuali apabila ditentukan lain oleh undang-undang atau apabila berdasarkan alasan-alasan yang penting yang dimuat di dalam berita acara yang diperintahkan ol</w:t>
      </w:r>
      <w:r w:rsidR="00F45514">
        <w:rPr>
          <w:rFonts w:ascii="Times New Roman" w:hAnsi="Times New Roman" w:cs="Times New Roman"/>
          <w:sz w:val="24"/>
          <w:szCs w:val="24"/>
        </w:rPr>
        <w:t>e</w:t>
      </w:r>
      <w:r w:rsidR="00D07392" w:rsidRPr="00D07392">
        <w:rPr>
          <w:rFonts w:ascii="Times New Roman" w:hAnsi="Times New Roman" w:cs="Times New Roman"/>
          <w:sz w:val="24"/>
          <w:szCs w:val="24"/>
        </w:rPr>
        <w:t>h hakim, maka persidangan dilakukan dengan pintu tertutup.</w:t>
      </w:r>
    </w:p>
    <w:p w14:paraId="274DCD2A" w14:textId="20B9E765" w:rsidR="00F62B65" w:rsidRPr="0011638D" w:rsidRDefault="00F62B65" w:rsidP="00563C80">
      <w:pPr>
        <w:pStyle w:val="ListParagraph"/>
        <w:numPr>
          <w:ilvl w:val="1"/>
          <w:numId w:val="22"/>
        </w:numPr>
        <w:spacing w:line="480" w:lineRule="auto"/>
        <w:ind w:left="993" w:hanging="284"/>
        <w:jc w:val="both"/>
        <w:rPr>
          <w:rFonts w:ascii="Times New Roman" w:hAnsi="Times New Roman" w:cs="Times New Roman"/>
          <w:sz w:val="24"/>
          <w:szCs w:val="24"/>
        </w:rPr>
      </w:pPr>
      <w:r w:rsidRPr="00F62B65">
        <w:rPr>
          <w:rFonts w:ascii="Times New Roman" w:hAnsi="Times New Roman" w:cs="Times New Roman"/>
          <w:sz w:val="24"/>
          <w:szCs w:val="24"/>
        </w:rPr>
        <w:t>Mendengar Kedua Belah Pihak (Penggugat dan Tergugat</w:t>
      </w:r>
      <w:r w:rsidR="0011638D">
        <w:rPr>
          <w:rFonts w:ascii="Times New Roman" w:hAnsi="Times New Roman" w:cs="Times New Roman"/>
          <w:sz w:val="24"/>
          <w:szCs w:val="24"/>
        </w:rPr>
        <w:t xml:space="preserve"> </w:t>
      </w:r>
      <w:r w:rsidRPr="0011638D">
        <w:rPr>
          <w:rFonts w:ascii="Times New Roman" w:hAnsi="Times New Roman" w:cs="Times New Roman"/>
          <w:sz w:val="24"/>
          <w:szCs w:val="24"/>
        </w:rPr>
        <w:t>Melalui Surat-</w:t>
      </w:r>
      <w:r w:rsidR="00A02AA9">
        <w:rPr>
          <w:rFonts w:ascii="Times New Roman" w:hAnsi="Times New Roman" w:cs="Times New Roman"/>
          <w:sz w:val="24"/>
          <w:szCs w:val="24"/>
        </w:rPr>
        <w:t xml:space="preserve">  </w:t>
      </w:r>
      <w:r w:rsidRPr="0011638D">
        <w:rPr>
          <w:rFonts w:ascii="Times New Roman" w:hAnsi="Times New Roman" w:cs="Times New Roman"/>
          <w:sz w:val="24"/>
          <w:szCs w:val="24"/>
        </w:rPr>
        <w:t>surat)</w:t>
      </w:r>
    </w:p>
    <w:p w14:paraId="1C708AB3" w14:textId="79C8E330" w:rsidR="0075678A" w:rsidRPr="0097548B" w:rsidRDefault="00F62B65" w:rsidP="00431DC2">
      <w:pPr>
        <w:pStyle w:val="ListParagraph"/>
        <w:spacing w:line="480" w:lineRule="auto"/>
        <w:ind w:left="993"/>
        <w:jc w:val="both"/>
        <w:rPr>
          <w:rFonts w:ascii="Times New Roman" w:hAnsi="Times New Roman" w:cs="Times New Roman"/>
          <w:sz w:val="24"/>
          <w:szCs w:val="24"/>
        </w:rPr>
      </w:pPr>
      <w:r w:rsidRPr="00F62B65">
        <w:rPr>
          <w:rFonts w:ascii="Times New Roman" w:hAnsi="Times New Roman" w:cs="Times New Roman"/>
          <w:sz w:val="24"/>
          <w:szCs w:val="24"/>
        </w:rPr>
        <w:t>Dalam Pasal 5 ayat 1 UU No. 4 Tahun 2004 mengandung arti bahwa di dalam hukum acara perdata yang beperkara harus sama-sama diperhatkan, berhak atas perlakuan yang sama dan adil serta masing-masing harus diberi kesempatan untuk memberikan pendapatnya.</w:t>
      </w:r>
      <w:r>
        <w:rPr>
          <w:rFonts w:ascii="Times New Roman" w:hAnsi="Times New Roman" w:cs="Times New Roman"/>
          <w:sz w:val="24"/>
          <w:szCs w:val="24"/>
        </w:rPr>
        <w:t xml:space="preserve"> </w:t>
      </w:r>
      <w:r w:rsidRPr="00F62B65">
        <w:rPr>
          <w:rFonts w:ascii="Times New Roman" w:hAnsi="Times New Roman" w:cs="Times New Roman"/>
          <w:sz w:val="24"/>
          <w:szCs w:val="24"/>
        </w:rPr>
        <w:t xml:space="preserve">Di </w:t>
      </w:r>
      <w:r w:rsidRPr="00F62B65">
        <w:rPr>
          <w:rFonts w:ascii="Times New Roman" w:hAnsi="Times New Roman" w:cs="Times New Roman"/>
          <w:sz w:val="24"/>
          <w:szCs w:val="24"/>
        </w:rPr>
        <w:lastRenderedPageBreak/>
        <w:t>dalam hukum acara perdata kedua belah pihak diperlakukan sama, tidak memihak dan didengar bersama-sama. Pengadilan meng-adili menurut hukum dengan tidak membedakan orang, seperti yang dimuat dalam Pasal 4 ayat (1) UU No. 48 Tahun 2009 mengandung arti bahwa di dalam hukum acara perdata yang beperkara harus sama-sama diperhatikan atas perlakuan yang sama dan adil serta masing-masing harus diberi kesempatan untuk memberi pendapainya. Asas kedua belah pihak harus didengar lebih dikenal dengan asas "</w:t>
      </w:r>
      <w:r w:rsidRPr="00055E5F">
        <w:rPr>
          <w:rFonts w:ascii="Times New Roman" w:hAnsi="Times New Roman" w:cs="Times New Roman"/>
          <w:i/>
          <w:iCs/>
          <w:sz w:val="24"/>
          <w:szCs w:val="24"/>
        </w:rPr>
        <w:t>audi et alterampartem</w:t>
      </w:r>
      <w:r w:rsidRPr="00F62B65">
        <w:rPr>
          <w:rFonts w:ascii="Times New Roman" w:hAnsi="Times New Roman" w:cs="Times New Roman"/>
          <w:sz w:val="24"/>
          <w:szCs w:val="24"/>
        </w:rPr>
        <w:t>" atau "</w:t>
      </w:r>
      <w:r w:rsidRPr="00055E5F">
        <w:rPr>
          <w:rFonts w:ascii="Times New Roman" w:hAnsi="Times New Roman" w:cs="Times New Roman"/>
          <w:i/>
          <w:iCs/>
          <w:sz w:val="24"/>
          <w:szCs w:val="24"/>
        </w:rPr>
        <w:t>eines mannes redeist keines mannes rede, man soll sie loren alle beide"</w:t>
      </w:r>
      <w:r w:rsidRPr="00F62B65">
        <w:rPr>
          <w:rFonts w:ascii="Times New Roman" w:hAnsi="Times New Roman" w:cs="Times New Roman"/>
          <w:sz w:val="24"/>
          <w:szCs w:val="24"/>
        </w:rPr>
        <w:t>. Bahwa hakim tidak bol</w:t>
      </w:r>
      <w:r w:rsidR="00055E5F">
        <w:rPr>
          <w:rFonts w:ascii="Times New Roman" w:hAnsi="Times New Roman" w:cs="Times New Roman"/>
          <w:sz w:val="24"/>
          <w:szCs w:val="24"/>
        </w:rPr>
        <w:t>e</w:t>
      </w:r>
      <w:r w:rsidRPr="00F62B65">
        <w:rPr>
          <w:rFonts w:ascii="Times New Roman" w:hAnsi="Times New Roman" w:cs="Times New Roman"/>
          <w:sz w:val="24"/>
          <w:szCs w:val="24"/>
        </w:rPr>
        <w:t>h menerima keterangan dari salah satu pihak sebagai benar, bila pihak lawan tidak</w:t>
      </w:r>
      <w:r>
        <w:rPr>
          <w:rFonts w:ascii="Times New Roman" w:hAnsi="Times New Roman" w:cs="Times New Roman"/>
          <w:sz w:val="24"/>
          <w:szCs w:val="24"/>
        </w:rPr>
        <w:t xml:space="preserve"> </w:t>
      </w:r>
      <w:r w:rsidR="00A02AA9">
        <w:rPr>
          <w:rFonts w:ascii="Times New Roman" w:hAnsi="Times New Roman" w:cs="Times New Roman"/>
          <w:sz w:val="24"/>
          <w:szCs w:val="24"/>
        </w:rPr>
        <w:t xml:space="preserve"> </w:t>
      </w:r>
      <w:r w:rsidRPr="00F62B65">
        <w:rPr>
          <w:rFonts w:ascii="Times New Roman" w:hAnsi="Times New Roman" w:cs="Times New Roman"/>
          <w:sz w:val="24"/>
          <w:szCs w:val="24"/>
        </w:rPr>
        <w:t>didengar atau tidak diberi kesempatan untuk</w:t>
      </w:r>
      <w:r>
        <w:rPr>
          <w:rFonts w:ascii="Times New Roman" w:hAnsi="Times New Roman" w:cs="Times New Roman"/>
          <w:sz w:val="24"/>
          <w:szCs w:val="24"/>
        </w:rPr>
        <w:t xml:space="preserve"> </w:t>
      </w:r>
      <w:r w:rsidRPr="00F62B65">
        <w:rPr>
          <w:rFonts w:ascii="Times New Roman" w:hAnsi="Times New Roman" w:cs="Times New Roman"/>
          <w:sz w:val="24"/>
          <w:szCs w:val="24"/>
        </w:rPr>
        <w:t>mengeluarkan pendapatnya.</w:t>
      </w:r>
    </w:p>
    <w:p w14:paraId="13987797" w14:textId="0CA6861A" w:rsidR="00907BA1" w:rsidRDefault="00907BA1" w:rsidP="00563C80">
      <w:pPr>
        <w:pStyle w:val="ListParagraph"/>
        <w:numPr>
          <w:ilvl w:val="1"/>
          <w:numId w:val="22"/>
        </w:numPr>
        <w:spacing w:line="480" w:lineRule="auto"/>
        <w:ind w:left="993" w:hanging="284"/>
        <w:jc w:val="both"/>
        <w:rPr>
          <w:rFonts w:ascii="Times New Roman" w:hAnsi="Times New Roman" w:cs="Times New Roman"/>
          <w:sz w:val="24"/>
          <w:szCs w:val="24"/>
        </w:rPr>
      </w:pPr>
      <w:r w:rsidRPr="00907BA1">
        <w:rPr>
          <w:rFonts w:ascii="Times New Roman" w:hAnsi="Times New Roman" w:cs="Times New Roman"/>
          <w:sz w:val="24"/>
          <w:szCs w:val="24"/>
        </w:rPr>
        <w:t>Putusan Harus Diserta</w:t>
      </w:r>
      <w:r w:rsidR="00431DC2">
        <w:rPr>
          <w:rFonts w:ascii="Times New Roman" w:hAnsi="Times New Roman" w:cs="Times New Roman"/>
          <w:sz w:val="24"/>
          <w:szCs w:val="24"/>
        </w:rPr>
        <w:t>i</w:t>
      </w:r>
      <w:r w:rsidRPr="00907BA1">
        <w:rPr>
          <w:rFonts w:ascii="Times New Roman" w:hAnsi="Times New Roman" w:cs="Times New Roman"/>
          <w:sz w:val="24"/>
          <w:szCs w:val="24"/>
        </w:rPr>
        <w:t xml:space="preserve"> Alasan-alasan</w:t>
      </w:r>
    </w:p>
    <w:p w14:paraId="6F3DFE5B" w14:textId="19E1A764" w:rsidR="005F1FBB" w:rsidRPr="009C1A1E" w:rsidRDefault="003B742C" w:rsidP="009C1A1E">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Pr="003B742C">
        <w:rPr>
          <w:rFonts w:ascii="Times New Roman" w:hAnsi="Times New Roman" w:cs="Times New Roman"/>
          <w:sz w:val="24"/>
          <w:szCs w:val="24"/>
        </w:rPr>
        <w:t xml:space="preserve">Semua putusan pegadilan harus memuat alasan-alasan putusan yang </w:t>
      </w:r>
      <w:r w:rsidR="0097548B">
        <w:rPr>
          <w:rFonts w:ascii="Times New Roman" w:hAnsi="Times New Roman" w:cs="Times New Roman"/>
          <w:sz w:val="24"/>
          <w:szCs w:val="24"/>
        </w:rPr>
        <w:t xml:space="preserve"> </w:t>
      </w:r>
      <w:r w:rsidRPr="003B742C">
        <w:rPr>
          <w:rFonts w:ascii="Times New Roman" w:hAnsi="Times New Roman" w:cs="Times New Roman"/>
          <w:sz w:val="24"/>
          <w:szCs w:val="24"/>
        </w:rPr>
        <w:t>dijadikan dasar untuk mengadili (Pasal 25 UU No. 4 Tahun 2004 jo. Pasal 184 ayat (1), 319 HIR, 618 RBg.). Alasan-alasan atau argu-mentasi itu dimaksudkan sebagai pertanggungjawaban hakim daripada putusanya terhadap masyarakat, para pihak, pengadilan yang lebih tin</w:t>
      </w:r>
      <w:r>
        <w:rPr>
          <w:rFonts w:ascii="Times New Roman" w:hAnsi="Times New Roman" w:cs="Times New Roman"/>
          <w:sz w:val="24"/>
          <w:szCs w:val="24"/>
        </w:rPr>
        <w:t>g</w:t>
      </w:r>
      <w:r w:rsidRPr="003B742C">
        <w:rPr>
          <w:rFonts w:ascii="Times New Roman" w:hAnsi="Times New Roman" w:cs="Times New Roman"/>
          <w:sz w:val="24"/>
          <w:szCs w:val="24"/>
        </w:rPr>
        <w:t>gi dan ilmu hukum, sehingga oleh karenanya mempunya nilai objektif.</w:t>
      </w:r>
      <w:r>
        <w:rPr>
          <w:rFonts w:ascii="Times New Roman" w:hAnsi="Times New Roman" w:cs="Times New Roman"/>
          <w:sz w:val="24"/>
          <w:szCs w:val="24"/>
        </w:rPr>
        <w:t xml:space="preserve"> </w:t>
      </w:r>
      <w:r w:rsidRPr="003B742C">
        <w:rPr>
          <w:rFonts w:ascii="Times New Roman" w:hAnsi="Times New Roman" w:cs="Times New Roman"/>
          <w:sz w:val="24"/>
          <w:szCs w:val="24"/>
        </w:rPr>
        <w:t>Karena adanya alasan-ala</w:t>
      </w:r>
      <w:r>
        <w:rPr>
          <w:rFonts w:ascii="Times New Roman" w:hAnsi="Times New Roman" w:cs="Times New Roman"/>
          <w:sz w:val="24"/>
          <w:szCs w:val="24"/>
        </w:rPr>
        <w:t xml:space="preserve">san </w:t>
      </w:r>
      <w:r w:rsidRPr="003B742C">
        <w:rPr>
          <w:rFonts w:ascii="Times New Roman" w:hAnsi="Times New Roman" w:cs="Times New Roman"/>
          <w:sz w:val="24"/>
          <w:szCs w:val="24"/>
        </w:rPr>
        <w:t>itulah, maka putusan yang mempunyai wibawa dan bukan karena hakim tertentu yang menjatuhkanya.</w:t>
      </w:r>
      <w:r>
        <w:rPr>
          <w:rFonts w:ascii="Times New Roman" w:hAnsi="Times New Roman" w:cs="Times New Roman"/>
          <w:sz w:val="24"/>
          <w:szCs w:val="24"/>
        </w:rPr>
        <w:t xml:space="preserve"> </w:t>
      </w:r>
      <w:r w:rsidRPr="003B742C">
        <w:rPr>
          <w:rFonts w:ascii="Times New Roman" w:hAnsi="Times New Roman" w:cs="Times New Roman"/>
          <w:sz w:val="24"/>
          <w:szCs w:val="24"/>
        </w:rPr>
        <w:t xml:space="preserve">Hal yang sama dijumpai dalam Pasal 50 (1) UU No. 48 Tahun 2009 yang menentukan "Putusan pengadilan selain harus memuat ala-san dan dasar putusan, juga </w:t>
      </w:r>
      <w:r w:rsidRPr="003B742C">
        <w:rPr>
          <w:rFonts w:ascii="Times New Roman" w:hAnsi="Times New Roman" w:cs="Times New Roman"/>
          <w:sz w:val="24"/>
          <w:szCs w:val="24"/>
        </w:rPr>
        <w:lastRenderedPageBreak/>
        <w:t>memuat pasal tertentu dari peraturan perundang-undangan yang bersangkutan atau sumber hukum tak tertulis yang dijadikan dasar untuk mengadili.</w:t>
      </w:r>
      <w:r>
        <w:rPr>
          <w:rFonts w:ascii="Times New Roman" w:hAnsi="Times New Roman" w:cs="Times New Roman"/>
          <w:sz w:val="24"/>
          <w:szCs w:val="24"/>
        </w:rPr>
        <w:t xml:space="preserve"> </w:t>
      </w:r>
      <w:r w:rsidRPr="003B742C">
        <w:rPr>
          <w:rFonts w:ascii="Times New Roman" w:hAnsi="Times New Roman" w:cs="Times New Roman"/>
          <w:sz w:val="24"/>
          <w:szCs w:val="24"/>
        </w:rPr>
        <w:t>Mahkamah Agung juga dalam berbagai putusannya menggariskan bahwa putusan yang tidak lengkap atau kurang cukup dipertanggung-jawabkan (</w:t>
      </w:r>
      <w:r w:rsidRPr="0061239D">
        <w:rPr>
          <w:rFonts w:ascii="Times New Roman" w:hAnsi="Times New Roman" w:cs="Times New Roman"/>
          <w:i/>
          <w:iCs/>
          <w:sz w:val="24"/>
          <w:szCs w:val="24"/>
        </w:rPr>
        <w:t>onvoldoende gemotiveerd</w:t>
      </w:r>
      <w:r w:rsidRPr="003B742C">
        <w:rPr>
          <w:rFonts w:ascii="Times New Roman" w:hAnsi="Times New Roman" w:cs="Times New Roman"/>
          <w:sz w:val="24"/>
          <w:szCs w:val="24"/>
        </w:rPr>
        <w:t>) merupakan alasan untuk kasasi</w:t>
      </w:r>
      <w:r w:rsidR="0061239D">
        <w:rPr>
          <w:rFonts w:ascii="Times New Roman" w:hAnsi="Times New Roman" w:cs="Times New Roman"/>
          <w:sz w:val="24"/>
          <w:szCs w:val="24"/>
        </w:rPr>
        <w:t xml:space="preserve"> </w:t>
      </w:r>
      <w:r w:rsidRPr="0061239D">
        <w:rPr>
          <w:rFonts w:ascii="Times New Roman" w:hAnsi="Times New Roman" w:cs="Times New Roman"/>
          <w:sz w:val="24"/>
          <w:szCs w:val="24"/>
        </w:rPr>
        <w:t>dan harus dibatalkan.</w:t>
      </w:r>
      <w:r w:rsidR="0061239D">
        <w:rPr>
          <w:rFonts w:ascii="Times New Roman" w:hAnsi="Times New Roman" w:cs="Times New Roman"/>
          <w:sz w:val="24"/>
          <w:szCs w:val="24"/>
        </w:rPr>
        <w:t xml:space="preserve"> </w:t>
      </w:r>
      <w:r w:rsidR="0061239D" w:rsidRPr="0061239D">
        <w:rPr>
          <w:rFonts w:ascii="Times New Roman" w:hAnsi="Times New Roman" w:cs="Times New Roman"/>
          <w:sz w:val="24"/>
          <w:szCs w:val="24"/>
        </w:rPr>
        <w:t>Kenyataannya sekarang tidak sedikit hakim yang terikat oleh putusan Pengadilan Tinggi atau Mahkamah Agung mengenai perkara yang sejenis. Bukan karena kita mengikuti asas "</w:t>
      </w:r>
      <w:r w:rsidR="0061239D" w:rsidRPr="0061239D">
        <w:rPr>
          <w:rFonts w:ascii="Times New Roman" w:hAnsi="Times New Roman" w:cs="Times New Roman"/>
          <w:i/>
          <w:iCs/>
          <w:sz w:val="24"/>
          <w:szCs w:val="24"/>
        </w:rPr>
        <w:t>the binding force of precedent</w:t>
      </w:r>
      <w:r w:rsidR="0061239D" w:rsidRPr="0061239D">
        <w:rPr>
          <w:rFonts w:ascii="Times New Roman" w:hAnsi="Times New Roman" w:cs="Times New Roman"/>
          <w:sz w:val="24"/>
          <w:szCs w:val="24"/>
        </w:rPr>
        <w:t>", melainkan terikatnya hakim itu karena yakin bahwa putusan yang mengenai perkara yang sejenis itu meyakinkan putusan itu tepat.</w:t>
      </w:r>
      <w:r w:rsidR="0061239D">
        <w:rPr>
          <w:rFonts w:ascii="Times New Roman" w:hAnsi="Times New Roman" w:cs="Times New Roman"/>
          <w:sz w:val="24"/>
          <w:szCs w:val="24"/>
        </w:rPr>
        <w:t xml:space="preserve"> </w:t>
      </w:r>
      <w:r w:rsidR="0061239D" w:rsidRPr="0061239D">
        <w:rPr>
          <w:rFonts w:ascii="Times New Roman" w:hAnsi="Times New Roman" w:cs="Times New Roman"/>
          <w:sz w:val="24"/>
          <w:szCs w:val="24"/>
        </w:rPr>
        <w:t>Imu pengetahuan hukum merupakan sumber pula untuk mendapatkan bahan guna mempertanggungjawabkan putusan hakim di dalam mempertimbangakannya. Sifat objektif daripada ilmu pengetahuan itu sendiri menyebabkan putusan hakim yang bernilai objektif pula.</w:t>
      </w:r>
    </w:p>
    <w:p w14:paraId="7891BE27" w14:textId="311F6E95" w:rsidR="005A5AE6" w:rsidRPr="005A5AE6" w:rsidRDefault="005A5AE6" w:rsidP="00563C80">
      <w:pPr>
        <w:pStyle w:val="ListParagraph"/>
        <w:numPr>
          <w:ilvl w:val="1"/>
          <w:numId w:val="22"/>
        </w:numPr>
        <w:spacing w:line="480" w:lineRule="auto"/>
        <w:ind w:left="993" w:hanging="284"/>
        <w:jc w:val="both"/>
        <w:rPr>
          <w:rFonts w:ascii="Times New Roman" w:hAnsi="Times New Roman" w:cs="Times New Roman"/>
          <w:sz w:val="24"/>
          <w:szCs w:val="24"/>
        </w:rPr>
      </w:pPr>
      <w:r w:rsidRPr="005A5AE6">
        <w:rPr>
          <w:rFonts w:ascii="Times New Roman" w:hAnsi="Times New Roman" w:cs="Times New Roman"/>
          <w:sz w:val="24"/>
          <w:szCs w:val="24"/>
        </w:rPr>
        <w:t>Beracara Dikenakan B</w:t>
      </w:r>
      <w:r w:rsidR="00466BB1">
        <w:rPr>
          <w:rFonts w:ascii="Times New Roman" w:hAnsi="Times New Roman" w:cs="Times New Roman"/>
          <w:sz w:val="24"/>
          <w:szCs w:val="24"/>
        </w:rPr>
        <w:t>i</w:t>
      </w:r>
      <w:r w:rsidRPr="005A5AE6">
        <w:rPr>
          <w:rFonts w:ascii="Times New Roman" w:hAnsi="Times New Roman" w:cs="Times New Roman"/>
          <w:sz w:val="24"/>
          <w:szCs w:val="24"/>
        </w:rPr>
        <w:t>aya</w:t>
      </w:r>
    </w:p>
    <w:p w14:paraId="38714D73" w14:textId="681F147A" w:rsidR="00413B20" w:rsidRPr="00A02AA9" w:rsidRDefault="005A5AE6" w:rsidP="00431DC2">
      <w:pPr>
        <w:pStyle w:val="ListParagraph"/>
        <w:spacing w:line="480" w:lineRule="auto"/>
        <w:ind w:left="993"/>
        <w:jc w:val="both"/>
        <w:rPr>
          <w:rFonts w:ascii="Times New Roman" w:hAnsi="Times New Roman" w:cs="Times New Roman"/>
          <w:sz w:val="24"/>
          <w:szCs w:val="24"/>
        </w:rPr>
      </w:pPr>
      <w:r w:rsidRPr="005A5AE6">
        <w:rPr>
          <w:rFonts w:ascii="Times New Roman" w:hAnsi="Times New Roman" w:cs="Times New Roman"/>
          <w:sz w:val="24"/>
          <w:szCs w:val="24"/>
        </w:rPr>
        <w:t>Untuk beperkara-pada asanya dikenakan biaya (Pasal 2 ayat (4)</w:t>
      </w:r>
      <w:r w:rsidR="00B70A4A">
        <w:rPr>
          <w:rFonts w:ascii="Times New Roman" w:hAnsi="Times New Roman" w:cs="Times New Roman"/>
          <w:sz w:val="24"/>
          <w:szCs w:val="24"/>
        </w:rPr>
        <w:t xml:space="preserve"> </w:t>
      </w:r>
      <w:r w:rsidRPr="00B70A4A">
        <w:rPr>
          <w:rFonts w:ascii="Times New Roman" w:hAnsi="Times New Roman" w:cs="Times New Roman"/>
          <w:sz w:val="24"/>
          <w:szCs w:val="24"/>
        </w:rPr>
        <w:t>UU No. 48 Tahun 2009 dan Pasal 121 ayal (4), 182,183 HIR; serta Pasal 145 ayat (4), 192-194 RBg.). Biaya perkara ini meliputi biaya kepaniteraan dan biaya panggilan, pemberitahuan para pihak serta biaya materai. Biaya tersebut juga dike</w:t>
      </w:r>
      <w:r w:rsidR="00B70A4A">
        <w:rPr>
          <w:rFonts w:ascii="Times New Roman" w:hAnsi="Times New Roman" w:cs="Times New Roman"/>
          <w:sz w:val="24"/>
          <w:szCs w:val="24"/>
        </w:rPr>
        <w:t>luarkan</w:t>
      </w:r>
      <w:r w:rsidRPr="00B70A4A">
        <w:rPr>
          <w:rFonts w:ascii="Times New Roman" w:hAnsi="Times New Roman" w:cs="Times New Roman"/>
          <w:sz w:val="24"/>
          <w:szCs w:val="24"/>
        </w:rPr>
        <w:t xml:space="preserve"> untuk pengacara atas bantuan yang dimintakan kepadanya. Namun bagi yang tidak mampu untuk membayar biaya perkara, dapat mengajukan perkara secara Cuma-cuma (</w:t>
      </w:r>
      <w:r w:rsidRPr="00B70A4A">
        <w:rPr>
          <w:rFonts w:ascii="Times New Roman" w:hAnsi="Times New Roman" w:cs="Times New Roman"/>
          <w:i/>
          <w:iCs/>
          <w:sz w:val="24"/>
          <w:szCs w:val="24"/>
        </w:rPr>
        <w:t>pro deo</w:t>
      </w:r>
      <w:r w:rsidRPr="00B70A4A">
        <w:rPr>
          <w:rFonts w:ascii="Times New Roman" w:hAnsi="Times New Roman" w:cs="Times New Roman"/>
          <w:sz w:val="24"/>
          <w:szCs w:val="24"/>
        </w:rPr>
        <w:t xml:space="preserve">) </w:t>
      </w:r>
      <w:r w:rsidRPr="00B70A4A">
        <w:rPr>
          <w:rFonts w:ascii="Times New Roman" w:hAnsi="Times New Roman" w:cs="Times New Roman"/>
          <w:sz w:val="24"/>
          <w:szCs w:val="24"/>
        </w:rPr>
        <w:lastRenderedPageBreak/>
        <w:t>dengan mendapatkan izin untuk dibebaskan dari pembayaran biaya perkara, dengan mengajukan surat keterangan tidak mampu yang dibuat oleh kepala polisi (Pasal 23 HIR, 273 RBg).</w:t>
      </w:r>
    </w:p>
    <w:p w14:paraId="42D92745" w14:textId="44453BB3" w:rsidR="00466BB1" w:rsidRPr="00466BB1" w:rsidRDefault="00466BB1" w:rsidP="00563C80">
      <w:pPr>
        <w:pStyle w:val="ListParagraph"/>
        <w:numPr>
          <w:ilvl w:val="1"/>
          <w:numId w:val="22"/>
        </w:numPr>
        <w:spacing w:line="480" w:lineRule="auto"/>
        <w:ind w:left="993" w:hanging="284"/>
        <w:jc w:val="both"/>
        <w:rPr>
          <w:rFonts w:ascii="Times New Roman" w:hAnsi="Times New Roman" w:cs="Times New Roman"/>
          <w:sz w:val="24"/>
          <w:szCs w:val="24"/>
        </w:rPr>
      </w:pPr>
      <w:r w:rsidRPr="00466BB1">
        <w:rPr>
          <w:rFonts w:ascii="Times New Roman" w:hAnsi="Times New Roman" w:cs="Times New Roman"/>
          <w:sz w:val="24"/>
          <w:szCs w:val="24"/>
        </w:rPr>
        <w:t>Tidak Ada Keharusan Mewakilkan</w:t>
      </w:r>
    </w:p>
    <w:p w14:paraId="3F97D8C7" w14:textId="271560A2" w:rsidR="002929CC" w:rsidRPr="0075678A" w:rsidRDefault="00466BB1" w:rsidP="00431DC2">
      <w:pPr>
        <w:pStyle w:val="ListParagraph"/>
        <w:spacing w:line="480" w:lineRule="auto"/>
        <w:ind w:left="993"/>
        <w:jc w:val="both"/>
        <w:rPr>
          <w:rFonts w:ascii="Times New Roman" w:hAnsi="Times New Roman" w:cs="Times New Roman"/>
          <w:sz w:val="24"/>
          <w:szCs w:val="24"/>
        </w:rPr>
      </w:pPr>
      <w:r w:rsidRPr="00466BB1">
        <w:rPr>
          <w:rFonts w:ascii="Times New Roman" w:hAnsi="Times New Roman" w:cs="Times New Roman"/>
          <w:sz w:val="24"/>
          <w:szCs w:val="24"/>
        </w:rPr>
        <w:t>HIR tidak mewajibkan para pihak untuk mewakilkan perkaranya kepada orang lain, sehingga pemerikasaan terjadi secara langsung ter-hadap pihak yang langsung berkepentingan. Akan tetapi, para pihak dapat dibantu atau diwakili oleh kuasanya kalau dikehendakinya. Dengan demikian, hakim tetap wajib memeriksa sengketa yang diajukan kepadanya, meskipun para pihak tidak mewakilkan kepada seorang kuasa.</w:t>
      </w:r>
      <w:r>
        <w:rPr>
          <w:rFonts w:ascii="Times New Roman" w:hAnsi="Times New Roman" w:cs="Times New Roman"/>
          <w:sz w:val="24"/>
          <w:szCs w:val="24"/>
        </w:rPr>
        <w:t xml:space="preserve"> </w:t>
      </w:r>
      <w:r w:rsidRPr="00466BB1">
        <w:rPr>
          <w:rFonts w:ascii="Times New Roman" w:hAnsi="Times New Roman" w:cs="Times New Roman"/>
          <w:sz w:val="24"/>
          <w:szCs w:val="24"/>
        </w:rPr>
        <w:t>Wewenang untuk memyajukan gugatan dengan lisan tidak berlaku bagi kuasa. Dengan memeriksa para pihak yang berkepentingan secara langsung hakim dapat mengetahur lebih jelas persoalannya. Walaupun HIR menentukan, bahwa para pihak dapat dibantu atau diwakili, akan tetapi tidak ada ketentuan bahwa seorang pembantu atau diwakil harus seorang ahli atau sarjana hukum.</w:t>
      </w:r>
    </w:p>
    <w:p w14:paraId="0354C3FE" w14:textId="093AEDFF" w:rsidR="00A40BDD" w:rsidRPr="003F3900" w:rsidRDefault="00091216" w:rsidP="00091216">
      <w:pPr>
        <w:pStyle w:val="ListParagraph"/>
        <w:spacing w:line="480" w:lineRule="auto"/>
        <w:ind w:left="993" w:firstLine="284"/>
        <w:jc w:val="both"/>
        <w:rPr>
          <w:rFonts w:ascii="Times New Roman" w:hAnsi="Times New Roman" w:cs="Times New Roman"/>
          <w:sz w:val="24"/>
          <w:szCs w:val="24"/>
        </w:rPr>
      </w:pPr>
      <w:r>
        <w:rPr>
          <w:rFonts w:ascii="Times New Roman" w:hAnsi="Times New Roman" w:cs="Times New Roman"/>
          <w:sz w:val="24"/>
          <w:szCs w:val="24"/>
        </w:rPr>
        <w:t>P</w:t>
      </w:r>
      <w:r w:rsidR="00A40BDD" w:rsidRPr="00A40BDD">
        <w:rPr>
          <w:rFonts w:ascii="Times New Roman" w:hAnsi="Times New Roman" w:cs="Times New Roman"/>
          <w:sz w:val="24"/>
          <w:szCs w:val="24"/>
        </w:rPr>
        <w:t>ersyaratanya untuk bertindak sebagai prosedur.</w:t>
      </w:r>
      <w:r w:rsidR="003F3900">
        <w:rPr>
          <w:rFonts w:ascii="Times New Roman" w:hAnsi="Times New Roman" w:cs="Times New Roman"/>
          <w:sz w:val="24"/>
          <w:szCs w:val="24"/>
        </w:rPr>
        <w:t xml:space="preserve"> </w:t>
      </w:r>
      <w:r w:rsidR="00A40BDD" w:rsidRPr="003F3900">
        <w:rPr>
          <w:rFonts w:ascii="Times New Roman" w:hAnsi="Times New Roman" w:cs="Times New Roman"/>
          <w:sz w:val="24"/>
          <w:szCs w:val="24"/>
        </w:rPr>
        <w:t>Antara lain ia harus sarjana hukum (Pasal 186). Pada hakikatnya tujuan daripada perwakilan wajib oleh sarjana hukum (</w:t>
      </w:r>
      <w:r w:rsidR="00A40BDD" w:rsidRPr="003F3900">
        <w:rPr>
          <w:rFonts w:ascii="Times New Roman" w:hAnsi="Times New Roman" w:cs="Times New Roman"/>
          <w:i/>
          <w:iCs/>
          <w:sz w:val="24"/>
          <w:szCs w:val="24"/>
        </w:rPr>
        <w:t>verplichte procureurstel</w:t>
      </w:r>
      <w:r w:rsidR="003F3900" w:rsidRPr="003F3900">
        <w:rPr>
          <w:rFonts w:ascii="Times New Roman" w:hAnsi="Times New Roman" w:cs="Times New Roman"/>
          <w:i/>
          <w:iCs/>
          <w:sz w:val="24"/>
          <w:szCs w:val="24"/>
        </w:rPr>
        <w:t xml:space="preserve"> </w:t>
      </w:r>
      <w:r w:rsidR="00A40BDD" w:rsidRPr="003F3900">
        <w:rPr>
          <w:rFonts w:ascii="Times New Roman" w:hAnsi="Times New Roman" w:cs="Times New Roman"/>
          <w:i/>
          <w:iCs/>
          <w:sz w:val="24"/>
          <w:szCs w:val="24"/>
        </w:rPr>
        <w:t>ling</w:t>
      </w:r>
      <w:r w:rsidR="00A40BDD" w:rsidRPr="003F3900">
        <w:rPr>
          <w:rFonts w:ascii="Times New Roman" w:hAnsi="Times New Roman" w:cs="Times New Roman"/>
          <w:sz w:val="24"/>
          <w:szCs w:val="24"/>
        </w:rPr>
        <w:t>) ini tidak lain untuk lebih menjamin pemeriksaan yang objektif, melancarkan jalannya peradilan dan memperoleh putusan yang adil.</w:t>
      </w:r>
      <w:r w:rsidR="003F3900">
        <w:rPr>
          <w:rFonts w:ascii="Times New Roman" w:hAnsi="Times New Roman" w:cs="Times New Roman"/>
          <w:sz w:val="24"/>
          <w:szCs w:val="24"/>
        </w:rPr>
        <w:t xml:space="preserve"> </w:t>
      </w:r>
      <w:r w:rsidR="00A40BDD" w:rsidRPr="003F3900">
        <w:rPr>
          <w:rFonts w:ascii="Times New Roman" w:hAnsi="Times New Roman" w:cs="Times New Roman"/>
          <w:sz w:val="24"/>
          <w:szCs w:val="24"/>
        </w:rPr>
        <w:t>Adapun mengenai terjadinya perwakilan, antara lain:</w:t>
      </w:r>
    </w:p>
    <w:p w14:paraId="65EF91FB" w14:textId="77777777" w:rsidR="00A40BDD" w:rsidRPr="00A40BDD" w:rsidRDefault="00A40BDD" w:rsidP="00091216">
      <w:pPr>
        <w:pStyle w:val="ListParagraph"/>
        <w:spacing w:line="480" w:lineRule="auto"/>
        <w:ind w:left="1276" w:hanging="283"/>
        <w:jc w:val="both"/>
        <w:rPr>
          <w:rFonts w:ascii="Times New Roman" w:hAnsi="Times New Roman" w:cs="Times New Roman"/>
          <w:sz w:val="24"/>
          <w:szCs w:val="24"/>
        </w:rPr>
      </w:pPr>
      <w:r w:rsidRPr="00A40BDD">
        <w:rPr>
          <w:rFonts w:ascii="Times New Roman" w:hAnsi="Times New Roman" w:cs="Times New Roman"/>
          <w:sz w:val="24"/>
          <w:szCs w:val="24"/>
        </w:rPr>
        <w:lastRenderedPageBreak/>
        <w:t>a. Ketentuan undang-undang, misalnya untuk anak di bawah umur oleh orangtua atau wali, sakit ingatan oleh pengampunya.</w:t>
      </w:r>
    </w:p>
    <w:p w14:paraId="13467F6C" w14:textId="64974A65" w:rsidR="00A40BDD" w:rsidRPr="00A40BDD" w:rsidRDefault="00A40BDD" w:rsidP="00091216">
      <w:pPr>
        <w:pStyle w:val="ListParagraph"/>
        <w:spacing w:line="480" w:lineRule="auto"/>
        <w:ind w:left="1276" w:hanging="283"/>
        <w:jc w:val="both"/>
        <w:rPr>
          <w:rFonts w:ascii="Times New Roman" w:hAnsi="Times New Roman" w:cs="Times New Roman"/>
          <w:sz w:val="24"/>
          <w:szCs w:val="24"/>
        </w:rPr>
      </w:pPr>
      <w:r w:rsidRPr="00A40BDD">
        <w:rPr>
          <w:rFonts w:ascii="Times New Roman" w:hAnsi="Times New Roman" w:cs="Times New Roman"/>
          <w:sz w:val="24"/>
          <w:szCs w:val="24"/>
        </w:rPr>
        <w:t>b. Perjanjian kuasa khusus, untuk perwakilan yang dilakukan oleh pengacara atau penasihat hukum.</w:t>
      </w:r>
    </w:p>
    <w:p w14:paraId="47A6F483" w14:textId="4C010CE8" w:rsidR="00A40BDD" w:rsidRPr="00BF6899" w:rsidRDefault="00A40BDD" w:rsidP="00091216">
      <w:pPr>
        <w:pStyle w:val="ListParagraph"/>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00091216">
        <w:rPr>
          <w:rFonts w:ascii="Times New Roman" w:hAnsi="Times New Roman" w:cs="Times New Roman"/>
          <w:sz w:val="24"/>
          <w:szCs w:val="24"/>
        </w:rPr>
        <w:t xml:space="preserve"> </w:t>
      </w:r>
      <w:r w:rsidRPr="00A40BDD">
        <w:rPr>
          <w:rFonts w:ascii="Times New Roman" w:hAnsi="Times New Roman" w:cs="Times New Roman"/>
          <w:sz w:val="24"/>
          <w:szCs w:val="24"/>
        </w:rPr>
        <w:t>Tanpa surat kuasa khusus, untuk acara gugatan perwakilan kelom-pok oleh satu atau beberapa orang dari kelompoknya (Peraturan Mahkamah Agung No. 2 Tahun 2002 tentang Acara Gugatan Perwakilan Kelompok).</w:t>
      </w:r>
    </w:p>
    <w:p w14:paraId="54B12412" w14:textId="4CDA0B4F" w:rsidR="00413B20" w:rsidRPr="009A0D79" w:rsidRDefault="00A40BDD" w:rsidP="00091216">
      <w:pPr>
        <w:pStyle w:val="ListParagraph"/>
        <w:spacing w:line="480" w:lineRule="auto"/>
        <w:ind w:left="993" w:firstLine="284"/>
        <w:jc w:val="both"/>
        <w:rPr>
          <w:rFonts w:ascii="Times New Roman" w:hAnsi="Times New Roman" w:cs="Times New Roman"/>
          <w:sz w:val="24"/>
          <w:szCs w:val="24"/>
        </w:rPr>
      </w:pPr>
      <w:r w:rsidRPr="00A40BDD">
        <w:rPr>
          <w:rFonts w:ascii="Times New Roman" w:hAnsi="Times New Roman" w:cs="Times New Roman"/>
          <w:sz w:val="24"/>
          <w:szCs w:val="24"/>
        </w:rPr>
        <w:t>Perlu diketahui bahwa wewenang untuk mengajukan gugatan secara lisan tidak berlaku bagi Penerima Kuasa. Selanjutnya peradilan dilakukan "Demi Keadilan Berdasarkan Ketuhanan Yang Maha Esa" (Pasal 2 ayat (1) UU No. 48 Tahun 2009). Maksudnya adalah hakim harus selalu insyaf karena sumpah jabatannya, ia tidak hanya ber-tanggung jawab kepada hukum, diri sendiri dan kepada masyarakat, tetapi bertanggung jawab kepada Tuhan Yang Maha Esa. Setiap putusan pengadilan harus mencantumkan klausa "Demi Keadilan Berdasarkan Ketuhanan Yang Maha Esa" agar putusan tersebut mempunyai kekuatan eksekutorial, yaitu kekuatan untuk melaksanakan</w:t>
      </w:r>
      <w:r w:rsidR="00F1243B">
        <w:rPr>
          <w:rFonts w:ascii="Times New Roman" w:hAnsi="Times New Roman" w:cs="Times New Roman"/>
          <w:sz w:val="24"/>
          <w:szCs w:val="24"/>
        </w:rPr>
        <w:t xml:space="preserve"> </w:t>
      </w:r>
      <w:r w:rsidRPr="00F1243B">
        <w:rPr>
          <w:rFonts w:ascii="Times New Roman" w:hAnsi="Times New Roman" w:cs="Times New Roman"/>
          <w:sz w:val="24"/>
          <w:szCs w:val="24"/>
        </w:rPr>
        <w:t>putusan secara paksa apabila pihak yang dikalahkan tidak mau melak-sanakan putusan dengan sukarela.</w:t>
      </w:r>
    </w:p>
    <w:p w14:paraId="7B1DBE8E" w14:textId="761EEEE3" w:rsidR="00AC3CFB" w:rsidRPr="00F1243B" w:rsidRDefault="00AC3CFB" w:rsidP="00563C80">
      <w:pPr>
        <w:pStyle w:val="ListParagraph"/>
        <w:numPr>
          <w:ilvl w:val="1"/>
          <w:numId w:val="22"/>
        </w:numPr>
        <w:spacing w:line="480" w:lineRule="auto"/>
        <w:ind w:left="993" w:hanging="284"/>
        <w:jc w:val="both"/>
        <w:rPr>
          <w:rFonts w:ascii="Times New Roman" w:hAnsi="Times New Roman" w:cs="Times New Roman"/>
          <w:sz w:val="24"/>
          <w:szCs w:val="24"/>
        </w:rPr>
      </w:pPr>
      <w:r w:rsidRPr="00AC3CFB">
        <w:rPr>
          <w:rFonts w:ascii="Times New Roman" w:hAnsi="Times New Roman" w:cs="Times New Roman"/>
          <w:sz w:val="24"/>
          <w:szCs w:val="24"/>
        </w:rPr>
        <w:t>Peradilan Dilakukan dengan Sederhana, Cepat,</w:t>
      </w:r>
      <w:r w:rsidR="00F1243B">
        <w:rPr>
          <w:rFonts w:ascii="Times New Roman" w:hAnsi="Times New Roman" w:cs="Times New Roman"/>
          <w:sz w:val="24"/>
          <w:szCs w:val="24"/>
        </w:rPr>
        <w:t xml:space="preserve"> </w:t>
      </w:r>
      <w:r w:rsidRPr="00F1243B">
        <w:rPr>
          <w:rFonts w:ascii="Times New Roman" w:hAnsi="Times New Roman" w:cs="Times New Roman"/>
          <w:sz w:val="24"/>
          <w:szCs w:val="24"/>
        </w:rPr>
        <w:t>dan Biaya Ringan (Pasal 2 ayat (4) UU No. 48 Tahun 2009)</w:t>
      </w:r>
    </w:p>
    <w:p w14:paraId="424AADDD" w14:textId="5A61057C" w:rsidR="00165071" w:rsidRDefault="00AC3CFB" w:rsidP="00091216">
      <w:pPr>
        <w:pStyle w:val="ListParagraph"/>
        <w:spacing w:line="480" w:lineRule="auto"/>
        <w:ind w:left="993"/>
        <w:jc w:val="both"/>
        <w:rPr>
          <w:rFonts w:ascii="Times New Roman" w:hAnsi="Times New Roman" w:cs="Times New Roman"/>
          <w:sz w:val="24"/>
          <w:szCs w:val="24"/>
        </w:rPr>
      </w:pPr>
      <w:r w:rsidRPr="00AC3CFB">
        <w:rPr>
          <w:rFonts w:ascii="Times New Roman" w:hAnsi="Times New Roman" w:cs="Times New Roman"/>
          <w:sz w:val="24"/>
          <w:szCs w:val="24"/>
        </w:rPr>
        <w:lastRenderedPageBreak/>
        <w:t>Sederhana, maksudnya acaranya jelas, mudah dipahami dan tidak berbelit</w:t>
      </w:r>
      <w:r w:rsidR="00F1243B">
        <w:rPr>
          <w:rFonts w:ascii="Times New Roman" w:hAnsi="Times New Roman" w:cs="Times New Roman"/>
          <w:sz w:val="24"/>
          <w:szCs w:val="24"/>
        </w:rPr>
        <w:t xml:space="preserve"> </w:t>
      </w:r>
      <w:r w:rsidRPr="00AC3CFB">
        <w:rPr>
          <w:rFonts w:ascii="Times New Roman" w:hAnsi="Times New Roman" w:cs="Times New Roman"/>
          <w:sz w:val="24"/>
          <w:szCs w:val="24"/>
        </w:rPr>
        <w:t>belit. Makin sedikit dan sederhana formalitas dalam beracara maka semakin baik. Sebaliknya terlalu banyak formalitas atau peraturan akan sulit dipahami dan akan menimbulkan beraneka ragam penafsiran sehingga kurang menjamin adanya kepastian hukum.</w:t>
      </w:r>
      <w:r>
        <w:rPr>
          <w:rFonts w:ascii="Times New Roman" w:hAnsi="Times New Roman" w:cs="Times New Roman"/>
          <w:sz w:val="24"/>
          <w:szCs w:val="24"/>
        </w:rPr>
        <w:t xml:space="preserve"> </w:t>
      </w:r>
      <w:r w:rsidRPr="00AC3CFB">
        <w:rPr>
          <w:rFonts w:ascii="Times New Roman" w:hAnsi="Times New Roman" w:cs="Times New Roman"/>
          <w:sz w:val="24"/>
          <w:szCs w:val="24"/>
        </w:rPr>
        <w:t>Cepat menunjuk jalannya peradilan yang cepat dan proses penyelesaiannya tidak berlarut-larut yang terkadang harus dilanjutkan oleh ahli warisnya.</w:t>
      </w:r>
      <w:r>
        <w:rPr>
          <w:rFonts w:ascii="Times New Roman" w:hAnsi="Times New Roman" w:cs="Times New Roman"/>
          <w:sz w:val="24"/>
          <w:szCs w:val="24"/>
        </w:rPr>
        <w:t xml:space="preserve"> </w:t>
      </w:r>
      <w:r w:rsidRPr="00AC3CFB">
        <w:rPr>
          <w:rFonts w:ascii="Times New Roman" w:hAnsi="Times New Roman" w:cs="Times New Roman"/>
          <w:sz w:val="24"/>
          <w:szCs w:val="24"/>
        </w:rPr>
        <w:t>Biaya ringan maksudnya biaya yang serendah mungkin sehingga dapat terjangkau oleh masyarakat. Biaya perkara yang tinggi membuat orang enggan beracara di pengadilan.</w:t>
      </w:r>
    </w:p>
    <w:p w14:paraId="3D203D20" w14:textId="77777777" w:rsidR="00091216" w:rsidRDefault="00091216" w:rsidP="00091216">
      <w:pPr>
        <w:pStyle w:val="ListParagraph"/>
        <w:spacing w:line="480" w:lineRule="auto"/>
        <w:ind w:left="993"/>
        <w:jc w:val="both"/>
        <w:rPr>
          <w:rFonts w:ascii="Times New Roman" w:hAnsi="Times New Roman" w:cs="Times New Roman"/>
          <w:sz w:val="24"/>
          <w:szCs w:val="24"/>
        </w:rPr>
      </w:pPr>
    </w:p>
    <w:p w14:paraId="77BD1B8E" w14:textId="77777777" w:rsidR="001C1505" w:rsidRDefault="001C1505" w:rsidP="00091216">
      <w:pPr>
        <w:pStyle w:val="ListParagraph"/>
        <w:spacing w:line="480" w:lineRule="auto"/>
        <w:ind w:left="993"/>
        <w:jc w:val="both"/>
        <w:rPr>
          <w:rFonts w:ascii="Times New Roman" w:hAnsi="Times New Roman" w:cs="Times New Roman"/>
          <w:sz w:val="24"/>
          <w:szCs w:val="24"/>
        </w:rPr>
      </w:pPr>
    </w:p>
    <w:p w14:paraId="4FC37576" w14:textId="77777777" w:rsidR="001C1505" w:rsidRDefault="001C1505" w:rsidP="00091216">
      <w:pPr>
        <w:pStyle w:val="ListParagraph"/>
        <w:spacing w:line="480" w:lineRule="auto"/>
        <w:ind w:left="993"/>
        <w:jc w:val="both"/>
        <w:rPr>
          <w:rFonts w:ascii="Times New Roman" w:hAnsi="Times New Roman" w:cs="Times New Roman"/>
          <w:sz w:val="24"/>
          <w:szCs w:val="24"/>
        </w:rPr>
      </w:pPr>
    </w:p>
    <w:p w14:paraId="366C94BF" w14:textId="77777777" w:rsidR="001C1505" w:rsidRDefault="001C1505" w:rsidP="00091216">
      <w:pPr>
        <w:pStyle w:val="ListParagraph"/>
        <w:spacing w:line="480" w:lineRule="auto"/>
        <w:ind w:left="993"/>
        <w:jc w:val="both"/>
        <w:rPr>
          <w:rFonts w:ascii="Times New Roman" w:hAnsi="Times New Roman" w:cs="Times New Roman"/>
          <w:sz w:val="24"/>
          <w:szCs w:val="24"/>
        </w:rPr>
      </w:pPr>
    </w:p>
    <w:p w14:paraId="585D500D" w14:textId="77777777" w:rsidR="00141AB0" w:rsidRDefault="00141AB0" w:rsidP="00091216">
      <w:pPr>
        <w:pStyle w:val="ListParagraph"/>
        <w:spacing w:line="480" w:lineRule="auto"/>
        <w:ind w:left="993"/>
        <w:jc w:val="both"/>
        <w:rPr>
          <w:rFonts w:ascii="Times New Roman" w:hAnsi="Times New Roman" w:cs="Times New Roman"/>
          <w:sz w:val="24"/>
          <w:szCs w:val="24"/>
        </w:rPr>
      </w:pPr>
    </w:p>
    <w:p w14:paraId="52F938B0" w14:textId="77777777" w:rsidR="00141AB0" w:rsidRDefault="00141AB0" w:rsidP="00963F00">
      <w:pPr>
        <w:spacing w:after="0" w:line="480" w:lineRule="auto"/>
        <w:rPr>
          <w:rFonts w:ascii="Times New Roman" w:hAnsi="Times New Roman" w:cs="Times New Roman"/>
          <w:b/>
          <w:bCs/>
          <w:sz w:val="24"/>
          <w:szCs w:val="24"/>
        </w:rPr>
        <w:sectPr w:rsidR="00141AB0" w:rsidSect="001C6C29">
          <w:headerReference w:type="default" r:id="rId34"/>
          <w:footerReference w:type="default" r:id="rId35"/>
          <w:type w:val="continuous"/>
          <w:pgSz w:w="11907" w:h="16839" w:code="9"/>
          <w:pgMar w:top="2268" w:right="1701" w:bottom="1701" w:left="2268" w:header="720" w:footer="720" w:gutter="0"/>
          <w:pgNumType w:start="92"/>
          <w:cols w:space="720"/>
          <w:docGrid w:linePitch="360"/>
        </w:sectPr>
      </w:pPr>
    </w:p>
    <w:p w14:paraId="3AC7AB46" w14:textId="77777777" w:rsidR="00936EC0" w:rsidRPr="00D967C5" w:rsidRDefault="00936EC0" w:rsidP="00371573">
      <w:pPr>
        <w:spacing w:line="480" w:lineRule="auto"/>
        <w:jc w:val="both"/>
        <w:rPr>
          <w:rFonts w:ascii="Times New Roman" w:hAnsi="Times New Roman" w:cs="Times New Roman"/>
          <w:sz w:val="24"/>
          <w:szCs w:val="24"/>
        </w:rPr>
      </w:pPr>
    </w:p>
    <w:sectPr w:rsidR="00936EC0" w:rsidRPr="00D967C5" w:rsidSect="00EC1EC9">
      <w:headerReference w:type="default" r:id="rId36"/>
      <w:pgSz w:w="11907" w:h="16839" w:code="9"/>
      <w:pgMar w:top="2268" w:right="1701" w:bottom="1701" w:left="2268" w:header="720" w:footer="720" w:gutter="0"/>
      <w:pgNumType w:start="13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55BB7" w14:textId="77777777" w:rsidR="00563C80" w:rsidRDefault="00563C80" w:rsidP="00694881">
      <w:pPr>
        <w:spacing w:after="0" w:line="240" w:lineRule="auto"/>
      </w:pPr>
      <w:r>
        <w:separator/>
      </w:r>
    </w:p>
  </w:endnote>
  <w:endnote w:type="continuationSeparator" w:id="0">
    <w:p w14:paraId="3A3DC890" w14:textId="77777777" w:rsidR="00563C80" w:rsidRDefault="00563C80" w:rsidP="00694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56605" w14:textId="083AEC87" w:rsidR="00CC29A3" w:rsidRDefault="00CC29A3" w:rsidP="00CC29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55A8B" w14:textId="77777777" w:rsidR="00477502" w:rsidRDefault="00477502" w:rsidP="00F92A0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1E7DA" w14:textId="77777777" w:rsidR="00477502" w:rsidRPr="00DF7C3A" w:rsidRDefault="00477502" w:rsidP="00F92A05">
    <w:pPr>
      <w:pStyle w:val="Footer"/>
      <w:jc w:val="center"/>
      <w:rPr>
        <w:szCs w:val="24"/>
      </w:rPr>
    </w:pPr>
    <w:r w:rsidRPr="00DF7C3A">
      <w:rPr>
        <w:rStyle w:val="PageNumber"/>
        <w:szCs w:val="24"/>
      </w:rPr>
      <w:fldChar w:fldCharType="begin"/>
    </w:r>
    <w:r w:rsidRPr="00DF7C3A">
      <w:rPr>
        <w:rStyle w:val="PageNumber"/>
        <w:szCs w:val="24"/>
      </w:rPr>
      <w:instrText xml:space="preserve"> PAGE </w:instrText>
    </w:r>
    <w:r w:rsidRPr="00DF7C3A">
      <w:rPr>
        <w:rStyle w:val="PageNumber"/>
        <w:szCs w:val="24"/>
      </w:rPr>
      <w:fldChar w:fldCharType="separate"/>
    </w:r>
    <w:r>
      <w:rPr>
        <w:rStyle w:val="PageNumber"/>
        <w:noProof/>
        <w:szCs w:val="24"/>
      </w:rPr>
      <w:t>iii</w:t>
    </w:r>
    <w:r w:rsidRPr="00DF7C3A">
      <w:rPr>
        <w:rStyle w:val="PageNumber"/>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34FD" w14:textId="223F214F" w:rsidR="00937888" w:rsidRDefault="00847DD1" w:rsidP="00CC29A3">
    <w:pPr>
      <w:pStyle w:val="Footer"/>
      <w:jc w:val="center"/>
    </w:pPr>
    <w: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F332F" w14:textId="75F7C7D4" w:rsidR="00847DD1" w:rsidRDefault="00847DD1" w:rsidP="00CC29A3">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8CDCF" w14:textId="03FDE152" w:rsidR="00576A0F" w:rsidRDefault="00913E4B" w:rsidP="00936832">
    <w:pPr>
      <w:pStyle w:val="Footer"/>
      <w:jc w:val="center"/>
    </w:pPr>
    <w:r>
      <w:t>5</w:t>
    </w:r>
    <w:r w:rsidR="002F24BE">
      <w:t>7</w:t>
    </w:r>
  </w:p>
  <w:p w14:paraId="258C430F" w14:textId="23790B06" w:rsidR="00576A0F" w:rsidRDefault="00576A0F" w:rsidP="00CC29A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707D5" w14:textId="77777777" w:rsidR="007C42F9" w:rsidRDefault="007C42F9" w:rsidP="00CC29A3">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32DD3" w14:textId="77777777" w:rsidR="00502B15" w:rsidRDefault="00502B15" w:rsidP="00CC29A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EBF07" w14:textId="77777777" w:rsidR="00563C80" w:rsidRDefault="00563C80" w:rsidP="00694881">
      <w:pPr>
        <w:spacing w:after="0" w:line="240" w:lineRule="auto"/>
      </w:pPr>
      <w:r>
        <w:separator/>
      </w:r>
    </w:p>
  </w:footnote>
  <w:footnote w:type="continuationSeparator" w:id="0">
    <w:p w14:paraId="62D12FB6" w14:textId="77777777" w:rsidR="00563C80" w:rsidRDefault="00563C80" w:rsidP="00694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091F1" w14:textId="4BC8B72F" w:rsidR="00A239A6" w:rsidRDefault="00A239A6">
    <w:pPr>
      <w:pStyle w:val="Header"/>
      <w:jc w:val="right"/>
    </w:pPr>
  </w:p>
  <w:p w14:paraId="3CE080C4" w14:textId="77777777" w:rsidR="00A239A6" w:rsidRDefault="00A239A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F9B62" w14:textId="329801CA" w:rsidR="00E77675" w:rsidRDefault="00E77675">
    <w:pPr>
      <w:pStyle w:val="Header"/>
      <w:jc w:val="right"/>
    </w:pPr>
  </w:p>
  <w:p w14:paraId="1D48C244" w14:textId="77777777" w:rsidR="00E77675" w:rsidRDefault="00E77675" w:rsidP="00937888">
    <w:pPr>
      <w:pStyle w:val="Header"/>
      <w:tabs>
        <w:tab w:val="left" w:pos="573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56A93" w14:textId="77777777" w:rsidR="00477502" w:rsidRPr="00DF7C3A" w:rsidRDefault="00477502" w:rsidP="00F92A05">
    <w:pPr>
      <w:pStyle w:val="Header"/>
      <w:framePr w:wrap="auto" w:vAnchor="text" w:hAnchor="margin" w:xAlign="right" w:y="1"/>
      <w:rPr>
        <w:rStyle w:val="PageNumber"/>
        <w:szCs w:val="24"/>
      </w:rPr>
    </w:pPr>
    <w:r w:rsidRPr="00DF7C3A">
      <w:rPr>
        <w:rStyle w:val="PageNumber"/>
        <w:szCs w:val="24"/>
      </w:rPr>
      <w:fldChar w:fldCharType="begin"/>
    </w:r>
    <w:r w:rsidRPr="00DF7C3A">
      <w:rPr>
        <w:rStyle w:val="PageNumber"/>
        <w:szCs w:val="24"/>
      </w:rPr>
      <w:instrText xml:space="preserve">PAGE  </w:instrText>
    </w:r>
    <w:r w:rsidRPr="00DF7C3A">
      <w:rPr>
        <w:rStyle w:val="PageNumber"/>
        <w:szCs w:val="24"/>
      </w:rPr>
      <w:fldChar w:fldCharType="separate"/>
    </w:r>
    <w:r>
      <w:rPr>
        <w:rStyle w:val="PageNumber"/>
        <w:noProof/>
        <w:szCs w:val="24"/>
      </w:rPr>
      <w:t>iv</w:t>
    </w:r>
    <w:r w:rsidRPr="00DF7C3A">
      <w:rPr>
        <w:rStyle w:val="PageNumber"/>
        <w:szCs w:val="24"/>
      </w:rPr>
      <w:fldChar w:fldCharType="end"/>
    </w:r>
  </w:p>
  <w:p w14:paraId="32465010" w14:textId="77777777" w:rsidR="00477502" w:rsidRDefault="00477502">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58464" w14:textId="21DEDFE8" w:rsidR="00D13A81" w:rsidRDefault="00D13A81">
    <w:pPr>
      <w:pStyle w:val="Header"/>
      <w:jc w:val="right"/>
    </w:pPr>
    <w:r>
      <w:t>iii</w:t>
    </w:r>
  </w:p>
  <w:p w14:paraId="5154AB25" w14:textId="77777777" w:rsidR="00D13A81" w:rsidRDefault="00D13A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820100"/>
      <w:docPartObj>
        <w:docPartGallery w:val="Page Numbers (Top of Page)"/>
        <w:docPartUnique/>
      </w:docPartObj>
    </w:sdtPr>
    <w:sdtEndPr>
      <w:rPr>
        <w:noProof/>
      </w:rPr>
    </w:sdtEndPr>
    <w:sdtContent>
      <w:p w14:paraId="08529684" w14:textId="672CFDA4" w:rsidR="0023445B" w:rsidRDefault="0023445B">
        <w:pPr>
          <w:pStyle w:val="Header"/>
          <w:jc w:val="right"/>
        </w:pPr>
        <w:r>
          <w:fldChar w:fldCharType="begin"/>
        </w:r>
        <w:r>
          <w:instrText xml:space="preserve"> PAGE   \* MERGEFORMAT </w:instrText>
        </w:r>
        <w:r>
          <w:fldChar w:fldCharType="separate"/>
        </w:r>
        <w:r w:rsidR="00477502">
          <w:rPr>
            <w:noProof/>
          </w:rPr>
          <w:t>vi</w:t>
        </w:r>
        <w:r>
          <w:rPr>
            <w:noProof/>
          </w:rPr>
          <w:fldChar w:fldCharType="end"/>
        </w:r>
      </w:p>
    </w:sdtContent>
  </w:sdt>
  <w:p w14:paraId="55E8B1DA" w14:textId="3FB11A81" w:rsidR="001D00C8" w:rsidRDefault="001D00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8B518" w14:textId="69335D2E" w:rsidR="00847DD1" w:rsidRDefault="00847DD1">
    <w:pPr>
      <w:pStyle w:val="Header"/>
      <w:jc w:val="right"/>
    </w:pPr>
  </w:p>
  <w:p w14:paraId="2CAAA9CD" w14:textId="77777777" w:rsidR="00B72E48" w:rsidRDefault="00B72E48" w:rsidP="00EA7D7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3024495"/>
      <w:docPartObj>
        <w:docPartGallery w:val="Page Numbers (Top of Page)"/>
        <w:docPartUnique/>
      </w:docPartObj>
    </w:sdtPr>
    <w:sdtEndPr>
      <w:rPr>
        <w:noProof/>
      </w:rPr>
    </w:sdtEndPr>
    <w:sdtContent>
      <w:p w14:paraId="78B065D9" w14:textId="77777777" w:rsidR="002A25FE" w:rsidRDefault="002A25FE">
        <w:pPr>
          <w:pStyle w:val="Header"/>
          <w:jc w:val="right"/>
        </w:pPr>
      </w:p>
      <w:p w14:paraId="78A1C3F4" w14:textId="77777777" w:rsidR="001B6E6F" w:rsidRDefault="001B6E6F">
        <w:pPr>
          <w:pStyle w:val="Header"/>
          <w:jc w:val="right"/>
        </w:pPr>
      </w:p>
      <w:p w14:paraId="49CF8F5A" w14:textId="77777777" w:rsidR="002A25FE" w:rsidRDefault="002A25FE">
        <w:pPr>
          <w:pStyle w:val="Header"/>
          <w:jc w:val="right"/>
        </w:pPr>
      </w:p>
      <w:p w14:paraId="1140D1C2" w14:textId="307D165C" w:rsidR="00BA7F55" w:rsidRDefault="00BA7F55">
        <w:pPr>
          <w:pStyle w:val="Header"/>
          <w:jc w:val="right"/>
        </w:pPr>
        <w:r>
          <w:fldChar w:fldCharType="begin"/>
        </w:r>
        <w:r>
          <w:instrText xml:space="preserve"> PAGE   \* MERGEFORMAT </w:instrText>
        </w:r>
        <w:r>
          <w:fldChar w:fldCharType="separate"/>
        </w:r>
        <w:r w:rsidR="00477502">
          <w:rPr>
            <w:noProof/>
          </w:rPr>
          <w:t>12</w:t>
        </w:r>
        <w:r>
          <w:rPr>
            <w:noProof/>
          </w:rPr>
          <w:fldChar w:fldCharType="end"/>
        </w:r>
      </w:p>
    </w:sdtContent>
  </w:sdt>
  <w:p w14:paraId="7EBBC84E" w14:textId="77777777" w:rsidR="00BA7F55" w:rsidRDefault="00BA7F55" w:rsidP="00EA7D7E">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F76DA" w14:textId="3F4968E6" w:rsidR="003707F5" w:rsidRDefault="003707F5">
    <w:pPr>
      <w:pStyle w:val="Header"/>
      <w:jc w:val="right"/>
    </w:pPr>
  </w:p>
  <w:p w14:paraId="7E020F40" w14:textId="77777777" w:rsidR="00576A0F" w:rsidRDefault="00576A0F" w:rsidP="00EA7D7E">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969629"/>
      <w:docPartObj>
        <w:docPartGallery w:val="Page Numbers (Top of Page)"/>
        <w:docPartUnique/>
      </w:docPartObj>
    </w:sdtPr>
    <w:sdtEndPr>
      <w:rPr>
        <w:noProof/>
      </w:rPr>
    </w:sdtEndPr>
    <w:sdtContent>
      <w:p w14:paraId="26071883" w14:textId="77777777" w:rsidR="00A041F2" w:rsidRDefault="00A041F2">
        <w:pPr>
          <w:pStyle w:val="Header"/>
          <w:jc w:val="right"/>
        </w:pPr>
      </w:p>
      <w:p w14:paraId="6FCC47E2" w14:textId="77777777" w:rsidR="001B6E6F" w:rsidRDefault="001B6E6F">
        <w:pPr>
          <w:pStyle w:val="Header"/>
          <w:jc w:val="right"/>
        </w:pPr>
      </w:p>
      <w:p w14:paraId="3639B64A" w14:textId="77777777" w:rsidR="00A041F2" w:rsidRDefault="00A041F2">
        <w:pPr>
          <w:pStyle w:val="Header"/>
          <w:jc w:val="right"/>
        </w:pPr>
      </w:p>
      <w:p w14:paraId="2822E14D" w14:textId="73559B74" w:rsidR="007C42F9" w:rsidRDefault="007C42F9">
        <w:pPr>
          <w:pStyle w:val="Header"/>
          <w:jc w:val="right"/>
        </w:pPr>
        <w:r>
          <w:fldChar w:fldCharType="begin"/>
        </w:r>
        <w:r>
          <w:instrText xml:space="preserve"> PAGE   \* MERGEFORMAT </w:instrText>
        </w:r>
        <w:r>
          <w:fldChar w:fldCharType="separate"/>
        </w:r>
        <w:r w:rsidR="00477502">
          <w:rPr>
            <w:noProof/>
          </w:rPr>
          <w:t>92</w:t>
        </w:r>
        <w:r>
          <w:rPr>
            <w:noProof/>
          </w:rPr>
          <w:fldChar w:fldCharType="end"/>
        </w:r>
      </w:p>
    </w:sdtContent>
  </w:sdt>
  <w:p w14:paraId="5D2A0862" w14:textId="77777777" w:rsidR="007C42F9" w:rsidRDefault="007C42F9" w:rsidP="00EA7D7E">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823482"/>
      <w:docPartObj>
        <w:docPartGallery w:val="Page Numbers (Top of Page)"/>
        <w:docPartUnique/>
      </w:docPartObj>
    </w:sdtPr>
    <w:sdtEndPr>
      <w:rPr>
        <w:noProof/>
      </w:rPr>
    </w:sdtEndPr>
    <w:sdtContent>
      <w:p w14:paraId="3E8AE5F7" w14:textId="70F6FF29" w:rsidR="00FC3E68" w:rsidRDefault="00FC3E68">
        <w:pPr>
          <w:pStyle w:val="Header"/>
          <w:jc w:val="right"/>
        </w:pPr>
        <w:r>
          <w:fldChar w:fldCharType="begin"/>
        </w:r>
        <w:r>
          <w:instrText xml:space="preserve"> PAGE   \* MERGEFORMAT </w:instrText>
        </w:r>
        <w:r>
          <w:fldChar w:fldCharType="separate"/>
        </w:r>
        <w:r w:rsidR="00477502">
          <w:rPr>
            <w:noProof/>
          </w:rPr>
          <w:t>100</w:t>
        </w:r>
        <w:r>
          <w:rPr>
            <w:noProof/>
          </w:rPr>
          <w:fldChar w:fldCharType="end"/>
        </w:r>
      </w:p>
    </w:sdtContent>
  </w:sdt>
  <w:p w14:paraId="6BB0D401" w14:textId="77777777" w:rsidR="00502B15" w:rsidRDefault="00502B15" w:rsidP="00EA7D7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13E9"/>
    <w:multiLevelType w:val="multilevel"/>
    <w:tmpl w:val="2E585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90D9F"/>
    <w:multiLevelType w:val="hybridMultilevel"/>
    <w:tmpl w:val="213A14C8"/>
    <w:lvl w:ilvl="0" w:tplc="F9D6395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50A09F9"/>
    <w:multiLevelType w:val="multilevel"/>
    <w:tmpl w:val="2C06429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020DEE"/>
    <w:multiLevelType w:val="multilevel"/>
    <w:tmpl w:val="4F86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212173"/>
    <w:multiLevelType w:val="hybridMultilevel"/>
    <w:tmpl w:val="5DB676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C2C40CF"/>
    <w:multiLevelType w:val="hybridMultilevel"/>
    <w:tmpl w:val="FD4859C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nsid w:val="2C6A0DF5"/>
    <w:multiLevelType w:val="hybridMultilevel"/>
    <w:tmpl w:val="4F362E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E4F48D5"/>
    <w:multiLevelType w:val="hybridMultilevel"/>
    <w:tmpl w:val="073AB7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79D37C1"/>
    <w:multiLevelType w:val="hybridMultilevel"/>
    <w:tmpl w:val="D884D558"/>
    <w:lvl w:ilvl="0" w:tplc="4692A8C4">
      <w:start w:val="1"/>
      <w:numFmt w:val="bullet"/>
      <w:lvlText w:val="-"/>
      <w:lvlJc w:val="left"/>
      <w:pPr>
        <w:ind w:left="1647" w:hanging="360"/>
      </w:pPr>
      <w:rPr>
        <w:rFonts w:ascii="Times New Roman" w:eastAsiaTheme="minorHAnsi" w:hAnsi="Times New Roman" w:cs="Times New Roman" w:hint="default"/>
      </w:rPr>
    </w:lvl>
    <w:lvl w:ilvl="1" w:tplc="38090003" w:tentative="1">
      <w:start w:val="1"/>
      <w:numFmt w:val="bullet"/>
      <w:lvlText w:val="o"/>
      <w:lvlJc w:val="left"/>
      <w:pPr>
        <w:ind w:left="2367" w:hanging="360"/>
      </w:pPr>
      <w:rPr>
        <w:rFonts w:ascii="Courier New" w:hAnsi="Courier New" w:cs="Courier New" w:hint="default"/>
      </w:rPr>
    </w:lvl>
    <w:lvl w:ilvl="2" w:tplc="38090005" w:tentative="1">
      <w:start w:val="1"/>
      <w:numFmt w:val="bullet"/>
      <w:lvlText w:val=""/>
      <w:lvlJc w:val="left"/>
      <w:pPr>
        <w:ind w:left="3087" w:hanging="360"/>
      </w:pPr>
      <w:rPr>
        <w:rFonts w:ascii="Wingdings" w:hAnsi="Wingdings" w:hint="default"/>
      </w:rPr>
    </w:lvl>
    <w:lvl w:ilvl="3" w:tplc="38090001" w:tentative="1">
      <w:start w:val="1"/>
      <w:numFmt w:val="bullet"/>
      <w:lvlText w:val=""/>
      <w:lvlJc w:val="left"/>
      <w:pPr>
        <w:ind w:left="3807" w:hanging="360"/>
      </w:pPr>
      <w:rPr>
        <w:rFonts w:ascii="Symbol" w:hAnsi="Symbol" w:hint="default"/>
      </w:rPr>
    </w:lvl>
    <w:lvl w:ilvl="4" w:tplc="38090003" w:tentative="1">
      <w:start w:val="1"/>
      <w:numFmt w:val="bullet"/>
      <w:lvlText w:val="o"/>
      <w:lvlJc w:val="left"/>
      <w:pPr>
        <w:ind w:left="4527" w:hanging="360"/>
      </w:pPr>
      <w:rPr>
        <w:rFonts w:ascii="Courier New" w:hAnsi="Courier New" w:cs="Courier New" w:hint="default"/>
      </w:rPr>
    </w:lvl>
    <w:lvl w:ilvl="5" w:tplc="38090005" w:tentative="1">
      <w:start w:val="1"/>
      <w:numFmt w:val="bullet"/>
      <w:lvlText w:val=""/>
      <w:lvlJc w:val="left"/>
      <w:pPr>
        <w:ind w:left="5247" w:hanging="360"/>
      </w:pPr>
      <w:rPr>
        <w:rFonts w:ascii="Wingdings" w:hAnsi="Wingdings" w:hint="default"/>
      </w:rPr>
    </w:lvl>
    <w:lvl w:ilvl="6" w:tplc="38090001" w:tentative="1">
      <w:start w:val="1"/>
      <w:numFmt w:val="bullet"/>
      <w:lvlText w:val=""/>
      <w:lvlJc w:val="left"/>
      <w:pPr>
        <w:ind w:left="5967" w:hanging="360"/>
      </w:pPr>
      <w:rPr>
        <w:rFonts w:ascii="Symbol" w:hAnsi="Symbol" w:hint="default"/>
      </w:rPr>
    </w:lvl>
    <w:lvl w:ilvl="7" w:tplc="38090003" w:tentative="1">
      <w:start w:val="1"/>
      <w:numFmt w:val="bullet"/>
      <w:lvlText w:val="o"/>
      <w:lvlJc w:val="left"/>
      <w:pPr>
        <w:ind w:left="6687" w:hanging="360"/>
      </w:pPr>
      <w:rPr>
        <w:rFonts w:ascii="Courier New" w:hAnsi="Courier New" w:cs="Courier New" w:hint="default"/>
      </w:rPr>
    </w:lvl>
    <w:lvl w:ilvl="8" w:tplc="38090005" w:tentative="1">
      <w:start w:val="1"/>
      <w:numFmt w:val="bullet"/>
      <w:lvlText w:val=""/>
      <w:lvlJc w:val="left"/>
      <w:pPr>
        <w:ind w:left="7407" w:hanging="360"/>
      </w:pPr>
      <w:rPr>
        <w:rFonts w:ascii="Wingdings" w:hAnsi="Wingdings" w:hint="default"/>
      </w:rPr>
    </w:lvl>
  </w:abstractNum>
  <w:abstractNum w:abstractNumId="9">
    <w:nsid w:val="3C6658B7"/>
    <w:multiLevelType w:val="hybridMultilevel"/>
    <w:tmpl w:val="CE4CF384"/>
    <w:lvl w:ilvl="0" w:tplc="B824DD30">
      <w:start w:val="1"/>
      <w:numFmt w:val="lowerLetter"/>
      <w:lvlText w:val="%1."/>
      <w:lvlJc w:val="left"/>
      <w:pPr>
        <w:ind w:left="1440" w:hanging="360"/>
      </w:pPr>
      <w:rPr>
        <w:rFonts w:hint="default"/>
        <w:b/>
        <w:bCs/>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nsid w:val="41BB5F62"/>
    <w:multiLevelType w:val="multilevel"/>
    <w:tmpl w:val="28E09C20"/>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4DA1ACA"/>
    <w:multiLevelType w:val="hybridMultilevel"/>
    <w:tmpl w:val="C112672E"/>
    <w:lvl w:ilvl="0" w:tplc="601693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45812D41"/>
    <w:multiLevelType w:val="multilevel"/>
    <w:tmpl w:val="9580B44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ascii="Times New Roman" w:eastAsia="Times New Roman" w:hAnsi="Times New Roman" w:cs="Times New Roman"/>
      </w:rPr>
    </w:lvl>
    <w:lvl w:ilvl="2">
      <w:start w:val="2"/>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282463"/>
    <w:multiLevelType w:val="multilevel"/>
    <w:tmpl w:val="5ADC442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nsid w:val="498823CA"/>
    <w:multiLevelType w:val="hybridMultilevel"/>
    <w:tmpl w:val="63C273CA"/>
    <w:lvl w:ilvl="0" w:tplc="7ECA6C06">
      <w:start w:val="1"/>
      <w:numFmt w:val="lowerLetter"/>
      <w:lvlText w:val="%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4E096D50"/>
    <w:multiLevelType w:val="hybridMultilevel"/>
    <w:tmpl w:val="448AB682"/>
    <w:lvl w:ilvl="0" w:tplc="59D6E35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F535DE1"/>
    <w:multiLevelType w:val="multilevel"/>
    <w:tmpl w:val="D960EF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2E0560"/>
    <w:multiLevelType w:val="hybridMultilevel"/>
    <w:tmpl w:val="CFE64A5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52CF0E11"/>
    <w:multiLevelType w:val="hybridMultilevel"/>
    <w:tmpl w:val="5C742288"/>
    <w:lvl w:ilvl="0" w:tplc="EF1A3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381DFF"/>
    <w:multiLevelType w:val="hybridMultilevel"/>
    <w:tmpl w:val="030C2E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5501564"/>
    <w:multiLevelType w:val="hybridMultilevel"/>
    <w:tmpl w:val="E1E6EF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62FFF"/>
    <w:multiLevelType w:val="multilevel"/>
    <w:tmpl w:val="4C689076"/>
    <w:lvl w:ilvl="0">
      <w:start w:val="1"/>
      <w:numFmt w:val="upp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upperLetter"/>
      <w:lvlText w:val="%3."/>
      <w:lvlJc w:val="left"/>
      <w:pPr>
        <w:ind w:left="2160" w:hanging="360"/>
      </w:pPr>
      <w:rPr>
        <w:rFonts w:hint="default"/>
      </w:rPr>
    </w:lvl>
    <w:lvl w:ilvl="3">
      <w:start w:val="1"/>
      <w:numFmt w:val="lowerLetter"/>
      <w:lvlText w:val="%4."/>
      <w:lvlJc w:val="left"/>
      <w:pPr>
        <w:ind w:left="2880" w:hanging="360"/>
      </w:pPr>
      <w:rPr>
        <w:rFonts w:hint="default"/>
        <w:b/>
        <w:bCs/>
      </w:rPr>
    </w:lvl>
    <w:lvl w:ilvl="4">
      <w:start w:val="1"/>
      <w:numFmt w:val="decimal"/>
      <w:lvlText w:val="%5."/>
      <w:lvlJc w:val="left"/>
      <w:pPr>
        <w:ind w:left="3600" w:hanging="360"/>
      </w:pPr>
      <w:rPr>
        <w:rFonts w:eastAsiaTheme="minorHAns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D77636"/>
    <w:multiLevelType w:val="hybridMultilevel"/>
    <w:tmpl w:val="A43C37B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AC455B8"/>
    <w:multiLevelType w:val="multilevel"/>
    <w:tmpl w:val="91B68834"/>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12"/>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7A033C"/>
    <w:multiLevelType w:val="hybridMultilevel"/>
    <w:tmpl w:val="54548868"/>
    <w:lvl w:ilvl="0" w:tplc="E466E2E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60823634"/>
    <w:multiLevelType w:val="hybridMultilevel"/>
    <w:tmpl w:val="CD1053F4"/>
    <w:lvl w:ilvl="0" w:tplc="A3A0C2E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67C71CD0"/>
    <w:multiLevelType w:val="hybridMultilevel"/>
    <w:tmpl w:val="E8767BF6"/>
    <w:lvl w:ilvl="0" w:tplc="5B8809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6C9B4B19"/>
    <w:multiLevelType w:val="hybridMultilevel"/>
    <w:tmpl w:val="5D0E5CE8"/>
    <w:lvl w:ilvl="0" w:tplc="38090015">
      <w:start w:val="1"/>
      <w:numFmt w:val="upp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8">
    <w:nsid w:val="75B90384"/>
    <w:multiLevelType w:val="hybridMultilevel"/>
    <w:tmpl w:val="D8642862"/>
    <w:lvl w:ilvl="0" w:tplc="66DCA10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7F7D2575"/>
    <w:multiLevelType w:val="multilevel"/>
    <w:tmpl w:val="269E01E0"/>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upperLetter"/>
      <w:lvlText w:val="%3."/>
      <w:lvlJc w:val="left"/>
      <w:pPr>
        <w:ind w:left="2160" w:hanging="360"/>
      </w:pPr>
      <w:rPr>
        <w:rFonts w:hint="default"/>
      </w:rPr>
    </w:lvl>
    <w:lvl w:ilvl="3">
      <w:start w:val="1"/>
      <w:numFmt w:val="lowerLetter"/>
      <w:lvlText w:val="%4."/>
      <w:lvlJc w:val="left"/>
      <w:pPr>
        <w:ind w:left="720" w:hanging="360"/>
      </w:pPr>
      <w:rPr>
        <w:b/>
        <w:bCs/>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8"/>
  </w:num>
  <w:num w:numId="3">
    <w:abstractNumId w:val="5"/>
  </w:num>
  <w:num w:numId="4">
    <w:abstractNumId w:val="6"/>
  </w:num>
  <w:num w:numId="5">
    <w:abstractNumId w:val="17"/>
  </w:num>
  <w:num w:numId="6">
    <w:abstractNumId w:val="19"/>
  </w:num>
  <w:num w:numId="7">
    <w:abstractNumId w:val="21"/>
  </w:num>
  <w:num w:numId="8">
    <w:abstractNumId w:val="1"/>
  </w:num>
  <w:num w:numId="9">
    <w:abstractNumId w:val="14"/>
  </w:num>
  <w:num w:numId="10">
    <w:abstractNumId w:val="9"/>
  </w:num>
  <w:num w:numId="11">
    <w:abstractNumId w:val="15"/>
  </w:num>
  <w:num w:numId="12">
    <w:abstractNumId w:val="28"/>
  </w:num>
  <w:num w:numId="13">
    <w:abstractNumId w:val="25"/>
  </w:num>
  <w:num w:numId="14">
    <w:abstractNumId w:val="27"/>
  </w:num>
  <w:num w:numId="15">
    <w:abstractNumId w:val="8"/>
  </w:num>
  <w:num w:numId="16">
    <w:abstractNumId w:val="12"/>
  </w:num>
  <w:num w:numId="17">
    <w:abstractNumId w:val="0"/>
  </w:num>
  <w:num w:numId="18">
    <w:abstractNumId w:val="10"/>
  </w:num>
  <w:num w:numId="19">
    <w:abstractNumId w:val="23"/>
  </w:num>
  <w:num w:numId="20">
    <w:abstractNumId w:val="2"/>
  </w:num>
  <w:num w:numId="21">
    <w:abstractNumId w:val="29"/>
  </w:num>
  <w:num w:numId="22">
    <w:abstractNumId w:val="16"/>
  </w:num>
  <w:num w:numId="23">
    <w:abstractNumId w:val="3"/>
  </w:num>
  <w:num w:numId="24">
    <w:abstractNumId w:val="13"/>
  </w:num>
  <w:num w:numId="25">
    <w:abstractNumId w:val="4"/>
  </w:num>
  <w:num w:numId="26">
    <w:abstractNumId w:val="11"/>
  </w:num>
  <w:num w:numId="27">
    <w:abstractNumId w:val="26"/>
  </w:num>
  <w:num w:numId="28">
    <w:abstractNumId w:val="7"/>
  </w:num>
  <w:num w:numId="29">
    <w:abstractNumId w:val="24"/>
  </w:num>
  <w:num w:numId="30">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881"/>
    <w:rsid w:val="00002215"/>
    <w:rsid w:val="00002227"/>
    <w:rsid w:val="00007059"/>
    <w:rsid w:val="00011D19"/>
    <w:rsid w:val="000125C5"/>
    <w:rsid w:val="00012BDC"/>
    <w:rsid w:val="00013266"/>
    <w:rsid w:val="000142BB"/>
    <w:rsid w:val="00016237"/>
    <w:rsid w:val="00016C1E"/>
    <w:rsid w:val="00017308"/>
    <w:rsid w:val="000216CF"/>
    <w:rsid w:val="000221F6"/>
    <w:rsid w:val="00024803"/>
    <w:rsid w:val="0002487F"/>
    <w:rsid w:val="000261DA"/>
    <w:rsid w:val="000312E2"/>
    <w:rsid w:val="00033CC9"/>
    <w:rsid w:val="00034430"/>
    <w:rsid w:val="00037D2C"/>
    <w:rsid w:val="0004042A"/>
    <w:rsid w:val="00041376"/>
    <w:rsid w:val="00041E2F"/>
    <w:rsid w:val="000506DB"/>
    <w:rsid w:val="0005297B"/>
    <w:rsid w:val="00055873"/>
    <w:rsid w:val="00055E5F"/>
    <w:rsid w:val="000567AB"/>
    <w:rsid w:val="00056B37"/>
    <w:rsid w:val="00057106"/>
    <w:rsid w:val="000601C4"/>
    <w:rsid w:val="00065F6D"/>
    <w:rsid w:val="0006673F"/>
    <w:rsid w:val="00066DE1"/>
    <w:rsid w:val="00066E2C"/>
    <w:rsid w:val="0007172C"/>
    <w:rsid w:val="000727C0"/>
    <w:rsid w:val="00075A95"/>
    <w:rsid w:val="000765F4"/>
    <w:rsid w:val="000767A2"/>
    <w:rsid w:val="00080CF2"/>
    <w:rsid w:val="00083639"/>
    <w:rsid w:val="000842AC"/>
    <w:rsid w:val="00091216"/>
    <w:rsid w:val="00091EA1"/>
    <w:rsid w:val="00095243"/>
    <w:rsid w:val="000968D6"/>
    <w:rsid w:val="000969B3"/>
    <w:rsid w:val="00097178"/>
    <w:rsid w:val="00097448"/>
    <w:rsid w:val="00097752"/>
    <w:rsid w:val="0009791B"/>
    <w:rsid w:val="000B1984"/>
    <w:rsid w:val="000B2966"/>
    <w:rsid w:val="000B2CF9"/>
    <w:rsid w:val="000B564C"/>
    <w:rsid w:val="000C2039"/>
    <w:rsid w:val="000D1732"/>
    <w:rsid w:val="000D41A5"/>
    <w:rsid w:val="000D45FA"/>
    <w:rsid w:val="000E51D4"/>
    <w:rsid w:val="000E70EF"/>
    <w:rsid w:val="000F5269"/>
    <w:rsid w:val="000F58C4"/>
    <w:rsid w:val="000F6876"/>
    <w:rsid w:val="000F77EE"/>
    <w:rsid w:val="00100602"/>
    <w:rsid w:val="00100D09"/>
    <w:rsid w:val="001031DF"/>
    <w:rsid w:val="00107B26"/>
    <w:rsid w:val="00111ABB"/>
    <w:rsid w:val="001146EC"/>
    <w:rsid w:val="00114CD5"/>
    <w:rsid w:val="0011638D"/>
    <w:rsid w:val="00121A77"/>
    <w:rsid w:val="00122893"/>
    <w:rsid w:val="00123580"/>
    <w:rsid w:val="00123C01"/>
    <w:rsid w:val="001278FE"/>
    <w:rsid w:val="0013232B"/>
    <w:rsid w:val="00141AB0"/>
    <w:rsid w:val="001422B8"/>
    <w:rsid w:val="00142D5C"/>
    <w:rsid w:val="00144761"/>
    <w:rsid w:val="001475A9"/>
    <w:rsid w:val="00151945"/>
    <w:rsid w:val="001553BA"/>
    <w:rsid w:val="00157A1D"/>
    <w:rsid w:val="001607FE"/>
    <w:rsid w:val="00160D77"/>
    <w:rsid w:val="00163D8D"/>
    <w:rsid w:val="00164BDF"/>
    <w:rsid w:val="00165071"/>
    <w:rsid w:val="0016535E"/>
    <w:rsid w:val="001661DF"/>
    <w:rsid w:val="001662D9"/>
    <w:rsid w:val="001662F8"/>
    <w:rsid w:val="00166671"/>
    <w:rsid w:val="001700B1"/>
    <w:rsid w:val="00170D95"/>
    <w:rsid w:val="00172A22"/>
    <w:rsid w:val="00172EE1"/>
    <w:rsid w:val="001736D1"/>
    <w:rsid w:val="00174093"/>
    <w:rsid w:val="00174E35"/>
    <w:rsid w:val="001750E5"/>
    <w:rsid w:val="001758A9"/>
    <w:rsid w:val="001760C0"/>
    <w:rsid w:val="00176139"/>
    <w:rsid w:val="00180924"/>
    <w:rsid w:val="001809B2"/>
    <w:rsid w:val="001836E1"/>
    <w:rsid w:val="00186F1A"/>
    <w:rsid w:val="0018709D"/>
    <w:rsid w:val="00190525"/>
    <w:rsid w:val="00191F1D"/>
    <w:rsid w:val="00193996"/>
    <w:rsid w:val="00193AC2"/>
    <w:rsid w:val="00194D39"/>
    <w:rsid w:val="001A091D"/>
    <w:rsid w:val="001A1684"/>
    <w:rsid w:val="001A5950"/>
    <w:rsid w:val="001A6CEE"/>
    <w:rsid w:val="001B328D"/>
    <w:rsid w:val="001B369B"/>
    <w:rsid w:val="001B4117"/>
    <w:rsid w:val="001B42C9"/>
    <w:rsid w:val="001B4B78"/>
    <w:rsid w:val="001B513C"/>
    <w:rsid w:val="001B6E6F"/>
    <w:rsid w:val="001B74EC"/>
    <w:rsid w:val="001C1505"/>
    <w:rsid w:val="001C1644"/>
    <w:rsid w:val="001C3B3D"/>
    <w:rsid w:val="001C5DC1"/>
    <w:rsid w:val="001C64A1"/>
    <w:rsid w:val="001C6C29"/>
    <w:rsid w:val="001D00C8"/>
    <w:rsid w:val="001D0E78"/>
    <w:rsid w:val="001D2DD6"/>
    <w:rsid w:val="001D3D5A"/>
    <w:rsid w:val="001D4848"/>
    <w:rsid w:val="001E0C15"/>
    <w:rsid w:val="001E17A3"/>
    <w:rsid w:val="001E1B69"/>
    <w:rsid w:val="001E1C74"/>
    <w:rsid w:val="001E2894"/>
    <w:rsid w:val="001E5A13"/>
    <w:rsid w:val="001E646C"/>
    <w:rsid w:val="001F50EB"/>
    <w:rsid w:val="001F52C9"/>
    <w:rsid w:val="001F65C3"/>
    <w:rsid w:val="001F7094"/>
    <w:rsid w:val="001F771A"/>
    <w:rsid w:val="002055C7"/>
    <w:rsid w:val="002078E2"/>
    <w:rsid w:val="00210D90"/>
    <w:rsid w:val="00212811"/>
    <w:rsid w:val="00212E02"/>
    <w:rsid w:val="00214B7B"/>
    <w:rsid w:val="00216530"/>
    <w:rsid w:val="00222A3B"/>
    <w:rsid w:val="00223C1F"/>
    <w:rsid w:val="00223D8F"/>
    <w:rsid w:val="00230200"/>
    <w:rsid w:val="00233275"/>
    <w:rsid w:val="0023445B"/>
    <w:rsid w:val="00240EF9"/>
    <w:rsid w:val="00242990"/>
    <w:rsid w:val="00247B3A"/>
    <w:rsid w:val="002502B1"/>
    <w:rsid w:val="002538A4"/>
    <w:rsid w:val="00256AFC"/>
    <w:rsid w:val="00257B61"/>
    <w:rsid w:val="0026053C"/>
    <w:rsid w:val="00260751"/>
    <w:rsid w:val="002635D5"/>
    <w:rsid w:val="002639EA"/>
    <w:rsid w:val="002744CE"/>
    <w:rsid w:val="002809D0"/>
    <w:rsid w:val="0028168C"/>
    <w:rsid w:val="00281B65"/>
    <w:rsid w:val="00281D89"/>
    <w:rsid w:val="00284EA4"/>
    <w:rsid w:val="00285BD3"/>
    <w:rsid w:val="00290EA4"/>
    <w:rsid w:val="00291255"/>
    <w:rsid w:val="00291FAE"/>
    <w:rsid w:val="002929CC"/>
    <w:rsid w:val="00292AD0"/>
    <w:rsid w:val="00292DE9"/>
    <w:rsid w:val="002970EA"/>
    <w:rsid w:val="0029764A"/>
    <w:rsid w:val="00297BB6"/>
    <w:rsid w:val="002A00BC"/>
    <w:rsid w:val="002A011C"/>
    <w:rsid w:val="002A25FE"/>
    <w:rsid w:val="002B3CD7"/>
    <w:rsid w:val="002B78D4"/>
    <w:rsid w:val="002C05DE"/>
    <w:rsid w:val="002C2A6C"/>
    <w:rsid w:val="002C5721"/>
    <w:rsid w:val="002C5752"/>
    <w:rsid w:val="002C5755"/>
    <w:rsid w:val="002D17E9"/>
    <w:rsid w:val="002D56C1"/>
    <w:rsid w:val="002D7866"/>
    <w:rsid w:val="002D7B65"/>
    <w:rsid w:val="002E098C"/>
    <w:rsid w:val="002E0DEF"/>
    <w:rsid w:val="002E4409"/>
    <w:rsid w:val="002E53E6"/>
    <w:rsid w:val="002F214C"/>
    <w:rsid w:val="002F24BE"/>
    <w:rsid w:val="002F3F17"/>
    <w:rsid w:val="002F4B10"/>
    <w:rsid w:val="002F516F"/>
    <w:rsid w:val="002F5B1F"/>
    <w:rsid w:val="002F63A0"/>
    <w:rsid w:val="002F68CC"/>
    <w:rsid w:val="002F7DB5"/>
    <w:rsid w:val="00300662"/>
    <w:rsid w:val="00301B7A"/>
    <w:rsid w:val="00301C71"/>
    <w:rsid w:val="003028D6"/>
    <w:rsid w:val="00304372"/>
    <w:rsid w:val="0030516D"/>
    <w:rsid w:val="003079A5"/>
    <w:rsid w:val="00313C19"/>
    <w:rsid w:val="00313EA2"/>
    <w:rsid w:val="00314F84"/>
    <w:rsid w:val="00315E1F"/>
    <w:rsid w:val="003172DE"/>
    <w:rsid w:val="00317C02"/>
    <w:rsid w:val="00320B8D"/>
    <w:rsid w:val="00321AD6"/>
    <w:rsid w:val="0032200A"/>
    <w:rsid w:val="003220FC"/>
    <w:rsid w:val="00322377"/>
    <w:rsid w:val="00325649"/>
    <w:rsid w:val="0032582E"/>
    <w:rsid w:val="003259A0"/>
    <w:rsid w:val="00325F83"/>
    <w:rsid w:val="00326D0C"/>
    <w:rsid w:val="00327DAF"/>
    <w:rsid w:val="00327F8C"/>
    <w:rsid w:val="00330DDF"/>
    <w:rsid w:val="00331B57"/>
    <w:rsid w:val="0033203E"/>
    <w:rsid w:val="003338BA"/>
    <w:rsid w:val="0033413A"/>
    <w:rsid w:val="00336101"/>
    <w:rsid w:val="00342041"/>
    <w:rsid w:val="003427FC"/>
    <w:rsid w:val="00346186"/>
    <w:rsid w:val="003526A4"/>
    <w:rsid w:val="0035301B"/>
    <w:rsid w:val="00353E31"/>
    <w:rsid w:val="00353F1A"/>
    <w:rsid w:val="00356FDF"/>
    <w:rsid w:val="0035796B"/>
    <w:rsid w:val="003707F5"/>
    <w:rsid w:val="00370B4F"/>
    <w:rsid w:val="00370B93"/>
    <w:rsid w:val="00371573"/>
    <w:rsid w:val="00371F95"/>
    <w:rsid w:val="00372B07"/>
    <w:rsid w:val="003759DE"/>
    <w:rsid w:val="00387AA7"/>
    <w:rsid w:val="00391629"/>
    <w:rsid w:val="00393278"/>
    <w:rsid w:val="00397389"/>
    <w:rsid w:val="003A2BF6"/>
    <w:rsid w:val="003A2C95"/>
    <w:rsid w:val="003A3381"/>
    <w:rsid w:val="003A4F24"/>
    <w:rsid w:val="003A5BF2"/>
    <w:rsid w:val="003B00D6"/>
    <w:rsid w:val="003B2F65"/>
    <w:rsid w:val="003B32D5"/>
    <w:rsid w:val="003B38FC"/>
    <w:rsid w:val="003B4E55"/>
    <w:rsid w:val="003B7383"/>
    <w:rsid w:val="003B742C"/>
    <w:rsid w:val="003C0857"/>
    <w:rsid w:val="003C275E"/>
    <w:rsid w:val="003C51C8"/>
    <w:rsid w:val="003C64D8"/>
    <w:rsid w:val="003C6946"/>
    <w:rsid w:val="003D08EF"/>
    <w:rsid w:val="003D24F7"/>
    <w:rsid w:val="003D2BC9"/>
    <w:rsid w:val="003D3FD8"/>
    <w:rsid w:val="003E07BD"/>
    <w:rsid w:val="003E208D"/>
    <w:rsid w:val="003E5814"/>
    <w:rsid w:val="003E785C"/>
    <w:rsid w:val="003F3900"/>
    <w:rsid w:val="003F5221"/>
    <w:rsid w:val="003F5E31"/>
    <w:rsid w:val="003F5F4B"/>
    <w:rsid w:val="00400B18"/>
    <w:rsid w:val="004041E0"/>
    <w:rsid w:val="00404631"/>
    <w:rsid w:val="00407EEA"/>
    <w:rsid w:val="00412CAC"/>
    <w:rsid w:val="00412F5F"/>
    <w:rsid w:val="00413B20"/>
    <w:rsid w:val="0041625E"/>
    <w:rsid w:val="00416F7B"/>
    <w:rsid w:val="0041710A"/>
    <w:rsid w:val="00417617"/>
    <w:rsid w:val="004216DA"/>
    <w:rsid w:val="00424368"/>
    <w:rsid w:val="00424580"/>
    <w:rsid w:val="004272BF"/>
    <w:rsid w:val="00430CA9"/>
    <w:rsid w:val="00431DC2"/>
    <w:rsid w:val="00431ECE"/>
    <w:rsid w:val="00432B54"/>
    <w:rsid w:val="0043394F"/>
    <w:rsid w:val="00434F73"/>
    <w:rsid w:val="004356F0"/>
    <w:rsid w:val="00444F21"/>
    <w:rsid w:val="00445CCB"/>
    <w:rsid w:val="00445DB3"/>
    <w:rsid w:val="0044721A"/>
    <w:rsid w:val="00450C76"/>
    <w:rsid w:val="00457492"/>
    <w:rsid w:val="004605DB"/>
    <w:rsid w:val="00460A36"/>
    <w:rsid w:val="00460F9A"/>
    <w:rsid w:val="0046184D"/>
    <w:rsid w:val="00462BD9"/>
    <w:rsid w:val="004657F1"/>
    <w:rsid w:val="00466407"/>
    <w:rsid w:val="00466BB1"/>
    <w:rsid w:val="00470747"/>
    <w:rsid w:val="00470B6F"/>
    <w:rsid w:val="00473323"/>
    <w:rsid w:val="00473E6D"/>
    <w:rsid w:val="004741E4"/>
    <w:rsid w:val="00474A82"/>
    <w:rsid w:val="004757DE"/>
    <w:rsid w:val="0047746F"/>
    <w:rsid w:val="00477502"/>
    <w:rsid w:val="00477A53"/>
    <w:rsid w:val="00477DC4"/>
    <w:rsid w:val="004815AE"/>
    <w:rsid w:val="004826A7"/>
    <w:rsid w:val="00482EBB"/>
    <w:rsid w:val="00484C2E"/>
    <w:rsid w:val="0048636D"/>
    <w:rsid w:val="00486A96"/>
    <w:rsid w:val="00486B49"/>
    <w:rsid w:val="00492925"/>
    <w:rsid w:val="0049578F"/>
    <w:rsid w:val="004A0DF9"/>
    <w:rsid w:val="004A0E12"/>
    <w:rsid w:val="004A3570"/>
    <w:rsid w:val="004A3BFE"/>
    <w:rsid w:val="004A4152"/>
    <w:rsid w:val="004A49A7"/>
    <w:rsid w:val="004A5933"/>
    <w:rsid w:val="004A593D"/>
    <w:rsid w:val="004A7185"/>
    <w:rsid w:val="004A7CF1"/>
    <w:rsid w:val="004B0747"/>
    <w:rsid w:val="004B434D"/>
    <w:rsid w:val="004B6976"/>
    <w:rsid w:val="004C1ABC"/>
    <w:rsid w:val="004C6655"/>
    <w:rsid w:val="004D28AD"/>
    <w:rsid w:val="004D34E4"/>
    <w:rsid w:val="004D35F0"/>
    <w:rsid w:val="004D471B"/>
    <w:rsid w:val="004D544C"/>
    <w:rsid w:val="004D5DB4"/>
    <w:rsid w:val="004D6B60"/>
    <w:rsid w:val="004E0122"/>
    <w:rsid w:val="004E3B6E"/>
    <w:rsid w:val="004E3C77"/>
    <w:rsid w:val="004F00E4"/>
    <w:rsid w:val="004F0295"/>
    <w:rsid w:val="004F0AFF"/>
    <w:rsid w:val="004F2422"/>
    <w:rsid w:val="004F2E85"/>
    <w:rsid w:val="004F4DC7"/>
    <w:rsid w:val="004F6519"/>
    <w:rsid w:val="004F6F45"/>
    <w:rsid w:val="00501941"/>
    <w:rsid w:val="00502993"/>
    <w:rsid w:val="00502B15"/>
    <w:rsid w:val="00503708"/>
    <w:rsid w:val="00503978"/>
    <w:rsid w:val="0050447D"/>
    <w:rsid w:val="00504FC8"/>
    <w:rsid w:val="00505158"/>
    <w:rsid w:val="00505381"/>
    <w:rsid w:val="0051019A"/>
    <w:rsid w:val="00511928"/>
    <w:rsid w:val="005152D0"/>
    <w:rsid w:val="005158DC"/>
    <w:rsid w:val="00516066"/>
    <w:rsid w:val="00523572"/>
    <w:rsid w:val="005239ED"/>
    <w:rsid w:val="00526293"/>
    <w:rsid w:val="005271E2"/>
    <w:rsid w:val="0052773A"/>
    <w:rsid w:val="00527D35"/>
    <w:rsid w:val="00530194"/>
    <w:rsid w:val="005330FC"/>
    <w:rsid w:val="00533250"/>
    <w:rsid w:val="00533E98"/>
    <w:rsid w:val="00534267"/>
    <w:rsid w:val="00534940"/>
    <w:rsid w:val="005350B0"/>
    <w:rsid w:val="00535676"/>
    <w:rsid w:val="0054417B"/>
    <w:rsid w:val="00545312"/>
    <w:rsid w:val="0054536D"/>
    <w:rsid w:val="00546595"/>
    <w:rsid w:val="00547588"/>
    <w:rsid w:val="00550CCE"/>
    <w:rsid w:val="00552992"/>
    <w:rsid w:val="00554D24"/>
    <w:rsid w:val="00556CF6"/>
    <w:rsid w:val="0055775E"/>
    <w:rsid w:val="0056094F"/>
    <w:rsid w:val="00563C80"/>
    <w:rsid w:val="005646E5"/>
    <w:rsid w:val="00564D64"/>
    <w:rsid w:val="00565229"/>
    <w:rsid w:val="00565AB5"/>
    <w:rsid w:val="00566626"/>
    <w:rsid w:val="005670AA"/>
    <w:rsid w:val="00567FEA"/>
    <w:rsid w:val="00570734"/>
    <w:rsid w:val="0057118C"/>
    <w:rsid w:val="00571AE7"/>
    <w:rsid w:val="0057231D"/>
    <w:rsid w:val="00576A0F"/>
    <w:rsid w:val="00577FB4"/>
    <w:rsid w:val="00580A86"/>
    <w:rsid w:val="005824CD"/>
    <w:rsid w:val="00585322"/>
    <w:rsid w:val="0059071E"/>
    <w:rsid w:val="005922E5"/>
    <w:rsid w:val="00594641"/>
    <w:rsid w:val="00595F7A"/>
    <w:rsid w:val="005A1261"/>
    <w:rsid w:val="005A25F7"/>
    <w:rsid w:val="005A527C"/>
    <w:rsid w:val="005A5AE6"/>
    <w:rsid w:val="005A70D7"/>
    <w:rsid w:val="005B0003"/>
    <w:rsid w:val="005B12F6"/>
    <w:rsid w:val="005B241A"/>
    <w:rsid w:val="005B3680"/>
    <w:rsid w:val="005B5F2E"/>
    <w:rsid w:val="005C0623"/>
    <w:rsid w:val="005C11B8"/>
    <w:rsid w:val="005C4DC8"/>
    <w:rsid w:val="005C5B4C"/>
    <w:rsid w:val="005D0955"/>
    <w:rsid w:val="005D1A76"/>
    <w:rsid w:val="005D4D79"/>
    <w:rsid w:val="005E11CF"/>
    <w:rsid w:val="005E4E68"/>
    <w:rsid w:val="005F00EA"/>
    <w:rsid w:val="005F1FBB"/>
    <w:rsid w:val="005F3738"/>
    <w:rsid w:val="005F42CC"/>
    <w:rsid w:val="005F7A95"/>
    <w:rsid w:val="006042F2"/>
    <w:rsid w:val="00604996"/>
    <w:rsid w:val="00604AD8"/>
    <w:rsid w:val="00607A41"/>
    <w:rsid w:val="006101D6"/>
    <w:rsid w:val="0061239D"/>
    <w:rsid w:val="00612B03"/>
    <w:rsid w:val="006153E0"/>
    <w:rsid w:val="00617B69"/>
    <w:rsid w:val="00620AAC"/>
    <w:rsid w:val="00620BA1"/>
    <w:rsid w:val="00620F55"/>
    <w:rsid w:val="00623957"/>
    <w:rsid w:val="006259D6"/>
    <w:rsid w:val="006322D2"/>
    <w:rsid w:val="00636294"/>
    <w:rsid w:val="006407B4"/>
    <w:rsid w:val="0064498C"/>
    <w:rsid w:val="006449EA"/>
    <w:rsid w:val="006462C8"/>
    <w:rsid w:val="0065392C"/>
    <w:rsid w:val="00653ED7"/>
    <w:rsid w:val="0065649E"/>
    <w:rsid w:val="0066082B"/>
    <w:rsid w:val="00661024"/>
    <w:rsid w:val="0066187E"/>
    <w:rsid w:val="00661FC8"/>
    <w:rsid w:val="0066213E"/>
    <w:rsid w:val="00666342"/>
    <w:rsid w:val="00670646"/>
    <w:rsid w:val="006732F9"/>
    <w:rsid w:val="00673505"/>
    <w:rsid w:val="00675A17"/>
    <w:rsid w:val="00684BBA"/>
    <w:rsid w:val="00692313"/>
    <w:rsid w:val="00693967"/>
    <w:rsid w:val="006946BF"/>
    <w:rsid w:val="00694881"/>
    <w:rsid w:val="00695795"/>
    <w:rsid w:val="006959ED"/>
    <w:rsid w:val="006967D6"/>
    <w:rsid w:val="00697F65"/>
    <w:rsid w:val="006A2BAC"/>
    <w:rsid w:val="006A4349"/>
    <w:rsid w:val="006A7519"/>
    <w:rsid w:val="006B3266"/>
    <w:rsid w:val="006B3833"/>
    <w:rsid w:val="006B5D67"/>
    <w:rsid w:val="006B75BA"/>
    <w:rsid w:val="006C1936"/>
    <w:rsid w:val="006C3190"/>
    <w:rsid w:val="006C4E66"/>
    <w:rsid w:val="006C6382"/>
    <w:rsid w:val="006C680D"/>
    <w:rsid w:val="006D2E91"/>
    <w:rsid w:val="006D36D7"/>
    <w:rsid w:val="006D6DB8"/>
    <w:rsid w:val="006E1284"/>
    <w:rsid w:val="006E2197"/>
    <w:rsid w:val="006E6155"/>
    <w:rsid w:val="006E683F"/>
    <w:rsid w:val="006E7A2F"/>
    <w:rsid w:val="006F20A5"/>
    <w:rsid w:val="00701C7F"/>
    <w:rsid w:val="00702E7D"/>
    <w:rsid w:val="0070518C"/>
    <w:rsid w:val="00707B06"/>
    <w:rsid w:val="007104AC"/>
    <w:rsid w:val="0072035C"/>
    <w:rsid w:val="007211EB"/>
    <w:rsid w:val="0072218B"/>
    <w:rsid w:val="0072355F"/>
    <w:rsid w:val="00725D8D"/>
    <w:rsid w:val="00726DEA"/>
    <w:rsid w:val="007313AA"/>
    <w:rsid w:val="00731A0C"/>
    <w:rsid w:val="007415E7"/>
    <w:rsid w:val="00743178"/>
    <w:rsid w:val="007433B7"/>
    <w:rsid w:val="007438C5"/>
    <w:rsid w:val="00744805"/>
    <w:rsid w:val="00744AE6"/>
    <w:rsid w:val="00745DAA"/>
    <w:rsid w:val="00746FC4"/>
    <w:rsid w:val="0074779C"/>
    <w:rsid w:val="0075678A"/>
    <w:rsid w:val="00760470"/>
    <w:rsid w:val="007614BF"/>
    <w:rsid w:val="007620A8"/>
    <w:rsid w:val="0076399C"/>
    <w:rsid w:val="0076624D"/>
    <w:rsid w:val="00766F47"/>
    <w:rsid w:val="0076703C"/>
    <w:rsid w:val="0077127D"/>
    <w:rsid w:val="0077172A"/>
    <w:rsid w:val="00771B10"/>
    <w:rsid w:val="00774162"/>
    <w:rsid w:val="00774661"/>
    <w:rsid w:val="00776BCC"/>
    <w:rsid w:val="00776C2B"/>
    <w:rsid w:val="00777675"/>
    <w:rsid w:val="00777F0E"/>
    <w:rsid w:val="0078304E"/>
    <w:rsid w:val="007840C4"/>
    <w:rsid w:val="007853A4"/>
    <w:rsid w:val="00785AAA"/>
    <w:rsid w:val="00785CF4"/>
    <w:rsid w:val="00785D5F"/>
    <w:rsid w:val="00787F76"/>
    <w:rsid w:val="007930C4"/>
    <w:rsid w:val="00793F79"/>
    <w:rsid w:val="00794B3C"/>
    <w:rsid w:val="007970BF"/>
    <w:rsid w:val="007A2B41"/>
    <w:rsid w:val="007A3027"/>
    <w:rsid w:val="007A6D67"/>
    <w:rsid w:val="007B10DE"/>
    <w:rsid w:val="007B2D86"/>
    <w:rsid w:val="007B4843"/>
    <w:rsid w:val="007B4C36"/>
    <w:rsid w:val="007B5DD0"/>
    <w:rsid w:val="007B6AB2"/>
    <w:rsid w:val="007B6DF6"/>
    <w:rsid w:val="007C2DFE"/>
    <w:rsid w:val="007C3694"/>
    <w:rsid w:val="007C42F9"/>
    <w:rsid w:val="007C652C"/>
    <w:rsid w:val="007C65A6"/>
    <w:rsid w:val="007C6967"/>
    <w:rsid w:val="007D1AD3"/>
    <w:rsid w:val="007D20A4"/>
    <w:rsid w:val="007D39E0"/>
    <w:rsid w:val="007D48B0"/>
    <w:rsid w:val="007D5D5B"/>
    <w:rsid w:val="007D74A2"/>
    <w:rsid w:val="007D75E2"/>
    <w:rsid w:val="007E085A"/>
    <w:rsid w:val="007E0B69"/>
    <w:rsid w:val="007E11E1"/>
    <w:rsid w:val="007E4671"/>
    <w:rsid w:val="007E5A1E"/>
    <w:rsid w:val="007E6773"/>
    <w:rsid w:val="007E7F1D"/>
    <w:rsid w:val="007F000B"/>
    <w:rsid w:val="007F22A3"/>
    <w:rsid w:val="007F46EC"/>
    <w:rsid w:val="007F4FA3"/>
    <w:rsid w:val="007F559A"/>
    <w:rsid w:val="007F7EDA"/>
    <w:rsid w:val="00803C14"/>
    <w:rsid w:val="008049E3"/>
    <w:rsid w:val="00806B0D"/>
    <w:rsid w:val="00806FD1"/>
    <w:rsid w:val="00811720"/>
    <w:rsid w:val="00811ED3"/>
    <w:rsid w:val="00812A41"/>
    <w:rsid w:val="0081498D"/>
    <w:rsid w:val="00815A2B"/>
    <w:rsid w:val="008270DF"/>
    <w:rsid w:val="00830350"/>
    <w:rsid w:val="008320DE"/>
    <w:rsid w:val="0083252A"/>
    <w:rsid w:val="00833B06"/>
    <w:rsid w:val="00833E46"/>
    <w:rsid w:val="0083534C"/>
    <w:rsid w:val="00835C91"/>
    <w:rsid w:val="00836544"/>
    <w:rsid w:val="00836939"/>
    <w:rsid w:val="00843B66"/>
    <w:rsid w:val="008446FF"/>
    <w:rsid w:val="00844FC6"/>
    <w:rsid w:val="008461F9"/>
    <w:rsid w:val="00847BF6"/>
    <w:rsid w:val="00847DD1"/>
    <w:rsid w:val="008522BF"/>
    <w:rsid w:val="00854D46"/>
    <w:rsid w:val="0085579C"/>
    <w:rsid w:val="00855F7E"/>
    <w:rsid w:val="00856322"/>
    <w:rsid w:val="008568E3"/>
    <w:rsid w:val="008648AF"/>
    <w:rsid w:val="0086616A"/>
    <w:rsid w:val="008675FF"/>
    <w:rsid w:val="00867C24"/>
    <w:rsid w:val="008713E2"/>
    <w:rsid w:val="008756E2"/>
    <w:rsid w:val="00875F23"/>
    <w:rsid w:val="0087778C"/>
    <w:rsid w:val="008807E0"/>
    <w:rsid w:val="00881BE8"/>
    <w:rsid w:val="00886126"/>
    <w:rsid w:val="00886231"/>
    <w:rsid w:val="00886F74"/>
    <w:rsid w:val="0089017A"/>
    <w:rsid w:val="00892705"/>
    <w:rsid w:val="00893F3F"/>
    <w:rsid w:val="00895F3C"/>
    <w:rsid w:val="008A08E1"/>
    <w:rsid w:val="008A2B7E"/>
    <w:rsid w:val="008A6F4A"/>
    <w:rsid w:val="008B08FC"/>
    <w:rsid w:val="008B22C1"/>
    <w:rsid w:val="008B2CC5"/>
    <w:rsid w:val="008B507D"/>
    <w:rsid w:val="008B6E7C"/>
    <w:rsid w:val="008C45AF"/>
    <w:rsid w:val="008D3092"/>
    <w:rsid w:val="008E184F"/>
    <w:rsid w:val="008E23C2"/>
    <w:rsid w:val="008E27AF"/>
    <w:rsid w:val="008E4FB3"/>
    <w:rsid w:val="008E5093"/>
    <w:rsid w:val="008E5AD5"/>
    <w:rsid w:val="008F3E82"/>
    <w:rsid w:val="008F528A"/>
    <w:rsid w:val="008F6A0B"/>
    <w:rsid w:val="00903CE3"/>
    <w:rsid w:val="00907BA1"/>
    <w:rsid w:val="00907C56"/>
    <w:rsid w:val="00910E1B"/>
    <w:rsid w:val="0091167A"/>
    <w:rsid w:val="00913808"/>
    <w:rsid w:val="00913E4B"/>
    <w:rsid w:val="00916A1E"/>
    <w:rsid w:val="00920627"/>
    <w:rsid w:val="00922573"/>
    <w:rsid w:val="00922E1F"/>
    <w:rsid w:val="009256F9"/>
    <w:rsid w:val="00926CD5"/>
    <w:rsid w:val="00927479"/>
    <w:rsid w:val="00934394"/>
    <w:rsid w:val="00935C72"/>
    <w:rsid w:val="00936832"/>
    <w:rsid w:val="00936EC0"/>
    <w:rsid w:val="009375D4"/>
    <w:rsid w:val="00937888"/>
    <w:rsid w:val="0094128E"/>
    <w:rsid w:val="009414E3"/>
    <w:rsid w:val="00941F47"/>
    <w:rsid w:val="00942873"/>
    <w:rsid w:val="009441AE"/>
    <w:rsid w:val="00944652"/>
    <w:rsid w:val="00945505"/>
    <w:rsid w:val="009462E3"/>
    <w:rsid w:val="00946369"/>
    <w:rsid w:val="00946C67"/>
    <w:rsid w:val="009479FC"/>
    <w:rsid w:val="0095492D"/>
    <w:rsid w:val="0095675D"/>
    <w:rsid w:val="009568E5"/>
    <w:rsid w:val="00957120"/>
    <w:rsid w:val="00963F00"/>
    <w:rsid w:val="00966585"/>
    <w:rsid w:val="00966E24"/>
    <w:rsid w:val="00967C31"/>
    <w:rsid w:val="0097548B"/>
    <w:rsid w:val="009772A1"/>
    <w:rsid w:val="009825E9"/>
    <w:rsid w:val="0098459E"/>
    <w:rsid w:val="0098499E"/>
    <w:rsid w:val="00984ADC"/>
    <w:rsid w:val="0098560E"/>
    <w:rsid w:val="00986D03"/>
    <w:rsid w:val="00990B63"/>
    <w:rsid w:val="00992E7A"/>
    <w:rsid w:val="00993416"/>
    <w:rsid w:val="00993756"/>
    <w:rsid w:val="009947A1"/>
    <w:rsid w:val="00995959"/>
    <w:rsid w:val="009A0D79"/>
    <w:rsid w:val="009A5AA3"/>
    <w:rsid w:val="009A7B53"/>
    <w:rsid w:val="009B0511"/>
    <w:rsid w:val="009B121D"/>
    <w:rsid w:val="009B318B"/>
    <w:rsid w:val="009B3581"/>
    <w:rsid w:val="009B3DD0"/>
    <w:rsid w:val="009B3EE3"/>
    <w:rsid w:val="009B4628"/>
    <w:rsid w:val="009B5B48"/>
    <w:rsid w:val="009B5DB8"/>
    <w:rsid w:val="009B723F"/>
    <w:rsid w:val="009B7E31"/>
    <w:rsid w:val="009C0779"/>
    <w:rsid w:val="009C0CB2"/>
    <w:rsid w:val="009C1A1E"/>
    <w:rsid w:val="009C48D6"/>
    <w:rsid w:val="009C74E4"/>
    <w:rsid w:val="009D48C0"/>
    <w:rsid w:val="009E0350"/>
    <w:rsid w:val="009E2456"/>
    <w:rsid w:val="009E4355"/>
    <w:rsid w:val="009E478C"/>
    <w:rsid w:val="009E552B"/>
    <w:rsid w:val="009F114F"/>
    <w:rsid w:val="009F1247"/>
    <w:rsid w:val="009F1496"/>
    <w:rsid w:val="009F39B7"/>
    <w:rsid w:val="009F71DC"/>
    <w:rsid w:val="009F7D3E"/>
    <w:rsid w:val="00A0013D"/>
    <w:rsid w:val="00A02AA9"/>
    <w:rsid w:val="00A041F2"/>
    <w:rsid w:val="00A05F9E"/>
    <w:rsid w:val="00A12586"/>
    <w:rsid w:val="00A13BCD"/>
    <w:rsid w:val="00A21289"/>
    <w:rsid w:val="00A21E16"/>
    <w:rsid w:val="00A21E19"/>
    <w:rsid w:val="00A22543"/>
    <w:rsid w:val="00A239A6"/>
    <w:rsid w:val="00A30921"/>
    <w:rsid w:val="00A32375"/>
    <w:rsid w:val="00A34768"/>
    <w:rsid w:val="00A37E72"/>
    <w:rsid w:val="00A402EC"/>
    <w:rsid w:val="00A40BDD"/>
    <w:rsid w:val="00A42052"/>
    <w:rsid w:val="00A42FF5"/>
    <w:rsid w:val="00A43601"/>
    <w:rsid w:val="00A45734"/>
    <w:rsid w:val="00A459C6"/>
    <w:rsid w:val="00A46684"/>
    <w:rsid w:val="00A4761A"/>
    <w:rsid w:val="00A47E5D"/>
    <w:rsid w:val="00A50118"/>
    <w:rsid w:val="00A52E82"/>
    <w:rsid w:val="00A53FFE"/>
    <w:rsid w:val="00A545D9"/>
    <w:rsid w:val="00A54BFA"/>
    <w:rsid w:val="00A5755A"/>
    <w:rsid w:val="00A668FA"/>
    <w:rsid w:val="00A66F24"/>
    <w:rsid w:val="00A7072F"/>
    <w:rsid w:val="00A72554"/>
    <w:rsid w:val="00A74420"/>
    <w:rsid w:val="00A83B77"/>
    <w:rsid w:val="00A85120"/>
    <w:rsid w:val="00A9299F"/>
    <w:rsid w:val="00A92EB6"/>
    <w:rsid w:val="00AA0768"/>
    <w:rsid w:val="00AA791F"/>
    <w:rsid w:val="00AA7A21"/>
    <w:rsid w:val="00AB2C3A"/>
    <w:rsid w:val="00AB2CC5"/>
    <w:rsid w:val="00AB4C96"/>
    <w:rsid w:val="00AB5198"/>
    <w:rsid w:val="00AB5825"/>
    <w:rsid w:val="00AB615C"/>
    <w:rsid w:val="00AC0247"/>
    <w:rsid w:val="00AC04F7"/>
    <w:rsid w:val="00AC16CF"/>
    <w:rsid w:val="00AC1AF3"/>
    <w:rsid w:val="00AC2EBC"/>
    <w:rsid w:val="00AC3CFB"/>
    <w:rsid w:val="00AC4C78"/>
    <w:rsid w:val="00AC59AD"/>
    <w:rsid w:val="00AC71E8"/>
    <w:rsid w:val="00AC736C"/>
    <w:rsid w:val="00AD0045"/>
    <w:rsid w:val="00AD14E5"/>
    <w:rsid w:val="00AD433D"/>
    <w:rsid w:val="00AD4451"/>
    <w:rsid w:val="00AD4D9C"/>
    <w:rsid w:val="00AD67B6"/>
    <w:rsid w:val="00AD7B43"/>
    <w:rsid w:val="00AD7C0A"/>
    <w:rsid w:val="00AE07AC"/>
    <w:rsid w:val="00AE2171"/>
    <w:rsid w:val="00AE34FE"/>
    <w:rsid w:val="00AE5CEF"/>
    <w:rsid w:val="00AE612D"/>
    <w:rsid w:val="00AE61CA"/>
    <w:rsid w:val="00AE713B"/>
    <w:rsid w:val="00AE7EFC"/>
    <w:rsid w:val="00AF12B3"/>
    <w:rsid w:val="00AF1587"/>
    <w:rsid w:val="00AF27C8"/>
    <w:rsid w:val="00AF5D98"/>
    <w:rsid w:val="00B01763"/>
    <w:rsid w:val="00B01803"/>
    <w:rsid w:val="00B0324B"/>
    <w:rsid w:val="00B03CE8"/>
    <w:rsid w:val="00B05E70"/>
    <w:rsid w:val="00B0688C"/>
    <w:rsid w:val="00B120FA"/>
    <w:rsid w:val="00B13AFC"/>
    <w:rsid w:val="00B14274"/>
    <w:rsid w:val="00B17D57"/>
    <w:rsid w:val="00B2322A"/>
    <w:rsid w:val="00B23423"/>
    <w:rsid w:val="00B24075"/>
    <w:rsid w:val="00B25988"/>
    <w:rsid w:val="00B27C46"/>
    <w:rsid w:val="00B32DB1"/>
    <w:rsid w:val="00B3691F"/>
    <w:rsid w:val="00B3778D"/>
    <w:rsid w:val="00B40F0F"/>
    <w:rsid w:val="00B41EC2"/>
    <w:rsid w:val="00B429F2"/>
    <w:rsid w:val="00B42B34"/>
    <w:rsid w:val="00B44EA5"/>
    <w:rsid w:val="00B45CA0"/>
    <w:rsid w:val="00B45D31"/>
    <w:rsid w:val="00B45EC9"/>
    <w:rsid w:val="00B477D3"/>
    <w:rsid w:val="00B51ADD"/>
    <w:rsid w:val="00B522C7"/>
    <w:rsid w:val="00B54611"/>
    <w:rsid w:val="00B5487F"/>
    <w:rsid w:val="00B5666E"/>
    <w:rsid w:val="00B57BF9"/>
    <w:rsid w:val="00B66B7A"/>
    <w:rsid w:val="00B70A4A"/>
    <w:rsid w:val="00B72865"/>
    <w:rsid w:val="00B72E48"/>
    <w:rsid w:val="00B75297"/>
    <w:rsid w:val="00B758FE"/>
    <w:rsid w:val="00B8340D"/>
    <w:rsid w:val="00B84270"/>
    <w:rsid w:val="00B87A84"/>
    <w:rsid w:val="00B96BA4"/>
    <w:rsid w:val="00BA074C"/>
    <w:rsid w:val="00BA093C"/>
    <w:rsid w:val="00BA0A6C"/>
    <w:rsid w:val="00BA0ED3"/>
    <w:rsid w:val="00BA147B"/>
    <w:rsid w:val="00BA1870"/>
    <w:rsid w:val="00BA1F02"/>
    <w:rsid w:val="00BA2061"/>
    <w:rsid w:val="00BA35A0"/>
    <w:rsid w:val="00BA43CB"/>
    <w:rsid w:val="00BA7F55"/>
    <w:rsid w:val="00BB2BEC"/>
    <w:rsid w:val="00BB62F2"/>
    <w:rsid w:val="00BC1402"/>
    <w:rsid w:val="00BC31B2"/>
    <w:rsid w:val="00BC4899"/>
    <w:rsid w:val="00BC6CFC"/>
    <w:rsid w:val="00BC7A0C"/>
    <w:rsid w:val="00BD2D3F"/>
    <w:rsid w:val="00BD544E"/>
    <w:rsid w:val="00BD5830"/>
    <w:rsid w:val="00BE31CF"/>
    <w:rsid w:val="00BE5FFD"/>
    <w:rsid w:val="00BF14D7"/>
    <w:rsid w:val="00BF25D1"/>
    <w:rsid w:val="00BF2DE0"/>
    <w:rsid w:val="00BF42AD"/>
    <w:rsid w:val="00BF4F95"/>
    <w:rsid w:val="00BF6255"/>
    <w:rsid w:val="00BF6899"/>
    <w:rsid w:val="00BF6F45"/>
    <w:rsid w:val="00BF78B3"/>
    <w:rsid w:val="00C005E5"/>
    <w:rsid w:val="00C0212D"/>
    <w:rsid w:val="00C022F2"/>
    <w:rsid w:val="00C03355"/>
    <w:rsid w:val="00C03B09"/>
    <w:rsid w:val="00C04FF2"/>
    <w:rsid w:val="00C05429"/>
    <w:rsid w:val="00C05EC5"/>
    <w:rsid w:val="00C062A1"/>
    <w:rsid w:val="00C1091E"/>
    <w:rsid w:val="00C10B07"/>
    <w:rsid w:val="00C10CD2"/>
    <w:rsid w:val="00C11ACC"/>
    <w:rsid w:val="00C13B70"/>
    <w:rsid w:val="00C143BB"/>
    <w:rsid w:val="00C215A4"/>
    <w:rsid w:val="00C22374"/>
    <w:rsid w:val="00C250A3"/>
    <w:rsid w:val="00C256C2"/>
    <w:rsid w:val="00C2591F"/>
    <w:rsid w:val="00C266E9"/>
    <w:rsid w:val="00C31D74"/>
    <w:rsid w:val="00C357A2"/>
    <w:rsid w:val="00C40D39"/>
    <w:rsid w:val="00C4128B"/>
    <w:rsid w:val="00C45752"/>
    <w:rsid w:val="00C5000F"/>
    <w:rsid w:val="00C52AF4"/>
    <w:rsid w:val="00C54494"/>
    <w:rsid w:val="00C55F72"/>
    <w:rsid w:val="00C571D8"/>
    <w:rsid w:val="00C57207"/>
    <w:rsid w:val="00C57570"/>
    <w:rsid w:val="00C626F9"/>
    <w:rsid w:val="00C655DE"/>
    <w:rsid w:val="00C65BB9"/>
    <w:rsid w:val="00C67992"/>
    <w:rsid w:val="00C71A26"/>
    <w:rsid w:val="00C729EB"/>
    <w:rsid w:val="00C80FA3"/>
    <w:rsid w:val="00C82A0E"/>
    <w:rsid w:val="00C86ED2"/>
    <w:rsid w:val="00C876BB"/>
    <w:rsid w:val="00C9399D"/>
    <w:rsid w:val="00C94AEA"/>
    <w:rsid w:val="00C94B2A"/>
    <w:rsid w:val="00C96DA7"/>
    <w:rsid w:val="00C96F08"/>
    <w:rsid w:val="00C97AAD"/>
    <w:rsid w:val="00CA18EE"/>
    <w:rsid w:val="00CA24F1"/>
    <w:rsid w:val="00CA2ACB"/>
    <w:rsid w:val="00CB0A9C"/>
    <w:rsid w:val="00CB3952"/>
    <w:rsid w:val="00CB504E"/>
    <w:rsid w:val="00CB77A7"/>
    <w:rsid w:val="00CC0A7B"/>
    <w:rsid w:val="00CC29A3"/>
    <w:rsid w:val="00CC4B91"/>
    <w:rsid w:val="00CC6890"/>
    <w:rsid w:val="00CD0977"/>
    <w:rsid w:val="00CD2414"/>
    <w:rsid w:val="00CD2B62"/>
    <w:rsid w:val="00CE069A"/>
    <w:rsid w:val="00CE178D"/>
    <w:rsid w:val="00CE2BA8"/>
    <w:rsid w:val="00CE3D5C"/>
    <w:rsid w:val="00CE4F57"/>
    <w:rsid w:val="00CE64BE"/>
    <w:rsid w:val="00CE6C3C"/>
    <w:rsid w:val="00CE7012"/>
    <w:rsid w:val="00CF0088"/>
    <w:rsid w:val="00CF02E4"/>
    <w:rsid w:val="00CF0439"/>
    <w:rsid w:val="00CF78C7"/>
    <w:rsid w:val="00D07392"/>
    <w:rsid w:val="00D101F6"/>
    <w:rsid w:val="00D126DA"/>
    <w:rsid w:val="00D13A81"/>
    <w:rsid w:val="00D16220"/>
    <w:rsid w:val="00D168EF"/>
    <w:rsid w:val="00D17DCB"/>
    <w:rsid w:val="00D20071"/>
    <w:rsid w:val="00D2194A"/>
    <w:rsid w:val="00D238DC"/>
    <w:rsid w:val="00D2398C"/>
    <w:rsid w:val="00D24DF6"/>
    <w:rsid w:val="00D300F6"/>
    <w:rsid w:val="00D3198F"/>
    <w:rsid w:val="00D334C7"/>
    <w:rsid w:val="00D33531"/>
    <w:rsid w:val="00D36220"/>
    <w:rsid w:val="00D36E3C"/>
    <w:rsid w:val="00D37E8F"/>
    <w:rsid w:val="00D4093E"/>
    <w:rsid w:val="00D4177F"/>
    <w:rsid w:val="00D45013"/>
    <w:rsid w:val="00D459FF"/>
    <w:rsid w:val="00D50784"/>
    <w:rsid w:val="00D50D63"/>
    <w:rsid w:val="00D53F0C"/>
    <w:rsid w:val="00D5436A"/>
    <w:rsid w:val="00D54881"/>
    <w:rsid w:val="00D609D3"/>
    <w:rsid w:val="00D60A37"/>
    <w:rsid w:val="00D6462F"/>
    <w:rsid w:val="00D70C4C"/>
    <w:rsid w:val="00D71528"/>
    <w:rsid w:val="00D72E64"/>
    <w:rsid w:val="00D7442F"/>
    <w:rsid w:val="00D76218"/>
    <w:rsid w:val="00D76298"/>
    <w:rsid w:val="00D7634B"/>
    <w:rsid w:val="00D7772E"/>
    <w:rsid w:val="00D82665"/>
    <w:rsid w:val="00D850C8"/>
    <w:rsid w:val="00D852B5"/>
    <w:rsid w:val="00D8543E"/>
    <w:rsid w:val="00D87699"/>
    <w:rsid w:val="00D87FF8"/>
    <w:rsid w:val="00D90301"/>
    <w:rsid w:val="00D903C7"/>
    <w:rsid w:val="00D929D6"/>
    <w:rsid w:val="00D94CB3"/>
    <w:rsid w:val="00D967C5"/>
    <w:rsid w:val="00D96D60"/>
    <w:rsid w:val="00D97205"/>
    <w:rsid w:val="00DA3AB3"/>
    <w:rsid w:val="00DA58A4"/>
    <w:rsid w:val="00DA6E2F"/>
    <w:rsid w:val="00DB256C"/>
    <w:rsid w:val="00DC02B6"/>
    <w:rsid w:val="00DC48FE"/>
    <w:rsid w:val="00DC661B"/>
    <w:rsid w:val="00DC6F52"/>
    <w:rsid w:val="00DD0E2E"/>
    <w:rsid w:val="00DD14B6"/>
    <w:rsid w:val="00DD32B2"/>
    <w:rsid w:val="00DD3784"/>
    <w:rsid w:val="00DD71ED"/>
    <w:rsid w:val="00DE072E"/>
    <w:rsid w:val="00DE14EF"/>
    <w:rsid w:val="00DE4A33"/>
    <w:rsid w:val="00DE62B4"/>
    <w:rsid w:val="00DE6CF8"/>
    <w:rsid w:val="00DE71BE"/>
    <w:rsid w:val="00DF77A1"/>
    <w:rsid w:val="00E00B04"/>
    <w:rsid w:val="00E0245E"/>
    <w:rsid w:val="00E02B20"/>
    <w:rsid w:val="00E04B11"/>
    <w:rsid w:val="00E04E5C"/>
    <w:rsid w:val="00E05ED6"/>
    <w:rsid w:val="00E06375"/>
    <w:rsid w:val="00E069AE"/>
    <w:rsid w:val="00E11CC5"/>
    <w:rsid w:val="00E148FB"/>
    <w:rsid w:val="00E1726F"/>
    <w:rsid w:val="00E246D8"/>
    <w:rsid w:val="00E26DFF"/>
    <w:rsid w:val="00E27B42"/>
    <w:rsid w:val="00E31124"/>
    <w:rsid w:val="00E311C8"/>
    <w:rsid w:val="00E339C9"/>
    <w:rsid w:val="00E35A8E"/>
    <w:rsid w:val="00E44090"/>
    <w:rsid w:val="00E453AC"/>
    <w:rsid w:val="00E46602"/>
    <w:rsid w:val="00E5079A"/>
    <w:rsid w:val="00E50E72"/>
    <w:rsid w:val="00E53CEC"/>
    <w:rsid w:val="00E66664"/>
    <w:rsid w:val="00E66A5F"/>
    <w:rsid w:val="00E77675"/>
    <w:rsid w:val="00E80BB9"/>
    <w:rsid w:val="00E8226D"/>
    <w:rsid w:val="00E86533"/>
    <w:rsid w:val="00E879FE"/>
    <w:rsid w:val="00E90606"/>
    <w:rsid w:val="00E95BD6"/>
    <w:rsid w:val="00E96540"/>
    <w:rsid w:val="00E97225"/>
    <w:rsid w:val="00EA1DCE"/>
    <w:rsid w:val="00EA3350"/>
    <w:rsid w:val="00EA4EE9"/>
    <w:rsid w:val="00EA52DF"/>
    <w:rsid w:val="00EA53BC"/>
    <w:rsid w:val="00EA6510"/>
    <w:rsid w:val="00EA7D7E"/>
    <w:rsid w:val="00EB17B2"/>
    <w:rsid w:val="00EB3145"/>
    <w:rsid w:val="00EB548E"/>
    <w:rsid w:val="00EB5608"/>
    <w:rsid w:val="00EB67A2"/>
    <w:rsid w:val="00EC1A90"/>
    <w:rsid w:val="00EC1EC9"/>
    <w:rsid w:val="00EC257D"/>
    <w:rsid w:val="00EC30E9"/>
    <w:rsid w:val="00EC3CF3"/>
    <w:rsid w:val="00EC3D19"/>
    <w:rsid w:val="00EC50E8"/>
    <w:rsid w:val="00ED05DF"/>
    <w:rsid w:val="00ED197C"/>
    <w:rsid w:val="00ED3122"/>
    <w:rsid w:val="00ED6A1D"/>
    <w:rsid w:val="00EE0F16"/>
    <w:rsid w:val="00EE1583"/>
    <w:rsid w:val="00EE4E6E"/>
    <w:rsid w:val="00EF4BE5"/>
    <w:rsid w:val="00EF5591"/>
    <w:rsid w:val="00EF5E79"/>
    <w:rsid w:val="00EF6086"/>
    <w:rsid w:val="00F00E02"/>
    <w:rsid w:val="00F07204"/>
    <w:rsid w:val="00F1243B"/>
    <w:rsid w:val="00F12C7B"/>
    <w:rsid w:val="00F216A9"/>
    <w:rsid w:val="00F26FDD"/>
    <w:rsid w:val="00F32C49"/>
    <w:rsid w:val="00F33330"/>
    <w:rsid w:val="00F3420A"/>
    <w:rsid w:val="00F351FD"/>
    <w:rsid w:val="00F35C58"/>
    <w:rsid w:val="00F37195"/>
    <w:rsid w:val="00F407BF"/>
    <w:rsid w:val="00F40899"/>
    <w:rsid w:val="00F4112A"/>
    <w:rsid w:val="00F42628"/>
    <w:rsid w:val="00F45514"/>
    <w:rsid w:val="00F4687A"/>
    <w:rsid w:val="00F46DB8"/>
    <w:rsid w:val="00F51BBE"/>
    <w:rsid w:val="00F55136"/>
    <w:rsid w:val="00F5571A"/>
    <w:rsid w:val="00F55DC9"/>
    <w:rsid w:val="00F56573"/>
    <w:rsid w:val="00F610CD"/>
    <w:rsid w:val="00F62B65"/>
    <w:rsid w:val="00F650DC"/>
    <w:rsid w:val="00F65446"/>
    <w:rsid w:val="00F67BC5"/>
    <w:rsid w:val="00F712E0"/>
    <w:rsid w:val="00F73026"/>
    <w:rsid w:val="00F80D91"/>
    <w:rsid w:val="00F80DA7"/>
    <w:rsid w:val="00F81947"/>
    <w:rsid w:val="00F82B87"/>
    <w:rsid w:val="00F914B5"/>
    <w:rsid w:val="00F92DD4"/>
    <w:rsid w:val="00F94E09"/>
    <w:rsid w:val="00F94E92"/>
    <w:rsid w:val="00F956DD"/>
    <w:rsid w:val="00F97CBF"/>
    <w:rsid w:val="00F97F85"/>
    <w:rsid w:val="00FA343C"/>
    <w:rsid w:val="00FA7E16"/>
    <w:rsid w:val="00FB4261"/>
    <w:rsid w:val="00FB5BC5"/>
    <w:rsid w:val="00FC0DC5"/>
    <w:rsid w:val="00FC113B"/>
    <w:rsid w:val="00FC1F84"/>
    <w:rsid w:val="00FC214E"/>
    <w:rsid w:val="00FC32FB"/>
    <w:rsid w:val="00FC3E68"/>
    <w:rsid w:val="00FC636C"/>
    <w:rsid w:val="00FD1F08"/>
    <w:rsid w:val="00FD255A"/>
    <w:rsid w:val="00FD413A"/>
    <w:rsid w:val="00FD4511"/>
    <w:rsid w:val="00FD4528"/>
    <w:rsid w:val="00FD6AC6"/>
    <w:rsid w:val="00FE097A"/>
    <w:rsid w:val="00FE0E42"/>
    <w:rsid w:val="00FE121D"/>
    <w:rsid w:val="00FE72FE"/>
    <w:rsid w:val="00FF047F"/>
    <w:rsid w:val="00FF27B8"/>
    <w:rsid w:val="00FF4F97"/>
    <w:rsid w:val="00FF5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383BA"/>
  <w15:docId w15:val="{94C29D07-B42E-42BE-A633-87E2DFF4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2052"/>
    <w:pPr>
      <w:keepNext/>
      <w:numPr>
        <w:numId w:val="24"/>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42052"/>
    <w:pPr>
      <w:keepNext/>
      <w:numPr>
        <w:ilvl w:val="1"/>
        <w:numId w:val="24"/>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42052"/>
    <w:pPr>
      <w:keepNext/>
      <w:numPr>
        <w:ilvl w:val="2"/>
        <w:numId w:val="24"/>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42052"/>
    <w:pPr>
      <w:keepNext/>
      <w:numPr>
        <w:ilvl w:val="3"/>
        <w:numId w:val="24"/>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42052"/>
    <w:pPr>
      <w:numPr>
        <w:ilvl w:val="4"/>
        <w:numId w:val="24"/>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A42052"/>
    <w:pPr>
      <w:numPr>
        <w:ilvl w:val="5"/>
        <w:numId w:val="2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42052"/>
    <w:pPr>
      <w:numPr>
        <w:ilvl w:val="6"/>
        <w:numId w:val="24"/>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42052"/>
    <w:pPr>
      <w:numPr>
        <w:ilvl w:val="7"/>
        <w:numId w:val="24"/>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42052"/>
    <w:pPr>
      <w:numPr>
        <w:ilvl w:val="8"/>
        <w:numId w:val="24"/>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94881"/>
    <w:pPr>
      <w:spacing w:after="0" w:line="240" w:lineRule="auto"/>
    </w:pPr>
    <w:rPr>
      <w:sz w:val="20"/>
      <w:szCs w:val="20"/>
    </w:rPr>
  </w:style>
  <w:style w:type="character" w:customStyle="1" w:styleId="FootnoteTextChar">
    <w:name w:val="Footnote Text Char"/>
    <w:basedOn w:val="DefaultParagraphFont"/>
    <w:link w:val="FootnoteText"/>
    <w:uiPriority w:val="99"/>
    <w:rsid w:val="00694881"/>
    <w:rPr>
      <w:sz w:val="20"/>
      <w:szCs w:val="20"/>
    </w:rPr>
  </w:style>
  <w:style w:type="character" w:styleId="FootnoteReference">
    <w:name w:val="footnote reference"/>
    <w:basedOn w:val="DefaultParagraphFont"/>
    <w:uiPriority w:val="99"/>
    <w:semiHidden/>
    <w:unhideWhenUsed/>
    <w:rsid w:val="00694881"/>
    <w:rPr>
      <w:vertAlign w:val="superscript"/>
    </w:rPr>
  </w:style>
  <w:style w:type="paragraph" w:styleId="ListParagraph">
    <w:name w:val="List Paragraph"/>
    <w:aliases w:val="Paling Bawah,sub de titre 4,ANNEX,List Paragraph1,SUB BAB2,TABEL,Body Text Char1,Char Char2,List Paragraph2,Char Char21,kepala,Dalam Tabel,First Level Outline,ListKebijakan,Body of text,spasi 2 taiiii,List Paragraph11,List Paragraph111"/>
    <w:basedOn w:val="Normal"/>
    <w:link w:val="ListParagraphChar"/>
    <w:uiPriority w:val="1"/>
    <w:qFormat/>
    <w:rsid w:val="00867C24"/>
    <w:pPr>
      <w:ind w:left="720"/>
      <w:contextualSpacing/>
    </w:pPr>
  </w:style>
  <w:style w:type="paragraph" w:styleId="Header">
    <w:name w:val="header"/>
    <w:basedOn w:val="Normal"/>
    <w:link w:val="HeaderChar"/>
    <w:uiPriority w:val="99"/>
    <w:unhideWhenUsed/>
    <w:qFormat/>
    <w:rsid w:val="00EC50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0E8"/>
  </w:style>
  <w:style w:type="paragraph" w:styleId="Footer">
    <w:name w:val="footer"/>
    <w:basedOn w:val="Normal"/>
    <w:link w:val="FooterChar"/>
    <w:uiPriority w:val="99"/>
    <w:unhideWhenUsed/>
    <w:qFormat/>
    <w:rsid w:val="00EC50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0E8"/>
  </w:style>
  <w:style w:type="table" w:styleId="TableGrid">
    <w:name w:val="Table Grid"/>
    <w:basedOn w:val="TableNormal"/>
    <w:uiPriority w:val="59"/>
    <w:rsid w:val="00D72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5071"/>
    <w:rPr>
      <w:color w:val="0000FF" w:themeColor="hyperlink"/>
      <w:u w:val="single"/>
    </w:rPr>
  </w:style>
  <w:style w:type="character" w:customStyle="1" w:styleId="UnresolvedMention">
    <w:name w:val="Unresolved Mention"/>
    <w:basedOn w:val="DefaultParagraphFont"/>
    <w:uiPriority w:val="99"/>
    <w:semiHidden/>
    <w:unhideWhenUsed/>
    <w:rsid w:val="00165071"/>
    <w:rPr>
      <w:color w:val="605E5C"/>
      <w:shd w:val="clear" w:color="auto" w:fill="E1DFDD"/>
    </w:rPr>
  </w:style>
  <w:style w:type="paragraph" w:customStyle="1" w:styleId="Default">
    <w:name w:val="Default"/>
    <w:rsid w:val="008522BF"/>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ListParagraphChar">
    <w:name w:val="List Paragraph Char"/>
    <w:aliases w:val="Paling Bawah Char,sub de titre 4 Char,ANNEX Char,List Paragraph1 Char,SUB BAB2 Char,TABEL Char,Body Text Char1 Char,Char Char2 Char,List Paragraph2 Char,Char Char21 Char,kepala Char,Dalam Tabel Char,First Level Outline Char"/>
    <w:link w:val="ListParagraph"/>
    <w:uiPriority w:val="1"/>
    <w:locked/>
    <w:rsid w:val="00AC4C78"/>
  </w:style>
  <w:style w:type="paragraph" w:styleId="NormalWeb">
    <w:name w:val="Normal (Web)"/>
    <w:basedOn w:val="Normal"/>
    <w:uiPriority w:val="99"/>
    <w:unhideWhenUsed/>
    <w:rsid w:val="00B41E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1EC2"/>
    <w:rPr>
      <w:b/>
      <w:bCs/>
    </w:rPr>
  </w:style>
  <w:style w:type="character" w:customStyle="1" w:styleId="Heading1Char">
    <w:name w:val="Heading 1 Char"/>
    <w:basedOn w:val="DefaultParagraphFont"/>
    <w:link w:val="Heading1"/>
    <w:uiPriority w:val="9"/>
    <w:rsid w:val="00A4205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4205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4205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42052"/>
    <w:rPr>
      <w:rFonts w:eastAsiaTheme="minorEastAsia"/>
      <w:b/>
      <w:bCs/>
      <w:sz w:val="28"/>
      <w:szCs w:val="28"/>
    </w:rPr>
  </w:style>
  <w:style w:type="character" w:customStyle="1" w:styleId="Heading5Char">
    <w:name w:val="Heading 5 Char"/>
    <w:basedOn w:val="DefaultParagraphFont"/>
    <w:link w:val="Heading5"/>
    <w:uiPriority w:val="9"/>
    <w:semiHidden/>
    <w:rsid w:val="00A42052"/>
    <w:rPr>
      <w:rFonts w:eastAsiaTheme="minorEastAsia"/>
      <w:b/>
      <w:bCs/>
      <w:i/>
      <w:iCs/>
      <w:sz w:val="26"/>
      <w:szCs w:val="26"/>
    </w:rPr>
  </w:style>
  <w:style w:type="character" w:customStyle="1" w:styleId="Heading6Char">
    <w:name w:val="Heading 6 Char"/>
    <w:basedOn w:val="DefaultParagraphFont"/>
    <w:link w:val="Heading6"/>
    <w:rsid w:val="00A42052"/>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42052"/>
    <w:rPr>
      <w:rFonts w:eastAsiaTheme="minorEastAsia"/>
      <w:sz w:val="24"/>
      <w:szCs w:val="24"/>
    </w:rPr>
  </w:style>
  <w:style w:type="character" w:customStyle="1" w:styleId="Heading8Char">
    <w:name w:val="Heading 8 Char"/>
    <w:basedOn w:val="DefaultParagraphFont"/>
    <w:link w:val="Heading8"/>
    <w:uiPriority w:val="9"/>
    <w:semiHidden/>
    <w:rsid w:val="00A42052"/>
    <w:rPr>
      <w:rFonts w:eastAsiaTheme="minorEastAsia"/>
      <w:i/>
      <w:iCs/>
      <w:sz w:val="24"/>
      <w:szCs w:val="24"/>
    </w:rPr>
  </w:style>
  <w:style w:type="character" w:customStyle="1" w:styleId="Heading9Char">
    <w:name w:val="Heading 9 Char"/>
    <w:basedOn w:val="DefaultParagraphFont"/>
    <w:link w:val="Heading9"/>
    <w:uiPriority w:val="9"/>
    <w:semiHidden/>
    <w:rsid w:val="00A42052"/>
    <w:rPr>
      <w:rFonts w:asciiTheme="majorHAnsi" w:eastAsiaTheme="majorEastAsia" w:hAnsiTheme="majorHAnsi" w:cstheme="majorBidi"/>
    </w:rPr>
  </w:style>
  <w:style w:type="paragraph" w:styleId="Title">
    <w:name w:val="Title"/>
    <w:basedOn w:val="Normal"/>
    <w:link w:val="TitleChar"/>
    <w:qFormat/>
    <w:rsid w:val="00477502"/>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477502"/>
    <w:rPr>
      <w:rFonts w:ascii="Times New Roman" w:eastAsia="Times New Roman" w:hAnsi="Times New Roman" w:cs="Times New Roman"/>
      <w:b/>
      <w:sz w:val="24"/>
      <w:szCs w:val="20"/>
    </w:rPr>
  </w:style>
  <w:style w:type="paragraph" w:customStyle="1" w:styleId="ParaAttribute27">
    <w:name w:val="ParaAttribute27"/>
    <w:uiPriority w:val="99"/>
    <w:rsid w:val="00477502"/>
    <w:pPr>
      <w:widowControl w:val="0"/>
      <w:tabs>
        <w:tab w:val="left" w:pos="709"/>
        <w:tab w:val="left" w:pos="2977"/>
        <w:tab w:val="left" w:pos="3402"/>
        <w:tab w:val="left" w:pos="5245"/>
        <w:tab w:val="left" w:pos="6096"/>
      </w:tabs>
      <w:wordWrap w:val="0"/>
      <w:spacing w:after="0" w:line="240" w:lineRule="auto"/>
    </w:pPr>
    <w:rPr>
      <w:rFonts w:ascii="Times New Roman" w:eastAsia="Batang" w:hAnsi="Times New Roman" w:cs="Times New Roman"/>
      <w:sz w:val="20"/>
      <w:szCs w:val="20"/>
    </w:rPr>
  </w:style>
  <w:style w:type="paragraph" w:customStyle="1" w:styleId="ParaAttribute29">
    <w:name w:val="ParaAttribute29"/>
    <w:uiPriority w:val="99"/>
    <w:rsid w:val="00477502"/>
    <w:pPr>
      <w:widowControl w:val="0"/>
      <w:tabs>
        <w:tab w:val="center" w:pos="4691"/>
      </w:tabs>
      <w:wordWrap w:val="0"/>
      <w:spacing w:after="0" w:line="240" w:lineRule="auto"/>
    </w:pPr>
    <w:rPr>
      <w:rFonts w:ascii="Times New Roman" w:eastAsia="Batang" w:hAnsi="Times New Roman" w:cs="Times New Roman"/>
      <w:sz w:val="20"/>
      <w:szCs w:val="20"/>
    </w:rPr>
  </w:style>
  <w:style w:type="character" w:customStyle="1" w:styleId="CharAttribute3">
    <w:name w:val="CharAttribute3"/>
    <w:uiPriority w:val="99"/>
    <w:rsid w:val="00477502"/>
    <w:rPr>
      <w:rFonts w:ascii="Times New Roman" w:eastAsia="Times New Roman" w:hAnsi="Times New Roman"/>
      <w:b/>
      <w:sz w:val="24"/>
    </w:rPr>
  </w:style>
  <w:style w:type="character" w:customStyle="1" w:styleId="HeaderChar1">
    <w:name w:val="Header Char1"/>
    <w:basedOn w:val="DefaultParagraphFont"/>
    <w:uiPriority w:val="99"/>
    <w:rsid w:val="00477502"/>
  </w:style>
  <w:style w:type="character" w:customStyle="1" w:styleId="FooterChar1">
    <w:name w:val="Footer Char1"/>
    <w:basedOn w:val="DefaultParagraphFont"/>
    <w:uiPriority w:val="99"/>
    <w:rsid w:val="00477502"/>
  </w:style>
  <w:style w:type="character" w:styleId="PageNumber">
    <w:name w:val="page number"/>
    <w:basedOn w:val="DefaultParagraphFont"/>
    <w:uiPriority w:val="99"/>
    <w:rsid w:val="00477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607">
      <w:bodyDiv w:val="1"/>
      <w:marLeft w:val="0"/>
      <w:marRight w:val="0"/>
      <w:marTop w:val="0"/>
      <w:marBottom w:val="0"/>
      <w:divBdr>
        <w:top w:val="none" w:sz="0" w:space="0" w:color="auto"/>
        <w:left w:val="none" w:sz="0" w:space="0" w:color="auto"/>
        <w:bottom w:val="none" w:sz="0" w:space="0" w:color="auto"/>
        <w:right w:val="none" w:sz="0" w:space="0" w:color="auto"/>
      </w:divBdr>
    </w:div>
    <w:div w:id="8528457">
      <w:bodyDiv w:val="1"/>
      <w:marLeft w:val="0"/>
      <w:marRight w:val="0"/>
      <w:marTop w:val="0"/>
      <w:marBottom w:val="0"/>
      <w:divBdr>
        <w:top w:val="none" w:sz="0" w:space="0" w:color="auto"/>
        <w:left w:val="none" w:sz="0" w:space="0" w:color="auto"/>
        <w:bottom w:val="none" w:sz="0" w:space="0" w:color="auto"/>
        <w:right w:val="none" w:sz="0" w:space="0" w:color="auto"/>
      </w:divBdr>
      <w:divsChild>
        <w:div w:id="1276252765">
          <w:marLeft w:val="0"/>
          <w:marRight w:val="0"/>
          <w:marTop w:val="15"/>
          <w:marBottom w:val="0"/>
          <w:divBdr>
            <w:top w:val="single" w:sz="48" w:space="0" w:color="auto"/>
            <w:left w:val="single" w:sz="48" w:space="0" w:color="auto"/>
            <w:bottom w:val="single" w:sz="48" w:space="0" w:color="auto"/>
            <w:right w:val="single" w:sz="48" w:space="0" w:color="auto"/>
          </w:divBdr>
          <w:divsChild>
            <w:div w:id="54201463">
              <w:marLeft w:val="0"/>
              <w:marRight w:val="0"/>
              <w:marTop w:val="0"/>
              <w:marBottom w:val="0"/>
              <w:divBdr>
                <w:top w:val="none" w:sz="0" w:space="0" w:color="auto"/>
                <w:left w:val="none" w:sz="0" w:space="0" w:color="auto"/>
                <w:bottom w:val="none" w:sz="0" w:space="0" w:color="auto"/>
                <w:right w:val="none" w:sz="0" w:space="0" w:color="auto"/>
              </w:divBdr>
              <w:divsChild>
                <w:div w:id="697436205">
                  <w:marLeft w:val="0"/>
                  <w:marRight w:val="0"/>
                  <w:marTop w:val="0"/>
                  <w:marBottom w:val="0"/>
                  <w:divBdr>
                    <w:top w:val="none" w:sz="0" w:space="0" w:color="auto"/>
                    <w:left w:val="none" w:sz="0" w:space="0" w:color="auto"/>
                    <w:bottom w:val="none" w:sz="0" w:space="0" w:color="auto"/>
                    <w:right w:val="none" w:sz="0" w:space="0" w:color="auto"/>
                  </w:divBdr>
                </w:div>
                <w:div w:id="639308504">
                  <w:marLeft w:val="0"/>
                  <w:marRight w:val="0"/>
                  <w:marTop w:val="0"/>
                  <w:marBottom w:val="0"/>
                  <w:divBdr>
                    <w:top w:val="none" w:sz="0" w:space="0" w:color="auto"/>
                    <w:left w:val="none" w:sz="0" w:space="0" w:color="auto"/>
                    <w:bottom w:val="none" w:sz="0" w:space="0" w:color="auto"/>
                    <w:right w:val="none" w:sz="0" w:space="0" w:color="auto"/>
                  </w:divBdr>
                </w:div>
                <w:div w:id="1992904582">
                  <w:marLeft w:val="0"/>
                  <w:marRight w:val="0"/>
                  <w:marTop w:val="0"/>
                  <w:marBottom w:val="0"/>
                  <w:divBdr>
                    <w:top w:val="none" w:sz="0" w:space="0" w:color="auto"/>
                    <w:left w:val="none" w:sz="0" w:space="0" w:color="auto"/>
                    <w:bottom w:val="none" w:sz="0" w:space="0" w:color="auto"/>
                    <w:right w:val="none" w:sz="0" w:space="0" w:color="auto"/>
                  </w:divBdr>
                </w:div>
                <w:div w:id="1970237424">
                  <w:marLeft w:val="0"/>
                  <w:marRight w:val="0"/>
                  <w:marTop w:val="0"/>
                  <w:marBottom w:val="0"/>
                  <w:divBdr>
                    <w:top w:val="none" w:sz="0" w:space="0" w:color="auto"/>
                    <w:left w:val="none" w:sz="0" w:space="0" w:color="auto"/>
                    <w:bottom w:val="none" w:sz="0" w:space="0" w:color="auto"/>
                    <w:right w:val="none" w:sz="0" w:space="0" w:color="auto"/>
                  </w:divBdr>
                </w:div>
                <w:div w:id="2063627132">
                  <w:marLeft w:val="0"/>
                  <w:marRight w:val="0"/>
                  <w:marTop w:val="0"/>
                  <w:marBottom w:val="0"/>
                  <w:divBdr>
                    <w:top w:val="none" w:sz="0" w:space="0" w:color="auto"/>
                    <w:left w:val="none" w:sz="0" w:space="0" w:color="auto"/>
                    <w:bottom w:val="none" w:sz="0" w:space="0" w:color="auto"/>
                    <w:right w:val="none" w:sz="0" w:space="0" w:color="auto"/>
                  </w:divBdr>
                </w:div>
                <w:div w:id="2145535435">
                  <w:marLeft w:val="0"/>
                  <w:marRight w:val="0"/>
                  <w:marTop w:val="0"/>
                  <w:marBottom w:val="0"/>
                  <w:divBdr>
                    <w:top w:val="none" w:sz="0" w:space="0" w:color="auto"/>
                    <w:left w:val="none" w:sz="0" w:space="0" w:color="auto"/>
                    <w:bottom w:val="none" w:sz="0" w:space="0" w:color="auto"/>
                    <w:right w:val="none" w:sz="0" w:space="0" w:color="auto"/>
                  </w:divBdr>
                </w:div>
                <w:div w:id="383917877">
                  <w:marLeft w:val="0"/>
                  <w:marRight w:val="0"/>
                  <w:marTop w:val="0"/>
                  <w:marBottom w:val="0"/>
                  <w:divBdr>
                    <w:top w:val="none" w:sz="0" w:space="0" w:color="auto"/>
                    <w:left w:val="none" w:sz="0" w:space="0" w:color="auto"/>
                    <w:bottom w:val="none" w:sz="0" w:space="0" w:color="auto"/>
                    <w:right w:val="none" w:sz="0" w:space="0" w:color="auto"/>
                  </w:divBdr>
                </w:div>
                <w:div w:id="1133332834">
                  <w:marLeft w:val="0"/>
                  <w:marRight w:val="0"/>
                  <w:marTop w:val="0"/>
                  <w:marBottom w:val="0"/>
                  <w:divBdr>
                    <w:top w:val="none" w:sz="0" w:space="0" w:color="auto"/>
                    <w:left w:val="none" w:sz="0" w:space="0" w:color="auto"/>
                    <w:bottom w:val="none" w:sz="0" w:space="0" w:color="auto"/>
                    <w:right w:val="none" w:sz="0" w:space="0" w:color="auto"/>
                  </w:divBdr>
                </w:div>
                <w:div w:id="1624775622">
                  <w:marLeft w:val="0"/>
                  <w:marRight w:val="0"/>
                  <w:marTop w:val="0"/>
                  <w:marBottom w:val="0"/>
                  <w:divBdr>
                    <w:top w:val="none" w:sz="0" w:space="0" w:color="auto"/>
                    <w:left w:val="none" w:sz="0" w:space="0" w:color="auto"/>
                    <w:bottom w:val="none" w:sz="0" w:space="0" w:color="auto"/>
                    <w:right w:val="none" w:sz="0" w:space="0" w:color="auto"/>
                  </w:divBdr>
                </w:div>
                <w:div w:id="385884080">
                  <w:marLeft w:val="0"/>
                  <w:marRight w:val="0"/>
                  <w:marTop w:val="0"/>
                  <w:marBottom w:val="0"/>
                  <w:divBdr>
                    <w:top w:val="none" w:sz="0" w:space="0" w:color="auto"/>
                    <w:left w:val="none" w:sz="0" w:space="0" w:color="auto"/>
                    <w:bottom w:val="none" w:sz="0" w:space="0" w:color="auto"/>
                    <w:right w:val="none" w:sz="0" w:space="0" w:color="auto"/>
                  </w:divBdr>
                </w:div>
                <w:div w:id="7212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255">
      <w:bodyDiv w:val="1"/>
      <w:marLeft w:val="0"/>
      <w:marRight w:val="0"/>
      <w:marTop w:val="0"/>
      <w:marBottom w:val="0"/>
      <w:divBdr>
        <w:top w:val="none" w:sz="0" w:space="0" w:color="auto"/>
        <w:left w:val="none" w:sz="0" w:space="0" w:color="auto"/>
        <w:bottom w:val="none" w:sz="0" w:space="0" w:color="auto"/>
        <w:right w:val="none" w:sz="0" w:space="0" w:color="auto"/>
      </w:divBdr>
    </w:div>
    <w:div w:id="10955143">
      <w:bodyDiv w:val="1"/>
      <w:marLeft w:val="0"/>
      <w:marRight w:val="0"/>
      <w:marTop w:val="0"/>
      <w:marBottom w:val="0"/>
      <w:divBdr>
        <w:top w:val="none" w:sz="0" w:space="0" w:color="auto"/>
        <w:left w:val="none" w:sz="0" w:space="0" w:color="auto"/>
        <w:bottom w:val="none" w:sz="0" w:space="0" w:color="auto"/>
        <w:right w:val="none" w:sz="0" w:space="0" w:color="auto"/>
      </w:divBdr>
    </w:div>
    <w:div w:id="21323114">
      <w:bodyDiv w:val="1"/>
      <w:marLeft w:val="0"/>
      <w:marRight w:val="0"/>
      <w:marTop w:val="0"/>
      <w:marBottom w:val="0"/>
      <w:divBdr>
        <w:top w:val="none" w:sz="0" w:space="0" w:color="auto"/>
        <w:left w:val="none" w:sz="0" w:space="0" w:color="auto"/>
        <w:bottom w:val="none" w:sz="0" w:space="0" w:color="auto"/>
        <w:right w:val="none" w:sz="0" w:space="0" w:color="auto"/>
      </w:divBdr>
    </w:div>
    <w:div w:id="27999993">
      <w:bodyDiv w:val="1"/>
      <w:marLeft w:val="0"/>
      <w:marRight w:val="0"/>
      <w:marTop w:val="0"/>
      <w:marBottom w:val="0"/>
      <w:divBdr>
        <w:top w:val="none" w:sz="0" w:space="0" w:color="auto"/>
        <w:left w:val="none" w:sz="0" w:space="0" w:color="auto"/>
        <w:bottom w:val="none" w:sz="0" w:space="0" w:color="auto"/>
        <w:right w:val="none" w:sz="0" w:space="0" w:color="auto"/>
      </w:divBdr>
    </w:div>
    <w:div w:id="31655098">
      <w:bodyDiv w:val="1"/>
      <w:marLeft w:val="0"/>
      <w:marRight w:val="0"/>
      <w:marTop w:val="0"/>
      <w:marBottom w:val="0"/>
      <w:divBdr>
        <w:top w:val="none" w:sz="0" w:space="0" w:color="auto"/>
        <w:left w:val="none" w:sz="0" w:space="0" w:color="auto"/>
        <w:bottom w:val="none" w:sz="0" w:space="0" w:color="auto"/>
        <w:right w:val="none" w:sz="0" w:space="0" w:color="auto"/>
      </w:divBdr>
    </w:div>
    <w:div w:id="34307494">
      <w:bodyDiv w:val="1"/>
      <w:marLeft w:val="0"/>
      <w:marRight w:val="0"/>
      <w:marTop w:val="0"/>
      <w:marBottom w:val="0"/>
      <w:divBdr>
        <w:top w:val="none" w:sz="0" w:space="0" w:color="auto"/>
        <w:left w:val="none" w:sz="0" w:space="0" w:color="auto"/>
        <w:bottom w:val="none" w:sz="0" w:space="0" w:color="auto"/>
        <w:right w:val="none" w:sz="0" w:space="0" w:color="auto"/>
      </w:divBdr>
      <w:divsChild>
        <w:div w:id="652568012">
          <w:marLeft w:val="0"/>
          <w:marRight w:val="0"/>
          <w:marTop w:val="0"/>
          <w:marBottom w:val="0"/>
          <w:divBdr>
            <w:top w:val="none" w:sz="0" w:space="0" w:color="auto"/>
            <w:left w:val="none" w:sz="0" w:space="0" w:color="auto"/>
            <w:bottom w:val="none" w:sz="0" w:space="0" w:color="auto"/>
            <w:right w:val="none" w:sz="0" w:space="0" w:color="auto"/>
          </w:divBdr>
        </w:div>
        <w:div w:id="2087654535">
          <w:marLeft w:val="0"/>
          <w:marRight w:val="0"/>
          <w:marTop w:val="0"/>
          <w:marBottom w:val="0"/>
          <w:divBdr>
            <w:top w:val="none" w:sz="0" w:space="0" w:color="auto"/>
            <w:left w:val="none" w:sz="0" w:space="0" w:color="auto"/>
            <w:bottom w:val="none" w:sz="0" w:space="0" w:color="auto"/>
            <w:right w:val="none" w:sz="0" w:space="0" w:color="auto"/>
          </w:divBdr>
        </w:div>
        <w:div w:id="368917989">
          <w:marLeft w:val="0"/>
          <w:marRight w:val="0"/>
          <w:marTop w:val="0"/>
          <w:marBottom w:val="0"/>
          <w:divBdr>
            <w:top w:val="none" w:sz="0" w:space="0" w:color="auto"/>
            <w:left w:val="none" w:sz="0" w:space="0" w:color="auto"/>
            <w:bottom w:val="none" w:sz="0" w:space="0" w:color="auto"/>
            <w:right w:val="none" w:sz="0" w:space="0" w:color="auto"/>
          </w:divBdr>
        </w:div>
        <w:div w:id="554043685">
          <w:marLeft w:val="0"/>
          <w:marRight w:val="0"/>
          <w:marTop w:val="0"/>
          <w:marBottom w:val="0"/>
          <w:divBdr>
            <w:top w:val="none" w:sz="0" w:space="0" w:color="auto"/>
            <w:left w:val="none" w:sz="0" w:space="0" w:color="auto"/>
            <w:bottom w:val="none" w:sz="0" w:space="0" w:color="auto"/>
            <w:right w:val="none" w:sz="0" w:space="0" w:color="auto"/>
          </w:divBdr>
        </w:div>
        <w:div w:id="1816216955">
          <w:marLeft w:val="0"/>
          <w:marRight w:val="0"/>
          <w:marTop w:val="0"/>
          <w:marBottom w:val="0"/>
          <w:divBdr>
            <w:top w:val="none" w:sz="0" w:space="0" w:color="auto"/>
            <w:left w:val="none" w:sz="0" w:space="0" w:color="auto"/>
            <w:bottom w:val="none" w:sz="0" w:space="0" w:color="auto"/>
            <w:right w:val="none" w:sz="0" w:space="0" w:color="auto"/>
          </w:divBdr>
        </w:div>
        <w:div w:id="511260760">
          <w:marLeft w:val="0"/>
          <w:marRight w:val="0"/>
          <w:marTop w:val="0"/>
          <w:marBottom w:val="0"/>
          <w:divBdr>
            <w:top w:val="none" w:sz="0" w:space="0" w:color="auto"/>
            <w:left w:val="none" w:sz="0" w:space="0" w:color="auto"/>
            <w:bottom w:val="none" w:sz="0" w:space="0" w:color="auto"/>
            <w:right w:val="none" w:sz="0" w:space="0" w:color="auto"/>
          </w:divBdr>
        </w:div>
        <w:div w:id="507334175">
          <w:marLeft w:val="0"/>
          <w:marRight w:val="0"/>
          <w:marTop w:val="0"/>
          <w:marBottom w:val="0"/>
          <w:divBdr>
            <w:top w:val="none" w:sz="0" w:space="0" w:color="auto"/>
            <w:left w:val="none" w:sz="0" w:space="0" w:color="auto"/>
            <w:bottom w:val="none" w:sz="0" w:space="0" w:color="auto"/>
            <w:right w:val="none" w:sz="0" w:space="0" w:color="auto"/>
          </w:divBdr>
        </w:div>
        <w:div w:id="464810661">
          <w:marLeft w:val="0"/>
          <w:marRight w:val="0"/>
          <w:marTop w:val="0"/>
          <w:marBottom w:val="0"/>
          <w:divBdr>
            <w:top w:val="none" w:sz="0" w:space="0" w:color="auto"/>
            <w:left w:val="none" w:sz="0" w:space="0" w:color="auto"/>
            <w:bottom w:val="none" w:sz="0" w:space="0" w:color="auto"/>
            <w:right w:val="none" w:sz="0" w:space="0" w:color="auto"/>
          </w:divBdr>
        </w:div>
        <w:div w:id="1414161456">
          <w:marLeft w:val="0"/>
          <w:marRight w:val="0"/>
          <w:marTop w:val="0"/>
          <w:marBottom w:val="0"/>
          <w:divBdr>
            <w:top w:val="none" w:sz="0" w:space="0" w:color="auto"/>
            <w:left w:val="none" w:sz="0" w:space="0" w:color="auto"/>
            <w:bottom w:val="none" w:sz="0" w:space="0" w:color="auto"/>
            <w:right w:val="none" w:sz="0" w:space="0" w:color="auto"/>
          </w:divBdr>
        </w:div>
        <w:div w:id="967006443">
          <w:marLeft w:val="0"/>
          <w:marRight w:val="0"/>
          <w:marTop w:val="0"/>
          <w:marBottom w:val="0"/>
          <w:divBdr>
            <w:top w:val="none" w:sz="0" w:space="0" w:color="auto"/>
            <w:left w:val="none" w:sz="0" w:space="0" w:color="auto"/>
            <w:bottom w:val="none" w:sz="0" w:space="0" w:color="auto"/>
            <w:right w:val="none" w:sz="0" w:space="0" w:color="auto"/>
          </w:divBdr>
        </w:div>
        <w:div w:id="1110782685">
          <w:marLeft w:val="0"/>
          <w:marRight w:val="0"/>
          <w:marTop w:val="0"/>
          <w:marBottom w:val="0"/>
          <w:divBdr>
            <w:top w:val="none" w:sz="0" w:space="0" w:color="auto"/>
            <w:left w:val="none" w:sz="0" w:space="0" w:color="auto"/>
            <w:bottom w:val="none" w:sz="0" w:space="0" w:color="auto"/>
            <w:right w:val="none" w:sz="0" w:space="0" w:color="auto"/>
          </w:divBdr>
        </w:div>
        <w:div w:id="1345595294">
          <w:marLeft w:val="0"/>
          <w:marRight w:val="0"/>
          <w:marTop w:val="0"/>
          <w:marBottom w:val="0"/>
          <w:divBdr>
            <w:top w:val="none" w:sz="0" w:space="0" w:color="auto"/>
            <w:left w:val="none" w:sz="0" w:space="0" w:color="auto"/>
            <w:bottom w:val="none" w:sz="0" w:space="0" w:color="auto"/>
            <w:right w:val="none" w:sz="0" w:space="0" w:color="auto"/>
          </w:divBdr>
        </w:div>
        <w:div w:id="2051344913">
          <w:marLeft w:val="0"/>
          <w:marRight w:val="0"/>
          <w:marTop w:val="0"/>
          <w:marBottom w:val="0"/>
          <w:divBdr>
            <w:top w:val="none" w:sz="0" w:space="0" w:color="auto"/>
            <w:left w:val="none" w:sz="0" w:space="0" w:color="auto"/>
            <w:bottom w:val="none" w:sz="0" w:space="0" w:color="auto"/>
            <w:right w:val="none" w:sz="0" w:space="0" w:color="auto"/>
          </w:divBdr>
        </w:div>
        <w:div w:id="908688770">
          <w:marLeft w:val="0"/>
          <w:marRight w:val="0"/>
          <w:marTop w:val="0"/>
          <w:marBottom w:val="0"/>
          <w:divBdr>
            <w:top w:val="none" w:sz="0" w:space="0" w:color="auto"/>
            <w:left w:val="none" w:sz="0" w:space="0" w:color="auto"/>
            <w:bottom w:val="none" w:sz="0" w:space="0" w:color="auto"/>
            <w:right w:val="none" w:sz="0" w:space="0" w:color="auto"/>
          </w:divBdr>
        </w:div>
        <w:div w:id="4597724">
          <w:marLeft w:val="0"/>
          <w:marRight w:val="0"/>
          <w:marTop w:val="0"/>
          <w:marBottom w:val="0"/>
          <w:divBdr>
            <w:top w:val="none" w:sz="0" w:space="0" w:color="auto"/>
            <w:left w:val="none" w:sz="0" w:space="0" w:color="auto"/>
            <w:bottom w:val="none" w:sz="0" w:space="0" w:color="auto"/>
            <w:right w:val="none" w:sz="0" w:space="0" w:color="auto"/>
          </w:divBdr>
        </w:div>
        <w:div w:id="906114270">
          <w:marLeft w:val="0"/>
          <w:marRight w:val="0"/>
          <w:marTop w:val="0"/>
          <w:marBottom w:val="0"/>
          <w:divBdr>
            <w:top w:val="none" w:sz="0" w:space="0" w:color="auto"/>
            <w:left w:val="none" w:sz="0" w:space="0" w:color="auto"/>
            <w:bottom w:val="none" w:sz="0" w:space="0" w:color="auto"/>
            <w:right w:val="none" w:sz="0" w:space="0" w:color="auto"/>
          </w:divBdr>
        </w:div>
        <w:div w:id="1122844782">
          <w:marLeft w:val="0"/>
          <w:marRight w:val="0"/>
          <w:marTop w:val="0"/>
          <w:marBottom w:val="0"/>
          <w:divBdr>
            <w:top w:val="none" w:sz="0" w:space="0" w:color="auto"/>
            <w:left w:val="none" w:sz="0" w:space="0" w:color="auto"/>
            <w:bottom w:val="none" w:sz="0" w:space="0" w:color="auto"/>
            <w:right w:val="none" w:sz="0" w:space="0" w:color="auto"/>
          </w:divBdr>
        </w:div>
        <w:div w:id="1760711906">
          <w:marLeft w:val="0"/>
          <w:marRight w:val="0"/>
          <w:marTop w:val="0"/>
          <w:marBottom w:val="0"/>
          <w:divBdr>
            <w:top w:val="none" w:sz="0" w:space="0" w:color="auto"/>
            <w:left w:val="none" w:sz="0" w:space="0" w:color="auto"/>
            <w:bottom w:val="none" w:sz="0" w:space="0" w:color="auto"/>
            <w:right w:val="none" w:sz="0" w:space="0" w:color="auto"/>
          </w:divBdr>
        </w:div>
      </w:divsChild>
    </w:div>
    <w:div w:id="44792444">
      <w:bodyDiv w:val="1"/>
      <w:marLeft w:val="0"/>
      <w:marRight w:val="0"/>
      <w:marTop w:val="0"/>
      <w:marBottom w:val="0"/>
      <w:divBdr>
        <w:top w:val="none" w:sz="0" w:space="0" w:color="auto"/>
        <w:left w:val="none" w:sz="0" w:space="0" w:color="auto"/>
        <w:bottom w:val="none" w:sz="0" w:space="0" w:color="auto"/>
        <w:right w:val="none" w:sz="0" w:space="0" w:color="auto"/>
      </w:divBdr>
      <w:divsChild>
        <w:div w:id="1076049682">
          <w:marLeft w:val="0"/>
          <w:marRight w:val="0"/>
          <w:marTop w:val="15"/>
          <w:marBottom w:val="0"/>
          <w:divBdr>
            <w:top w:val="single" w:sz="48" w:space="0" w:color="auto"/>
            <w:left w:val="single" w:sz="48" w:space="0" w:color="auto"/>
            <w:bottom w:val="single" w:sz="48" w:space="0" w:color="auto"/>
            <w:right w:val="single" w:sz="48" w:space="0" w:color="auto"/>
          </w:divBdr>
          <w:divsChild>
            <w:div w:id="15640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6677">
      <w:bodyDiv w:val="1"/>
      <w:marLeft w:val="0"/>
      <w:marRight w:val="0"/>
      <w:marTop w:val="0"/>
      <w:marBottom w:val="0"/>
      <w:divBdr>
        <w:top w:val="none" w:sz="0" w:space="0" w:color="auto"/>
        <w:left w:val="none" w:sz="0" w:space="0" w:color="auto"/>
        <w:bottom w:val="none" w:sz="0" w:space="0" w:color="auto"/>
        <w:right w:val="none" w:sz="0" w:space="0" w:color="auto"/>
      </w:divBdr>
    </w:div>
    <w:div w:id="66153034">
      <w:bodyDiv w:val="1"/>
      <w:marLeft w:val="0"/>
      <w:marRight w:val="0"/>
      <w:marTop w:val="0"/>
      <w:marBottom w:val="0"/>
      <w:divBdr>
        <w:top w:val="none" w:sz="0" w:space="0" w:color="auto"/>
        <w:left w:val="none" w:sz="0" w:space="0" w:color="auto"/>
        <w:bottom w:val="none" w:sz="0" w:space="0" w:color="auto"/>
        <w:right w:val="none" w:sz="0" w:space="0" w:color="auto"/>
      </w:divBdr>
    </w:div>
    <w:div w:id="79065316">
      <w:bodyDiv w:val="1"/>
      <w:marLeft w:val="0"/>
      <w:marRight w:val="0"/>
      <w:marTop w:val="0"/>
      <w:marBottom w:val="0"/>
      <w:divBdr>
        <w:top w:val="none" w:sz="0" w:space="0" w:color="auto"/>
        <w:left w:val="none" w:sz="0" w:space="0" w:color="auto"/>
        <w:bottom w:val="none" w:sz="0" w:space="0" w:color="auto"/>
        <w:right w:val="none" w:sz="0" w:space="0" w:color="auto"/>
      </w:divBdr>
    </w:div>
    <w:div w:id="86582635">
      <w:bodyDiv w:val="1"/>
      <w:marLeft w:val="0"/>
      <w:marRight w:val="0"/>
      <w:marTop w:val="0"/>
      <w:marBottom w:val="0"/>
      <w:divBdr>
        <w:top w:val="none" w:sz="0" w:space="0" w:color="auto"/>
        <w:left w:val="none" w:sz="0" w:space="0" w:color="auto"/>
        <w:bottom w:val="none" w:sz="0" w:space="0" w:color="auto"/>
        <w:right w:val="none" w:sz="0" w:space="0" w:color="auto"/>
      </w:divBdr>
    </w:div>
    <w:div w:id="97798496">
      <w:bodyDiv w:val="1"/>
      <w:marLeft w:val="0"/>
      <w:marRight w:val="0"/>
      <w:marTop w:val="0"/>
      <w:marBottom w:val="0"/>
      <w:divBdr>
        <w:top w:val="none" w:sz="0" w:space="0" w:color="auto"/>
        <w:left w:val="none" w:sz="0" w:space="0" w:color="auto"/>
        <w:bottom w:val="none" w:sz="0" w:space="0" w:color="auto"/>
        <w:right w:val="none" w:sz="0" w:space="0" w:color="auto"/>
      </w:divBdr>
      <w:divsChild>
        <w:div w:id="352153884">
          <w:marLeft w:val="0"/>
          <w:marRight w:val="0"/>
          <w:marTop w:val="0"/>
          <w:marBottom w:val="0"/>
          <w:divBdr>
            <w:top w:val="none" w:sz="0" w:space="0" w:color="auto"/>
            <w:left w:val="none" w:sz="0" w:space="0" w:color="auto"/>
            <w:bottom w:val="none" w:sz="0" w:space="0" w:color="auto"/>
            <w:right w:val="none" w:sz="0" w:space="0" w:color="auto"/>
          </w:divBdr>
        </w:div>
        <w:div w:id="1504978703">
          <w:marLeft w:val="0"/>
          <w:marRight w:val="0"/>
          <w:marTop w:val="0"/>
          <w:marBottom w:val="0"/>
          <w:divBdr>
            <w:top w:val="none" w:sz="0" w:space="0" w:color="auto"/>
            <w:left w:val="none" w:sz="0" w:space="0" w:color="auto"/>
            <w:bottom w:val="none" w:sz="0" w:space="0" w:color="auto"/>
            <w:right w:val="none" w:sz="0" w:space="0" w:color="auto"/>
          </w:divBdr>
        </w:div>
        <w:div w:id="1190218284">
          <w:marLeft w:val="0"/>
          <w:marRight w:val="0"/>
          <w:marTop w:val="0"/>
          <w:marBottom w:val="0"/>
          <w:divBdr>
            <w:top w:val="none" w:sz="0" w:space="0" w:color="auto"/>
            <w:left w:val="none" w:sz="0" w:space="0" w:color="auto"/>
            <w:bottom w:val="none" w:sz="0" w:space="0" w:color="auto"/>
            <w:right w:val="none" w:sz="0" w:space="0" w:color="auto"/>
          </w:divBdr>
        </w:div>
      </w:divsChild>
    </w:div>
    <w:div w:id="115025557">
      <w:bodyDiv w:val="1"/>
      <w:marLeft w:val="0"/>
      <w:marRight w:val="0"/>
      <w:marTop w:val="0"/>
      <w:marBottom w:val="0"/>
      <w:divBdr>
        <w:top w:val="none" w:sz="0" w:space="0" w:color="auto"/>
        <w:left w:val="none" w:sz="0" w:space="0" w:color="auto"/>
        <w:bottom w:val="none" w:sz="0" w:space="0" w:color="auto"/>
        <w:right w:val="none" w:sz="0" w:space="0" w:color="auto"/>
      </w:divBdr>
    </w:div>
    <w:div w:id="119109690">
      <w:bodyDiv w:val="1"/>
      <w:marLeft w:val="0"/>
      <w:marRight w:val="0"/>
      <w:marTop w:val="0"/>
      <w:marBottom w:val="0"/>
      <w:divBdr>
        <w:top w:val="none" w:sz="0" w:space="0" w:color="auto"/>
        <w:left w:val="none" w:sz="0" w:space="0" w:color="auto"/>
        <w:bottom w:val="none" w:sz="0" w:space="0" w:color="auto"/>
        <w:right w:val="none" w:sz="0" w:space="0" w:color="auto"/>
      </w:divBdr>
    </w:div>
    <w:div w:id="132256380">
      <w:bodyDiv w:val="1"/>
      <w:marLeft w:val="0"/>
      <w:marRight w:val="0"/>
      <w:marTop w:val="0"/>
      <w:marBottom w:val="0"/>
      <w:divBdr>
        <w:top w:val="none" w:sz="0" w:space="0" w:color="auto"/>
        <w:left w:val="none" w:sz="0" w:space="0" w:color="auto"/>
        <w:bottom w:val="none" w:sz="0" w:space="0" w:color="auto"/>
        <w:right w:val="none" w:sz="0" w:space="0" w:color="auto"/>
      </w:divBdr>
    </w:div>
    <w:div w:id="138618281">
      <w:bodyDiv w:val="1"/>
      <w:marLeft w:val="0"/>
      <w:marRight w:val="0"/>
      <w:marTop w:val="0"/>
      <w:marBottom w:val="0"/>
      <w:divBdr>
        <w:top w:val="none" w:sz="0" w:space="0" w:color="auto"/>
        <w:left w:val="none" w:sz="0" w:space="0" w:color="auto"/>
        <w:bottom w:val="none" w:sz="0" w:space="0" w:color="auto"/>
        <w:right w:val="none" w:sz="0" w:space="0" w:color="auto"/>
      </w:divBdr>
      <w:divsChild>
        <w:div w:id="1259169181">
          <w:marLeft w:val="0"/>
          <w:marRight w:val="0"/>
          <w:marTop w:val="0"/>
          <w:marBottom w:val="0"/>
          <w:divBdr>
            <w:top w:val="none" w:sz="0" w:space="0" w:color="auto"/>
            <w:left w:val="none" w:sz="0" w:space="0" w:color="auto"/>
            <w:bottom w:val="none" w:sz="0" w:space="0" w:color="auto"/>
            <w:right w:val="none" w:sz="0" w:space="0" w:color="auto"/>
          </w:divBdr>
        </w:div>
        <w:div w:id="1376195921">
          <w:marLeft w:val="0"/>
          <w:marRight w:val="0"/>
          <w:marTop w:val="0"/>
          <w:marBottom w:val="0"/>
          <w:divBdr>
            <w:top w:val="none" w:sz="0" w:space="0" w:color="auto"/>
            <w:left w:val="none" w:sz="0" w:space="0" w:color="auto"/>
            <w:bottom w:val="none" w:sz="0" w:space="0" w:color="auto"/>
            <w:right w:val="none" w:sz="0" w:space="0" w:color="auto"/>
          </w:divBdr>
        </w:div>
        <w:div w:id="1441147623">
          <w:marLeft w:val="0"/>
          <w:marRight w:val="0"/>
          <w:marTop w:val="0"/>
          <w:marBottom w:val="0"/>
          <w:divBdr>
            <w:top w:val="none" w:sz="0" w:space="0" w:color="auto"/>
            <w:left w:val="none" w:sz="0" w:space="0" w:color="auto"/>
            <w:bottom w:val="none" w:sz="0" w:space="0" w:color="auto"/>
            <w:right w:val="none" w:sz="0" w:space="0" w:color="auto"/>
          </w:divBdr>
        </w:div>
        <w:div w:id="2073000948">
          <w:marLeft w:val="0"/>
          <w:marRight w:val="0"/>
          <w:marTop w:val="0"/>
          <w:marBottom w:val="0"/>
          <w:divBdr>
            <w:top w:val="none" w:sz="0" w:space="0" w:color="auto"/>
            <w:left w:val="none" w:sz="0" w:space="0" w:color="auto"/>
            <w:bottom w:val="none" w:sz="0" w:space="0" w:color="auto"/>
            <w:right w:val="none" w:sz="0" w:space="0" w:color="auto"/>
          </w:divBdr>
        </w:div>
        <w:div w:id="1798377093">
          <w:marLeft w:val="0"/>
          <w:marRight w:val="0"/>
          <w:marTop w:val="0"/>
          <w:marBottom w:val="0"/>
          <w:divBdr>
            <w:top w:val="none" w:sz="0" w:space="0" w:color="auto"/>
            <w:left w:val="none" w:sz="0" w:space="0" w:color="auto"/>
            <w:bottom w:val="none" w:sz="0" w:space="0" w:color="auto"/>
            <w:right w:val="none" w:sz="0" w:space="0" w:color="auto"/>
          </w:divBdr>
        </w:div>
        <w:div w:id="62534923">
          <w:marLeft w:val="0"/>
          <w:marRight w:val="0"/>
          <w:marTop w:val="0"/>
          <w:marBottom w:val="0"/>
          <w:divBdr>
            <w:top w:val="none" w:sz="0" w:space="0" w:color="auto"/>
            <w:left w:val="none" w:sz="0" w:space="0" w:color="auto"/>
            <w:bottom w:val="none" w:sz="0" w:space="0" w:color="auto"/>
            <w:right w:val="none" w:sz="0" w:space="0" w:color="auto"/>
          </w:divBdr>
        </w:div>
      </w:divsChild>
    </w:div>
    <w:div w:id="138621494">
      <w:bodyDiv w:val="1"/>
      <w:marLeft w:val="0"/>
      <w:marRight w:val="0"/>
      <w:marTop w:val="0"/>
      <w:marBottom w:val="0"/>
      <w:divBdr>
        <w:top w:val="none" w:sz="0" w:space="0" w:color="auto"/>
        <w:left w:val="none" w:sz="0" w:space="0" w:color="auto"/>
        <w:bottom w:val="none" w:sz="0" w:space="0" w:color="auto"/>
        <w:right w:val="none" w:sz="0" w:space="0" w:color="auto"/>
      </w:divBdr>
    </w:div>
    <w:div w:id="151414945">
      <w:bodyDiv w:val="1"/>
      <w:marLeft w:val="0"/>
      <w:marRight w:val="0"/>
      <w:marTop w:val="0"/>
      <w:marBottom w:val="0"/>
      <w:divBdr>
        <w:top w:val="none" w:sz="0" w:space="0" w:color="auto"/>
        <w:left w:val="none" w:sz="0" w:space="0" w:color="auto"/>
        <w:bottom w:val="none" w:sz="0" w:space="0" w:color="auto"/>
        <w:right w:val="none" w:sz="0" w:space="0" w:color="auto"/>
      </w:divBdr>
    </w:div>
    <w:div w:id="186068231">
      <w:bodyDiv w:val="1"/>
      <w:marLeft w:val="0"/>
      <w:marRight w:val="0"/>
      <w:marTop w:val="0"/>
      <w:marBottom w:val="0"/>
      <w:divBdr>
        <w:top w:val="none" w:sz="0" w:space="0" w:color="auto"/>
        <w:left w:val="none" w:sz="0" w:space="0" w:color="auto"/>
        <w:bottom w:val="none" w:sz="0" w:space="0" w:color="auto"/>
        <w:right w:val="none" w:sz="0" w:space="0" w:color="auto"/>
      </w:divBdr>
    </w:div>
    <w:div w:id="194076257">
      <w:bodyDiv w:val="1"/>
      <w:marLeft w:val="0"/>
      <w:marRight w:val="0"/>
      <w:marTop w:val="0"/>
      <w:marBottom w:val="0"/>
      <w:divBdr>
        <w:top w:val="none" w:sz="0" w:space="0" w:color="auto"/>
        <w:left w:val="none" w:sz="0" w:space="0" w:color="auto"/>
        <w:bottom w:val="none" w:sz="0" w:space="0" w:color="auto"/>
        <w:right w:val="none" w:sz="0" w:space="0" w:color="auto"/>
      </w:divBdr>
    </w:div>
    <w:div w:id="199634835">
      <w:bodyDiv w:val="1"/>
      <w:marLeft w:val="0"/>
      <w:marRight w:val="0"/>
      <w:marTop w:val="0"/>
      <w:marBottom w:val="0"/>
      <w:divBdr>
        <w:top w:val="none" w:sz="0" w:space="0" w:color="auto"/>
        <w:left w:val="none" w:sz="0" w:space="0" w:color="auto"/>
        <w:bottom w:val="none" w:sz="0" w:space="0" w:color="auto"/>
        <w:right w:val="none" w:sz="0" w:space="0" w:color="auto"/>
      </w:divBdr>
      <w:divsChild>
        <w:div w:id="796726617">
          <w:marLeft w:val="0"/>
          <w:marRight w:val="0"/>
          <w:marTop w:val="0"/>
          <w:marBottom w:val="0"/>
          <w:divBdr>
            <w:top w:val="none" w:sz="0" w:space="0" w:color="auto"/>
            <w:left w:val="none" w:sz="0" w:space="0" w:color="auto"/>
            <w:bottom w:val="none" w:sz="0" w:space="0" w:color="auto"/>
            <w:right w:val="none" w:sz="0" w:space="0" w:color="auto"/>
          </w:divBdr>
          <w:divsChild>
            <w:div w:id="887257178">
              <w:marLeft w:val="0"/>
              <w:marRight w:val="0"/>
              <w:marTop w:val="0"/>
              <w:marBottom w:val="0"/>
              <w:divBdr>
                <w:top w:val="none" w:sz="0" w:space="0" w:color="auto"/>
                <w:left w:val="none" w:sz="0" w:space="0" w:color="auto"/>
                <w:bottom w:val="none" w:sz="0" w:space="0" w:color="auto"/>
                <w:right w:val="none" w:sz="0" w:space="0" w:color="auto"/>
              </w:divBdr>
              <w:divsChild>
                <w:div w:id="4463187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7452365">
      <w:bodyDiv w:val="1"/>
      <w:marLeft w:val="0"/>
      <w:marRight w:val="0"/>
      <w:marTop w:val="0"/>
      <w:marBottom w:val="0"/>
      <w:divBdr>
        <w:top w:val="none" w:sz="0" w:space="0" w:color="auto"/>
        <w:left w:val="none" w:sz="0" w:space="0" w:color="auto"/>
        <w:bottom w:val="none" w:sz="0" w:space="0" w:color="auto"/>
        <w:right w:val="none" w:sz="0" w:space="0" w:color="auto"/>
      </w:divBdr>
      <w:divsChild>
        <w:div w:id="57218400">
          <w:marLeft w:val="0"/>
          <w:marRight w:val="0"/>
          <w:marTop w:val="15"/>
          <w:marBottom w:val="0"/>
          <w:divBdr>
            <w:top w:val="single" w:sz="48" w:space="0" w:color="auto"/>
            <w:left w:val="single" w:sz="48" w:space="0" w:color="auto"/>
            <w:bottom w:val="single" w:sz="48" w:space="0" w:color="auto"/>
            <w:right w:val="single" w:sz="48" w:space="0" w:color="auto"/>
          </w:divBdr>
          <w:divsChild>
            <w:div w:id="523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7037">
      <w:bodyDiv w:val="1"/>
      <w:marLeft w:val="0"/>
      <w:marRight w:val="0"/>
      <w:marTop w:val="0"/>
      <w:marBottom w:val="0"/>
      <w:divBdr>
        <w:top w:val="none" w:sz="0" w:space="0" w:color="auto"/>
        <w:left w:val="none" w:sz="0" w:space="0" w:color="auto"/>
        <w:bottom w:val="none" w:sz="0" w:space="0" w:color="auto"/>
        <w:right w:val="none" w:sz="0" w:space="0" w:color="auto"/>
      </w:divBdr>
    </w:div>
    <w:div w:id="217866568">
      <w:bodyDiv w:val="1"/>
      <w:marLeft w:val="0"/>
      <w:marRight w:val="0"/>
      <w:marTop w:val="0"/>
      <w:marBottom w:val="0"/>
      <w:divBdr>
        <w:top w:val="none" w:sz="0" w:space="0" w:color="auto"/>
        <w:left w:val="none" w:sz="0" w:space="0" w:color="auto"/>
        <w:bottom w:val="none" w:sz="0" w:space="0" w:color="auto"/>
        <w:right w:val="none" w:sz="0" w:space="0" w:color="auto"/>
      </w:divBdr>
    </w:div>
    <w:div w:id="218444954">
      <w:bodyDiv w:val="1"/>
      <w:marLeft w:val="0"/>
      <w:marRight w:val="0"/>
      <w:marTop w:val="0"/>
      <w:marBottom w:val="0"/>
      <w:divBdr>
        <w:top w:val="none" w:sz="0" w:space="0" w:color="auto"/>
        <w:left w:val="none" w:sz="0" w:space="0" w:color="auto"/>
        <w:bottom w:val="none" w:sz="0" w:space="0" w:color="auto"/>
        <w:right w:val="none" w:sz="0" w:space="0" w:color="auto"/>
      </w:divBdr>
    </w:div>
    <w:div w:id="219289700">
      <w:bodyDiv w:val="1"/>
      <w:marLeft w:val="0"/>
      <w:marRight w:val="0"/>
      <w:marTop w:val="0"/>
      <w:marBottom w:val="0"/>
      <w:divBdr>
        <w:top w:val="none" w:sz="0" w:space="0" w:color="auto"/>
        <w:left w:val="none" w:sz="0" w:space="0" w:color="auto"/>
        <w:bottom w:val="none" w:sz="0" w:space="0" w:color="auto"/>
        <w:right w:val="none" w:sz="0" w:space="0" w:color="auto"/>
      </w:divBdr>
    </w:div>
    <w:div w:id="223567939">
      <w:bodyDiv w:val="1"/>
      <w:marLeft w:val="0"/>
      <w:marRight w:val="0"/>
      <w:marTop w:val="0"/>
      <w:marBottom w:val="0"/>
      <w:divBdr>
        <w:top w:val="none" w:sz="0" w:space="0" w:color="auto"/>
        <w:left w:val="none" w:sz="0" w:space="0" w:color="auto"/>
        <w:bottom w:val="none" w:sz="0" w:space="0" w:color="auto"/>
        <w:right w:val="none" w:sz="0" w:space="0" w:color="auto"/>
      </w:divBdr>
    </w:div>
    <w:div w:id="236130843">
      <w:bodyDiv w:val="1"/>
      <w:marLeft w:val="0"/>
      <w:marRight w:val="0"/>
      <w:marTop w:val="0"/>
      <w:marBottom w:val="0"/>
      <w:divBdr>
        <w:top w:val="none" w:sz="0" w:space="0" w:color="auto"/>
        <w:left w:val="none" w:sz="0" w:space="0" w:color="auto"/>
        <w:bottom w:val="none" w:sz="0" w:space="0" w:color="auto"/>
        <w:right w:val="none" w:sz="0" w:space="0" w:color="auto"/>
      </w:divBdr>
      <w:divsChild>
        <w:div w:id="101851083">
          <w:marLeft w:val="0"/>
          <w:marRight w:val="0"/>
          <w:marTop w:val="0"/>
          <w:marBottom w:val="0"/>
          <w:divBdr>
            <w:top w:val="none" w:sz="0" w:space="0" w:color="auto"/>
            <w:left w:val="none" w:sz="0" w:space="0" w:color="auto"/>
            <w:bottom w:val="none" w:sz="0" w:space="0" w:color="auto"/>
            <w:right w:val="none" w:sz="0" w:space="0" w:color="auto"/>
          </w:divBdr>
        </w:div>
        <w:div w:id="830365486">
          <w:marLeft w:val="0"/>
          <w:marRight w:val="0"/>
          <w:marTop w:val="0"/>
          <w:marBottom w:val="0"/>
          <w:divBdr>
            <w:top w:val="none" w:sz="0" w:space="0" w:color="auto"/>
            <w:left w:val="none" w:sz="0" w:space="0" w:color="auto"/>
            <w:bottom w:val="none" w:sz="0" w:space="0" w:color="auto"/>
            <w:right w:val="none" w:sz="0" w:space="0" w:color="auto"/>
          </w:divBdr>
        </w:div>
      </w:divsChild>
    </w:div>
    <w:div w:id="236475481">
      <w:bodyDiv w:val="1"/>
      <w:marLeft w:val="0"/>
      <w:marRight w:val="0"/>
      <w:marTop w:val="0"/>
      <w:marBottom w:val="0"/>
      <w:divBdr>
        <w:top w:val="none" w:sz="0" w:space="0" w:color="auto"/>
        <w:left w:val="none" w:sz="0" w:space="0" w:color="auto"/>
        <w:bottom w:val="none" w:sz="0" w:space="0" w:color="auto"/>
        <w:right w:val="none" w:sz="0" w:space="0" w:color="auto"/>
      </w:divBdr>
    </w:div>
    <w:div w:id="259533880">
      <w:bodyDiv w:val="1"/>
      <w:marLeft w:val="0"/>
      <w:marRight w:val="0"/>
      <w:marTop w:val="0"/>
      <w:marBottom w:val="0"/>
      <w:divBdr>
        <w:top w:val="none" w:sz="0" w:space="0" w:color="auto"/>
        <w:left w:val="none" w:sz="0" w:space="0" w:color="auto"/>
        <w:bottom w:val="none" w:sz="0" w:space="0" w:color="auto"/>
        <w:right w:val="none" w:sz="0" w:space="0" w:color="auto"/>
      </w:divBdr>
      <w:divsChild>
        <w:div w:id="1766265322">
          <w:marLeft w:val="0"/>
          <w:marRight w:val="0"/>
          <w:marTop w:val="0"/>
          <w:marBottom w:val="0"/>
          <w:divBdr>
            <w:top w:val="none" w:sz="0" w:space="0" w:color="auto"/>
            <w:left w:val="none" w:sz="0" w:space="0" w:color="auto"/>
            <w:bottom w:val="none" w:sz="0" w:space="0" w:color="auto"/>
            <w:right w:val="none" w:sz="0" w:space="0" w:color="auto"/>
          </w:divBdr>
        </w:div>
        <w:div w:id="1545558726">
          <w:marLeft w:val="0"/>
          <w:marRight w:val="0"/>
          <w:marTop w:val="0"/>
          <w:marBottom w:val="0"/>
          <w:divBdr>
            <w:top w:val="none" w:sz="0" w:space="0" w:color="auto"/>
            <w:left w:val="none" w:sz="0" w:space="0" w:color="auto"/>
            <w:bottom w:val="none" w:sz="0" w:space="0" w:color="auto"/>
            <w:right w:val="none" w:sz="0" w:space="0" w:color="auto"/>
          </w:divBdr>
        </w:div>
        <w:div w:id="263343369">
          <w:marLeft w:val="0"/>
          <w:marRight w:val="0"/>
          <w:marTop w:val="0"/>
          <w:marBottom w:val="0"/>
          <w:divBdr>
            <w:top w:val="none" w:sz="0" w:space="0" w:color="auto"/>
            <w:left w:val="none" w:sz="0" w:space="0" w:color="auto"/>
            <w:bottom w:val="none" w:sz="0" w:space="0" w:color="auto"/>
            <w:right w:val="none" w:sz="0" w:space="0" w:color="auto"/>
          </w:divBdr>
        </w:div>
        <w:div w:id="1915042507">
          <w:marLeft w:val="0"/>
          <w:marRight w:val="0"/>
          <w:marTop w:val="0"/>
          <w:marBottom w:val="0"/>
          <w:divBdr>
            <w:top w:val="none" w:sz="0" w:space="0" w:color="auto"/>
            <w:left w:val="none" w:sz="0" w:space="0" w:color="auto"/>
            <w:bottom w:val="none" w:sz="0" w:space="0" w:color="auto"/>
            <w:right w:val="none" w:sz="0" w:space="0" w:color="auto"/>
          </w:divBdr>
        </w:div>
        <w:div w:id="323047503">
          <w:marLeft w:val="0"/>
          <w:marRight w:val="0"/>
          <w:marTop w:val="0"/>
          <w:marBottom w:val="0"/>
          <w:divBdr>
            <w:top w:val="none" w:sz="0" w:space="0" w:color="auto"/>
            <w:left w:val="none" w:sz="0" w:space="0" w:color="auto"/>
            <w:bottom w:val="none" w:sz="0" w:space="0" w:color="auto"/>
            <w:right w:val="none" w:sz="0" w:space="0" w:color="auto"/>
          </w:divBdr>
        </w:div>
        <w:div w:id="384179429">
          <w:marLeft w:val="0"/>
          <w:marRight w:val="0"/>
          <w:marTop w:val="0"/>
          <w:marBottom w:val="0"/>
          <w:divBdr>
            <w:top w:val="none" w:sz="0" w:space="0" w:color="auto"/>
            <w:left w:val="none" w:sz="0" w:space="0" w:color="auto"/>
            <w:bottom w:val="none" w:sz="0" w:space="0" w:color="auto"/>
            <w:right w:val="none" w:sz="0" w:space="0" w:color="auto"/>
          </w:divBdr>
        </w:div>
      </w:divsChild>
    </w:div>
    <w:div w:id="261182143">
      <w:bodyDiv w:val="1"/>
      <w:marLeft w:val="0"/>
      <w:marRight w:val="0"/>
      <w:marTop w:val="0"/>
      <w:marBottom w:val="0"/>
      <w:divBdr>
        <w:top w:val="none" w:sz="0" w:space="0" w:color="auto"/>
        <w:left w:val="none" w:sz="0" w:space="0" w:color="auto"/>
        <w:bottom w:val="none" w:sz="0" w:space="0" w:color="auto"/>
        <w:right w:val="none" w:sz="0" w:space="0" w:color="auto"/>
      </w:divBdr>
    </w:div>
    <w:div w:id="265237471">
      <w:bodyDiv w:val="1"/>
      <w:marLeft w:val="0"/>
      <w:marRight w:val="0"/>
      <w:marTop w:val="0"/>
      <w:marBottom w:val="0"/>
      <w:divBdr>
        <w:top w:val="none" w:sz="0" w:space="0" w:color="auto"/>
        <w:left w:val="none" w:sz="0" w:space="0" w:color="auto"/>
        <w:bottom w:val="none" w:sz="0" w:space="0" w:color="auto"/>
        <w:right w:val="none" w:sz="0" w:space="0" w:color="auto"/>
      </w:divBdr>
    </w:div>
    <w:div w:id="267540986">
      <w:bodyDiv w:val="1"/>
      <w:marLeft w:val="0"/>
      <w:marRight w:val="0"/>
      <w:marTop w:val="0"/>
      <w:marBottom w:val="0"/>
      <w:divBdr>
        <w:top w:val="none" w:sz="0" w:space="0" w:color="auto"/>
        <w:left w:val="none" w:sz="0" w:space="0" w:color="auto"/>
        <w:bottom w:val="none" w:sz="0" w:space="0" w:color="auto"/>
        <w:right w:val="none" w:sz="0" w:space="0" w:color="auto"/>
      </w:divBdr>
    </w:div>
    <w:div w:id="281886577">
      <w:bodyDiv w:val="1"/>
      <w:marLeft w:val="0"/>
      <w:marRight w:val="0"/>
      <w:marTop w:val="0"/>
      <w:marBottom w:val="0"/>
      <w:divBdr>
        <w:top w:val="none" w:sz="0" w:space="0" w:color="auto"/>
        <w:left w:val="none" w:sz="0" w:space="0" w:color="auto"/>
        <w:bottom w:val="none" w:sz="0" w:space="0" w:color="auto"/>
        <w:right w:val="none" w:sz="0" w:space="0" w:color="auto"/>
      </w:divBdr>
    </w:div>
    <w:div w:id="298538563">
      <w:bodyDiv w:val="1"/>
      <w:marLeft w:val="0"/>
      <w:marRight w:val="0"/>
      <w:marTop w:val="0"/>
      <w:marBottom w:val="0"/>
      <w:divBdr>
        <w:top w:val="none" w:sz="0" w:space="0" w:color="auto"/>
        <w:left w:val="none" w:sz="0" w:space="0" w:color="auto"/>
        <w:bottom w:val="none" w:sz="0" w:space="0" w:color="auto"/>
        <w:right w:val="none" w:sz="0" w:space="0" w:color="auto"/>
      </w:divBdr>
    </w:div>
    <w:div w:id="315305998">
      <w:bodyDiv w:val="1"/>
      <w:marLeft w:val="0"/>
      <w:marRight w:val="0"/>
      <w:marTop w:val="0"/>
      <w:marBottom w:val="0"/>
      <w:divBdr>
        <w:top w:val="none" w:sz="0" w:space="0" w:color="auto"/>
        <w:left w:val="none" w:sz="0" w:space="0" w:color="auto"/>
        <w:bottom w:val="none" w:sz="0" w:space="0" w:color="auto"/>
        <w:right w:val="none" w:sz="0" w:space="0" w:color="auto"/>
      </w:divBdr>
    </w:div>
    <w:div w:id="320548386">
      <w:bodyDiv w:val="1"/>
      <w:marLeft w:val="0"/>
      <w:marRight w:val="0"/>
      <w:marTop w:val="0"/>
      <w:marBottom w:val="0"/>
      <w:divBdr>
        <w:top w:val="none" w:sz="0" w:space="0" w:color="auto"/>
        <w:left w:val="none" w:sz="0" w:space="0" w:color="auto"/>
        <w:bottom w:val="none" w:sz="0" w:space="0" w:color="auto"/>
        <w:right w:val="none" w:sz="0" w:space="0" w:color="auto"/>
      </w:divBdr>
    </w:div>
    <w:div w:id="324673495">
      <w:bodyDiv w:val="1"/>
      <w:marLeft w:val="0"/>
      <w:marRight w:val="0"/>
      <w:marTop w:val="0"/>
      <w:marBottom w:val="0"/>
      <w:divBdr>
        <w:top w:val="none" w:sz="0" w:space="0" w:color="auto"/>
        <w:left w:val="none" w:sz="0" w:space="0" w:color="auto"/>
        <w:bottom w:val="none" w:sz="0" w:space="0" w:color="auto"/>
        <w:right w:val="none" w:sz="0" w:space="0" w:color="auto"/>
      </w:divBdr>
    </w:div>
    <w:div w:id="336202464">
      <w:bodyDiv w:val="1"/>
      <w:marLeft w:val="0"/>
      <w:marRight w:val="0"/>
      <w:marTop w:val="0"/>
      <w:marBottom w:val="0"/>
      <w:divBdr>
        <w:top w:val="none" w:sz="0" w:space="0" w:color="auto"/>
        <w:left w:val="none" w:sz="0" w:space="0" w:color="auto"/>
        <w:bottom w:val="none" w:sz="0" w:space="0" w:color="auto"/>
        <w:right w:val="none" w:sz="0" w:space="0" w:color="auto"/>
      </w:divBdr>
      <w:divsChild>
        <w:div w:id="1684433659">
          <w:marLeft w:val="0"/>
          <w:marRight w:val="0"/>
          <w:marTop w:val="0"/>
          <w:marBottom w:val="0"/>
          <w:divBdr>
            <w:top w:val="none" w:sz="0" w:space="0" w:color="auto"/>
            <w:left w:val="none" w:sz="0" w:space="0" w:color="auto"/>
            <w:bottom w:val="none" w:sz="0" w:space="0" w:color="auto"/>
            <w:right w:val="none" w:sz="0" w:space="0" w:color="auto"/>
          </w:divBdr>
        </w:div>
        <w:div w:id="1138182534">
          <w:marLeft w:val="0"/>
          <w:marRight w:val="0"/>
          <w:marTop w:val="0"/>
          <w:marBottom w:val="0"/>
          <w:divBdr>
            <w:top w:val="none" w:sz="0" w:space="0" w:color="auto"/>
            <w:left w:val="none" w:sz="0" w:space="0" w:color="auto"/>
            <w:bottom w:val="none" w:sz="0" w:space="0" w:color="auto"/>
            <w:right w:val="none" w:sz="0" w:space="0" w:color="auto"/>
          </w:divBdr>
        </w:div>
        <w:div w:id="630288155">
          <w:marLeft w:val="0"/>
          <w:marRight w:val="0"/>
          <w:marTop w:val="0"/>
          <w:marBottom w:val="0"/>
          <w:divBdr>
            <w:top w:val="none" w:sz="0" w:space="0" w:color="auto"/>
            <w:left w:val="none" w:sz="0" w:space="0" w:color="auto"/>
            <w:bottom w:val="none" w:sz="0" w:space="0" w:color="auto"/>
            <w:right w:val="none" w:sz="0" w:space="0" w:color="auto"/>
          </w:divBdr>
        </w:div>
        <w:div w:id="48193646">
          <w:marLeft w:val="0"/>
          <w:marRight w:val="0"/>
          <w:marTop w:val="0"/>
          <w:marBottom w:val="0"/>
          <w:divBdr>
            <w:top w:val="none" w:sz="0" w:space="0" w:color="auto"/>
            <w:left w:val="none" w:sz="0" w:space="0" w:color="auto"/>
            <w:bottom w:val="none" w:sz="0" w:space="0" w:color="auto"/>
            <w:right w:val="none" w:sz="0" w:space="0" w:color="auto"/>
          </w:divBdr>
        </w:div>
        <w:div w:id="2099866534">
          <w:marLeft w:val="0"/>
          <w:marRight w:val="0"/>
          <w:marTop w:val="0"/>
          <w:marBottom w:val="0"/>
          <w:divBdr>
            <w:top w:val="none" w:sz="0" w:space="0" w:color="auto"/>
            <w:left w:val="none" w:sz="0" w:space="0" w:color="auto"/>
            <w:bottom w:val="none" w:sz="0" w:space="0" w:color="auto"/>
            <w:right w:val="none" w:sz="0" w:space="0" w:color="auto"/>
          </w:divBdr>
        </w:div>
        <w:div w:id="1908421722">
          <w:marLeft w:val="0"/>
          <w:marRight w:val="0"/>
          <w:marTop w:val="0"/>
          <w:marBottom w:val="0"/>
          <w:divBdr>
            <w:top w:val="none" w:sz="0" w:space="0" w:color="auto"/>
            <w:left w:val="none" w:sz="0" w:space="0" w:color="auto"/>
            <w:bottom w:val="none" w:sz="0" w:space="0" w:color="auto"/>
            <w:right w:val="none" w:sz="0" w:space="0" w:color="auto"/>
          </w:divBdr>
        </w:div>
        <w:div w:id="2045863646">
          <w:marLeft w:val="0"/>
          <w:marRight w:val="0"/>
          <w:marTop w:val="0"/>
          <w:marBottom w:val="0"/>
          <w:divBdr>
            <w:top w:val="none" w:sz="0" w:space="0" w:color="auto"/>
            <w:left w:val="none" w:sz="0" w:space="0" w:color="auto"/>
            <w:bottom w:val="none" w:sz="0" w:space="0" w:color="auto"/>
            <w:right w:val="none" w:sz="0" w:space="0" w:color="auto"/>
          </w:divBdr>
        </w:div>
        <w:div w:id="1805779878">
          <w:marLeft w:val="0"/>
          <w:marRight w:val="0"/>
          <w:marTop w:val="0"/>
          <w:marBottom w:val="0"/>
          <w:divBdr>
            <w:top w:val="none" w:sz="0" w:space="0" w:color="auto"/>
            <w:left w:val="none" w:sz="0" w:space="0" w:color="auto"/>
            <w:bottom w:val="none" w:sz="0" w:space="0" w:color="auto"/>
            <w:right w:val="none" w:sz="0" w:space="0" w:color="auto"/>
          </w:divBdr>
        </w:div>
        <w:div w:id="90054302">
          <w:marLeft w:val="0"/>
          <w:marRight w:val="0"/>
          <w:marTop w:val="0"/>
          <w:marBottom w:val="0"/>
          <w:divBdr>
            <w:top w:val="none" w:sz="0" w:space="0" w:color="auto"/>
            <w:left w:val="none" w:sz="0" w:space="0" w:color="auto"/>
            <w:bottom w:val="none" w:sz="0" w:space="0" w:color="auto"/>
            <w:right w:val="none" w:sz="0" w:space="0" w:color="auto"/>
          </w:divBdr>
        </w:div>
        <w:div w:id="630476238">
          <w:marLeft w:val="0"/>
          <w:marRight w:val="0"/>
          <w:marTop w:val="0"/>
          <w:marBottom w:val="0"/>
          <w:divBdr>
            <w:top w:val="none" w:sz="0" w:space="0" w:color="auto"/>
            <w:left w:val="none" w:sz="0" w:space="0" w:color="auto"/>
            <w:bottom w:val="none" w:sz="0" w:space="0" w:color="auto"/>
            <w:right w:val="none" w:sz="0" w:space="0" w:color="auto"/>
          </w:divBdr>
        </w:div>
        <w:div w:id="1733694230">
          <w:marLeft w:val="0"/>
          <w:marRight w:val="0"/>
          <w:marTop w:val="0"/>
          <w:marBottom w:val="0"/>
          <w:divBdr>
            <w:top w:val="none" w:sz="0" w:space="0" w:color="auto"/>
            <w:left w:val="none" w:sz="0" w:space="0" w:color="auto"/>
            <w:bottom w:val="none" w:sz="0" w:space="0" w:color="auto"/>
            <w:right w:val="none" w:sz="0" w:space="0" w:color="auto"/>
          </w:divBdr>
        </w:div>
        <w:div w:id="988049867">
          <w:marLeft w:val="0"/>
          <w:marRight w:val="0"/>
          <w:marTop w:val="0"/>
          <w:marBottom w:val="0"/>
          <w:divBdr>
            <w:top w:val="none" w:sz="0" w:space="0" w:color="auto"/>
            <w:left w:val="none" w:sz="0" w:space="0" w:color="auto"/>
            <w:bottom w:val="none" w:sz="0" w:space="0" w:color="auto"/>
            <w:right w:val="none" w:sz="0" w:space="0" w:color="auto"/>
          </w:divBdr>
        </w:div>
        <w:div w:id="816066407">
          <w:marLeft w:val="0"/>
          <w:marRight w:val="0"/>
          <w:marTop w:val="0"/>
          <w:marBottom w:val="0"/>
          <w:divBdr>
            <w:top w:val="none" w:sz="0" w:space="0" w:color="auto"/>
            <w:left w:val="none" w:sz="0" w:space="0" w:color="auto"/>
            <w:bottom w:val="none" w:sz="0" w:space="0" w:color="auto"/>
            <w:right w:val="none" w:sz="0" w:space="0" w:color="auto"/>
          </w:divBdr>
        </w:div>
        <w:div w:id="242840610">
          <w:marLeft w:val="0"/>
          <w:marRight w:val="0"/>
          <w:marTop w:val="0"/>
          <w:marBottom w:val="0"/>
          <w:divBdr>
            <w:top w:val="none" w:sz="0" w:space="0" w:color="auto"/>
            <w:left w:val="none" w:sz="0" w:space="0" w:color="auto"/>
            <w:bottom w:val="none" w:sz="0" w:space="0" w:color="auto"/>
            <w:right w:val="none" w:sz="0" w:space="0" w:color="auto"/>
          </w:divBdr>
        </w:div>
        <w:div w:id="2009168495">
          <w:marLeft w:val="0"/>
          <w:marRight w:val="0"/>
          <w:marTop w:val="0"/>
          <w:marBottom w:val="0"/>
          <w:divBdr>
            <w:top w:val="none" w:sz="0" w:space="0" w:color="auto"/>
            <w:left w:val="none" w:sz="0" w:space="0" w:color="auto"/>
            <w:bottom w:val="none" w:sz="0" w:space="0" w:color="auto"/>
            <w:right w:val="none" w:sz="0" w:space="0" w:color="auto"/>
          </w:divBdr>
        </w:div>
        <w:div w:id="748964510">
          <w:marLeft w:val="0"/>
          <w:marRight w:val="0"/>
          <w:marTop w:val="0"/>
          <w:marBottom w:val="0"/>
          <w:divBdr>
            <w:top w:val="none" w:sz="0" w:space="0" w:color="auto"/>
            <w:left w:val="none" w:sz="0" w:space="0" w:color="auto"/>
            <w:bottom w:val="none" w:sz="0" w:space="0" w:color="auto"/>
            <w:right w:val="none" w:sz="0" w:space="0" w:color="auto"/>
          </w:divBdr>
        </w:div>
        <w:div w:id="723141202">
          <w:marLeft w:val="0"/>
          <w:marRight w:val="0"/>
          <w:marTop w:val="0"/>
          <w:marBottom w:val="0"/>
          <w:divBdr>
            <w:top w:val="none" w:sz="0" w:space="0" w:color="auto"/>
            <w:left w:val="none" w:sz="0" w:space="0" w:color="auto"/>
            <w:bottom w:val="none" w:sz="0" w:space="0" w:color="auto"/>
            <w:right w:val="none" w:sz="0" w:space="0" w:color="auto"/>
          </w:divBdr>
        </w:div>
        <w:div w:id="1546016019">
          <w:marLeft w:val="0"/>
          <w:marRight w:val="0"/>
          <w:marTop w:val="0"/>
          <w:marBottom w:val="0"/>
          <w:divBdr>
            <w:top w:val="none" w:sz="0" w:space="0" w:color="auto"/>
            <w:left w:val="none" w:sz="0" w:space="0" w:color="auto"/>
            <w:bottom w:val="none" w:sz="0" w:space="0" w:color="auto"/>
            <w:right w:val="none" w:sz="0" w:space="0" w:color="auto"/>
          </w:divBdr>
        </w:div>
        <w:div w:id="1701319430">
          <w:marLeft w:val="0"/>
          <w:marRight w:val="0"/>
          <w:marTop w:val="0"/>
          <w:marBottom w:val="0"/>
          <w:divBdr>
            <w:top w:val="none" w:sz="0" w:space="0" w:color="auto"/>
            <w:left w:val="none" w:sz="0" w:space="0" w:color="auto"/>
            <w:bottom w:val="none" w:sz="0" w:space="0" w:color="auto"/>
            <w:right w:val="none" w:sz="0" w:space="0" w:color="auto"/>
          </w:divBdr>
        </w:div>
        <w:div w:id="1833837736">
          <w:marLeft w:val="0"/>
          <w:marRight w:val="0"/>
          <w:marTop w:val="0"/>
          <w:marBottom w:val="0"/>
          <w:divBdr>
            <w:top w:val="none" w:sz="0" w:space="0" w:color="auto"/>
            <w:left w:val="none" w:sz="0" w:space="0" w:color="auto"/>
            <w:bottom w:val="none" w:sz="0" w:space="0" w:color="auto"/>
            <w:right w:val="none" w:sz="0" w:space="0" w:color="auto"/>
          </w:divBdr>
        </w:div>
        <w:div w:id="1563100706">
          <w:marLeft w:val="0"/>
          <w:marRight w:val="0"/>
          <w:marTop w:val="0"/>
          <w:marBottom w:val="0"/>
          <w:divBdr>
            <w:top w:val="none" w:sz="0" w:space="0" w:color="auto"/>
            <w:left w:val="none" w:sz="0" w:space="0" w:color="auto"/>
            <w:bottom w:val="none" w:sz="0" w:space="0" w:color="auto"/>
            <w:right w:val="none" w:sz="0" w:space="0" w:color="auto"/>
          </w:divBdr>
        </w:div>
        <w:div w:id="1380474371">
          <w:marLeft w:val="0"/>
          <w:marRight w:val="0"/>
          <w:marTop w:val="0"/>
          <w:marBottom w:val="0"/>
          <w:divBdr>
            <w:top w:val="none" w:sz="0" w:space="0" w:color="auto"/>
            <w:left w:val="none" w:sz="0" w:space="0" w:color="auto"/>
            <w:bottom w:val="none" w:sz="0" w:space="0" w:color="auto"/>
            <w:right w:val="none" w:sz="0" w:space="0" w:color="auto"/>
          </w:divBdr>
        </w:div>
        <w:div w:id="1251159744">
          <w:marLeft w:val="0"/>
          <w:marRight w:val="0"/>
          <w:marTop w:val="0"/>
          <w:marBottom w:val="0"/>
          <w:divBdr>
            <w:top w:val="none" w:sz="0" w:space="0" w:color="auto"/>
            <w:left w:val="none" w:sz="0" w:space="0" w:color="auto"/>
            <w:bottom w:val="none" w:sz="0" w:space="0" w:color="auto"/>
            <w:right w:val="none" w:sz="0" w:space="0" w:color="auto"/>
          </w:divBdr>
        </w:div>
        <w:div w:id="265893945">
          <w:marLeft w:val="0"/>
          <w:marRight w:val="0"/>
          <w:marTop w:val="0"/>
          <w:marBottom w:val="0"/>
          <w:divBdr>
            <w:top w:val="none" w:sz="0" w:space="0" w:color="auto"/>
            <w:left w:val="none" w:sz="0" w:space="0" w:color="auto"/>
            <w:bottom w:val="none" w:sz="0" w:space="0" w:color="auto"/>
            <w:right w:val="none" w:sz="0" w:space="0" w:color="auto"/>
          </w:divBdr>
        </w:div>
        <w:div w:id="1758793047">
          <w:marLeft w:val="0"/>
          <w:marRight w:val="0"/>
          <w:marTop w:val="0"/>
          <w:marBottom w:val="0"/>
          <w:divBdr>
            <w:top w:val="none" w:sz="0" w:space="0" w:color="auto"/>
            <w:left w:val="none" w:sz="0" w:space="0" w:color="auto"/>
            <w:bottom w:val="none" w:sz="0" w:space="0" w:color="auto"/>
            <w:right w:val="none" w:sz="0" w:space="0" w:color="auto"/>
          </w:divBdr>
        </w:div>
        <w:div w:id="1532259875">
          <w:marLeft w:val="0"/>
          <w:marRight w:val="0"/>
          <w:marTop w:val="0"/>
          <w:marBottom w:val="0"/>
          <w:divBdr>
            <w:top w:val="none" w:sz="0" w:space="0" w:color="auto"/>
            <w:left w:val="none" w:sz="0" w:space="0" w:color="auto"/>
            <w:bottom w:val="none" w:sz="0" w:space="0" w:color="auto"/>
            <w:right w:val="none" w:sz="0" w:space="0" w:color="auto"/>
          </w:divBdr>
        </w:div>
        <w:div w:id="1341934534">
          <w:marLeft w:val="0"/>
          <w:marRight w:val="0"/>
          <w:marTop w:val="0"/>
          <w:marBottom w:val="0"/>
          <w:divBdr>
            <w:top w:val="none" w:sz="0" w:space="0" w:color="auto"/>
            <w:left w:val="none" w:sz="0" w:space="0" w:color="auto"/>
            <w:bottom w:val="none" w:sz="0" w:space="0" w:color="auto"/>
            <w:right w:val="none" w:sz="0" w:space="0" w:color="auto"/>
          </w:divBdr>
        </w:div>
        <w:div w:id="2144810265">
          <w:marLeft w:val="0"/>
          <w:marRight w:val="0"/>
          <w:marTop w:val="0"/>
          <w:marBottom w:val="0"/>
          <w:divBdr>
            <w:top w:val="none" w:sz="0" w:space="0" w:color="auto"/>
            <w:left w:val="none" w:sz="0" w:space="0" w:color="auto"/>
            <w:bottom w:val="none" w:sz="0" w:space="0" w:color="auto"/>
            <w:right w:val="none" w:sz="0" w:space="0" w:color="auto"/>
          </w:divBdr>
        </w:div>
        <w:div w:id="243270841">
          <w:marLeft w:val="0"/>
          <w:marRight w:val="0"/>
          <w:marTop w:val="0"/>
          <w:marBottom w:val="0"/>
          <w:divBdr>
            <w:top w:val="none" w:sz="0" w:space="0" w:color="auto"/>
            <w:left w:val="none" w:sz="0" w:space="0" w:color="auto"/>
            <w:bottom w:val="none" w:sz="0" w:space="0" w:color="auto"/>
            <w:right w:val="none" w:sz="0" w:space="0" w:color="auto"/>
          </w:divBdr>
        </w:div>
        <w:div w:id="606929435">
          <w:marLeft w:val="0"/>
          <w:marRight w:val="0"/>
          <w:marTop w:val="0"/>
          <w:marBottom w:val="0"/>
          <w:divBdr>
            <w:top w:val="none" w:sz="0" w:space="0" w:color="auto"/>
            <w:left w:val="none" w:sz="0" w:space="0" w:color="auto"/>
            <w:bottom w:val="none" w:sz="0" w:space="0" w:color="auto"/>
            <w:right w:val="none" w:sz="0" w:space="0" w:color="auto"/>
          </w:divBdr>
        </w:div>
        <w:div w:id="1431896706">
          <w:marLeft w:val="0"/>
          <w:marRight w:val="0"/>
          <w:marTop w:val="0"/>
          <w:marBottom w:val="0"/>
          <w:divBdr>
            <w:top w:val="none" w:sz="0" w:space="0" w:color="auto"/>
            <w:left w:val="none" w:sz="0" w:space="0" w:color="auto"/>
            <w:bottom w:val="none" w:sz="0" w:space="0" w:color="auto"/>
            <w:right w:val="none" w:sz="0" w:space="0" w:color="auto"/>
          </w:divBdr>
        </w:div>
        <w:div w:id="1157501460">
          <w:marLeft w:val="0"/>
          <w:marRight w:val="0"/>
          <w:marTop w:val="0"/>
          <w:marBottom w:val="0"/>
          <w:divBdr>
            <w:top w:val="none" w:sz="0" w:space="0" w:color="auto"/>
            <w:left w:val="none" w:sz="0" w:space="0" w:color="auto"/>
            <w:bottom w:val="none" w:sz="0" w:space="0" w:color="auto"/>
            <w:right w:val="none" w:sz="0" w:space="0" w:color="auto"/>
          </w:divBdr>
        </w:div>
        <w:div w:id="515920915">
          <w:marLeft w:val="0"/>
          <w:marRight w:val="0"/>
          <w:marTop w:val="0"/>
          <w:marBottom w:val="0"/>
          <w:divBdr>
            <w:top w:val="none" w:sz="0" w:space="0" w:color="auto"/>
            <w:left w:val="none" w:sz="0" w:space="0" w:color="auto"/>
            <w:bottom w:val="none" w:sz="0" w:space="0" w:color="auto"/>
            <w:right w:val="none" w:sz="0" w:space="0" w:color="auto"/>
          </w:divBdr>
        </w:div>
        <w:div w:id="2050377225">
          <w:marLeft w:val="0"/>
          <w:marRight w:val="0"/>
          <w:marTop w:val="0"/>
          <w:marBottom w:val="0"/>
          <w:divBdr>
            <w:top w:val="none" w:sz="0" w:space="0" w:color="auto"/>
            <w:left w:val="none" w:sz="0" w:space="0" w:color="auto"/>
            <w:bottom w:val="none" w:sz="0" w:space="0" w:color="auto"/>
            <w:right w:val="none" w:sz="0" w:space="0" w:color="auto"/>
          </w:divBdr>
        </w:div>
        <w:div w:id="1840385437">
          <w:marLeft w:val="0"/>
          <w:marRight w:val="0"/>
          <w:marTop w:val="0"/>
          <w:marBottom w:val="0"/>
          <w:divBdr>
            <w:top w:val="none" w:sz="0" w:space="0" w:color="auto"/>
            <w:left w:val="none" w:sz="0" w:space="0" w:color="auto"/>
            <w:bottom w:val="none" w:sz="0" w:space="0" w:color="auto"/>
            <w:right w:val="none" w:sz="0" w:space="0" w:color="auto"/>
          </w:divBdr>
        </w:div>
        <w:div w:id="1202792112">
          <w:marLeft w:val="0"/>
          <w:marRight w:val="0"/>
          <w:marTop w:val="0"/>
          <w:marBottom w:val="0"/>
          <w:divBdr>
            <w:top w:val="none" w:sz="0" w:space="0" w:color="auto"/>
            <w:left w:val="none" w:sz="0" w:space="0" w:color="auto"/>
            <w:bottom w:val="none" w:sz="0" w:space="0" w:color="auto"/>
            <w:right w:val="none" w:sz="0" w:space="0" w:color="auto"/>
          </w:divBdr>
        </w:div>
        <w:div w:id="1259942210">
          <w:marLeft w:val="0"/>
          <w:marRight w:val="0"/>
          <w:marTop w:val="0"/>
          <w:marBottom w:val="0"/>
          <w:divBdr>
            <w:top w:val="none" w:sz="0" w:space="0" w:color="auto"/>
            <w:left w:val="none" w:sz="0" w:space="0" w:color="auto"/>
            <w:bottom w:val="none" w:sz="0" w:space="0" w:color="auto"/>
            <w:right w:val="none" w:sz="0" w:space="0" w:color="auto"/>
          </w:divBdr>
        </w:div>
        <w:div w:id="1108161896">
          <w:marLeft w:val="0"/>
          <w:marRight w:val="0"/>
          <w:marTop w:val="0"/>
          <w:marBottom w:val="0"/>
          <w:divBdr>
            <w:top w:val="none" w:sz="0" w:space="0" w:color="auto"/>
            <w:left w:val="none" w:sz="0" w:space="0" w:color="auto"/>
            <w:bottom w:val="none" w:sz="0" w:space="0" w:color="auto"/>
            <w:right w:val="none" w:sz="0" w:space="0" w:color="auto"/>
          </w:divBdr>
        </w:div>
        <w:div w:id="1750038195">
          <w:marLeft w:val="0"/>
          <w:marRight w:val="0"/>
          <w:marTop w:val="0"/>
          <w:marBottom w:val="0"/>
          <w:divBdr>
            <w:top w:val="none" w:sz="0" w:space="0" w:color="auto"/>
            <w:left w:val="none" w:sz="0" w:space="0" w:color="auto"/>
            <w:bottom w:val="none" w:sz="0" w:space="0" w:color="auto"/>
            <w:right w:val="none" w:sz="0" w:space="0" w:color="auto"/>
          </w:divBdr>
        </w:div>
        <w:div w:id="1660692643">
          <w:marLeft w:val="0"/>
          <w:marRight w:val="0"/>
          <w:marTop w:val="0"/>
          <w:marBottom w:val="0"/>
          <w:divBdr>
            <w:top w:val="none" w:sz="0" w:space="0" w:color="auto"/>
            <w:left w:val="none" w:sz="0" w:space="0" w:color="auto"/>
            <w:bottom w:val="none" w:sz="0" w:space="0" w:color="auto"/>
            <w:right w:val="none" w:sz="0" w:space="0" w:color="auto"/>
          </w:divBdr>
        </w:div>
        <w:div w:id="89668413">
          <w:marLeft w:val="0"/>
          <w:marRight w:val="0"/>
          <w:marTop w:val="0"/>
          <w:marBottom w:val="0"/>
          <w:divBdr>
            <w:top w:val="none" w:sz="0" w:space="0" w:color="auto"/>
            <w:left w:val="none" w:sz="0" w:space="0" w:color="auto"/>
            <w:bottom w:val="none" w:sz="0" w:space="0" w:color="auto"/>
            <w:right w:val="none" w:sz="0" w:space="0" w:color="auto"/>
          </w:divBdr>
        </w:div>
        <w:div w:id="592665851">
          <w:marLeft w:val="0"/>
          <w:marRight w:val="0"/>
          <w:marTop w:val="0"/>
          <w:marBottom w:val="0"/>
          <w:divBdr>
            <w:top w:val="none" w:sz="0" w:space="0" w:color="auto"/>
            <w:left w:val="none" w:sz="0" w:space="0" w:color="auto"/>
            <w:bottom w:val="none" w:sz="0" w:space="0" w:color="auto"/>
            <w:right w:val="none" w:sz="0" w:space="0" w:color="auto"/>
          </w:divBdr>
        </w:div>
        <w:div w:id="692850995">
          <w:marLeft w:val="0"/>
          <w:marRight w:val="0"/>
          <w:marTop w:val="0"/>
          <w:marBottom w:val="0"/>
          <w:divBdr>
            <w:top w:val="none" w:sz="0" w:space="0" w:color="auto"/>
            <w:left w:val="none" w:sz="0" w:space="0" w:color="auto"/>
            <w:bottom w:val="none" w:sz="0" w:space="0" w:color="auto"/>
            <w:right w:val="none" w:sz="0" w:space="0" w:color="auto"/>
          </w:divBdr>
        </w:div>
        <w:div w:id="1692299110">
          <w:marLeft w:val="0"/>
          <w:marRight w:val="0"/>
          <w:marTop w:val="0"/>
          <w:marBottom w:val="0"/>
          <w:divBdr>
            <w:top w:val="none" w:sz="0" w:space="0" w:color="auto"/>
            <w:left w:val="none" w:sz="0" w:space="0" w:color="auto"/>
            <w:bottom w:val="none" w:sz="0" w:space="0" w:color="auto"/>
            <w:right w:val="none" w:sz="0" w:space="0" w:color="auto"/>
          </w:divBdr>
        </w:div>
        <w:div w:id="870849254">
          <w:marLeft w:val="0"/>
          <w:marRight w:val="0"/>
          <w:marTop w:val="0"/>
          <w:marBottom w:val="0"/>
          <w:divBdr>
            <w:top w:val="none" w:sz="0" w:space="0" w:color="auto"/>
            <w:left w:val="none" w:sz="0" w:space="0" w:color="auto"/>
            <w:bottom w:val="none" w:sz="0" w:space="0" w:color="auto"/>
            <w:right w:val="none" w:sz="0" w:space="0" w:color="auto"/>
          </w:divBdr>
        </w:div>
        <w:div w:id="1879509559">
          <w:marLeft w:val="0"/>
          <w:marRight w:val="0"/>
          <w:marTop w:val="0"/>
          <w:marBottom w:val="0"/>
          <w:divBdr>
            <w:top w:val="none" w:sz="0" w:space="0" w:color="auto"/>
            <w:left w:val="none" w:sz="0" w:space="0" w:color="auto"/>
            <w:bottom w:val="none" w:sz="0" w:space="0" w:color="auto"/>
            <w:right w:val="none" w:sz="0" w:space="0" w:color="auto"/>
          </w:divBdr>
        </w:div>
        <w:div w:id="2066447425">
          <w:marLeft w:val="0"/>
          <w:marRight w:val="0"/>
          <w:marTop w:val="0"/>
          <w:marBottom w:val="0"/>
          <w:divBdr>
            <w:top w:val="none" w:sz="0" w:space="0" w:color="auto"/>
            <w:left w:val="none" w:sz="0" w:space="0" w:color="auto"/>
            <w:bottom w:val="none" w:sz="0" w:space="0" w:color="auto"/>
            <w:right w:val="none" w:sz="0" w:space="0" w:color="auto"/>
          </w:divBdr>
        </w:div>
        <w:div w:id="1719353107">
          <w:marLeft w:val="0"/>
          <w:marRight w:val="0"/>
          <w:marTop w:val="0"/>
          <w:marBottom w:val="0"/>
          <w:divBdr>
            <w:top w:val="none" w:sz="0" w:space="0" w:color="auto"/>
            <w:left w:val="none" w:sz="0" w:space="0" w:color="auto"/>
            <w:bottom w:val="none" w:sz="0" w:space="0" w:color="auto"/>
            <w:right w:val="none" w:sz="0" w:space="0" w:color="auto"/>
          </w:divBdr>
        </w:div>
        <w:div w:id="1301350825">
          <w:marLeft w:val="0"/>
          <w:marRight w:val="0"/>
          <w:marTop w:val="0"/>
          <w:marBottom w:val="0"/>
          <w:divBdr>
            <w:top w:val="none" w:sz="0" w:space="0" w:color="auto"/>
            <w:left w:val="none" w:sz="0" w:space="0" w:color="auto"/>
            <w:bottom w:val="none" w:sz="0" w:space="0" w:color="auto"/>
            <w:right w:val="none" w:sz="0" w:space="0" w:color="auto"/>
          </w:divBdr>
        </w:div>
        <w:div w:id="318119561">
          <w:marLeft w:val="0"/>
          <w:marRight w:val="0"/>
          <w:marTop w:val="0"/>
          <w:marBottom w:val="0"/>
          <w:divBdr>
            <w:top w:val="none" w:sz="0" w:space="0" w:color="auto"/>
            <w:left w:val="none" w:sz="0" w:space="0" w:color="auto"/>
            <w:bottom w:val="none" w:sz="0" w:space="0" w:color="auto"/>
            <w:right w:val="none" w:sz="0" w:space="0" w:color="auto"/>
          </w:divBdr>
        </w:div>
        <w:div w:id="212272742">
          <w:marLeft w:val="0"/>
          <w:marRight w:val="0"/>
          <w:marTop w:val="0"/>
          <w:marBottom w:val="0"/>
          <w:divBdr>
            <w:top w:val="none" w:sz="0" w:space="0" w:color="auto"/>
            <w:left w:val="none" w:sz="0" w:space="0" w:color="auto"/>
            <w:bottom w:val="none" w:sz="0" w:space="0" w:color="auto"/>
            <w:right w:val="none" w:sz="0" w:space="0" w:color="auto"/>
          </w:divBdr>
        </w:div>
        <w:div w:id="1901593882">
          <w:marLeft w:val="0"/>
          <w:marRight w:val="0"/>
          <w:marTop w:val="0"/>
          <w:marBottom w:val="0"/>
          <w:divBdr>
            <w:top w:val="none" w:sz="0" w:space="0" w:color="auto"/>
            <w:left w:val="none" w:sz="0" w:space="0" w:color="auto"/>
            <w:bottom w:val="none" w:sz="0" w:space="0" w:color="auto"/>
            <w:right w:val="none" w:sz="0" w:space="0" w:color="auto"/>
          </w:divBdr>
        </w:div>
        <w:div w:id="969747872">
          <w:marLeft w:val="0"/>
          <w:marRight w:val="0"/>
          <w:marTop w:val="0"/>
          <w:marBottom w:val="0"/>
          <w:divBdr>
            <w:top w:val="none" w:sz="0" w:space="0" w:color="auto"/>
            <w:left w:val="none" w:sz="0" w:space="0" w:color="auto"/>
            <w:bottom w:val="none" w:sz="0" w:space="0" w:color="auto"/>
            <w:right w:val="none" w:sz="0" w:space="0" w:color="auto"/>
          </w:divBdr>
        </w:div>
        <w:div w:id="2061516343">
          <w:marLeft w:val="0"/>
          <w:marRight w:val="0"/>
          <w:marTop w:val="0"/>
          <w:marBottom w:val="0"/>
          <w:divBdr>
            <w:top w:val="none" w:sz="0" w:space="0" w:color="auto"/>
            <w:left w:val="none" w:sz="0" w:space="0" w:color="auto"/>
            <w:bottom w:val="none" w:sz="0" w:space="0" w:color="auto"/>
            <w:right w:val="none" w:sz="0" w:space="0" w:color="auto"/>
          </w:divBdr>
        </w:div>
        <w:div w:id="1454134200">
          <w:marLeft w:val="0"/>
          <w:marRight w:val="0"/>
          <w:marTop w:val="0"/>
          <w:marBottom w:val="0"/>
          <w:divBdr>
            <w:top w:val="none" w:sz="0" w:space="0" w:color="auto"/>
            <w:left w:val="none" w:sz="0" w:space="0" w:color="auto"/>
            <w:bottom w:val="none" w:sz="0" w:space="0" w:color="auto"/>
            <w:right w:val="none" w:sz="0" w:space="0" w:color="auto"/>
          </w:divBdr>
        </w:div>
        <w:div w:id="1356730423">
          <w:marLeft w:val="0"/>
          <w:marRight w:val="0"/>
          <w:marTop w:val="0"/>
          <w:marBottom w:val="0"/>
          <w:divBdr>
            <w:top w:val="none" w:sz="0" w:space="0" w:color="auto"/>
            <w:left w:val="none" w:sz="0" w:space="0" w:color="auto"/>
            <w:bottom w:val="none" w:sz="0" w:space="0" w:color="auto"/>
            <w:right w:val="none" w:sz="0" w:space="0" w:color="auto"/>
          </w:divBdr>
        </w:div>
        <w:div w:id="302974102">
          <w:marLeft w:val="0"/>
          <w:marRight w:val="0"/>
          <w:marTop w:val="0"/>
          <w:marBottom w:val="0"/>
          <w:divBdr>
            <w:top w:val="none" w:sz="0" w:space="0" w:color="auto"/>
            <w:left w:val="none" w:sz="0" w:space="0" w:color="auto"/>
            <w:bottom w:val="none" w:sz="0" w:space="0" w:color="auto"/>
            <w:right w:val="none" w:sz="0" w:space="0" w:color="auto"/>
          </w:divBdr>
        </w:div>
        <w:div w:id="1823429182">
          <w:marLeft w:val="0"/>
          <w:marRight w:val="0"/>
          <w:marTop w:val="0"/>
          <w:marBottom w:val="0"/>
          <w:divBdr>
            <w:top w:val="none" w:sz="0" w:space="0" w:color="auto"/>
            <w:left w:val="none" w:sz="0" w:space="0" w:color="auto"/>
            <w:bottom w:val="none" w:sz="0" w:space="0" w:color="auto"/>
            <w:right w:val="none" w:sz="0" w:space="0" w:color="auto"/>
          </w:divBdr>
        </w:div>
        <w:div w:id="1161121042">
          <w:marLeft w:val="0"/>
          <w:marRight w:val="0"/>
          <w:marTop w:val="0"/>
          <w:marBottom w:val="0"/>
          <w:divBdr>
            <w:top w:val="none" w:sz="0" w:space="0" w:color="auto"/>
            <w:left w:val="none" w:sz="0" w:space="0" w:color="auto"/>
            <w:bottom w:val="none" w:sz="0" w:space="0" w:color="auto"/>
            <w:right w:val="none" w:sz="0" w:space="0" w:color="auto"/>
          </w:divBdr>
        </w:div>
        <w:div w:id="1121071429">
          <w:marLeft w:val="0"/>
          <w:marRight w:val="0"/>
          <w:marTop w:val="0"/>
          <w:marBottom w:val="0"/>
          <w:divBdr>
            <w:top w:val="none" w:sz="0" w:space="0" w:color="auto"/>
            <w:left w:val="none" w:sz="0" w:space="0" w:color="auto"/>
            <w:bottom w:val="none" w:sz="0" w:space="0" w:color="auto"/>
            <w:right w:val="none" w:sz="0" w:space="0" w:color="auto"/>
          </w:divBdr>
        </w:div>
        <w:div w:id="1272468420">
          <w:marLeft w:val="0"/>
          <w:marRight w:val="0"/>
          <w:marTop w:val="0"/>
          <w:marBottom w:val="0"/>
          <w:divBdr>
            <w:top w:val="none" w:sz="0" w:space="0" w:color="auto"/>
            <w:left w:val="none" w:sz="0" w:space="0" w:color="auto"/>
            <w:bottom w:val="none" w:sz="0" w:space="0" w:color="auto"/>
            <w:right w:val="none" w:sz="0" w:space="0" w:color="auto"/>
          </w:divBdr>
        </w:div>
        <w:div w:id="940335550">
          <w:marLeft w:val="0"/>
          <w:marRight w:val="0"/>
          <w:marTop w:val="0"/>
          <w:marBottom w:val="0"/>
          <w:divBdr>
            <w:top w:val="none" w:sz="0" w:space="0" w:color="auto"/>
            <w:left w:val="none" w:sz="0" w:space="0" w:color="auto"/>
            <w:bottom w:val="none" w:sz="0" w:space="0" w:color="auto"/>
            <w:right w:val="none" w:sz="0" w:space="0" w:color="auto"/>
          </w:divBdr>
        </w:div>
        <w:div w:id="1447389423">
          <w:marLeft w:val="0"/>
          <w:marRight w:val="0"/>
          <w:marTop w:val="0"/>
          <w:marBottom w:val="0"/>
          <w:divBdr>
            <w:top w:val="none" w:sz="0" w:space="0" w:color="auto"/>
            <w:left w:val="none" w:sz="0" w:space="0" w:color="auto"/>
            <w:bottom w:val="none" w:sz="0" w:space="0" w:color="auto"/>
            <w:right w:val="none" w:sz="0" w:space="0" w:color="auto"/>
          </w:divBdr>
        </w:div>
        <w:div w:id="1181043337">
          <w:marLeft w:val="0"/>
          <w:marRight w:val="0"/>
          <w:marTop w:val="0"/>
          <w:marBottom w:val="0"/>
          <w:divBdr>
            <w:top w:val="none" w:sz="0" w:space="0" w:color="auto"/>
            <w:left w:val="none" w:sz="0" w:space="0" w:color="auto"/>
            <w:bottom w:val="none" w:sz="0" w:space="0" w:color="auto"/>
            <w:right w:val="none" w:sz="0" w:space="0" w:color="auto"/>
          </w:divBdr>
        </w:div>
        <w:div w:id="102506005">
          <w:marLeft w:val="0"/>
          <w:marRight w:val="0"/>
          <w:marTop w:val="0"/>
          <w:marBottom w:val="0"/>
          <w:divBdr>
            <w:top w:val="none" w:sz="0" w:space="0" w:color="auto"/>
            <w:left w:val="none" w:sz="0" w:space="0" w:color="auto"/>
            <w:bottom w:val="none" w:sz="0" w:space="0" w:color="auto"/>
            <w:right w:val="none" w:sz="0" w:space="0" w:color="auto"/>
          </w:divBdr>
        </w:div>
        <w:div w:id="627054038">
          <w:marLeft w:val="0"/>
          <w:marRight w:val="0"/>
          <w:marTop w:val="0"/>
          <w:marBottom w:val="0"/>
          <w:divBdr>
            <w:top w:val="none" w:sz="0" w:space="0" w:color="auto"/>
            <w:left w:val="none" w:sz="0" w:space="0" w:color="auto"/>
            <w:bottom w:val="none" w:sz="0" w:space="0" w:color="auto"/>
            <w:right w:val="none" w:sz="0" w:space="0" w:color="auto"/>
          </w:divBdr>
        </w:div>
        <w:div w:id="1044326133">
          <w:marLeft w:val="0"/>
          <w:marRight w:val="0"/>
          <w:marTop w:val="0"/>
          <w:marBottom w:val="0"/>
          <w:divBdr>
            <w:top w:val="none" w:sz="0" w:space="0" w:color="auto"/>
            <w:left w:val="none" w:sz="0" w:space="0" w:color="auto"/>
            <w:bottom w:val="none" w:sz="0" w:space="0" w:color="auto"/>
            <w:right w:val="none" w:sz="0" w:space="0" w:color="auto"/>
          </w:divBdr>
        </w:div>
        <w:div w:id="620495692">
          <w:marLeft w:val="0"/>
          <w:marRight w:val="0"/>
          <w:marTop w:val="0"/>
          <w:marBottom w:val="0"/>
          <w:divBdr>
            <w:top w:val="none" w:sz="0" w:space="0" w:color="auto"/>
            <w:left w:val="none" w:sz="0" w:space="0" w:color="auto"/>
            <w:bottom w:val="none" w:sz="0" w:space="0" w:color="auto"/>
            <w:right w:val="none" w:sz="0" w:space="0" w:color="auto"/>
          </w:divBdr>
        </w:div>
        <w:div w:id="2128232790">
          <w:marLeft w:val="0"/>
          <w:marRight w:val="0"/>
          <w:marTop w:val="0"/>
          <w:marBottom w:val="0"/>
          <w:divBdr>
            <w:top w:val="none" w:sz="0" w:space="0" w:color="auto"/>
            <w:left w:val="none" w:sz="0" w:space="0" w:color="auto"/>
            <w:bottom w:val="none" w:sz="0" w:space="0" w:color="auto"/>
            <w:right w:val="none" w:sz="0" w:space="0" w:color="auto"/>
          </w:divBdr>
        </w:div>
      </w:divsChild>
    </w:div>
    <w:div w:id="353501409">
      <w:bodyDiv w:val="1"/>
      <w:marLeft w:val="0"/>
      <w:marRight w:val="0"/>
      <w:marTop w:val="0"/>
      <w:marBottom w:val="0"/>
      <w:divBdr>
        <w:top w:val="none" w:sz="0" w:space="0" w:color="auto"/>
        <w:left w:val="none" w:sz="0" w:space="0" w:color="auto"/>
        <w:bottom w:val="none" w:sz="0" w:space="0" w:color="auto"/>
        <w:right w:val="none" w:sz="0" w:space="0" w:color="auto"/>
      </w:divBdr>
    </w:div>
    <w:div w:id="370233252">
      <w:bodyDiv w:val="1"/>
      <w:marLeft w:val="0"/>
      <w:marRight w:val="0"/>
      <w:marTop w:val="0"/>
      <w:marBottom w:val="0"/>
      <w:divBdr>
        <w:top w:val="none" w:sz="0" w:space="0" w:color="auto"/>
        <w:left w:val="none" w:sz="0" w:space="0" w:color="auto"/>
        <w:bottom w:val="none" w:sz="0" w:space="0" w:color="auto"/>
        <w:right w:val="none" w:sz="0" w:space="0" w:color="auto"/>
      </w:divBdr>
    </w:div>
    <w:div w:id="375005691">
      <w:bodyDiv w:val="1"/>
      <w:marLeft w:val="0"/>
      <w:marRight w:val="0"/>
      <w:marTop w:val="0"/>
      <w:marBottom w:val="0"/>
      <w:divBdr>
        <w:top w:val="none" w:sz="0" w:space="0" w:color="auto"/>
        <w:left w:val="none" w:sz="0" w:space="0" w:color="auto"/>
        <w:bottom w:val="none" w:sz="0" w:space="0" w:color="auto"/>
        <w:right w:val="none" w:sz="0" w:space="0" w:color="auto"/>
      </w:divBdr>
      <w:divsChild>
        <w:div w:id="1475370313">
          <w:marLeft w:val="0"/>
          <w:marRight w:val="0"/>
          <w:marTop w:val="0"/>
          <w:marBottom w:val="0"/>
          <w:divBdr>
            <w:top w:val="none" w:sz="0" w:space="0" w:color="auto"/>
            <w:left w:val="none" w:sz="0" w:space="0" w:color="auto"/>
            <w:bottom w:val="none" w:sz="0" w:space="0" w:color="auto"/>
            <w:right w:val="none" w:sz="0" w:space="0" w:color="auto"/>
          </w:divBdr>
        </w:div>
        <w:div w:id="1472140009">
          <w:marLeft w:val="0"/>
          <w:marRight w:val="0"/>
          <w:marTop w:val="0"/>
          <w:marBottom w:val="0"/>
          <w:divBdr>
            <w:top w:val="none" w:sz="0" w:space="0" w:color="auto"/>
            <w:left w:val="none" w:sz="0" w:space="0" w:color="auto"/>
            <w:bottom w:val="none" w:sz="0" w:space="0" w:color="auto"/>
            <w:right w:val="none" w:sz="0" w:space="0" w:color="auto"/>
          </w:divBdr>
        </w:div>
        <w:div w:id="14238484">
          <w:marLeft w:val="0"/>
          <w:marRight w:val="0"/>
          <w:marTop w:val="0"/>
          <w:marBottom w:val="0"/>
          <w:divBdr>
            <w:top w:val="none" w:sz="0" w:space="0" w:color="auto"/>
            <w:left w:val="none" w:sz="0" w:space="0" w:color="auto"/>
            <w:bottom w:val="none" w:sz="0" w:space="0" w:color="auto"/>
            <w:right w:val="none" w:sz="0" w:space="0" w:color="auto"/>
          </w:divBdr>
        </w:div>
        <w:div w:id="2086143971">
          <w:marLeft w:val="0"/>
          <w:marRight w:val="0"/>
          <w:marTop w:val="0"/>
          <w:marBottom w:val="0"/>
          <w:divBdr>
            <w:top w:val="none" w:sz="0" w:space="0" w:color="auto"/>
            <w:left w:val="none" w:sz="0" w:space="0" w:color="auto"/>
            <w:bottom w:val="none" w:sz="0" w:space="0" w:color="auto"/>
            <w:right w:val="none" w:sz="0" w:space="0" w:color="auto"/>
          </w:divBdr>
        </w:div>
      </w:divsChild>
    </w:div>
    <w:div w:id="386270513">
      <w:bodyDiv w:val="1"/>
      <w:marLeft w:val="0"/>
      <w:marRight w:val="0"/>
      <w:marTop w:val="0"/>
      <w:marBottom w:val="0"/>
      <w:divBdr>
        <w:top w:val="none" w:sz="0" w:space="0" w:color="auto"/>
        <w:left w:val="none" w:sz="0" w:space="0" w:color="auto"/>
        <w:bottom w:val="none" w:sz="0" w:space="0" w:color="auto"/>
        <w:right w:val="none" w:sz="0" w:space="0" w:color="auto"/>
      </w:divBdr>
    </w:div>
    <w:div w:id="391347308">
      <w:bodyDiv w:val="1"/>
      <w:marLeft w:val="0"/>
      <w:marRight w:val="0"/>
      <w:marTop w:val="0"/>
      <w:marBottom w:val="0"/>
      <w:divBdr>
        <w:top w:val="none" w:sz="0" w:space="0" w:color="auto"/>
        <w:left w:val="none" w:sz="0" w:space="0" w:color="auto"/>
        <w:bottom w:val="none" w:sz="0" w:space="0" w:color="auto"/>
        <w:right w:val="none" w:sz="0" w:space="0" w:color="auto"/>
      </w:divBdr>
    </w:div>
    <w:div w:id="408158879">
      <w:bodyDiv w:val="1"/>
      <w:marLeft w:val="0"/>
      <w:marRight w:val="0"/>
      <w:marTop w:val="0"/>
      <w:marBottom w:val="0"/>
      <w:divBdr>
        <w:top w:val="none" w:sz="0" w:space="0" w:color="auto"/>
        <w:left w:val="none" w:sz="0" w:space="0" w:color="auto"/>
        <w:bottom w:val="none" w:sz="0" w:space="0" w:color="auto"/>
        <w:right w:val="none" w:sz="0" w:space="0" w:color="auto"/>
      </w:divBdr>
    </w:div>
    <w:div w:id="416050351">
      <w:bodyDiv w:val="1"/>
      <w:marLeft w:val="0"/>
      <w:marRight w:val="0"/>
      <w:marTop w:val="0"/>
      <w:marBottom w:val="0"/>
      <w:divBdr>
        <w:top w:val="none" w:sz="0" w:space="0" w:color="auto"/>
        <w:left w:val="none" w:sz="0" w:space="0" w:color="auto"/>
        <w:bottom w:val="none" w:sz="0" w:space="0" w:color="auto"/>
        <w:right w:val="none" w:sz="0" w:space="0" w:color="auto"/>
      </w:divBdr>
      <w:divsChild>
        <w:div w:id="415714920">
          <w:marLeft w:val="0"/>
          <w:marRight w:val="0"/>
          <w:marTop w:val="0"/>
          <w:marBottom w:val="0"/>
          <w:divBdr>
            <w:top w:val="none" w:sz="0" w:space="0" w:color="auto"/>
            <w:left w:val="none" w:sz="0" w:space="0" w:color="auto"/>
            <w:bottom w:val="none" w:sz="0" w:space="0" w:color="auto"/>
            <w:right w:val="none" w:sz="0" w:space="0" w:color="auto"/>
          </w:divBdr>
        </w:div>
        <w:div w:id="380591031">
          <w:marLeft w:val="0"/>
          <w:marRight w:val="0"/>
          <w:marTop w:val="0"/>
          <w:marBottom w:val="0"/>
          <w:divBdr>
            <w:top w:val="none" w:sz="0" w:space="0" w:color="auto"/>
            <w:left w:val="none" w:sz="0" w:space="0" w:color="auto"/>
            <w:bottom w:val="none" w:sz="0" w:space="0" w:color="auto"/>
            <w:right w:val="none" w:sz="0" w:space="0" w:color="auto"/>
          </w:divBdr>
        </w:div>
        <w:div w:id="210652869">
          <w:marLeft w:val="0"/>
          <w:marRight w:val="0"/>
          <w:marTop w:val="0"/>
          <w:marBottom w:val="0"/>
          <w:divBdr>
            <w:top w:val="none" w:sz="0" w:space="0" w:color="auto"/>
            <w:left w:val="none" w:sz="0" w:space="0" w:color="auto"/>
            <w:bottom w:val="none" w:sz="0" w:space="0" w:color="auto"/>
            <w:right w:val="none" w:sz="0" w:space="0" w:color="auto"/>
          </w:divBdr>
        </w:div>
        <w:div w:id="134765341">
          <w:marLeft w:val="0"/>
          <w:marRight w:val="0"/>
          <w:marTop w:val="0"/>
          <w:marBottom w:val="0"/>
          <w:divBdr>
            <w:top w:val="none" w:sz="0" w:space="0" w:color="auto"/>
            <w:left w:val="none" w:sz="0" w:space="0" w:color="auto"/>
            <w:bottom w:val="none" w:sz="0" w:space="0" w:color="auto"/>
            <w:right w:val="none" w:sz="0" w:space="0" w:color="auto"/>
          </w:divBdr>
        </w:div>
      </w:divsChild>
    </w:div>
    <w:div w:id="422842035">
      <w:bodyDiv w:val="1"/>
      <w:marLeft w:val="0"/>
      <w:marRight w:val="0"/>
      <w:marTop w:val="0"/>
      <w:marBottom w:val="0"/>
      <w:divBdr>
        <w:top w:val="none" w:sz="0" w:space="0" w:color="auto"/>
        <w:left w:val="none" w:sz="0" w:space="0" w:color="auto"/>
        <w:bottom w:val="none" w:sz="0" w:space="0" w:color="auto"/>
        <w:right w:val="none" w:sz="0" w:space="0" w:color="auto"/>
      </w:divBdr>
    </w:div>
    <w:div w:id="427697864">
      <w:bodyDiv w:val="1"/>
      <w:marLeft w:val="0"/>
      <w:marRight w:val="0"/>
      <w:marTop w:val="0"/>
      <w:marBottom w:val="0"/>
      <w:divBdr>
        <w:top w:val="none" w:sz="0" w:space="0" w:color="auto"/>
        <w:left w:val="none" w:sz="0" w:space="0" w:color="auto"/>
        <w:bottom w:val="none" w:sz="0" w:space="0" w:color="auto"/>
        <w:right w:val="none" w:sz="0" w:space="0" w:color="auto"/>
      </w:divBdr>
    </w:div>
    <w:div w:id="433015315">
      <w:bodyDiv w:val="1"/>
      <w:marLeft w:val="0"/>
      <w:marRight w:val="0"/>
      <w:marTop w:val="0"/>
      <w:marBottom w:val="0"/>
      <w:divBdr>
        <w:top w:val="none" w:sz="0" w:space="0" w:color="auto"/>
        <w:left w:val="none" w:sz="0" w:space="0" w:color="auto"/>
        <w:bottom w:val="none" w:sz="0" w:space="0" w:color="auto"/>
        <w:right w:val="none" w:sz="0" w:space="0" w:color="auto"/>
      </w:divBdr>
    </w:div>
    <w:div w:id="435293214">
      <w:bodyDiv w:val="1"/>
      <w:marLeft w:val="0"/>
      <w:marRight w:val="0"/>
      <w:marTop w:val="0"/>
      <w:marBottom w:val="0"/>
      <w:divBdr>
        <w:top w:val="none" w:sz="0" w:space="0" w:color="auto"/>
        <w:left w:val="none" w:sz="0" w:space="0" w:color="auto"/>
        <w:bottom w:val="none" w:sz="0" w:space="0" w:color="auto"/>
        <w:right w:val="none" w:sz="0" w:space="0" w:color="auto"/>
      </w:divBdr>
    </w:div>
    <w:div w:id="453058273">
      <w:bodyDiv w:val="1"/>
      <w:marLeft w:val="0"/>
      <w:marRight w:val="0"/>
      <w:marTop w:val="0"/>
      <w:marBottom w:val="0"/>
      <w:divBdr>
        <w:top w:val="none" w:sz="0" w:space="0" w:color="auto"/>
        <w:left w:val="none" w:sz="0" w:space="0" w:color="auto"/>
        <w:bottom w:val="none" w:sz="0" w:space="0" w:color="auto"/>
        <w:right w:val="none" w:sz="0" w:space="0" w:color="auto"/>
      </w:divBdr>
    </w:div>
    <w:div w:id="459147706">
      <w:bodyDiv w:val="1"/>
      <w:marLeft w:val="0"/>
      <w:marRight w:val="0"/>
      <w:marTop w:val="0"/>
      <w:marBottom w:val="0"/>
      <w:divBdr>
        <w:top w:val="none" w:sz="0" w:space="0" w:color="auto"/>
        <w:left w:val="none" w:sz="0" w:space="0" w:color="auto"/>
        <w:bottom w:val="none" w:sz="0" w:space="0" w:color="auto"/>
        <w:right w:val="none" w:sz="0" w:space="0" w:color="auto"/>
      </w:divBdr>
      <w:divsChild>
        <w:div w:id="607929369">
          <w:marLeft w:val="0"/>
          <w:marRight w:val="0"/>
          <w:marTop w:val="0"/>
          <w:marBottom w:val="0"/>
          <w:divBdr>
            <w:top w:val="none" w:sz="0" w:space="0" w:color="auto"/>
            <w:left w:val="none" w:sz="0" w:space="0" w:color="auto"/>
            <w:bottom w:val="none" w:sz="0" w:space="0" w:color="auto"/>
            <w:right w:val="none" w:sz="0" w:space="0" w:color="auto"/>
          </w:divBdr>
        </w:div>
        <w:div w:id="318315692">
          <w:marLeft w:val="0"/>
          <w:marRight w:val="0"/>
          <w:marTop w:val="0"/>
          <w:marBottom w:val="0"/>
          <w:divBdr>
            <w:top w:val="none" w:sz="0" w:space="0" w:color="auto"/>
            <w:left w:val="none" w:sz="0" w:space="0" w:color="auto"/>
            <w:bottom w:val="none" w:sz="0" w:space="0" w:color="auto"/>
            <w:right w:val="none" w:sz="0" w:space="0" w:color="auto"/>
          </w:divBdr>
        </w:div>
        <w:div w:id="45378565">
          <w:marLeft w:val="0"/>
          <w:marRight w:val="0"/>
          <w:marTop w:val="0"/>
          <w:marBottom w:val="0"/>
          <w:divBdr>
            <w:top w:val="none" w:sz="0" w:space="0" w:color="auto"/>
            <w:left w:val="none" w:sz="0" w:space="0" w:color="auto"/>
            <w:bottom w:val="none" w:sz="0" w:space="0" w:color="auto"/>
            <w:right w:val="none" w:sz="0" w:space="0" w:color="auto"/>
          </w:divBdr>
        </w:div>
        <w:div w:id="764688642">
          <w:marLeft w:val="0"/>
          <w:marRight w:val="0"/>
          <w:marTop w:val="0"/>
          <w:marBottom w:val="0"/>
          <w:divBdr>
            <w:top w:val="none" w:sz="0" w:space="0" w:color="auto"/>
            <w:left w:val="none" w:sz="0" w:space="0" w:color="auto"/>
            <w:bottom w:val="none" w:sz="0" w:space="0" w:color="auto"/>
            <w:right w:val="none" w:sz="0" w:space="0" w:color="auto"/>
          </w:divBdr>
        </w:div>
        <w:div w:id="224028342">
          <w:marLeft w:val="0"/>
          <w:marRight w:val="0"/>
          <w:marTop w:val="0"/>
          <w:marBottom w:val="0"/>
          <w:divBdr>
            <w:top w:val="none" w:sz="0" w:space="0" w:color="auto"/>
            <w:left w:val="none" w:sz="0" w:space="0" w:color="auto"/>
            <w:bottom w:val="none" w:sz="0" w:space="0" w:color="auto"/>
            <w:right w:val="none" w:sz="0" w:space="0" w:color="auto"/>
          </w:divBdr>
        </w:div>
        <w:div w:id="171379044">
          <w:marLeft w:val="0"/>
          <w:marRight w:val="0"/>
          <w:marTop w:val="0"/>
          <w:marBottom w:val="0"/>
          <w:divBdr>
            <w:top w:val="none" w:sz="0" w:space="0" w:color="auto"/>
            <w:left w:val="none" w:sz="0" w:space="0" w:color="auto"/>
            <w:bottom w:val="none" w:sz="0" w:space="0" w:color="auto"/>
            <w:right w:val="none" w:sz="0" w:space="0" w:color="auto"/>
          </w:divBdr>
        </w:div>
        <w:div w:id="1582173907">
          <w:marLeft w:val="0"/>
          <w:marRight w:val="0"/>
          <w:marTop w:val="0"/>
          <w:marBottom w:val="0"/>
          <w:divBdr>
            <w:top w:val="none" w:sz="0" w:space="0" w:color="auto"/>
            <w:left w:val="none" w:sz="0" w:space="0" w:color="auto"/>
            <w:bottom w:val="none" w:sz="0" w:space="0" w:color="auto"/>
            <w:right w:val="none" w:sz="0" w:space="0" w:color="auto"/>
          </w:divBdr>
        </w:div>
        <w:div w:id="1335690664">
          <w:marLeft w:val="0"/>
          <w:marRight w:val="0"/>
          <w:marTop w:val="0"/>
          <w:marBottom w:val="0"/>
          <w:divBdr>
            <w:top w:val="none" w:sz="0" w:space="0" w:color="auto"/>
            <w:left w:val="none" w:sz="0" w:space="0" w:color="auto"/>
            <w:bottom w:val="none" w:sz="0" w:space="0" w:color="auto"/>
            <w:right w:val="none" w:sz="0" w:space="0" w:color="auto"/>
          </w:divBdr>
        </w:div>
        <w:div w:id="99380785">
          <w:marLeft w:val="0"/>
          <w:marRight w:val="0"/>
          <w:marTop w:val="0"/>
          <w:marBottom w:val="0"/>
          <w:divBdr>
            <w:top w:val="none" w:sz="0" w:space="0" w:color="auto"/>
            <w:left w:val="none" w:sz="0" w:space="0" w:color="auto"/>
            <w:bottom w:val="none" w:sz="0" w:space="0" w:color="auto"/>
            <w:right w:val="none" w:sz="0" w:space="0" w:color="auto"/>
          </w:divBdr>
        </w:div>
        <w:div w:id="1827895068">
          <w:marLeft w:val="0"/>
          <w:marRight w:val="0"/>
          <w:marTop w:val="0"/>
          <w:marBottom w:val="0"/>
          <w:divBdr>
            <w:top w:val="none" w:sz="0" w:space="0" w:color="auto"/>
            <w:left w:val="none" w:sz="0" w:space="0" w:color="auto"/>
            <w:bottom w:val="none" w:sz="0" w:space="0" w:color="auto"/>
            <w:right w:val="none" w:sz="0" w:space="0" w:color="auto"/>
          </w:divBdr>
        </w:div>
      </w:divsChild>
    </w:div>
    <w:div w:id="466898465">
      <w:bodyDiv w:val="1"/>
      <w:marLeft w:val="0"/>
      <w:marRight w:val="0"/>
      <w:marTop w:val="0"/>
      <w:marBottom w:val="0"/>
      <w:divBdr>
        <w:top w:val="none" w:sz="0" w:space="0" w:color="auto"/>
        <w:left w:val="none" w:sz="0" w:space="0" w:color="auto"/>
        <w:bottom w:val="none" w:sz="0" w:space="0" w:color="auto"/>
        <w:right w:val="none" w:sz="0" w:space="0" w:color="auto"/>
      </w:divBdr>
    </w:div>
    <w:div w:id="470173113">
      <w:bodyDiv w:val="1"/>
      <w:marLeft w:val="0"/>
      <w:marRight w:val="0"/>
      <w:marTop w:val="0"/>
      <w:marBottom w:val="0"/>
      <w:divBdr>
        <w:top w:val="none" w:sz="0" w:space="0" w:color="auto"/>
        <w:left w:val="none" w:sz="0" w:space="0" w:color="auto"/>
        <w:bottom w:val="none" w:sz="0" w:space="0" w:color="auto"/>
        <w:right w:val="none" w:sz="0" w:space="0" w:color="auto"/>
      </w:divBdr>
    </w:div>
    <w:div w:id="470825513">
      <w:bodyDiv w:val="1"/>
      <w:marLeft w:val="0"/>
      <w:marRight w:val="0"/>
      <w:marTop w:val="0"/>
      <w:marBottom w:val="0"/>
      <w:divBdr>
        <w:top w:val="none" w:sz="0" w:space="0" w:color="auto"/>
        <w:left w:val="none" w:sz="0" w:space="0" w:color="auto"/>
        <w:bottom w:val="none" w:sz="0" w:space="0" w:color="auto"/>
        <w:right w:val="none" w:sz="0" w:space="0" w:color="auto"/>
      </w:divBdr>
    </w:div>
    <w:div w:id="482549521">
      <w:bodyDiv w:val="1"/>
      <w:marLeft w:val="0"/>
      <w:marRight w:val="0"/>
      <w:marTop w:val="0"/>
      <w:marBottom w:val="0"/>
      <w:divBdr>
        <w:top w:val="none" w:sz="0" w:space="0" w:color="auto"/>
        <w:left w:val="none" w:sz="0" w:space="0" w:color="auto"/>
        <w:bottom w:val="none" w:sz="0" w:space="0" w:color="auto"/>
        <w:right w:val="none" w:sz="0" w:space="0" w:color="auto"/>
      </w:divBdr>
      <w:divsChild>
        <w:div w:id="387261547">
          <w:marLeft w:val="0"/>
          <w:marRight w:val="0"/>
          <w:marTop w:val="15"/>
          <w:marBottom w:val="0"/>
          <w:divBdr>
            <w:top w:val="single" w:sz="48" w:space="0" w:color="auto"/>
            <w:left w:val="single" w:sz="48" w:space="0" w:color="auto"/>
            <w:bottom w:val="single" w:sz="48" w:space="0" w:color="auto"/>
            <w:right w:val="single" w:sz="48" w:space="0" w:color="auto"/>
          </w:divBdr>
          <w:divsChild>
            <w:div w:id="4989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8273">
      <w:bodyDiv w:val="1"/>
      <w:marLeft w:val="0"/>
      <w:marRight w:val="0"/>
      <w:marTop w:val="0"/>
      <w:marBottom w:val="0"/>
      <w:divBdr>
        <w:top w:val="none" w:sz="0" w:space="0" w:color="auto"/>
        <w:left w:val="none" w:sz="0" w:space="0" w:color="auto"/>
        <w:bottom w:val="none" w:sz="0" w:space="0" w:color="auto"/>
        <w:right w:val="none" w:sz="0" w:space="0" w:color="auto"/>
      </w:divBdr>
    </w:div>
    <w:div w:id="494957679">
      <w:bodyDiv w:val="1"/>
      <w:marLeft w:val="0"/>
      <w:marRight w:val="0"/>
      <w:marTop w:val="0"/>
      <w:marBottom w:val="0"/>
      <w:divBdr>
        <w:top w:val="none" w:sz="0" w:space="0" w:color="auto"/>
        <w:left w:val="none" w:sz="0" w:space="0" w:color="auto"/>
        <w:bottom w:val="none" w:sz="0" w:space="0" w:color="auto"/>
        <w:right w:val="none" w:sz="0" w:space="0" w:color="auto"/>
      </w:divBdr>
    </w:div>
    <w:div w:id="495464394">
      <w:bodyDiv w:val="1"/>
      <w:marLeft w:val="0"/>
      <w:marRight w:val="0"/>
      <w:marTop w:val="0"/>
      <w:marBottom w:val="0"/>
      <w:divBdr>
        <w:top w:val="none" w:sz="0" w:space="0" w:color="auto"/>
        <w:left w:val="none" w:sz="0" w:space="0" w:color="auto"/>
        <w:bottom w:val="none" w:sz="0" w:space="0" w:color="auto"/>
        <w:right w:val="none" w:sz="0" w:space="0" w:color="auto"/>
      </w:divBdr>
    </w:div>
    <w:div w:id="498272514">
      <w:bodyDiv w:val="1"/>
      <w:marLeft w:val="0"/>
      <w:marRight w:val="0"/>
      <w:marTop w:val="0"/>
      <w:marBottom w:val="0"/>
      <w:divBdr>
        <w:top w:val="none" w:sz="0" w:space="0" w:color="auto"/>
        <w:left w:val="none" w:sz="0" w:space="0" w:color="auto"/>
        <w:bottom w:val="none" w:sz="0" w:space="0" w:color="auto"/>
        <w:right w:val="none" w:sz="0" w:space="0" w:color="auto"/>
      </w:divBdr>
    </w:div>
    <w:div w:id="521090111">
      <w:bodyDiv w:val="1"/>
      <w:marLeft w:val="0"/>
      <w:marRight w:val="0"/>
      <w:marTop w:val="0"/>
      <w:marBottom w:val="0"/>
      <w:divBdr>
        <w:top w:val="none" w:sz="0" w:space="0" w:color="auto"/>
        <w:left w:val="none" w:sz="0" w:space="0" w:color="auto"/>
        <w:bottom w:val="none" w:sz="0" w:space="0" w:color="auto"/>
        <w:right w:val="none" w:sz="0" w:space="0" w:color="auto"/>
      </w:divBdr>
    </w:div>
    <w:div w:id="521672974">
      <w:bodyDiv w:val="1"/>
      <w:marLeft w:val="0"/>
      <w:marRight w:val="0"/>
      <w:marTop w:val="0"/>
      <w:marBottom w:val="0"/>
      <w:divBdr>
        <w:top w:val="none" w:sz="0" w:space="0" w:color="auto"/>
        <w:left w:val="none" w:sz="0" w:space="0" w:color="auto"/>
        <w:bottom w:val="none" w:sz="0" w:space="0" w:color="auto"/>
        <w:right w:val="none" w:sz="0" w:space="0" w:color="auto"/>
      </w:divBdr>
    </w:div>
    <w:div w:id="525563615">
      <w:bodyDiv w:val="1"/>
      <w:marLeft w:val="0"/>
      <w:marRight w:val="0"/>
      <w:marTop w:val="0"/>
      <w:marBottom w:val="0"/>
      <w:divBdr>
        <w:top w:val="none" w:sz="0" w:space="0" w:color="auto"/>
        <w:left w:val="none" w:sz="0" w:space="0" w:color="auto"/>
        <w:bottom w:val="none" w:sz="0" w:space="0" w:color="auto"/>
        <w:right w:val="none" w:sz="0" w:space="0" w:color="auto"/>
      </w:divBdr>
    </w:div>
    <w:div w:id="552355207">
      <w:bodyDiv w:val="1"/>
      <w:marLeft w:val="0"/>
      <w:marRight w:val="0"/>
      <w:marTop w:val="0"/>
      <w:marBottom w:val="0"/>
      <w:divBdr>
        <w:top w:val="none" w:sz="0" w:space="0" w:color="auto"/>
        <w:left w:val="none" w:sz="0" w:space="0" w:color="auto"/>
        <w:bottom w:val="none" w:sz="0" w:space="0" w:color="auto"/>
        <w:right w:val="none" w:sz="0" w:space="0" w:color="auto"/>
      </w:divBdr>
      <w:divsChild>
        <w:div w:id="206531763">
          <w:marLeft w:val="0"/>
          <w:marRight w:val="0"/>
          <w:marTop w:val="0"/>
          <w:marBottom w:val="0"/>
          <w:divBdr>
            <w:top w:val="none" w:sz="0" w:space="0" w:color="auto"/>
            <w:left w:val="none" w:sz="0" w:space="0" w:color="auto"/>
            <w:bottom w:val="none" w:sz="0" w:space="0" w:color="auto"/>
            <w:right w:val="none" w:sz="0" w:space="0" w:color="auto"/>
          </w:divBdr>
        </w:div>
        <w:div w:id="794643315">
          <w:marLeft w:val="0"/>
          <w:marRight w:val="0"/>
          <w:marTop w:val="0"/>
          <w:marBottom w:val="0"/>
          <w:divBdr>
            <w:top w:val="none" w:sz="0" w:space="0" w:color="auto"/>
            <w:left w:val="none" w:sz="0" w:space="0" w:color="auto"/>
            <w:bottom w:val="none" w:sz="0" w:space="0" w:color="auto"/>
            <w:right w:val="none" w:sz="0" w:space="0" w:color="auto"/>
          </w:divBdr>
        </w:div>
      </w:divsChild>
    </w:div>
    <w:div w:id="556162377">
      <w:bodyDiv w:val="1"/>
      <w:marLeft w:val="0"/>
      <w:marRight w:val="0"/>
      <w:marTop w:val="0"/>
      <w:marBottom w:val="0"/>
      <w:divBdr>
        <w:top w:val="none" w:sz="0" w:space="0" w:color="auto"/>
        <w:left w:val="none" w:sz="0" w:space="0" w:color="auto"/>
        <w:bottom w:val="none" w:sz="0" w:space="0" w:color="auto"/>
        <w:right w:val="none" w:sz="0" w:space="0" w:color="auto"/>
      </w:divBdr>
      <w:divsChild>
        <w:div w:id="1431773268">
          <w:marLeft w:val="0"/>
          <w:marRight w:val="0"/>
          <w:marTop w:val="0"/>
          <w:marBottom w:val="0"/>
          <w:divBdr>
            <w:top w:val="none" w:sz="0" w:space="0" w:color="auto"/>
            <w:left w:val="none" w:sz="0" w:space="0" w:color="auto"/>
            <w:bottom w:val="none" w:sz="0" w:space="0" w:color="auto"/>
            <w:right w:val="none" w:sz="0" w:space="0" w:color="auto"/>
          </w:divBdr>
        </w:div>
        <w:div w:id="1492286163">
          <w:marLeft w:val="0"/>
          <w:marRight w:val="0"/>
          <w:marTop w:val="0"/>
          <w:marBottom w:val="0"/>
          <w:divBdr>
            <w:top w:val="none" w:sz="0" w:space="0" w:color="auto"/>
            <w:left w:val="none" w:sz="0" w:space="0" w:color="auto"/>
            <w:bottom w:val="none" w:sz="0" w:space="0" w:color="auto"/>
            <w:right w:val="none" w:sz="0" w:space="0" w:color="auto"/>
          </w:divBdr>
        </w:div>
        <w:div w:id="176622689">
          <w:marLeft w:val="0"/>
          <w:marRight w:val="0"/>
          <w:marTop w:val="0"/>
          <w:marBottom w:val="0"/>
          <w:divBdr>
            <w:top w:val="none" w:sz="0" w:space="0" w:color="auto"/>
            <w:left w:val="none" w:sz="0" w:space="0" w:color="auto"/>
            <w:bottom w:val="none" w:sz="0" w:space="0" w:color="auto"/>
            <w:right w:val="none" w:sz="0" w:space="0" w:color="auto"/>
          </w:divBdr>
        </w:div>
        <w:div w:id="1734236959">
          <w:marLeft w:val="0"/>
          <w:marRight w:val="0"/>
          <w:marTop w:val="0"/>
          <w:marBottom w:val="0"/>
          <w:divBdr>
            <w:top w:val="none" w:sz="0" w:space="0" w:color="auto"/>
            <w:left w:val="none" w:sz="0" w:space="0" w:color="auto"/>
            <w:bottom w:val="none" w:sz="0" w:space="0" w:color="auto"/>
            <w:right w:val="none" w:sz="0" w:space="0" w:color="auto"/>
          </w:divBdr>
        </w:div>
        <w:div w:id="1495998091">
          <w:marLeft w:val="0"/>
          <w:marRight w:val="0"/>
          <w:marTop w:val="0"/>
          <w:marBottom w:val="0"/>
          <w:divBdr>
            <w:top w:val="none" w:sz="0" w:space="0" w:color="auto"/>
            <w:left w:val="none" w:sz="0" w:space="0" w:color="auto"/>
            <w:bottom w:val="none" w:sz="0" w:space="0" w:color="auto"/>
            <w:right w:val="none" w:sz="0" w:space="0" w:color="auto"/>
          </w:divBdr>
        </w:div>
        <w:div w:id="1154025531">
          <w:marLeft w:val="0"/>
          <w:marRight w:val="0"/>
          <w:marTop w:val="0"/>
          <w:marBottom w:val="0"/>
          <w:divBdr>
            <w:top w:val="none" w:sz="0" w:space="0" w:color="auto"/>
            <w:left w:val="none" w:sz="0" w:space="0" w:color="auto"/>
            <w:bottom w:val="none" w:sz="0" w:space="0" w:color="auto"/>
            <w:right w:val="none" w:sz="0" w:space="0" w:color="auto"/>
          </w:divBdr>
        </w:div>
        <w:div w:id="1393697496">
          <w:marLeft w:val="0"/>
          <w:marRight w:val="0"/>
          <w:marTop w:val="0"/>
          <w:marBottom w:val="0"/>
          <w:divBdr>
            <w:top w:val="none" w:sz="0" w:space="0" w:color="auto"/>
            <w:left w:val="none" w:sz="0" w:space="0" w:color="auto"/>
            <w:bottom w:val="none" w:sz="0" w:space="0" w:color="auto"/>
            <w:right w:val="none" w:sz="0" w:space="0" w:color="auto"/>
          </w:divBdr>
        </w:div>
        <w:div w:id="980310076">
          <w:marLeft w:val="0"/>
          <w:marRight w:val="0"/>
          <w:marTop w:val="0"/>
          <w:marBottom w:val="0"/>
          <w:divBdr>
            <w:top w:val="none" w:sz="0" w:space="0" w:color="auto"/>
            <w:left w:val="none" w:sz="0" w:space="0" w:color="auto"/>
            <w:bottom w:val="none" w:sz="0" w:space="0" w:color="auto"/>
            <w:right w:val="none" w:sz="0" w:space="0" w:color="auto"/>
          </w:divBdr>
        </w:div>
        <w:div w:id="399252241">
          <w:marLeft w:val="0"/>
          <w:marRight w:val="0"/>
          <w:marTop w:val="0"/>
          <w:marBottom w:val="0"/>
          <w:divBdr>
            <w:top w:val="none" w:sz="0" w:space="0" w:color="auto"/>
            <w:left w:val="none" w:sz="0" w:space="0" w:color="auto"/>
            <w:bottom w:val="none" w:sz="0" w:space="0" w:color="auto"/>
            <w:right w:val="none" w:sz="0" w:space="0" w:color="auto"/>
          </w:divBdr>
        </w:div>
        <w:div w:id="1720663392">
          <w:marLeft w:val="0"/>
          <w:marRight w:val="0"/>
          <w:marTop w:val="0"/>
          <w:marBottom w:val="0"/>
          <w:divBdr>
            <w:top w:val="none" w:sz="0" w:space="0" w:color="auto"/>
            <w:left w:val="none" w:sz="0" w:space="0" w:color="auto"/>
            <w:bottom w:val="none" w:sz="0" w:space="0" w:color="auto"/>
            <w:right w:val="none" w:sz="0" w:space="0" w:color="auto"/>
          </w:divBdr>
        </w:div>
        <w:div w:id="639265328">
          <w:marLeft w:val="0"/>
          <w:marRight w:val="0"/>
          <w:marTop w:val="0"/>
          <w:marBottom w:val="0"/>
          <w:divBdr>
            <w:top w:val="none" w:sz="0" w:space="0" w:color="auto"/>
            <w:left w:val="none" w:sz="0" w:space="0" w:color="auto"/>
            <w:bottom w:val="none" w:sz="0" w:space="0" w:color="auto"/>
            <w:right w:val="none" w:sz="0" w:space="0" w:color="auto"/>
          </w:divBdr>
        </w:div>
        <w:div w:id="1591546118">
          <w:marLeft w:val="0"/>
          <w:marRight w:val="0"/>
          <w:marTop w:val="0"/>
          <w:marBottom w:val="0"/>
          <w:divBdr>
            <w:top w:val="none" w:sz="0" w:space="0" w:color="auto"/>
            <w:left w:val="none" w:sz="0" w:space="0" w:color="auto"/>
            <w:bottom w:val="none" w:sz="0" w:space="0" w:color="auto"/>
            <w:right w:val="none" w:sz="0" w:space="0" w:color="auto"/>
          </w:divBdr>
        </w:div>
        <w:div w:id="537544643">
          <w:marLeft w:val="0"/>
          <w:marRight w:val="0"/>
          <w:marTop w:val="0"/>
          <w:marBottom w:val="0"/>
          <w:divBdr>
            <w:top w:val="none" w:sz="0" w:space="0" w:color="auto"/>
            <w:left w:val="none" w:sz="0" w:space="0" w:color="auto"/>
            <w:bottom w:val="none" w:sz="0" w:space="0" w:color="auto"/>
            <w:right w:val="none" w:sz="0" w:space="0" w:color="auto"/>
          </w:divBdr>
        </w:div>
        <w:div w:id="479926205">
          <w:marLeft w:val="0"/>
          <w:marRight w:val="0"/>
          <w:marTop w:val="0"/>
          <w:marBottom w:val="0"/>
          <w:divBdr>
            <w:top w:val="none" w:sz="0" w:space="0" w:color="auto"/>
            <w:left w:val="none" w:sz="0" w:space="0" w:color="auto"/>
            <w:bottom w:val="none" w:sz="0" w:space="0" w:color="auto"/>
            <w:right w:val="none" w:sz="0" w:space="0" w:color="auto"/>
          </w:divBdr>
        </w:div>
        <w:div w:id="858391685">
          <w:marLeft w:val="0"/>
          <w:marRight w:val="0"/>
          <w:marTop w:val="0"/>
          <w:marBottom w:val="0"/>
          <w:divBdr>
            <w:top w:val="none" w:sz="0" w:space="0" w:color="auto"/>
            <w:left w:val="none" w:sz="0" w:space="0" w:color="auto"/>
            <w:bottom w:val="none" w:sz="0" w:space="0" w:color="auto"/>
            <w:right w:val="none" w:sz="0" w:space="0" w:color="auto"/>
          </w:divBdr>
        </w:div>
        <w:div w:id="2124959471">
          <w:marLeft w:val="0"/>
          <w:marRight w:val="0"/>
          <w:marTop w:val="0"/>
          <w:marBottom w:val="0"/>
          <w:divBdr>
            <w:top w:val="none" w:sz="0" w:space="0" w:color="auto"/>
            <w:left w:val="none" w:sz="0" w:space="0" w:color="auto"/>
            <w:bottom w:val="none" w:sz="0" w:space="0" w:color="auto"/>
            <w:right w:val="none" w:sz="0" w:space="0" w:color="auto"/>
          </w:divBdr>
        </w:div>
        <w:div w:id="938949069">
          <w:marLeft w:val="0"/>
          <w:marRight w:val="0"/>
          <w:marTop w:val="0"/>
          <w:marBottom w:val="0"/>
          <w:divBdr>
            <w:top w:val="none" w:sz="0" w:space="0" w:color="auto"/>
            <w:left w:val="none" w:sz="0" w:space="0" w:color="auto"/>
            <w:bottom w:val="none" w:sz="0" w:space="0" w:color="auto"/>
            <w:right w:val="none" w:sz="0" w:space="0" w:color="auto"/>
          </w:divBdr>
        </w:div>
        <w:div w:id="318273233">
          <w:marLeft w:val="0"/>
          <w:marRight w:val="0"/>
          <w:marTop w:val="0"/>
          <w:marBottom w:val="0"/>
          <w:divBdr>
            <w:top w:val="none" w:sz="0" w:space="0" w:color="auto"/>
            <w:left w:val="none" w:sz="0" w:space="0" w:color="auto"/>
            <w:bottom w:val="none" w:sz="0" w:space="0" w:color="auto"/>
            <w:right w:val="none" w:sz="0" w:space="0" w:color="auto"/>
          </w:divBdr>
        </w:div>
        <w:div w:id="1590234043">
          <w:marLeft w:val="0"/>
          <w:marRight w:val="0"/>
          <w:marTop w:val="0"/>
          <w:marBottom w:val="0"/>
          <w:divBdr>
            <w:top w:val="none" w:sz="0" w:space="0" w:color="auto"/>
            <w:left w:val="none" w:sz="0" w:space="0" w:color="auto"/>
            <w:bottom w:val="none" w:sz="0" w:space="0" w:color="auto"/>
            <w:right w:val="none" w:sz="0" w:space="0" w:color="auto"/>
          </w:divBdr>
        </w:div>
        <w:div w:id="457185619">
          <w:marLeft w:val="0"/>
          <w:marRight w:val="0"/>
          <w:marTop w:val="0"/>
          <w:marBottom w:val="0"/>
          <w:divBdr>
            <w:top w:val="none" w:sz="0" w:space="0" w:color="auto"/>
            <w:left w:val="none" w:sz="0" w:space="0" w:color="auto"/>
            <w:bottom w:val="none" w:sz="0" w:space="0" w:color="auto"/>
            <w:right w:val="none" w:sz="0" w:space="0" w:color="auto"/>
          </w:divBdr>
        </w:div>
        <w:div w:id="98381282">
          <w:marLeft w:val="0"/>
          <w:marRight w:val="0"/>
          <w:marTop w:val="0"/>
          <w:marBottom w:val="0"/>
          <w:divBdr>
            <w:top w:val="none" w:sz="0" w:space="0" w:color="auto"/>
            <w:left w:val="none" w:sz="0" w:space="0" w:color="auto"/>
            <w:bottom w:val="none" w:sz="0" w:space="0" w:color="auto"/>
            <w:right w:val="none" w:sz="0" w:space="0" w:color="auto"/>
          </w:divBdr>
        </w:div>
        <w:div w:id="1394348408">
          <w:marLeft w:val="0"/>
          <w:marRight w:val="0"/>
          <w:marTop w:val="0"/>
          <w:marBottom w:val="0"/>
          <w:divBdr>
            <w:top w:val="none" w:sz="0" w:space="0" w:color="auto"/>
            <w:left w:val="none" w:sz="0" w:space="0" w:color="auto"/>
            <w:bottom w:val="none" w:sz="0" w:space="0" w:color="auto"/>
            <w:right w:val="none" w:sz="0" w:space="0" w:color="auto"/>
          </w:divBdr>
        </w:div>
        <w:div w:id="1008214855">
          <w:marLeft w:val="0"/>
          <w:marRight w:val="0"/>
          <w:marTop w:val="0"/>
          <w:marBottom w:val="0"/>
          <w:divBdr>
            <w:top w:val="none" w:sz="0" w:space="0" w:color="auto"/>
            <w:left w:val="none" w:sz="0" w:space="0" w:color="auto"/>
            <w:bottom w:val="none" w:sz="0" w:space="0" w:color="auto"/>
            <w:right w:val="none" w:sz="0" w:space="0" w:color="auto"/>
          </w:divBdr>
        </w:div>
        <w:div w:id="1648362446">
          <w:marLeft w:val="0"/>
          <w:marRight w:val="0"/>
          <w:marTop w:val="0"/>
          <w:marBottom w:val="0"/>
          <w:divBdr>
            <w:top w:val="none" w:sz="0" w:space="0" w:color="auto"/>
            <w:left w:val="none" w:sz="0" w:space="0" w:color="auto"/>
            <w:bottom w:val="none" w:sz="0" w:space="0" w:color="auto"/>
            <w:right w:val="none" w:sz="0" w:space="0" w:color="auto"/>
          </w:divBdr>
        </w:div>
        <w:div w:id="15084571">
          <w:marLeft w:val="0"/>
          <w:marRight w:val="0"/>
          <w:marTop w:val="0"/>
          <w:marBottom w:val="0"/>
          <w:divBdr>
            <w:top w:val="none" w:sz="0" w:space="0" w:color="auto"/>
            <w:left w:val="none" w:sz="0" w:space="0" w:color="auto"/>
            <w:bottom w:val="none" w:sz="0" w:space="0" w:color="auto"/>
            <w:right w:val="none" w:sz="0" w:space="0" w:color="auto"/>
          </w:divBdr>
        </w:div>
        <w:div w:id="320623082">
          <w:marLeft w:val="0"/>
          <w:marRight w:val="0"/>
          <w:marTop w:val="0"/>
          <w:marBottom w:val="0"/>
          <w:divBdr>
            <w:top w:val="none" w:sz="0" w:space="0" w:color="auto"/>
            <w:left w:val="none" w:sz="0" w:space="0" w:color="auto"/>
            <w:bottom w:val="none" w:sz="0" w:space="0" w:color="auto"/>
            <w:right w:val="none" w:sz="0" w:space="0" w:color="auto"/>
          </w:divBdr>
        </w:div>
        <w:div w:id="362555355">
          <w:marLeft w:val="0"/>
          <w:marRight w:val="0"/>
          <w:marTop w:val="0"/>
          <w:marBottom w:val="0"/>
          <w:divBdr>
            <w:top w:val="none" w:sz="0" w:space="0" w:color="auto"/>
            <w:left w:val="none" w:sz="0" w:space="0" w:color="auto"/>
            <w:bottom w:val="none" w:sz="0" w:space="0" w:color="auto"/>
            <w:right w:val="none" w:sz="0" w:space="0" w:color="auto"/>
          </w:divBdr>
        </w:div>
        <w:div w:id="2127307720">
          <w:marLeft w:val="0"/>
          <w:marRight w:val="0"/>
          <w:marTop w:val="0"/>
          <w:marBottom w:val="0"/>
          <w:divBdr>
            <w:top w:val="none" w:sz="0" w:space="0" w:color="auto"/>
            <w:left w:val="none" w:sz="0" w:space="0" w:color="auto"/>
            <w:bottom w:val="none" w:sz="0" w:space="0" w:color="auto"/>
            <w:right w:val="none" w:sz="0" w:space="0" w:color="auto"/>
          </w:divBdr>
        </w:div>
        <w:div w:id="1058746877">
          <w:marLeft w:val="0"/>
          <w:marRight w:val="0"/>
          <w:marTop w:val="0"/>
          <w:marBottom w:val="0"/>
          <w:divBdr>
            <w:top w:val="none" w:sz="0" w:space="0" w:color="auto"/>
            <w:left w:val="none" w:sz="0" w:space="0" w:color="auto"/>
            <w:bottom w:val="none" w:sz="0" w:space="0" w:color="auto"/>
            <w:right w:val="none" w:sz="0" w:space="0" w:color="auto"/>
          </w:divBdr>
        </w:div>
        <w:div w:id="1061951597">
          <w:marLeft w:val="0"/>
          <w:marRight w:val="0"/>
          <w:marTop w:val="0"/>
          <w:marBottom w:val="0"/>
          <w:divBdr>
            <w:top w:val="none" w:sz="0" w:space="0" w:color="auto"/>
            <w:left w:val="none" w:sz="0" w:space="0" w:color="auto"/>
            <w:bottom w:val="none" w:sz="0" w:space="0" w:color="auto"/>
            <w:right w:val="none" w:sz="0" w:space="0" w:color="auto"/>
          </w:divBdr>
        </w:div>
        <w:div w:id="170068826">
          <w:marLeft w:val="0"/>
          <w:marRight w:val="0"/>
          <w:marTop w:val="0"/>
          <w:marBottom w:val="0"/>
          <w:divBdr>
            <w:top w:val="none" w:sz="0" w:space="0" w:color="auto"/>
            <w:left w:val="none" w:sz="0" w:space="0" w:color="auto"/>
            <w:bottom w:val="none" w:sz="0" w:space="0" w:color="auto"/>
            <w:right w:val="none" w:sz="0" w:space="0" w:color="auto"/>
          </w:divBdr>
        </w:div>
        <w:div w:id="163513173">
          <w:marLeft w:val="0"/>
          <w:marRight w:val="0"/>
          <w:marTop w:val="0"/>
          <w:marBottom w:val="0"/>
          <w:divBdr>
            <w:top w:val="none" w:sz="0" w:space="0" w:color="auto"/>
            <w:left w:val="none" w:sz="0" w:space="0" w:color="auto"/>
            <w:bottom w:val="none" w:sz="0" w:space="0" w:color="auto"/>
            <w:right w:val="none" w:sz="0" w:space="0" w:color="auto"/>
          </w:divBdr>
        </w:div>
        <w:div w:id="1410618162">
          <w:marLeft w:val="0"/>
          <w:marRight w:val="0"/>
          <w:marTop w:val="0"/>
          <w:marBottom w:val="0"/>
          <w:divBdr>
            <w:top w:val="none" w:sz="0" w:space="0" w:color="auto"/>
            <w:left w:val="none" w:sz="0" w:space="0" w:color="auto"/>
            <w:bottom w:val="none" w:sz="0" w:space="0" w:color="auto"/>
            <w:right w:val="none" w:sz="0" w:space="0" w:color="auto"/>
          </w:divBdr>
        </w:div>
        <w:div w:id="1222516799">
          <w:marLeft w:val="0"/>
          <w:marRight w:val="0"/>
          <w:marTop w:val="0"/>
          <w:marBottom w:val="0"/>
          <w:divBdr>
            <w:top w:val="none" w:sz="0" w:space="0" w:color="auto"/>
            <w:left w:val="none" w:sz="0" w:space="0" w:color="auto"/>
            <w:bottom w:val="none" w:sz="0" w:space="0" w:color="auto"/>
            <w:right w:val="none" w:sz="0" w:space="0" w:color="auto"/>
          </w:divBdr>
        </w:div>
        <w:div w:id="289169191">
          <w:marLeft w:val="0"/>
          <w:marRight w:val="0"/>
          <w:marTop w:val="0"/>
          <w:marBottom w:val="0"/>
          <w:divBdr>
            <w:top w:val="none" w:sz="0" w:space="0" w:color="auto"/>
            <w:left w:val="none" w:sz="0" w:space="0" w:color="auto"/>
            <w:bottom w:val="none" w:sz="0" w:space="0" w:color="auto"/>
            <w:right w:val="none" w:sz="0" w:space="0" w:color="auto"/>
          </w:divBdr>
        </w:div>
        <w:div w:id="1985502507">
          <w:marLeft w:val="0"/>
          <w:marRight w:val="0"/>
          <w:marTop w:val="0"/>
          <w:marBottom w:val="0"/>
          <w:divBdr>
            <w:top w:val="none" w:sz="0" w:space="0" w:color="auto"/>
            <w:left w:val="none" w:sz="0" w:space="0" w:color="auto"/>
            <w:bottom w:val="none" w:sz="0" w:space="0" w:color="auto"/>
            <w:right w:val="none" w:sz="0" w:space="0" w:color="auto"/>
          </w:divBdr>
        </w:div>
        <w:div w:id="1701009027">
          <w:marLeft w:val="0"/>
          <w:marRight w:val="0"/>
          <w:marTop w:val="0"/>
          <w:marBottom w:val="0"/>
          <w:divBdr>
            <w:top w:val="none" w:sz="0" w:space="0" w:color="auto"/>
            <w:left w:val="none" w:sz="0" w:space="0" w:color="auto"/>
            <w:bottom w:val="none" w:sz="0" w:space="0" w:color="auto"/>
            <w:right w:val="none" w:sz="0" w:space="0" w:color="auto"/>
          </w:divBdr>
        </w:div>
        <w:div w:id="278071672">
          <w:marLeft w:val="0"/>
          <w:marRight w:val="0"/>
          <w:marTop w:val="0"/>
          <w:marBottom w:val="0"/>
          <w:divBdr>
            <w:top w:val="none" w:sz="0" w:space="0" w:color="auto"/>
            <w:left w:val="none" w:sz="0" w:space="0" w:color="auto"/>
            <w:bottom w:val="none" w:sz="0" w:space="0" w:color="auto"/>
            <w:right w:val="none" w:sz="0" w:space="0" w:color="auto"/>
          </w:divBdr>
        </w:div>
        <w:div w:id="1449743572">
          <w:marLeft w:val="0"/>
          <w:marRight w:val="0"/>
          <w:marTop w:val="0"/>
          <w:marBottom w:val="0"/>
          <w:divBdr>
            <w:top w:val="none" w:sz="0" w:space="0" w:color="auto"/>
            <w:left w:val="none" w:sz="0" w:space="0" w:color="auto"/>
            <w:bottom w:val="none" w:sz="0" w:space="0" w:color="auto"/>
            <w:right w:val="none" w:sz="0" w:space="0" w:color="auto"/>
          </w:divBdr>
        </w:div>
        <w:div w:id="1732652754">
          <w:marLeft w:val="0"/>
          <w:marRight w:val="0"/>
          <w:marTop w:val="0"/>
          <w:marBottom w:val="0"/>
          <w:divBdr>
            <w:top w:val="none" w:sz="0" w:space="0" w:color="auto"/>
            <w:left w:val="none" w:sz="0" w:space="0" w:color="auto"/>
            <w:bottom w:val="none" w:sz="0" w:space="0" w:color="auto"/>
            <w:right w:val="none" w:sz="0" w:space="0" w:color="auto"/>
          </w:divBdr>
        </w:div>
        <w:div w:id="1147280657">
          <w:marLeft w:val="0"/>
          <w:marRight w:val="0"/>
          <w:marTop w:val="0"/>
          <w:marBottom w:val="0"/>
          <w:divBdr>
            <w:top w:val="none" w:sz="0" w:space="0" w:color="auto"/>
            <w:left w:val="none" w:sz="0" w:space="0" w:color="auto"/>
            <w:bottom w:val="none" w:sz="0" w:space="0" w:color="auto"/>
            <w:right w:val="none" w:sz="0" w:space="0" w:color="auto"/>
          </w:divBdr>
        </w:div>
        <w:div w:id="508327354">
          <w:marLeft w:val="0"/>
          <w:marRight w:val="0"/>
          <w:marTop w:val="0"/>
          <w:marBottom w:val="0"/>
          <w:divBdr>
            <w:top w:val="none" w:sz="0" w:space="0" w:color="auto"/>
            <w:left w:val="none" w:sz="0" w:space="0" w:color="auto"/>
            <w:bottom w:val="none" w:sz="0" w:space="0" w:color="auto"/>
            <w:right w:val="none" w:sz="0" w:space="0" w:color="auto"/>
          </w:divBdr>
        </w:div>
        <w:div w:id="514418964">
          <w:marLeft w:val="0"/>
          <w:marRight w:val="0"/>
          <w:marTop w:val="0"/>
          <w:marBottom w:val="0"/>
          <w:divBdr>
            <w:top w:val="none" w:sz="0" w:space="0" w:color="auto"/>
            <w:left w:val="none" w:sz="0" w:space="0" w:color="auto"/>
            <w:bottom w:val="none" w:sz="0" w:space="0" w:color="auto"/>
            <w:right w:val="none" w:sz="0" w:space="0" w:color="auto"/>
          </w:divBdr>
        </w:div>
        <w:div w:id="1066683930">
          <w:marLeft w:val="0"/>
          <w:marRight w:val="0"/>
          <w:marTop w:val="0"/>
          <w:marBottom w:val="0"/>
          <w:divBdr>
            <w:top w:val="none" w:sz="0" w:space="0" w:color="auto"/>
            <w:left w:val="none" w:sz="0" w:space="0" w:color="auto"/>
            <w:bottom w:val="none" w:sz="0" w:space="0" w:color="auto"/>
            <w:right w:val="none" w:sz="0" w:space="0" w:color="auto"/>
          </w:divBdr>
        </w:div>
        <w:div w:id="1485660843">
          <w:marLeft w:val="0"/>
          <w:marRight w:val="0"/>
          <w:marTop w:val="0"/>
          <w:marBottom w:val="0"/>
          <w:divBdr>
            <w:top w:val="none" w:sz="0" w:space="0" w:color="auto"/>
            <w:left w:val="none" w:sz="0" w:space="0" w:color="auto"/>
            <w:bottom w:val="none" w:sz="0" w:space="0" w:color="auto"/>
            <w:right w:val="none" w:sz="0" w:space="0" w:color="auto"/>
          </w:divBdr>
        </w:div>
        <w:div w:id="1446271593">
          <w:marLeft w:val="0"/>
          <w:marRight w:val="0"/>
          <w:marTop w:val="0"/>
          <w:marBottom w:val="0"/>
          <w:divBdr>
            <w:top w:val="none" w:sz="0" w:space="0" w:color="auto"/>
            <w:left w:val="none" w:sz="0" w:space="0" w:color="auto"/>
            <w:bottom w:val="none" w:sz="0" w:space="0" w:color="auto"/>
            <w:right w:val="none" w:sz="0" w:space="0" w:color="auto"/>
          </w:divBdr>
        </w:div>
      </w:divsChild>
    </w:div>
    <w:div w:id="565844843">
      <w:bodyDiv w:val="1"/>
      <w:marLeft w:val="0"/>
      <w:marRight w:val="0"/>
      <w:marTop w:val="0"/>
      <w:marBottom w:val="0"/>
      <w:divBdr>
        <w:top w:val="none" w:sz="0" w:space="0" w:color="auto"/>
        <w:left w:val="none" w:sz="0" w:space="0" w:color="auto"/>
        <w:bottom w:val="none" w:sz="0" w:space="0" w:color="auto"/>
        <w:right w:val="none" w:sz="0" w:space="0" w:color="auto"/>
      </w:divBdr>
      <w:divsChild>
        <w:div w:id="1573736386">
          <w:marLeft w:val="0"/>
          <w:marRight w:val="0"/>
          <w:marTop w:val="0"/>
          <w:marBottom w:val="0"/>
          <w:divBdr>
            <w:top w:val="none" w:sz="0" w:space="0" w:color="auto"/>
            <w:left w:val="none" w:sz="0" w:space="0" w:color="auto"/>
            <w:bottom w:val="none" w:sz="0" w:space="0" w:color="auto"/>
            <w:right w:val="none" w:sz="0" w:space="0" w:color="auto"/>
          </w:divBdr>
        </w:div>
        <w:div w:id="1513449773">
          <w:marLeft w:val="0"/>
          <w:marRight w:val="0"/>
          <w:marTop w:val="0"/>
          <w:marBottom w:val="0"/>
          <w:divBdr>
            <w:top w:val="none" w:sz="0" w:space="0" w:color="auto"/>
            <w:left w:val="none" w:sz="0" w:space="0" w:color="auto"/>
            <w:bottom w:val="none" w:sz="0" w:space="0" w:color="auto"/>
            <w:right w:val="none" w:sz="0" w:space="0" w:color="auto"/>
          </w:divBdr>
        </w:div>
        <w:div w:id="2020498775">
          <w:marLeft w:val="0"/>
          <w:marRight w:val="0"/>
          <w:marTop w:val="0"/>
          <w:marBottom w:val="0"/>
          <w:divBdr>
            <w:top w:val="none" w:sz="0" w:space="0" w:color="auto"/>
            <w:left w:val="none" w:sz="0" w:space="0" w:color="auto"/>
            <w:bottom w:val="none" w:sz="0" w:space="0" w:color="auto"/>
            <w:right w:val="none" w:sz="0" w:space="0" w:color="auto"/>
          </w:divBdr>
        </w:div>
        <w:div w:id="1903633434">
          <w:marLeft w:val="0"/>
          <w:marRight w:val="0"/>
          <w:marTop w:val="0"/>
          <w:marBottom w:val="0"/>
          <w:divBdr>
            <w:top w:val="none" w:sz="0" w:space="0" w:color="auto"/>
            <w:left w:val="none" w:sz="0" w:space="0" w:color="auto"/>
            <w:bottom w:val="none" w:sz="0" w:space="0" w:color="auto"/>
            <w:right w:val="none" w:sz="0" w:space="0" w:color="auto"/>
          </w:divBdr>
        </w:div>
        <w:div w:id="357312940">
          <w:marLeft w:val="0"/>
          <w:marRight w:val="0"/>
          <w:marTop w:val="0"/>
          <w:marBottom w:val="0"/>
          <w:divBdr>
            <w:top w:val="none" w:sz="0" w:space="0" w:color="auto"/>
            <w:left w:val="none" w:sz="0" w:space="0" w:color="auto"/>
            <w:bottom w:val="none" w:sz="0" w:space="0" w:color="auto"/>
            <w:right w:val="none" w:sz="0" w:space="0" w:color="auto"/>
          </w:divBdr>
        </w:div>
        <w:div w:id="1076130298">
          <w:marLeft w:val="0"/>
          <w:marRight w:val="0"/>
          <w:marTop w:val="0"/>
          <w:marBottom w:val="0"/>
          <w:divBdr>
            <w:top w:val="none" w:sz="0" w:space="0" w:color="auto"/>
            <w:left w:val="none" w:sz="0" w:space="0" w:color="auto"/>
            <w:bottom w:val="none" w:sz="0" w:space="0" w:color="auto"/>
            <w:right w:val="none" w:sz="0" w:space="0" w:color="auto"/>
          </w:divBdr>
        </w:div>
      </w:divsChild>
    </w:div>
    <w:div w:id="571811412">
      <w:bodyDiv w:val="1"/>
      <w:marLeft w:val="0"/>
      <w:marRight w:val="0"/>
      <w:marTop w:val="0"/>
      <w:marBottom w:val="0"/>
      <w:divBdr>
        <w:top w:val="none" w:sz="0" w:space="0" w:color="auto"/>
        <w:left w:val="none" w:sz="0" w:space="0" w:color="auto"/>
        <w:bottom w:val="none" w:sz="0" w:space="0" w:color="auto"/>
        <w:right w:val="none" w:sz="0" w:space="0" w:color="auto"/>
      </w:divBdr>
    </w:div>
    <w:div w:id="577833617">
      <w:bodyDiv w:val="1"/>
      <w:marLeft w:val="0"/>
      <w:marRight w:val="0"/>
      <w:marTop w:val="0"/>
      <w:marBottom w:val="0"/>
      <w:divBdr>
        <w:top w:val="none" w:sz="0" w:space="0" w:color="auto"/>
        <w:left w:val="none" w:sz="0" w:space="0" w:color="auto"/>
        <w:bottom w:val="none" w:sz="0" w:space="0" w:color="auto"/>
        <w:right w:val="none" w:sz="0" w:space="0" w:color="auto"/>
      </w:divBdr>
      <w:divsChild>
        <w:div w:id="1409159360">
          <w:marLeft w:val="0"/>
          <w:marRight w:val="0"/>
          <w:marTop w:val="0"/>
          <w:marBottom w:val="0"/>
          <w:divBdr>
            <w:top w:val="none" w:sz="0" w:space="0" w:color="auto"/>
            <w:left w:val="none" w:sz="0" w:space="0" w:color="auto"/>
            <w:bottom w:val="none" w:sz="0" w:space="0" w:color="auto"/>
            <w:right w:val="none" w:sz="0" w:space="0" w:color="auto"/>
          </w:divBdr>
        </w:div>
      </w:divsChild>
    </w:div>
    <w:div w:id="583883845">
      <w:bodyDiv w:val="1"/>
      <w:marLeft w:val="0"/>
      <w:marRight w:val="0"/>
      <w:marTop w:val="0"/>
      <w:marBottom w:val="0"/>
      <w:divBdr>
        <w:top w:val="none" w:sz="0" w:space="0" w:color="auto"/>
        <w:left w:val="none" w:sz="0" w:space="0" w:color="auto"/>
        <w:bottom w:val="none" w:sz="0" w:space="0" w:color="auto"/>
        <w:right w:val="none" w:sz="0" w:space="0" w:color="auto"/>
      </w:divBdr>
    </w:div>
    <w:div w:id="591862474">
      <w:bodyDiv w:val="1"/>
      <w:marLeft w:val="0"/>
      <w:marRight w:val="0"/>
      <w:marTop w:val="0"/>
      <w:marBottom w:val="0"/>
      <w:divBdr>
        <w:top w:val="none" w:sz="0" w:space="0" w:color="auto"/>
        <w:left w:val="none" w:sz="0" w:space="0" w:color="auto"/>
        <w:bottom w:val="none" w:sz="0" w:space="0" w:color="auto"/>
        <w:right w:val="none" w:sz="0" w:space="0" w:color="auto"/>
      </w:divBdr>
    </w:div>
    <w:div w:id="602029536">
      <w:bodyDiv w:val="1"/>
      <w:marLeft w:val="0"/>
      <w:marRight w:val="0"/>
      <w:marTop w:val="0"/>
      <w:marBottom w:val="0"/>
      <w:divBdr>
        <w:top w:val="none" w:sz="0" w:space="0" w:color="auto"/>
        <w:left w:val="none" w:sz="0" w:space="0" w:color="auto"/>
        <w:bottom w:val="none" w:sz="0" w:space="0" w:color="auto"/>
        <w:right w:val="none" w:sz="0" w:space="0" w:color="auto"/>
      </w:divBdr>
    </w:div>
    <w:div w:id="615597943">
      <w:bodyDiv w:val="1"/>
      <w:marLeft w:val="0"/>
      <w:marRight w:val="0"/>
      <w:marTop w:val="0"/>
      <w:marBottom w:val="0"/>
      <w:divBdr>
        <w:top w:val="none" w:sz="0" w:space="0" w:color="auto"/>
        <w:left w:val="none" w:sz="0" w:space="0" w:color="auto"/>
        <w:bottom w:val="none" w:sz="0" w:space="0" w:color="auto"/>
        <w:right w:val="none" w:sz="0" w:space="0" w:color="auto"/>
      </w:divBdr>
    </w:div>
    <w:div w:id="627467806">
      <w:bodyDiv w:val="1"/>
      <w:marLeft w:val="0"/>
      <w:marRight w:val="0"/>
      <w:marTop w:val="0"/>
      <w:marBottom w:val="0"/>
      <w:divBdr>
        <w:top w:val="none" w:sz="0" w:space="0" w:color="auto"/>
        <w:left w:val="none" w:sz="0" w:space="0" w:color="auto"/>
        <w:bottom w:val="none" w:sz="0" w:space="0" w:color="auto"/>
        <w:right w:val="none" w:sz="0" w:space="0" w:color="auto"/>
      </w:divBdr>
    </w:div>
    <w:div w:id="627589515">
      <w:bodyDiv w:val="1"/>
      <w:marLeft w:val="0"/>
      <w:marRight w:val="0"/>
      <w:marTop w:val="0"/>
      <w:marBottom w:val="0"/>
      <w:divBdr>
        <w:top w:val="none" w:sz="0" w:space="0" w:color="auto"/>
        <w:left w:val="none" w:sz="0" w:space="0" w:color="auto"/>
        <w:bottom w:val="none" w:sz="0" w:space="0" w:color="auto"/>
        <w:right w:val="none" w:sz="0" w:space="0" w:color="auto"/>
      </w:divBdr>
    </w:div>
    <w:div w:id="646738972">
      <w:bodyDiv w:val="1"/>
      <w:marLeft w:val="0"/>
      <w:marRight w:val="0"/>
      <w:marTop w:val="0"/>
      <w:marBottom w:val="0"/>
      <w:divBdr>
        <w:top w:val="none" w:sz="0" w:space="0" w:color="auto"/>
        <w:left w:val="none" w:sz="0" w:space="0" w:color="auto"/>
        <w:bottom w:val="none" w:sz="0" w:space="0" w:color="auto"/>
        <w:right w:val="none" w:sz="0" w:space="0" w:color="auto"/>
      </w:divBdr>
    </w:div>
    <w:div w:id="657728238">
      <w:bodyDiv w:val="1"/>
      <w:marLeft w:val="0"/>
      <w:marRight w:val="0"/>
      <w:marTop w:val="0"/>
      <w:marBottom w:val="0"/>
      <w:divBdr>
        <w:top w:val="none" w:sz="0" w:space="0" w:color="auto"/>
        <w:left w:val="none" w:sz="0" w:space="0" w:color="auto"/>
        <w:bottom w:val="none" w:sz="0" w:space="0" w:color="auto"/>
        <w:right w:val="none" w:sz="0" w:space="0" w:color="auto"/>
      </w:divBdr>
    </w:div>
    <w:div w:id="660694939">
      <w:bodyDiv w:val="1"/>
      <w:marLeft w:val="0"/>
      <w:marRight w:val="0"/>
      <w:marTop w:val="0"/>
      <w:marBottom w:val="0"/>
      <w:divBdr>
        <w:top w:val="none" w:sz="0" w:space="0" w:color="auto"/>
        <w:left w:val="none" w:sz="0" w:space="0" w:color="auto"/>
        <w:bottom w:val="none" w:sz="0" w:space="0" w:color="auto"/>
        <w:right w:val="none" w:sz="0" w:space="0" w:color="auto"/>
      </w:divBdr>
    </w:div>
    <w:div w:id="671569657">
      <w:bodyDiv w:val="1"/>
      <w:marLeft w:val="0"/>
      <w:marRight w:val="0"/>
      <w:marTop w:val="0"/>
      <w:marBottom w:val="0"/>
      <w:divBdr>
        <w:top w:val="none" w:sz="0" w:space="0" w:color="auto"/>
        <w:left w:val="none" w:sz="0" w:space="0" w:color="auto"/>
        <w:bottom w:val="none" w:sz="0" w:space="0" w:color="auto"/>
        <w:right w:val="none" w:sz="0" w:space="0" w:color="auto"/>
      </w:divBdr>
    </w:div>
    <w:div w:id="680669610">
      <w:bodyDiv w:val="1"/>
      <w:marLeft w:val="0"/>
      <w:marRight w:val="0"/>
      <w:marTop w:val="0"/>
      <w:marBottom w:val="0"/>
      <w:divBdr>
        <w:top w:val="none" w:sz="0" w:space="0" w:color="auto"/>
        <w:left w:val="none" w:sz="0" w:space="0" w:color="auto"/>
        <w:bottom w:val="none" w:sz="0" w:space="0" w:color="auto"/>
        <w:right w:val="none" w:sz="0" w:space="0" w:color="auto"/>
      </w:divBdr>
      <w:divsChild>
        <w:div w:id="1181816197">
          <w:marLeft w:val="0"/>
          <w:marRight w:val="0"/>
          <w:marTop w:val="0"/>
          <w:marBottom w:val="0"/>
          <w:divBdr>
            <w:top w:val="none" w:sz="0" w:space="0" w:color="auto"/>
            <w:left w:val="none" w:sz="0" w:space="0" w:color="auto"/>
            <w:bottom w:val="none" w:sz="0" w:space="0" w:color="auto"/>
            <w:right w:val="none" w:sz="0" w:space="0" w:color="auto"/>
          </w:divBdr>
        </w:div>
        <w:div w:id="796214887">
          <w:marLeft w:val="0"/>
          <w:marRight w:val="0"/>
          <w:marTop w:val="0"/>
          <w:marBottom w:val="0"/>
          <w:divBdr>
            <w:top w:val="none" w:sz="0" w:space="0" w:color="auto"/>
            <w:left w:val="none" w:sz="0" w:space="0" w:color="auto"/>
            <w:bottom w:val="none" w:sz="0" w:space="0" w:color="auto"/>
            <w:right w:val="none" w:sz="0" w:space="0" w:color="auto"/>
          </w:divBdr>
        </w:div>
        <w:div w:id="2055154488">
          <w:marLeft w:val="0"/>
          <w:marRight w:val="0"/>
          <w:marTop w:val="0"/>
          <w:marBottom w:val="0"/>
          <w:divBdr>
            <w:top w:val="none" w:sz="0" w:space="0" w:color="auto"/>
            <w:left w:val="none" w:sz="0" w:space="0" w:color="auto"/>
            <w:bottom w:val="none" w:sz="0" w:space="0" w:color="auto"/>
            <w:right w:val="none" w:sz="0" w:space="0" w:color="auto"/>
          </w:divBdr>
        </w:div>
      </w:divsChild>
    </w:div>
    <w:div w:id="704526135">
      <w:bodyDiv w:val="1"/>
      <w:marLeft w:val="0"/>
      <w:marRight w:val="0"/>
      <w:marTop w:val="0"/>
      <w:marBottom w:val="0"/>
      <w:divBdr>
        <w:top w:val="none" w:sz="0" w:space="0" w:color="auto"/>
        <w:left w:val="none" w:sz="0" w:space="0" w:color="auto"/>
        <w:bottom w:val="none" w:sz="0" w:space="0" w:color="auto"/>
        <w:right w:val="none" w:sz="0" w:space="0" w:color="auto"/>
      </w:divBdr>
    </w:div>
    <w:div w:id="715665691">
      <w:bodyDiv w:val="1"/>
      <w:marLeft w:val="0"/>
      <w:marRight w:val="0"/>
      <w:marTop w:val="0"/>
      <w:marBottom w:val="0"/>
      <w:divBdr>
        <w:top w:val="none" w:sz="0" w:space="0" w:color="auto"/>
        <w:left w:val="none" w:sz="0" w:space="0" w:color="auto"/>
        <w:bottom w:val="none" w:sz="0" w:space="0" w:color="auto"/>
        <w:right w:val="none" w:sz="0" w:space="0" w:color="auto"/>
      </w:divBdr>
    </w:div>
    <w:div w:id="729885771">
      <w:bodyDiv w:val="1"/>
      <w:marLeft w:val="0"/>
      <w:marRight w:val="0"/>
      <w:marTop w:val="0"/>
      <w:marBottom w:val="0"/>
      <w:divBdr>
        <w:top w:val="none" w:sz="0" w:space="0" w:color="auto"/>
        <w:left w:val="none" w:sz="0" w:space="0" w:color="auto"/>
        <w:bottom w:val="none" w:sz="0" w:space="0" w:color="auto"/>
        <w:right w:val="none" w:sz="0" w:space="0" w:color="auto"/>
      </w:divBdr>
    </w:div>
    <w:div w:id="743139063">
      <w:bodyDiv w:val="1"/>
      <w:marLeft w:val="0"/>
      <w:marRight w:val="0"/>
      <w:marTop w:val="0"/>
      <w:marBottom w:val="0"/>
      <w:divBdr>
        <w:top w:val="none" w:sz="0" w:space="0" w:color="auto"/>
        <w:left w:val="none" w:sz="0" w:space="0" w:color="auto"/>
        <w:bottom w:val="none" w:sz="0" w:space="0" w:color="auto"/>
        <w:right w:val="none" w:sz="0" w:space="0" w:color="auto"/>
      </w:divBdr>
    </w:div>
    <w:div w:id="749540271">
      <w:bodyDiv w:val="1"/>
      <w:marLeft w:val="0"/>
      <w:marRight w:val="0"/>
      <w:marTop w:val="0"/>
      <w:marBottom w:val="0"/>
      <w:divBdr>
        <w:top w:val="none" w:sz="0" w:space="0" w:color="auto"/>
        <w:left w:val="none" w:sz="0" w:space="0" w:color="auto"/>
        <w:bottom w:val="none" w:sz="0" w:space="0" w:color="auto"/>
        <w:right w:val="none" w:sz="0" w:space="0" w:color="auto"/>
      </w:divBdr>
    </w:div>
    <w:div w:id="765155611">
      <w:bodyDiv w:val="1"/>
      <w:marLeft w:val="0"/>
      <w:marRight w:val="0"/>
      <w:marTop w:val="0"/>
      <w:marBottom w:val="0"/>
      <w:divBdr>
        <w:top w:val="none" w:sz="0" w:space="0" w:color="auto"/>
        <w:left w:val="none" w:sz="0" w:space="0" w:color="auto"/>
        <w:bottom w:val="none" w:sz="0" w:space="0" w:color="auto"/>
        <w:right w:val="none" w:sz="0" w:space="0" w:color="auto"/>
      </w:divBdr>
    </w:div>
    <w:div w:id="768427433">
      <w:bodyDiv w:val="1"/>
      <w:marLeft w:val="0"/>
      <w:marRight w:val="0"/>
      <w:marTop w:val="0"/>
      <w:marBottom w:val="0"/>
      <w:divBdr>
        <w:top w:val="none" w:sz="0" w:space="0" w:color="auto"/>
        <w:left w:val="none" w:sz="0" w:space="0" w:color="auto"/>
        <w:bottom w:val="none" w:sz="0" w:space="0" w:color="auto"/>
        <w:right w:val="none" w:sz="0" w:space="0" w:color="auto"/>
      </w:divBdr>
      <w:divsChild>
        <w:div w:id="1776056825">
          <w:marLeft w:val="0"/>
          <w:marRight w:val="0"/>
          <w:marTop w:val="15"/>
          <w:marBottom w:val="0"/>
          <w:divBdr>
            <w:top w:val="single" w:sz="48" w:space="0" w:color="auto"/>
            <w:left w:val="single" w:sz="48" w:space="0" w:color="auto"/>
            <w:bottom w:val="single" w:sz="48" w:space="0" w:color="auto"/>
            <w:right w:val="single" w:sz="48" w:space="0" w:color="auto"/>
          </w:divBdr>
          <w:divsChild>
            <w:div w:id="398283835">
              <w:marLeft w:val="0"/>
              <w:marRight w:val="0"/>
              <w:marTop w:val="0"/>
              <w:marBottom w:val="0"/>
              <w:divBdr>
                <w:top w:val="none" w:sz="0" w:space="0" w:color="auto"/>
                <w:left w:val="none" w:sz="0" w:space="0" w:color="auto"/>
                <w:bottom w:val="none" w:sz="0" w:space="0" w:color="auto"/>
                <w:right w:val="none" w:sz="0" w:space="0" w:color="auto"/>
              </w:divBdr>
              <w:divsChild>
                <w:div w:id="941256650">
                  <w:marLeft w:val="0"/>
                  <w:marRight w:val="0"/>
                  <w:marTop w:val="0"/>
                  <w:marBottom w:val="0"/>
                  <w:divBdr>
                    <w:top w:val="none" w:sz="0" w:space="0" w:color="auto"/>
                    <w:left w:val="none" w:sz="0" w:space="0" w:color="auto"/>
                    <w:bottom w:val="none" w:sz="0" w:space="0" w:color="auto"/>
                    <w:right w:val="none" w:sz="0" w:space="0" w:color="auto"/>
                  </w:divBdr>
                </w:div>
                <w:div w:id="997853114">
                  <w:marLeft w:val="0"/>
                  <w:marRight w:val="0"/>
                  <w:marTop w:val="0"/>
                  <w:marBottom w:val="0"/>
                  <w:divBdr>
                    <w:top w:val="none" w:sz="0" w:space="0" w:color="auto"/>
                    <w:left w:val="none" w:sz="0" w:space="0" w:color="auto"/>
                    <w:bottom w:val="none" w:sz="0" w:space="0" w:color="auto"/>
                    <w:right w:val="none" w:sz="0" w:space="0" w:color="auto"/>
                  </w:divBdr>
                </w:div>
                <w:div w:id="1767460989">
                  <w:marLeft w:val="0"/>
                  <w:marRight w:val="0"/>
                  <w:marTop w:val="0"/>
                  <w:marBottom w:val="0"/>
                  <w:divBdr>
                    <w:top w:val="none" w:sz="0" w:space="0" w:color="auto"/>
                    <w:left w:val="none" w:sz="0" w:space="0" w:color="auto"/>
                    <w:bottom w:val="none" w:sz="0" w:space="0" w:color="auto"/>
                    <w:right w:val="none" w:sz="0" w:space="0" w:color="auto"/>
                  </w:divBdr>
                </w:div>
                <w:div w:id="1962032559">
                  <w:marLeft w:val="0"/>
                  <w:marRight w:val="0"/>
                  <w:marTop w:val="0"/>
                  <w:marBottom w:val="0"/>
                  <w:divBdr>
                    <w:top w:val="none" w:sz="0" w:space="0" w:color="auto"/>
                    <w:left w:val="none" w:sz="0" w:space="0" w:color="auto"/>
                    <w:bottom w:val="none" w:sz="0" w:space="0" w:color="auto"/>
                    <w:right w:val="none" w:sz="0" w:space="0" w:color="auto"/>
                  </w:divBdr>
                </w:div>
                <w:div w:id="188877569">
                  <w:marLeft w:val="0"/>
                  <w:marRight w:val="0"/>
                  <w:marTop w:val="0"/>
                  <w:marBottom w:val="0"/>
                  <w:divBdr>
                    <w:top w:val="none" w:sz="0" w:space="0" w:color="auto"/>
                    <w:left w:val="none" w:sz="0" w:space="0" w:color="auto"/>
                    <w:bottom w:val="none" w:sz="0" w:space="0" w:color="auto"/>
                    <w:right w:val="none" w:sz="0" w:space="0" w:color="auto"/>
                  </w:divBdr>
                </w:div>
                <w:div w:id="633678773">
                  <w:marLeft w:val="0"/>
                  <w:marRight w:val="0"/>
                  <w:marTop w:val="0"/>
                  <w:marBottom w:val="0"/>
                  <w:divBdr>
                    <w:top w:val="none" w:sz="0" w:space="0" w:color="auto"/>
                    <w:left w:val="none" w:sz="0" w:space="0" w:color="auto"/>
                    <w:bottom w:val="none" w:sz="0" w:space="0" w:color="auto"/>
                    <w:right w:val="none" w:sz="0" w:space="0" w:color="auto"/>
                  </w:divBdr>
                </w:div>
                <w:div w:id="1637300911">
                  <w:marLeft w:val="0"/>
                  <w:marRight w:val="0"/>
                  <w:marTop w:val="0"/>
                  <w:marBottom w:val="0"/>
                  <w:divBdr>
                    <w:top w:val="none" w:sz="0" w:space="0" w:color="auto"/>
                    <w:left w:val="none" w:sz="0" w:space="0" w:color="auto"/>
                    <w:bottom w:val="none" w:sz="0" w:space="0" w:color="auto"/>
                    <w:right w:val="none" w:sz="0" w:space="0" w:color="auto"/>
                  </w:divBdr>
                </w:div>
                <w:div w:id="1879273281">
                  <w:marLeft w:val="0"/>
                  <w:marRight w:val="0"/>
                  <w:marTop w:val="0"/>
                  <w:marBottom w:val="0"/>
                  <w:divBdr>
                    <w:top w:val="none" w:sz="0" w:space="0" w:color="auto"/>
                    <w:left w:val="none" w:sz="0" w:space="0" w:color="auto"/>
                    <w:bottom w:val="none" w:sz="0" w:space="0" w:color="auto"/>
                    <w:right w:val="none" w:sz="0" w:space="0" w:color="auto"/>
                  </w:divBdr>
                </w:div>
                <w:div w:id="788233615">
                  <w:marLeft w:val="0"/>
                  <w:marRight w:val="0"/>
                  <w:marTop w:val="0"/>
                  <w:marBottom w:val="0"/>
                  <w:divBdr>
                    <w:top w:val="none" w:sz="0" w:space="0" w:color="auto"/>
                    <w:left w:val="none" w:sz="0" w:space="0" w:color="auto"/>
                    <w:bottom w:val="none" w:sz="0" w:space="0" w:color="auto"/>
                    <w:right w:val="none" w:sz="0" w:space="0" w:color="auto"/>
                  </w:divBdr>
                </w:div>
                <w:div w:id="121457969">
                  <w:marLeft w:val="0"/>
                  <w:marRight w:val="0"/>
                  <w:marTop w:val="0"/>
                  <w:marBottom w:val="0"/>
                  <w:divBdr>
                    <w:top w:val="none" w:sz="0" w:space="0" w:color="auto"/>
                    <w:left w:val="none" w:sz="0" w:space="0" w:color="auto"/>
                    <w:bottom w:val="none" w:sz="0" w:space="0" w:color="auto"/>
                    <w:right w:val="none" w:sz="0" w:space="0" w:color="auto"/>
                  </w:divBdr>
                </w:div>
                <w:div w:id="2046127895">
                  <w:marLeft w:val="0"/>
                  <w:marRight w:val="0"/>
                  <w:marTop w:val="0"/>
                  <w:marBottom w:val="0"/>
                  <w:divBdr>
                    <w:top w:val="none" w:sz="0" w:space="0" w:color="auto"/>
                    <w:left w:val="none" w:sz="0" w:space="0" w:color="auto"/>
                    <w:bottom w:val="none" w:sz="0" w:space="0" w:color="auto"/>
                    <w:right w:val="none" w:sz="0" w:space="0" w:color="auto"/>
                  </w:divBdr>
                </w:div>
                <w:div w:id="28260095">
                  <w:marLeft w:val="0"/>
                  <w:marRight w:val="0"/>
                  <w:marTop w:val="0"/>
                  <w:marBottom w:val="0"/>
                  <w:divBdr>
                    <w:top w:val="none" w:sz="0" w:space="0" w:color="auto"/>
                    <w:left w:val="none" w:sz="0" w:space="0" w:color="auto"/>
                    <w:bottom w:val="none" w:sz="0" w:space="0" w:color="auto"/>
                    <w:right w:val="none" w:sz="0" w:space="0" w:color="auto"/>
                  </w:divBdr>
                </w:div>
                <w:div w:id="1788427866">
                  <w:marLeft w:val="0"/>
                  <w:marRight w:val="0"/>
                  <w:marTop w:val="0"/>
                  <w:marBottom w:val="0"/>
                  <w:divBdr>
                    <w:top w:val="none" w:sz="0" w:space="0" w:color="auto"/>
                    <w:left w:val="none" w:sz="0" w:space="0" w:color="auto"/>
                    <w:bottom w:val="none" w:sz="0" w:space="0" w:color="auto"/>
                    <w:right w:val="none" w:sz="0" w:space="0" w:color="auto"/>
                  </w:divBdr>
                </w:div>
                <w:div w:id="320625678">
                  <w:marLeft w:val="0"/>
                  <w:marRight w:val="0"/>
                  <w:marTop w:val="0"/>
                  <w:marBottom w:val="0"/>
                  <w:divBdr>
                    <w:top w:val="none" w:sz="0" w:space="0" w:color="auto"/>
                    <w:left w:val="none" w:sz="0" w:space="0" w:color="auto"/>
                    <w:bottom w:val="none" w:sz="0" w:space="0" w:color="auto"/>
                    <w:right w:val="none" w:sz="0" w:space="0" w:color="auto"/>
                  </w:divBdr>
                </w:div>
                <w:div w:id="510874481">
                  <w:marLeft w:val="0"/>
                  <w:marRight w:val="0"/>
                  <w:marTop w:val="0"/>
                  <w:marBottom w:val="0"/>
                  <w:divBdr>
                    <w:top w:val="none" w:sz="0" w:space="0" w:color="auto"/>
                    <w:left w:val="none" w:sz="0" w:space="0" w:color="auto"/>
                    <w:bottom w:val="none" w:sz="0" w:space="0" w:color="auto"/>
                    <w:right w:val="none" w:sz="0" w:space="0" w:color="auto"/>
                  </w:divBdr>
                </w:div>
                <w:div w:id="968824877">
                  <w:marLeft w:val="0"/>
                  <w:marRight w:val="0"/>
                  <w:marTop w:val="0"/>
                  <w:marBottom w:val="0"/>
                  <w:divBdr>
                    <w:top w:val="none" w:sz="0" w:space="0" w:color="auto"/>
                    <w:left w:val="none" w:sz="0" w:space="0" w:color="auto"/>
                    <w:bottom w:val="none" w:sz="0" w:space="0" w:color="auto"/>
                    <w:right w:val="none" w:sz="0" w:space="0" w:color="auto"/>
                  </w:divBdr>
                </w:div>
                <w:div w:id="229078921">
                  <w:marLeft w:val="0"/>
                  <w:marRight w:val="0"/>
                  <w:marTop w:val="0"/>
                  <w:marBottom w:val="0"/>
                  <w:divBdr>
                    <w:top w:val="none" w:sz="0" w:space="0" w:color="auto"/>
                    <w:left w:val="none" w:sz="0" w:space="0" w:color="auto"/>
                    <w:bottom w:val="none" w:sz="0" w:space="0" w:color="auto"/>
                    <w:right w:val="none" w:sz="0" w:space="0" w:color="auto"/>
                  </w:divBdr>
                </w:div>
                <w:div w:id="1603563991">
                  <w:marLeft w:val="0"/>
                  <w:marRight w:val="0"/>
                  <w:marTop w:val="0"/>
                  <w:marBottom w:val="0"/>
                  <w:divBdr>
                    <w:top w:val="none" w:sz="0" w:space="0" w:color="auto"/>
                    <w:left w:val="none" w:sz="0" w:space="0" w:color="auto"/>
                    <w:bottom w:val="none" w:sz="0" w:space="0" w:color="auto"/>
                    <w:right w:val="none" w:sz="0" w:space="0" w:color="auto"/>
                  </w:divBdr>
                </w:div>
                <w:div w:id="1905681739">
                  <w:marLeft w:val="0"/>
                  <w:marRight w:val="0"/>
                  <w:marTop w:val="0"/>
                  <w:marBottom w:val="0"/>
                  <w:divBdr>
                    <w:top w:val="none" w:sz="0" w:space="0" w:color="auto"/>
                    <w:left w:val="none" w:sz="0" w:space="0" w:color="auto"/>
                    <w:bottom w:val="none" w:sz="0" w:space="0" w:color="auto"/>
                    <w:right w:val="none" w:sz="0" w:space="0" w:color="auto"/>
                  </w:divBdr>
                </w:div>
                <w:div w:id="538006015">
                  <w:marLeft w:val="0"/>
                  <w:marRight w:val="0"/>
                  <w:marTop w:val="0"/>
                  <w:marBottom w:val="0"/>
                  <w:divBdr>
                    <w:top w:val="none" w:sz="0" w:space="0" w:color="auto"/>
                    <w:left w:val="none" w:sz="0" w:space="0" w:color="auto"/>
                    <w:bottom w:val="none" w:sz="0" w:space="0" w:color="auto"/>
                    <w:right w:val="none" w:sz="0" w:space="0" w:color="auto"/>
                  </w:divBdr>
                </w:div>
                <w:div w:id="1245800118">
                  <w:marLeft w:val="0"/>
                  <w:marRight w:val="0"/>
                  <w:marTop w:val="0"/>
                  <w:marBottom w:val="0"/>
                  <w:divBdr>
                    <w:top w:val="none" w:sz="0" w:space="0" w:color="auto"/>
                    <w:left w:val="none" w:sz="0" w:space="0" w:color="auto"/>
                    <w:bottom w:val="none" w:sz="0" w:space="0" w:color="auto"/>
                    <w:right w:val="none" w:sz="0" w:space="0" w:color="auto"/>
                  </w:divBdr>
                </w:div>
                <w:div w:id="173882818">
                  <w:marLeft w:val="0"/>
                  <w:marRight w:val="0"/>
                  <w:marTop w:val="0"/>
                  <w:marBottom w:val="0"/>
                  <w:divBdr>
                    <w:top w:val="none" w:sz="0" w:space="0" w:color="auto"/>
                    <w:left w:val="none" w:sz="0" w:space="0" w:color="auto"/>
                    <w:bottom w:val="none" w:sz="0" w:space="0" w:color="auto"/>
                    <w:right w:val="none" w:sz="0" w:space="0" w:color="auto"/>
                  </w:divBdr>
                </w:div>
                <w:div w:id="1433739842">
                  <w:marLeft w:val="0"/>
                  <w:marRight w:val="0"/>
                  <w:marTop w:val="0"/>
                  <w:marBottom w:val="0"/>
                  <w:divBdr>
                    <w:top w:val="none" w:sz="0" w:space="0" w:color="auto"/>
                    <w:left w:val="none" w:sz="0" w:space="0" w:color="auto"/>
                    <w:bottom w:val="none" w:sz="0" w:space="0" w:color="auto"/>
                    <w:right w:val="none" w:sz="0" w:space="0" w:color="auto"/>
                  </w:divBdr>
                </w:div>
                <w:div w:id="1139150545">
                  <w:marLeft w:val="0"/>
                  <w:marRight w:val="0"/>
                  <w:marTop w:val="0"/>
                  <w:marBottom w:val="0"/>
                  <w:divBdr>
                    <w:top w:val="none" w:sz="0" w:space="0" w:color="auto"/>
                    <w:left w:val="none" w:sz="0" w:space="0" w:color="auto"/>
                    <w:bottom w:val="none" w:sz="0" w:space="0" w:color="auto"/>
                    <w:right w:val="none" w:sz="0" w:space="0" w:color="auto"/>
                  </w:divBdr>
                </w:div>
                <w:div w:id="2099135234">
                  <w:marLeft w:val="0"/>
                  <w:marRight w:val="0"/>
                  <w:marTop w:val="0"/>
                  <w:marBottom w:val="0"/>
                  <w:divBdr>
                    <w:top w:val="none" w:sz="0" w:space="0" w:color="auto"/>
                    <w:left w:val="none" w:sz="0" w:space="0" w:color="auto"/>
                    <w:bottom w:val="none" w:sz="0" w:space="0" w:color="auto"/>
                    <w:right w:val="none" w:sz="0" w:space="0" w:color="auto"/>
                  </w:divBdr>
                </w:div>
                <w:div w:id="1358048080">
                  <w:marLeft w:val="0"/>
                  <w:marRight w:val="0"/>
                  <w:marTop w:val="0"/>
                  <w:marBottom w:val="0"/>
                  <w:divBdr>
                    <w:top w:val="none" w:sz="0" w:space="0" w:color="auto"/>
                    <w:left w:val="none" w:sz="0" w:space="0" w:color="auto"/>
                    <w:bottom w:val="none" w:sz="0" w:space="0" w:color="auto"/>
                    <w:right w:val="none" w:sz="0" w:space="0" w:color="auto"/>
                  </w:divBdr>
                </w:div>
                <w:div w:id="791753625">
                  <w:marLeft w:val="0"/>
                  <w:marRight w:val="0"/>
                  <w:marTop w:val="0"/>
                  <w:marBottom w:val="0"/>
                  <w:divBdr>
                    <w:top w:val="none" w:sz="0" w:space="0" w:color="auto"/>
                    <w:left w:val="none" w:sz="0" w:space="0" w:color="auto"/>
                    <w:bottom w:val="none" w:sz="0" w:space="0" w:color="auto"/>
                    <w:right w:val="none" w:sz="0" w:space="0" w:color="auto"/>
                  </w:divBdr>
                </w:div>
                <w:div w:id="341519872">
                  <w:marLeft w:val="0"/>
                  <w:marRight w:val="0"/>
                  <w:marTop w:val="0"/>
                  <w:marBottom w:val="0"/>
                  <w:divBdr>
                    <w:top w:val="none" w:sz="0" w:space="0" w:color="auto"/>
                    <w:left w:val="none" w:sz="0" w:space="0" w:color="auto"/>
                    <w:bottom w:val="none" w:sz="0" w:space="0" w:color="auto"/>
                    <w:right w:val="none" w:sz="0" w:space="0" w:color="auto"/>
                  </w:divBdr>
                </w:div>
                <w:div w:id="1301766013">
                  <w:marLeft w:val="0"/>
                  <w:marRight w:val="0"/>
                  <w:marTop w:val="0"/>
                  <w:marBottom w:val="0"/>
                  <w:divBdr>
                    <w:top w:val="none" w:sz="0" w:space="0" w:color="auto"/>
                    <w:left w:val="none" w:sz="0" w:space="0" w:color="auto"/>
                    <w:bottom w:val="none" w:sz="0" w:space="0" w:color="auto"/>
                    <w:right w:val="none" w:sz="0" w:space="0" w:color="auto"/>
                  </w:divBdr>
                </w:div>
                <w:div w:id="1937714429">
                  <w:marLeft w:val="0"/>
                  <w:marRight w:val="0"/>
                  <w:marTop w:val="0"/>
                  <w:marBottom w:val="0"/>
                  <w:divBdr>
                    <w:top w:val="none" w:sz="0" w:space="0" w:color="auto"/>
                    <w:left w:val="none" w:sz="0" w:space="0" w:color="auto"/>
                    <w:bottom w:val="none" w:sz="0" w:space="0" w:color="auto"/>
                    <w:right w:val="none" w:sz="0" w:space="0" w:color="auto"/>
                  </w:divBdr>
                </w:div>
                <w:div w:id="240455707">
                  <w:marLeft w:val="0"/>
                  <w:marRight w:val="0"/>
                  <w:marTop w:val="0"/>
                  <w:marBottom w:val="0"/>
                  <w:divBdr>
                    <w:top w:val="none" w:sz="0" w:space="0" w:color="auto"/>
                    <w:left w:val="none" w:sz="0" w:space="0" w:color="auto"/>
                    <w:bottom w:val="none" w:sz="0" w:space="0" w:color="auto"/>
                    <w:right w:val="none" w:sz="0" w:space="0" w:color="auto"/>
                  </w:divBdr>
                </w:div>
                <w:div w:id="1989746895">
                  <w:marLeft w:val="0"/>
                  <w:marRight w:val="0"/>
                  <w:marTop w:val="0"/>
                  <w:marBottom w:val="0"/>
                  <w:divBdr>
                    <w:top w:val="none" w:sz="0" w:space="0" w:color="auto"/>
                    <w:left w:val="none" w:sz="0" w:space="0" w:color="auto"/>
                    <w:bottom w:val="none" w:sz="0" w:space="0" w:color="auto"/>
                    <w:right w:val="none" w:sz="0" w:space="0" w:color="auto"/>
                  </w:divBdr>
                </w:div>
                <w:div w:id="683555496">
                  <w:marLeft w:val="0"/>
                  <w:marRight w:val="0"/>
                  <w:marTop w:val="0"/>
                  <w:marBottom w:val="0"/>
                  <w:divBdr>
                    <w:top w:val="none" w:sz="0" w:space="0" w:color="auto"/>
                    <w:left w:val="none" w:sz="0" w:space="0" w:color="auto"/>
                    <w:bottom w:val="none" w:sz="0" w:space="0" w:color="auto"/>
                    <w:right w:val="none" w:sz="0" w:space="0" w:color="auto"/>
                  </w:divBdr>
                </w:div>
                <w:div w:id="1367605785">
                  <w:marLeft w:val="0"/>
                  <w:marRight w:val="0"/>
                  <w:marTop w:val="0"/>
                  <w:marBottom w:val="0"/>
                  <w:divBdr>
                    <w:top w:val="none" w:sz="0" w:space="0" w:color="auto"/>
                    <w:left w:val="none" w:sz="0" w:space="0" w:color="auto"/>
                    <w:bottom w:val="none" w:sz="0" w:space="0" w:color="auto"/>
                    <w:right w:val="none" w:sz="0" w:space="0" w:color="auto"/>
                  </w:divBdr>
                </w:div>
                <w:div w:id="155539018">
                  <w:marLeft w:val="0"/>
                  <w:marRight w:val="0"/>
                  <w:marTop w:val="0"/>
                  <w:marBottom w:val="0"/>
                  <w:divBdr>
                    <w:top w:val="none" w:sz="0" w:space="0" w:color="auto"/>
                    <w:left w:val="none" w:sz="0" w:space="0" w:color="auto"/>
                    <w:bottom w:val="none" w:sz="0" w:space="0" w:color="auto"/>
                    <w:right w:val="none" w:sz="0" w:space="0" w:color="auto"/>
                  </w:divBdr>
                </w:div>
                <w:div w:id="2008749782">
                  <w:marLeft w:val="0"/>
                  <w:marRight w:val="0"/>
                  <w:marTop w:val="0"/>
                  <w:marBottom w:val="0"/>
                  <w:divBdr>
                    <w:top w:val="none" w:sz="0" w:space="0" w:color="auto"/>
                    <w:left w:val="none" w:sz="0" w:space="0" w:color="auto"/>
                    <w:bottom w:val="none" w:sz="0" w:space="0" w:color="auto"/>
                    <w:right w:val="none" w:sz="0" w:space="0" w:color="auto"/>
                  </w:divBdr>
                </w:div>
                <w:div w:id="649676475">
                  <w:marLeft w:val="0"/>
                  <w:marRight w:val="0"/>
                  <w:marTop w:val="0"/>
                  <w:marBottom w:val="0"/>
                  <w:divBdr>
                    <w:top w:val="none" w:sz="0" w:space="0" w:color="auto"/>
                    <w:left w:val="none" w:sz="0" w:space="0" w:color="auto"/>
                    <w:bottom w:val="none" w:sz="0" w:space="0" w:color="auto"/>
                    <w:right w:val="none" w:sz="0" w:space="0" w:color="auto"/>
                  </w:divBdr>
                </w:div>
                <w:div w:id="225066459">
                  <w:marLeft w:val="0"/>
                  <w:marRight w:val="0"/>
                  <w:marTop w:val="0"/>
                  <w:marBottom w:val="0"/>
                  <w:divBdr>
                    <w:top w:val="none" w:sz="0" w:space="0" w:color="auto"/>
                    <w:left w:val="none" w:sz="0" w:space="0" w:color="auto"/>
                    <w:bottom w:val="none" w:sz="0" w:space="0" w:color="auto"/>
                    <w:right w:val="none" w:sz="0" w:space="0" w:color="auto"/>
                  </w:divBdr>
                </w:div>
                <w:div w:id="610089046">
                  <w:marLeft w:val="0"/>
                  <w:marRight w:val="0"/>
                  <w:marTop w:val="0"/>
                  <w:marBottom w:val="0"/>
                  <w:divBdr>
                    <w:top w:val="none" w:sz="0" w:space="0" w:color="auto"/>
                    <w:left w:val="none" w:sz="0" w:space="0" w:color="auto"/>
                    <w:bottom w:val="none" w:sz="0" w:space="0" w:color="auto"/>
                    <w:right w:val="none" w:sz="0" w:space="0" w:color="auto"/>
                  </w:divBdr>
                </w:div>
                <w:div w:id="1693069634">
                  <w:marLeft w:val="0"/>
                  <w:marRight w:val="0"/>
                  <w:marTop w:val="0"/>
                  <w:marBottom w:val="0"/>
                  <w:divBdr>
                    <w:top w:val="none" w:sz="0" w:space="0" w:color="auto"/>
                    <w:left w:val="none" w:sz="0" w:space="0" w:color="auto"/>
                    <w:bottom w:val="none" w:sz="0" w:space="0" w:color="auto"/>
                    <w:right w:val="none" w:sz="0" w:space="0" w:color="auto"/>
                  </w:divBdr>
                </w:div>
                <w:div w:id="1113869136">
                  <w:marLeft w:val="0"/>
                  <w:marRight w:val="0"/>
                  <w:marTop w:val="0"/>
                  <w:marBottom w:val="0"/>
                  <w:divBdr>
                    <w:top w:val="none" w:sz="0" w:space="0" w:color="auto"/>
                    <w:left w:val="none" w:sz="0" w:space="0" w:color="auto"/>
                    <w:bottom w:val="none" w:sz="0" w:space="0" w:color="auto"/>
                    <w:right w:val="none" w:sz="0" w:space="0" w:color="auto"/>
                  </w:divBdr>
                </w:div>
                <w:div w:id="1806895488">
                  <w:marLeft w:val="0"/>
                  <w:marRight w:val="0"/>
                  <w:marTop w:val="0"/>
                  <w:marBottom w:val="0"/>
                  <w:divBdr>
                    <w:top w:val="none" w:sz="0" w:space="0" w:color="auto"/>
                    <w:left w:val="none" w:sz="0" w:space="0" w:color="auto"/>
                    <w:bottom w:val="none" w:sz="0" w:space="0" w:color="auto"/>
                    <w:right w:val="none" w:sz="0" w:space="0" w:color="auto"/>
                  </w:divBdr>
                </w:div>
                <w:div w:id="1844006671">
                  <w:marLeft w:val="0"/>
                  <w:marRight w:val="0"/>
                  <w:marTop w:val="0"/>
                  <w:marBottom w:val="0"/>
                  <w:divBdr>
                    <w:top w:val="none" w:sz="0" w:space="0" w:color="auto"/>
                    <w:left w:val="none" w:sz="0" w:space="0" w:color="auto"/>
                    <w:bottom w:val="none" w:sz="0" w:space="0" w:color="auto"/>
                    <w:right w:val="none" w:sz="0" w:space="0" w:color="auto"/>
                  </w:divBdr>
                </w:div>
                <w:div w:id="132412683">
                  <w:marLeft w:val="0"/>
                  <w:marRight w:val="0"/>
                  <w:marTop w:val="0"/>
                  <w:marBottom w:val="0"/>
                  <w:divBdr>
                    <w:top w:val="none" w:sz="0" w:space="0" w:color="auto"/>
                    <w:left w:val="none" w:sz="0" w:space="0" w:color="auto"/>
                    <w:bottom w:val="none" w:sz="0" w:space="0" w:color="auto"/>
                    <w:right w:val="none" w:sz="0" w:space="0" w:color="auto"/>
                  </w:divBdr>
                </w:div>
                <w:div w:id="1117724757">
                  <w:marLeft w:val="0"/>
                  <w:marRight w:val="0"/>
                  <w:marTop w:val="0"/>
                  <w:marBottom w:val="0"/>
                  <w:divBdr>
                    <w:top w:val="none" w:sz="0" w:space="0" w:color="auto"/>
                    <w:left w:val="none" w:sz="0" w:space="0" w:color="auto"/>
                    <w:bottom w:val="none" w:sz="0" w:space="0" w:color="auto"/>
                    <w:right w:val="none" w:sz="0" w:space="0" w:color="auto"/>
                  </w:divBdr>
                </w:div>
                <w:div w:id="1782917645">
                  <w:marLeft w:val="0"/>
                  <w:marRight w:val="0"/>
                  <w:marTop w:val="0"/>
                  <w:marBottom w:val="0"/>
                  <w:divBdr>
                    <w:top w:val="none" w:sz="0" w:space="0" w:color="auto"/>
                    <w:left w:val="none" w:sz="0" w:space="0" w:color="auto"/>
                    <w:bottom w:val="none" w:sz="0" w:space="0" w:color="auto"/>
                    <w:right w:val="none" w:sz="0" w:space="0" w:color="auto"/>
                  </w:divBdr>
                </w:div>
                <w:div w:id="930940597">
                  <w:marLeft w:val="0"/>
                  <w:marRight w:val="0"/>
                  <w:marTop w:val="0"/>
                  <w:marBottom w:val="0"/>
                  <w:divBdr>
                    <w:top w:val="none" w:sz="0" w:space="0" w:color="auto"/>
                    <w:left w:val="none" w:sz="0" w:space="0" w:color="auto"/>
                    <w:bottom w:val="none" w:sz="0" w:space="0" w:color="auto"/>
                    <w:right w:val="none" w:sz="0" w:space="0" w:color="auto"/>
                  </w:divBdr>
                </w:div>
                <w:div w:id="1665084419">
                  <w:marLeft w:val="0"/>
                  <w:marRight w:val="0"/>
                  <w:marTop w:val="0"/>
                  <w:marBottom w:val="0"/>
                  <w:divBdr>
                    <w:top w:val="none" w:sz="0" w:space="0" w:color="auto"/>
                    <w:left w:val="none" w:sz="0" w:space="0" w:color="auto"/>
                    <w:bottom w:val="none" w:sz="0" w:space="0" w:color="auto"/>
                    <w:right w:val="none" w:sz="0" w:space="0" w:color="auto"/>
                  </w:divBdr>
                </w:div>
                <w:div w:id="2144612987">
                  <w:marLeft w:val="0"/>
                  <w:marRight w:val="0"/>
                  <w:marTop w:val="0"/>
                  <w:marBottom w:val="0"/>
                  <w:divBdr>
                    <w:top w:val="none" w:sz="0" w:space="0" w:color="auto"/>
                    <w:left w:val="none" w:sz="0" w:space="0" w:color="auto"/>
                    <w:bottom w:val="none" w:sz="0" w:space="0" w:color="auto"/>
                    <w:right w:val="none" w:sz="0" w:space="0" w:color="auto"/>
                  </w:divBdr>
                </w:div>
                <w:div w:id="6956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3388">
      <w:bodyDiv w:val="1"/>
      <w:marLeft w:val="0"/>
      <w:marRight w:val="0"/>
      <w:marTop w:val="0"/>
      <w:marBottom w:val="0"/>
      <w:divBdr>
        <w:top w:val="none" w:sz="0" w:space="0" w:color="auto"/>
        <w:left w:val="none" w:sz="0" w:space="0" w:color="auto"/>
        <w:bottom w:val="none" w:sz="0" w:space="0" w:color="auto"/>
        <w:right w:val="none" w:sz="0" w:space="0" w:color="auto"/>
      </w:divBdr>
    </w:div>
    <w:div w:id="788281076">
      <w:bodyDiv w:val="1"/>
      <w:marLeft w:val="0"/>
      <w:marRight w:val="0"/>
      <w:marTop w:val="0"/>
      <w:marBottom w:val="0"/>
      <w:divBdr>
        <w:top w:val="none" w:sz="0" w:space="0" w:color="auto"/>
        <w:left w:val="none" w:sz="0" w:space="0" w:color="auto"/>
        <w:bottom w:val="none" w:sz="0" w:space="0" w:color="auto"/>
        <w:right w:val="none" w:sz="0" w:space="0" w:color="auto"/>
      </w:divBdr>
    </w:div>
    <w:div w:id="793793081">
      <w:bodyDiv w:val="1"/>
      <w:marLeft w:val="0"/>
      <w:marRight w:val="0"/>
      <w:marTop w:val="0"/>
      <w:marBottom w:val="0"/>
      <w:divBdr>
        <w:top w:val="none" w:sz="0" w:space="0" w:color="auto"/>
        <w:left w:val="none" w:sz="0" w:space="0" w:color="auto"/>
        <w:bottom w:val="none" w:sz="0" w:space="0" w:color="auto"/>
        <w:right w:val="none" w:sz="0" w:space="0" w:color="auto"/>
      </w:divBdr>
      <w:divsChild>
        <w:div w:id="1012413065">
          <w:marLeft w:val="0"/>
          <w:marRight w:val="0"/>
          <w:marTop w:val="0"/>
          <w:marBottom w:val="0"/>
          <w:divBdr>
            <w:top w:val="none" w:sz="0" w:space="0" w:color="auto"/>
            <w:left w:val="none" w:sz="0" w:space="0" w:color="auto"/>
            <w:bottom w:val="none" w:sz="0" w:space="0" w:color="auto"/>
            <w:right w:val="none" w:sz="0" w:space="0" w:color="auto"/>
          </w:divBdr>
        </w:div>
        <w:div w:id="2108496245">
          <w:marLeft w:val="0"/>
          <w:marRight w:val="0"/>
          <w:marTop w:val="0"/>
          <w:marBottom w:val="0"/>
          <w:divBdr>
            <w:top w:val="none" w:sz="0" w:space="0" w:color="auto"/>
            <w:left w:val="none" w:sz="0" w:space="0" w:color="auto"/>
            <w:bottom w:val="none" w:sz="0" w:space="0" w:color="auto"/>
            <w:right w:val="none" w:sz="0" w:space="0" w:color="auto"/>
          </w:divBdr>
        </w:div>
      </w:divsChild>
    </w:div>
    <w:div w:id="794250044">
      <w:bodyDiv w:val="1"/>
      <w:marLeft w:val="0"/>
      <w:marRight w:val="0"/>
      <w:marTop w:val="0"/>
      <w:marBottom w:val="0"/>
      <w:divBdr>
        <w:top w:val="none" w:sz="0" w:space="0" w:color="auto"/>
        <w:left w:val="none" w:sz="0" w:space="0" w:color="auto"/>
        <w:bottom w:val="none" w:sz="0" w:space="0" w:color="auto"/>
        <w:right w:val="none" w:sz="0" w:space="0" w:color="auto"/>
      </w:divBdr>
    </w:div>
    <w:div w:id="802233240">
      <w:bodyDiv w:val="1"/>
      <w:marLeft w:val="0"/>
      <w:marRight w:val="0"/>
      <w:marTop w:val="0"/>
      <w:marBottom w:val="0"/>
      <w:divBdr>
        <w:top w:val="none" w:sz="0" w:space="0" w:color="auto"/>
        <w:left w:val="none" w:sz="0" w:space="0" w:color="auto"/>
        <w:bottom w:val="none" w:sz="0" w:space="0" w:color="auto"/>
        <w:right w:val="none" w:sz="0" w:space="0" w:color="auto"/>
      </w:divBdr>
      <w:divsChild>
        <w:div w:id="2083794005">
          <w:marLeft w:val="0"/>
          <w:marRight w:val="0"/>
          <w:marTop w:val="0"/>
          <w:marBottom w:val="225"/>
          <w:divBdr>
            <w:top w:val="none" w:sz="0" w:space="0" w:color="auto"/>
            <w:left w:val="none" w:sz="0" w:space="0" w:color="auto"/>
            <w:bottom w:val="none" w:sz="0" w:space="0" w:color="auto"/>
            <w:right w:val="none" w:sz="0" w:space="0" w:color="auto"/>
          </w:divBdr>
        </w:div>
        <w:div w:id="1269701265">
          <w:marLeft w:val="0"/>
          <w:marRight w:val="0"/>
          <w:marTop w:val="0"/>
          <w:marBottom w:val="375"/>
          <w:divBdr>
            <w:top w:val="none" w:sz="0" w:space="0" w:color="auto"/>
            <w:left w:val="none" w:sz="0" w:space="0" w:color="auto"/>
            <w:bottom w:val="none" w:sz="0" w:space="0" w:color="auto"/>
            <w:right w:val="none" w:sz="0" w:space="0" w:color="auto"/>
          </w:divBdr>
        </w:div>
      </w:divsChild>
    </w:div>
    <w:div w:id="807819597">
      <w:bodyDiv w:val="1"/>
      <w:marLeft w:val="0"/>
      <w:marRight w:val="0"/>
      <w:marTop w:val="0"/>
      <w:marBottom w:val="0"/>
      <w:divBdr>
        <w:top w:val="none" w:sz="0" w:space="0" w:color="auto"/>
        <w:left w:val="none" w:sz="0" w:space="0" w:color="auto"/>
        <w:bottom w:val="none" w:sz="0" w:space="0" w:color="auto"/>
        <w:right w:val="none" w:sz="0" w:space="0" w:color="auto"/>
      </w:divBdr>
      <w:divsChild>
        <w:div w:id="21245538">
          <w:marLeft w:val="0"/>
          <w:marRight w:val="0"/>
          <w:marTop w:val="15"/>
          <w:marBottom w:val="0"/>
          <w:divBdr>
            <w:top w:val="single" w:sz="48" w:space="0" w:color="auto"/>
            <w:left w:val="single" w:sz="48" w:space="0" w:color="auto"/>
            <w:bottom w:val="single" w:sz="48" w:space="0" w:color="auto"/>
            <w:right w:val="single" w:sz="48" w:space="0" w:color="auto"/>
          </w:divBdr>
          <w:divsChild>
            <w:div w:id="721513856">
              <w:marLeft w:val="0"/>
              <w:marRight w:val="0"/>
              <w:marTop w:val="0"/>
              <w:marBottom w:val="0"/>
              <w:divBdr>
                <w:top w:val="none" w:sz="0" w:space="0" w:color="auto"/>
                <w:left w:val="none" w:sz="0" w:space="0" w:color="auto"/>
                <w:bottom w:val="none" w:sz="0" w:space="0" w:color="auto"/>
                <w:right w:val="none" w:sz="0" w:space="0" w:color="auto"/>
              </w:divBdr>
              <w:divsChild>
                <w:div w:id="1030758499">
                  <w:marLeft w:val="0"/>
                  <w:marRight w:val="0"/>
                  <w:marTop w:val="0"/>
                  <w:marBottom w:val="0"/>
                  <w:divBdr>
                    <w:top w:val="none" w:sz="0" w:space="0" w:color="auto"/>
                    <w:left w:val="none" w:sz="0" w:space="0" w:color="auto"/>
                    <w:bottom w:val="none" w:sz="0" w:space="0" w:color="auto"/>
                    <w:right w:val="none" w:sz="0" w:space="0" w:color="auto"/>
                  </w:divBdr>
                </w:div>
                <w:div w:id="305622690">
                  <w:marLeft w:val="0"/>
                  <w:marRight w:val="0"/>
                  <w:marTop w:val="0"/>
                  <w:marBottom w:val="0"/>
                  <w:divBdr>
                    <w:top w:val="none" w:sz="0" w:space="0" w:color="auto"/>
                    <w:left w:val="none" w:sz="0" w:space="0" w:color="auto"/>
                    <w:bottom w:val="none" w:sz="0" w:space="0" w:color="auto"/>
                    <w:right w:val="none" w:sz="0" w:space="0" w:color="auto"/>
                  </w:divBdr>
                </w:div>
                <w:div w:id="1690521920">
                  <w:marLeft w:val="0"/>
                  <w:marRight w:val="0"/>
                  <w:marTop w:val="0"/>
                  <w:marBottom w:val="0"/>
                  <w:divBdr>
                    <w:top w:val="none" w:sz="0" w:space="0" w:color="auto"/>
                    <w:left w:val="none" w:sz="0" w:space="0" w:color="auto"/>
                    <w:bottom w:val="none" w:sz="0" w:space="0" w:color="auto"/>
                    <w:right w:val="none" w:sz="0" w:space="0" w:color="auto"/>
                  </w:divBdr>
                </w:div>
                <w:div w:id="300230586">
                  <w:marLeft w:val="0"/>
                  <w:marRight w:val="0"/>
                  <w:marTop w:val="0"/>
                  <w:marBottom w:val="0"/>
                  <w:divBdr>
                    <w:top w:val="none" w:sz="0" w:space="0" w:color="auto"/>
                    <w:left w:val="none" w:sz="0" w:space="0" w:color="auto"/>
                    <w:bottom w:val="none" w:sz="0" w:space="0" w:color="auto"/>
                    <w:right w:val="none" w:sz="0" w:space="0" w:color="auto"/>
                  </w:divBdr>
                </w:div>
                <w:div w:id="761223123">
                  <w:marLeft w:val="0"/>
                  <w:marRight w:val="0"/>
                  <w:marTop w:val="0"/>
                  <w:marBottom w:val="0"/>
                  <w:divBdr>
                    <w:top w:val="none" w:sz="0" w:space="0" w:color="auto"/>
                    <w:left w:val="none" w:sz="0" w:space="0" w:color="auto"/>
                    <w:bottom w:val="none" w:sz="0" w:space="0" w:color="auto"/>
                    <w:right w:val="none" w:sz="0" w:space="0" w:color="auto"/>
                  </w:divBdr>
                </w:div>
                <w:div w:id="1322393341">
                  <w:marLeft w:val="0"/>
                  <w:marRight w:val="0"/>
                  <w:marTop w:val="0"/>
                  <w:marBottom w:val="0"/>
                  <w:divBdr>
                    <w:top w:val="none" w:sz="0" w:space="0" w:color="auto"/>
                    <w:left w:val="none" w:sz="0" w:space="0" w:color="auto"/>
                    <w:bottom w:val="none" w:sz="0" w:space="0" w:color="auto"/>
                    <w:right w:val="none" w:sz="0" w:space="0" w:color="auto"/>
                  </w:divBdr>
                </w:div>
                <w:div w:id="1584072597">
                  <w:marLeft w:val="0"/>
                  <w:marRight w:val="0"/>
                  <w:marTop w:val="0"/>
                  <w:marBottom w:val="0"/>
                  <w:divBdr>
                    <w:top w:val="none" w:sz="0" w:space="0" w:color="auto"/>
                    <w:left w:val="none" w:sz="0" w:space="0" w:color="auto"/>
                    <w:bottom w:val="none" w:sz="0" w:space="0" w:color="auto"/>
                    <w:right w:val="none" w:sz="0" w:space="0" w:color="auto"/>
                  </w:divBdr>
                </w:div>
                <w:div w:id="1975594393">
                  <w:marLeft w:val="0"/>
                  <w:marRight w:val="0"/>
                  <w:marTop w:val="0"/>
                  <w:marBottom w:val="0"/>
                  <w:divBdr>
                    <w:top w:val="none" w:sz="0" w:space="0" w:color="auto"/>
                    <w:left w:val="none" w:sz="0" w:space="0" w:color="auto"/>
                    <w:bottom w:val="none" w:sz="0" w:space="0" w:color="auto"/>
                    <w:right w:val="none" w:sz="0" w:space="0" w:color="auto"/>
                  </w:divBdr>
                </w:div>
                <w:div w:id="1706440510">
                  <w:marLeft w:val="0"/>
                  <w:marRight w:val="0"/>
                  <w:marTop w:val="0"/>
                  <w:marBottom w:val="0"/>
                  <w:divBdr>
                    <w:top w:val="none" w:sz="0" w:space="0" w:color="auto"/>
                    <w:left w:val="none" w:sz="0" w:space="0" w:color="auto"/>
                    <w:bottom w:val="none" w:sz="0" w:space="0" w:color="auto"/>
                    <w:right w:val="none" w:sz="0" w:space="0" w:color="auto"/>
                  </w:divBdr>
                </w:div>
                <w:div w:id="1784767648">
                  <w:marLeft w:val="0"/>
                  <w:marRight w:val="0"/>
                  <w:marTop w:val="0"/>
                  <w:marBottom w:val="0"/>
                  <w:divBdr>
                    <w:top w:val="none" w:sz="0" w:space="0" w:color="auto"/>
                    <w:left w:val="none" w:sz="0" w:space="0" w:color="auto"/>
                    <w:bottom w:val="none" w:sz="0" w:space="0" w:color="auto"/>
                    <w:right w:val="none" w:sz="0" w:space="0" w:color="auto"/>
                  </w:divBdr>
                </w:div>
                <w:div w:id="2124885564">
                  <w:marLeft w:val="0"/>
                  <w:marRight w:val="0"/>
                  <w:marTop w:val="0"/>
                  <w:marBottom w:val="0"/>
                  <w:divBdr>
                    <w:top w:val="none" w:sz="0" w:space="0" w:color="auto"/>
                    <w:left w:val="none" w:sz="0" w:space="0" w:color="auto"/>
                    <w:bottom w:val="none" w:sz="0" w:space="0" w:color="auto"/>
                    <w:right w:val="none" w:sz="0" w:space="0" w:color="auto"/>
                  </w:divBdr>
                </w:div>
                <w:div w:id="1109200859">
                  <w:marLeft w:val="0"/>
                  <w:marRight w:val="0"/>
                  <w:marTop w:val="0"/>
                  <w:marBottom w:val="0"/>
                  <w:divBdr>
                    <w:top w:val="none" w:sz="0" w:space="0" w:color="auto"/>
                    <w:left w:val="none" w:sz="0" w:space="0" w:color="auto"/>
                    <w:bottom w:val="none" w:sz="0" w:space="0" w:color="auto"/>
                    <w:right w:val="none" w:sz="0" w:space="0" w:color="auto"/>
                  </w:divBdr>
                </w:div>
                <w:div w:id="1163737359">
                  <w:marLeft w:val="0"/>
                  <w:marRight w:val="0"/>
                  <w:marTop w:val="0"/>
                  <w:marBottom w:val="0"/>
                  <w:divBdr>
                    <w:top w:val="none" w:sz="0" w:space="0" w:color="auto"/>
                    <w:left w:val="none" w:sz="0" w:space="0" w:color="auto"/>
                    <w:bottom w:val="none" w:sz="0" w:space="0" w:color="auto"/>
                    <w:right w:val="none" w:sz="0" w:space="0" w:color="auto"/>
                  </w:divBdr>
                </w:div>
                <w:div w:id="2092577581">
                  <w:marLeft w:val="0"/>
                  <w:marRight w:val="0"/>
                  <w:marTop w:val="0"/>
                  <w:marBottom w:val="0"/>
                  <w:divBdr>
                    <w:top w:val="none" w:sz="0" w:space="0" w:color="auto"/>
                    <w:left w:val="none" w:sz="0" w:space="0" w:color="auto"/>
                    <w:bottom w:val="none" w:sz="0" w:space="0" w:color="auto"/>
                    <w:right w:val="none" w:sz="0" w:space="0" w:color="auto"/>
                  </w:divBdr>
                </w:div>
                <w:div w:id="1451122809">
                  <w:marLeft w:val="0"/>
                  <w:marRight w:val="0"/>
                  <w:marTop w:val="0"/>
                  <w:marBottom w:val="0"/>
                  <w:divBdr>
                    <w:top w:val="none" w:sz="0" w:space="0" w:color="auto"/>
                    <w:left w:val="none" w:sz="0" w:space="0" w:color="auto"/>
                    <w:bottom w:val="none" w:sz="0" w:space="0" w:color="auto"/>
                    <w:right w:val="none" w:sz="0" w:space="0" w:color="auto"/>
                  </w:divBdr>
                </w:div>
                <w:div w:id="836188515">
                  <w:marLeft w:val="0"/>
                  <w:marRight w:val="0"/>
                  <w:marTop w:val="0"/>
                  <w:marBottom w:val="0"/>
                  <w:divBdr>
                    <w:top w:val="none" w:sz="0" w:space="0" w:color="auto"/>
                    <w:left w:val="none" w:sz="0" w:space="0" w:color="auto"/>
                    <w:bottom w:val="none" w:sz="0" w:space="0" w:color="auto"/>
                    <w:right w:val="none" w:sz="0" w:space="0" w:color="auto"/>
                  </w:divBdr>
                </w:div>
                <w:div w:id="634340061">
                  <w:marLeft w:val="0"/>
                  <w:marRight w:val="0"/>
                  <w:marTop w:val="0"/>
                  <w:marBottom w:val="0"/>
                  <w:divBdr>
                    <w:top w:val="none" w:sz="0" w:space="0" w:color="auto"/>
                    <w:left w:val="none" w:sz="0" w:space="0" w:color="auto"/>
                    <w:bottom w:val="none" w:sz="0" w:space="0" w:color="auto"/>
                    <w:right w:val="none" w:sz="0" w:space="0" w:color="auto"/>
                  </w:divBdr>
                </w:div>
                <w:div w:id="770199538">
                  <w:marLeft w:val="0"/>
                  <w:marRight w:val="0"/>
                  <w:marTop w:val="0"/>
                  <w:marBottom w:val="0"/>
                  <w:divBdr>
                    <w:top w:val="none" w:sz="0" w:space="0" w:color="auto"/>
                    <w:left w:val="none" w:sz="0" w:space="0" w:color="auto"/>
                    <w:bottom w:val="none" w:sz="0" w:space="0" w:color="auto"/>
                    <w:right w:val="none" w:sz="0" w:space="0" w:color="auto"/>
                  </w:divBdr>
                </w:div>
                <w:div w:id="580676770">
                  <w:marLeft w:val="0"/>
                  <w:marRight w:val="0"/>
                  <w:marTop w:val="0"/>
                  <w:marBottom w:val="0"/>
                  <w:divBdr>
                    <w:top w:val="none" w:sz="0" w:space="0" w:color="auto"/>
                    <w:left w:val="none" w:sz="0" w:space="0" w:color="auto"/>
                    <w:bottom w:val="none" w:sz="0" w:space="0" w:color="auto"/>
                    <w:right w:val="none" w:sz="0" w:space="0" w:color="auto"/>
                  </w:divBdr>
                </w:div>
                <w:div w:id="898128071">
                  <w:marLeft w:val="0"/>
                  <w:marRight w:val="0"/>
                  <w:marTop w:val="0"/>
                  <w:marBottom w:val="0"/>
                  <w:divBdr>
                    <w:top w:val="none" w:sz="0" w:space="0" w:color="auto"/>
                    <w:left w:val="none" w:sz="0" w:space="0" w:color="auto"/>
                    <w:bottom w:val="none" w:sz="0" w:space="0" w:color="auto"/>
                    <w:right w:val="none" w:sz="0" w:space="0" w:color="auto"/>
                  </w:divBdr>
                </w:div>
                <w:div w:id="1757052920">
                  <w:marLeft w:val="0"/>
                  <w:marRight w:val="0"/>
                  <w:marTop w:val="0"/>
                  <w:marBottom w:val="0"/>
                  <w:divBdr>
                    <w:top w:val="none" w:sz="0" w:space="0" w:color="auto"/>
                    <w:left w:val="none" w:sz="0" w:space="0" w:color="auto"/>
                    <w:bottom w:val="none" w:sz="0" w:space="0" w:color="auto"/>
                    <w:right w:val="none" w:sz="0" w:space="0" w:color="auto"/>
                  </w:divBdr>
                </w:div>
                <w:div w:id="2079131238">
                  <w:marLeft w:val="0"/>
                  <w:marRight w:val="0"/>
                  <w:marTop w:val="0"/>
                  <w:marBottom w:val="0"/>
                  <w:divBdr>
                    <w:top w:val="none" w:sz="0" w:space="0" w:color="auto"/>
                    <w:left w:val="none" w:sz="0" w:space="0" w:color="auto"/>
                    <w:bottom w:val="none" w:sz="0" w:space="0" w:color="auto"/>
                    <w:right w:val="none" w:sz="0" w:space="0" w:color="auto"/>
                  </w:divBdr>
                </w:div>
                <w:div w:id="154076490">
                  <w:marLeft w:val="0"/>
                  <w:marRight w:val="0"/>
                  <w:marTop w:val="0"/>
                  <w:marBottom w:val="0"/>
                  <w:divBdr>
                    <w:top w:val="none" w:sz="0" w:space="0" w:color="auto"/>
                    <w:left w:val="none" w:sz="0" w:space="0" w:color="auto"/>
                    <w:bottom w:val="none" w:sz="0" w:space="0" w:color="auto"/>
                    <w:right w:val="none" w:sz="0" w:space="0" w:color="auto"/>
                  </w:divBdr>
                </w:div>
                <w:div w:id="1623270135">
                  <w:marLeft w:val="0"/>
                  <w:marRight w:val="0"/>
                  <w:marTop w:val="0"/>
                  <w:marBottom w:val="0"/>
                  <w:divBdr>
                    <w:top w:val="none" w:sz="0" w:space="0" w:color="auto"/>
                    <w:left w:val="none" w:sz="0" w:space="0" w:color="auto"/>
                    <w:bottom w:val="none" w:sz="0" w:space="0" w:color="auto"/>
                    <w:right w:val="none" w:sz="0" w:space="0" w:color="auto"/>
                  </w:divBdr>
                </w:div>
                <w:div w:id="1789153711">
                  <w:marLeft w:val="0"/>
                  <w:marRight w:val="0"/>
                  <w:marTop w:val="0"/>
                  <w:marBottom w:val="0"/>
                  <w:divBdr>
                    <w:top w:val="none" w:sz="0" w:space="0" w:color="auto"/>
                    <w:left w:val="none" w:sz="0" w:space="0" w:color="auto"/>
                    <w:bottom w:val="none" w:sz="0" w:space="0" w:color="auto"/>
                    <w:right w:val="none" w:sz="0" w:space="0" w:color="auto"/>
                  </w:divBdr>
                </w:div>
                <w:div w:id="1248155690">
                  <w:marLeft w:val="0"/>
                  <w:marRight w:val="0"/>
                  <w:marTop w:val="0"/>
                  <w:marBottom w:val="0"/>
                  <w:divBdr>
                    <w:top w:val="none" w:sz="0" w:space="0" w:color="auto"/>
                    <w:left w:val="none" w:sz="0" w:space="0" w:color="auto"/>
                    <w:bottom w:val="none" w:sz="0" w:space="0" w:color="auto"/>
                    <w:right w:val="none" w:sz="0" w:space="0" w:color="auto"/>
                  </w:divBdr>
                </w:div>
                <w:div w:id="1559626250">
                  <w:marLeft w:val="0"/>
                  <w:marRight w:val="0"/>
                  <w:marTop w:val="0"/>
                  <w:marBottom w:val="0"/>
                  <w:divBdr>
                    <w:top w:val="none" w:sz="0" w:space="0" w:color="auto"/>
                    <w:left w:val="none" w:sz="0" w:space="0" w:color="auto"/>
                    <w:bottom w:val="none" w:sz="0" w:space="0" w:color="auto"/>
                    <w:right w:val="none" w:sz="0" w:space="0" w:color="auto"/>
                  </w:divBdr>
                </w:div>
                <w:div w:id="937176353">
                  <w:marLeft w:val="0"/>
                  <w:marRight w:val="0"/>
                  <w:marTop w:val="0"/>
                  <w:marBottom w:val="0"/>
                  <w:divBdr>
                    <w:top w:val="none" w:sz="0" w:space="0" w:color="auto"/>
                    <w:left w:val="none" w:sz="0" w:space="0" w:color="auto"/>
                    <w:bottom w:val="none" w:sz="0" w:space="0" w:color="auto"/>
                    <w:right w:val="none" w:sz="0" w:space="0" w:color="auto"/>
                  </w:divBdr>
                </w:div>
                <w:div w:id="1441989529">
                  <w:marLeft w:val="0"/>
                  <w:marRight w:val="0"/>
                  <w:marTop w:val="0"/>
                  <w:marBottom w:val="0"/>
                  <w:divBdr>
                    <w:top w:val="none" w:sz="0" w:space="0" w:color="auto"/>
                    <w:left w:val="none" w:sz="0" w:space="0" w:color="auto"/>
                    <w:bottom w:val="none" w:sz="0" w:space="0" w:color="auto"/>
                    <w:right w:val="none" w:sz="0" w:space="0" w:color="auto"/>
                  </w:divBdr>
                </w:div>
                <w:div w:id="77485856">
                  <w:marLeft w:val="0"/>
                  <w:marRight w:val="0"/>
                  <w:marTop w:val="0"/>
                  <w:marBottom w:val="0"/>
                  <w:divBdr>
                    <w:top w:val="none" w:sz="0" w:space="0" w:color="auto"/>
                    <w:left w:val="none" w:sz="0" w:space="0" w:color="auto"/>
                    <w:bottom w:val="none" w:sz="0" w:space="0" w:color="auto"/>
                    <w:right w:val="none" w:sz="0" w:space="0" w:color="auto"/>
                  </w:divBdr>
                </w:div>
                <w:div w:id="2028366660">
                  <w:marLeft w:val="0"/>
                  <w:marRight w:val="0"/>
                  <w:marTop w:val="0"/>
                  <w:marBottom w:val="0"/>
                  <w:divBdr>
                    <w:top w:val="none" w:sz="0" w:space="0" w:color="auto"/>
                    <w:left w:val="none" w:sz="0" w:space="0" w:color="auto"/>
                    <w:bottom w:val="none" w:sz="0" w:space="0" w:color="auto"/>
                    <w:right w:val="none" w:sz="0" w:space="0" w:color="auto"/>
                  </w:divBdr>
                </w:div>
                <w:div w:id="807480286">
                  <w:marLeft w:val="0"/>
                  <w:marRight w:val="0"/>
                  <w:marTop w:val="0"/>
                  <w:marBottom w:val="0"/>
                  <w:divBdr>
                    <w:top w:val="none" w:sz="0" w:space="0" w:color="auto"/>
                    <w:left w:val="none" w:sz="0" w:space="0" w:color="auto"/>
                    <w:bottom w:val="none" w:sz="0" w:space="0" w:color="auto"/>
                    <w:right w:val="none" w:sz="0" w:space="0" w:color="auto"/>
                  </w:divBdr>
                </w:div>
                <w:div w:id="162740301">
                  <w:marLeft w:val="0"/>
                  <w:marRight w:val="0"/>
                  <w:marTop w:val="0"/>
                  <w:marBottom w:val="0"/>
                  <w:divBdr>
                    <w:top w:val="none" w:sz="0" w:space="0" w:color="auto"/>
                    <w:left w:val="none" w:sz="0" w:space="0" w:color="auto"/>
                    <w:bottom w:val="none" w:sz="0" w:space="0" w:color="auto"/>
                    <w:right w:val="none" w:sz="0" w:space="0" w:color="auto"/>
                  </w:divBdr>
                </w:div>
                <w:div w:id="2001034178">
                  <w:marLeft w:val="0"/>
                  <w:marRight w:val="0"/>
                  <w:marTop w:val="0"/>
                  <w:marBottom w:val="0"/>
                  <w:divBdr>
                    <w:top w:val="none" w:sz="0" w:space="0" w:color="auto"/>
                    <w:left w:val="none" w:sz="0" w:space="0" w:color="auto"/>
                    <w:bottom w:val="none" w:sz="0" w:space="0" w:color="auto"/>
                    <w:right w:val="none" w:sz="0" w:space="0" w:color="auto"/>
                  </w:divBdr>
                </w:div>
                <w:div w:id="1356883257">
                  <w:marLeft w:val="0"/>
                  <w:marRight w:val="0"/>
                  <w:marTop w:val="0"/>
                  <w:marBottom w:val="0"/>
                  <w:divBdr>
                    <w:top w:val="none" w:sz="0" w:space="0" w:color="auto"/>
                    <w:left w:val="none" w:sz="0" w:space="0" w:color="auto"/>
                    <w:bottom w:val="none" w:sz="0" w:space="0" w:color="auto"/>
                    <w:right w:val="none" w:sz="0" w:space="0" w:color="auto"/>
                  </w:divBdr>
                </w:div>
                <w:div w:id="1659965872">
                  <w:marLeft w:val="0"/>
                  <w:marRight w:val="0"/>
                  <w:marTop w:val="0"/>
                  <w:marBottom w:val="0"/>
                  <w:divBdr>
                    <w:top w:val="none" w:sz="0" w:space="0" w:color="auto"/>
                    <w:left w:val="none" w:sz="0" w:space="0" w:color="auto"/>
                    <w:bottom w:val="none" w:sz="0" w:space="0" w:color="auto"/>
                    <w:right w:val="none" w:sz="0" w:space="0" w:color="auto"/>
                  </w:divBdr>
                </w:div>
                <w:div w:id="281690617">
                  <w:marLeft w:val="0"/>
                  <w:marRight w:val="0"/>
                  <w:marTop w:val="0"/>
                  <w:marBottom w:val="0"/>
                  <w:divBdr>
                    <w:top w:val="none" w:sz="0" w:space="0" w:color="auto"/>
                    <w:left w:val="none" w:sz="0" w:space="0" w:color="auto"/>
                    <w:bottom w:val="none" w:sz="0" w:space="0" w:color="auto"/>
                    <w:right w:val="none" w:sz="0" w:space="0" w:color="auto"/>
                  </w:divBdr>
                </w:div>
                <w:div w:id="309988567">
                  <w:marLeft w:val="0"/>
                  <w:marRight w:val="0"/>
                  <w:marTop w:val="0"/>
                  <w:marBottom w:val="0"/>
                  <w:divBdr>
                    <w:top w:val="none" w:sz="0" w:space="0" w:color="auto"/>
                    <w:left w:val="none" w:sz="0" w:space="0" w:color="auto"/>
                    <w:bottom w:val="none" w:sz="0" w:space="0" w:color="auto"/>
                    <w:right w:val="none" w:sz="0" w:space="0" w:color="auto"/>
                  </w:divBdr>
                </w:div>
                <w:div w:id="763459253">
                  <w:marLeft w:val="0"/>
                  <w:marRight w:val="0"/>
                  <w:marTop w:val="0"/>
                  <w:marBottom w:val="0"/>
                  <w:divBdr>
                    <w:top w:val="none" w:sz="0" w:space="0" w:color="auto"/>
                    <w:left w:val="none" w:sz="0" w:space="0" w:color="auto"/>
                    <w:bottom w:val="none" w:sz="0" w:space="0" w:color="auto"/>
                    <w:right w:val="none" w:sz="0" w:space="0" w:color="auto"/>
                  </w:divBdr>
                </w:div>
                <w:div w:id="994380567">
                  <w:marLeft w:val="0"/>
                  <w:marRight w:val="0"/>
                  <w:marTop w:val="0"/>
                  <w:marBottom w:val="0"/>
                  <w:divBdr>
                    <w:top w:val="none" w:sz="0" w:space="0" w:color="auto"/>
                    <w:left w:val="none" w:sz="0" w:space="0" w:color="auto"/>
                    <w:bottom w:val="none" w:sz="0" w:space="0" w:color="auto"/>
                    <w:right w:val="none" w:sz="0" w:space="0" w:color="auto"/>
                  </w:divBdr>
                </w:div>
                <w:div w:id="1884560709">
                  <w:marLeft w:val="0"/>
                  <w:marRight w:val="0"/>
                  <w:marTop w:val="0"/>
                  <w:marBottom w:val="0"/>
                  <w:divBdr>
                    <w:top w:val="none" w:sz="0" w:space="0" w:color="auto"/>
                    <w:left w:val="none" w:sz="0" w:space="0" w:color="auto"/>
                    <w:bottom w:val="none" w:sz="0" w:space="0" w:color="auto"/>
                    <w:right w:val="none" w:sz="0" w:space="0" w:color="auto"/>
                  </w:divBdr>
                </w:div>
                <w:div w:id="1747653164">
                  <w:marLeft w:val="0"/>
                  <w:marRight w:val="0"/>
                  <w:marTop w:val="0"/>
                  <w:marBottom w:val="0"/>
                  <w:divBdr>
                    <w:top w:val="none" w:sz="0" w:space="0" w:color="auto"/>
                    <w:left w:val="none" w:sz="0" w:space="0" w:color="auto"/>
                    <w:bottom w:val="none" w:sz="0" w:space="0" w:color="auto"/>
                    <w:right w:val="none" w:sz="0" w:space="0" w:color="auto"/>
                  </w:divBdr>
                </w:div>
                <w:div w:id="637344403">
                  <w:marLeft w:val="0"/>
                  <w:marRight w:val="0"/>
                  <w:marTop w:val="0"/>
                  <w:marBottom w:val="0"/>
                  <w:divBdr>
                    <w:top w:val="none" w:sz="0" w:space="0" w:color="auto"/>
                    <w:left w:val="none" w:sz="0" w:space="0" w:color="auto"/>
                    <w:bottom w:val="none" w:sz="0" w:space="0" w:color="auto"/>
                    <w:right w:val="none" w:sz="0" w:space="0" w:color="auto"/>
                  </w:divBdr>
                </w:div>
                <w:div w:id="238903120">
                  <w:marLeft w:val="0"/>
                  <w:marRight w:val="0"/>
                  <w:marTop w:val="0"/>
                  <w:marBottom w:val="0"/>
                  <w:divBdr>
                    <w:top w:val="none" w:sz="0" w:space="0" w:color="auto"/>
                    <w:left w:val="none" w:sz="0" w:space="0" w:color="auto"/>
                    <w:bottom w:val="none" w:sz="0" w:space="0" w:color="auto"/>
                    <w:right w:val="none" w:sz="0" w:space="0" w:color="auto"/>
                  </w:divBdr>
                </w:div>
                <w:div w:id="755328034">
                  <w:marLeft w:val="0"/>
                  <w:marRight w:val="0"/>
                  <w:marTop w:val="0"/>
                  <w:marBottom w:val="0"/>
                  <w:divBdr>
                    <w:top w:val="none" w:sz="0" w:space="0" w:color="auto"/>
                    <w:left w:val="none" w:sz="0" w:space="0" w:color="auto"/>
                    <w:bottom w:val="none" w:sz="0" w:space="0" w:color="auto"/>
                    <w:right w:val="none" w:sz="0" w:space="0" w:color="auto"/>
                  </w:divBdr>
                </w:div>
                <w:div w:id="432289314">
                  <w:marLeft w:val="0"/>
                  <w:marRight w:val="0"/>
                  <w:marTop w:val="0"/>
                  <w:marBottom w:val="0"/>
                  <w:divBdr>
                    <w:top w:val="none" w:sz="0" w:space="0" w:color="auto"/>
                    <w:left w:val="none" w:sz="0" w:space="0" w:color="auto"/>
                    <w:bottom w:val="none" w:sz="0" w:space="0" w:color="auto"/>
                    <w:right w:val="none" w:sz="0" w:space="0" w:color="auto"/>
                  </w:divBdr>
                </w:div>
                <w:div w:id="1178882810">
                  <w:marLeft w:val="0"/>
                  <w:marRight w:val="0"/>
                  <w:marTop w:val="0"/>
                  <w:marBottom w:val="0"/>
                  <w:divBdr>
                    <w:top w:val="none" w:sz="0" w:space="0" w:color="auto"/>
                    <w:left w:val="none" w:sz="0" w:space="0" w:color="auto"/>
                    <w:bottom w:val="none" w:sz="0" w:space="0" w:color="auto"/>
                    <w:right w:val="none" w:sz="0" w:space="0" w:color="auto"/>
                  </w:divBdr>
                </w:div>
                <w:div w:id="1406610903">
                  <w:marLeft w:val="0"/>
                  <w:marRight w:val="0"/>
                  <w:marTop w:val="0"/>
                  <w:marBottom w:val="0"/>
                  <w:divBdr>
                    <w:top w:val="none" w:sz="0" w:space="0" w:color="auto"/>
                    <w:left w:val="none" w:sz="0" w:space="0" w:color="auto"/>
                    <w:bottom w:val="none" w:sz="0" w:space="0" w:color="auto"/>
                    <w:right w:val="none" w:sz="0" w:space="0" w:color="auto"/>
                  </w:divBdr>
                </w:div>
                <w:div w:id="859196892">
                  <w:marLeft w:val="0"/>
                  <w:marRight w:val="0"/>
                  <w:marTop w:val="0"/>
                  <w:marBottom w:val="0"/>
                  <w:divBdr>
                    <w:top w:val="none" w:sz="0" w:space="0" w:color="auto"/>
                    <w:left w:val="none" w:sz="0" w:space="0" w:color="auto"/>
                    <w:bottom w:val="none" w:sz="0" w:space="0" w:color="auto"/>
                    <w:right w:val="none" w:sz="0" w:space="0" w:color="auto"/>
                  </w:divBdr>
                </w:div>
                <w:div w:id="5592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75677">
      <w:bodyDiv w:val="1"/>
      <w:marLeft w:val="0"/>
      <w:marRight w:val="0"/>
      <w:marTop w:val="0"/>
      <w:marBottom w:val="0"/>
      <w:divBdr>
        <w:top w:val="none" w:sz="0" w:space="0" w:color="auto"/>
        <w:left w:val="none" w:sz="0" w:space="0" w:color="auto"/>
        <w:bottom w:val="none" w:sz="0" w:space="0" w:color="auto"/>
        <w:right w:val="none" w:sz="0" w:space="0" w:color="auto"/>
      </w:divBdr>
    </w:div>
    <w:div w:id="843083564">
      <w:bodyDiv w:val="1"/>
      <w:marLeft w:val="0"/>
      <w:marRight w:val="0"/>
      <w:marTop w:val="0"/>
      <w:marBottom w:val="0"/>
      <w:divBdr>
        <w:top w:val="none" w:sz="0" w:space="0" w:color="auto"/>
        <w:left w:val="none" w:sz="0" w:space="0" w:color="auto"/>
        <w:bottom w:val="none" w:sz="0" w:space="0" w:color="auto"/>
        <w:right w:val="none" w:sz="0" w:space="0" w:color="auto"/>
      </w:divBdr>
      <w:divsChild>
        <w:div w:id="858395398">
          <w:marLeft w:val="0"/>
          <w:marRight w:val="0"/>
          <w:marTop w:val="15"/>
          <w:marBottom w:val="0"/>
          <w:divBdr>
            <w:top w:val="single" w:sz="48" w:space="0" w:color="auto"/>
            <w:left w:val="single" w:sz="48" w:space="0" w:color="auto"/>
            <w:bottom w:val="single" w:sz="48" w:space="0" w:color="auto"/>
            <w:right w:val="single" w:sz="48" w:space="0" w:color="auto"/>
          </w:divBdr>
          <w:divsChild>
            <w:div w:id="1686908188">
              <w:marLeft w:val="0"/>
              <w:marRight w:val="0"/>
              <w:marTop w:val="0"/>
              <w:marBottom w:val="0"/>
              <w:divBdr>
                <w:top w:val="none" w:sz="0" w:space="0" w:color="auto"/>
                <w:left w:val="none" w:sz="0" w:space="0" w:color="auto"/>
                <w:bottom w:val="none" w:sz="0" w:space="0" w:color="auto"/>
                <w:right w:val="none" w:sz="0" w:space="0" w:color="auto"/>
              </w:divBdr>
              <w:divsChild>
                <w:div w:id="1708531884">
                  <w:marLeft w:val="0"/>
                  <w:marRight w:val="0"/>
                  <w:marTop w:val="0"/>
                  <w:marBottom w:val="0"/>
                  <w:divBdr>
                    <w:top w:val="none" w:sz="0" w:space="0" w:color="auto"/>
                    <w:left w:val="none" w:sz="0" w:space="0" w:color="auto"/>
                    <w:bottom w:val="none" w:sz="0" w:space="0" w:color="auto"/>
                    <w:right w:val="none" w:sz="0" w:space="0" w:color="auto"/>
                  </w:divBdr>
                </w:div>
                <w:div w:id="2073313997">
                  <w:marLeft w:val="0"/>
                  <w:marRight w:val="0"/>
                  <w:marTop w:val="0"/>
                  <w:marBottom w:val="0"/>
                  <w:divBdr>
                    <w:top w:val="none" w:sz="0" w:space="0" w:color="auto"/>
                    <w:left w:val="none" w:sz="0" w:space="0" w:color="auto"/>
                    <w:bottom w:val="none" w:sz="0" w:space="0" w:color="auto"/>
                    <w:right w:val="none" w:sz="0" w:space="0" w:color="auto"/>
                  </w:divBdr>
                </w:div>
                <w:div w:id="1546484241">
                  <w:marLeft w:val="0"/>
                  <w:marRight w:val="0"/>
                  <w:marTop w:val="0"/>
                  <w:marBottom w:val="0"/>
                  <w:divBdr>
                    <w:top w:val="none" w:sz="0" w:space="0" w:color="auto"/>
                    <w:left w:val="none" w:sz="0" w:space="0" w:color="auto"/>
                    <w:bottom w:val="none" w:sz="0" w:space="0" w:color="auto"/>
                    <w:right w:val="none" w:sz="0" w:space="0" w:color="auto"/>
                  </w:divBdr>
                </w:div>
                <w:div w:id="230577539">
                  <w:marLeft w:val="0"/>
                  <w:marRight w:val="0"/>
                  <w:marTop w:val="0"/>
                  <w:marBottom w:val="0"/>
                  <w:divBdr>
                    <w:top w:val="none" w:sz="0" w:space="0" w:color="auto"/>
                    <w:left w:val="none" w:sz="0" w:space="0" w:color="auto"/>
                    <w:bottom w:val="none" w:sz="0" w:space="0" w:color="auto"/>
                    <w:right w:val="none" w:sz="0" w:space="0" w:color="auto"/>
                  </w:divBdr>
                </w:div>
                <w:div w:id="855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82016">
      <w:bodyDiv w:val="1"/>
      <w:marLeft w:val="0"/>
      <w:marRight w:val="0"/>
      <w:marTop w:val="0"/>
      <w:marBottom w:val="0"/>
      <w:divBdr>
        <w:top w:val="none" w:sz="0" w:space="0" w:color="auto"/>
        <w:left w:val="none" w:sz="0" w:space="0" w:color="auto"/>
        <w:bottom w:val="none" w:sz="0" w:space="0" w:color="auto"/>
        <w:right w:val="none" w:sz="0" w:space="0" w:color="auto"/>
      </w:divBdr>
    </w:div>
    <w:div w:id="853151505">
      <w:bodyDiv w:val="1"/>
      <w:marLeft w:val="0"/>
      <w:marRight w:val="0"/>
      <w:marTop w:val="0"/>
      <w:marBottom w:val="0"/>
      <w:divBdr>
        <w:top w:val="none" w:sz="0" w:space="0" w:color="auto"/>
        <w:left w:val="none" w:sz="0" w:space="0" w:color="auto"/>
        <w:bottom w:val="none" w:sz="0" w:space="0" w:color="auto"/>
        <w:right w:val="none" w:sz="0" w:space="0" w:color="auto"/>
      </w:divBdr>
    </w:div>
    <w:div w:id="873155579">
      <w:bodyDiv w:val="1"/>
      <w:marLeft w:val="0"/>
      <w:marRight w:val="0"/>
      <w:marTop w:val="0"/>
      <w:marBottom w:val="0"/>
      <w:divBdr>
        <w:top w:val="none" w:sz="0" w:space="0" w:color="auto"/>
        <w:left w:val="none" w:sz="0" w:space="0" w:color="auto"/>
        <w:bottom w:val="none" w:sz="0" w:space="0" w:color="auto"/>
        <w:right w:val="none" w:sz="0" w:space="0" w:color="auto"/>
      </w:divBdr>
      <w:divsChild>
        <w:div w:id="1920216441">
          <w:marLeft w:val="0"/>
          <w:marRight w:val="0"/>
          <w:marTop w:val="15"/>
          <w:marBottom w:val="0"/>
          <w:divBdr>
            <w:top w:val="single" w:sz="48" w:space="0" w:color="auto"/>
            <w:left w:val="single" w:sz="48" w:space="0" w:color="auto"/>
            <w:bottom w:val="single" w:sz="48" w:space="0" w:color="auto"/>
            <w:right w:val="single" w:sz="48" w:space="0" w:color="auto"/>
          </w:divBdr>
          <w:divsChild>
            <w:div w:id="17806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5473">
      <w:bodyDiv w:val="1"/>
      <w:marLeft w:val="0"/>
      <w:marRight w:val="0"/>
      <w:marTop w:val="0"/>
      <w:marBottom w:val="0"/>
      <w:divBdr>
        <w:top w:val="none" w:sz="0" w:space="0" w:color="auto"/>
        <w:left w:val="none" w:sz="0" w:space="0" w:color="auto"/>
        <w:bottom w:val="none" w:sz="0" w:space="0" w:color="auto"/>
        <w:right w:val="none" w:sz="0" w:space="0" w:color="auto"/>
      </w:divBdr>
    </w:div>
    <w:div w:id="878469828">
      <w:bodyDiv w:val="1"/>
      <w:marLeft w:val="0"/>
      <w:marRight w:val="0"/>
      <w:marTop w:val="0"/>
      <w:marBottom w:val="0"/>
      <w:divBdr>
        <w:top w:val="none" w:sz="0" w:space="0" w:color="auto"/>
        <w:left w:val="none" w:sz="0" w:space="0" w:color="auto"/>
        <w:bottom w:val="none" w:sz="0" w:space="0" w:color="auto"/>
        <w:right w:val="none" w:sz="0" w:space="0" w:color="auto"/>
      </w:divBdr>
    </w:div>
    <w:div w:id="881133566">
      <w:bodyDiv w:val="1"/>
      <w:marLeft w:val="0"/>
      <w:marRight w:val="0"/>
      <w:marTop w:val="0"/>
      <w:marBottom w:val="0"/>
      <w:divBdr>
        <w:top w:val="none" w:sz="0" w:space="0" w:color="auto"/>
        <w:left w:val="none" w:sz="0" w:space="0" w:color="auto"/>
        <w:bottom w:val="none" w:sz="0" w:space="0" w:color="auto"/>
        <w:right w:val="none" w:sz="0" w:space="0" w:color="auto"/>
      </w:divBdr>
    </w:div>
    <w:div w:id="888540403">
      <w:bodyDiv w:val="1"/>
      <w:marLeft w:val="0"/>
      <w:marRight w:val="0"/>
      <w:marTop w:val="0"/>
      <w:marBottom w:val="0"/>
      <w:divBdr>
        <w:top w:val="none" w:sz="0" w:space="0" w:color="auto"/>
        <w:left w:val="none" w:sz="0" w:space="0" w:color="auto"/>
        <w:bottom w:val="none" w:sz="0" w:space="0" w:color="auto"/>
        <w:right w:val="none" w:sz="0" w:space="0" w:color="auto"/>
      </w:divBdr>
    </w:div>
    <w:div w:id="893126766">
      <w:bodyDiv w:val="1"/>
      <w:marLeft w:val="0"/>
      <w:marRight w:val="0"/>
      <w:marTop w:val="0"/>
      <w:marBottom w:val="0"/>
      <w:divBdr>
        <w:top w:val="none" w:sz="0" w:space="0" w:color="auto"/>
        <w:left w:val="none" w:sz="0" w:space="0" w:color="auto"/>
        <w:bottom w:val="none" w:sz="0" w:space="0" w:color="auto"/>
        <w:right w:val="none" w:sz="0" w:space="0" w:color="auto"/>
      </w:divBdr>
    </w:div>
    <w:div w:id="914894931">
      <w:bodyDiv w:val="1"/>
      <w:marLeft w:val="0"/>
      <w:marRight w:val="0"/>
      <w:marTop w:val="0"/>
      <w:marBottom w:val="0"/>
      <w:divBdr>
        <w:top w:val="none" w:sz="0" w:space="0" w:color="auto"/>
        <w:left w:val="none" w:sz="0" w:space="0" w:color="auto"/>
        <w:bottom w:val="none" w:sz="0" w:space="0" w:color="auto"/>
        <w:right w:val="none" w:sz="0" w:space="0" w:color="auto"/>
      </w:divBdr>
    </w:div>
    <w:div w:id="936133506">
      <w:bodyDiv w:val="1"/>
      <w:marLeft w:val="0"/>
      <w:marRight w:val="0"/>
      <w:marTop w:val="0"/>
      <w:marBottom w:val="0"/>
      <w:divBdr>
        <w:top w:val="none" w:sz="0" w:space="0" w:color="auto"/>
        <w:left w:val="none" w:sz="0" w:space="0" w:color="auto"/>
        <w:bottom w:val="none" w:sz="0" w:space="0" w:color="auto"/>
        <w:right w:val="none" w:sz="0" w:space="0" w:color="auto"/>
      </w:divBdr>
    </w:div>
    <w:div w:id="948898215">
      <w:bodyDiv w:val="1"/>
      <w:marLeft w:val="0"/>
      <w:marRight w:val="0"/>
      <w:marTop w:val="0"/>
      <w:marBottom w:val="0"/>
      <w:divBdr>
        <w:top w:val="none" w:sz="0" w:space="0" w:color="auto"/>
        <w:left w:val="none" w:sz="0" w:space="0" w:color="auto"/>
        <w:bottom w:val="none" w:sz="0" w:space="0" w:color="auto"/>
        <w:right w:val="none" w:sz="0" w:space="0" w:color="auto"/>
      </w:divBdr>
    </w:div>
    <w:div w:id="953749931">
      <w:bodyDiv w:val="1"/>
      <w:marLeft w:val="0"/>
      <w:marRight w:val="0"/>
      <w:marTop w:val="0"/>
      <w:marBottom w:val="0"/>
      <w:divBdr>
        <w:top w:val="none" w:sz="0" w:space="0" w:color="auto"/>
        <w:left w:val="none" w:sz="0" w:space="0" w:color="auto"/>
        <w:bottom w:val="none" w:sz="0" w:space="0" w:color="auto"/>
        <w:right w:val="none" w:sz="0" w:space="0" w:color="auto"/>
      </w:divBdr>
    </w:div>
    <w:div w:id="962151302">
      <w:bodyDiv w:val="1"/>
      <w:marLeft w:val="0"/>
      <w:marRight w:val="0"/>
      <w:marTop w:val="0"/>
      <w:marBottom w:val="0"/>
      <w:divBdr>
        <w:top w:val="none" w:sz="0" w:space="0" w:color="auto"/>
        <w:left w:val="none" w:sz="0" w:space="0" w:color="auto"/>
        <w:bottom w:val="none" w:sz="0" w:space="0" w:color="auto"/>
        <w:right w:val="none" w:sz="0" w:space="0" w:color="auto"/>
      </w:divBdr>
      <w:divsChild>
        <w:div w:id="541597765">
          <w:marLeft w:val="0"/>
          <w:marRight w:val="0"/>
          <w:marTop w:val="0"/>
          <w:marBottom w:val="0"/>
          <w:divBdr>
            <w:top w:val="none" w:sz="0" w:space="0" w:color="auto"/>
            <w:left w:val="none" w:sz="0" w:space="0" w:color="auto"/>
            <w:bottom w:val="none" w:sz="0" w:space="0" w:color="auto"/>
            <w:right w:val="none" w:sz="0" w:space="0" w:color="auto"/>
          </w:divBdr>
        </w:div>
        <w:div w:id="214195281">
          <w:marLeft w:val="0"/>
          <w:marRight w:val="0"/>
          <w:marTop w:val="0"/>
          <w:marBottom w:val="0"/>
          <w:divBdr>
            <w:top w:val="none" w:sz="0" w:space="0" w:color="auto"/>
            <w:left w:val="none" w:sz="0" w:space="0" w:color="auto"/>
            <w:bottom w:val="none" w:sz="0" w:space="0" w:color="auto"/>
            <w:right w:val="none" w:sz="0" w:space="0" w:color="auto"/>
          </w:divBdr>
        </w:div>
        <w:div w:id="1085028685">
          <w:marLeft w:val="0"/>
          <w:marRight w:val="0"/>
          <w:marTop w:val="0"/>
          <w:marBottom w:val="0"/>
          <w:divBdr>
            <w:top w:val="none" w:sz="0" w:space="0" w:color="auto"/>
            <w:left w:val="none" w:sz="0" w:space="0" w:color="auto"/>
            <w:bottom w:val="none" w:sz="0" w:space="0" w:color="auto"/>
            <w:right w:val="none" w:sz="0" w:space="0" w:color="auto"/>
          </w:divBdr>
        </w:div>
        <w:div w:id="1390112607">
          <w:marLeft w:val="0"/>
          <w:marRight w:val="0"/>
          <w:marTop w:val="0"/>
          <w:marBottom w:val="0"/>
          <w:divBdr>
            <w:top w:val="none" w:sz="0" w:space="0" w:color="auto"/>
            <w:left w:val="none" w:sz="0" w:space="0" w:color="auto"/>
            <w:bottom w:val="none" w:sz="0" w:space="0" w:color="auto"/>
            <w:right w:val="none" w:sz="0" w:space="0" w:color="auto"/>
          </w:divBdr>
        </w:div>
      </w:divsChild>
    </w:div>
    <w:div w:id="970285896">
      <w:bodyDiv w:val="1"/>
      <w:marLeft w:val="0"/>
      <w:marRight w:val="0"/>
      <w:marTop w:val="0"/>
      <w:marBottom w:val="0"/>
      <w:divBdr>
        <w:top w:val="none" w:sz="0" w:space="0" w:color="auto"/>
        <w:left w:val="none" w:sz="0" w:space="0" w:color="auto"/>
        <w:bottom w:val="none" w:sz="0" w:space="0" w:color="auto"/>
        <w:right w:val="none" w:sz="0" w:space="0" w:color="auto"/>
      </w:divBdr>
    </w:div>
    <w:div w:id="1003360450">
      <w:bodyDiv w:val="1"/>
      <w:marLeft w:val="0"/>
      <w:marRight w:val="0"/>
      <w:marTop w:val="0"/>
      <w:marBottom w:val="0"/>
      <w:divBdr>
        <w:top w:val="none" w:sz="0" w:space="0" w:color="auto"/>
        <w:left w:val="none" w:sz="0" w:space="0" w:color="auto"/>
        <w:bottom w:val="none" w:sz="0" w:space="0" w:color="auto"/>
        <w:right w:val="none" w:sz="0" w:space="0" w:color="auto"/>
      </w:divBdr>
    </w:div>
    <w:div w:id="1006400261">
      <w:bodyDiv w:val="1"/>
      <w:marLeft w:val="0"/>
      <w:marRight w:val="0"/>
      <w:marTop w:val="0"/>
      <w:marBottom w:val="0"/>
      <w:divBdr>
        <w:top w:val="none" w:sz="0" w:space="0" w:color="auto"/>
        <w:left w:val="none" w:sz="0" w:space="0" w:color="auto"/>
        <w:bottom w:val="none" w:sz="0" w:space="0" w:color="auto"/>
        <w:right w:val="none" w:sz="0" w:space="0" w:color="auto"/>
      </w:divBdr>
    </w:div>
    <w:div w:id="1008407501">
      <w:bodyDiv w:val="1"/>
      <w:marLeft w:val="0"/>
      <w:marRight w:val="0"/>
      <w:marTop w:val="0"/>
      <w:marBottom w:val="0"/>
      <w:divBdr>
        <w:top w:val="none" w:sz="0" w:space="0" w:color="auto"/>
        <w:left w:val="none" w:sz="0" w:space="0" w:color="auto"/>
        <w:bottom w:val="none" w:sz="0" w:space="0" w:color="auto"/>
        <w:right w:val="none" w:sz="0" w:space="0" w:color="auto"/>
      </w:divBdr>
    </w:div>
    <w:div w:id="1023091142">
      <w:bodyDiv w:val="1"/>
      <w:marLeft w:val="0"/>
      <w:marRight w:val="0"/>
      <w:marTop w:val="0"/>
      <w:marBottom w:val="0"/>
      <w:divBdr>
        <w:top w:val="none" w:sz="0" w:space="0" w:color="auto"/>
        <w:left w:val="none" w:sz="0" w:space="0" w:color="auto"/>
        <w:bottom w:val="none" w:sz="0" w:space="0" w:color="auto"/>
        <w:right w:val="none" w:sz="0" w:space="0" w:color="auto"/>
      </w:divBdr>
    </w:div>
    <w:div w:id="1023092571">
      <w:bodyDiv w:val="1"/>
      <w:marLeft w:val="0"/>
      <w:marRight w:val="0"/>
      <w:marTop w:val="0"/>
      <w:marBottom w:val="0"/>
      <w:divBdr>
        <w:top w:val="none" w:sz="0" w:space="0" w:color="auto"/>
        <w:left w:val="none" w:sz="0" w:space="0" w:color="auto"/>
        <w:bottom w:val="none" w:sz="0" w:space="0" w:color="auto"/>
        <w:right w:val="none" w:sz="0" w:space="0" w:color="auto"/>
      </w:divBdr>
    </w:div>
    <w:div w:id="1024671666">
      <w:bodyDiv w:val="1"/>
      <w:marLeft w:val="0"/>
      <w:marRight w:val="0"/>
      <w:marTop w:val="0"/>
      <w:marBottom w:val="0"/>
      <w:divBdr>
        <w:top w:val="none" w:sz="0" w:space="0" w:color="auto"/>
        <w:left w:val="none" w:sz="0" w:space="0" w:color="auto"/>
        <w:bottom w:val="none" w:sz="0" w:space="0" w:color="auto"/>
        <w:right w:val="none" w:sz="0" w:space="0" w:color="auto"/>
      </w:divBdr>
    </w:div>
    <w:div w:id="1074817906">
      <w:bodyDiv w:val="1"/>
      <w:marLeft w:val="0"/>
      <w:marRight w:val="0"/>
      <w:marTop w:val="0"/>
      <w:marBottom w:val="0"/>
      <w:divBdr>
        <w:top w:val="none" w:sz="0" w:space="0" w:color="auto"/>
        <w:left w:val="none" w:sz="0" w:space="0" w:color="auto"/>
        <w:bottom w:val="none" w:sz="0" w:space="0" w:color="auto"/>
        <w:right w:val="none" w:sz="0" w:space="0" w:color="auto"/>
      </w:divBdr>
    </w:div>
    <w:div w:id="1081952262">
      <w:bodyDiv w:val="1"/>
      <w:marLeft w:val="0"/>
      <w:marRight w:val="0"/>
      <w:marTop w:val="0"/>
      <w:marBottom w:val="0"/>
      <w:divBdr>
        <w:top w:val="none" w:sz="0" w:space="0" w:color="auto"/>
        <w:left w:val="none" w:sz="0" w:space="0" w:color="auto"/>
        <w:bottom w:val="none" w:sz="0" w:space="0" w:color="auto"/>
        <w:right w:val="none" w:sz="0" w:space="0" w:color="auto"/>
      </w:divBdr>
    </w:div>
    <w:div w:id="1086220863">
      <w:bodyDiv w:val="1"/>
      <w:marLeft w:val="0"/>
      <w:marRight w:val="0"/>
      <w:marTop w:val="0"/>
      <w:marBottom w:val="0"/>
      <w:divBdr>
        <w:top w:val="none" w:sz="0" w:space="0" w:color="auto"/>
        <w:left w:val="none" w:sz="0" w:space="0" w:color="auto"/>
        <w:bottom w:val="none" w:sz="0" w:space="0" w:color="auto"/>
        <w:right w:val="none" w:sz="0" w:space="0" w:color="auto"/>
      </w:divBdr>
      <w:divsChild>
        <w:div w:id="723875054">
          <w:marLeft w:val="0"/>
          <w:marRight w:val="0"/>
          <w:marTop w:val="15"/>
          <w:marBottom w:val="0"/>
          <w:divBdr>
            <w:top w:val="single" w:sz="48" w:space="0" w:color="auto"/>
            <w:left w:val="single" w:sz="48" w:space="0" w:color="auto"/>
            <w:bottom w:val="single" w:sz="48" w:space="0" w:color="auto"/>
            <w:right w:val="single" w:sz="48" w:space="0" w:color="auto"/>
          </w:divBdr>
          <w:divsChild>
            <w:div w:id="12094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49851">
      <w:bodyDiv w:val="1"/>
      <w:marLeft w:val="0"/>
      <w:marRight w:val="0"/>
      <w:marTop w:val="0"/>
      <w:marBottom w:val="0"/>
      <w:divBdr>
        <w:top w:val="none" w:sz="0" w:space="0" w:color="auto"/>
        <w:left w:val="none" w:sz="0" w:space="0" w:color="auto"/>
        <w:bottom w:val="none" w:sz="0" w:space="0" w:color="auto"/>
        <w:right w:val="none" w:sz="0" w:space="0" w:color="auto"/>
      </w:divBdr>
    </w:div>
    <w:div w:id="1094471961">
      <w:bodyDiv w:val="1"/>
      <w:marLeft w:val="0"/>
      <w:marRight w:val="0"/>
      <w:marTop w:val="0"/>
      <w:marBottom w:val="0"/>
      <w:divBdr>
        <w:top w:val="none" w:sz="0" w:space="0" w:color="auto"/>
        <w:left w:val="none" w:sz="0" w:space="0" w:color="auto"/>
        <w:bottom w:val="none" w:sz="0" w:space="0" w:color="auto"/>
        <w:right w:val="none" w:sz="0" w:space="0" w:color="auto"/>
      </w:divBdr>
      <w:divsChild>
        <w:div w:id="2036540755">
          <w:marLeft w:val="0"/>
          <w:marRight w:val="0"/>
          <w:marTop w:val="0"/>
          <w:marBottom w:val="0"/>
          <w:divBdr>
            <w:top w:val="none" w:sz="0" w:space="0" w:color="auto"/>
            <w:left w:val="none" w:sz="0" w:space="0" w:color="auto"/>
            <w:bottom w:val="none" w:sz="0" w:space="0" w:color="auto"/>
            <w:right w:val="none" w:sz="0" w:space="0" w:color="auto"/>
          </w:divBdr>
          <w:divsChild>
            <w:div w:id="1780055075">
              <w:marLeft w:val="0"/>
              <w:marRight w:val="0"/>
              <w:marTop w:val="0"/>
              <w:marBottom w:val="0"/>
              <w:divBdr>
                <w:top w:val="none" w:sz="0" w:space="0" w:color="auto"/>
                <w:left w:val="none" w:sz="0" w:space="0" w:color="auto"/>
                <w:bottom w:val="none" w:sz="0" w:space="0" w:color="auto"/>
                <w:right w:val="none" w:sz="0" w:space="0" w:color="auto"/>
              </w:divBdr>
              <w:divsChild>
                <w:div w:id="255211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2033057">
          <w:marLeft w:val="0"/>
          <w:marRight w:val="0"/>
          <w:marTop w:val="0"/>
          <w:marBottom w:val="0"/>
          <w:divBdr>
            <w:top w:val="none" w:sz="0" w:space="0" w:color="auto"/>
            <w:left w:val="none" w:sz="0" w:space="0" w:color="auto"/>
            <w:bottom w:val="none" w:sz="0" w:space="0" w:color="auto"/>
            <w:right w:val="none" w:sz="0" w:space="0" w:color="auto"/>
          </w:divBdr>
          <w:divsChild>
            <w:div w:id="8742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69741">
      <w:bodyDiv w:val="1"/>
      <w:marLeft w:val="0"/>
      <w:marRight w:val="0"/>
      <w:marTop w:val="0"/>
      <w:marBottom w:val="0"/>
      <w:divBdr>
        <w:top w:val="none" w:sz="0" w:space="0" w:color="auto"/>
        <w:left w:val="none" w:sz="0" w:space="0" w:color="auto"/>
        <w:bottom w:val="none" w:sz="0" w:space="0" w:color="auto"/>
        <w:right w:val="none" w:sz="0" w:space="0" w:color="auto"/>
      </w:divBdr>
    </w:div>
    <w:div w:id="1126199337">
      <w:bodyDiv w:val="1"/>
      <w:marLeft w:val="0"/>
      <w:marRight w:val="0"/>
      <w:marTop w:val="0"/>
      <w:marBottom w:val="0"/>
      <w:divBdr>
        <w:top w:val="none" w:sz="0" w:space="0" w:color="auto"/>
        <w:left w:val="none" w:sz="0" w:space="0" w:color="auto"/>
        <w:bottom w:val="none" w:sz="0" w:space="0" w:color="auto"/>
        <w:right w:val="none" w:sz="0" w:space="0" w:color="auto"/>
      </w:divBdr>
    </w:div>
    <w:div w:id="1142503564">
      <w:bodyDiv w:val="1"/>
      <w:marLeft w:val="0"/>
      <w:marRight w:val="0"/>
      <w:marTop w:val="0"/>
      <w:marBottom w:val="0"/>
      <w:divBdr>
        <w:top w:val="none" w:sz="0" w:space="0" w:color="auto"/>
        <w:left w:val="none" w:sz="0" w:space="0" w:color="auto"/>
        <w:bottom w:val="none" w:sz="0" w:space="0" w:color="auto"/>
        <w:right w:val="none" w:sz="0" w:space="0" w:color="auto"/>
      </w:divBdr>
    </w:div>
    <w:div w:id="1155876171">
      <w:bodyDiv w:val="1"/>
      <w:marLeft w:val="0"/>
      <w:marRight w:val="0"/>
      <w:marTop w:val="0"/>
      <w:marBottom w:val="0"/>
      <w:divBdr>
        <w:top w:val="none" w:sz="0" w:space="0" w:color="auto"/>
        <w:left w:val="none" w:sz="0" w:space="0" w:color="auto"/>
        <w:bottom w:val="none" w:sz="0" w:space="0" w:color="auto"/>
        <w:right w:val="none" w:sz="0" w:space="0" w:color="auto"/>
      </w:divBdr>
    </w:div>
    <w:div w:id="1157304754">
      <w:bodyDiv w:val="1"/>
      <w:marLeft w:val="0"/>
      <w:marRight w:val="0"/>
      <w:marTop w:val="0"/>
      <w:marBottom w:val="0"/>
      <w:divBdr>
        <w:top w:val="none" w:sz="0" w:space="0" w:color="auto"/>
        <w:left w:val="none" w:sz="0" w:space="0" w:color="auto"/>
        <w:bottom w:val="none" w:sz="0" w:space="0" w:color="auto"/>
        <w:right w:val="none" w:sz="0" w:space="0" w:color="auto"/>
      </w:divBdr>
    </w:div>
    <w:div w:id="1159928475">
      <w:bodyDiv w:val="1"/>
      <w:marLeft w:val="0"/>
      <w:marRight w:val="0"/>
      <w:marTop w:val="0"/>
      <w:marBottom w:val="0"/>
      <w:divBdr>
        <w:top w:val="none" w:sz="0" w:space="0" w:color="auto"/>
        <w:left w:val="none" w:sz="0" w:space="0" w:color="auto"/>
        <w:bottom w:val="none" w:sz="0" w:space="0" w:color="auto"/>
        <w:right w:val="none" w:sz="0" w:space="0" w:color="auto"/>
      </w:divBdr>
      <w:divsChild>
        <w:div w:id="295064965">
          <w:marLeft w:val="0"/>
          <w:marRight w:val="0"/>
          <w:marTop w:val="0"/>
          <w:marBottom w:val="0"/>
          <w:divBdr>
            <w:top w:val="none" w:sz="0" w:space="0" w:color="auto"/>
            <w:left w:val="none" w:sz="0" w:space="0" w:color="auto"/>
            <w:bottom w:val="none" w:sz="0" w:space="0" w:color="auto"/>
            <w:right w:val="none" w:sz="0" w:space="0" w:color="auto"/>
          </w:divBdr>
        </w:div>
        <w:div w:id="1596481284">
          <w:marLeft w:val="0"/>
          <w:marRight w:val="0"/>
          <w:marTop w:val="0"/>
          <w:marBottom w:val="0"/>
          <w:divBdr>
            <w:top w:val="none" w:sz="0" w:space="0" w:color="auto"/>
            <w:left w:val="none" w:sz="0" w:space="0" w:color="auto"/>
            <w:bottom w:val="none" w:sz="0" w:space="0" w:color="auto"/>
            <w:right w:val="none" w:sz="0" w:space="0" w:color="auto"/>
          </w:divBdr>
        </w:div>
      </w:divsChild>
    </w:div>
    <w:div w:id="1160853797">
      <w:bodyDiv w:val="1"/>
      <w:marLeft w:val="0"/>
      <w:marRight w:val="0"/>
      <w:marTop w:val="0"/>
      <w:marBottom w:val="0"/>
      <w:divBdr>
        <w:top w:val="none" w:sz="0" w:space="0" w:color="auto"/>
        <w:left w:val="none" w:sz="0" w:space="0" w:color="auto"/>
        <w:bottom w:val="none" w:sz="0" w:space="0" w:color="auto"/>
        <w:right w:val="none" w:sz="0" w:space="0" w:color="auto"/>
      </w:divBdr>
      <w:divsChild>
        <w:div w:id="142160758">
          <w:marLeft w:val="0"/>
          <w:marRight w:val="0"/>
          <w:marTop w:val="15"/>
          <w:marBottom w:val="0"/>
          <w:divBdr>
            <w:top w:val="single" w:sz="48" w:space="0" w:color="auto"/>
            <w:left w:val="single" w:sz="48" w:space="0" w:color="auto"/>
            <w:bottom w:val="single" w:sz="48" w:space="0" w:color="auto"/>
            <w:right w:val="single" w:sz="48" w:space="0" w:color="auto"/>
          </w:divBdr>
          <w:divsChild>
            <w:div w:id="1687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1710">
      <w:bodyDiv w:val="1"/>
      <w:marLeft w:val="0"/>
      <w:marRight w:val="0"/>
      <w:marTop w:val="0"/>
      <w:marBottom w:val="0"/>
      <w:divBdr>
        <w:top w:val="none" w:sz="0" w:space="0" w:color="auto"/>
        <w:left w:val="none" w:sz="0" w:space="0" w:color="auto"/>
        <w:bottom w:val="none" w:sz="0" w:space="0" w:color="auto"/>
        <w:right w:val="none" w:sz="0" w:space="0" w:color="auto"/>
      </w:divBdr>
    </w:div>
    <w:div w:id="1163660738">
      <w:bodyDiv w:val="1"/>
      <w:marLeft w:val="0"/>
      <w:marRight w:val="0"/>
      <w:marTop w:val="0"/>
      <w:marBottom w:val="0"/>
      <w:divBdr>
        <w:top w:val="none" w:sz="0" w:space="0" w:color="auto"/>
        <w:left w:val="none" w:sz="0" w:space="0" w:color="auto"/>
        <w:bottom w:val="none" w:sz="0" w:space="0" w:color="auto"/>
        <w:right w:val="none" w:sz="0" w:space="0" w:color="auto"/>
      </w:divBdr>
    </w:div>
    <w:div w:id="1167090338">
      <w:bodyDiv w:val="1"/>
      <w:marLeft w:val="0"/>
      <w:marRight w:val="0"/>
      <w:marTop w:val="0"/>
      <w:marBottom w:val="0"/>
      <w:divBdr>
        <w:top w:val="none" w:sz="0" w:space="0" w:color="auto"/>
        <w:left w:val="none" w:sz="0" w:space="0" w:color="auto"/>
        <w:bottom w:val="none" w:sz="0" w:space="0" w:color="auto"/>
        <w:right w:val="none" w:sz="0" w:space="0" w:color="auto"/>
      </w:divBdr>
      <w:divsChild>
        <w:div w:id="69155225">
          <w:marLeft w:val="0"/>
          <w:marRight w:val="0"/>
          <w:marTop w:val="0"/>
          <w:marBottom w:val="0"/>
          <w:divBdr>
            <w:top w:val="none" w:sz="0" w:space="0" w:color="auto"/>
            <w:left w:val="none" w:sz="0" w:space="0" w:color="auto"/>
            <w:bottom w:val="none" w:sz="0" w:space="0" w:color="auto"/>
            <w:right w:val="none" w:sz="0" w:space="0" w:color="auto"/>
          </w:divBdr>
          <w:divsChild>
            <w:div w:id="250437168">
              <w:marLeft w:val="0"/>
              <w:marRight w:val="0"/>
              <w:marTop w:val="0"/>
              <w:marBottom w:val="0"/>
              <w:divBdr>
                <w:top w:val="none" w:sz="0" w:space="0" w:color="auto"/>
                <w:left w:val="none" w:sz="0" w:space="0" w:color="auto"/>
                <w:bottom w:val="none" w:sz="0" w:space="0" w:color="auto"/>
                <w:right w:val="none" w:sz="0" w:space="0" w:color="auto"/>
              </w:divBdr>
              <w:divsChild>
                <w:div w:id="1588340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9202474">
          <w:marLeft w:val="0"/>
          <w:marRight w:val="0"/>
          <w:marTop w:val="0"/>
          <w:marBottom w:val="0"/>
          <w:divBdr>
            <w:top w:val="none" w:sz="0" w:space="0" w:color="auto"/>
            <w:left w:val="none" w:sz="0" w:space="0" w:color="auto"/>
            <w:bottom w:val="none" w:sz="0" w:space="0" w:color="auto"/>
            <w:right w:val="none" w:sz="0" w:space="0" w:color="auto"/>
          </w:divBdr>
          <w:divsChild>
            <w:div w:id="17669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59015">
      <w:bodyDiv w:val="1"/>
      <w:marLeft w:val="0"/>
      <w:marRight w:val="0"/>
      <w:marTop w:val="0"/>
      <w:marBottom w:val="0"/>
      <w:divBdr>
        <w:top w:val="none" w:sz="0" w:space="0" w:color="auto"/>
        <w:left w:val="none" w:sz="0" w:space="0" w:color="auto"/>
        <w:bottom w:val="none" w:sz="0" w:space="0" w:color="auto"/>
        <w:right w:val="none" w:sz="0" w:space="0" w:color="auto"/>
      </w:divBdr>
    </w:div>
    <w:div w:id="1177385834">
      <w:bodyDiv w:val="1"/>
      <w:marLeft w:val="0"/>
      <w:marRight w:val="0"/>
      <w:marTop w:val="0"/>
      <w:marBottom w:val="0"/>
      <w:divBdr>
        <w:top w:val="none" w:sz="0" w:space="0" w:color="auto"/>
        <w:left w:val="none" w:sz="0" w:space="0" w:color="auto"/>
        <w:bottom w:val="none" w:sz="0" w:space="0" w:color="auto"/>
        <w:right w:val="none" w:sz="0" w:space="0" w:color="auto"/>
      </w:divBdr>
    </w:div>
    <w:div w:id="1209951052">
      <w:bodyDiv w:val="1"/>
      <w:marLeft w:val="0"/>
      <w:marRight w:val="0"/>
      <w:marTop w:val="0"/>
      <w:marBottom w:val="0"/>
      <w:divBdr>
        <w:top w:val="none" w:sz="0" w:space="0" w:color="auto"/>
        <w:left w:val="none" w:sz="0" w:space="0" w:color="auto"/>
        <w:bottom w:val="none" w:sz="0" w:space="0" w:color="auto"/>
        <w:right w:val="none" w:sz="0" w:space="0" w:color="auto"/>
      </w:divBdr>
    </w:div>
    <w:div w:id="1216622886">
      <w:bodyDiv w:val="1"/>
      <w:marLeft w:val="0"/>
      <w:marRight w:val="0"/>
      <w:marTop w:val="0"/>
      <w:marBottom w:val="0"/>
      <w:divBdr>
        <w:top w:val="none" w:sz="0" w:space="0" w:color="auto"/>
        <w:left w:val="none" w:sz="0" w:space="0" w:color="auto"/>
        <w:bottom w:val="none" w:sz="0" w:space="0" w:color="auto"/>
        <w:right w:val="none" w:sz="0" w:space="0" w:color="auto"/>
      </w:divBdr>
      <w:divsChild>
        <w:div w:id="357196536">
          <w:marLeft w:val="0"/>
          <w:marRight w:val="0"/>
          <w:marTop w:val="15"/>
          <w:marBottom w:val="0"/>
          <w:divBdr>
            <w:top w:val="single" w:sz="48" w:space="0" w:color="auto"/>
            <w:left w:val="single" w:sz="48" w:space="0" w:color="auto"/>
            <w:bottom w:val="single" w:sz="48" w:space="0" w:color="auto"/>
            <w:right w:val="single" w:sz="48" w:space="0" w:color="auto"/>
          </w:divBdr>
          <w:divsChild>
            <w:div w:id="7621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4042">
      <w:bodyDiv w:val="1"/>
      <w:marLeft w:val="0"/>
      <w:marRight w:val="0"/>
      <w:marTop w:val="0"/>
      <w:marBottom w:val="0"/>
      <w:divBdr>
        <w:top w:val="none" w:sz="0" w:space="0" w:color="auto"/>
        <w:left w:val="none" w:sz="0" w:space="0" w:color="auto"/>
        <w:bottom w:val="none" w:sz="0" w:space="0" w:color="auto"/>
        <w:right w:val="none" w:sz="0" w:space="0" w:color="auto"/>
      </w:divBdr>
    </w:div>
    <w:div w:id="1223754011">
      <w:bodyDiv w:val="1"/>
      <w:marLeft w:val="0"/>
      <w:marRight w:val="0"/>
      <w:marTop w:val="0"/>
      <w:marBottom w:val="0"/>
      <w:divBdr>
        <w:top w:val="none" w:sz="0" w:space="0" w:color="auto"/>
        <w:left w:val="none" w:sz="0" w:space="0" w:color="auto"/>
        <w:bottom w:val="none" w:sz="0" w:space="0" w:color="auto"/>
        <w:right w:val="none" w:sz="0" w:space="0" w:color="auto"/>
      </w:divBdr>
    </w:div>
    <w:div w:id="1240753437">
      <w:bodyDiv w:val="1"/>
      <w:marLeft w:val="0"/>
      <w:marRight w:val="0"/>
      <w:marTop w:val="0"/>
      <w:marBottom w:val="0"/>
      <w:divBdr>
        <w:top w:val="none" w:sz="0" w:space="0" w:color="auto"/>
        <w:left w:val="none" w:sz="0" w:space="0" w:color="auto"/>
        <w:bottom w:val="none" w:sz="0" w:space="0" w:color="auto"/>
        <w:right w:val="none" w:sz="0" w:space="0" w:color="auto"/>
      </w:divBdr>
    </w:div>
    <w:div w:id="1241327399">
      <w:bodyDiv w:val="1"/>
      <w:marLeft w:val="0"/>
      <w:marRight w:val="0"/>
      <w:marTop w:val="0"/>
      <w:marBottom w:val="0"/>
      <w:divBdr>
        <w:top w:val="none" w:sz="0" w:space="0" w:color="auto"/>
        <w:left w:val="none" w:sz="0" w:space="0" w:color="auto"/>
        <w:bottom w:val="none" w:sz="0" w:space="0" w:color="auto"/>
        <w:right w:val="none" w:sz="0" w:space="0" w:color="auto"/>
      </w:divBdr>
    </w:div>
    <w:div w:id="1250653617">
      <w:bodyDiv w:val="1"/>
      <w:marLeft w:val="0"/>
      <w:marRight w:val="0"/>
      <w:marTop w:val="0"/>
      <w:marBottom w:val="0"/>
      <w:divBdr>
        <w:top w:val="none" w:sz="0" w:space="0" w:color="auto"/>
        <w:left w:val="none" w:sz="0" w:space="0" w:color="auto"/>
        <w:bottom w:val="none" w:sz="0" w:space="0" w:color="auto"/>
        <w:right w:val="none" w:sz="0" w:space="0" w:color="auto"/>
      </w:divBdr>
    </w:div>
    <w:div w:id="1270620902">
      <w:bodyDiv w:val="1"/>
      <w:marLeft w:val="0"/>
      <w:marRight w:val="0"/>
      <w:marTop w:val="0"/>
      <w:marBottom w:val="0"/>
      <w:divBdr>
        <w:top w:val="none" w:sz="0" w:space="0" w:color="auto"/>
        <w:left w:val="none" w:sz="0" w:space="0" w:color="auto"/>
        <w:bottom w:val="none" w:sz="0" w:space="0" w:color="auto"/>
        <w:right w:val="none" w:sz="0" w:space="0" w:color="auto"/>
      </w:divBdr>
      <w:divsChild>
        <w:div w:id="1063790501">
          <w:marLeft w:val="0"/>
          <w:marRight w:val="0"/>
          <w:marTop w:val="0"/>
          <w:marBottom w:val="0"/>
          <w:divBdr>
            <w:top w:val="none" w:sz="0" w:space="0" w:color="auto"/>
            <w:left w:val="none" w:sz="0" w:space="0" w:color="auto"/>
            <w:bottom w:val="none" w:sz="0" w:space="0" w:color="auto"/>
            <w:right w:val="none" w:sz="0" w:space="0" w:color="auto"/>
          </w:divBdr>
        </w:div>
        <w:div w:id="1738018547">
          <w:marLeft w:val="0"/>
          <w:marRight w:val="0"/>
          <w:marTop w:val="0"/>
          <w:marBottom w:val="0"/>
          <w:divBdr>
            <w:top w:val="none" w:sz="0" w:space="0" w:color="auto"/>
            <w:left w:val="none" w:sz="0" w:space="0" w:color="auto"/>
            <w:bottom w:val="none" w:sz="0" w:space="0" w:color="auto"/>
            <w:right w:val="none" w:sz="0" w:space="0" w:color="auto"/>
          </w:divBdr>
        </w:div>
        <w:div w:id="522593580">
          <w:marLeft w:val="0"/>
          <w:marRight w:val="0"/>
          <w:marTop w:val="0"/>
          <w:marBottom w:val="0"/>
          <w:divBdr>
            <w:top w:val="none" w:sz="0" w:space="0" w:color="auto"/>
            <w:left w:val="none" w:sz="0" w:space="0" w:color="auto"/>
            <w:bottom w:val="none" w:sz="0" w:space="0" w:color="auto"/>
            <w:right w:val="none" w:sz="0" w:space="0" w:color="auto"/>
          </w:divBdr>
        </w:div>
        <w:div w:id="768894409">
          <w:marLeft w:val="0"/>
          <w:marRight w:val="0"/>
          <w:marTop w:val="0"/>
          <w:marBottom w:val="0"/>
          <w:divBdr>
            <w:top w:val="none" w:sz="0" w:space="0" w:color="auto"/>
            <w:left w:val="none" w:sz="0" w:space="0" w:color="auto"/>
            <w:bottom w:val="none" w:sz="0" w:space="0" w:color="auto"/>
            <w:right w:val="none" w:sz="0" w:space="0" w:color="auto"/>
          </w:divBdr>
        </w:div>
        <w:div w:id="1735617359">
          <w:marLeft w:val="0"/>
          <w:marRight w:val="0"/>
          <w:marTop w:val="0"/>
          <w:marBottom w:val="0"/>
          <w:divBdr>
            <w:top w:val="none" w:sz="0" w:space="0" w:color="auto"/>
            <w:left w:val="none" w:sz="0" w:space="0" w:color="auto"/>
            <w:bottom w:val="none" w:sz="0" w:space="0" w:color="auto"/>
            <w:right w:val="none" w:sz="0" w:space="0" w:color="auto"/>
          </w:divBdr>
        </w:div>
      </w:divsChild>
    </w:div>
    <w:div w:id="1279484858">
      <w:bodyDiv w:val="1"/>
      <w:marLeft w:val="0"/>
      <w:marRight w:val="0"/>
      <w:marTop w:val="0"/>
      <w:marBottom w:val="0"/>
      <w:divBdr>
        <w:top w:val="none" w:sz="0" w:space="0" w:color="auto"/>
        <w:left w:val="none" w:sz="0" w:space="0" w:color="auto"/>
        <w:bottom w:val="none" w:sz="0" w:space="0" w:color="auto"/>
        <w:right w:val="none" w:sz="0" w:space="0" w:color="auto"/>
      </w:divBdr>
    </w:div>
    <w:div w:id="1294100685">
      <w:bodyDiv w:val="1"/>
      <w:marLeft w:val="0"/>
      <w:marRight w:val="0"/>
      <w:marTop w:val="0"/>
      <w:marBottom w:val="0"/>
      <w:divBdr>
        <w:top w:val="none" w:sz="0" w:space="0" w:color="auto"/>
        <w:left w:val="none" w:sz="0" w:space="0" w:color="auto"/>
        <w:bottom w:val="none" w:sz="0" w:space="0" w:color="auto"/>
        <w:right w:val="none" w:sz="0" w:space="0" w:color="auto"/>
      </w:divBdr>
      <w:divsChild>
        <w:div w:id="1683238442">
          <w:marLeft w:val="0"/>
          <w:marRight w:val="0"/>
          <w:marTop w:val="15"/>
          <w:marBottom w:val="0"/>
          <w:divBdr>
            <w:top w:val="single" w:sz="48" w:space="0" w:color="auto"/>
            <w:left w:val="single" w:sz="48" w:space="0" w:color="auto"/>
            <w:bottom w:val="single" w:sz="48" w:space="0" w:color="auto"/>
            <w:right w:val="single" w:sz="48" w:space="0" w:color="auto"/>
          </w:divBdr>
          <w:divsChild>
            <w:div w:id="1389455173">
              <w:marLeft w:val="0"/>
              <w:marRight w:val="0"/>
              <w:marTop w:val="0"/>
              <w:marBottom w:val="0"/>
              <w:divBdr>
                <w:top w:val="none" w:sz="0" w:space="0" w:color="auto"/>
                <w:left w:val="none" w:sz="0" w:space="0" w:color="auto"/>
                <w:bottom w:val="none" w:sz="0" w:space="0" w:color="auto"/>
                <w:right w:val="none" w:sz="0" w:space="0" w:color="auto"/>
              </w:divBdr>
              <w:divsChild>
                <w:div w:id="1724056571">
                  <w:marLeft w:val="0"/>
                  <w:marRight w:val="0"/>
                  <w:marTop w:val="0"/>
                  <w:marBottom w:val="0"/>
                  <w:divBdr>
                    <w:top w:val="none" w:sz="0" w:space="0" w:color="auto"/>
                    <w:left w:val="none" w:sz="0" w:space="0" w:color="auto"/>
                    <w:bottom w:val="none" w:sz="0" w:space="0" w:color="auto"/>
                    <w:right w:val="none" w:sz="0" w:space="0" w:color="auto"/>
                  </w:divBdr>
                </w:div>
                <w:div w:id="1075274203">
                  <w:marLeft w:val="0"/>
                  <w:marRight w:val="0"/>
                  <w:marTop w:val="0"/>
                  <w:marBottom w:val="0"/>
                  <w:divBdr>
                    <w:top w:val="none" w:sz="0" w:space="0" w:color="auto"/>
                    <w:left w:val="none" w:sz="0" w:space="0" w:color="auto"/>
                    <w:bottom w:val="none" w:sz="0" w:space="0" w:color="auto"/>
                    <w:right w:val="none" w:sz="0" w:space="0" w:color="auto"/>
                  </w:divBdr>
                </w:div>
                <w:div w:id="699163711">
                  <w:marLeft w:val="0"/>
                  <w:marRight w:val="0"/>
                  <w:marTop w:val="0"/>
                  <w:marBottom w:val="0"/>
                  <w:divBdr>
                    <w:top w:val="none" w:sz="0" w:space="0" w:color="auto"/>
                    <w:left w:val="none" w:sz="0" w:space="0" w:color="auto"/>
                    <w:bottom w:val="none" w:sz="0" w:space="0" w:color="auto"/>
                    <w:right w:val="none" w:sz="0" w:space="0" w:color="auto"/>
                  </w:divBdr>
                </w:div>
                <w:div w:id="1632203772">
                  <w:marLeft w:val="0"/>
                  <w:marRight w:val="0"/>
                  <w:marTop w:val="0"/>
                  <w:marBottom w:val="0"/>
                  <w:divBdr>
                    <w:top w:val="none" w:sz="0" w:space="0" w:color="auto"/>
                    <w:left w:val="none" w:sz="0" w:space="0" w:color="auto"/>
                    <w:bottom w:val="none" w:sz="0" w:space="0" w:color="auto"/>
                    <w:right w:val="none" w:sz="0" w:space="0" w:color="auto"/>
                  </w:divBdr>
                </w:div>
                <w:div w:id="834297558">
                  <w:marLeft w:val="0"/>
                  <w:marRight w:val="0"/>
                  <w:marTop w:val="0"/>
                  <w:marBottom w:val="0"/>
                  <w:divBdr>
                    <w:top w:val="none" w:sz="0" w:space="0" w:color="auto"/>
                    <w:left w:val="none" w:sz="0" w:space="0" w:color="auto"/>
                    <w:bottom w:val="none" w:sz="0" w:space="0" w:color="auto"/>
                    <w:right w:val="none" w:sz="0" w:space="0" w:color="auto"/>
                  </w:divBdr>
                </w:div>
                <w:div w:id="1535658486">
                  <w:marLeft w:val="0"/>
                  <w:marRight w:val="0"/>
                  <w:marTop w:val="0"/>
                  <w:marBottom w:val="0"/>
                  <w:divBdr>
                    <w:top w:val="none" w:sz="0" w:space="0" w:color="auto"/>
                    <w:left w:val="none" w:sz="0" w:space="0" w:color="auto"/>
                    <w:bottom w:val="none" w:sz="0" w:space="0" w:color="auto"/>
                    <w:right w:val="none" w:sz="0" w:space="0" w:color="auto"/>
                  </w:divBdr>
                </w:div>
                <w:div w:id="197478531">
                  <w:marLeft w:val="0"/>
                  <w:marRight w:val="0"/>
                  <w:marTop w:val="0"/>
                  <w:marBottom w:val="0"/>
                  <w:divBdr>
                    <w:top w:val="none" w:sz="0" w:space="0" w:color="auto"/>
                    <w:left w:val="none" w:sz="0" w:space="0" w:color="auto"/>
                    <w:bottom w:val="none" w:sz="0" w:space="0" w:color="auto"/>
                    <w:right w:val="none" w:sz="0" w:space="0" w:color="auto"/>
                  </w:divBdr>
                </w:div>
                <w:div w:id="1586257931">
                  <w:marLeft w:val="0"/>
                  <w:marRight w:val="0"/>
                  <w:marTop w:val="0"/>
                  <w:marBottom w:val="0"/>
                  <w:divBdr>
                    <w:top w:val="none" w:sz="0" w:space="0" w:color="auto"/>
                    <w:left w:val="none" w:sz="0" w:space="0" w:color="auto"/>
                    <w:bottom w:val="none" w:sz="0" w:space="0" w:color="auto"/>
                    <w:right w:val="none" w:sz="0" w:space="0" w:color="auto"/>
                  </w:divBdr>
                </w:div>
                <w:div w:id="982276147">
                  <w:marLeft w:val="0"/>
                  <w:marRight w:val="0"/>
                  <w:marTop w:val="0"/>
                  <w:marBottom w:val="0"/>
                  <w:divBdr>
                    <w:top w:val="none" w:sz="0" w:space="0" w:color="auto"/>
                    <w:left w:val="none" w:sz="0" w:space="0" w:color="auto"/>
                    <w:bottom w:val="none" w:sz="0" w:space="0" w:color="auto"/>
                    <w:right w:val="none" w:sz="0" w:space="0" w:color="auto"/>
                  </w:divBdr>
                </w:div>
                <w:div w:id="943922471">
                  <w:marLeft w:val="0"/>
                  <w:marRight w:val="0"/>
                  <w:marTop w:val="0"/>
                  <w:marBottom w:val="0"/>
                  <w:divBdr>
                    <w:top w:val="none" w:sz="0" w:space="0" w:color="auto"/>
                    <w:left w:val="none" w:sz="0" w:space="0" w:color="auto"/>
                    <w:bottom w:val="none" w:sz="0" w:space="0" w:color="auto"/>
                    <w:right w:val="none" w:sz="0" w:space="0" w:color="auto"/>
                  </w:divBdr>
                </w:div>
                <w:div w:id="1929346374">
                  <w:marLeft w:val="0"/>
                  <w:marRight w:val="0"/>
                  <w:marTop w:val="0"/>
                  <w:marBottom w:val="0"/>
                  <w:divBdr>
                    <w:top w:val="none" w:sz="0" w:space="0" w:color="auto"/>
                    <w:left w:val="none" w:sz="0" w:space="0" w:color="auto"/>
                    <w:bottom w:val="none" w:sz="0" w:space="0" w:color="auto"/>
                    <w:right w:val="none" w:sz="0" w:space="0" w:color="auto"/>
                  </w:divBdr>
                </w:div>
                <w:div w:id="96948206">
                  <w:marLeft w:val="0"/>
                  <w:marRight w:val="0"/>
                  <w:marTop w:val="0"/>
                  <w:marBottom w:val="0"/>
                  <w:divBdr>
                    <w:top w:val="none" w:sz="0" w:space="0" w:color="auto"/>
                    <w:left w:val="none" w:sz="0" w:space="0" w:color="auto"/>
                    <w:bottom w:val="none" w:sz="0" w:space="0" w:color="auto"/>
                    <w:right w:val="none" w:sz="0" w:space="0" w:color="auto"/>
                  </w:divBdr>
                </w:div>
                <w:div w:id="20516323">
                  <w:marLeft w:val="0"/>
                  <w:marRight w:val="0"/>
                  <w:marTop w:val="0"/>
                  <w:marBottom w:val="0"/>
                  <w:divBdr>
                    <w:top w:val="none" w:sz="0" w:space="0" w:color="auto"/>
                    <w:left w:val="none" w:sz="0" w:space="0" w:color="auto"/>
                    <w:bottom w:val="none" w:sz="0" w:space="0" w:color="auto"/>
                    <w:right w:val="none" w:sz="0" w:space="0" w:color="auto"/>
                  </w:divBdr>
                </w:div>
                <w:div w:id="1013724077">
                  <w:marLeft w:val="0"/>
                  <w:marRight w:val="0"/>
                  <w:marTop w:val="0"/>
                  <w:marBottom w:val="0"/>
                  <w:divBdr>
                    <w:top w:val="none" w:sz="0" w:space="0" w:color="auto"/>
                    <w:left w:val="none" w:sz="0" w:space="0" w:color="auto"/>
                    <w:bottom w:val="none" w:sz="0" w:space="0" w:color="auto"/>
                    <w:right w:val="none" w:sz="0" w:space="0" w:color="auto"/>
                  </w:divBdr>
                </w:div>
                <w:div w:id="2119906623">
                  <w:marLeft w:val="0"/>
                  <w:marRight w:val="0"/>
                  <w:marTop w:val="0"/>
                  <w:marBottom w:val="0"/>
                  <w:divBdr>
                    <w:top w:val="none" w:sz="0" w:space="0" w:color="auto"/>
                    <w:left w:val="none" w:sz="0" w:space="0" w:color="auto"/>
                    <w:bottom w:val="none" w:sz="0" w:space="0" w:color="auto"/>
                    <w:right w:val="none" w:sz="0" w:space="0" w:color="auto"/>
                  </w:divBdr>
                </w:div>
                <w:div w:id="1366253251">
                  <w:marLeft w:val="0"/>
                  <w:marRight w:val="0"/>
                  <w:marTop w:val="0"/>
                  <w:marBottom w:val="0"/>
                  <w:divBdr>
                    <w:top w:val="none" w:sz="0" w:space="0" w:color="auto"/>
                    <w:left w:val="none" w:sz="0" w:space="0" w:color="auto"/>
                    <w:bottom w:val="none" w:sz="0" w:space="0" w:color="auto"/>
                    <w:right w:val="none" w:sz="0" w:space="0" w:color="auto"/>
                  </w:divBdr>
                </w:div>
                <w:div w:id="145443206">
                  <w:marLeft w:val="0"/>
                  <w:marRight w:val="0"/>
                  <w:marTop w:val="0"/>
                  <w:marBottom w:val="0"/>
                  <w:divBdr>
                    <w:top w:val="none" w:sz="0" w:space="0" w:color="auto"/>
                    <w:left w:val="none" w:sz="0" w:space="0" w:color="auto"/>
                    <w:bottom w:val="none" w:sz="0" w:space="0" w:color="auto"/>
                    <w:right w:val="none" w:sz="0" w:space="0" w:color="auto"/>
                  </w:divBdr>
                </w:div>
                <w:div w:id="850607799">
                  <w:marLeft w:val="0"/>
                  <w:marRight w:val="0"/>
                  <w:marTop w:val="0"/>
                  <w:marBottom w:val="0"/>
                  <w:divBdr>
                    <w:top w:val="none" w:sz="0" w:space="0" w:color="auto"/>
                    <w:left w:val="none" w:sz="0" w:space="0" w:color="auto"/>
                    <w:bottom w:val="none" w:sz="0" w:space="0" w:color="auto"/>
                    <w:right w:val="none" w:sz="0" w:space="0" w:color="auto"/>
                  </w:divBdr>
                </w:div>
                <w:div w:id="2144151513">
                  <w:marLeft w:val="0"/>
                  <w:marRight w:val="0"/>
                  <w:marTop w:val="0"/>
                  <w:marBottom w:val="0"/>
                  <w:divBdr>
                    <w:top w:val="none" w:sz="0" w:space="0" w:color="auto"/>
                    <w:left w:val="none" w:sz="0" w:space="0" w:color="auto"/>
                    <w:bottom w:val="none" w:sz="0" w:space="0" w:color="auto"/>
                    <w:right w:val="none" w:sz="0" w:space="0" w:color="auto"/>
                  </w:divBdr>
                </w:div>
                <w:div w:id="1428237501">
                  <w:marLeft w:val="0"/>
                  <w:marRight w:val="0"/>
                  <w:marTop w:val="0"/>
                  <w:marBottom w:val="0"/>
                  <w:divBdr>
                    <w:top w:val="none" w:sz="0" w:space="0" w:color="auto"/>
                    <w:left w:val="none" w:sz="0" w:space="0" w:color="auto"/>
                    <w:bottom w:val="none" w:sz="0" w:space="0" w:color="auto"/>
                    <w:right w:val="none" w:sz="0" w:space="0" w:color="auto"/>
                  </w:divBdr>
                </w:div>
                <w:div w:id="1777485851">
                  <w:marLeft w:val="0"/>
                  <w:marRight w:val="0"/>
                  <w:marTop w:val="0"/>
                  <w:marBottom w:val="0"/>
                  <w:divBdr>
                    <w:top w:val="none" w:sz="0" w:space="0" w:color="auto"/>
                    <w:left w:val="none" w:sz="0" w:space="0" w:color="auto"/>
                    <w:bottom w:val="none" w:sz="0" w:space="0" w:color="auto"/>
                    <w:right w:val="none" w:sz="0" w:space="0" w:color="auto"/>
                  </w:divBdr>
                </w:div>
                <w:div w:id="1475827988">
                  <w:marLeft w:val="0"/>
                  <w:marRight w:val="0"/>
                  <w:marTop w:val="0"/>
                  <w:marBottom w:val="0"/>
                  <w:divBdr>
                    <w:top w:val="none" w:sz="0" w:space="0" w:color="auto"/>
                    <w:left w:val="none" w:sz="0" w:space="0" w:color="auto"/>
                    <w:bottom w:val="none" w:sz="0" w:space="0" w:color="auto"/>
                    <w:right w:val="none" w:sz="0" w:space="0" w:color="auto"/>
                  </w:divBdr>
                </w:div>
                <w:div w:id="1809400022">
                  <w:marLeft w:val="0"/>
                  <w:marRight w:val="0"/>
                  <w:marTop w:val="0"/>
                  <w:marBottom w:val="0"/>
                  <w:divBdr>
                    <w:top w:val="none" w:sz="0" w:space="0" w:color="auto"/>
                    <w:left w:val="none" w:sz="0" w:space="0" w:color="auto"/>
                    <w:bottom w:val="none" w:sz="0" w:space="0" w:color="auto"/>
                    <w:right w:val="none" w:sz="0" w:space="0" w:color="auto"/>
                  </w:divBdr>
                </w:div>
                <w:div w:id="1876306881">
                  <w:marLeft w:val="0"/>
                  <w:marRight w:val="0"/>
                  <w:marTop w:val="0"/>
                  <w:marBottom w:val="0"/>
                  <w:divBdr>
                    <w:top w:val="none" w:sz="0" w:space="0" w:color="auto"/>
                    <w:left w:val="none" w:sz="0" w:space="0" w:color="auto"/>
                    <w:bottom w:val="none" w:sz="0" w:space="0" w:color="auto"/>
                    <w:right w:val="none" w:sz="0" w:space="0" w:color="auto"/>
                  </w:divBdr>
                </w:div>
                <w:div w:id="372972245">
                  <w:marLeft w:val="0"/>
                  <w:marRight w:val="0"/>
                  <w:marTop w:val="0"/>
                  <w:marBottom w:val="0"/>
                  <w:divBdr>
                    <w:top w:val="none" w:sz="0" w:space="0" w:color="auto"/>
                    <w:left w:val="none" w:sz="0" w:space="0" w:color="auto"/>
                    <w:bottom w:val="none" w:sz="0" w:space="0" w:color="auto"/>
                    <w:right w:val="none" w:sz="0" w:space="0" w:color="auto"/>
                  </w:divBdr>
                </w:div>
                <w:div w:id="2047755624">
                  <w:marLeft w:val="0"/>
                  <w:marRight w:val="0"/>
                  <w:marTop w:val="0"/>
                  <w:marBottom w:val="0"/>
                  <w:divBdr>
                    <w:top w:val="none" w:sz="0" w:space="0" w:color="auto"/>
                    <w:left w:val="none" w:sz="0" w:space="0" w:color="auto"/>
                    <w:bottom w:val="none" w:sz="0" w:space="0" w:color="auto"/>
                    <w:right w:val="none" w:sz="0" w:space="0" w:color="auto"/>
                  </w:divBdr>
                </w:div>
                <w:div w:id="1427653080">
                  <w:marLeft w:val="0"/>
                  <w:marRight w:val="0"/>
                  <w:marTop w:val="0"/>
                  <w:marBottom w:val="0"/>
                  <w:divBdr>
                    <w:top w:val="none" w:sz="0" w:space="0" w:color="auto"/>
                    <w:left w:val="none" w:sz="0" w:space="0" w:color="auto"/>
                    <w:bottom w:val="none" w:sz="0" w:space="0" w:color="auto"/>
                    <w:right w:val="none" w:sz="0" w:space="0" w:color="auto"/>
                  </w:divBdr>
                </w:div>
                <w:div w:id="507796755">
                  <w:marLeft w:val="0"/>
                  <w:marRight w:val="0"/>
                  <w:marTop w:val="0"/>
                  <w:marBottom w:val="0"/>
                  <w:divBdr>
                    <w:top w:val="none" w:sz="0" w:space="0" w:color="auto"/>
                    <w:left w:val="none" w:sz="0" w:space="0" w:color="auto"/>
                    <w:bottom w:val="none" w:sz="0" w:space="0" w:color="auto"/>
                    <w:right w:val="none" w:sz="0" w:space="0" w:color="auto"/>
                  </w:divBdr>
                </w:div>
                <w:div w:id="1193224138">
                  <w:marLeft w:val="0"/>
                  <w:marRight w:val="0"/>
                  <w:marTop w:val="0"/>
                  <w:marBottom w:val="0"/>
                  <w:divBdr>
                    <w:top w:val="none" w:sz="0" w:space="0" w:color="auto"/>
                    <w:left w:val="none" w:sz="0" w:space="0" w:color="auto"/>
                    <w:bottom w:val="none" w:sz="0" w:space="0" w:color="auto"/>
                    <w:right w:val="none" w:sz="0" w:space="0" w:color="auto"/>
                  </w:divBdr>
                </w:div>
                <w:div w:id="2059892778">
                  <w:marLeft w:val="0"/>
                  <w:marRight w:val="0"/>
                  <w:marTop w:val="0"/>
                  <w:marBottom w:val="0"/>
                  <w:divBdr>
                    <w:top w:val="none" w:sz="0" w:space="0" w:color="auto"/>
                    <w:left w:val="none" w:sz="0" w:space="0" w:color="auto"/>
                    <w:bottom w:val="none" w:sz="0" w:space="0" w:color="auto"/>
                    <w:right w:val="none" w:sz="0" w:space="0" w:color="auto"/>
                  </w:divBdr>
                </w:div>
                <w:div w:id="261499495">
                  <w:marLeft w:val="0"/>
                  <w:marRight w:val="0"/>
                  <w:marTop w:val="0"/>
                  <w:marBottom w:val="0"/>
                  <w:divBdr>
                    <w:top w:val="none" w:sz="0" w:space="0" w:color="auto"/>
                    <w:left w:val="none" w:sz="0" w:space="0" w:color="auto"/>
                    <w:bottom w:val="none" w:sz="0" w:space="0" w:color="auto"/>
                    <w:right w:val="none" w:sz="0" w:space="0" w:color="auto"/>
                  </w:divBdr>
                </w:div>
                <w:div w:id="969238994">
                  <w:marLeft w:val="0"/>
                  <w:marRight w:val="0"/>
                  <w:marTop w:val="0"/>
                  <w:marBottom w:val="0"/>
                  <w:divBdr>
                    <w:top w:val="none" w:sz="0" w:space="0" w:color="auto"/>
                    <w:left w:val="none" w:sz="0" w:space="0" w:color="auto"/>
                    <w:bottom w:val="none" w:sz="0" w:space="0" w:color="auto"/>
                    <w:right w:val="none" w:sz="0" w:space="0" w:color="auto"/>
                  </w:divBdr>
                </w:div>
                <w:div w:id="1375351578">
                  <w:marLeft w:val="0"/>
                  <w:marRight w:val="0"/>
                  <w:marTop w:val="0"/>
                  <w:marBottom w:val="0"/>
                  <w:divBdr>
                    <w:top w:val="none" w:sz="0" w:space="0" w:color="auto"/>
                    <w:left w:val="none" w:sz="0" w:space="0" w:color="auto"/>
                    <w:bottom w:val="none" w:sz="0" w:space="0" w:color="auto"/>
                    <w:right w:val="none" w:sz="0" w:space="0" w:color="auto"/>
                  </w:divBdr>
                </w:div>
                <w:div w:id="81151283">
                  <w:marLeft w:val="0"/>
                  <w:marRight w:val="0"/>
                  <w:marTop w:val="0"/>
                  <w:marBottom w:val="0"/>
                  <w:divBdr>
                    <w:top w:val="none" w:sz="0" w:space="0" w:color="auto"/>
                    <w:left w:val="none" w:sz="0" w:space="0" w:color="auto"/>
                    <w:bottom w:val="none" w:sz="0" w:space="0" w:color="auto"/>
                    <w:right w:val="none" w:sz="0" w:space="0" w:color="auto"/>
                  </w:divBdr>
                </w:div>
                <w:div w:id="1675306382">
                  <w:marLeft w:val="0"/>
                  <w:marRight w:val="0"/>
                  <w:marTop w:val="0"/>
                  <w:marBottom w:val="0"/>
                  <w:divBdr>
                    <w:top w:val="none" w:sz="0" w:space="0" w:color="auto"/>
                    <w:left w:val="none" w:sz="0" w:space="0" w:color="auto"/>
                    <w:bottom w:val="none" w:sz="0" w:space="0" w:color="auto"/>
                    <w:right w:val="none" w:sz="0" w:space="0" w:color="auto"/>
                  </w:divBdr>
                </w:div>
                <w:div w:id="1232036298">
                  <w:marLeft w:val="0"/>
                  <w:marRight w:val="0"/>
                  <w:marTop w:val="0"/>
                  <w:marBottom w:val="0"/>
                  <w:divBdr>
                    <w:top w:val="none" w:sz="0" w:space="0" w:color="auto"/>
                    <w:left w:val="none" w:sz="0" w:space="0" w:color="auto"/>
                    <w:bottom w:val="none" w:sz="0" w:space="0" w:color="auto"/>
                    <w:right w:val="none" w:sz="0" w:space="0" w:color="auto"/>
                  </w:divBdr>
                </w:div>
                <w:div w:id="573781044">
                  <w:marLeft w:val="0"/>
                  <w:marRight w:val="0"/>
                  <w:marTop w:val="0"/>
                  <w:marBottom w:val="0"/>
                  <w:divBdr>
                    <w:top w:val="none" w:sz="0" w:space="0" w:color="auto"/>
                    <w:left w:val="none" w:sz="0" w:space="0" w:color="auto"/>
                    <w:bottom w:val="none" w:sz="0" w:space="0" w:color="auto"/>
                    <w:right w:val="none" w:sz="0" w:space="0" w:color="auto"/>
                  </w:divBdr>
                </w:div>
                <w:div w:id="1289170039">
                  <w:marLeft w:val="0"/>
                  <w:marRight w:val="0"/>
                  <w:marTop w:val="0"/>
                  <w:marBottom w:val="0"/>
                  <w:divBdr>
                    <w:top w:val="none" w:sz="0" w:space="0" w:color="auto"/>
                    <w:left w:val="none" w:sz="0" w:space="0" w:color="auto"/>
                    <w:bottom w:val="none" w:sz="0" w:space="0" w:color="auto"/>
                    <w:right w:val="none" w:sz="0" w:space="0" w:color="auto"/>
                  </w:divBdr>
                </w:div>
                <w:div w:id="2003854913">
                  <w:marLeft w:val="0"/>
                  <w:marRight w:val="0"/>
                  <w:marTop w:val="0"/>
                  <w:marBottom w:val="0"/>
                  <w:divBdr>
                    <w:top w:val="none" w:sz="0" w:space="0" w:color="auto"/>
                    <w:left w:val="none" w:sz="0" w:space="0" w:color="auto"/>
                    <w:bottom w:val="none" w:sz="0" w:space="0" w:color="auto"/>
                    <w:right w:val="none" w:sz="0" w:space="0" w:color="auto"/>
                  </w:divBdr>
                </w:div>
                <w:div w:id="1611473672">
                  <w:marLeft w:val="0"/>
                  <w:marRight w:val="0"/>
                  <w:marTop w:val="0"/>
                  <w:marBottom w:val="0"/>
                  <w:divBdr>
                    <w:top w:val="none" w:sz="0" w:space="0" w:color="auto"/>
                    <w:left w:val="none" w:sz="0" w:space="0" w:color="auto"/>
                    <w:bottom w:val="none" w:sz="0" w:space="0" w:color="auto"/>
                    <w:right w:val="none" w:sz="0" w:space="0" w:color="auto"/>
                  </w:divBdr>
                </w:div>
                <w:div w:id="2119138672">
                  <w:marLeft w:val="0"/>
                  <w:marRight w:val="0"/>
                  <w:marTop w:val="0"/>
                  <w:marBottom w:val="0"/>
                  <w:divBdr>
                    <w:top w:val="none" w:sz="0" w:space="0" w:color="auto"/>
                    <w:left w:val="none" w:sz="0" w:space="0" w:color="auto"/>
                    <w:bottom w:val="none" w:sz="0" w:space="0" w:color="auto"/>
                    <w:right w:val="none" w:sz="0" w:space="0" w:color="auto"/>
                  </w:divBdr>
                </w:div>
                <w:div w:id="1526554824">
                  <w:marLeft w:val="0"/>
                  <w:marRight w:val="0"/>
                  <w:marTop w:val="0"/>
                  <w:marBottom w:val="0"/>
                  <w:divBdr>
                    <w:top w:val="none" w:sz="0" w:space="0" w:color="auto"/>
                    <w:left w:val="none" w:sz="0" w:space="0" w:color="auto"/>
                    <w:bottom w:val="none" w:sz="0" w:space="0" w:color="auto"/>
                    <w:right w:val="none" w:sz="0" w:space="0" w:color="auto"/>
                  </w:divBdr>
                </w:div>
                <w:div w:id="2134707188">
                  <w:marLeft w:val="0"/>
                  <w:marRight w:val="0"/>
                  <w:marTop w:val="0"/>
                  <w:marBottom w:val="0"/>
                  <w:divBdr>
                    <w:top w:val="none" w:sz="0" w:space="0" w:color="auto"/>
                    <w:left w:val="none" w:sz="0" w:space="0" w:color="auto"/>
                    <w:bottom w:val="none" w:sz="0" w:space="0" w:color="auto"/>
                    <w:right w:val="none" w:sz="0" w:space="0" w:color="auto"/>
                  </w:divBdr>
                </w:div>
                <w:div w:id="537158200">
                  <w:marLeft w:val="0"/>
                  <w:marRight w:val="0"/>
                  <w:marTop w:val="0"/>
                  <w:marBottom w:val="0"/>
                  <w:divBdr>
                    <w:top w:val="none" w:sz="0" w:space="0" w:color="auto"/>
                    <w:left w:val="none" w:sz="0" w:space="0" w:color="auto"/>
                    <w:bottom w:val="none" w:sz="0" w:space="0" w:color="auto"/>
                    <w:right w:val="none" w:sz="0" w:space="0" w:color="auto"/>
                  </w:divBdr>
                </w:div>
                <w:div w:id="355926515">
                  <w:marLeft w:val="0"/>
                  <w:marRight w:val="0"/>
                  <w:marTop w:val="0"/>
                  <w:marBottom w:val="0"/>
                  <w:divBdr>
                    <w:top w:val="none" w:sz="0" w:space="0" w:color="auto"/>
                    <w:left w:val="none" w:sz="0" w:space="0" w:color="auto"/>
                    <w:bottom w:val="none" w:sz="0" w:space="0" w:color="auto"/>
                    <w:right w:val="none" w:sz="0" w:space="0" w:color="auto"/>
                  </w:divBdr>
                </w:div>
                <w:div w:id="1373993773">
                  <w:marLeft w:val="0"/>
                  <w:marRight w:val="0"/>
                  <w:marTop w:val="0"/>
                  <w:marBottom w:val="0"/>
                  <w:divBdr>
                    <w:top w:val="none" w:sz="0" w:space="0" w:color="auto"/>
                    <w:left w:val="none" w:sz="0" w:space="0" w:color="auto"/>
                    <w:bottom w:val="none" w:sz="0" w:space="0" w:color="auto"/>
                    <w:right w:val="none" w:sz="0" w:space="0" w:color="auto"/>
                  </w:divBdr>
                </w:div>
                <w:div w:id="526023255">
                  <w:marLeft w:val="0"/>
                  <w:marRight w:val="0"/>
                  <w:marTop w:val="0"/>
                  <w:marBottom w:val="0"/>
                  <w:divBdr>
                    <w:top w:val="none" w:sz="0" w:space="0" w:color="auto"/>
                    <w:left w:val="none" w:sz="0" w:space="0" w:color="auto"/>
                    <w:bottom w:val="none" w:sz="0" w:space="0" w:color="auto"/>
                    <w:right w:val="none" w:sz="0" w:space="0" w:color="auto"/>
                  </w:divBdr>
                </w:div>
                <w:div w:id="402144627">
                  <w:marLeft w:val="0"/>
                  <w:marRight w:val="0"/>
                  <w:marTop w:val="0"/>
                  <w:marBottom w:val="0"/>
                  <w:divBdr>
                    <w:top w:val="none" w:sz="0" w:space="0" w:color="auto"/>
                    <w:left w:val="none" w:sz="0" w:space="0" w:color="auto"/>
                    <w:bottom w:val="none" w:sz="0" w:space="0" w:color="auto"/>
                    <w:right w:val="none" w:sz="0" w:space="0" w:color="auto"/>
                  </w:divBdr>
                </w:div>
                <w:div w:id="82000041">
                  <w:marLeft w:val="0"/>
                  <w:marRight w:val="0"/>
                  <w:marTop w:val="0"/>
                  <w:marBottom w:val="0"/>
                  <w:divBdr>
                    <w:top w:val="none" w:sz="0" w:space="0" w:color="auto"/>
                    <w:left w:val="none" w:sz="0" w:space="0" w:color="auto"/>
                    <w:bottom w:val="none" w:sz="0" w:space="0" w:color="auto"/>
                    <w:right w:val="none" w:sz="0" w:space="0" w:color="auto"/>
                  </w:divBdr>
                </w:div>
                <w:div w:id="14410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6903">
      <w:bodyDiv w:val="1"/>
      <w:marLeft w:val="0"/>
      <w:marRight w:val="0"/>
      <w:marTop w:val="0"/>
      <w:marBottom w:val="0"/>
      <w:divBdr>
        <w:top w:val="none" w:sz="0" w:space="0" w:color="auto"/>
        <w:left w:val="none" w:sz="0" w:space="0" w:color="auto"/>
        <w:bottom w:val="none" w:sz="0" w:space="0" w:color="auto"/>
        <w:right w:val="none" w:sz="0" w:space="0" w:color="auto"/>
      </w:divBdr>
    </w:div>
    <w:div w:id="1306355564">
      <w:bodyDiv w:val="1"/>
      <w:marLeft w:val="0"/>
      <w:marRight w:val="0"/>
      <w:marTop w:val="0"/>
      <w:marBottom w:val="0"/>
      <w:divBdr>
        <w:top w:val="none" w:sz="0" w:space="0" w:color="auto"/>
        <w:left w:val="none" w:sz="0" w:space="0" w:color="auto"/>
        <w:bottom w:val="none" w:sz="0" w:space="0" w:color="auto"/>
        <w:right w:val="none" w:sz="0" w:space="0" w:color="auto"/>
      </w:divBdr>
    </w:div>
    <w:div w:id="1307465620">
      <w:bodyDiv w:val="1"/>
      <w:marLeft w:val="0"/>
      <w:marRight w:val="0"/>
      <w:marTop w:val="0"/>
      <w:marBottom w:val="0"/>
      <w:divBdr>
        <w:top w:val="none" w:sz="0" w:space="0" w:color="auto"/>
        <w:left w:val="none" w:sz="0" w:space="0" w:color="auto"/>
        <w:bottom w:val="none" w:sz="0" w:space="0" w:color="auto"/>
        <w:right w:val="none" w:sz="0" w:space="0" w:color="auto"/>
      </w:divBdr>
    </w:div>
    <w:div w:id="1324627236">
      <w:bodyDiv w:val="1"/>
      <w:marLeft w:val="0"/>
      <w:marRight w:val="0"/>
      <w:marTop w:val="0"/>
      <w:marBottom w:val="0"/>
      <w:divBdr>
        <w:top w:val="none" w:sz="0" w:space="0" w:color="auto"/>
        <w:left w:val="none" w:sz="0" w:space="0" w:color="auto"/>
        <w:bottom w:val="none" w:sz="0" w:space="0" w:color="auto"/>
        <w:right w:val="none" w:sz="0" w:space="0" w:color="auto"/>
      </w:divBdr>
      <w:divsChild>
        <w:div w:id="1829134415">
          <w:marLeft w:val="0"/>
          <w:marRight w:val="0"/>
          <w:marTop w:val="0"/>
          <w:marBottom w:val="0"/>
          <w:divBdr>
            <w:top w:val="none" w:sz="0" w:space="0" w:color="auto"/>
            <w:left w:val="none" w:sz="0" w:space="0" w:color="auto"/>
            <w:bottom w:val="none" w:sz="0" w:space="0" w:color="auto"/>
            <w:right w:val="none" w:sz="0" w:space="0" w:color="auto"/>
          </w:divBdr>
        </w:div>
        <w:div w:id="1245340093">
          <w:marLeft w:val="0"/>
          <w:marRight w:val="0"/>
          <w:marTop w:val="0"/>
          <w:marBottom w:val="0"/>
          <w:divBdr>
            <w:top w:val="none" w:sz="0" w:space="0" w:color="auto"/>
            <w:left w:val="none" w:sz="0" w:space="0" w:color="auto"/>
            <w:bottom w:val="none" w:sz="0" w:space="0" w:color="auto"/>
            <w:right w:val="none" w:sz="0" w:space="0" w:color="auto"/>
          </w:divBdr>
        </w:div>
        <w:div w:id="592739438">
          <w:marLeft w:val="0"/>
          <w:marRight w:val="0"/>
          <w:marTop w:val="0"/>
          <w:marBottom w:val="0"/>
          <w:divBdr>
            <w:top w:val="none" w:sz="0" w:space="0" w:color="auto"/>
            <w:left w:val="none" w:sz="0" w:space="0" w:color="auto"/>
            <w:bottom w:val="none" w:sz="0" w:space="0" w:color="auto"/>
            <w:right w:val="none" w:sz="0" w:space="0" w:color="auto"/>
          </w:divBdr>
        </w:div>
        <w:div w:id="1134564805">
          <w:marLeft w:val="0"/>
          <w:marRight w:val="0"/>
          <w:marTop w:val="0"/>
          <w:marBottom w:val="0"/>
          <w:divBdr>
            <w:top w:val="none" w:sz="0" w:space="0" w:color="auto"/>
            <w:left w:val="none" w:sz="0" w:space="0" w:color="auto"/>
            <w:bottom w:val="none" w:sz="0" w:space="0" w:color="auto"/>
            <w:right w:val="none" w:sz="0" w:space="0" w:color="auto"/>
          </w:divBdr>
        </w:div>
        <w:div w:id="1201822388">
          <w:marLeft w:val="0"/>
          <w:marRight w:val="0"/>
          <w:marTop w:val="0"/>
          <w:marBottom w:val="0"/>
          <w:divBdr>
            <w:top w:val="none" w:sz="0" w:space="0" w:color="auto"/>
            <w:left w:val="none" w:sz="0" w:space="0" w:color="auto"/>
            <w:bottom w:val="none" w:sz="0" w:space="0" w:color="auto"/>
            <w:right w:val="none" w:sz="0" w:space="0" w:color="auto"/>
          </w:divBdr>
        </w:div>
        <w:div w:id="1435596167">
          <w:marLeft w:val="0"/>
          <w:marRight w:val="0"/>
          <w:marTop w:val="0"/>
          <w:marBottom w:val="0"/>
          <w:divBdr>
            <w:top w:val="none" w:sz="0" w:space="0" w:color="auto"/>
            <w:left w:val="none" w:sz="0" w:space="0" w:color="auto"/>
            <w:bottom w:val="none" w:sz="0" w:space="0" w:color="auto"/>
            <w:right w:val="none" w:sz="0" w:space="0" w:color="auto"/>
          </w:divBdr>
        </w:div>
        <w:div w:id="1691906231">
          <w:marLeft w:val="0"/>
          <w:marRight w:val="0"/>
          <w:marTop w:val="0"/>
          <w:marBottom w:val="0"/>
          <w:divBdr>
            <w:top w:val="none" w:sz="0" w:space="0" w:color="auto"/>
            <w:left w:val="none" w:sz="0" w:space="0" w:color="auto"/>
            <w:bottom w:val="none" w:sz="0" w:space="0" w:color="auto"/>
            <w:right w:val="none" w:sz="0" w:space="0" w:color="auto"/>
          </w:divBdr>
        </w:div>
        <w:div w:id="867838597">
          <w:marLeft w:val="0"/>
          <w:marRight w:val="0"/>
          <w:marTop w:val="0"/>
          <w:marBottom w:val="0"/>
          <w:divBdr>
            <w:top w:val="none" w:sz="0" w:space="0" w:color="auto"/>
            <w:left w:val="none" w:sz="0" w:space="0" w:color="auto"/>
            <w:bottom w:val="none" w:sz="0" w:space="0" w:color="auto"/>
            <w:right w:val="none" w:sz="0" w:space="0" w:color="auto"/>
          </w:divBdr>
        </w:div>
        <w:div w:id="1275869580">
          <w:marLeft w:val="0"/>
          <w:marRight w:val="0"/>
          <w:marTop w:val="0"/>
          <w:marBottom w:val="0"/>
          <w:divBdr>
            <w:top w:val="none" w:sz="0" w:space="0" w:color="auto"/>
            <w:left w:val="none" w:sz="0" w:space="0" w:color="auto"/>
            <w:bottom w:val="none" w:sz="0" w:space="0" w:color="auto"/>
            <w:right w:val="none" w:sz="0" w:space="0" w:color="auto"/>
          </w:divBdr>
        </w:div>
        <w:div w:id="921524154">
          <w:marLeft w:val="0"/>
          <w:marRight w:val="0"/>
          <w:marTop w:val="0"/>
          <w:marBottom w:val="0"/>
          <w:divBdr>
            <w:top w:val="none" w:sz="0" w:space="0" w:color="auto"/>
            <w:left w:val="none" w:sz="0" w:space="0" w:color="auto"/>
            <w:bottom w:val="none" w:sz="0" w:space="0" w:color="auto"/>
            <w:right w:val="none" w:sz="0" w:space="0" w:color="auto"/>
          </w:divBdr>
        </w:div>
        <w:div w:id="352534809">
          <w:marLeft w:val="0"/>
          <w:marRight w:val="0"/>
          <w:marTop w:val="0"/>
          <w:marBottom w:val="0"/>
          <w:divBdr>
            <w:top w:val="none" w:sz="0" w:space="0" w:color="auto"/>
            <w:left w:val="none" w:sz="0" w:space="0" w:color="auto"/>
            <w:bottom w:val="none" w:sz="0" w:space="0" w:color="auto"/>
            <w:right w:val="none" w:sz="0" w:space="0" w:color="auto"/>
          </w:divBdr>
        </w:div>
        <w:div w:id="2117864112">
          <w:marLeft w:val="0"/>
          <w:marRight w:val="0"/>
          <w:marTop w:val="0"/>
          <w:marBottom w:val="0"/>
          <w:divBdr>
            <w:top w:val="none" w:sz="0" w:space="0" w:color="auto"/>
            <w:left w:val="none" w:sz="0" w:space="0" w:color="auto"/>
            <w:bottom w:val="none" w:sz="0" w:space="0" w:color="auto"/>
            <w:right w:val="none" w:sz="0" w:space="0" w:color="auto"/>
          </w:divBdr>
        </w:div>
        <w:div w:id="264964009">
          <w:marLeft w:val="0"/>
          <w:marRight w:val="0"/>
          <w:marTop w:val="0"/>
          <w:marBottom w:val="0"/>
          <w:divBdr>
            <w:top w:val="none" w:sz="0" w:space="0" w:color="auto"/>
            <w:left w:val="none" w:sz="0" w:space="0" w:color="auto"/>
            <w:bottom w:val="none" w:sz="0" w:space="0" w:color="auto"/>
            <w:right w:val="none" w:sz="0" w:space="0" w:color="auto"/>
          </w:divBdr>
        </w:div>
        <w:div w:id="1973976294">
          <w:marLeft w:val="0"/>
          <w:marRight w:val="0"/>
          <w:marTop w:val="0"/>
          <w:marBottom w:val="0"/>
          <w:divBdr>
            <w:top w:val="none" w:sz="0" w:space="0" w:color="auto"/>
            <w:left w:val="none" w:sz="0" w:space="0" w:color="auto"/>
            <w:bottom w:val="none" w:sz="0" w:space="0" w:color="auto"/>
            <w:right w:val="none" w:sz="0" w:space="0" w:color="auto"/>
          </w:divBdr>
        </w:div>
        <w:div w:id="994185071">
          <w:marLeft w:val="0"/>
          <w:marRight w:val="0"/>
          <w:marTop w:val="0"/>
          <w:marBottom w:val="0"/>
          <w:divBdr>
            <w:top w:val="none" w:sz="0" w:space="0" w:color="auto"/>
            <w:left w:val="none" w:sz="0" w:space="0" w:color="auto"/>
            <w:bottom w:val="none" w:sz="0" w:space="0" w:color="auto"/>
            <w:right w:val="none" w:sz="0" w:space="0" w:color="auto"/>
          </w:divBdr>
        </w:div>
        <w:div w:id="769467917">
          <w:marLeft w:val="0"/>
          <w:marRight w:val="0"/>
          <w:marTop w:val="0"/>
          <w:marBottom w:val="0"/>
          <w:divBdr>
            <w:top w:val="none" w:sz="0" w:space="0" w:color="auto"/>
            <w:left w:val="none" w:sz="0" w:space="0" w:color="auto"/>
            <w:bottom w:val="none" w:sz="0" w:space="0" w:color="auto"/>
            <w:right w:val="none" w:sz="0" w:space="0" w:color="auto"/>
          </w:divBdr>
        </w:div>
      </w:divsChild>
    </w:div>
    <w:div w:id="1330597687">
      <w:bodyDiv w:val="1"/>
      <w:marLeft w:val="0"/>
      <w:marRight w:val="0"/>
      <w:marTop w:val="0"/>
      <w:marBottom w:val="0"/>
      <w:divBdr>
        <w:top w:val="none" w:sz="0" w:space="0" w:color="auto"/>
        <w:left w:val="none" w:sz="0" w:space="0" w:color="auto"/>
        <w:bottom w:val="none" w:sz="0" w:space="0" w:color="auto"/>
        <w:right w:val="none" w:sz="0" w:space="0" w:color="auto"/>
      </w:divBdr>
      <w:divsChild>
        <w:div w:id="1065838067">
          <w:marLeft w:val="0"/>
          <w:marRight w:val="0"/>
          <w:marTop w:val="15"/>
          <w:marBottom w:val="0"/>
          <w:divBdr>
            <w:top w:val="single" w:sz="48" w:space="0" w:color="auto"/>
            <w:left w:val="single" w:sz="48" w:space="0" w:color="auto"/>
            <w:bottom w:val="single" w:sz="48" w:space="0" w:color="auto"/>
            <w:right w:val="single" w:sz="48" w:space="0" w:color="auto"/>
          </w:divBdr>
          <w:divsChild>
            <w:div w:id="19332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4282">
      <w:bodyDiv w:val="1"/>
      <w:marLeft w:val="0"/>
      <w:marRight w:val="0"/>
      <w:marTop w:val="0"/>
      <w:marBottom w:val="0"/>
      <w:divBdr>
        <w:top w:val="none" w:sz="0" w:space="0" w:color="auto"/>
        <w:left w:val="none" w:sz="0" w:space="0" w:color="auto"/>
        <w:bottom w:val="none" w:sz="0" w:space="0" w:color="auto"/>
        <w:right w:val="none" w:sz="0" w:space="0" w:color="auto"/>
      </w:divBdr>
      <w:divsChild>
        <w:div w:id="379287589">
          <w:marLeft w:val="0"/>
          <w:marRight w:val="0"/>
          <w:marTop w:val="0"/>
          <w:marBottom w:val="0"/>
          <w:divBdr>
            <w:top w:val="none" w:sz="0" w:space="0" w:color="auto"/>
            <w:left w:val="none" w:sz="0" w:space="0" w:color="auto"/>
            <w:bottom w:val="none" w:sz="0" w:space="0" w:color="auto"/>
            <w:right w:val="none" w:sz="0" w:space="0" w:color="auto"/>
          </w:divBdr>
        </w:div>
        <w:div w:id="1311788930">
          <w:marLeft w:val="0"/>
          <w:marRight w:val="0"/>
          <w:marTop w:val="0"/>
          <w:marBottom w:val="0"/>
          <w:divBdr>
            <w:top w:val="none" w:sz="0" w:space="0" w:color="auto"/>
            <w:left w:val="none" w:sz="0" w:space="0" w:color="auto"/>
            <w:bottom w:val="none" w:sz="0" w:space="0" w:color="auto"/>
            <w:right w:val="none" w:sz="0" w:space="0" w:color="auto"/>
          </w:divBdr>
        </w:div>
      </w:divsChild>
    </w:div>
    <w:div w:id="1338926472">
      <w:bodyDiv w:val="1"/>
      <w:marLeft w:val="0"/>
      <w:marRight w:val="0"/>
      <w:marTop w:val="0"/>
      <w:marBottom w:val="0"/>
      <w:divBdr>
        <w:top w:val="none" w:sz="0" w:space="0" w:color="auto"/>
        <w:left w:val="none" w:sz="0" w:space="0" w:color="auto"/>
        <w:bottom w:val="none" w:sz="0" w:space="0" w:color="auto"/>
        <w:right w:val="none" w:sz="0" w:space="0" w:color="auto"/>
      </w:divBdr>
    </w:div>
    <w:div w:id="1345744270">
      <w:bodyDiv w:val="1"/>
      <w:marLeft w:val="0"/>
      <w:marRight w:val="0"/>
      <w:marTop w:val="0"/>
      <w:marBottom w:val="0"/>
      <w:divBdr>
        <w:top w:val="none" w:sz="0" w:space="0" w:color="auto"/>
        <w:left w:val="none" w:sz="0" w:space="0" w:color="auto"/>
        <w:bottom w:val="none" w:sz="0" w:space="0" w:color="auto"/>
        <w:right w:val="none" w:sz="0" w:space="0" w:color="auto"/>
      </w:divBdr>
    </w:div>
    <w:div w:id="1346903510">
      <w:bodyDiv w:val="1"/>
      <w:marLeft w:val="0"/>
      <w:marRight w:val="0"/>
      <w:marTop w:val="0"/>
      <w:marBottom w:val="0"/>
      <w:divBdr>
        <w:top w:val="none" w:sz="0" w:space="0" w:color="auto"/>
        <w:left w:val="none" w:sz="0" w:space="0" w:color="auto"/>
        <w:bottom w:val="none" w:sz="0" w:space="0" w:color="auto"/>
        <w:right w:val="none" w:sz="0" w:space="0" w:color="auto"/>
      </w:divBdr>
    </w:div>
    <w:div w:id="1352146641">
      <w:bodyDiv w:val="1"/>
      <w:marLeft w:val="0"/>
      <w:marRight w:val="0"/>
      <w:marTop w:val="0"/>
      <w:marBottom w:val="0"/>
      <w:divBdr>
        <w:top w:val="none" w:sz="0" w:space="0" w:color="auto"/>
        <w:left w:val="none" w:sz="0" w:space="0" w:color="auto"/>
        <w:bottom w:val="none" w:sz="0" w:space="0" w:color="auto"/>
        <w:right w:val="none" w:sz="0" w:space="0" w:color="auto"/>
      </w:divBdr>
    </w:div>
    <w:div w:id="1353727226">
      <w:bodyDiv w:val="1"/>
      <w:marLeft w:val="0"/>
      <w:marRight w:val="0"/>
      <w:marTop w:val="0"/>
      <w:marBottom w:val="0"/>
      <w:divBdr>
        <w:top w:val="none" w:sz="0" w:space="0" w:color="auto"/>
        <w:left w:val="none" w:sz="0" w:space="0" w:color="auto"/>
        <w:bottom w:val="none" w:sz="0" w:space="0" w:color="auto"/>
        <w:right w:val="none" w:sz="0" w:space="0" w:color="auto"/>
      </w:divBdr>
    </w:div>
    <w:div w:id="1364595949">
      <w:bodyDiv w:val="1"/>
      <w:marLeft w:val="0"/>
      <w:marRight w:val="0"/>
      <w:marTop w:val="0"/>
      <w:marBottom w:val="0"/>
      <w:divBdr>
        <w:top w:val="none" w:sz="0" w:space="0" w:color="auto"/>
        <w:left w:val="none" w:sz="0" w:space="0" w:color="auto"/>
        <w:bottom w:val="none" w:sz="0" w:space="0" w:color="auto"/>
        <w:right w:val="none" w:sz="0" w:space="0" w:color="auto"/>
      </w:divBdr>
    </w:div>
    <w:div w:id="1368287722">
      <w:bodyDiv w:val="1"/>
      <w:marLeft w:val="0"/>
      <w:marRight w:val="0"/>
      <w:marTop w:val="0"/>
      <w:marBottom w:val="0"/>
      <w:divBdr>
        <w:top w:val="none" w:sz="0" w:space="0" w:color="auto"/>
        <w:left w:val="none" w:sz="0" w:space="0" w:color="auto"/>
        <w:bottom w:val="none" w:sz="0" w:space="0" w:color="auto"/>
        <w:right w:val="none" w:sz="0" w:space="0" w:color="auto"/>
      </w:divBdr>
    </w:div>
    <w:div w:id="1370450192">
      <w:bodyDiv w:val="1"/>
      <w:marLeft w:val="0"/>
      <w:marRight w:val="0"/>
      <w:marTop w:val="0"/>
      <w:marBottom w:val="0"/>
      <w:divBdr>
        <w:top w:val="none" w:sz="0" w:space="0" w:color="auto"/>
        <w:left w:val="none" w:sz="0" w:space="0" w:color="auto"/>
        <w:bottom w:val="none" w:sz="0" w:space="0" w:color="auto"/>
        <w:right w:val="none" w:sz="0" w:space="0" w:color="auto"/>
      </w:divBdr>
    </w:div>
    <w:div w:id="1375304187">
      <w:bodyDiv w:val="1"/>
      <w:marLeft w:val="0"/>
      <w:marRight w:val="0"/>
      <w:marTop w:val="0"/>
      <w:marBottom w:val="0"/>
      <w:divBdr>
        <w:top w:val="none" w:sz="0" w:space="0" w:color="auto"/>
        <w:left w:val="none" w:sz="0" w:space="0" w:color="auto"/>
        <w:bottom w:val="none" w:sz="0" w:space="0" w:color="auto"/>
        <w:right w:val="none" w:sz="0" w:space="0" w:color="auto"/>
      </w:divBdr>
    </w:div>
    <w:div w:id="1378549896">
      <w:bodyDiv w:val="1"/>
      <w:marLeft w:val="0"/>
      <w:marRight w:val="0"/>
      <w:marTop w:val="0"/>
      <w:marBottom w:val="0"/>
      <w:divBdr>
        <w:top w:val="none" w:sz="0" w:space="0" w:color="auto"/>
        <w:left w:val="none" w:sz="0" w:space="0" w:color="auto"/>
        <w:bottom w:val="none" w:sz="0" w:space="0" w:color="auto"/>
        <w:right w:val="none" w:sz="0" w:space="0" w:color="auto"/>
      </w:divBdr>
      <w:divsChild>
        <w:div w:id="1770806726">
          <w:marLeft w:val="0"/>
          <w:marRight w:val="0"/>
          <w:marTop w:val="15"/>
          <w:marBottom w:val="0"/>
          <w:divBdr>
            <w:top w:val="single" w:sz="48" w:space="0" w:color="auto"/>
            <w:left w:val="single" w:sz="48" w:space="0" w:color="auto"/>
            <w:bottom w:val="single" w:sz="48" w:space="0" w:color="auto"/>
            <w:right w:val="single" w:sz="48" w:space="0" w:color="auto"/>
          </w:divBdr>
          <w:divsChild>
            <w:div w:id="11988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4580">
      <w:bodyDiv w:val="1"/>
      <w:marLeft w:val="0"/>
      <w:marRight w:val="0"/>
      <w:marTop w:val="0"/>
      <w:marBottom w:val="0"/>
      <w:divBdr>
        <w:top w:val="none" w:sz="0" w:space="0" w:color="auto"/>
        <w:left w:val="none" w:sz="0" w:space="0" w:color="auto"/>
        <w:bottom w:val="none" w:sz="0" w:space="0" w:color="auto"/>
        <w:right w:val="none" w:sz="0" w:space="0" w:color="auto"/>
      </w:divBdr>
    </w:div>
    <w:div w:id="1388652480">
      <w:bodyDiv w:val="1"/>
      <w:marLeft w:val="0"/>
      <w:marRight w:val="0"/>
      <w:marTop w:val="0"/>
      <w:marBottom w:val="0"/>
      <w:divBdr>
        <w:top w:val="none" w:sz="0" w:space="0" w:color="auto"/>
        <w:left w:val="none" w:sz="0" w:space="0" w:color="auto"/>
        <w:bottom w:val="none" w:sz="0" w:space="0" w:color="auto"/>
        <w:right w:val="none" w:sz="0" w:space="0" w:color="auto"/>
      </w:divBdr>
    </w:div>
    <w:div w:id="1405175857">
      <w:bodyDiv w:val="1"/>
      <w:marLeft w:val="0"/>
      <w:marRight w:val="0"/>
      <w:marTop w:val="0"/>
      <w:marBottom w:val="0"/>
      <w:divBdr>
        <w:top w:val="none" w:sz="0" w:space="0" w:color="auto"/>
        <w:left w:val="none" w:sz="0" w:space="0" w:color="auto"/>
        <w:bottom w:val="none" w:sz="0" w:space="0" w:color="auto"/>
        <w:right w:val="none" w:sz="0" w:space="0" w:color="auto"/>
      </w:divBdr>
    </w:div>
    <w:div w:id="1410346900">
      <w:bodyDiv w:val="1"/>
      <w:marLeft w:val="0"/>
      <w:marRight w:val="0"/>
      <w:marTop w:val="0"/>
      <w:marBottom w:val="0"/>
      <w:divBdr>
        <w:top w:val="none" w:sz="0" w:space="0" w:color="auto"/>
        <w:left w:val="none" w:sz="0" w:space="0" w:color="auto"/>
        <w:bottom w:val="none" w:sz="0" w:space="0" w:color="auto"/>
        <w:right w:val="none" w:sz="0" w:space="0" w:color="auto"/>
      </w:divBdr>
    </w:div>
    <w:div w:id="1423648027">
      <w:bodyDiv w:val="1"/>
      <w:marLeft w:val="0"/>
      <w:marRight w:val="0"/>
      <w:marTop w:val="0"/>
      <w:marBottom w:val="0"/>
      <w:divBdr>
        <w:top w:val="none" w:sz="0" w:space="0" w:color="auto"/>
        <w:left w:val="none" w:sz="0" w:space="0" w:color="auto"/>
        <w:bottom w:val="none" w:sz="0" w:space="0" w:color="auto"/>
        <w:right w:val="none" w:sz="0" w:space="0" w:color="auto"/>
      </w:divBdr>
    </w:div>
    <w:div w:id="1431046373">
      <w:bodyDiv w:val="1"/>
      <w:marLeft w:val="0"/>
      <w:marRight w:val="0"/>
      <w:marTop w:val="0"/>
      <w:marBottom w:val="0"/>
      <w:divBdr>
        <w:top w:val="none" w:sz="0" w:space="0" w:color="auto"/>
        <w:left w:val="none" w:sz="0" w:space="0" w:color="auto"/>
        <w:bottom w:val="none" w:sz="0" w:space="0" w:color="auto"/>
        <w:right w:val="none" w:sz="0" w:space="0" w:color="auto"/>
      </w:divBdr>
      <w:divsChild>
        <w:div w:id="246767078">
          <w:marLeft w:val="0"/>
          <w:marRight w:val="0"/>
          <w:marTop w:val="0"/>
          <w:marBottom w:val="0"/>
          <w:divBdr>
            <w:top w:val="none" w:sz="0" w:space="0" w:color="auto"/>
            <w:left w:val="none" w:sz="0" w:space="0" w:color="auto"/>
            <w:bottom w:val="none" w:sz="0" w:space="0" w:color="auto"/>
            <w:right w:val="none" w:sz="0" w:space="0" w:color="auto"/>
          </w:divBdr>
        </w:div>
        <w:div w:id="1977904631">
          <w:marLeft w:val="0"/>
          <w:marRight w:val="0"/>
          <w:marTop w:val="0"/>
          <w:marBottom w:val="0"/>
          <w:divBdr>
            <w:top w:val="none" w:sz="0" w:space="0" w:color="auto"/>
            <w:left w:val="none" w:sz="0" w:space="0" w:color="auto"/>
            <w:bottom w:val="none" w:sz="0" w:space="0" w:color="auto"/>
            <w:right w:val="none" w:sz="0" w:space="0" w:color="auto"/>
          </w:divBdr>
        </w:div>
        <w:div w:id="1506821854">
          <w:marLeft w:val="0"/>
          <w:marRight w:val="0"/>
          <w:marTop w:val="0"/>
          <w:marBottom w:val="0"/>
          <w:divBdr>
            <w:top w:val="none" w:sz="0" w:space="0" w:color="auto"/>
            <w:left w:val="none" w:sz="0" w:space="0" w:color="auto"/>
            <w:bottom w:val="none" w:sz="0" w:space="0" w:color="auto"/>
            <w:right w:val="none" w:sz="0" w:space="0" w:color="auto"/>
          </w:divBdr>
        </w:div>
      </w:divsChild>
    </w:div>
    <w:div w:id="1446073083">
      <w:bodyDiv w:val="1"/>
      <w:marLeft w:val="0"/>
      <w:marRight w:val="0"/>
      <w:marTop w:val="0"/>
      <w:marBottom w:val="0"/>
      <w:divBdr>
        <w:top w:val="none" w:sz="0" w:space="0" w:color="auto"/>
        <w:left w:val="none" w:sz="0" w:space="0" w:color="auto"/>
        <w:bottom w:val="none" w:sz="0" w:space="0" w:color="auto"/>
        <w:right w:val="none" w:sz="0" w:space="0" w:color="auto"/>
      </w:divBdr>
    </w:div>
    <w:div w:id="1450322602">
      <w:bodyDiv w:val="1"/>
      <w:marLeft w:val="0"/>
      <w:marRight w:val="0"/>
      <w:marTop w:val="0"/>
      <w:marBottom w:val="0"/>
      <w:divBdr>
        <w:top w:val="none" w:sz="0" w:space="0" w:color="auto"/>
        <w:left w:val="none" w:sz="0" w:space="0" w:color="auto"/>
        <w:bottom w:val="none" w:sz="0" w:space="0" w:color="auto"/>
        <w:right w:val="none" w:sz="0" w:space="0" w:color="auto"/>
      </w:divBdr>
    </w:div>
    <w:div w:id="1454328996">
      <w:bodyDiv w:val="1"/>
      <w:marLeft w:val="0"/>
      <w:marRight w:val="0"/>
      <w:marTop w:val="0"/>
      <w:marBottom w:val="0"/>
      <w:divBdr>
        <w:top w:val="none" w:sz="0" w:space="0" w:color="auto"/>
        <w:left w:val="none" w:sz="0" w:space="0" w:color="auto"/>
        <w:bottom w:val="none" w:sz="0" w:space="0" w:color="auto"/>
        <w:right w:val="none" w:sz="0" w:space="0" w:color="auto"/>
      </w:divBdr>
    </w:div>
    <w:div w:id="1460301925">
      <w:bodyDiv w:val="1"/>
      <w:marLeft w:val="0"/>
      <w:marRight w:val="0"/>
      <w:marTop w:val="0"/>
      <w:marBottom w:val="0"/>
      <w:divBdr>
        <w:top w:val="none" w:sz="0" w:space="0" w:color="auto"/>
        <w:left w:val="none" w:sz="0" w:space="0" w:color="auto"/>
        <w:bottom w:val="none" w:sz="0" w:space="0" w:color="auto"/>
        <w:right w:val="none" w:sz="0" w:space="0" w:color="auto"/>
      </w:divBdr>
    </w:div>
    <w:div w:id="1460340604">
      <w:bodyDiv w:val="1"/>
      <w:marLeft w:val="0"/>
      <w:marRight w:val="0"/>
      <w:marTop w:val="0"/>
      <w:marBottom w:val="0"/>
      <w:divBdr>
        <w:top w:val="none" w:sz="0" w:space="0" w:color="auto"/>
        <w:left w:val="none" w:sz="0" w:space="0" w:color="auto"/>
        <w:bottom w:val="none" w:sz="0" w:space="0" w:color="auto"/>
        <w:right w:val="none" w:sz="0" w:space="0" w:color="auto"/>
      </w:divBdr>
      <w:divsChild>
        <w:div w:id="1914969673">
          <w:marLeft w:val="0"/>
          <w:marRight w:val="0"/>
          <w:marTop w:val="0"/>
          <w:marBottom w:val="0"/>
          <w:divBdr>
            <w:top w:val="none" w:sz="0" w:space="0" w:color="auto"/>
            <w:left w:val="none" w:sz="0" w:space="0" w:color="auto"/>
            <w:bottom w:val="none" w:sz="0" w:space="0" w:color="auto"/>
            <w:right w:val="none" w:sz="0" w:space="0" w:color="auto"/>
          </w:divBdr>
        </w:div>
        <w:div w:id="1925721357">
          <w:marLeft w:val="0"/>
          <w:marRight w:val="0"/>
          <w:marTop w:val="0"/>
          <w:marBottom w:val="0"/>
          <w:divBdr>
            <w:top w:val="none" w:sz="0" w:space="0" w:color="auto"/>
            <w:left w:val="none" w:sz="0" w:space="0" w:color="auto"/>
            <w:bottom w:val="none" w:sz="0" w:space="0" w:color="auto"/>
            <w:right w:val="none" w:sz="0" w:space="0" w:color="auto"/>
          </w:divBdr>
        </w:div>
      </w:divsChild>
    </w:div>
    <w:div w:id="1476413162">
      <w:bodyDiv w:val="1"/>
      <w:marLeft w:val="0"/>
      <w:marRight w:val="0"/>
      <w:marTop w:val="0"/>
      <w:marBottom w:val="0"/>
      <w:divBdr>
        <w:top w:val="none" w:sz="0" w:space="0" w:color="auto"/>
        <w:left w:val="none" w:sz="0" w:space="0" w:color="auto"/>
        <w:bottom w:val="none" w:sz="0" w:space="0" w:color="auto"/>
        <w:right w:val="none" w:sz="0" w:space="0" w:color="auto"/>
      </w:divBdr>
    </w:div>
    <w:div w:id="1497302056">
      <w:bodyDiv w:val="1"/>
      <w:marLeft w:val="0"/>
      <w:marRight w:val="0"/>
      <w:marTop w:val="0"/>
      <w:marBottom w:val="0"/>
      <w:divBdr>
        <w:top w:val="none" w:sz="0" w:space="0" w:color="auto"/>
        <w:left w:val="none" w:sz="0" w:space="0" w:color="auto"/>
        <w:bottom w:val="none" w:sz="0" w:space="0" w:color="auto"/>
        <w:right w:val="none" w:sz="0" w:space="0" w:color="auto"/>
      </w:divBdr>
      <w:divsChild>
        <w:div w:id="951085925">
          <w:marLeft w:val="0"/>
          <w:marRight w:val="0"/>
          <w:marTop w:val="0"/>
          <w:marBottom w:val="0"/>
          <w:divBdr>
            <w:top w:val="none" w:sz="0" w:space="0" w:color="auto"/>
            <w:left w:val="none" w:sz="0" w:space="0" w:color="auto"/>
            <w:bottom w:val="none" w:sz="0" w:space="0" w:color="auto"/>
            <w:right w:val="none" w:sz="0" w:space="0" w:color="auto"/>
          </w:divBdr>
        </w:div>
        <w:div w:id="543909772">
          <w:marLeft w:val="0"/>
          <w:marRight w:val="0"/>
          <w:marTop w:val="0"/>
          <w:marBottom w:val="0"/>
          <w:divBdr>
            <w:top w:val="none" w:sz="0" w:space="0" w:color="auto"/>
            <w:left w:val="none" w:sz="0" w:space="0" w:color="auto"/>
            <w:bottom w:val="none" w:sz="0" w:space="0" w:color="auto"/>
            <w:right w:val="none" w:sz="0" w:space="0" w:color="auto"/>
          </w:divBdr>
        </w:div>
        <w:div w:id="2146002258">
          <w:marLeft w:val="0"/>
          <w:marRight w:val="0"/>
          <w:marTop w:val="0"/>
          <w:marBottom w:val="0"/>
          <w:divBdr>
            <w:top w:val="none" w:sz="0" w:space="0" w:color="auto"/>
            <w:left w:val="none" w:sz="0" w:space="0" w:color="auto"/>
            <w:bottom w:val="none" w:sz="0" w:space="0" w:color="auto"/>
            <w:right w:val="none" w:sz="0" w:space="0" w:color="auto"/>
          </w:divBdr>
        </w:div>
        <w:div w:id="601373564">
          <w:marLeft w:val="0"/>
          <w:marRight w:val="0"/>
          <w:marTop w:val="0"/>
          <w:marBottom w:val="0"/>
          <w:divBdr>
            <w:top w:val="none" w:sz="0" w:space="0" w:color="auto"/>
            <w:left w:val="none" w:sz="0" w:space="0" w:color="auto"/>
            <w:bottom w:val="none" w:sz="0" w:space="0" w:color="auto"/>
            <w:right w:val="none" w:sz="0" w:space="0" w:color="auto"/>
          </w:divBdr>
        </w:div>
        <w:div w:id="313484655">
          <w:marLeft w:val="0"/>
          <w:marRight w:val="0"/>
          <w:marTop w:val="0"/>
          <w:marBottom w:val="0"/>
          <w:divBdr>
            <w:top w:val="none" w:sz="0" w:space="0" w:color="auto"/>
            <w:left w:val="none" w:sz="0" w:space="0" w:color="auto"/>
            <w:bottom w:val="none" w:sz="0" w:space="0" w:color="auto"/>
            <w:right w:val="none" w:sz="0" w:space="0" w:color="auto"/>
          </w:divBdr>
        </w:div>
        <w:div w:id="38676765">
          <w:marLeft w:val="0"/>
          <w:marRight w:val="0"/>
          <w:marTop w:val="0"/>
          <w:marBottom w:val="0"/>
          <w:divBdr>
            <w:top w:val="none" w:sz="0" w:space="0" w:color="auto"/>
            <w:left w:val="none" w:sz="0" w:space="0" w:color="auto"/>
            <w:bottom w:val="none" w:sz="0" w:space="0" w:color="auto"/>
            <w:right w:val="none" w:sz="0" w:space="0" w:color="auto"/>
          </w:divBdr>
        </w:div>
        <w:div w:id="1310750314">
          <w:marLeft w:val="0"/>
          <w:marRight w:val="0"/>
          <w:marTop w:val="0"/>
          <w:marBottom w:val="0"/>
          <w:divBdr>
            <w:top w:val="none" w:sz="0" w:space="0" w:color="auto"/>
            <w:left w:val="none" w:sz="0" w:space="0" w:color="auto"/>
            <w:bottom w:val="none" w:sz="0" w:space="0" w:color="auto"/>
            <w:right w:val="none" w:sz="0" w:space="0" w:color="auto"/>
          </w:divBdr>
        </w:div>
        <w:div w:id="2064088408">
          <w:marLeft w:val="0"/>
          <w:marRight w:val="0"/>
          <w:marTop w:val="0"/>
          <w:marBottom w:val="0"/>
          <w:divBdr>
            <w:top w:val="none" w:sz="0" w:space="0" w:color="auto"/>
            <w:left w:val="none" w:sz="0" w:space="0" w:color="auto"/>
            <w:bottom w:val="none" w:sz="0" w:space="0" w:color="auto"/>
            <w:right w:val="none" w:sz="0" w:space="0" w:color="auto"/>
          </w:divBdr>
        </w:div>
        <w:div w:id="1275673800">
          <w:marLeft w:val="0"/>
          <w:marRight w:val="0"/>
          <w:marTop w:val="0"/>
          <w:marBottom w:val="0"/>
          <w:divBdr>
            <w:top w:val="none" w:sz="0" w:space="0" w:color="auto"/>
            <w:left w:val="none" w:sz="0" w:space="0" w:color="auto"/>
            <w:bottom w:val="none" w:sz="0" w:space="0" w:color="auto"/>
            <w:right w:val="none" w:sz="0" w:space="0" w:color="auto"/>
          </w:divBdr>
        </w:div>
        <w:div w:id="1730228630">
          <w:marLeft w:val="0"/>
          <w:marRight w:val="0"/>
          <w:marTop w:val="0"/>
          <w:marBottom w:val="0"/>
          <w:divBdr>
            <w:top w:val="none" w:sz="0" w:space="0" w:color="auto"/>
            <w:left w:val="none" w:sz="0" w:space="0" w:color="auto"/>
            <w:bottom w:val="none" w:sz="0" w:space="0" w:color="auto"/>
            <w:right w:val="none" w:sz="0" w:space="0" w:color="auto"/>
          </w:divBdr>
        </w:div>
      </w:divsChild>
    </w:div>
    <w:div w:id="1502155958">
      <w:bodyDiv w:val="1"/>
      <w:marLeft w:val="0"/>
      <w:marRight w:val="0"/>
      <w:marTop w:val="0"/>
      <w:marBottom w:val="0"/>
      <w:divBdr>
        <w:top w:val="none" w:sz="0" w:space="0" w:color="auto"/>
        <w:left w:val="none" w:sz="0" w:space="0" w:color="auto"/>
        <w:bottom w:val="none" w:sz="0" w:space="0" w:color="auto"/>
        <w:right w:val="none" w:sz="0" w:space="0" w:color="auto"/>
      </w:divBdr>
    </w:div>
    <w:div w:id="1516262896">
      <w:bodyDiv w:val="1"/>
      <w:marLeft w:val="0"/>
      <w:marRight w:val="0"/>
      <w:marTop w:val="0"/>
      <w:marBottom w:val="0"/>
      <w:divBdr>
        <w:top w:val="none" w:sz="0" w:space="0" w:color="auto"/>
        <w:left w:val="none" w:sz="0" w:space="0" w:color="auto"/>
        <w:bottom w:val="none" w:sz="0" w:space="0" w:color="auto"/>
        <w:right w:val="none" w:sz="0" w:space="0" w:color="auto"/>
      </w:divBdr>
    </w:div>
    <w:div w:id="1524325807">
      <w:bodyDiv w:val="1"/>
      <w:marLeft w:val="0"/>
      <w:marRight w:val="0"/>
      <w:marTop w:val="0"/>
      <w:marBottom w:val="0"/>
      <w:divBdr>
        <w:top w:val="none" w:sz="0" w:space="0" w:color="auto"/>
        <w:left w:val="none" w:sz="0" w:space="0" w:color="auto"/>
        <w:bottom w:val="none" w:sz="0" w:space="0" w:color="auto"/>
        <w:right w:val="none" w:sz="0" w:space="0" w:color="auto"/>
      </w:divBdr>
      <w:divsChild>
        <w:div w:id="461654042">
          <w:marLeft w:val="0"/>
          <w:marRight w:val="0"/>
          <w:marTop w:val="0"/>
          <w:marBottom w:val="0"/>
          <w:divBdr>
            <w:top w:val="none" w:sz="0" w:space="0" w:color="auto"/>
            <w:left w:val="none" w:sz="0" w:space="0" w:color="auto"/>
            <w:bottom w:val="none" w:sz="0" w:space="0" w:color="auto"/>
            <w:right w:val="none" w:sz="0" w:space="0" w:color="auto"/>
          </w:divBdr>
        </w:div>
      </w:divsChild>
    </w:div>
    <w:div w:id="1539123186">
      <w:bodyDiv w:val="1"/>
      <w:marLeft w:val="0"/>
      <w:marRight w:val="0"/>
      <w:marTop w:val="0"/>
      <w:marBottom w:val="0"/>
      <w:divBdr>
        <w:top w:val="none" w:sz="0" w:space="0" w:color="auto"/>
        <w:left w:val="none" w:sz="0" w:space="0" w:color="auto"/>
        <w:bottom w:val="none" w:sz="0" w:space="0" w:color="auto"/>
        <w:right w:val="none" w:sz="0" w:space="0" w:color="auto"/>
      </w:divBdr>
      <w:divsChild>
        <w:div w:id="722994600">
          <w:marLeft w:val="0"/>
          <w:marRight w:val="0"/>
          <w:marTop w:val="0"/>
          <w:marBottom w:val="0"/>
          <w:divBdr>
            <w:top w:val="none" w:sz="0" w:space="0" w:color="auto"/>
            <w:left w:val="none" w:sz="0" w:space="0" w:color="auto"/>
            <w:bottom w:val="none" w:sz="0" w:space="0" w:color="auto"/>
            <w:right w:val="none" w:sz="0" w:space="0" w:color="auto"/>
          </w:divBdr>
          <w:divsChild>
            <w:div w:id="660503562">
              <w:marLeft w:val="0"/>
              <w:marRight w:val="0"/>
              <w:marTop w:val="0"/>
              <w:marBottom w:val="0"/>
              <w:divBdr>
                <w:top w:val="none" w:sz="0" w:space="0" w:color="auto"/>
                <w:left w:val="none" w:sz="0" w:space="0" w:color="auto"/>
                <w:bottom w:val="none" w:sz="0" w:space="0" w:color="auto"/>
                <w:right w:val="none" w:sz="0" w:space="0" w:color="auto"/>
              </w:divBdr>
              <w:divsChild>
                <w:div w:id="107312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7378006">
      <w:bodyDiv w:val="1"/>
      <w:marLeft w:val="0"/>
      <w:marRight w:val="0"/>
      <w:marTop w:val="0"/>
      <w:marBottom w:val="0"/>
      <w:divBdr>
        <w:top w:val="none" w:sz="0" w:space="0" w:color="auto"/>
        <w:left w:val="none" w:sz="0" w:space="0" w:color="auto"/>
        <w:bottom w:val="none" w:sz="0" w:space="0" w:color="auto"/>
        <w:right w:val="none" w:sz="0" w:space="0" w:color="auto"/>
      </w:divBdr>
    </w:div>
    <w:div w:id="1547447332">
      <w:bodyDiv w:val="1"/>
      <w:marLeft w:val="0"/>
      <w:marRight w:val="0"/>
      <w:marTop w:val="0"/>
      <w:marBottom w:val="0"/>
      <w:divBdr>
        <w:top w:val="none" w:sz="0" w:space="0" w:color="auto"/>
        <w:left w:val="none" w:sz="0" w:space="0" w:color="auto"/>
        <w:bottom w:val="none" w:sz="0" w:space="0" w:color="auto"/>
        <w:right w:val="none" w:sz="0" w:space="0" w:color="auto"/>
      </w:divBdr>
    </w:div>
    <w:div w:id="1551502457">
      <w:bodyDiv w:val="1"/>
      <w:marLeft w:val="0"/>
      <w:marRight w:val="0"/>
      <w:marTop w:val="0"/>
      <w:marBottom w:val="0"/>
      <w:divBdr>
        <w:top w:val="none" w:sz="0" w:space="0" w:color="auto"/>
        <w:left w:val="none" w:sz="0" w:space="0" w:color="auto"/>
        <w:bottom w:val="none" w:sz="0" w:space="0" w:color="auto"/>
        <w:right w:val="none" w:sz="0" w:space="0" w:color="auto"/>
      </w:divBdr>
      <w:divsChild>
        <w:div w:id="2113891668">
          <w:marLeft w:val="0"/>
          <w:marRight w:val="0"/>
          <w:marTop w:val="0"/>
          <w:marBottom w:val="0"/>
          <w:divBdr>
            <w:top w:val="none" w:sz="0" w:space="0" w:color="auto"/>
            <w:left w:val="none" w:sz="0" w:space="0" w:color="auto"/>
            <w:bottom w:val="none" w:sz="0" w:space="0" w:color="auto"/>
            <w:right w:val="none" w:sz="0" w:space="0" w:color="auto"/>
          </w:divBdr>
        </w:div>
        <w:div w:id="1471627389">
          <w:marLeft w:val="0"/>
          <w:marRight w:val="0"/>
          <w:marTop w:val="0"/>
          <w:marBottom w:val="0"/>
          <w:divBdr>
            <w:top w:val="none" w:sz="0" w:space="0" w:color="auto"/>
            <w:left w:val="none" w:sz="0" w:space="0" w:color="auto"/>
            <w:bottom w:val="none" w:sz="0" w:space="0" w:color="auto"/>
            <w:right w:val="none" w:sz="0" w:space="0" w:color="auto"/>
          </w:divBdr>
        </w:div>
        <w:div w:id="257837946">
          <w:marLeft w:val="0"/>
          <w:marRight w:val="0"/>
          <w:marTop w:val="0"/>
          <w:marBottom w:val="0"/>
          <w:divBdr>
            <w:top w:val="none" w:sz="0" w:space="0" w:color="auto"/>
            <w:left w:val="none" w:sz="0" w:space="0" w:color="auto"/>
            <w:bottom w:val="none" w:sz="0" w:space="0" w:color="auto"/>
            <w:right w:val="none" w:sz="0" w:space="0" w:color="auto"/>
          </w:divBdr>
        </w:div>
        <w:div w:id="337392296">
          <w:marLeft w:val="0"/>
          <w:marRight w:val="0"/>
          <w:marTop w:val="0"/>
          <w:marBottom w:val="0"/>
          <w:divBdr>
            <w:top w:val="none" w:sz="0" w:space="0" w:color="auto"/>
            <w:left w:val="none" w:sz="0" w:space="0" w:color="auto"/>
            <w:bottom w:val="none" w:sz="0" w:space="0" w:color="auto"/>
            <w:right w:val="none" w:sz="0" w:space="0" w:color="auto"/>
          </w:divBdr>
        </w:div>
        <w:div w:id="1812597278">
          <w:marLeft w:val="0"/>
          <w:marRight w:val="0"/>
          <w:marTop w:val="0"/>
          <w:marBottom w:val="0"/>
          <w:divBdr>
            <w:top w:val="none" w:sz="0" w:space="0" w:color="auto"/>
            <w:left w:val="none" w:sz="0" w:space="0" w:color="auto"/>
            <w:bottom w:val="none" w:sz="0" w:space="0" w:color="auto"/>
            <w:right w:val="none" w:sz="0" w:space="0" w:color="auto"/>
          </w:divBdr>
        </w:div>
        <w:div w:id="547956681">
          <w:marLeft w:val="0"/>
          <w:marRight w:val="0"/>
          <w:marTop w:val="0"/>
          <w:marBottom w:val="0"/>
          <w:divBdr>
            <w:top w:val="none" w:sz="0" w:space="0" w:color="auto"/>
            <w:left w:val="none" w:sz="0" w:space="0" w:color="auto"/>
            <w:bottom w:val="none" w:sz="0" w:space="0" w:color="auto"/>
            <w:right w:val="none" w:sz="0" w:space="0" w:color="auto"/>
          </w:divBdr>
        </w:div>
      </w:divsChild>
    </w:div>
    <w:div w:id="1561477846">
      <w:bodyDiv w:val="1"/>
      <w:marLeft w:val="0"/>
      <w:marRight w:val="0"/>
      <w:marTop w:val="0"/>
      <w:marBottom w:val="0"/>
      <w:divBdr>
        <w:top w:val="none" w:sz="0" w:space="0" w:color="auto"/>
        <w:left w:val="none" w:sz="0" w:space="0" w:color="auto"/>
        <w:bottom w:val="none" w:sz="0" w:space="0" w:color="auto"/>
        <w:right w:val="none" w:sz="0" w:space="0" w:color="auto"/>
      </w:divBdr>
    </w:div>
    <w:div w:id="1571039081">
      <w:bodyDiv w:val="1"/>
      <w:marLeft w:val="0"/>
      <w:marRight w:val="0"/>
      <w:marTop w:val="0"/>
      <w:marBottom w:val="0"/>
      <w:divBdr>
        <w:top w:val="none" w:sz="0" w:space="0" w:color="auto"/>
        <w:left w:val="none" w:sz="0" w:space="0" w:color="auto"/>
        <w:bottom w:val="none" w:sz="0" w:space="0" w:color="auto"/>
        <w:right w:val="none" w:sz="0" w:space="0" w:color="auto"/>
      </w:divBdr>
    </w:div>
    <w:div w:id="1587302014">
      <w:bodyDiv w:val="1"/>
      <w:marLeft w:val="0"/>
      <w:marRight w:val="0"/>
      <w:marTop w:val="0"/>
      <w:marBottom w:val="0"/>
      <w:divBdr>
        <w:top w:val="none" w:sz="0" w:space="0" w:color="auto"/>
        <w:left w:val="none" w:sz="0" w:space="0" w:color="auto"/>
        <w:bottom w:val="none" w:sz="0" w:space="0" w:color="auto"/>
        <w:right w:val="none" w:sz="0" w:space="0" w:color="auto"/>
      </w:divBdr>
    </w:div>
    <w:div w:id="1595937520">
      <w:bodyDiv w:val="1"/>
      <w:marLeft w:val="0"/>
      <w:marRight w:val="0"/>
      <w:marTop w:val="0"/>
      <w:marBottom w:val="0"/>
      <w:divBdr>
        <w:top w:val="none" w:sz="0" w:space="0" w:color="auto"/>
        <w:left w:val="none" w:sz="0" w:space="0" w:color="auto"/>
        <w:bottom w:val="none" w:sz="0" w:space="0" w:color="auto"/>
        <w:right w:val="none" w:sz="0" w:space="0" w:color="auto"/>
      </w:divBdr>
    </w:div>
    <w:div w:id="1607158305">
      <w:bodyDiv w:val="1"/>
      <w:marLeft w:val="0"/>
      <w:marRight w:val="0"/>
      <w:marTop w:val="0"/>
      <w:marBottom w:val="0"/>
      <w:divBdr>
        <w:top w:val="none" w:sz="0" w:space="0" w:color="auto"/>
        <w:left w:val="none" w:sz="0" w:space="0" w:color="auto"/>
        <w:bottom w:val="none" w:sz="0" w:space="0" w:color="auto"/>
        <w:right w:val="none" w:sz="0" w:space="0" w:color="auto"/>
      </w:divBdr>
    </w:div>
    <w:div w:id="1610971310">
      <w:bodyDiv w:val="1"/>
      <w:marLeft w:val="0"/>
      <w:marRight w:val="0"/>
      <w:marTop w:val="0"/>
      <w:marBottom w:val="0"/>
      <w:divBdr>
        <w:top w:val="none" w:sz="0" w:space="0" w:color="auto"/>
        <w:left w:val="none" w:sz="0" w:space="0" w:color="auto"/>
        <w:bottom w:val="none" w:sz="0" w:space="0" w:color="auto"/>
        <w:right w:val="none" w:sz="0" w:space="0" w:color="auto"/>
      </w:divBdr>
    </w:div>
    <w:div w:id="1632009159">
      <w:bodyDiv w:val="1"/>
      <w:marLeft w:val="0"/>
      <w:marRight w:val="0"/>
      <w:marTop w:val="0"/>
      <w:marBottom w:val="0"/>
      <w:divBdr>
        <w:top w:val="none" w:sz="0" w:space="0" w:color="auto"/>
        <w:left w:val="none" w:sz="0" w:space="0" w:color="auto"/>
        <w:bottom w:val="none" w:sz="0" w:space="0" w:color="auto"/>
        <w:right w:val="none" w:sz="0" w:space="0" w:color="auto"/>
      </w:divBdr>
    </w:div>
    <w:div w:id="1639459848">
      <w:bodyDiv w:val="1"/>
      <w:marLeft w:val="0"/>
      <w:marRight w:val="0"/>
      <w:marTop w:val="0"/>
      <w:marBottom w:val="0"/>
      <w:divBdr>
        <w:top w:val="none" w:sz="0" w:space="0" w:color="auto"/>
        <w:left w:val="none" w:sz="0" w:space="0" w:color="auto"/>
        <w:bottom w:val="none" w:sz="0" w:space="0" w:color="auto"/>
        <w:right w:val="none" w:sz="0" w:space="0" w:color="auto"/>
      </w:divBdr>
    </w:div>
    <w:div w:id="1659336353">
      <w:bodyDiv w:val="1"/>
      <w:marLeft w:val="0"/>
      <w:marRight w:val="0"/>
      <w:marTop w:val="0"/>
      <w:marBottom w:val="0"/>
      <w:divBdr>
        <w:top w:val="none" w:sz="0" w:space="0" w:color="auto"/>
        <w:left w:val="none" w:sz="0" w:space="0" w:color="auto"/>
        <w:bottom w:val="none" w:sz="0" w:space="0" w:color="auto"/>
        <w:right w:val="none" w:sz="0" w:space="0" w:color="auto"/>
      </w:divBdr>
      <w:divsChild>
        <w:div w:id="789664795">
          <w:marLeft w:val="0"/>
          <w:marRight w:val="0"/>
          <w:marTop w:val="0"/>
          <w:marBottom w:val="0"/>
          <w:divBdr>
            <w:top w:val="none" w:sz="0" w:space="0" w:color="auto"/>
            <w:left w:val="none" w:sz="0" w:space="0" w:color="auto"/>
            <w:bottom w:val="none" w:sz="0" w:space="0" w:color="auto"/>
            <w:right w:val="none" w:sz="0" w:space="0" w:color="auto"/>
          </w:divBdr>
        </w:div>
        <w:div w:id="565729321">
          <w:marLeft w:val="0"/>
          <w:marRight w:val="0"/>
          <w:marTop w:val="0"/>
          <w:marBottom w:val="0"/>
          <w:divBdr>
            <w:top w:val="none" w:sz="0" w:space="0" w:color="auto"/>
            <w:left w:val="none" w:sz="0" w:space="0" w:color="auto"/>
            <w:bottom w:val="none" w:sz="0" w:space="0" w:color="auto"/>
            <w:right w:val="none" w:sz="0" w:space="0" w:color="auto"/>
          </w:divBdr>
        </w:div>
        <w:div w:id="1199465178">
          <w:marLeft w:val="0"/>
          <w:marRight w:val="0"/>
          <w:marTop w:val="0"/>
          <w:marBottom w:val="0"/>
          <w:divBdr>
            <w:top w:val="none" w:sz="0" w:space="0" w:color="auto"/>
            <w:left w:val="none" w:sz="0" w:space="0" w:color="auto"/>
            <w:bottom w:val="none" w:sz="0" w:space="0" w:color="auto"/>
            <w:right w:val="none" w:sz="0" w:space="0" w:color="auto"/>
          </w:divBdr>
        </w:div>
        <w:div w:id="2055812060">
          <w:marLeft w:val="0"/>
          <w:marRight w:val="0"/>
          <w:marTop w:val="0"/>
          <w:marBottom w:val="0"/>
          <w:divBdr>
            <w:top w:val="none" w:sz="0" w:space="0" w:color="auto"/>
            <w:left w:val="none" w:sz="0" w:space="0" w:color="auto"/>
            <w:bottom w:val="none" w:sz="0" w:space="0" w:color="auto"/>
            <w:right w:val="none" w:sz="0" w:space="0" w:color="auto"/>
          </w:divBdr>
        </w:div>
        <w:div w:id="646938534">
          <w:marLeft w:val="0"/>
          <w:marRight w:val="0"/>
          <w:marTop w:val="0"/>
          <w:marBottom w:val="0"/>
          <w:divBdr>
            <w:top w:val="none" w:sz="0" w:space="0" w:color="auto"/>
            <w:left w:val="none" w:sz="0" w:space="0" w:color="auto"/>
            <w:bottom w:val="none" w:sz="0" w:space="0" w:color="auto"/>
            <w:right w:val="none" w:sz="0" w:space="0" w:color="auto"/>
          </w:divBdr>
        </w:div>
        <w:div w:id="912852581">
          <w:marLeft w:val="0"/>
          <w:marRight w:val="0"/>
          <w:marTop w:val="0"/>
          <w:marBottom w:val="0"/>
          <w:divBdr>
            <w:top w:val="none" w:sz="0" w:space="0" w:color="auto"/>
            <w:left w:val="none" w:sz="0" w:space="0" w:color="auto"/>
            <w:bottom w:val="none" w:sz="0" w:space="0" w:color="auto"/>
            <w:right w:val="none" w:sz="0" w:space="0" w:color="auto"/>
          </w:divBdr>
        </w:div>
        <w:div w:id="1749768275">
          <w:marLeft w:val="0"/>
          <w:marRight w:val="0"/>
          <w:marTop w:val="0"/>
          <w:marBottom w:val="0"/>
          <w:divBdr>
            <w:top w:val="none" w:sz="0" w:space="0" w:color="auto"/>
            <w:left w:val="none" w:sz="0" w:space="0" w:color="auto"/>
            <w:bottom w:val="none" w:sz="0" w:space="0" w:color="auto"/>
            <w:right w:val="none" w:sz="0" w:space="0" w:color="auto"/>
          </w:divBdr>
        </w:div>
        <w:div w:id="67269576">
          <w:marLeft w:val="0"/>
          <w:marRight w:val="0"/>
          <w:marTop w:val="0"/>
          <w:marBottom w:val="0"/>
          <w:divBdr>
            <w:top w:val="none" w:sz="0" w:space="0" w:color="auto"/>
            <w:left w:val="none" w:sz="0" w:space="0" w:color="auto"/>
            <w:bottom w:val="none" w:sz="0" w:space="0" w:color="auto"/>
            <w:right w:val="none" w:sz="0" w:space="0" w:color="auto"/>
          </w:divBdr>
        </w:div>
        <w:div w:id="1909724812">
          <w:marLeft w:val="0"/>
          <w:marRight w:val="0"/>
          <w:marTop w:val="0"/>
          <w:marBottom w:val="0"/>
          <w:divBdr>
            <w:top w:val="none" w:sz="0" w:space="0" w:color="auto"/>
            <w:left w:val="none" w:sz="0" w:space="0" w:color="auto"/>
            <w:bottom w:val="none" w:sz="0" w:space="0" w:color="auto"/>
            <w:right w:val="none" w:sz="0" w:space="0" w:color="auto"/>
          </w:divBdr>
        </w:div>
        <w:div w:id="305284011">
          <w:marLeft w:val="0"/>
          <w:marRight w:val="0"/>
          <w:marTop w:val="0"/>
          <w:marBottom w:val="0"/>
          <w:divBdr>
            <w:top w:val="none" w:sz="0" w:space="0" w:color="auto"/>
            <w:left w:val="none" w:sz="0" w:space="0" w:color="auto"/>
            <w:bottom w:val="none" w:sz="0" w:space="0" w:color="auto"/>
            <w:right w:val="none" w:sz="0" w:space="0" w:color="auto"/>
          </w:divBdr>
        </w:div>
        <w:div w:id="217790169">
          <w:marLeft w:val="0"/>
          <w:marRight w:val="0"/>
          <w:marTop w:val="0"/>
          <w:marBottom w:val="0"/>
          <w:divBdr>
            <w:top w:val="none" w:sz="0" w:space="0" w:color="auto"/>
            <w:left w:val="none" w:sz="0" w:space="0" w:color="auto"/>
            <w:bottom w:val="none" w:sz="0" w:space="0" w:color="auto"/>
            <w:right w:val="none" w:sz="0" w:space="0" w:color="auto"/>
          </w:divBdr>
        </w:div>
        <w:div w:id="815143506">
          <w:marLeft w:val="0"/>
          <w:marRight w:val="0"/>
          <w:marTop w:val="0"/>
          <w:marBottom w:val="0"/>
          <w:divBdr>
            <w:top w:val="none" w:sz="0" w:space="0" w:color="auto"/>
            <w:left w:val="none" w:sz="0" w:space="0" w:color="auto"/>
            <w:bottom w:val="none" w:sz="0" w:space="0" w:color="auto"/>
            <w:right w:val="none" w:sz="0" w:space="0" w:color="auto"/>
          </w:divBdr>
        </w:div>
        <w:div w:id="1113327691">
          <w:marLeft w:val="0"/>
          <w:marRight w:val="0"/>
          <w:marTop w:val="0"/>
          <w:marBottom w:val="0"/>
          <w:divBdr>
            <w:top w:val="none" w:sz="0" w:space="0" w:color="auto"/>
            <w:left w:val="none" w:sz="0" w:space="0" w:color="auto"/>
            <w:bottom w:val="none" w:sz="0" w:space="0" w:color="auto"/>
            <w:right w:val="none" w:sz="0" w:space="0" w:color="auto"/>
          </w:divBdr>
        </w:div>
        <w:div w:id="676350160">
          <w:marLeft w:val="0"/>
          <w:marRight w:val="0"/>
          <w:marTop w:val="0"/>
          <w:marBottom w:val="0"/>
          <w:divBdr>
            <w:top w:val="none" w:sz="0" w:space="0" w:color="auto"/>
            <w:left w:val="none" w:sz="0" w:space="0" w:color="auto"/>
            <w:bottom w:val="none" w:sz="0" w:space="0" w:color="auto"/>
            <w:right w:val="none" w:sz="0" w:space="0" w:color="auto"/>
          </w:divBdr>
        </w:div>
        <w:div w:id="2108650467">
          <w:marLeft w:val="0"/>
          <w:marRight w:val="0"/>
          <w:marTop w:val="0"/>
          <w:marBottom w:val="0"/>
          <w:divBdr>
            <w:top w:val="none" w:sz="0" w:space="0" w:color="auto"/>
            <w:left w:val="none" w:sz="0" w:space="0" w:color="auto"/>
            <w:bottom w:val="none" w:sz="0" w:space="0" w:color="auto"/>
            <w:right w:val="none" w:sz="0" w:space="0" w:color="auto"/>
          </w:divBdr>
        </w:div>
        <w:div w:id="1740247311">
          <w:marLeft w:val="0"/>
          <w:marRight w:val="0"/>
          <w:marTop w:val="0"/>
          <w:marBottom w:val="0"/>
          <w:divBdr>
            <w:top w:val="none" w:sz="0" w:space="0" w:color="auto"/>
            <w:left w:val="none" w:sz="0" w:space="0" w:color="auto"/>
            <w:bottom w:val="none" w:sz="0" w:space="0" w:color="auto"/>
            <w:right w:val="none" w:sz="0" w:space="0" w:color="auto"/>
          </w:divBdr>
        </w:div>
        <w:div w:id="190414501">
          <w:marLeft w:val="0"/>
          <w:marRight w:val="0"/>
          <w:marTop w:val="0"/>
          <w:marBottom w:val="0"/>
          <w:divBdr>
            <w:top w:val="none" w:sz="0" w:space="0" w:color="auto"/>
            <w:left w:val="none" w:sz="0" w:space="0" w:color="auto"/>
            <w:bottom w:val="none" w:sz="0" w:space="0" w:color="auto"/>
            <w:right w:val="none" w:sz="0" w:space="0" w:color="auto"/>
          </w:divBdr>
        </w:div>
        <w:div w:id="768698565">
          <w:marLeft w:val="0"/>
          <w:marRight w:val="0"/>
          <w:marTop w:val="0"/>
          <w:marBottom w:val="0"/>
          <w:divBdr>
            <w:top w:val="none" w:sz="0" w:space="0" w:color="auto"/>
            <w:left w:val="none" w:sz="0" w:space="0" w:color="auto"/>
            <w:bottom w:val="none" w:sz="0" w:space="0" w:color="auto"/>
            <w:right w:val="none" w:sz="0" w:space="0" w:color="auto"/>
          </w:divBdr>
        </w:div>
      </w:divsChild>
    </w:div>
    <w:div w:id="1660965760">
      <w:bodyDiv w:val="1"/>
      <w:marLeft w:val="0"/>
      <w:marRight w:val="0"/>
      <w:marTop w:val="0"/>
      <w:marBottom w:val="0"/>
      <w:divBdr>
        <w:top w:val="none" w:sz="0" w:space="0" w:color="auto"/>
        <w:left w:val="none" w:sz="0" w:space="0" w:color="auto"/>
        <w:bottom w:val="none" w:sz="0" w:space="0" w:color="auto"/>
        <w:right w:val="none" w:sz="0" w:space="0" w:color="auto"/>
      </w:divBdr>
    </w:div>
    <w:div w:id="1671525772">
      <w:bodyDiv w:val="1"/>
      <w:marLeft w:val="0"/>
      <w:marRight w:val="0"/>
      <w:marTop w:val="0"/>
      <w:marBottom w:val="0"/>
      <w:divBdr>
        <w:top w:val="none" w:sz="0" w:space="0" w:color="auto"/>
        <w:left w:val="none" w:sz="0" w:space="0" w:color="auto"/>
        <w:bottom w:val="none" w:sz="0" w:space="0" w:color="auto"/>
        <w:right w:val="none" w:sz="0" w:space="0" w:color="auto"/>
      </w:divBdr>
    </w:div>
    <w:div w:id="1710568814">
      <w:bodyDiv w:val="1"/>
      <w:marLeft w:val="0"/>
      <w:marRight w:val="0"/>
      <w:marTop w:val="0"/>
      <w:marBottom w:val="0"/>
      <w:divBdr>
        <w:top w:val="none" w:sz="0" w:space="0" w:color="auto"/>
        <w:left w:val="none" w:sz="0" w:space="0" w:color="auto"/>
        <w:bottom w:val="none" w:sz="0" w:space="0" w:color="auto"/>
        <w:right w:val="none" w:sz="0" w:space="0" w:color="auto"/>
      </w:divBdr>
      <w:divsChild>
        <w:div w:id="242107856">
          <w:marLeft w:val="0"/>
          <w:marRight w:val="0"/>
          <w:marTop w:val="0"/>
          <w:marBottom w:val="0"/>
          <w:divBdr>
            <w:top w:val="none" w:sz="0" w:space="0" w:color="auto"/>
            <w:left w:val="none" w:sz="0" w:space="0" w:color="auto"/>
            <w:bottom w:val="none" w:sz="0" w:space="0" w:color="auto"/>
            <w:right w:val="none" w:sz="0" w:space="0" w:color="auto"/>
          </w:divBdr>
        </w:div>
        <w:div w:id="1688943739">
          <w:marLeft w:val="0"/>
          <w:marRight w:val="0"/>
          <w:marTop w:val="0"/>
          <w:marBottom w:val="0"/>
          <w:divBdr>
            <w:top w:val="none" w:sz="0" w:space="0" w:color="auto"/>
            <w:left w:val="none" w:sz="0" w:space="0" w:color="auto"/>
            <w:bottom w:val="none" w:sz="0" w:space="0" w:color="auto"/>
            <w:right w:val="none" w:sz="0" w:space="0" w:color="auto"/>
          </w:divBdr>
        </w:div>
      </w:divsChild>
    </w:div>
    <w:div w:id="1711225272">
      <w:bodyDiv w:val="1"/>
      <w:marLeft w:val="0"/>
      <w:marRight w:val="0"/>
      <w:marTop w:val="0"/>
      <w:marBottom w:val="0"/>
      <w:divBdr>
        <w:top w:val="none" w:sz="0" w:space="0" w:color="auto"/>
        <w:left w:val="none" w:sz="0" w:space="0" w:color="auto"/>
        <w:bottom w:val="none" w:sz="0" w:space="0" w:color="auto"/>
        <w:right w:val="none" w:sz="0" w:space="0" w:color="auto"/>
      </w:divBdr>
    </w:div>
    <w:div w:id="1711681995">
      <w:bodyDiv w:val="1"/>
      <w:marLeft w:val="0"/>
      <w:marRight w:val="0"/>
      <w:marTop w:val="0"/>
      <w:marBottom w:val="0"/>
      <w:divBdr>
        <w:top w:val="none" w:sz="0" w:space="0" w:color="auto"/>
        <w:left w:val="none" w:sz="0" w:space="0" w:color="auto"/>
        <w:bottom w:val="none" w:sz="0" w:space="0" w:color="auto"/>
        <w:right w:val="none" w:sz="0" w:space="0" w:color="auto"/>
      </w:divBdr>
    </w:div>
    <w:div w:id="1724475174">
      <w:bodyDiv w:val="1"/>
      <w:marLeft w:val="0"/>
      <w:marRight w:val="0"/>
      <w:marTop w:val="0"/>
      <w:marBottom w:val="0"/>
      <w:divBdr>
        <w:top w:val="none" w:sz="0" w:space="0" w:color="auto"/>
        <w:left w:val="none" w:sz="0" w:space="0" w:color="auto"/>
        <w:bottom w:val="none" w:sz="0" w:space="0" w:color="auto"/>
        <w:right w:val="none" w:sz="0" w:space="0" w:color="auto"/>
      </w:divBdr>
      <w:divsChild>
        <w:div w:id="1276787648">
          <w:marLeft w:val="0"/>
          <w:marRight w:val="0"/>
          <w:marTop w:val="15"/>
          <w:marBottom w:val="0"/>
          <w:divBdr>
            <w:top w:val="single" w:sz="48" w:space="0" w:color="auto"/>
            <w:left w:val="single" w:sz="48" w:space="0" w:color="auto"/>
            <w:bottom w:val="single" w:sz="48" w:space="0" w:color="auto"/>
            <w:right w:val="single" w:sz="48" w:space="0" w:color="auto"/>
          </w:divBdr>
          <w:divsChild>
            <w:div w:id="1760368900">
              <w:marLeft w:val="0"/>
              <w:marRight w:val="0"/>
              <w:marTop w:val="0"/>
              <w:marBottom w:val="0"/>
              <w:divBdr>
                <w:top w:val="none" w:sz="0" w:space="0" w:color="auto"/>
                <w:left w:val="none" w:sz="0" w:space="0" w:color="auto"/>
                <w:bottom w:val="none" w:sz="0" w:space="0" w:color="auto"/>
                <w:right w:val="none" w:sz="0" w:space="0" w:color="auto"/>
              </w:divBdr>
              <w:divsChild>
                <w:div w:id="1010303674">
                  <w:marLeft w:val="0"/>
                  <w:marRight w:val="0"/>
                  <w:marTop w:val="0"/>
                  <w:marBottom w:val="0"/>
                  <w:divBdr>
                    <w:top w:val="none" w:sz="0" w:space="0" w:color="auto"/>
                    <w:left w:val="none" w:sz="0" w:space="0" w:color="auto"/>
                    <w:bottom w:val="none" w:sz="0" w:space="0" w:color="auto"/>
                    <w:right w:val="none" w:sz="0" w:space="0" w:color="auto"/>
                  </w:divBdr>
                </w:div>
                <w:div w:id="501313294">
                  <w:marLeft w:val="0"/>
                  <w:marRight w:val="0"/>
                  <w:marTop w:val="0"/>
                  <w:marBottom w:val="0"/>
                  <w:divBdr>
                    <w:top w:val="none" w:sz="0" w:space="0" w:color="auto"/>
                    <w:left w:val="none" w:sz="0" w:space="0" w:color="auto"/>
                    <w:bottom w:val="none" w:sz="0" w:space="0" w:color="auto"/>
                    <w:right w:val="none" w:sz="0" w:space="0" w:color="auto"/>
                  </w:divBdr>
                </w:div>
                <w:div w:id="274681848">
                  <w:marLeft w:val="0"/>
                  <w:marRight w:val="0"/>
                  <w:marTop w:val="0"/>
                  <w:marBottom w:val="0"/>
                  <w:divBdr>
                    <w:top w:val="none" w:sz="0" w:space="0" w:color="auto"/>
                    <w:left w:val="none" w:sz="0" w:space="0" w:color="auto"/>
                    <w:bottom w:val="none" w:sz="0" w:space="0" w:color="auto"/>
                    <w:right w:val="none" w:sz="0" w:space="0" w:color="auto"/>
                  </w:divBdr>
                </w:div>
                <w:div w:id="1801727891">
                  <w:marLeft w:val="0"/>
                  <w:marRight w:val="0"/>
                  <w:marTop w:val="0"/>
                  <w:marBottom w:val="0"/>
                  <w:divBdr>
                    <w:top w:val="none" w:sz="0" w:space="0" w:color="auto"/>
                    <w:left w:val="none" w:sz="0" w:space="0" w:color="auto"/>
                    <w:bottom w:val="none" w:sz="0" w:space="0" w:color="auto"/>
                    <w:right w:val="none" w:sz="0" w:space="0" w:color="auto"/>
                  </w:divBdr>
                </w:div>
                <w:div w:id="922034393">
                  <w:marLeft w:val="0"/>
                  <w:marRight w:val="0"/>
                  <w:marTop w:val="0"/>
                  <w:marBottom w:val="0"/>
                  <w:divBdr>
                    <w:top w:val="none" w:sz="0" w:space="0" w:color="auto"/>
                    <w:left w:val="none" w:sz="0" w:space="0" w:color="auto"/>
                    <w:bottom w:val="none" w:sz="0" w:space="0" w:color="auto"/>
                    <w:right w:val="none" w:sz="0" w:space="0" w:color="auto"/>
                  </w:divBdr>
                </w:div>
                <w:div w:id="1174339989">
                  <w:marLeft w:val="0"/>
                  <w:marRight w:val="0"/>
                  <w:marTop w:val="0"/>
                  <w:marBottom w:val="0"/>
                  <w:divBdr>
                    <w:top w:val="none" w:sz="0" w:space="0" w:color="auto"/>
                    <w:left w:val="none" w:sz="0" w:space="0" w:color="auto"/>
                    <w:bottom w:val="none" w:sz="0" w:space="0" w:color="auto"/>
                    <w:right w:val="none" w:sz="0" w:space="0" w:color="auto"/>
                  </w:divBdr>
                </w:div>
                <w:div w:id="660429847">
                  <w:marLeft w:val="0"/>
                  <w:marRight w:val="0"/>
                  <w:marTop w:val="0"/>
                  <w:marBottom w:val="0"/>
                  <w:divBdr>
                    <w:top w:val="none" w:sz="0" w:space="0" w:color="auto"/>
                    <w:left w:val="none" w:sz="0" w:space="0" w:color="auto"/>
                    <w:bottom w:val="none" w:sz="0" w:space="0" w:color="auto"/>
                    <w:right w:val="none" w:sz="0" w:space="0" w:color="auto"/>
                  </w:divBdr>
                </w:div>
                <w:div w:id="2131850406">
                  <w:marLeft w:val="0"/>
                  <w:marRight w:val="0"/>
                  <w:marTop w:val="0"/>
                  <w:marBottom w:val="0"/>
                  <w:divBdr>
                    <w:top w:val="none" w:sz="0" w:space="0" w:color="auto"/>
                    <w:left w:val="none" w:sz="0" w:space="0" w:color="auto"/>
                    <w:bottom w:val="none" w:sz="0" w:space="0" w:color="auto"/>
                    <w:right w:val="none" w:sz="0" w:space="0" w:color="auto"/>
                  </w:divBdr>
                </w:div>
                <w:div w:id="879783260">
                  <w:marLeft w:val="0"/>
                  <w:marRight w:val="0"/>
                  <w:marTop w:val="0"/>
                  <w:marBottom w:val="0"/>
                  <w:divBdr>
                    <w:top w:val="none" w:sz="0" w:space="0" w:color="auto"/>
                    <w:left w:val="none" w:sz="0" w:space="0" w:color="auto"/>
                    <w:bottom w:val="none" w:sz="0" w:space="0" w:color="auto"/>
                    <w:right w:val="none" w:sz="0" w:space="0" w:color="auto"/>
                  </w:divBdr>
                </w:div>
                <w:div w:id="101650140">
                  <w:marLeft w:val="0"/>
                  <w:marRight w:val="0"/>
                  <w:marTop w:val="0"/>
                  <w:marBottom w:val="0"/>
                  <w:divBdr>
                    <w:top w:val="none" w:sz="0" w:space="0" w:color="auto"/>
                    <w:left w:val="none" w:sz="0" w:space="0" w:color="auto"/>
                    <w:bottom w:val="none" w:sz="0" w:space="0" w:color="auto"/>
                    <w:right w:val="none" w:sz="0" w:space="0" w:color="auto"/>
                  </w:divBdr>
                </w:div>
                <w:div w:id="182015717">
                  <w:marLeft w:val="0"/>
                  <w:marRight w:val="0"/>
                  <w:marTop w:val="0"/>
                  <w:marBottom w:val="0"/>
                  <w:divBdr>
                    <w:top w:val="none" w:sz="0" w:space="0" w:color="auto"/>
                    <w:left w:val="none" w:sz="0" w:space="0" w:color="auto"/>
                    <w:bottom w:val="none" w:sz="0" w:space="0" w:color="auto"/>
                    <w:right w:val="none" w:sz="0" w:space="0" w:color="auto"/>
                  </w:divBdr>
                </w:div>
                <w:div w:id="1138835472">
                  <w:marLeft w:val="0"/>
                  <w:marRight w:val="0"/>
                  <w:marTop w:val="0"/>
                  <w:marBottom w:val="0"/>
                  <w:divBdr>
                    <w:top w:val="none" w:sz="0" w:space="0" w:color="auto"/>
                    <w:left w:val="none" w:sz="0" w:space="0" w:color="auto"/>
                    <w:bottom w:val="none" w:sz="0" w:space="0" w:color="auto"/>
                    <w:right w:val="none" w:sz="0" w:space="0" w:color="auto"/>
                  </w:divBdr>
                </w:div>
                <w:div w:id="945624931">
                  <w:marLeft w:val="0"/>
                  <w:marRight w:val="0"/>
                  <w:marTop w:val="0"/>
                  <w:marBottom w:val="0"/>
                  <w:divBdr>
                    <w:top w:val="none" w:sz="0" w:space="0" w:color="auto"/>
                    <w:left w:val="none" w:sz="0" w:space="0" w:color="auto"/>
                    <w:bottom w:val="none" w:sz="0" w:space="0" w:color="auto"/>
                    <w:right w:val="none" w:sz="0" w:space="0" w:color="auto"/>
                  </w:divBdr>
                </w:div>
                <w:div w:id="1043215016">
                  <w:marLeft w:val="0"/>
                  <w:marRight w:val="0"/>
                  <w:marTop w:val="0"/>
                  <w:marBottom w:val="0"/>
                  <w:divBdr>
                    <w:top w:val="none" w:sz="0" w:space="0" w:color="auto"/>
                    <w:left w:val="none" w:sz="0" w:space="0" w:color="auto"/>
                    <w:bottom w:val="none" w:sz="0" w:space="0" w:color="auto"/>
                    <w:right w:val="none" w:sz="0" w:space="0" w:color="auto"/>
                  </w:divBdr>
                </w:div>
                <w:div w:id="1555774303">
                  <w:marLeft w:val="0"/>
                  <w:marRight w:val="0"/>
                  <w:marTop w:val="0"/>
                  <w:marBottom w:val="0"/>
                  <w:divBdr>
                    <w:top w:val="none" w:sz="0" w:space="0" w:color="auto"/>
                    <w:left w:val="none" w:sz="0" w:space="0" w:color="auto"/>
                    <w:bottom w:val="none" w:sz="0" w:space="0" w:color="auto"/>
                    <w:right w:val="none" w:sz="0" w:space="0" w:color="auto"/>
                  </w:divBdr>
                </w:div>
                <w:div w:id="1146045256">
                  <w:marLeft w:val="0"/>
                  <w:marRight w:val="0"/>
                  <w:marTop w:val="0"/>
                  <w:marBottom w:val="0"/>
                  <w:divBdr>
                    <w:top w:val="none" w:sz="0" w:space="0" w:color="auto"/>
                    <w:left w:val="none" w:sz="0" w:space="0" w:color="auto"/>
                    <w:bottom w:val="none" w:sz="0" w:space="0" w:color="auto"/>
                    <w:right w:val="none" w:sz="0" w:space="0" w:color="auto"/>
                  </w:divBdr>
                </w:div>
                <w:div w:id="1047724724">
                  <w:marLeft w:val="0"/>
                  <w:marRight w:val="0"/>
                  <w:marTop w:val="0"/>
                  <w:marBottom w:val="0"/>
                  <w:divBdr>
                    <w:top w:val="none" w:sz="0" w:space="0" w:color="auto"/>
                    <w:left w:val="none" w:sz="0" w:space="0" w:color="auto"/>
                    <w:bottom w:val="none" w:sz="0" w:space="0" w:color="auto"/>
                    <w:right w:val="none" w:sz="0" w:space="0" w:color="auto"/>
                  </w:divBdr>
                </w:div>
                <w:div w:id="11953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7384">
      <w:bodyDiv w:val="1"/>
      <w:marLeft w:val="0"/>
      <w:marRight w:val="0"/>
      <w:marTop w:val="0"/>
      <w:marBottom w:val="0"/>
      <w:divBdr>
        <w:top w:val="none" w:sz="0" w:space="0" w:color="auto"/>
        <w:left w:val="none" w:sz="0" w:space="0" w:color="auto"/>
        <w:bottom w:val="none" w:sz="0" w:space="0" w:color="auto"/>
        <w:right w:val="none" w:sz="0" w:space="0" w:color="auto"/>
      </w:divBdr>
    </w:div>
    <w:div w:id="1764642832">
      <w:bodyDiv w:val="1"/>
      <w:marLeft w:val="0"/>
      <w:marRight w:val="0"/>
      <w:marTop w:val="0"/>
      <w:marBottom w:val="0"/>
      <w:divBdr>
        <w:top w:val="none" w:sz="0" w:space="0" w:color="auto"/>
        <w:left w:val="none" w:sz="0" w:space="0" w:color="auto"/>
        <w:bottom w:val="none" w:sz="0" w:space="0" w:color="auto"/>
        <w:right w:val="none" w:sz="0" w:space="0" w:color="auto"/>
      </w:divBdr>
    </w:div>
    <w:div w:id="1774322135">
      <w:bodyDiv w:val="1"/>
      <w:marLeft w:val="0"/>
      <w:marRight w:val="0"/>
      <w:marTop w:val="0"/>
      <w:marBottom w:val="0"/>
      <w:divBdr>
        <w:top w:val="none" w:sz="0" w:space="0" w:color="auto"/>
        <w:left w:val="none" w:sz="0" w:space="0" w:color="auto"/>
        <w:bottom w:val="none" w:sz="0" w:space="0" w:color="auto"/>
        <w:right w:val="none" w:sz="0" w:space="0" w:color="auto"/>
      </w:divBdr>
      <w:divsChild>
        <w:div w:id="295599523">
          <w:marLeft w:val="0"/>
          <w:marRight w:val="0"/>
          <w:marTop w:val="0"/>
          <w:marBottom w:val="0"/>
          <w:divBdr>
            <w:top w:val="none" w:sz="0" w:space="0" w:color="auto"/>
            <w:left w:val="none" w:sz="0" w:space="0" w:color="auto"/>
            <w:bottom w:val="none" w:sz="0" w:space="0" w:color="auto"/>
            <w:right w:val="none" w:sz="0" w:space="0" w:color="auto"/>
          </w:divBdr>
        </w:div>
        <w:div w:id="356010245">
          <w:marLeft w:val="0"/>
          <w:marRight w:val="0"/>
          <w:marTop w:val="0"/>
          <w:marBottom w:val="0"/>
          <w:divBdr>
            <w:top w:val="none" w:sz="0" w:space="0" w:color="auto"/>
            <w:left w:val="none" w:sz="0" w:space="0" w:color="auto"/>
            <w:bottom w:val="none" w:sz="0" w:space="0" w:color="auto"/>
            <w:right w:val="none" w:sz="0" w:space="0" w:color="auto"/>
          </w:divBdr>
        </w:div>
        <w:div w:id="1672179502">
          <w:marLeft w:val="0"/>
          <w:marRight w:val="0"/>
          <w:marTop w:val="0"/>
          <w:marBottom w:val="0"/>
          <w:divBdr>
            <w:top w:val="none" w:sz="0" w:space="0" w:color="auto"/>
            <w:left w:val="none" w:sz="0" w:space="0" w:color="auto"/>
            <w:bottom w:val="none" w:sz="0" w:space="0" w:color="auto"/>
            <w:right w:val="none" w:sz="0" w:space="0" w:color="auto"/>
          </w:divBdr>
        </w:div>
      </w:divsChild>
    </w:div>
    <w:div w:id="1785339845">
      <w:bodyDiv w:val="1"/>
      <w:marLeft w:val="0"/>
      <w:marRight w:val="0"/>
      <w:marTop w:val="0"/>
      <w:marBottom w:val="0"/>
      <w:divBdr>
        <w:top w:val="none" w:sz="0" w:space="0" w:color="auto"/>
        <w:left w:val="none" w:sz="0" w:space="0" w:color="auto"/>
        <w:bottom w:val="none" w:sz="0" w:space="0" w:color="auto"/>
        <w:right w:val="none" w:sz="0" w:space="0" w:color="auto"/>
      </w:divBdr>
    </w:div>
    <w:div w:id="1786924811">
      <w:bodyDiv w:val="1"/>
      <w:marLeft w:val="0"/>
      <w:marRight w:val="0"/>
      <w:marTop w:val="0"/>
      <w:marBottom w:val="0"/>
      <w:divBdr>
        <w:top w:val="none" w:sz="0" w:space="0" w:color="auto"/>
        <w:left w:val="none" w:sz="0" w:space="0" w:color="auto"/>
        <w:bottom w:val="none" w:sz="0" w:space="0" w:color="auto"/>
        <w:right w:val="none" w:sz="0" w:space="0" w:color="auto"/>
      </w:divBdr>
    </w:div>
    <w:div w:id="1817331365">
      <w:bodyDiv w:val="1"/>
      <w:marLeft w:val="0"/>
      <w:marRight w:val="0"/>
      <w:marTop w:val="0"/>
      <w:marBottom w:val="0"/>
      <w:divBdr>
        <w:top w:val="none" w:sz="0" w:space="0" w:color="auto"/>
        <w:left w:val="none" w:sz="0" w:space="0" w:color="auto"/>
        <w:bottom w:val="none" w:sz="0" w:space="0" w:color="auto"/>
        <w:right w:val="none" w:sz="0" w:space="0" w:color="auto"/>
      </w:divBdr>
    </w:div>
    <w:div w:id="1823548461">
      <w:bodyDiv w:val="1"/>
      <w:marLeft w:val="0"/>
      <w:marRight w:val="0"/>
      <w:marTop w:val="0"/>
      <w:marBottom w:val="0"/>
      <w:divBdr>
        <w:top w:val="none" w:sz="0" w:space="0" w:color="auto"/>
        <w:left w:val="none" w:sz="0" w:space="0" w:color="auto"/>
        <w:bottom w:val="none" w:sz="0" w:space="0" w:color="auto"/>
        <w:right w:val="none" w:sz="0" w:space="0" w:color="auto"/>
      </w:divBdr>
    </w:div>
    <w:div w:id="1846822154">
      <w:bodyDiv w:val="1"/>
      <w:marLeft w:val="0"/>
      <w:marRight w:val="0"/>
      <w:marTop w:val="0"/>
      <w:marBottom w:val="0"/>
      <w:divBdr>
        <w:top w:val="none" w:sz="0" w:space="0" w:color="auto"/>
        <w:left w:val="none" w:sz="0" w:space="0" w:color="auto"/>
        <w:bottom w:val="none" w:sz="0" w:space="0" w:color="auto"/>
        <w:right w:val="none" w:sz="0" w:space="0" w:color="auto"/>
      </w:divBdr>
    </w:div>
    <w:div w:id="1848594531">
      <w:bodyDiv w:val="1"/>
      <w:marLeft w:val="0"/>
      <w:marRight w:val="0"/>
      <w:marTop w:val="0"/>
      <w:marBottom w:val="0"/>
      <w:divBdr>
        <w:top w:val="none" w:sz="0" w:space="0" w:color="auto"/>
        <w:left w:val="none" w:sz="0" w:space="0" w:color="auto"/>
        <w:bottom w:val="none" w:sz="0" w:space="0" w:color="auto"/>
        <w:right w:val="none" w:sz="0" w:space="0" w:color="auto"/>
      </w:divBdr>
    </w:div>
    <w:div w:id="1859468244">
      <w:bodyDiv w:val="1"/>
      <w:marLeft w:val="0"/>
      <w:marRight w:val="0"/>
      <w:marTop w:val="0"/>
      <w:marBottom w:val="0"/>
      <w:divBdr>
        <w:top w:val="none" w:sz="0" w:space="0" w:color="auto"/>
        <w:left w:val="none" w:sz="0" w:space="0" w:color="auto"/>
        <w:bottom w:val="none" w:sz="0" w:space="0" w:color="auto"/>
        <w:right w:val="none" w:sz="0" w:space="0" w:color="auto"/>
      </w:divBdr>
    </w:div>
    <w:div w:id="1863472892">
      <w:bodyDiv w:val="1"/>
      <w:marLeft w:val="0"/>
      <w:marRight w:val="0"/>
      <w:marTop w:val="0"/>
      <w:marBottom w:val="0"/>
      <w:divBdr>
        <w:top w:val="none" w:sz="0" w:space="0" w:color="auto"/>
        <w:left w:val="none" w:sz="0" w:space="0" w:color="auto"/>
        <w:bottom w:val="none" w:sz="0" w:space="0" w:color="auto"/>
        <w:right w:val="none" w:sz="0" w:space="0" w:color="auto"/>
      </w:divBdr>
    </w:div>
    <w:div w:id="1877153639">
      <w:bodyDiv w:val="1"/>
      <w:marLeft w:val="0"/>
      <w:marRight w:val="0"/>
      <w:marTop w:val="0"/>
      <w:marBottom w:val="0"/>
      <w:divBdr>
        <w:top w:val="none" w:sz="0" w:space="0" w:color="auto"/>
        <w:left w:val="none" w:sz="0" w:space="0" w:color="auto"/>
        <w:bottom w:val="none" w:sz="0" w:space="0" w:color="auto"/>
        <w:right w:val="none" w:sz="0" w:space="0" w:color="auto"/>
      </w:divBdr>
      <w:divsChild>
        <w:div w:id="887835531">
          <w:marLeft w:val="0"/>
          <w:marRight w:val="0"/>
          <w:marTop w:val="0"/>
          <w:marBottom w:val="0"/>
          <w:divBdr>
            <w:top w:val="none" w:sz="0" w:space="0" w:color="auto"/>
            <w:left w:val="none" w:sz="0" w:space="0" w:color="auto"/>
            <w:bottom w:val="none" w:sz="0" w:space="0" w:color="auto"/>
            <w:right w:val="none" w:sz="0" w:space="0" w:color="auto"/>
          </w:divBdr>
        </w:div>
        <w:div w:id="652175181">
          <w:marLeft w:val="0"/>
          <w:marRight w:val="0"/>
          <w:marTop w:val="0"/>
          <w:marBottom w:val="0"/>
          <w:divBdr>
            <w:top w:val="none" w:sz="0" w:space="0" w:color="auto"/>
            <w:left w:val="none" w:sz="0" w:space="0" w:color="auto"/>
            <w:bottom w:val="none" w:sz="0" w:space="0" w:color="auto"/>
            <w:right w:val="none" w:sz="0" w:space="0" w:color="auto"/>
          </w:divBdr>
        </w:div>
        <w:div w:id="238640878">
          <w:marLeft w:val="0"/>
          <w:marRight w:val="0"/>
          <w:marTop w:val="0"/>
          <w:marBottom w:val="0"/>
          <w:divBdr>
            <w:top w:val="none" w:sz="0" w:space="0" w:color="auto"/>
            <w:left w:val="none" w:sz="0" w:space="0" w:color="auto"/>
            <w:bottom w:val="none" w:sz="0" w:space="0" w:color="auto"/>
            <w:right w:val="none" w:sz="0" w:space="0" w:color="auto"/>
          </w:divBdr>
        </w:div>
        <w:div w:id="1861159925">
          <w:marLeft w:val="0"/>
          <w:marRight w:val="0"/>
          <w:marTop w:val="0"/>
          <w:marBottom w:val="0"/>
          <w:divBdr>
            <w:top w:val="none" w:sz="0" w:space="0" w:color="auto"/>
            <w:left w:val="none" w:sz="0" w:space="0" w:color="auto"/>
            <w:bottom w:val="none" w:sz="0" w:space="0" w:color="auto"/>
            <w:right w:val="none" w:sz="0" w:space="0" w:color="auto"/>
          </w:divBdr>
        </w:div>
        <w:div w:id="1277906062">
          <w:marLeft w:val="0"/>
          <w:marRight w:val="0"/>
          <w:marTop w:val="0"/>
          <w:marBottom w:val="0"/>
          <w:divBdr>
            <w:top w:val="none" w:sz="0" w:space="0" w:color="auto"/>
            <w:left w:val="none" w:sz="0" w:space="0" w:color="auto"/>
            <w:bottom w:val="none" w:sz="0" w:space="0" w:color="auto"/>
            <w:right w:val="none" w:sz="0" w:space="0" w:color="auto"/>
          </w:divBdr>
        </w:div>
        <w:div w:id="2104371266">
          <w:marLeft w:val="0"/>
          <w:marRight w:val="0"/>
          <w:marTop w:val="0"/>
          <w:marBottom w:val="0"/>
          <w:divBdr>
            <w:top w:val="none" w:sz="0" w:space="0" w:color="auto"/>
            <w:left w:val="none" w:sz="0" w:space="0" w:color="auto"/>
            <w:bottom w:val="none" w:sz="0" w:space="0" w:color="auto"/>
            <w:right w:val="none" w:sz="0" w:space="0" w:color="auto"/>
          </w:divBdr>
        </w:div>
        <w:div w:id="2030254681">
          <w:marLeft w:val="0"/>
          <w:marRight w:val="0"/>
          <w:marTop w:val="0"/>
          <w:marBottom w:val="0"/>
          <w:divBdr>
            <w:top w:val="none" w:sz="0" w:space="0" w:color="auto"/>
            <w:left w:val="none" w:sz="0" w:space="0" w:color="auto"/>
            <w:bottom w:val="none" w:sz="0" w:space="0" w:color="auto"/>
            <w:right w:val="none" w:sz="0" w:space="0" w:color="auto"/>
          </w:divBdr>
        </w:div>
        <w:div w:id="56904449">
          <w:marLeft w:val="0"/>
          <w:marRight w:val="0"/>
          <w:marTop w:val="0"/>
          <w:marBottom w:val="0"/>
          <w:divBdr>
            <w:top w:val="none" w:sz="0" w:space="0" w:color="auto"/>
            <w:left w:val="none" w:sz="0" w:space="0" w:color="auto"/>
            <w:bottom w:val="none" w:sz="0" w:space="0" w:color="auto"/>
            <w:right w:val="none" w:sz="0" w:space="0" w:color="auto"/>
          </w:divBdr>
        </w:div>
        <w:div w:id="246966854">
          <w:marLeft w:val="0"/>
          <w:marRight w:val="0"/>
          <w:marTop w:val="0"/>
          <w:marBottom w:val="0"/>
          <w:divBdr>
            <w:top w:val="none" w:sz="0" w:space="0" w:color="auto"/>
            <w:left w:val="none" w:sz="0" w:space="0" w:color="auto"/>
            <w:bottom w:val="none" w:sz="0" w:space="0" w:color="auto"/>
            <w:right w:val="none" w:sz="0" w:space="0" w:color="auto"/>
          </w:divBdr>
        </w:div>
        <w:div w:id="792596864">
          <w:marLeft w:val="0"/>
          <w:marRight w:val="0"/>
          <w:marTop w:val="0"/>
          <w:marBottom w:val="0"/>
          <w:divBdr>
            <w:top w:val="none" w:sz="0" w:space="0" w:color="auto"/>
            <w:left w:val="none" w:sz="0" w:space="0" w:color="auto"/>
            <w:bottom w:val="none" w:sz="0" w:space="0" w:color="auto"/>
            <w:right w:val="none" w:sz="0" w:space="0" w:color="auto"/>
          </w:divBdr>
        </w:div>
      </w:divsChild>
    </w:div>
    <w:div w:id="1884442735">
      <w:bodyDiv w:val="1"/>
      <w:marLeft w:val="0"/>
      <w:marRight w:val="0"/>
      <w:marTop w:val="0"/>
      <w:marBottom w:val="0"/>
      <w:divBdr>
        <w:top w:val="none" w:sz="0" w:space="0" w:color="auto"/>
        <w:left w:val="none" w:sz="0" w:space="0" w:color="auto"/>
        <w:bottom w:val="none" w:sz="0" w:space="0" w:color="auto"/>
        <w:right w:val="none" w:sz="0" w:space="0" w:color="auto"/>
      </w:divBdr>
    </w:div>
    <w:div w:id="1888178655">
      <w:bodyDiv w:val="1"/>
      <w:marLeft w:val="0"/>
      <w:marRight w:val="0"/>
      <w:marTop w:val="0"/>
      <w:marBottom w:val="0"/>
      <w:divBdr>
        <w:top w:val="none" w:sz="0" w:space="0" w:color="auto"/>
        <w:left w:val="none" w:sz="0" w:space="0" w:color="auto"/>
        <w:bottom w:val="none" w:sz="0" w:space="0" w:color="auto"/>
        <w:right w:val="none" w:sz="0" w:space="0" w:color="auto"/>
      </w:divBdr>
    </w:div>
    <w:div w:id="1890341158">
      <w:bodyDiv w:val="1"/>
      <w:marLeft w:val="0"/>
      <w:marRight w:val="0"/>
      <w:marTop w:val="0"/>
      <w:marBottom w:val="0"/>
      <w:divBdr>
        <w:top w:val="none" w:sz="0" w:space="0" w:color="auto"/>
        <w:left w:val="none" w:sz="0" w:space="0" w:color="auto"/>
        <w:bottom w:val="none" w:sz="0" w:space="0" w:color="auto"/>
        <w:right w:val="none" w:sz="0" w:space="0" w:color="auto"/>
      </w:divBdr>
      <w:divsChild>
        <w:div w:id="1052532777">
          <w:marLeft w:val="0"/>
          <w:marRight w:val="0"/>
          <w:marTop w:val="15"/>
          <w:marBottom w:val="0"/>
          <w:divBdr>
            <w:top w:val="single" w:sz="48" w:space="0" w:color="auto"/>
            <w:left w:val="single" w:sz="48" w:space="0" w:color="auto"/>
            <w:bottom w:val="single" w:sz="48" w:space="0" w:color="auto"/>
            <w:right w:val="single" w:sz="48" w:space="0" w:color="auto"/>
          </w:divBdr>
          <w:divsChild>
            <w:div w:id="17766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6960">
      <w:bodyDiv w:val="1"/>
      <w:marLeft w:val="0"/>
      <w:marRight w:val="0"/>
      <w:marTop w:val="0"/>
      <w:marBottom w:val="0"/>
      <w:divBdr>
        <w:top w:val="none" w:sz="0" w:space="0" w:color="auto"/>
        <w:left w:val="none" w:sz="0" w:space="0" w:color="auto"/>
        <w:bottom w:val="none" w:sz="0" w:space="0" w:color="auto"/>
        <w:right w:val="none" w:sz="0" w:space="0" w:color="auto"/>
      </w:divBdr>
      <w:divsChild>
        <w:div w:id="799031026">
          <w:marLeft w:val="0"/>
          <w:marRight w:val="0"/>
          <w:marTop w:val="15"/>
          <w:marBottom w:val="0"/>
          <w:divBdr>
            <w:top w:val="single" w:sz="48" w:space="0" w:color="auto"/>
            <w:left w:val="single" w:sz="48" w:space="0" w:color="auto"/>
            <w:bottom w:val="single" w:sz="48" w:space="0" w:color="auto"/>
            <w:right w:val="single" w:sz="48" w:space="0" w:color="auto"/>
          </w:divBdr>
          <w:divsChild>
            <w:div w:id="320810399">
              <w:marLeft w:val="0"/>
              <w:marRight w:val="0"/>
              <w:marTop w:val="0"/>
              <w:marBottom w:val="0"/>
              <w:divBdr>
                <w:top w:val="none" w:sz="0" w:space="0" w:color="auto"/>
                <w:left w:val="none" w:sz="0" w:space="0" w:color="auto"/>
                <w:bottom w:val="none" w:sz="0" w:space="0" w:color="auto"/>
                <w:right w:val="none" w:sz="0" w:space="0" w:color="auto"/>
              </w:divBdr>
              <w:divsChild>
                <w:div w:id="1930501350">
                  <w:marLeft w:val="0"/>
                  <w:marRight w:val="0"/>
                  <w:marTop w:val="0"/>
                  <w:marBottom w:val="0"/>
                  <w:divBdr>
                    <w:top w:val="none" w:sz="0" w:space="0" w:color="auto"/>
                    <w:left w:val="none" w:sz="0" w:space="0" w:color="auto"/>
                    <w:bottom w:val="none" w:sz="0" w:space="0" w:color="auto"/>
                    <w:right w:val="none" w:sz="0" w:space="0" w:color="auto"/>
                  </w:divBdr>
                </w:div>
                <w:div w:id="769357689">
                  <w:marLeft w:val="0"/>
                  <w:marRight w:val="0"/>
                  <w:marTop w:val="0"/>
                  <w:marBottom w:val="0"/>
                  <w:divBdr>
                    <w:top w:val="none" w:sz="0" w:space="0" w:color="auto"/>
                    <w:left w:val="none" w:sz="0" w:space="0" w:color="auto"/>
                    <w:bottom w:val="none" w:sz="0" w:space="0" w:color="auto"/>
                    <w:right w:val="none" w:sz="0" w:space="0" w:color="auto"/>
                  </w:divBdr>
                </w:div>
                <w:div w:id="147400687">
                  <w:marLeft w:val="0"/>
                  <w:marRight w:val="0"/>
                  <w:marTop w:val="0"/>
                  <w:marBottom w:val="0"/>
                  <w:divBdr>
                    <w:top w:val="none" w:sz="0" w:space="0" w:color="auto"/>
                    <w:left w:val="none" w:sz="0" w:space="0" w:color="auto"/>
                    <w:bottom w:val="none" w:sz="0" w:space="0" w:color="auto"/>
                    <w:right w:val="none" w:sz="0" w:space="0" w:color="auto"/>
                  </w:divBdr>
                </w:div>
                <w:div w:id="351297306">
                  <w:marLeft w:val="0"/>
                  <w:marRight w:val="0"/>
                  <w:marTop w:val="0"/>
                  <w:marBottom w:val="0"/>
                  <w:divBdr>
                    <w:top w:val="none" w:sz="0" w:space="0" w:color="auto"/>
                    <w:left w:val="none" w:sz="0" w:space="0" w:color="auto"/>
                    <w:bottom w:val="none" w:sz="0" w:space="0" w:color="auto"/>
                    <w:right w:val="none" w:sz="0" w:space="0" w:color="auto"/>
                  </w:divBdr>
                </w:div>
                <w:div w:id="176240849">
                  <w:marLeft w:val="0"/>
                  <w:marRight w:val="0"/>
                  <w:marTop w:val="0"/>
                  <w:marBottom w:val="0"/>
                  <w:divBdr>
                    <w:top w:val="none" w:sz="0" w:space="0" w:color="auto"/>
                    <w:left w:val="none" w:sz="0" w:space="0" w:color="auto"/>
                    <w:bottom w:val="none" w:sz="0" w:space="0" w:color="auto"/>
                    <w:right w:val="none" w:sz="0" w:space="0" w:color="auto"/>
                  </w:divBdr>
                </w:div>
                <w:div w:id="1190681804">
                  <w:marLeft w:val="0"/>
                  <w:marRight w:val="0"/>
                  <w:marTop w:val="0"/>
                  <w:marBottom w:val="0"/>
                  <w:divBdr>
                    <w:top w:val="none" w:sz="0" w:space="0" w:color="auto"/>
                    <w:left w:val="none" w:sz="0" w:space="0" w:color="auto"/>
                    <w:bottom w:val="none" w:sz="0" w:space="0" w:color="auto"/>
                    <w:right w:val="none" w:sz="0" w:space="0" w:color="auto"/>
                  </w:divBdr>
                </w:div>
                <w:div w:id="329606438">
                  <w:marLeft w:val="0"/>
                  <w:marRight w:val="0"/>
                  <w:marTop w:val="0"/>
                  <w:marBottom w:val="0"/>
                  <w:divBdr>
                    <w:top w:val="none" w:sz="0" w:space="0" w:color="auto"/>
                    <w:left w:val="none" w:sz="0" w:space="0" w:color="auto"/>
                    <w:bottom w:val="none" w:sz="0" w:space="0" w:color="auto"/>
                    <w:right w:val="none" w:sz="0" w:space="0" w:color="auto"/>
                  </w:divBdr>
                </w:div>
                <w:div w:id="2106000331">
                  <w:marLeft w:val="0"/>
                  <w:marRight w:val="0"/>
                  <w:marTop w:val="0"/>
                  <w:marBottom w:val="0"/>
                  <w:divBdr>
                    <w:top w:val="none" w:sz="0" w:space="0" w:color="auto"/>
                    <w:left w:val="none" w:sz="0" w:space="0" w:color="auto"/>
                    <w:bottom w:val="none" w:sz="0" w:space="0" w:color="auto"/>
                    <w:right w:val="none" w:sz="0" w:space="0" w:color="auto"/>
                  </w:divBdr>
                </w:div>
                <w:div w:id="101343178">
                  <w:marLeft w:val="0"/>
                  <w:marRight w:val="0"/>
                  <w:marTop w:val="0"/>
                  <w:marBottom w:val="0"/>
                  <w:divBdr>
                    <w:top w:val="none" w:sz="0" w:space="0" w:color="auto"/>
                    <w:left w:val="none" w:sz="0" w:space="0" w:color="auto"/>
                    <w:bottom w:val="none" w:sz="0" w:space="0" w:color="auto"/>
                    <w:right w:val="none" w:sz="0" w:space="0" w:color="auto"/>
                  </w:divBdr>
                </w:div>
                <w:div w:id="2039353451">
                  <w:marLeft w:val="0"/>
                  <w:marRight w:val="0"/>
                  <w:marTop w:val="0"/>
                  <w:marBottom w:val="0"/>
                  <w:divBdr>
                    <w:top w:val="none" w:sz="0" w:space="0" w:color="auto"/>
                    <w:left w:val="none" w:sz="0" w:space="0" w:color="auto"/>
                    <w:bottom w:val="none" w:sz="0" w:space="0" w:color="auto"/>
                    <w:right w:val="none" w:sz="0" w:space="0" w:color="auto"/>
                  </w:divBdr>
                </w:div>
                <w:div w:id="1942684797">
                  <w:marLeft w:val="0"/>
                  <w:marRight w:val="0"/>
                  <w:marTop w:val="0"/>
                  <w:marBottom w:val="0"/>
                  <w:divBdr>
                    <w:top w:val="none" w:sz="0" w:space="0" w:color="auto"/>
                    <w:left w:val="none" w:sz="0" w:space="0" w:color="auto"/>
                    <w:bottom w:val="none" w:sz="0" w:space="0" w:color="auto"/>
                    <w:right w:val="none" w:sz="0" w:space="0" w:color="auto"/>
                  </w:divBdr>
                </w:div>
                <w:div w:id="676543982">
                  <w:marLeft w:val="0"/>
                  <w:marRight w:val="0"/>
                  <w:marTop w:val="0"/>
                  <w:marBottom w:val="0"/>
                  <w:divBdr>
                    <w:top w:val="none" w:sz="0" w:space="0" w:color="auto"/>
                    <w:left w:val="none" w:sz="0" w:space="0" w:color="auto"/>
                    <w:bottom w:val="none" w:sz="0" w:space="0" w:color="auto"/>
                    <w:right w:val="none" w:sz="0" w:space="0" w:color="auto"/>
                  </w:divBdr>
                </w:div>
                <w:div w:id="1637566300">
                  <w:marLeft w:val="0"/>
                  <w:marRight w:val="0"/>
                  <w:marTop w:val="0"/>
                  <w:marBottom w:val="0"/>
                  <w:divBdr>
                    <w:top w:val="none" w:sz="0" w:space="0" w:color="auto"/>
                    <w:left w:val="none" w:sz="0" w:space="0" w:color="auto"/>
                    <w:bottom w:val="none" w:sz="0" w:space="0" w:color="auto"/>
                    <w:right w:val="none" w:sz="0" w:space="0" w:color="auto"/>
                  </w:divBdr>
                </w:div>
                <w:div w:id="903833962">
                  <w:marLeft w:val="0"/>
                  <w:marRight w:val="0"/>
                  <w:marTop w:val="0"/>
                  <w:marBottom w:val="0"/>
                  <w:divBdr>
                    <w:top w:val="none" w:sz="0" w:space="0" w:color="auto"/>
                    <w:left w:val="none" w:sz="0" w:space="0" w:color="auto"/>
                    <w:bottom w:val="none" w:sz="0" w:space="0" w:color="auto"/>
                    <w:right w:val="none" w:sz="0" w:space="0" w:color="auto"/>
                  </w:divBdr>
                </w:div>
                <w:div w:id="507065158">
                  <w:marLeft w:val="0"/>
                  <w:marRight w:val="0"/>
                  <w:marTop w:val="0"/>
                  <w:marBottom w:val="0"/>
                  <w:divBdr>
                    <w:top w:val="none" w:sz="0" w:space="0" w:color="auto"/>
                    <w:left w:val="none" w:sz="0" w:space="0" w:color="auto"/>
                    <w:bottom w:val="none" w:sz="0" w:space="0" w:color="auto"/>
                    <w:right w:val="none" w:sz="0" w:space="0" w:color="auto"/>
                  </w:divBdr>
                </w:div>
                <w:div w:id="167644794">
                  <w:marLeft w:val="0"/>
                  <w:marRight w:val="0"/>
                  <w:marTop w:val="0"/>
                  <w:marBottom w:val="0"/>
                  <w:divBdr>
                    <w:top w:val="none" w:sz="0" w:space="0" w:color="auto"/>
                    <w:left w:val="none" w:sz="0" w:space="0" w:color="auto"/>
                    <w:bottom w:val="none" w:sz="0" w:space="0" w:color="auto"/>
                    <w:right w:val="none" w:sz="0" w:space="0" w:color="auto"/>
                  </w:divBdr>
                </w:div>
                <w:div w:id="1686445894">
                  <w:marLeft w:val="0"/>
                  <w:marRight w:val="0"/>
                  <w:marTop w:val="0"/>
                  <w:marBottom w:val="0"/>
                  <w:divBdr>
                    <w:top w:val="none" w:sz="0" w:space="0" w:color="auto"/>
                    <w:left w:val="none" w:sz="0" w:space="0" w:color="auto"/>
                    <w:bottom w:val="none" w:sz="0" w:space="0" w:color="auto"/>
                    <w:right w:val="none" w:sz="0" w:space="0" w:color="auto"/>
                  </w:divBdr>
                </w:div>
                <w:div w:id="10590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6167">
      <w:bodyDiv w:val="1"/>
      <w:marLeft w:val="0"/>
      <w:marRight w:val="0"/>
      <w:marTop w:val="0"/>
      <w:marBottom w:val="0"/>
      <w:divBdr>
        <w:top w:val="none" w:sz="0" w:space="0" w:color="auto"/>
        <w:left w:val="none" w:sz="0" w:space="0" w:color="auto"/>
        <w:bottom w:val="none" w:sz="0" w:space="0" w:color="auto"/>
        <w:right w:val="none" w:sz="0" w:space="0" w:color="auto"/>
      </w:divBdr>
    </w:div>
    <w:div w:id="1912305078">
      <w:bodyDiv w:val="1"/>
      <w:marLeft w:val="0"/>
      <w:marRight w:val="0"/>
      <w:marTop w:val="0"/>
      <w:marBottom w:val="0"/>
      <w:divBdr>
        <w:top w:val="none" w:sz="0" w:space="0" w:color="auto"/>
        <w:left w:val="none" w:sz="0" w:space="0" w:color="auto"/>
        <w:bottom w:val="none" w:sz="0" w:space="0" w:color="auto"/>
        <w:right w:val="none" w:sz="0" w:space="0" w:color="auto"/>
      </w:divBdr>
    </w:div>
    <w:div w:id="1924102957">
      <w:bodyDiv w:val="1"/>
      <w:marLeft w:val="0"/>
      <w:marRight w:val="0"/>
      <w:marTop w:val="0"/>
      <w:marBottom w:val="0"/>
      <w:divBdr>
        <w:top w:val="none" w:sz="0" w:space="0" w:color="auto"/>
        <w:left w:val="none" w:sz="0" w:space="0" w:color="auto"/>
        <w:bottom w:val="none" w:sz="0" w:space="0" w:color="auto"/>
        <w:right w:val="none" w:sz="0" w:space="0" w:color="auto"/>
      </w:divBdr>
    </w:div>
    <w:div w:id="1928540386">
      <w:bodyDiv w:val="1"/>
      <w:marLeft w:val="0"/>
      <w:marRight w:val="0"/>
      <w:marTop w:val="0"/>
      <w:marBottom w:val="0"/>
      <w:divBdr>
        <w:top w:val="none" w:sz="0" w:space="0" w:color="auto"/>
        <w:left w:val="none" w:sz="0" w:space="0" w:color="auto"/>
        <w:bottom w:val="none" w:sz="0" w:space="0" w:color="auto"/>
        <w:right w:val="none" w:sz="0" w:space="0" w:color="auto"/>
      </w:divBdr>
      <w:divsChild>
        <w:div w:id="2045016116">
          <w:marLeft w:val="0"/>
          <w:marRight w:val="0"/>
          <w:marTop w:val="0"/>
          <w:marBottom w:val="0"/>
          <w:divBdr>
            <w:top w:val="none" w:sz="0" w:space="0" w:color="auto"/>
            <w:left w:val="none" w:sz="0" w:space="0" w:color="auto"/>
            <w:bottom w:val="none" w:sz="0" w:space="0" w:color="auto"/>
            <w:right w:val="none" w:sz="0" w:space="0" w:color="auto"/>
          </w:divBdr>
        </w:div>
        <w:div w:id="196548729">
          <w:marLeft w:val="0"/>
          <w:marRight w:val="0"/>
          <w:marTop w:val="0"/>
          <w:marBottom w:val="0"/>
          <w:divBdr>
            <w:top w:val="none" w:sz="0" w:space="0" w:color="auto"/>
            <w:left w:val="none" w:sz="0" w:space="0" w:color="auto"/>
            <w:bottom w:val="none" w:sz="0" w:space="0" w:color="auto"/>
            <w:right w:val="none" w:sz="0" w:space="0" w:color="auto"/>
          </w:divBdr>
        </w:div>
      </w:divsChild>
    </w:div>
    <w:div w:id="1936938084">
      <w:bodyDiv w:val="1"/>
      <w:marLeft w:val="0"/>
      <w:marRight w:val="0"/>
      <w:marTop w:val="0"/>
      <w:marBottom w:val="0"/>
      <w:divBdr>
        <w:top w:val="none" w:sz="0" w:space="0" w:color="auto"/>
        <w:left w:val="none" w:sz="0" w:space="0" w:color="auto"/>
        <w:bottom w:val="none" w:sz="0" w:space="0" w:color="auto"/>
        <w:right w:val="none" w:sz="0" w:space="0" w:color="auto"/>
      </w:divBdr>
    </w:div>
    <w:div w:id="1938175966">
      <w:bodyDiv w:val="1"/>
      <w:marLeft w:val="0"/>
      <w:marRight w:val="0"/>
      <w:marTop w:val="0"/>
      <w:marBottom w:val="0"/>
      <w:divBdr>
        <w:top w:val="none" w:sz="0" w:space="0" w:color="auto"/>
        <w:left w:val="none" w:sz="0" w:space="0" w:color="auto"/>
        <w:bottom w:val="none" w:sz="0" w:space="0" w:color="auto"/>
        <w:right w:val="none" w:sz="0" w:space="0" w:color="auto"/>
      </w:divBdr>
    </w:div>
    <w:div w:id="1945258588">
      <w:bodyDiv w:val="1"/>
      <w:marLeft w:val="0"/>
      <w:marRight w:val="0"/>
      <w:marTop w:val="0"/>
      <w:marBottom w:val="0"/>
      <w:divBdr>
        <w:top w:val="none" w:sz="0" w:space="0" w:color="auto"/>
        <w:left w:val="none" w:sz="0" w:space="0" w:color="auto"/>
        <w:bottom w:val="none" w:sz="0" w:space="0" w:color="auto"/>
        <w:right w:val="none" w:sz="0" w:space="0" w:color="auto"/>
      </w:divBdr>
    </w:div>
    <w:div w:id="1946115494">
      <w:bodyDiv w:val="1"/>
      <w:marLeft w:val="0"/>
      <w:marRight w:val="0"/>
      <w:marTop w:val="0"/>
      <w:marBottom w:val="0"/>
      <w:divBdr>
        <w:top w:val="none" w:sz="0" w:space="0" w:color="auto"/>
        <w:left w:val="none" w:sz="0" w:space="0" w:color="auto"/>
        <w:bottom w:val="none" w:sz="0" w:space="0" w:color="auto"/>
        <w:right w:val="none" w:sz="0" w:space="0" w:color="auto"/>
      </w:divBdr>
    </w:div>
    <w:div w:id="1946963247">
      <w:bodyDiv w:val="1"/>
      <w:marLeft w:val="0"/>
      <w:marRight w:val="0"/>
      <w:marTop w:val="0"/>
      <w:marBottom w:val="0"/>
      <w:divBdr>
        <w:top w:val="none" w:sz="0" w:space="0" w:color="auto"/>
        <w:left w:val="none" w:sz="0" w:space="0" w:color="auto"/>
        <w:bottom w:val="none" w:sz="0" w:space="0" w:color="auto"/>
        <w:right w:val="none" w:sz="0" w:space="0" w:color="auto"/>
      </w:divBdr>
    </w:div>
    <w:div w:id="1963723900">
      <w:bodyDiv w:val="1"/>
      <w:marLeft w:val="0"/>
      <w:marRight w:val="0"/>
      <w:marTop w:val="0"/>
      <w:marBottom w:val="0"/>
      <w:divBdr>
        <w:top w:val="none" w:sz="0" w:space="0" w:color="auto"/>
        <w:left w:val="none" w:sz="0" w:space="0" w:color="auto"/>
        <w:bottom w:val="none" w:sz="0" w:space="0" w:color="auto"/>
        <w:right w:val="none" w:sz="0" w:space="0" w:color="auto"/>
      </w:divBdr>
    </w:div>
    <w:div w:id="1969974827">
      <w:bodyDiv w:val="1"/>
      <w:marLeft w:val="0"/>
      <w:marRight w:val="0"/>
      <w:marTop w:val="0"/>
      <w:marBottom w:val="0"/>
      <w:divBdr>
        <w:top w:val="none" w:sz="0" w:space="0" w:color="auto"/>
        <w:left w:val="none" w:sz="0" w:space="0" w:color="auto"/>
        <w:bottom w:val="none" w:sz="0" w:space="0" w:color="auto"/>
        <w:right w:val="none" w:sz="0" w:space="0" w:color="auto"/>
      </w:divBdr>
    </w:div>
    <w:div w:id="1972710091">
      <w:bodyDiv w:val="1"/>
      <w:marLeft w:val="0"/>
      <w:marRight w:val="0"/>
      <w:marTop w:val="0"/>
      <w:marBottom w:val="0"/>
      <w:divBdr>
        <w:top w:val="none" w:sz="0" w:space="0" w:color="auto"/>
        <w:left w:val="none" w:sz="0" w:space="0" w:color="auto"/>
        <w:bottom w:val="none" w:sz="0" w:space="0" w:color="auto"/>
        <w:right w:val="none" w:sz="0" w:space="0" w:color="auto"/>
      </w:divBdr>
    </w:div>
    <w:div w:id="1997881564">
      <w:bodyDiv w:val="1"/>
      <w:marLeft w:val="0"/>
      <w:marRight w:val="0"/>
      <w:marTop w:val="0"/>
      <w:marBottom w:val="0"/>
      <w:divBdr>
        <w:top w:val="none" w:sz="0" w:space="0" w:color="auto"/>
        <w:left w:val="none" w:sz="0" w:space="0" w:color="auto"/>
        <w:bottom w:val="none" w:sz="0" w:space="0" w:color="auto"/>
        <w:right w:val="none" w:sz="0" w:space="0" w:color="auto"/>
      </w:divBdr>
    </w:div>
    <w:div w:id="2022467588">
      <w:bodyDiv w:val="1"/>
      <w:marLeft w:val="0"/>
      <w:marRight w:val="0"/>
      <w:marTop w:val="0"/>
      <w:marBottom w:val="0"/>
      <w:divBdr>
        <w:top w:val="none" w:sz="0" w:space="0" w:color="auto"/>
        <w:left w:val="none" w:sz="0" w:space="0" w:color="auto"/>
        <w:bottom w:val="none" w:sz="0" w:space="0" w:color="auto"/>
        <w:right w:val="none" w:sz="0" w:space="0" w:color="auto"/>
      </w:divBdr>
      <w:divsChild>
        <w:div w:id="397750425">
          <w:marLeft w:val="0"/>
          <w:marRight w:val="0"/>
          <w:marTop w:val="0"/>
          <w:marBottom w:val="0"/>
          <w:divBdr>
            <w:top w:val="none" w:sz="0" w:space="0" w:color="auto"/>
            <w:left w:val="none" w:sz="0" w:space="0" w:color="auto"/>
            <w:bottom w:val="none" w:sz="0" w:space="0" w:color="auto"/>
            <w:right w:val="none" w:sz="0" w:space="0" w:color="auto"/>
          </w:divBdr>
        </w:div>
      </w:divsChild>
    </w:div>
    <w:div w:id="2030176931">
      <w:bodyDiv w:val="1"/>
      <w:marLeft w:val="0"/>
      <w:marRight w:val="0"/>
      <w:marTop w:val="0"/>
      <w:marBottom w:val="0"/>
      <w:divBdr>
        <w:top w:val="none" w:sz="0" w:space="0" w:color="auto"/>
        <w:left w:val="none" w:sz="0" w:space="0" w:color="auto"/>
        <w:bottom w:val="none" w:sz="0" w:space="0" w:color="auto"/>
        <w:right w:val="none" w:sz="0" w:space="0" w:color="auto"/>
      </w:divBdr>
      <w:divsChild>
        <w:div w:id="95834376">
          <w:marLeft w:val="0"/>
          <w:marRight w:val="0"/>
          <w:marTop w:val="0"/>
          <w:marBottom w:val="0"/>
          <w:divBdr>
            <w:top w:val="none" w:sz="0" w:space="0" w:color="auto"/>
            <w:left w:val="none" w:sz="0" w:space="0" w:color="auto"/>
            <w:bottom w:val="none" w:sz="0" w:space="0" w:color="auto"/>
            <w:right w:val="none" w:sz="0" w:space="0" w:color="auto"/>
          </w:divBdr>
        </w:div>
        <w:div w:id="1309748909">
          <w:marLeft w:val="0"/>
          <w:marRight w:val="0"/>
          <w:marTop w:val="0"/>
          <w:marBottom w:val="0"/>
          <w:divBdr>
            <w:top w:val="none" w:sz="0" w:space="0" w:color="auto"/>
            <w:left w:val="none" w:sz="0" w:space="0" w:color="auto"/>
            <w:bottom w:val="none" w:sz="0" w:space="0" w:color="auto"/>
            <w:right w:val="none" w:sz="0" w:space="0" w:color="auto"/>
          </w:divBdr>
        </w:div>
        <w:div w:id="761141220">
          <w:marLeft w:val="0"/>
          <w:marRight w:val="0"/>
          <w:marTop w:val="0"/>
          <w:marBottom w:val="0"/>
          <w:divBdr>
            <w:top w:val="none" w:sz="0" w:space="0" w:color="auto"/>
            <w:left w:val="none" w:sz="0" w:space="0" w:color="auto"/>
            <w:bottom w:val="none" w:sz="0" w:space="0" w:color="auto"/>
            <w:right w:val="none" w:sz="0" w:space="0" w:color="auto"/>
          </w:divBdr>
        </w:div>
        <w:div w:id="493103915">
          <w:marLeft w:val="0"/>
          <w:marRight w:val="0"/>
          <w:marTop w:val="0"/>
          <w:marBottom w:val="0"/>
          <w:divBdr>
            <w:top w:val="none" w:sz="0" w:space="0" w:color="auto"/>
            <w:left w:val="none" w:sz="0" w:space="0" w:color="auto"/>
            <w:bottom w:val="none" w:sz="0" w:space="0" w:color="auto"/>
            <w:right w:val="none" w:sz="0" w:space="0" w:color="auto"/>
          </w:divBdr>
        </w:div>
        <w:div w:id="534004373">
          <w:marLeft w:val="0"/>
          <w:marRight w:val="0"/>
          <w:marTop w:val="0"/>
          <w:marBottom w:val="0"/>
          <w:divBdr>
            <w:top w:val="none" w:sz="0" w:space="0" w:color="auto"/>
            <w:left w:val="none" w:sz="0" w:space="0" w:color="auto"/>
            <w:bottom w:val="none" w:sz="0" w:space="0" w:color="auto"/>
            <w:right w:val="none" w:sz="0" w:space="0" w:color="auto"/>
          </w:divBdr>
        </w:div>
      </w:divsChild>
    </w:div>
    <w:div w:id="2042432669">
      <w:bodyDiv w:val="1"/>
      <w:marLeft w:val="0"/>
      <w:marRight w:val="0"/>
      <w:marTop w:val="0"/>
      <w:marBottom w:val="0"/>
      <w:divBdr>
        <w:top w:val="none" w:sz="0" w:space="0" w:color="auto"/>
        <w:left w:val="none" w:sz="0" w:space="0" w:color="auto"/>
        <w:bottom w:val="none" w:sz="0" w:space="0" w:color="auto"/>
        <w:right w:val="none" w:sz="0" w:space="0" w:color="auto"/>
      </w:divBdr>
    </w:div>
    <w:div w:id="2066684636">
      <w:bodyDiv w:val="1"/>
      <w:marLeft w:val="0"/>
      <w:marRight w:val="0"/>
      <w:marTop w:val="0"/>
      <w:marBottom w:val="0"/>
      <w:divBdr>
        <w:top w:val="none" w:sz="0" w:space="0" w:color="auto"/>
        <w:left w:val="none" w:sz="0" w:space="0" w:color="auto"/>
        <w:bottom w:val="none" w:sz="0" w:space="0" w:color="auto"/>
        <w:right w:val="none" w:sz="0" w:space="0" w:color="auto"/>
      </w:divBdr>
    </w:div>
    <w:div w:id="2087915672">
      <w:bodyDiv w:val="1"/>
      <w:marLeft w:val="0"/>
      <w:marRight w:val="0"/>
      <w:marTop w:val="0"/>
      <w:marBottom w:val="0"/>
      <w:divBdr>
        <w:top w:val="none" w:sz="0" w:space="0" w:color="auto"/>
        <w:left w:val="none" w:sz="0" w:space="0" w:color="auto"/>
        <w:bottom w:val="none" w:sz="0" w:space="0" w:color="auto"/>
        <w:right w:val="none" w:sz="0" w:space="0" w:color="auto"/>
      </w:divBdr>
    </w:div>
    <w:div w:id="211813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5.xml"/><Relationship Id="rId21" Type="http://schemas.openxmlformats.org/officeDocument/2006/relationships/footer" Target="footer3.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Kas15</b:Tag>
    <b:SourceType>Book</b:SourceType>
    <b:Guid>{AD50ADAF-A626-4BAA-9313-D9F17AB6C430}</b:Guid>
    <b:Author>
      <b:Author>
        <b:NameList>
          <b:Person>
            <b:Last>Kasiyanto</b:Last>
          </b:Person>
        </b:NameList>
      </b:Author>
    </b:Author>
    <b:Year>2015</b:Year>
    <b:RefOrder>81</b:RefOrder>
  </b:Source>
  <b:Source>
    <b:Tag>Kas151</b:Tag>
    <b:SourceType>Book</b:SourceType>
    <b:Guid>{2723845E-C257-414F-8EC5-69FD738987F4}</b:Guid>
    <b:Author>
      <b:Author>
        <b:NameList>
          <b:Person>
            <b:Last>Kasiyanto</b:Last>
          </b:Person>
        </b:NameList>
      </b:Author>
    </b:Author>
    <b:Year>2015</b:Year>
    <b:RefOrder>1</b:RefOrder>
  </b:Source>
  <b:Source>
    <b:Tag>Soe22</b:Tag>
    <b:SourceType>Book</b:SourceType>
    <b:Guid>{5846AC93-B7DB-47C4-AA26-993EAC54CC26}</b:Guid>
    <b:Author>
      <b:Author>
        <b:NameList>
          <b:Person>
            <b:Last>Idayanti</b:Last>
            <b:First>Soesi</b:First>
          </b:Person>
        </b:NameList>
      </b:Author>
    </b:Author>
    <b:Year>2022</b:Year>
    <b:RefOrder>2</b:RefOrder>
  </b:Source>
  <b:Source>
    <b:Tag>May22</b:Tag>
    <b:SourceType>Book</b:SourceType>
    <b:Guid>{57040F0B-9C4D-4735-B90D-5BF391D95F73}</b:Guid>
    <b:Author>
      <b:Author>
        <b:NameList>
          <b:Person>
            <b:Last>Mayasari</b:Last>
            <b:First>Yane</b:First>
          </b:Person>
        </b:NameList>
      </b:Author>
    </b:Author>
    <b:Year>2022</b:Year>
    <b:RefOrder>5</b:RefOrder>
  </b:Source>
  <b:Source>
    <b:Tag>Azd16</b:Tag>
    <b:SourceType>JournalArticle</b:SourceType>
    <b:Guid>{46A9113D-51FC-4D2E-B357-59A70BE74B07}</b:Guid>
    <b:Author>
      <b:Author>
        <b:NameList>
          <b:Person>
            <b:Last>Azdy</b:Last>
            <b:First>Rezania</b:First>
            <b:Middle>Agramanisti</b:Middle>
          </b:Person>
        </b:NameList>
      </b:Author>
    </b:Author>
    <b:Year>2016</b:Year>
    <b:RefOrder>11</b:RefOrder>
  </b:Source>
  <b:Source>
    <b:Tag>Lyt</b:Tag>
    <b:SourceType>JournalArticle</b:SourceType>
    <b:Guid>{D16CD006-DFE1-4514-A748-82E9C82F5ED8}</b:Guid>
    <b:Author>
      <b:Author>
        <b:NameList>
          <b:Person>
            <b:Last>Sihombing</b:Last>
            <b:First>Lyta</b:First>
            <b:Middle>Berthalina</b:Middle>
          </b:Person>
        </b:NameList>
      </b:Author>
    </b:Author>
    <b:Year>2020</b:Year>
    <b:RefOrder>3</b:RefOrder>
  </b:Source>
  <b:Source>
    <b:Tag>Muh23</b:Tag>
    <b:SourceType>JournalArticle</b:SourceType>
    <b:Guid>{C047ED6A-353E-4ADC-B921-85E70A8085C3}</b:Guid>
    <b:Author>
      <b:Author>
        <b:NameList>
          <b:Person>
            <b:Last>Khairuddin</b:Last>
            <b:First>Muhammad</b:First>
          </b:Person>
        </b:NameList>
      </b:Author>
    </b:Author>
    <b:Year>2023</b:Year>
    <b:RefOrder>23</b:RefOrder>
  </b:Source>
  <b:Source>
    <b:Tag>Ari23</b:Tag>
    <b:SourceType>JournalArticle</b:SourceType>
    <b:Guid>{3A4327FF-A261-4D22-A473-CE27C50AF9B3}</b:Guid>
    <b:Author>
      <b:Author>
        <b:NameList>
          <b:Person>
            <b:Last>Yogatama</b:Last>
            <b:First>Ari</b:First>
          </b:Person>
        </b:NameList>
      </b:Author>
    </b:Author>
    <b:Year>2023</b:Year>
    <b:RefOrder>24</b:RefOrder>
  </b:Source>
  <b:Source>
    <b:Tag>Fak13</b:Tag>
    <b:SourceType>Book</b:SourceType>
    <b:Guid>{38B30BBC-DD5C-4693-AD24-B4F4FB801303}</b:Guid>
    <b:Author>
      <b:Author>
        <b:NameList>
          <b:Person>
            <b:Last>Fakhriah</b:Last>
            <b:First>Efa</b:First>
            <b:Middle>Laela</b:Middle>
          </b:Person>
        </b:NameList>
      </b:Author>
    </b:Author>
    <b:Year>2013</b:Year>
    <b:RefOrder>25</b:RefOrder>
  </b:Source>
  <b:Source>
    <b:Tag>And05</b:Tag>
    <b:SourceType>Book</b:SourceType>
    <b:Guid>{44B6E655-AFC3-42BD-87DA-1288797BCC9C}</b:Guid>
    <b:Author>
      <b:Author>
        <b:NameList>
          <b:Person>
            <b:Last>Hamzah</b:Last>
            <b:First>Andi</b:First>
          </b:Person>
        </b:NameList>
      </b:Author>
    </b:Author>
    <b:Year>2005</b:Year>
    <b:RefOrder>27</b:RefOrder>
  </b:Source>
  <b:Source>
    <b:Tag>Edd12</b:Tag>
    <b:SourceType>Book</b:SourceType>
    <b:Guid>{BD650E71-A10A-42FD-9A50-C68970993BEB}</b:Guid>
    <b:Author>
      <b:Author>
        <b:NameList>
          <b:Person>
            <b:Last>Hiariej</b:Last>
            <b:First>Eddy</b:First>
            <b:Middle>O.S.</b:Middle>
          </b:Person>
        </b:NameList>
      </b:Author>
    </b:Author>
    <b:Year>2012</b:Year>
    <b:RefOrder>29</b:RefOrder>
  </b:Source>
  <b:Source>
    <b:Tag>Sat12</b:Tag>
    <b:SourceType>Book</b:SourceType>
    <b:Guid>{14F8B5A5-DDAC-4BED-8D7D-53858CF6E06D}</b:Guid>
    <b:Author>
      <b:Author>
        <b:NameList>
          <b:Person>
            <b:Last>Rahardjo</b:Last>
            <b:First>Satjipto</b:First>
          </b:Person>
        </b:NameList>
      </b:Author>
    </b:Author>
    <b:Year>2012</b:Year>
    <b:RefOrder>30</b:RefOrder>
  </b:Source>
  <b:Source>
    <b:Tag>Soe11</b:Tag>
    <b:SourceType>Book</b:SourceType>
    <b:Guid>{67551C7B-1529-43CE-81C5-3D9D95D161FD}</b:Guid>
    <b:Author>
      <b:Author>
        <b:NameList>
          <b:Person>
            <b:Last>Soeroso</b:Last>
          </b:Person>
        </b:NameList>
      </b:Author>
    </b:Author>
    <b:Year>2011</b:Year>
    <b:RefOrder>31</b:RefOrder>
  </b:Source>
  <b:Source>
    <b:Tag>Kha22</b:Tag>
    <b:SourceType>JournalArticle</b:SourceType>
    <b:Guid>{599F13A4-5EBB-40F6-B8E6-9D3BBD3832BA}</b:Guid>
    <b:Author>
      <b:Author>
        <b:NameList>
          <b:Person>
            <b:Last>Khairatus Sulma</b:Last>
            <b:First>Jamaluddin,</b:First>
            <b:Middle>Arif Rahman</b:Middle>
          </b:Person>
        </b:NameList>
      </b:Author>
    </b:Author>
    <b:Year>2022</b:Year>
    <b:RefOrder>18</b:RefOrder>
  </b:Source>
  <b:Source>
    <b:Tag>INe22</b:Tag>
    <b:SourceType>JournalArticle</b:SourceType>
    <b:Guid>{E5F70D0D-CA3C-44A6-B95D-9EF72EBD9C96}</b:Guid>
    <b:Author>
      <b:Author>
        <b:NameList>
          <b:Person>
            <b:Last>Ariana</b:Last>
            <b:First>I</b:First>
            <b:Middle>Nengah</b:Middle>
          </b:Person>
        </b:NameList>
      </b:Author>
    </b:Author>
    <b:Year>2022</b:Year>
    <b:RefOrder>82</b:RefOrder>
  </b:Source>
  <b:Source>
    <b:Tag>Nur22</b:Tag>
    <b:SourceType>JournalArticle</b:SourceType>
    <b:Guid>{892E044D-0D72-4331-BB23-E825B8340DDA}</b:Guid>
    <b:Author>
      <b:Author>
        <b:NameList>
          <b:Person>
            <b:Last>Purwandani</b:Last>
            <b:First>Nursobah</b:First>
            <b:Middle>&amp;</b:Middle>
          </b:Person>
        </b:NameList>
      </b:Author>
    </b:Author>
    <b:Year>2022</b:Year>
    <b:RefOrder>4</b:RefOrder>
  </b:Source>
  <b:Source>
    <b:Tag>Ach12</b:Tag>
    <b:SourceType>Book</b:SourceType>
    <b:Guid>{2740D33E-27D7-4813-A360-40969D037593}</b:Guid>
    <b:Author>
      <b:Author>
        <b:NameList>
          <b:Person>
            <b:Last>Ali</b:Last>
            <b:First>Achmad</b:First>
          </b:Person>
        </b:NameList>
      </b:Author>
    </b:Author>
    <b:Year>2012</b:Year>
    <b:RefOrder>28</b:RefOrder>
  </b:Source>
  <b:Source>
    <b:Tag>Joh07</b:Tag>
    <b:SourceType>Book</b:SourceType>
    <b:Guid>{DC7EFFA8-5B4F-4172-9E2A-1659368BBE36}</b:Guid>
    <b:Author>
      <b:Author>
        <b:NameList>
          <b:Person>
            <b:Last>Ibrahim</b:Last>
            <b:First>Johnny</b:First>
          </b:Person>
        </b:NameList>
      </b:Author>
    </b:Author>
    <b:Year>2007</b:Year>
    <b:RefOrder>32</b:RefOrder>
  </b:Source>
  <b:Source>
    <b:Tag>Abd19</b:Tag>
    <b:SourceType>Book</b:SourceType>
    <b:Guid>{E022E97C-1B5D-408F-AE1E-28C7D6816CFE}</b:Guid>
    <b:Author>
      <b:Author>
        <b:NameList>
          <b:Person>
            <b:Last>Barkatullah</b:Last>
            <b:First>Abdul</b:First>
            <b:Middle>Halim</b:Middle>
          </b:Person>
        </b:NameList>
      </b:Author>
    </b:Author>
    <b:Year>2019</b:Year>
    <b:RefOrder>6</b:RefOrder>
  </b:Source>
  <b:Source>
    <b:Tag>Ang</b:Tag>
    <b:SourceType>Book</b:SourceType>
    <b:Guid>{ED82691F-8C69-43BE-B489-EBD401A0648A}</b:Guid>
    <b:Author>
      <b:Author>
        <b:NameList>
          <b:Person>
            <b:Last>Kresna</b:Last>
            <b:First>Angel</b:First>
            <b:Middle>Firstia</b:Middle>
          </b:Person>
        </b:NameList>
      </b:Author>
    </b:Author>
    <b:RefOrder>7</b:RefOrder>
  </b:Source>
  <b:Source xmlns:b="http://schemas.openxmlformats.org/officeDocument/2006/bibliography">
    <b:Tag>Bud19</b:Tag>
    <b:SourceType>Book</b:SourceType>
    <b:Guid>{59D36782-EFB1-4BA1-B583-A6E53C1365D8}</b:Guid>
    <b:Author>
      <b:Author>
        <b:NameList>
          <b:Person>
            <b:Last>Budi K. Hutasuhut</b:Last>
            <b:First>et</b:First>
            <b:Middle>al</b:Middle>
          </b:Person>
        </b:NameList>
      </b:Author>
    </b:Author>
    <b:Year>2019</b:Year>
    <b:RefOrder>8</b:RefOrder>
  </b:Source>
  <b:Source>
    <b:Tag>Pas</b:Tag>
    <b:SourceType>Book</b:SourceType>
    <b:Guid>{C49B4C11-95E8-4DBD-85DA-075F5B56999C}</b:Guid>
    <b:Author>
      <b:Author>
        <b:NameList>
          <b:Person>
            <b:First>Pasal 1 Angka 12 Undang-Undang Nomor 19 Tahun 2016</b:First>
          </b:Person>
        </b:NameList>
      </b:Author>
    </b:Author>
    <b:RefOrder>9</b:RefOrder>
  </b:Source>
  <b:Source>
    <b:Tag>Pas1</b:Tag>
    <b:SourceType>Book</b:SourceType>
    <b:Guid>{466855DB-D64B-4DBD-812B-08E1D9CD4260}</b:Guid>
    <b:Author>
      <b:Author>
        <b:NameList>
          <b:Person>
            <b:First>Pasal 53 Ayat (2) Peraturan Pemerintah Nomor 82 </b:First>
          </b:Person>
        </b:NameList>
      </b:Author>
    </b:Author>
    <b:RefOrder>10</b:RefOrder>
  </b:Source>
  <b:Source>
    <b:Tag>INe221</b:Tag>
    <b:SourceType>Book</b:SourceType>
    <b:Guid>{86A2A568-5F46-46F4-BA46-8DD35F0FD383}</b:Guid>
    <b:Author>
      <b:Author>
        <b:NameList>
          <b:Person>
            <b:Last>Ariana</b:Last>
            <b:First>I</b:First>
            <b:Middle>Nengah</b:Middle>
          </b:Person>
        </b:NameList>
      </b:Author>
    </b:Author>
    <b:Year>2022</b:Year>
    <b:RefOrder>19</b:RefOrder>
  </b:Source>
  <b:Source>
    <b:Tag>Uma13</b:Tag>
    <b:SourceType>Book</b:SourceType>
    <b:Guid>{6B851103-3530-4DC7-B486-255389213E8F}</b:Guid>
    <b:Author>
      <b:Author>
        <b:NameList>
          <b:Person>
            <b:Last>Sugiarto</b:Last>
            <b:First>Umar</b:First>
            <b:Middle>Said</b:Middle>
          </b:Person>
        </b:NameList>
      </b:Author>
    </b:Author>
    <b:Year>2013</b:Year>
    <b:RefOrder>20</b:RefOrder>
  </b:Source>
  <b:Source>
    <b:Tag>CST00</b:Tag>
    <b:SourceType>Book</b:SourceType>
    <b:Guid>{40802A5E-5268-40CC-8AA7-586283DBCA44}</b:Guid>
    <b:Author>
      <b:Author>
        <b:NameList>
          <b:Person>
            <b:Last>Kansil</b:Last>
            <b:First>C.S.T.</b:First>
          </b:Person>
        </b:NameList>
      </b:Author>
    </b:Author>
    <b:Year>2000</b:Year>
    <b:RefOrder>21</b:RefOrder>
  </b:Source>
  <b:Source>
    <b:Tag>Ari19</b:Tag>
    <b:SourceType>Book</b:SourceType>
    <b:Guid>{9A4E0DF6-812C-4842-B653-3F36229B1760}</b:Guid>
    <b:Year>2019</b:Year>
    <b:Author>
      <b:Author>
        <b:NameList>
          <b:Person>
            <b:First>  Arief Heryogi, et al</b:First>
          </b:Person>
        </b:NameList>
      </b:Author>
    </b:Author>
    <b:RefOrder>22</b:RefOrder>
  </b:Source>
  <b:Source>
    <b:Tag>Ach121</b:Tag>
    <b:SourceType>Book</b:SourceType>
    <b:Guid>{4E3FF5BC-103A-464F-BC6A-329603FDB570}</b:Guid>
    <b:Author>
      <b:Author>
        <b:NameList>
          <b:Person>
            <b:Last>ali</b:Last>
            <b:First>Achmad</b:First>
          </b:Person>
        </b:NameList>
      </b:Author>
    </b:Author>
    <b:Year>2012</b:Year>
    <b:RefOrder>26</b:RefOrder>
  </b:Source>
  <b:Source>
    <b:Tag>Fir</b:Tag>
    <b:SourceType>JournalArticle</b:SourceType>
    <b:Guid>{297D9A2F-5EAD-4755-B047-D779BE86DB2E}</b:Guid>
    <b:Title>EKSISTENSI DAN PERAN ALAT BUKTI ELEKTRONIK DALAM SISTEM</b:Title>
    <b:Author>
      <b:Author>
        <b:NameList>
          <b:Person>
            <b:Last>Wahyudi</b:Last>
            <b:First>Firman</b:First>
          </b:Person>
        </b:NameList>
      </b:Author>
    </b:Author>
    <b:RefOrder>12</b:RefOrder>
  </b:Source>
  <b:Source>
    <b:Tag>Anl23</b:Tag>
    <b:SourceType>JournalArticle</b:SourceType>
    <b:Guid>{CC60D3BD-4EC1-4609-AB13-C5C787971AEB}</b:Guid>
    <b:Author>
      <b:Author>
        <b:NameList>
          <b:Person>
            <b:Last>Anlaw</b:Last>
          </b:Person>
        </b:NameList>
      </b:Author>
    </b:Author>
    <b:Title>malsuin tanda tangan dapat dipidana</b:Title>
    <b:JournalName>agung nugroho law firm</b:JournalName>
    <b:Year>2023</b:Year>
    <b:RefOrder>16</b:RefOrder>
  </b:Source>
  <b:Source>
    <b:Tag>LBH24</b:Tag>
    <b:SourceType>JournalArticle</b:SourceType>
    <b:Guid>{AAEAEB9B-7DAD-47E6-89AA-906E6100B5FB}</b:Guid>
    <b:Author>
      <b:Author>
        <b:NameList>
          <b:Person>
            <b:Last>Pengayoman</b:Last>
            <b:First>LBH</b:First>
          </b:Person>
        </b:NameList>
      </b:Author>
    </b:Author>
    <b:Title>Kapan Memalsukan Tanda Tangan Bisa Dipidana</b:Title>
    <b:Year>2024</b:Year>
    <b:RefOrder>17</b:RefOrder>
  </b:Source>
  <b:Source>
    <b:Tag>Ada21</b:Tag>
    <b:SourceType>Book</b:SourceType>
    <b:Guid>{47B36A56-FD79-47A4-B62D-2392CDD5326E}</b:Guid>
    <b:Author>
      <b:Author>
        <b:NameList>
          <b:Person>
            <b:Last>Chazawi</b:Last>
            <b:First>Adami</b:First>
          </b:Person>
        </b:NameList>
      </b:Author>
    </b:Author>
    <b:Title>Kejahatan Terhadap pemalsuan</b:Title>
    <b:Year>2021</b:Year>
    <b:RefOrder>13</b:RefOrder>
  </b:Source>
  <b:Source>
    <b:Tag>Teg05</b:Tag>
    <b:SourceType>Book</b:SourceType>
    <b:Guid>{0FD4CB2E-4BE5-44CC-A994-D1F750F95B45}</b:Guid>
    <b:Author>
      <b:Author>
        <b:NameList>
          <b:Person>
            <b:Last>Wahyono</b:Last>
            <b:First>Teguh</b:First>
          </b:Person>
        </b:NameList>
      </b:Author>
    </b:Author>
    <b:Title>Etika Komputer dan Tanggung Jawab</b:Title>
    <b:Year>2005</b:Year>
    <b:RefOrder>14</b:RefOrder>
  </b:Source>
  <b:Source>
    <b:Tag>Nur24</b:Tag>
    <b:SourceType>Book</b:SourceType>
    <b:Guid>{7E1E6A13-D07C-4BB1-B292-3A7EFC5A432A}</b:Guid>
    <b:Author>
      <b:Author>
        <b:NameList>
          <b:Person>
            <b:Last>Asufie</b:Last>
            <b:First>Nur</b:First>
            <b:Middle>Aripkah &amp; Khairunnisa Noor</b:Middle>
          </b:Person>
        </b:NameList>
      </b:Author>
    </b:Author>
    <b:Title>Tinjauan Yuridis Tindak Pidana Pemalsuan Tanda Tangan Elektronik</b:Title>
    <b:Year>2024</b:Year>
    <b:RefOrder>15</b:RefOrder>
  </b:Source>
  <b:Source>
    <b:Tag>Edm15</b:Tag>
    <b:SourceType>JournalArticle</b:SourceType>
    <b:Guid>{019AE1DB-8AD6-4C9C-B1D6-4CB215FF951C}</b:Guid>
    <b:Year>2015</b:Year>
    <b:Author>
      <b:Author>
        <b:NameList>
          <b:Person>
            <b:Last>Makarim</b:Last>
            <b:First>Edmon</b:First>
          </b:Person>
        </b:NameList>
      </b:Author>
    </b:Author>
    <b:RefOrder>33</b:RefOrder>
  </b:Source>
  <b:Source>
    <b:Tag>Ris23</b:Tag>
    <b:SourceType>JournalArticle</b:SourceType>
    <b:Guid>{42E510BA-06CC-4175-B9D4-5FE79061FDE4}</b:Guid>
    <b:Author>
      <b:Author>
        <b:NameList>
          <b:Person>
            <b:Last>Amalia</b:Last>
            <b:First>Risya</b:First>
          </b:Person>
        </b:NameList>
      </b:Author>
    </b:Author>
    <b:Year>2023</b:Year>
    <b:RefOrder>34</b:RefOrder>
  </b:Source>
  <b:Source>
    <b:Tag>Ach16</b:Tag>
    <b:SourceType>JournalArticle</b:SourceType>
    <b:Guid>{182D06F5-39BD-4CB4-9788-71C0205DD5C6}</b:Guid>
    <b:Author>
      <b:Author>
        <b:NameList>
          <b:Person>
            <b:Last>h</b:Last>
            <b:First>Achmad</b:First>
            <b:Middle>Iqbal bany</b:Middle>
          </b:Person>
        </b:NameList>
      </b:Author>
    </b:Author>
    <b:Year>2016</b:Year>
    <b:RefOrder>83</b:RefOrder>
  </b:Source>
  <b:Source>
    <b:Tag>Ach161</b:Tag>
    <b:SourceType>JournalArticle</b:SourceType>
    <b:Guid>{BD7A2CD0-2471-4B50-A985-360B0CC1801B}</b:Guid>
    <b:Author>
      <b:Author>
        <b:NameList>
          <b:Person>
            <b:Last>bany</b:Last>
            <b:First>Achmad</b:First>
            <b:Middle>Iqbal</b:Middle>
          </b:Person>
        </b:NameList>
      </b:Author>
    </b:Author>
    <b:Year>2016</b:Year>
    <b:RefOrder>38</b:RefOrder>
  </b:Source>
  <b:Source>
    <b:Tag>PPP</b:Tag>
    <b:SourceType>JournalArticle</b:SourceType>
    <b:Guid>{9E9C6A53-F378-4FD3-965A-B6B01B6E7ACB}</b:Guid>
    <b:Author>
      <b:Author>
        <b:NameList>
          <b:Person>
            <b:Last>PP PSTE</b:Last>
            <b:First>Pasal</b:First>
            <b:Middle>54 Ayat (1)</b:Middle>
          </b:Person>
        </b:NameList>
      </b:Author>
    </b:Author>
    <b:RefOrder>84</b:RefOrder>
  </b:Source>
  <b:Source xmlns:b="http://schemas.openxmlformats.org/officeDocument/2006/bibliography">
    <b:Tag>UUI</b:Tag>
    <b:SourceType>JournalArticle</b:SourceType>
    <b:Guid>{4D787736-3840-4C37-9311-73304F46B6AE}</b:Guid>
    <b:Author>
      <b:Author>
        <b:NameList>
          <b:Person>
            <b:Last>UU ITE Pasal 11 Ayat (1)</b:Last>
            <b:First>dan</b:First>
            <b:Middle>PP PSTE , Pasal 53 Ayat (2)</b:Middle>
          </b:Person>
        </b:NameList>
      </b:Author>
    </b:Author>
    <b:RefOrder>85</b:RefOrder>
  </b:Source>
  <b:Source>
    <b:Tag>htt24</b:Tag>
    <b:SourceType>JournalArticle</b:SourceType>
    <b:Guid>{34035613-BBB6-4FE1-80D2-7B1136A692C6}</b:Guid>
    <b:Author>
      <b:Author>
        <b:NameList>
          <b:Person>
            <b:Last>http://www.oxforddictionaries.com/</b:Last>
          </b:Person>
        </b:NameList>
      </b:Author>
    </b:Author>
    <b:Year>2024</b:Year>
    <b:RefOrder>86</b:RefOrder>
  </b:Source>
  <b:Source>
    <b:Tag>Ern12</b:Tag>
    <b:SourceType>JournalArticle</b:SourceType>
    <b:Guid>{1AC4B4DE-CD70-4311-B01E-D4635760B27A}</b:Guid>
    <b:Author>
      <b:Author>
        <b:NameList>
          <b:Person>
            <b:Last>Louwers</b:Last>
            <b:First>Ernts-Jan</b:First>
          </b:Person>
        </b:NameList>
      </b:Author>
    </b:Author>
    <b:Year>2012</b:Year>
    <b:RefOrder>45</b:RefOrder>
  </b:Source>
  <b:Source>
    <b:Tag>Edm151</b:Tag>
    <b:SourceType>JournalArticle</b:SourceType>
    <b:Guid>{D054B331-28CA-4637-BB9F-F32355F995F5}</b:Guid>
    <b:Author>
      <b:Author>
        <b:NameList>
          <b:Person>
            <b:Last>Makarim</b:Last>
            <b:First>Edmon</b:First>
          </b:Person>
        </b:NameList>
      </b:Author>
    </b:Author>
    <b:Year>2015</b:Year>
    <b:RefOrder>46</b:RefOrder>
  </b:Source>
  <b:Source>
    <b:Tag>Abd20</b:Tag>
    <b:SourceType>Book</b:SourceType>
    <b:Guid>{5B02D04F-2BB6-4086-A011-2207B045178C}</b:Guid>
    <b:Author>
      <b:Author>
        <b:NameList>
          <b:Person>
            <b:Last>Siagian</b:Last>
            <b:First>Abdul</b:First>
            <b:Middle>hakim</b:Middle>
          </b:Person>
        </b:NameList>
      </b:Author>
    </b:Author>
    <b:Year>2020</b:Year>
    <b:RefOrder>47</b:RefOrder>
  </b:Source>
  <b:Source>
    <b:Tag>Sud03</b:Tag>
    <b:SourceType>Book</b:SourceType>
    <b:Guid>{2053C469-DBCA-411E-BFBD-596699550548}</b:Guid>
    <b:Author>
      <b:Author>
        <b:NameList>
          <b:Person>
            <b:Last>Mertokusumo</b:Last>
            <b:First>Sudikno</b:First>
          </b:Person>
        </b:NameList>
      </b:Author>
    </b:Author>
    <b:Year>2003</b:Year>
    <b:RefOrder>48</b:RefOrder>
  </b:Source>
  <b:Source>
    <b:Tag>PNH15</b:Tag>
    <b:SourceType>Book</b:SourceType>
    <b:Guid>{5F7310F3-0332-4BE8-ADB2-7BB643075C16}</b:Guid>
    <b:Author>
      <b:Author>
        <b:NameList>
          <b:Person>
            <b:Last>Simanjutak</b:Last>
            <b:First>P.N.H</b:First>
          </b:Person>
        </b:NameList>
      </b:Author>
    </b:Author>
    <b:Year>2015</b:Year>
    <b:RefOrder>49</b:RefOrder>
  </b:Source>
  <b:Source>
    <b:Tag>Sya24</b:Tag>
    <b:SourceType>Book</b:SourceType>
    <b:Guid>{7034E062-39DE-4257-B02A-E440E4A67DE2}</b:Guid>
    <b:Author>
      <b:Author>
        <b:NameList>
          <b:Person>
            <b:Last>Sabiila</b:Last>
            <b:First>Syahidah</b:First>
            <b:Middle>Izzata</b:Middle>
          </b:Person>
        </b:NameList>
      </b:Author>
    </b:Author>
    <b:Year>2024</b:Year>
    <b:RefOrder>51</b:RefOrder>
  </b:Source>
  <b:Source>
    <b:Tag>Sal19</b:Tag>
    <b:SourceType>Book</b:SourceType>
    <b:Guid>{73DDD22F-349A-4E36-A158-52226C79A24C}</b:Guid>
    <b:Author>
      <b:Author>
        <b:NameList>
          <b:Person>
            <b:Last>Salim</b:Last>
          </b:Person>
        </b:NameList>
      </b:Author>
    </b:Author>
    <b:Year>2019</b:Year>
    <b:RefOrder>52</b:RefOrder>
  </b:Source>
  <b:Source>
    <b:Tag>Ron24</b:Tag>
    <b:SourceType>JournalArticle</b:SourceType>
    <b:Guid>{ABADD902-BB37-481D-8425-1BB0F010C95D}</b:Guid>
    <b:Year>2024</b:Year>
    <b:Author>
      <b:Author>
        <b:NameList>
          <b:Person>
            <b:Last>Ronny</b:Last>
          </b:Person>
        </b:NameList>
      </b:Author>
    </b:Author>
    <b:RefOrder>35</b:RefOrder>
  </b:Source>
  <b:Source>
    <b:Tag>Soe</b:Tag>
    <b:SourceType>Book</b:SourceType>
    <b:Guid>{E3A765D1-63EF-40BB-9FB4-0B0579394CA9}</b:Guid>
    <b:Author>
      <b:Author>
        <b:NameList>
          <b:Person>
            <b:Last>Partodihardjo</b:Last>
            <b:First>Soemarno</b:First>
          </b:Person>
        </b:NameList>
      </b:Author>
    </b:Author>
    <b:City>2008</b:City>
    <b:RefOrder>87</b:RefOrder>
  </b:Source>
  <b:Source>
    <b:Tag>Soe08</b:Tag>
    <b:SourceType>Book</b:SourceType>
    <b:Guid>{B4BC0E5C-05C3-485A-A22C-101F631CC3A7}</b:Guid>
    <b:Author>
      <b:Author>
        <b:NameList>
          <b:Person>
            <b:Last>Partodihardjo</b:Last>
            <b:First>Soemarno</b:First>
          </b:Person>
        </b:NameList>
      </b:Author>
    </b:Author>
    <b:Year>2008</b:Year>
    <b:RefOrder>36</b:RefOrder>
  </b:Source>
  <b:Source>
    <b:Tag>Ari99</b:Tag>
    <b:SourceType>JournalArticle</b:SourceType>
    <b:Guid>{AA5A8970-84AF-4B4C-B21D-479E02AE4734}</b:Guid>
    <b:Year>1999</b:Year>
    <b:Author>
      <b:Author>
        <b:NameList>
          <b:Person>
            <b:Last>Wibowo</b:Last>
            <b:First>Arianto</b:First>
            <b:Middle>Mukti</b:Middle>
          </b:Person>
        </b:NameList>
      </b:Author>
    </b:Author>
    <b:RefOrder>37</b:RefOrder>
  </b:Source>
  <b:Source>
    <b:Tag>Din14</b:Tag>
    <b:SourceType>JournalArticle</b:SourceType>
    <b:Guid>{7CB4A717-6EFD-4DF3-B4EA-AA9CEF27D803}</b:Guid>
    <b:Author>
      <b:Author>
        <b:NameList>
          <b:Person>
            <b:Last>Listyana</b:Last>
            <b:First>Dini</b:First>
            <b:Middle>Sukma</b:Middle>
          </b:Person>
        </b:NameList>
      </b:Author>
    </b:Author>
    <b:Year>2014</b:Year>
    <b:RefOrder>88</b:RefOrder>
  </b:Source>
  <b:Source>
    <b:Tag>VLe10</b:Tag>
    <b:SourceType>JournalArticle</b:SourceType>
    <b:Guid>{573F41FC-5362-4EE7-ABD9-BEC246DD240E}</b:Guid>
    <b:Author>
      <b:Author>
        <b:NameList>
          <b:Person>
            <b:Last>Letsoin</b:Last>
            <b:First>V.</b:First>
          </b:Person>
        </b:NameList>
      </b:Author>
    </b:Author>
    <b:Year>2010</b:Year>
    <b:RefOrder>89</b:RefOrder>
  </b:Source>
  <b:Source>
    <b:Tag>Din141</b:Tag>
    <b:SourceType>JournalArticle</b:SourceType>
    <b:Guid>{ECC2C6DC-85E4-4B15-AC34-B1B4C652D175}</b:Guid>
    <b:Author>
      <b:Author>
        <b:NameList>
          <b:Person>
            <b:Last>Listyana</b:Last>
            <b:First>Dini</b:First>
            <b:Middle>Sukma</b:Middle>
          </b:Person>
        </b:NameList>
      </b:Author>
    </b:Author>
    <b:Year>2014</b:Year>
    <b:RefOrder>40</b:RefOrder>
  </b:Source>
  <b:Source>
    <b:Tag>VLe101</b:Tag>
    <b:SourceType>JournalArticle</b:SourceType>
    <b:Guid>{9CE4B666-9B2B-4FEE-9C05-3922CDD509D7}</b:Guid>
    <b:Author>
      <b:Author>
        <b:NameList>
          <b:Person>
            <b:Last>Letsoin</b:Last>
            <b:First>V.</b:First>
          </b:Person>
        </b:NameList>
      </b:Author>
    </b:Author>
    <b:Year>2010</b:Year>
    <b:RefOrder>41</b:RefOrder>
  </b:Source>
  <b:Source>
    <b:Tag>Zai12</b:Tag>
    <b:SourceType>JournalArticle</b:SourceType>
    <b:Guid>{DA2B7147-6D6A-488B-A4A6-013983E4DED1}</b:Guid>
    <b:Author>
      <b:Author>
        <b:NameList>
          <b:Person>
            <b:Last>Asikin</b:Last>
            <b:First>Zainal</b:First>
          </b:Person>
        </b:NameList>
      </b:Author>
    </b:Author>
    <b:Year>2012</b:Year>
    <b:RefOrder>50</b:RefOrder>
  </b:Source>
  <b:Source>
    <b:Tag>Dja14</b:Tag>
    <b:SourceType>Book</b:SourceType>
    <b:Guid>{6D0EDEF8-3A1A-4F13-89FD-589CBBDA17C1}</b:Guid>
    <b:Year>2014</b:Year>
    <b:Author>
      <b:Author>
        <b:NameList>
          <b:Person>
            <b:Last>Meliala</b:Last>
            <b:First>Djaja</b:First>
            <b:Middle>S</b:Middle>
          </b:Person>
        </b:NameList>
      </b:Author>
    </b:Author>
    <b:RefOrder>53</b:RefOrder>
  </b:Source>
  <b:Source>
    <b:Tag>Tit08</b:Tag>
    <b:SourceType>Book</b:SourceType>
    <b:Guid>{4275B7DA-CEBD-4811-B95E-738279230F12}</b:Guid>
    <b:Author>
      <b:Author>
        <b:NameList>
          <b:Person>
            <b:Last>Tutik</b:Last>
            <b:First>Titik</b:First>
            <b:Middle>triwulan</b:Middle>
          </b:Person>
        </b:NameList>
      </b:Author>
    </b:Author>
    <b:Year>2008</b:Year>
    <b:RefOrder>54</b:RefOrder>
  </b:Source>
  <b:Source>
    <b:Tag>Har82</b:Tag>
    <b:SourceType>Book</b:SourceType>
    <b:Guid>{F63FEC39-54CE-4891-9A75-901AD86D391D}</b:Guid>
    <b:Author>
      <b:Author>
        <b:NameList>
          <b:Person>
            <b:Last>Hadisoeprapto</b:Last>
            <b:First>Hartono</b:First>
          </b:Person>
        </b:NameList>
      </b:Author>
    </b:Author>
    <b:Year>1982</b:Year>
    <b:RefOrder>55</b:RefOrder>
  </b:Source>
  <b:Source>
    <b:Tag>HSS19</b:Tag>
    <b:SourceType>Book</b:SourceType>
    <b:Guid>{440F8296-E50F-4812-9437-04B836683D69}</b:Guid>
    <b:Author>
      <b:Author>
        <b:NameList>
          <b:Person>
            <b:Last>Salim</b:Last>
            <b:First>HS</b:First>
          </b:Person>
        </b:NameList>
      </b:Author>
    </b:Author>
    <b:Year>2019</b:Year>
    <b:RefOrder>56</b:RefOrder>
  </b:Source>
  <b:Source>
    <b:Tag>Ari08</b:Tag>
    <b:SourceType>JournalArticle</b:SourceType>
    <b:Guid>{3C9C6C7B-1279-4DFD-B2AF-671053F4A502}</b:Guid>
    <b:Year>2008</b:Year>
    <b:Author>
      <b:Author>
        <b:NameList>
          <b:Person>
            <b:Last>Gema</b:Last>
            <b:First>Ario</b:First>
            <b:Middle>Juliano</b:Middle>
          </b:Person>
        </b:NameList>
      </b:Author>
    </b:Author>
    <b:RefOrder>63</b:RefOrder>
  </b:Source>
  <b:Source>
    <b:Tag>Iqb</b:Tag>
    <b:SourceType>JournalArticle</b:SourceType>
    <b:Guid>{F374161E-74F9-400E-BE0C-050A4C9FEB89}</b:Guid>
    <b:Author>
      <b:Author>
        <b:NameList>
          <b:Person>
            <b:Last>Anshori</b:Last>
            <b:First>Iqbal</b:First>
          </b:Person>
        </b:NameList>
      </b:Author>
    </b:Author>
    <b:RefOrder>64</b:RefOrder>
  </b:Source>
  <b:Source>
    <b:Tag>Hab17</b:Tag>
    <b:SourceType>Book</b:SourceType>
    <b:Guid>{67F46599-0810-4A35-B9F7-4DBBD89A5C27}</b:Guid>
    <b:Year>2017</b:Year>
    <b:Author>
      <b:Author>
        <b:NameList>
          <b:Person>
            <b:Last>Adjie</b:Last>
            <b:First>Habib</b:First>
          </b:Person>
        </b:NameList>
      </b:Author>
    </b:Author>
    <b:RefOrder>65</b:RefOrder>
  </b:Source>
  <b:Source>
    <b:Tag>Sul20</b:Tag>
    <b:SourceType>Book</b:SourceType>
    <b:Guid>{8A1E2E31-BFC1-402E-A119-784558D7E647}</b:Guid>
    <b:Author>
      <b:Author>
        <b:NameList>
          <b:Person>
            <b:Last>Sulaiman</b:Last>
          </b:Person>
        </b:NameList>
      </b:Author>
    </b:Author>
    <b:Year>2020</b:Year>
    <b:RefOrder>66</b:RefOrder>
  </b:Source>
  <b:Source>
    <b:Tag>Muh24</b:Tag>
    <b:SourceType>JournalArticle</b:SourceType>
    <b:Guid>{97EEBD12-E0AA-40C5-A12A-2C958237E565}</b:Guid>
    <b:Year>2024</b:Year>
    <b:Author>
      <b:Author>
        <b:NameList>
          <b:Person>
            <b:Last>Falaq</b:Last>
            <b:First>Muhammad</b:First>
            <b:Middle>Rava Imam</b:Middle>
          </b:Person>
        </b:NameList>
      </b:Author>
    </b:Author>
    <b:RefOrder>67</b:RefOrder>
  </b:Source>
  <b:Source>
    <b:Tag>Nur241</b:Tag>
    <b:SourceType>JournalArticle</b:SourceType>
    <b:Guid>{189E4C0A-51A4-40A0-9173-AC5CFC6095EE}</b:Guid>
    <b:Author>
      <b:Author>
        <b:NameList>
          <b:Person>
            <b:Last>Asufie</b:Last>
            <b:First>Nur</b:First>
            <b:Middle>Aripkah &amp; Khairunnisa Noor</b:Middle>
          </b:Person>
        </b:NameList>
      </b:Author>
    </b:Author>
    <b:Year>2024</b:Year>
    <b:RefOrder>73</b:RefOrder>
  </b:Source>
  <b:Source>
    <b:Tag>Oct21</b:Tag>
    <b:SourceType>JournalArticle</b:SourceType>
    <b:Guid>{C00D9D2D-7ECC-469F-815B-7856DC6CA4FE}</b:Guid>
    <b:Author>
      <b:Author>
        <b:NameList>
          <b:Person>
            <b:Last>Octariadi</b:Last>
          </b:Person>
        </b:NameList>
      </b:Author>
    </b:Author>
    <b:Year>2021</b:Year>
    <b:RefOrder>74</b:RefOrder>
  </b:Source>
  <b:Source>
    <b:Tag>Alq16</b:Tag>
    <b:SourceType>JournalArticle</b:SourceType>
    <b:Guid>{01D9A938-35F4-47DF-8B14-44CE96B1F393}</b:Guid>
    <b:Author>
      <b:Author>
        <b:NameList>
          <b:Person>
            <b:Last>Alqurni</b:Last>
          </b:Person>
        </b:NameList>
      </b:Author>
    </b:Author>
    <b:Year>2016</b:Year>
    <b:RefOrder>75</b:RefOrder>
  </b:Source>
  <b:Source>
    <b:Tag>Bas21</b:Tag>
    <b:SourceType>JournalArticle</b:SourceType>
    <b:Guid>{9E438BAB-70A5-48AD-9819-262F7ECD2025}</b:Guid>
    <b:Author>
      <b:Author>
        <b:NameList>
          <b:Person>
            <b:Last>Basyaruddin</b:Last>
          </b:Person>
        </b:NameList>
      </b:Author>
    </b:Author>
    <b:Year>2021</b:Year>
    <b:RefOrder>76</b:RefOrder>
  </b:Source>
  <b:Source>
    <b:Tag>Chr23</b:Tag>
    <b:SourceType>JournalArticle</b:SourceType>
    <b:Guid>{D1A414D8-B566-4AC6-9A15-93184D8F34FC}</b:Guid>
    <b:Author>
      <b:Author>
        <b:NameList>
          <b:Person>
            <b:Last>Sumolang</b:Last>
            <b:First>Christian</b:First>
            <b:Middle>Gilberd</b:Middle>
          </b:Person>
        </b:NameList>
      </b:Author>
    </b:Author>
    <b:Year>2023</b:Year>
    <b:RefOrder>77</b:RefOrder>
  </b:Source>
  <b:Source>
    <b:Tag>Ada01</b:Tag>
    <b:SourceType>Book</b:SourceType>
    <b:Guid>{6B695541-6E72-49F1-8156-0568425A97A1}</b:Guid>
    <b:Year>2001</b:Year>
    <b:Author>
      <b:Author>
        <b:NameList>
          <b:Person>
            <b:Last>Chazawi</b:Last>
            <b:First>Adami</b:First>
          </b:Person>
        </b:NameList>
      </b:Author>
    </b:Author>
    <b:RefOrder>78</b:RefOrder>
  </b:Source>
  <b:Source>
    <b:Tag>Len23</b:Tag>
    <b:SourceType>JournalArticle</b:SourceType>
    <b:Guid>{EE7DBFE6-22B6-41E0-9033-E13523790AF0}</b:Guid>
    <b:Year>2023</b:Year>
    <b:Author>
      <b:Author>
        <b:NameList>
          <b:Person>
            <b:Last>Husna</b:Last>
            <b:First>Lenny</b:First>
          </b:Person>
        </b:NameList>
      </b:Author>
    </b:Author>
    <b:RefOrder>79</b:RefOrder>
  </b:Source>
  <b:Source>
    <b:Tag>Tia24</b:Tag>
    <b:SourceType>JournalArticle</b:SourceType>
    <b:Guid>{0B65C3AE-728C-41A3-A8CE-CD4AFA9BDC87}</b:Guid>
    <b:Author>
      <b:Author>
        <b:NameList>
          <b:Person>
            <b:Last>Nabila</b:Last>
            <b:First>Tiara</b:First>
          </b:Person>
        </b:NameList>
      </b:Author>
    </b:Author>
    <b:Year>2024</b:Year>
    <b:RefOrder>80</b:RefOrder>
  </b:Source>
  <b:Source>
    <b:Tag>huk24</b:Tag>
    <b:SourceType>JournalArticle</b:SourceType>
    <b:Guid>{DD942124-01B3-46D7-9798-F498D70DD085}</b:Guid>
    <b:Author>
      <b:Author>
        <b:NameList>
          <b:Person>
            <b:Last>hukumonline</b:Last>
          </b:Person>
        </b:NameList>
      </b:Author>
    </b:Author>
    <b:Year>2024</b:Year>
    <b:RefOrder>72</b:RefOrder>
  </b:Source>
  <b:Source>
    <b:Tag>doc24</b:Tag>
    <b:SourceType>JournalArticle</b:SourceType>
    <b:Guid>{5216EE0C-11F0-49E2-A2CB-6B3221F7FBF6}</b:Guid>
    <b:Author>
      <b:Author>
        <b:NameList>
          <b:Person>
            <b:Last>docotel</b:Last>
          </b:Person>
        </b:NameList>
      </b:Author>
    </b:Author>
    <b:Year>2024</b:Year>
    <b:RefOrder>71</b:RefOrder>
  </b:Source>
  <b:Source>
    <b:Tag>kom24</b:Tag>
    <b:SourceType>JournalArticle</b:SourceType>
    <b:Guid>{0AC3C545-41BB-4B5A-98C5-F0F36B17ABE4}</b:Guid>
    <b:Author>
      <b:Author>
        <b:NameList>
          <b:Person>
            <b:Last>.kominfo</b:Last>
          </b:Person>
        </b:NameList>
      </b:Author>
    </b:Author>
    <b:Year>2024</b:Year>
    <b:RefOrder>70</b:RefOrder>
  </b:Source>
  <b:Source>
    <b:Tag>int24</b:Tag>
    <b:SourceType>JournalArticle</b:SourceType>
    <b:Guid>{D0CAA09D-FA67-4DE3-A86A-A0D07272A62C}</b:Guid>
    <b:Author>
      <b:Author>
        <b:NameList>
          <b:Person>
            <b:Last>integrasolusi</b:Last>
          </b:Person>
        </b:NameList>
      </b:Author>
    </b:Author>
    <b:Year>2024</b:Year>
    <b:RefOrder>68</b:RefOrder>
  </b:Source>
  <b:Source>
    <b:Tag>Kom24</b:Tag>
    <b:SourceType>JournalArticle</b:SourceType>
    <b:Guid>{9D7F6945-7889-41A7-B2B3-821436EE3DB5}</b:Guid>
    <b:Author>
      <b:Author>
        <b:NameList>
          <b:Person>
            <b:Last>Kominfo</b:Last>
          </b:Person>
        </b:NameList>
      </b:Author>
    </b:Author>
    <b:Year>2024</b:Year>
    <b:RefOrder>69</b:RefOrder>
  </b:Source>
  <b:Source>
    <b:Tag>EDW20</b:Tag>
    <b:SourceType>JournalArticle</b:SourceType>
    <b:Guid>{35CDE60D-CCCE-47FB-892B-DDF52A6E3270}</b:Guid>
    <b:Author>
      <b:Author>
        <b:NameList>
          <b:Person>
            <b:Last>Hartoyo</b:Last>
            <b:First>EDWIN</b:First>
          </b:Person>
        </b:NameList>
      </b:Author>
    </b:Author>
    <b:Year>2020</b:Year>
    <b:RefOrder>39</b:RefOrder>
  </b:Source>
  <b:Source>
    <b:Tag>Pet05</b:Tag>
    <b:SourceType>Book</b:SourceType>
    <b:Guid>{7F0BB7DF-B232-4B14-8B2C-E2A1D8550343}</b:Guid>
    <b:Title>Penelitian Hukum</b:Title>
    <b:Year>2005</b:Year>
    <b:Author>
      <b:Author>
        <b:NameList>
          <b:Person>
            <b:Last>Marzuki</b:Last>
            <b:First>Peter</b:First>
            <b:Middle>Mahmud</b:Middle>
          </b:Person>
        </b:NameList>
      </b:Author>
    </b:Author>
    <b:City>jakarta</b:City>
    <b:Publisher>Kencana</b:Publisher>
    <b:RefOrder>57</b:RefOrder>
  </b:Source>
  <b:Source xmlns:b="http://schemas.openxmlformats.org/officeDocument/2006/bibliography">
    <b:Tag>Sal13</b:Tag>
    <b:SourceType>Book</b:SourceType>
    <b:Guid>{E3E36641-3EA6-4CA9-84DF-4904F0257996}</b:Guid>
    <b:Author>
      <b:Author>
        <b:NameList>
          <b:Person>
            <b:Last>Salim</b:Last>
            <b:First>Erlies</b:First>
            <b:Middle>Septiana Nurbani</b:Middle>
          </b:Person>
        </b:NameList>
      </b:Author>
    </b:Author>
    <b:Title>Penerapan Teori Hukum Pada Penelitian Tesis dan Disertasi</b:Title>
    <b:Year>2013</b:Year>
    <b:City>Depok</b:City>
    <b:Publisher>PT RajaGrafindo Persada</b:Publisher>
    <b:RefOrder>58</b:RefOrder>
  </b:Source>
  <b:Source>
    <b:Tag>Pet051</b:Tag>
    <b:SourceType>Book</b:SourceType>
    <b:Guid>{0B76FF7E-2C8C-4893-B9D0-EFCDC736E910}</b:Guid>
    <b:Author>
      <b:Author>
        <b:NameList>
          <b:Person>
            <b:Last>Marzuki</b:Last>
            <b:First>Peter</b:First>
            <b:Middle>Mahmud</b:Middle>
          </b:Person>
        </b:NameList>
      </b:Author>
    </b:Author>
    <b:Title>Penelitian Hukum</b:Title>
    <b:Year>2005</b:Year>
    <b:City>Jakarta</b:City>
    <b:Publisher>kencana</b:Publisher>
    <b:RefOrder>90</b:RefOrder>
  </b:Source>
  <b:Source>
    <b:Tag>Pet052</b:Tag>
    <b:SourceType>Book</b:SourceType>
    <b:Guid>{B333B04D-5F24-47F5-89CA-BA4F45B46BA1}</b:Guid>
    <b:Author>
      <b:Author>
        <b:NameList>
          <b:Person>
            <b:Last>Peter Mahmud Marzuki</b:Last>
          </b:Person>
        </b:NameList>
      </b:Author>
    </b:Author>
    <b:Year>2005</b:Year>
    <b:RefOrder>61</b:RefOrder>
  </b:Source>
  <b:Source>
    <b:Tag>Dia16</b:Tag>
    <b:SourceType>Book</b:SourceType>
    <b:Guid>{9AFD34DB-166E-41D5-8C7D-157281CC72BC}</b:Guid>
    <b:Author>
      <b:Author>
        <b:NameList>
          <b:Person>
            <b:Last>Diantha</b:Last>
            <b:First>I</b:First>
            <b:Middle>Made Pasek.</b:Middle>
          </b:Person>
        </b:NameList>
      </b:Author>
    </b:Author>
    <b:Year>2016</b:Year>
    <b:RefOrder>60</b:RefOrder>
  </b:Source>
  <b:Source>
    <b:Tag>Muh22</b:Tag>
    <b:SourceType>Book</b:SourceType>
    <b:Guid>{ACCC1987-8F48-4AAC-9630-93EA9B4C896C}</b:Guid>
    <b:Author>
      <b:Author>
        <b:NameList>
          <b:Person>
            <b:Last>Armia</b:Last>
            <b:First>Muhammad</b:First>
            <b:Middle>Siddiq</b:Middle>
          </b:Person>
        </b:NameList>
      </b:Author>
    </b:Author>
    <b:Year>2022</b:Year>
    <b:RefOrder>59</b:RefOrder>
  </b:Source>
  <b:Source>
    <b:Tag>Ika22</b:Tag>
    <b:SourceType>Book</b:SourceType>
    <b:Guid>{E2AB0266-A564-400C-9381-FFF8F9C9F3AD}</b:Guid>
    <b:Author>
      <b:Author>
        <b:NameList>
          <b:Person>
            <b:Last>Atikah</b:Last>
            <b:First>Ika</b:First>
          </b:Person>
        </b:NameList>
      </b:Author>
    </b:Author>
    <b:Year>2022</b:Year>
    <b:RefOrder>62</b:RefOrder>
  </b:Source>
  <b:Source>
    <b:Tag>Her07</b:Tag>
    <b:SourceType>Book</b:SourceType>
    <b:Guid>{230AACDB-D4CE-4E4D-A75E-B6B40AA11AFC}</b:Guid>
    <b:Author>
      <b:Author>
        <b:NameList>
          <b:Person>
            <b:Last>Budiono</b:Last>
            <b:First>Herlien</b:First>
          </b:Person>
        </b:NameList>
      </b:Author>
    </b:Author>
    <b:Year>2007</b:Year>
    <b:RefOrder>43</b:RefOrder>
  </b:Source>
  <b:Source>
    <b:Tag>Joa11</b:Tag>
    <b:SourceType>JournalArticle</b:SourceType>
    <b:Guid>{AB7DBF85-61EE-468C-868F-CC17CEF72C53}</b:Guid>
    <b:Title>KEABSAHAN TANDA TANGAN ELEKTRONIK SEBAGAI</b:Title>
    <b:Year>2011</b:Year>
    <b:Author>
      <b:Author>
        <b:NameList>
          <b:Person>
            <b:Last>Tahapary</b:Last>
            <b:First>Joan</b:First>
            <b:Middle>Venzka</b:Middle>
          </b:Person>
        </b:NameList>
      </b:Author>
    </b:Author>
    <b:RefOrder>44</b:RefOrder>
  </b:Source>
  <b:Source>
    <b:Tag>Sud06</b:Tag>
    <b:SourceType>Book</b:SourceType>
    <b:Guid>{67DEEFBD-10C6-43D8-958C-1FF06700417B}</b:Guid>
    <b:Year>2006</b:Year>
    <b:Author>
      <b:Author>
        <b:NameList>
          <b:Person>
            <b:Last>Mertokusumo</b:Last>
            <b:First>Sudikno</b:First>
          </b:Person>
        </b:NameList>
      </b:Author>
    </b:Author>
    <b:RefOrder>42</b:RefOrder>
  </b:Source>
</b:Sources>
</file>

<file path=customXml/itemProps1.xml><?xml version="1.0" encoding="utf-8"?>
<ds:datastoreItem xmlns:ds="http://schemas.openxmlformats.org/officeDocument/2006/customXml" ds:itemID="{2627D8C2-6ADB-4C8D-AD4A-6220708A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109</Pages>
  <Words>20673</Words>
  <Characters>117841</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ups</cp:lastModifiedBy>
  <cp:revision>3</cp:revision>
  <cp:lastPrinted>2025-01-27T06:49:00Z</cp:lastPrinted>
  <dcterms:created xsi:type="dcterms:W3CDTF">2025-02-26T04:18:00Z</dcterms:created>
  <dcterms:modified xsi:type="dcterms:W3CDTF">2025-02-27T01:33:00Z</dcterms:modified>
</cp:coreProperties>
</file>