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1F5" w:rsidRDefault="00D761F5" w:rsidP="00D761F5">
      <w:pPr>
        <w:spacing w:line="360" w:lineRule="auto"/>
        <w:jc w:val="center"/>
        <w:rPr>
          <w:rFonts w:ascii="Arial" w:hAnsi="Arial" w:cs="Arial"/>
          <w:b/>
          <w:sz w:val="28"/>
          <w:szCs w:val="28"/>
        </w:rPr>
      </w:pPr>
      <w:r w:rsidRPr="001A05C2">
        <w:rPr>
          <w:noProof/>
        </w:rPr>
        <w:drawing>
          <wp:inline distT="0" distB="0" distL="0" distR="0" wp14:anchorId="77BEF365" wp14:editId="738C6A0A">
            <wp:extent cx="1362075" cy="1333500"/>
            <wp:effectExtent l="0" t="0" r="0" b="0"/>
            <wp:docPr id="1" name="Picture 1" descr="C:\Users\LENOVO\AppData\Local\Temp\ksohtml1227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ksohtml12272\wp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333500"/>
                    </a:xfrm>
                    <a:prstGeom prst="rect">
                      <a:avLst/>
                    </a:prstGeom>
                    <a:noFill/>
                    <a:ln>
                      <a:noFill/>
                    </a:ln>
                  </pic:spPr>
                </pic:pic>
              </a:graphicData>
            </a:graphic>
          </wp:inline>
        </w:drawing>
      </w:r>
    </w:p>
    <w:p w:rsidR="00D761F5" w:rsidRPr="00624655" w:rsidRDefault="00D761F5" w:rsidP="00D761F5">
      <w:pPr>
        <w:spacing w:after="0" w:line="360" w:lineRule="auto"/>
        <w:jc w:val="center"/>
        <w:rPr>
          <w:rFonts w:ascii="Times New Roman" w:hAnsi="Times New Roman"/>
          <w:b/>
          <w:sz w:val="32"/>
          <w:szCs w:val="32"/>
        </w:rPr>
      </w:pPr>
      <w:r w:rsidRPr="00624655">
        <w:rPr>
          <w:rFonts w:ascii="Times New Roman" w:hAnsi="Times New Roman"/>
          <w:b/>
          <w:sz w:val="32"/>
          <w:szCs w:val="32"/>
        </w:rPr>
        <w:t>PENGARUH FIQH ISLAM</w:t>
      </w:r>
    </w:p>
    <w:p w:rsidR="00D761F5" w:rsidRDefault="00D761F5" w:rsidP="00D761F5">
      <w:pPr>
        <w:spacing w:after="0" w:line="360" w:lineRule="auto"/>
        <w:jc w:val="center"/>
        <w:rPr>
          <w:rFonts w:ascii="Times New Roman" w:hAnsi="Times New Roman"/>
          <w:b/>
          <w:sz w:val="32"/>
          <w:szCs w:val="32"/>
        </w:rPr>
      </w:pPr>
      <w:r w:rsidRPr="00624655">
        <w:rPr>
          <w:rFonts w:ascii="Times New Roman" w:hAnsi="Times New Roman"/>
          <w:b/>
          <w:sz w:val="32"/>
          <w:szCs w:val="32"/>
        </w:rPr>
        <w:t xml:space="preserve">DALAM PEMBANGUNAN SISTEM HUKUM </w:t>
      </w:r>
    </w:p>
    <w:p w:rsidR="00D761F5" w:rsidRPr="00624655" w:rsidRDefault="00D761F5" w:rsidP="00D761F5">
      <w:pPr>
        <w:spacing w:after="0" w:line="360" w:lineRule="auto"/>
        <w:jc w:val="center"/>
        <w:rPr>
          <w:rFonts w:ascii="Times New Roman" w:hAnsi="Times New Roman"/>
          <w:b/>
          <w:sz w:val="32"/>
          <w:szCs w:val="32"/>
        </w:rPr>
      </w:pPr>
      <w:r w:rsidRPr="00624655">
        <w:rPr>
          <w:rFonts w:ascii="Times New Roman" w:hAnsi="Times New Roman"/>
          <w:b/>
          <w:sz w:val="32"/>
          <w:szCs w:val="32"/>
        </w:rPr>
        <w:t>DI INDONESIA</w:t>
      </w:r>
    </w:p>
    <w:p w:rsidR="00D761F5" w:rsidRDefault="00D761F5" w:rsidP="00D761F5">
      <w:pPr>
        <w:spacing w:line="360" w:lineRule="auto"/>
        <w:jc w:val="center"/>
        <w:rPr>
          <w:rFonts w:ascii="Arial" w:hAnsi="Arial" w:cs="Arial"/>
          <w:sz w:val="24"/>
          <w:szCs w:val="24"/>
        </w:rPr>
      </w:pPr>
    </w:p>
    <w:p w:rsidR="00D761F5" w:rsidRPr="007C1E8B" w:rsidRDefault="00D761F5" w:rsidP="00D761F5">
      <w:pPr>
        <w:spacing w:line="360" w:lineRule="auto"/>
        <w:jc w:val="center"/>
        <w:rPr>
          <w:rFonts w:ascii="Times New Roman" w:hAnsi="Times New Roman"/>
          <w:b/>
          <w:sz w:val="28"/>
          <w:szCs w:val="28"/>
        </w:rPr>
      </w:pPr>
      <w:r w:rsidRPr="007C1E8B">
        <w:rPr>
          <w:rFonts w:ascii="Times New Roman" w:hAnsi="Times New Roman"/>
          <w:b/>
          <w:sz w:val="28"/>
          <w:szCs w:val="28"/>
        </w:rPr>
        <w:t>T</w:t>
      </w:r>
      <w:r>
        <w:rPr>
          <w:rFonts w:ascii="Times New Roman" w:hAnsi="Times New Roman"/>
          <w:b/>
          <w:sz w:val="28"/>
          <w:szCs w:val="28"/>
        </w:rPr>
        <w:t xml:space="preserve"> </w:t>
      </w:r>
      <w:r w:rsidRPr="007C1E8B">
        <w:rPr>
          <w:rFonts w:ascii="Times New Roman" w:hAnsi="Times New Roman"/>
          <w:b/>
          <w:sz w:val="28"/>
          <w:szCs w:val="28"/>
        </w:rPr>
        <w:t>E</w:t>
      </w:r>
      <w:r>
        <w:rPr>
          <w:rFonts w:ascii="Times New Roman" w:hAnsi="Times New Roman"/>
          <w:b/>
          <w:sz w:val="28"/>
          <w:szCs w:val="28"/>
        </w:rPr>
        <w:t xml:space="preserve"> </w:t>
      </w:r>
      <w:r w:rsidRPr="007C1E8B">
        <w:rPr>
          <w:rFonts w:ascii="Times New Roman" w:hAnsi="Times New Roman"/>
          <w:b/>
          <w:sz w:val="28"/>
          <w:szCs w:val="28"/>
        </w:rPr>
        <w:t>S</w:t>
      </w:r>
      <w:r>
        <w:rPr>
          <w:rFonts w:ascii="Times New Roman" w:hAnsi="Times New Roman"/>
          <w:b/>
          <w:sz w:val="28"/>
          <w:szCs w:val="28"/>
        </w:rPr>
        <w:t xml:space="preserve"> </w:t>
      </w:r>
      <w:r w:rsidRPr="007C1E8B">
        <w:rPr>
          <w:rFonts w:ascii="Times New Roman" w:hAnsi="Times New Roman"/>
          <w:b/>
          <w:sz w:val="28"/>
          <w:szCs w:val="28"/>
        </w:rPr>
        <w:t>I</w:t>
      </w:r>
      <w:r>
        <w:rPr>
          <w:rFonts w:ascii="Times New Roman" w:hAnsi="Times New Roman"/>
          <w:b/>
          <w:sz w:val="28"/>
          <w:szCs w:val="28"/>
        </w:rPr>
        <w:t xml:space="preserve"> </w:t>
      </w:r>
      <w:r w:rsidRPr="007C1E8B">
        <w:rPr>
          <w:rFonts w:ascii="Times New Roman" w:hAnsi="Times New Roman"/>
          <w:b/>
          <w:sz w:val="28"/>
          <w:szCs w:val="28"/>
        </w:rPr>
        <w:t>S</w:t>
      </w:r>
    </w:p>
    <w:p w:rsidR="00D761F5" w:rsidRPr="007C1E8B" w:rsidRDefault="00D761F5" w:rsidP="00D761F5">
      <w:pPr>
        <w:spacing w:line="360" w:lineRule="auto"/>
        <w:jc w:val="center"/>
        <w:rPr>
          <w:rFonts w:ascii="Times New Roman" w:hAnsi="Times New Roman"/>
          <w:b/>
          <w:sz w:val="28"/>
          <w:szCs w:val="28"/>
        </w:rPr>
      </w:pPr>
    </w:p>
    <w:p w:rsidR="00D761F5" w:rsidRDefault="00D761F5" w:rsidP="00D761F5">
      <w:pPr>
        <w:spacing w:after="0" w:line="240" w:lineRule="auto"/>
        <w:jc w:val="center"/>
        <w:rPr>
          <w:rFonts w:ascii="Times New Roman" w:hAnsi="Times New Roman"/>
          <w:b/>
          <w:sz w:val="24"/>
          <w:szCs w:val="24"/>
        </w:rPr>
      </w:pPr>
      <w:r w:rsidRPr="007C1E8B">
        <w:rPr>
          <w:rFonts w:ascii="Times New Roman" w:hAnsi="Times New Roman"/>
          <w:b/>
          <w:sz w:val="24"/>
          <w:szCs w:val="24"/>
        </w:rPr>
        <w:t xml:space="preserve"> Disusun Untuk Memenuhi </w:t>
      </w:r>
      <w:r>
        <w:rPr>
          <w:rFonts w:ascii="Times New Roman" w:hAnsi="Times New Roman"/>
          <w:b/>
          <w:sz w:val="24"/>
          <w:szCs w:val="24"/>
        </w:rPr>
        <w:t xml:space="preserve">Salah Satu </w:t>
      </w:r>
      <w:r w:rsidRPr="007C1E8B">
        <w:rPr>
          <w:rFonts w:ascii="Times New Roman" w:hAnsi="Times New Roman"/>
          <w:b/>
          <w:sz w:val="24"/>
          <w:szCs w:val="24"/>
        </w:rPr>
        <w:t>Syarat</w:t>
      </w:r>
      <w:r>
        <w:rPr>
          <w:rFonts w:ascii="Times New Roman" w:hAnsi="Times New Roman"/>
          <w:b/>
          <w:sz w:val="24"/>
          <w:szCs w:val="24"/>
        </w:rPr>
        <w:t xml:space="preserve"> Menyelesaikan Studi </w:t>
      </w:r>
    </w:p>
    <w:p w:rsidR="00D761F5" w:rsidRPr="007C1E8B" w:rsidRDefault="00D761F5" w:rsidP="00D761F5">
      <w:pPr>
        <w:spacing w:line="360" w:lineRule="auto"/>
        <w:jc w:val="center"/>
        <w:rPr>
          <w:rFonts w:ascii="Times New Roman" w:hAnsi="Times New Roman"/>
          <w:b/>
          <w:sz w:val="24"/>
          <w:szCs w:val="24"/>
        </w:rPr>
      </w:pPr>
      <w:r>
        <w:rPr>
          <w:rFonts w:ascii="Times New Roman" w:hAnsi="Times New Roman"/>
          <w:b/>
          <w:sz w:val="24"/>
          <w:szCs w:val="24"/>
        </w:rPr>
        <w:t xml:space="preserve">dan Memperoleh Gelar </w:t>
      </w:r>
      <w:r w:rsidRPr="007C1E8B">
        <w:rPr>
          <w:rFonts w:ascii="Times New Roman" w:hAnsi="Times New Roman"/>
          <w:b/>
          <w:sz w:val="24"/>
          <w:szCs w:val="24"/>
        </w:rPr>
        <w:t>Magister Ilmu Hukum</w:t>
      </w:r>
    </w:p>
    <w:p w:rsidR="00D761F5" w:rsidRDefault="00D761F5" w:rsidP="00D761F5">
      <w:pPr>
        <w:spacing w:line="360" w:lineRule="auto"/>
        <w:jc w:val="center"/>
        <w:rPr>
          <w:rFonts w:ascii="Times New Roman" w:hAnsi="Times New Roman"/>
          <w:b/>
          <w:sz w:val="24"/>
          <w:szCs w:val="24"/>
        </w:rPr>
      </w:pPr>
    </w:p>
    <w:p w:rsidR="00D761F5" w:rsidRPr="007C1E8B" w:rsidRDefault="00D761F5" w:rsidP="00D761F5">
      <w:pPr>
        <w:spacing w:line="360" w:lineRule="auto"/>
        <w:jc w:val="center"/>
        <w:rPr>
          <w:rFonts w:ascii="Times New Roman" w:hAnsi="Times New Roman"/>
          <w:b/>
          <w:sz w:val="24"/>
          <w:szCs w:val="24"/>
        </w:rPr>
      </w:pPr>
      <w:r w:rsidRPr="007C1E8B">
        <w:rPr>
          <w:rFonts w:ascii="Times New Roman" w:hAnsi="Times New Roman"/>
          <w:b/>
          <w:sz w:val="24"/>
          <w:szCs w:val="24"/>
        </w:rPr>
        <w:t>Oleh:</w:t>
      </w:r>
    </w:p>
    <w:p w:rsidR="00D761F5" w:rsidRPr="007C1E8B" w:rsidRDefault="00D761F5" w:rsidP="00D761F5">
      <w:pPr>
        <w:spacing w:after="0" w:line="240" w:lineRule="auto"/>
        <w:jc w:val="center"/>
        <w:rPr>
          <w:rFonts w:ascii="Times New Roman" w:hAnsi="Times New Roman"/>
          <w:b/>
          <w:sz w:val="24"/>
          <w:szCs w:val="24"/>
        </w:rPr>
      </w:pPr>
      <w:r w:rsidRPr="007C1E8B">
        <w:rPr>
          <w:rFonts w:ascii="Times New Roman" w:hAnsi="Times New Roman"/>
          <w:b/>
          <w:sz w:val="24"/>
          <w:szCs w:val="24"/>
        </w:rPr>
        <w:t>Firman Hadi, S.H.</w:t>
      </w:r>
    </w:p>
    <w:p w:rsidR="00D761F5" w:rsidRPr="007C1E8B" w:rsidRDefault="00D761F5" w:rsidP="00D761F5">
      <w:pPr>
        <w:spacing w:line="360" w:lineRule="auto"/>
        <w:jc w:val="center"/>
        <w:rPr>
          <w:rFonts w:ascii="Times New Roman" w:hAnsi="Times New Roman"/>
          <w:b/>
          <w:sz w:val="24"/>
          <w:szCs w:val="24"/>
        </w:rPr>
      </w:pPr>
      <w:r w:rsidRPr="007C1E8B">
        <w:rPr>
          <w:rFonts w:ascii="Times New Roman" w:hAnsi="Times New Roman"/>
          <w:b/>
          <w:sz w:val="24"/>
          <w:szCs w:val="24"/>
        </w:rPr>
        <w:t>NPM. 7223800008</w:t>
      </w:r>
    </w:p>
    <w:p w:rsidR="00D761F5" w:rsidRDefault="00D761F5" w:rsidP="00D761F5">
      <w:pPr>
        <w:spacing w:line="360" w:lineRule="auto"/>
        <w:jc w:val="center"/>
        <w:rPr>
          <w:rFonts w:ascii="Arial" w:hAnsi="Arial" w:cs="Arial"/>
          <w:sz w:val="24"/>
          <w:szCs w:val="24"/>
        </w:rPr>
      </w:pPr>
    </w:p>
    <w:p w:rsidR="00D761F5" w:rsidRPr="007C1E8B" w:rsidRDefault="00D761F5" w:rsidP="00D761F5">
      <w:pPr>
        <w:spacing w:line="360" w:lineRule="auto"/>
        <w:jc w:val="center"/>
        <w:rPr>
          <w:rFonts w:ascii="Times New Roman" w:hAnsi="Times New Roman"/>
          <w:b/>
          <w:sz w:val="36"/>
          <w:szCs w:val="36"/>
        </w:rPr>
      </w:pPr>
      <w:r w:rsidRPr="00F042EE">
        <w:rPr>
          <w:rFonts w:ascii="Arial" w:hAnsi="Arial" w:cs="Arial"/>
          <w:sz w:val="24"/>
          <w:szCs w:val="24"/>
        </w:rPr>
        <w:t xml:space="preserve">  </w:t>
      </w:r>
      <w:r w:rsidRPr="007C1E8B">
        <w:rPr>
          <w:rFonts w:ascii="Times New Roman" w:hAnsi="Times New Roman"/>
          <w:b/>
          <w:sz w:val="36"/>
          <w:szCs w:val="36"/>
        </w:rPr>
        <w:t>PROGRAM STUDI MAGISTER HUKUM</w:t>
      </w:r>
    </w:p>
    <w:p w:rsidR="00D761F5" w:rsidRDefault="00D761F5" w:rsidP="00D761F5">
      <w:pPr>
        <w:spacing w:after="120" w:line="240" w:lineRule="auto"/>
        <w:jc w:val="center"/>
        <w:rPr>
          <w:rFonts w:ascii="Times New Roman" w:hAnsi="Times New Roman"/>
          <w:b/>
          <w:sz w:val="36"/>
          <w:szCs w:val="36"/>
        </w:rPr>
      </w:pPr>
      <w:r>
        <w:rPr>
          <w:rFonts w:ascii="Times New Roman" w:hAnsi="Times New Roman"/>
          <w:b/>
          <w:sz w:val="36"/>
          <w:szCs w:val="36"/>
        </w:rPr>
        <w:t>PROGRAM PASCA SARJANA</w:t>
      </w:r>
    </w:p>
    <w:p w:rsidR="00D761F5" w:rsidRDefault="00D761F5" w:rsidP="00D761F5">
      <w:pPr>
        <w:spacing w:after="120" w:line="240" w:lineRule="auto"/>
        <w:jc w:val="center"/>
        <w:rPr>
          <w:rFonts w:ascii="Times New Roman" w:hAnsi="Times New Roman"/>
          <w:b/>
          <w:sz w:val="36"/>
          <w:szCs w:val="36"/>
        </w:rPr>
      </w:pPr>
      <w:r w:rsidRPr="007C1E8B">
        <w:rPr>
          <w:rFonts w:ascii="Times New Roman" w:hAnsi="Times New Roman"/>
          <w:b/>
          <w:sz w:val="36"/>
          <w:szCs w:val="36"/>
        </w:rPr>
        <w:t>UNIVERSITAS PANCASAKTI TEGAL</w:t>
      </w:r>
    </w:p>
    <w:p w:rsidR="00D761F5" w:rsidRDefault="00D761F5" w:rsidP="00D761F5">
      <w:pPr>
        <w:jc w:val="center"/>
        <w:rPr>
          <w:rFonts w:ascii="Times New Roman" w:hAnsi="Times New Roman"/>
          <w:b/>
          <w:sz w:val="36"/>
          <w:szCs w:val="36"/>
        </w:rPr>
      </w:pPr>
      <w:r>
        <w:rPr>
          <w:rFonts w:ascii="Times New Roman" w:hAnsi="Times New Roman"/>
          <w:b/>
          <w:sz w:val="36"/>
          <w:szCs w:val="36"/>
        </w:rPr>
        <w:t>2025</w:t>
      </w:r>
    </w:p>
    <w:p w:rsidR="00D761F5" w:rsidRDefault="00D761F5" w:rsidP="00D761F5">
      <w:pPr>
        <w:jc w:val="center"/>
        <w:rPr>
          <w:rFonts w:ascii="Times New Roman" w:hAnsi="Times New Roman"/>
          <w:b/>
          <w:sz w:val="36"/>
          <w:szCs w:val="36"/>
        </w:rPr>
      </w:pPr>
    </w:p>
    <w:p w:rsidR="00D761F5" w:rsidRDefault="00D761F5" w:rsidP="00D761F5">
      <w:pPr>
        <w:jc w:val="center"/>
        <w:rPr>
          <w:rFonts w:ascii="Times New Roman" w:hAnsi="Times New Roman"/>
          <w:b/>
          <w:sz w:val="36"/>
          <w:szCs w:val="36"/>
        </w:rPr>
      </w:pPr>
    </w:p>
    <w:p w:rsidR="00D761F5" w:rsidRPr="008A1588" w:rsidRDefault="00D761F5" w:rsidP="00D761F5">
      <w:pPr>
        <w:spacing w:after="0" w:line="480" w:lineRule="auto"/>
        <w:jc w:val="center"/>
        <w:rPr>
          <w:rFonts w:ascii="Times New Roman" w:hAnsi="Times New Roman"/>
          <w:b/>
          <w:bCs/>
          <w:sz w:val="24"/>
          <w:szCs w:val="24"/>
        </w:rPr>
      </w:pPr>
      <w:r w:rsidRPr="008A1588">
        <w:rPr>
          <w:rFonts w:ascii="Times New Roman" w:hAnsi="Times New Roman"/>
          <w:b/>
          <w:bCs/>
          <w:sz w:val="24"/>
          <w:szCs w:val="24"/>
        </w:rPr>
        <w:lastRenderedPageBreak/>
        <w:t>PERSETUJUAN PEMBIMBING TESIS</w:t>
      </w:r>
    </w:p>
    <w:p w:rsidR="00D761F5" w:rsidRDefault="00D761F5" w:rsidP="00D761F5">
      <w:pPr>
        <w:spacing w:after="0" w:line="480" w:lineRule="auto"/>
        <w:jc w:val="both"/>
        <w:rPr>
          <w:rFonts w:ascii="Times New Roman" w:hAnsi="Times New Roman"/>
          <w:sz w:val="24"/>
          <w:szCs w:val="24"/>
        </w:rPr>
      </w:pPr>
    </w:p>
    <w:p w:rsidR="00D761F5" w:rsidRPr="00EE6E17" w:rsidRDefault="00D761F5" w:rsidP="00D761F5">
      <w:pPr>
        <w:spacing w:after="0" w:line="360" w:lineRule="auto"/>
        <w:jc w:val="both"/>
        <w:rPr>
          <w:rFonts w:ascii="Times New Roman" w:hAnsi="Times New Roman"/>
          <w:b/>
          <w:sz w:val="32"/>
          <w:szCs w:val="32"/>
        </w:rPr>
      </w:pPr>
      <w:r w:rsidRPr="005E6C25">
        <w:rPr>
          <w:rFonts w:ascii="Times New Roman" w:hAnsi="Times New Roman"/>
          <w:sz w:val="24"/>
          <w:szCs w:val="24"/>
        </w:rPr>
        <w:t>Tesis dengan judul “</w:t>
      </w:r>
      <w:r w:rsidRPr="00EE6E17">
        <w:rPr>
          <w:rFonts w:ascii="Times New Roman" w:hAnsi="Times New Roman"/>
          <w:sz w:val="24"/>
          <w:szCs w:val="32"/>
        </w:rPr>
        <w:t>Pengaruh Fiqh Islam Dalam Pembangunan Sistem Hukum Di Indonesia</w:t>
      </w:r>
      <w:r w:rsidRPr="005E6C25">
        <w:rPr>
          <w:rFonts w:ascii="Times New Roman" w:hAnsi="Times New Roman"/>
          <w:sz w:val="24"/>
          <w:szCs w:val="24"/>
        </w:rPr>
        <w:t>, karya :</w:t>
      </w:r>
    </w:p>
    <w:p w:rsidR="00D761F5" w:rsidRPr="005E6C25" w:rsidRDefault="00D761F5" w:rsidP="00D761F5">
      <w:pPr>
        <w:spacing w:after="0" w:line="480" w:lineRule="auto"/>
        <w:rPr>
          <w:rFonts w:ascii="Times New Roman" w:hAnsi="Times New Roman"/>
          <w:sz w:val="24"/>
          <w:szCs w:val="24"/>
        </w:rPr>
      </w:pPr>
      <w:r w:rsidRPr="005E6C25">
        <w:rPr>
          <w:rFonts w:ascii="Times New Roman" w:hAnsi="Times New Roman"/>
          <w:sz w:val="24"/>
          <w:szCs w:val="24"/>
        </w:rPr>
        <w:t>Nama</w:t>
      </w:r>
      <w:r w:rsidRPr="005E6C25">
        <w:rPr>
          <w:rFonts w:ascii="Times New Roman" w:hAnsi="Times New Roman"/>
          <w:sz w:val="24"/>
          <w:szCs w:val="24"/>
        </w:rPr>
        <w:tab/>
      </w:r>
      <w:r w:rsidRPr="005E6C25">
        <w:rPr>
          <w:rFonts w:ascii="Times New Roman" w:hAnsi="Times New Roman"/>
          <w:sz w:val="24"/>
          <w:szCs w:val="24"/>
        </w:rPr>
        <w:tab/>
        <w:t xml:space="preserve">: </w:t>
      </w:r>
      <w:r>
        <w:rPr>
          <w:rFonts w:ascii="Times New Roman" w:hAnsi="Times New Roman"/>
          <w:sz w:val="24"/>
          <w:szCs w:val="24"/>
        </w:rPr>
        <w:t>Firman Hadi</w:t>
      </w:r>
    </w:p>
    <w:p w:rsidR="00D761F5" w:rsidRPr="005E6C25" w:rsidRDefault="00D761F5" w:rsidP="00D761F5">
      <w:pPr>
        <w:spacing w:after="0" w:line="480" w:lineRule="auto"/>
        <w:rPr>
          <w:rFonts w:ascii="Times New Roman" w:hAnsi="Times New Roman"/>
          <w:sz w:val="24"/>
          <w:szCs w:val="24"/>
        </w:rPr>
      </w:pPr>
      <w:r w:rsidRPr="005E6C25">
        <w:rPr>
          <w:rFonts w:ascii="Times New Roman" w:hAnsi="Times New Roman"/>
          <w:sz w:val="24"/>
          <w:szCs w:val="24"/>
        </w:rPr>
        <w:t>NPM</w:t>
      </w:r>
      <w:r w:rsidRPr="005E6C25">
        <w:rPr>
          <w:rFonts w:ascii="Times New Roman" w:hAnsi="Times New Roman"/>
          <w:sz w:val="24"/>
          <w:szCs w:val="24"/>
        </w:rPr>
        <w:tab/>
      </w:r>
      <w:r w:rsidRPr="005E6C25">
        <w:rPr>
          <w:rFonts w:ascii="Times New Roman" w:hAnsi="Times New Roman"/>
          <w:sz w:val="24"/>
          <w:szCs w:val="24"/>
        </w:rPr>
        <w:tab/>
        <w:t>: 7223800</w:t>
      </w:r>
      <w:r>
        <w:rPr>
          <w:rFonts w:ascii="Times New Roman" w:hAnsi="Times New Roman"/>
          <w:sz w:val="24"/>
          <w:szCs w:val="24"/>
        </w:rPr>
        <w:t>008</w:t>
      </w:r>
    </w:p>
    <w:p w:rsidR="00D761F5" w:rsidRPr="005E6C25" w:rsidRDefault="00D761F5" w:rsidP="00D761F5">
      <w:pPr>
        <w:spacing w:after="0" w:line="480" w:lineRule="auto"/>
        <w:rPr>
          <w:rFonts w:ascii="Times New Roman" w:hAnsi="Times New Roman"/>
          <w:sz w:val="24"/>
          <w:szCs w:val="24"/>
        </w:rPr>
      </w:pPr>
      <w:r w:rsidRPr="005E6C25">
        <w:rPr>
          <w:rFonts w:ascii="Times New Roman" w:hAnsi="Times New Roman"/>
          <w:sz w:val="24"/>
          <w:szCs w:val="24"/>
        </w:rPr>
        <w:t>Program Studi</w:t>
      </w:r>
      <w:r w:rsidRPr="005E6C25">
        <w:rPr>
          <w:rFonts w:ascii="Times New Roman" w:hAnsi="Times New Roman"/>
          <w:sz w:val="24"/>
          <w:szCs w:val="24"/>
        </w:rPr>
        <w:tab/>
        <w:t>: Magister Hukum</w:t>
      </w:r>
    </w:p>
    <w:p w:rsidR="00D761F5" w:rsidRPr="005E6C25" w:rsidRDefault="00D761F5" w:rsidP="00D761F5">
      <w:pPr>
        <w:spacing w:after="0" w:line="480" w:lineRule="auto"/>
        <w:rPr>
          <w:rFonts w:ascii="Times New Roman" w:hAnsi="Times New Roman"/>
          <w:sz w:val="24"/>
          <w:szCs w:val="24"/>
        </w:rPr>
      </w:pPr>
      <w:r w:rsidRPr="005E6C25">
        <w:rPr>
          <w:rFonts w:ascii="Times New Roman" w:hAnsi="Times New Roman"/>
          <w:sz w:val="24"/>
          <w:szCs w:val="24"/>
        </w:rPr>
        <w:t>Telah disetujui oleh pembimbing untuk diajukan ke sidang panitia ujian tesis.</w:t>
      </w:r>
    </w:p>
    <w:p w:rsidR="00D761F5" w:rsidRPr="005E6C25" w:rsidRDefault="00D761F5" w:rsidP="00D761F5">
      <w:pPr>
        <w:spacing w:after="0" w:line="480" w:lineRule="auto"/>
        <w:ind w:left="4320" w:firstLine="720"/>
        <w:rPr>
          <w:rFonts w:ascii="Times New Roman" w:hAnsi="Times New Roman"/>
          <w:sz w:val="24"/>
          <w:szCs w:val="24"/>
        </w:rPr>
      </w:pPr>
    </w:p>
    <w:p w:rsidR="00D761F5" w:rsidRPr="005E6C25" w:rsidRDefault="00D761F5" w:rsidP="00D761F5">
      <w:pPr>
        <w:ind w:left="4320" w:firstLine="720"/>
        <w:rPr>
          <w:rFonts w:ascii="Times New Roman" w:hAnsi="Times New Roman"/>
          <w:sz w:val="24"/>
          <w:szCs w:val="24"/>
        </w:rPr>
      </w:pPr>
      <w:r w:rsidRPr="005E6C25">
        <w:rPr>
          <w:rFonts w:ascii="Times New Roman" w:hAnsi="Times New Roman"/>
          <w:sz w:val="24"/>
          <w:szCs w:val="24"/>
        </w:rPr>
        <w:t xml:space="preserve">Tegal, </w:t>
      </w:r>
      <w:r>
        <w:rPr>
          <w:rFonts w:ascii="Times New Roman" w:hAnsi="Times New Roman"/>
          <w:sz w:val="24"/>
          <w:szCs w:val="24"/>
        </w:rPr>
        <w:t>12</w:t>
      </w:r>
      <w:r w:rsidRPr="005E6C25">
        <w:rPr>
          <w:rFonts w:ascii="Times New Roman" w:hAnsi="Times New Roman"/>
          <w:sz w:val="24"/>
          <w:szCs w:val="24"/>
        </w:rPr>
        <w:t xml:space="preserve">  Februari 2025</w:t>
      </w:r>
    </w:p>
    <w:p w:rsidR="00D761F5" w:rsidRPr="005E6C25" w:rsidRDefault="00D761F5" w:rsidP="00D761F5">
      <w:pPr>
        <w:jc w:val="center"/>
        <w:rPr>
          <w:rFonts w:ascii="Times New Roman" w:hAnsi="Times New Roman"/>
          <w:sz w:val="24"/>
          <w:szCs w:val="24"/>
        </w:rPr>
      </w:pPr>
    </w:p>
    <w:p w:rsidR="00D761F5" w:rsidRPr="005E6C25" w:rsidRDefault="00D761F5" w:rsidP="00D761F5">
      <w:pPr>
        <w:rPr>
          <w:rFonts w:ascii="Times New Roman" w:hAnsi="Times New Roman"/>
          <w:sz w:val="24"/>
          <w:szCs w:val="24"/>
        </w:rPr>
      </w:pPr>
      <w:r w:rsidRPr="005E6C25">
        <w:rPr>
          <w:rFonts w:ascii="Times New Roman" w:hAnsi="Times New Roman"/>
          <w:sz w:val="24"/>
          <w:szCs w:val="24"/>
        </w:rPr>
        <w:t>Pembimbing I</w:t>
      </w:r>
      <w:r w:rsidRPr="005E6C25">
        <w:rPr>
          <w:rFonts w:ascii="Times New Roman" w:hAnsi="Times New Roman"/>
          <w:sz w:val="24"/>
          <w:szCs w:val="24"/>
        </w:rPr>
        <w:tab/>
      </w:r>
      <w:r w:rsidRPr="005E6C25">
        <w:rPr>
          <w:rFonts w:ascii="Times New Roman" w:hAnsi="Times New Roman"/>
          <w:sz w:val="24"/>
          <w:szCs w:val="24"/>
        </w:rPr>
        <w:tab/>
      </w:r>
      <w:r w:rsidRPr="005E6C25">
        <w:rPr>
          <w:rFonts w:ascii="Times New Roman" w:hAnsi="Times New Roman"/>
          <w:sz w:val="24"/>
          <w:szCs w:val="24"/>
        </w:rPr>
        <w:tab/>
      </w:r>
      <w:r w:rsidRPr="005E6C25">
        <w:rPr>
          <w:rFonts w:ascii="Times New Roman" w:hAnsi="Times New Roman"/>
          <w:sz w:val="24"/>
          <w:szCs w:val="24"/>
        </w:rPr>
        <w:tab/>
      </w:r>
      <w:r w:rsidRPr="005E6C25">
        <w:rPr>
          <w:rFonts w:ascii="Times New Roman" w:hAnsi="Times New Roman"/>
          <w:sz w:val="24"/>
          <w:szCs w:val="24"/>
        </w:rPr>
        <w:tab/>
      </w:r>
      <w:r w:rsidRPr="005E6C25">
        <w:rPr>
          <w:rFonts w:ascii="Times New Roman" w:hAnsi="Times New Roman"/>
          <w:sz w:val="24"/>
          <w:szCs w:val="24"/>
        </w:rPr>
        <w:tab/>
        <w:t>Pembimbing II</w:t>
      </w:r>
    </w:p>
    <w:p w:rsidR="00D761F5" w:rsidRPr="005E6C25" w:rsidRDefault="00D761F5" w:rsidP="00D761F5">
      <w:pPr>
        <w:rPr>
          <w:rFonts w:ascii="Times New Roman" w:hAnsi="Times New Roman"/>
          <w:sz w:val="24"/>
          <w:szCs w:val="24"/>
        </w:rPr>
      </w:pPr>
      <w:r w:rsidRPr="00D94C92">
        <w:rPr>
          <w:rFonts w:ascii="Times New Roman" w:hAnsi="Times New Roman"/>
          <w:b/>
          <w:noProof/>
          <w:color w:val="000000" w:themeColor="text1"/>
          <w:sz w:val="24"/>
          <w:szCs w:val="24"/>
        </w:rPr>
        <w:drawing>
          <wp:anchor distT="0" distB="0" distL="114300" distR="114300" simplePos="0" relativeHeight="251659264" behindDoc="1" locked="0" layoutInCell="1" allowOverlap="1" wp14:anchorId="6CCD07AD" wp14:editId="10AC7668">
            <wp:simplePos x="0" y="0"/>
            <wp:positionH relativeFrom="margin">
              <wp:posOffset>0</wp:posOffset>
            </wp:positionH>
            <wp:positionV relativeFrom="paragraph">
              <wp:posOffset>257175</wp:posOffset>
            </wp:positionV>
            <wp:extent cx="1571625" cy="4425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1128" t="25633" r="11883" b="35756"/>
                    <a:stretch/>
                  </pic:blipFill>
                  <pic:spPr bwMode="auto">
                    <a:xfrm>
                      <a:off x="0" y="0"/>
                      <a:ext cx="1571625" cy="44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4C92">
        <w:rPr>
          <w:rFonts w:ascii="Times New Roman" w:hAnsi="Times New Roman"/>
          <w:b/>
          <w:noProof/>
          <w:color w:val="000000" w:themeColor="text1"/>
          <w:sz w:val="24"/>
          <w:szCs w:val="24"/>
        </w:rPr>
        <w:drawing>
          <wp:anchor distT="0" distB="0" distL="114300" distR="114300" simplePos="0" relativeHeight="251660288" behindDoc="1" locked="0" layoutInCell="1" allowOverlap="1" wp14:anchorId="43471F51" wp14:editId="1A892E5C">
            <wp:simplePos x="0" y="0"/>
            <wp:positionH relativeFrom="margin">
              <wp:posOffset>3190875</wp:posOffset>
            </wp:positionH>
            <wp:positionV relativeFrom="paragraph">
              <wp:posOffset>14605</wp:posOffset>
            </wp:positionV>
            <wp:extent cx="2013585" cy="873760"/>
            <wp:effectExtent l="0" t="0" r="571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8-24 at 11.37.39 (1).jpeg"/>
                    <pic:cNvPicPr/>
                  </pic:nvPicPr>
                  <pic:blipFill>
                    <a:blip r:embed="rId7" cstate="print">
                      <a:biLevel thresh="50000"/>
                      <a:extLst>
                        <a:ext uri="{28A0092B-C50C-407E-A947-70E740481C1C}">
                          <a14:useLocalDpi xmlns:a14="http://schemas.microsoft.com/office/drawing/2010/main" val="0"/>
                        </a:ext>
                      </a:extLst>
                    </a:blip>
                    <a:stretch>
                      <a:fillRect/>
                    </a:stretch>
                  </pic:blipFill>
                  <pic:spPr>
                    <a:xfrm>
                      <a:off x="0" y="0"/>
                      <a:ext cx="2013585" cy="873760"/>
                    </a:xfrm>
                    <a:prstGeom prst="rect">
                      <a:avLst/>
                    </a:prstGeom>
                  </pic:spPr>
                </pic:pic>
              </a:graphicData>
            </a:graphic>
            <wp14:sizeRelH relativeFrom="margin">
              <wp14:pctWidth>0</wp14:pctWidth>
            </wp14:sizeRelH>
            <wp14:sizeRelV relativeFrom="margin">
              <wp14:pctHeight>0</wp14:pctHeight>
            </wp14:sizeRelV>
          </wp:anchor>
        </w:drawing>
      </w:r>
      <w:r w:rsidRPr="005E6C25">
        <w:rPr>
          <w:rFonts w:ascii="Times New Roman" w:hAnsi="Times New Roman"/>
          <w:sz w:val="24"/>
          <w:szCs w:val="24"/>
        </w:rPr>
        <w:tab/>
      </w:r>
      <w:r w:rsidRPr="005E6C25">
        <w:rPr>
          <w:rFonts w:ascii="Times New Roman" w:hAnsi="Times New Roman"/>
          <w:sz w:val="24"/>
          <w:szCs w:val="24"/>
        </w:rPr>
        <w:tab/>
      </w:r>
    </w:p>
    <w:p w:rsidR="00D761F5" w:rsidRDefault="00D761F5" w:rsidP="00D761F5">
      <w:pPr>
        <w:rPr>
          <w:rFonts w:ascii="Times New Roman" w:hAnsi="Times New Roman"/>
          <w:sz w:val="36"/>
          <w:szCs w:val="36"/>
        </w:rPr>
      </w:pPr>
    </w:p>
    <w:p w:rsidR="00D761F5" w:rsidRPr="00892746" w:rsidRDefault="00D761F5" w:rsidP="00D761F5">
      <w:pPr>
        <w:spacing w:after="0" w:line="240" w:lineRule="auto"/>
        <w:rPr>
          <w:rFonts w:ascii="Times New Roman" w:hAnsi="Times New Roman"/>
          <w:bCs/>
          <w:color w:val="000000" w:themeColor="text1"/>
          <w:sz w:val="24"/>
          <w:szCs w:val="24"/>
          <w:u w:val="single"/>
        </w:rPr>
      </w:pPr>
      <w:r w:rsidRPr="00892746">
        <w:rPr>
          <w:rFonts w:ascii="Times New Roman" w:hAnsi="Times New Roman"/>
          <w:b/>
          <w:color w:val="000000" w:themeColor="text1"/>
          <w:sz w:val="24"/>
          <w:szCs w:val="24"/>
          <w:u w:val="single"/>
        </w:rPr>
        <w:t>Dr. Sanusi, S.H.,M.H</w:t>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sidRPr="00892746">
        <w:rPr>
          <w:rFonts w:ascii="Times New Roman" w:hAnsi="Times New Roman"/>
          <w:b/>
          <w:color w:val="000000" w:themeColor="text1"/>
          <w:sz w:val="24"/>
          <w:szCs w:val="24"/>
          <w:u w:val="single"/>
        </w:rPr>
        <w:t>Dr.Soesi Idayanti.S.H.,M.H</w:t>
      </w:r>
    </w:p>
    <w:p w:rsidR="00D761F5" w:rsidRPr="00892746" w:rsidRDefault="00D761F5" w:rsidP="00D761F5">
      <w:pPr>
        <w:spacing w:after="0" w:line="240" w:lineRule="auto"/>
        <w:rPr>
          <w:rFonts w:ascii="Times New Roman" w:hAnsi="Times New Roman"/>
          <w:sz w:val="36"/>
          <w:szCs w:val="36"/>
        </w:rPr>
      </w:pPr>
      <w:r>
        <w:rPr>
          <w:rFonts w:ascii="Times New Roman" w:hAnsi="Times New Roman"/>
          <w:color w:val="000000" w:themeColor="text1"/>
          <w:sz w:val="24"/>
          <w:szCs w:val="24"/>
          <w:lang w:val="id-ID"/>
        </w:rPr>
        <w:t xml:space="preserve">  </w:t>
      </w:r>
      <w:r w:rsidRPr="00892746">
        <w:rPr>
          <w:rFonts w:ascii="Times New Roman" w:hAnsi="Times New Roman"/>
          <w:color w:val="000000" w:themeColor="text1"/>
          <w:sz w:val="24"/>
          <w:szCs w:val="24"/>
          <w:lang w:val="id-ID"/>
        </w:rPr>
        <w:t>NIDN.</w:t>
      </w:r>
      <w:r w:rsidRPr="00892746">
        <w:rPr>
          <w:rFonts w:ascii="Times New Roman" w:hAnsi="Times New Roman"/>
          <w:color w:val="000000" w:themeColor="text1"/>
          <w:sz w:val="24"/>
          <w:szCs w:val="24"/>
        </w:rPr>
        <w:t xml:space="preserve"> 0609086202</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NIDN.0627086403</w:t>
      </w:r>
    </w:p>
    <w:p w:rsidR="00D761F5" w:rsidRDefault="00D761F5" w:rsidP="00D761F5">
      <w:pPr>
        <w:jc w:val="center"/>
        <w:rPr>
          <w:rFonts w:ascii="Times New Roman" w:hAnsi="Times New Roman"/>
          <w:sz w:val="36"/>
          <w:szCs w:val="36"/>
        </w:rPr>
      </w:pPr>
    </w:p>
    <w:p w:rsidR="00D761F5" w:rsidRDefault="00D761F5" w:rsidP="00D761F5">
      <w:pPr>
        <w:jc w:val="center"/>
        <w:rPr>
          <w:rFonts w:ascii="Times New Roman" w:hAnsi="Times New Roman"/>
          <w:sz w:val="36"/>
          <w:szCs w:val="36"/>
        </w:rPr>
      </w:pPr>
    </w:p>
    <w:p w:rsidR="00D761F5" w:rsidRPr="00892746" w:rsidRDefault="00D761F5" w:rsidP="00D761F5">
      <w:pPr>
        <w:spacing w:after="0" w:line="240" w:lineRule="auto"/>
        <w:jc w:val="center"/>
        <w:rPr>
          <w:rFonts w:ascii="Times New Roman" w:hAnsi="Times New Roman"/>
          <w:sz w:val="24"/>
          <w:szCs w:val="24"/>
        </w:rPr>
      </w:pPr>
      <w:r w:rsidRPr="00892746">
        <w:rPr>
          <w:rFonts w:ascii="Times New Roman" w:hAnsi="Times New Roman"/>
          <w:sz w:val="24"/>
          <w:szCs w:val="24"/>
        </w:rPr>
        <w:t>Mengetahui</w:t>
      </w:r>
    </w:p>
    <w:p w:rsidR="00D761F5" w:rsidRPr="00892746" w:rsidRDefault="00D761F5" w:rsidP="00D761F5">
      <w:pPr>
        <w:jc w:val="center"/>
        <w:rPr>
          <w:rFonts w:ascii="Times New Roman" w:hAnsi="Times New Roman"/>
          <w:sz w:val="24"/>
          <w:szCs w:val="24"/>
        </w:rPr>
      </w:pPr>
      <w:r w:rsidRPr="00D94C92">
        <w:rPr>
          <w:rFonts w:ascii="Times New Roman" w:hAnsi="Times New Roman"/>
          <w:b/>
          <w:noProof/>
          <w:color w:val="000000" w:themeColor="text1"/>
          <w:sz w:val="24"/>
          <w:szCs w:val="24"/>
        </w:rPr>
        <w:drawing>
          <wp:anchor distT="0" distB="0" distL="114300" distR="114300" simplePos="0" relativeHeight="251662336" behindDoc="1" locked="0" layoutInCell="1" allowOverlap="1" wp14:anchorId="1BC44149" wp14:editId="53095A65">
            <wp:simplePos x="0" y="0"/>
            <wp:positionH relativeFrom="margin">
              <wp:posOffset>1276350</wp:posOffset>
            </wp:positionH>
            <wp:positionV relativeFrom="paragraph">
              <wp:posOffset>227330</wp:posOffset>
            </wp:positionV>
            <wp:extent cx="2775585" cy="702945"/>
            <wp:effectExtent l="0" t="0" r="571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5585" cy="702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8DDBC78" wp14:editId="5D941106">
            <wp:simplePos x="0" y="0"/>
            <wp:positionH relativeFrom="margin">
              <wp:posOffset>1143000</wp:posOffset>
            </wp:positionH>
            <wp:positionV relativeFrom="paragraph">
              <wp:posOffset>4445</wp:posOffset>
            </wp:positionV>
            <wp:extent cx="1266825" cy="127663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Direktur Pascasarjana</w:t>
      </w:r>
    </w:p>
    <w:p w:rsidR="00D761F5" w:rsidRDefault="00D761F5" w:rsidP="00D761F5">
      <w:pPr>
        <w:jc w:val="center"/>
        <w:rPr>
          <w:rFonts w:ascii="Times New Roman" w:hAnsi="Times New Roman"/>
          <w:sz w:val="24"/>
          <w:szCs w:val="24"/>
        </w:rPr>
      </w:pPr>
    </w:p>
    <w:p w:rsidR="00D761F5" w:rsidRPr="00892746" w:rsidRDefault="00D761F5" w:rsidP="00D761F5">
      <w:pPr>
        <w:jc w:val="center"/>
        <w:rPr>
          <w:rFonts w:ascii="Times New Roman" w:hAnsi="Times New Roman"/>
          <w:sz w:val="24"/>
          <w:szCs w:val="24"/>
        </w:rPr>
      </w:pPr>
      <w:r w:rsidRPr="00892746">
        <w:rPr>
          <w:rFonts w:ascii="Times New Roman" w:hAnsi="Times New Roman"/>
          <w:sz w:val="24"/>
          <w:szCs w:val="24"/>
        </w:rPr>
        <w:t xml:space="preserve"> </w:t>
      </w:r>
    </w:p>
    <w:p w:rsidR="00D761F5" w:rsidRDefault="00D761F5" w:rsidP="00D761F5">
      <w:pPr>
        <w:spacing w:after="0" w:line="240" w:lineRule="auto"/>
        <w:jc w:val="center"/>
        <w:rPr>
          <w:rFonts w:ascii="Times New Roman" w:hAnsi="Times New Roman"/>
          <w:sz w:val="24"/>
          <w:szCs w:val="24"/>
        </w:rPr>
      </w:pPr>
      <w:r w:rsidRPr="00EB5647">
        <w:rPr>
          <w:rFonts w:ascii="Times New Roman" w:hAnsi="Times New Roman"/>
          <w:b/>
          <w:bCs/>
          <w:sz w:val="24"/>
          <w:szCs w:val="24"/>
          <w:u w:val="single"/>
        </w:rPr>
        <w:t xml:space="preserve">Dr. </w:t>
      </w:r>
      <w:r>
        <w:rPr>
          <w:rFonts w:ascii="Times New Roman" w:hAnsi="Times New Roman"/>
          <w:b/>
          <w:bCs/>
          <w:sz w:val="24"/>
          <w:szCs w:val="24"/>
          <w:u w:val="single"/>
        </w:rPr>
        <w:t>Fajar Ari Sudewo</w:t>
      </w:r>
      <w:r w:rsidRPr="00EB5647">
        <w:rPr>
          <w:rFonts w:ascii="Times New Roman" w:hAnsi="Times New Roman"/>
          <w:b/>
          <w:bCs/>
          <w:sz w:val="24"/>
          <w:szCs w:val="24"/>
          <w:u w:val="single"/>
        </w:rPr>
        <w:t xml:space="preserve">  S.H.,M.H</w:t>
      </w:r>
    </w:p>
    <w:p w:rsidR="00D761F5" w:rsidRPr="00892746" w:rsidRDefault="00D761F5" w:rsidP="00D761F5">
      <w:pPr>
        <w:spacing w:after="0" w:line="240" w:lineRule="auto"/>
        <w:jc w:val="center"/>
        <w:rPr>
          <w:rFonts w:ascii="Times New Roman" w:hAnsi="Times New Roman"/>
          <w:sz w:val="24"/>
          <w:szCs w:val="24"/>
        </w:rPr>
      </w:pPr>
      <w:r>
        <w:rPr>
          <w:rFonts w:ascii="Times New Roman" w:hAnsi="Times New Roman"/>
          <w:sz w:val="24"/>
          <w:szCs w:val="24"/>
        </w:rPr>
        <w:t>NIDN.0606066001</w:t>
      </w:r>
    </w:p>
    <w:p w:rsidR="00D761F5" w:rsidRDefault="00D761F5" w:rsidP="00D761F5">
      <w:pPr>
        <w:jc w:val="center"/>
        <w:rPr>
          <w:rFonts w:ascii="Times New Roman" w:hAnsi="Times New Roman"/>
          <w:sz w:val="28"/>
          <w:szCs w:val="28"/>
        </w:rPr>
      </w:pPr>
    </w:p>
    <w:p w:rsidR="00D761F5" w:rsidRDefault="00D761F5" w:rsidP="00D761F5">
      <w:pPr>
        <w:jc w:val="center"/>
        <w:rPr>
          <w:rFonts w:ascii="Times New Roman" w:hAnsi="Times New Roman"/>
          <w:sz w:val="28"/>
          <w:szCs w:val="28"/>
        </w:rPr>
      </w:pPr>
    </w:p>
    <w:p w:rsidR="00D761F5" w:rsidRDefault="00D761F5" w:rsidP="00D761F5">
      <w:pPr>
        <w:jc w:val="center"/>
        <w:rPr>
          <w:rFonts w:ascii="Times New Roman" w:hAnsi="Times New Roman"/>
          <w:sz w:val="28"/>
          <w:szCs w:val="28"/>
        </w:rPr>
      </w:pPr>
    </w:p>
    <w:p w:rsidR="00D761F5" w:rsidRDefault="00D761F5" w:rsidP="00D761F5">
      <w:pPr>
        <w:jc w:val="center"/>
        <w:rPr>
          <w:rFonts w:ascii="Times New Roman" w:hAnsi="Times New Roman"/>
          <w:sz w:val="28"/>
          <w:szCs w:val="28"/>
        </w:rPr>
      </w:pPr>
    </w:p>
    <w:p w:rsidR="00D761F5" w:rsidRPr="00D94C92" w:rsidRDefault="00D761F5" w:rsidP="00D761F5">
      <w:pPr>
        <w:pStyle w:val="Heading5"/>
        <w:spacing w:before="0" w:line="360" w:lineRule="auto"/>
        <w:jc w:val="center"/>
        <w:rPr>
          <w:rFonts w:ascii="Times New Roman" w:hAnsi="Times New Roman" w:cs="Times New Roman"/>
          <w:color w:val="000000" w:themeColor="text1"/>
          <w:sz w:val="24"/>
          <w:szCs w:val="24"/>
          <w:lang w:val="id-ID"/>
        </w:rPr>
      </w:pPr>
      <w:r w:rsidRPr="00D94C92">
        <w:rPr>
          <w:rFonts w:ascii="Times New Roman" w:hAnsi="Times New Roman" w:cs="Times New Roman"/>
          <w:color w:val="000000" w:themeColor="text1"/>
          <w:sz w:val="24"/>
          <w:szCs w:val="24"/>
          <w:lang w:val="id-ID"/>
        </w:rPr>
        <w:t>PENGESAHAN UJIAN TESIS</w:t>
      </w:r>
    </w:p>
    <w:p w:rsidR="00D761F5" w:rsidRPr="00D94C92" w:rsidRDefault="00D761F5" w:rsidP="00D761F5">
      <w:pPr>
        <w:spacing w:after="0" w:line="360" w:lineRule="auto"/>
        <w:rPr>
          <w:rFonts w:ascii="Times New Roman" w:hAnsi="Times New Roman"/>
          <w:sz w:val="24"/>
          <w:szCs w:val="24"/>
          <w:lang w:val="id-ID"/>
        </w:rPr>
      </w:pPr>
    </w:p>
    <w:p w:rsidR="00D761F5" w:rsidRPr="00D94C92" w:rsidRDefault="00D761F5" w:rsidP="00D761F5">
      <w:pPr>
        <w:spacing w:after="0" w:line="360" w:lineRule="auto"/>
        <w:ind w:right="15"/>
        <w:jc w:val="both"/>
        <w:rPr>
          <w:rFonts w:ascii="Times New Roman" w:hAnsi="Times New Roman"/>
          <w:sz w:val="24"/>
          <w:szCs w:val="24"/>
        </w:rPr>
      </w:pPr>
      <w:r w:rsidRPr="00D94C92">
        <w:rPr>
          <w:rFonts w:ascii="Times New Roman" w:hAnsi="Times New Roman"/>
          <w:sz w:val="24"/>
          <w:szCs w:val="24"/>
        </w:rPr>
        <w:t>Tesis dengan judul “</w:t>
      </w:r>
      <w:r w:rsidRPr="00EE6E17">
        <w:rPr>
          <w:rFonts w:ascii="Times New Roman" w:hAnsi="Times New Roman"/>
          <w:sz w:val="24"/>
          <w:szCs w:val="32"/>
        </w:rPr>
        <w:t>Pengaruh Fiqh Islam Dalam Pembangunan Sistem Hukum Di Indonesia</w:t>
      </w:r>
      <w:r w:rsidRPr="00D94C92">
        <w:rPr>
          <w:rFonts w:ascii="Times New Roman" w:hAnsi="Times New Roman"/>
          <w:sz w:val="24"/>
          <w:szCs w:val="24"/>
        </w:rPr>
        <w:t>” karya:</w:t>
      </w:r>
    </w:p>
    <w:p w:rsidR="00D761F5" w:rsidRPr="00D94C92" w:rsidRDefault="00D761F5" w:rsidP="00D761F5">
      <w:pPr>
        <w:spacing w:after="0" w:line="360" w:lineRule="auto"/>
        <w:jc w:val="both"/>
        <w:rPr>
          <w:rFonts w:ascii="Times New Roman" w:hAnsi="Times New Roman"/>
          <w:sz w:val="24"/>
          <w:szCs w:val="24"/>
        </w:rPr>
      </w:pPr>
      <w:r w:rsidRPr="00D94C92">
        <w:rPr>
          <w:rFonts w:ascii="Times New Roman" w:hAnsi="Times New Roman"/>
          <w:sz w:val="24"/>
          <w:szCs w:val="24"/>
        </w:rPr>
        <w:t xml:space="preserve">Nama </w:t>
      </w:r>
      <w:r w:rsidRPr="00D94C92">
        <w:rPr>
          <w:rFonts w:ascii="Times New Roman" w:hAnsi="Times New Roman"/>
          <w:sz w:val="24"/>
          <w:szCs w:val="24"/>
        </w:rPr>
        <w:tab/>
      </w:r>
      <w:r w:rsidRPr="00D94C92">
        <w:rPr>
          <w:rFonts w:ascii="Times New Roman" w:hAnsi="Times New Roman"/>
          <w:sz w:val="24"/>
          <w:szCs w:val="24"/>
          <w:lang w:val="id-ID"/>
        </w:rPr>
        <w:tab/>
      </w:r>
      <w:r w:rsidRPr="00D94C92">
        <w:rPr>
          <w:rFonts w:ascii="Times New Roman" w:hAnsi="Times New Roman"/>
          <w:sz w:val="24"/>
          <w:szCs w:val="24"/>
          <w:lang w:val="id-ID"/>
        </w:rPr>
        <w:tab/>
      </w:r>
      <w:r w:rsidRPr="00D94C92">
        <w:rPr>
          <w:rFonts w:ascii="Times New Roman" w:hAnsi="Times New Roman"/>
          <w:sz w:val="24"/>
          <w:szCs w:val="24"/>
        </w:rPr>
        <w:t>:</w:t>
      </w:r>
      <w:r w:rsidRPr="00D94C92">
        <w:rPr>
          <w:rFonts w:ascii="Times New Roman" w:hAnsi="Times New Roman"/>
          <w:sz w:val="24"/>
          <w:szCs w:val="24"/>
          <w:lang w:val="id-ID"/>
        </w:rPr>
        <w:t xml:space="preserve"> </w:t>
      </w:r>
      <w:r>
        <w:rPr>
          <w:rFonts w:ascii="Times New Roman" w:hAnsi="Times New Roman"/>
          <w:sz w:val="24"/>
          <w:szCs w:val="24"/>
        </w:rPr>
        <w:t>Firman Hadi</w:t>
      </w:r>
    </w:p>
    <w:p w:rsidR="00D761F5" w:rsidRPr="00D94C92" w:rsidRDefault="00D761F5" w:rsidP="00D761F5">
      <w:pPr>
        <w:spacing w:after="0" w:line="360" w:lineRule="auto"/>
        <w:ind w:right="15"/>
        <w:jc w:val="both"/>
        <w:rPr>
          <w:rFonts w:ascii="Times New Roman" w:hAnsi="Times New Roman"/>
          <w:sz w:val="24"/>
          <w:szCs w:val="24"/>
        </w:rPr>
      </w:pPr>
      <w:r w:rsidRPr="00D94C92">
        <w:rPr>
          <w:rFonts w:ascii="Times New Roman" w:hAnsi="Times New Roman"/>
          <w:sz w:val="24"/>
          <w:szCs w:val="24"/>
        </w:rPr>
        <w:t xml:space="preserve">NPM </w:t>
      </w:r>
      <w:r w:rsidRPr="00D94C92">
        <w:rPr>
          <w:rFonts w:ascii="Times New Roman" w:hAnsi="Times New Roman"/>
          <w:sz w:val="24"/>
          <w:szCs w:val="24"/>
        </w:rPr>
        <w:tab/>
      </w:r>
      <w:r w:rsidRPr="00D94C92">
        <w:rPr>
          <w:rFonts w:ascii="Times New Roman" w:hAnsi="Times New Roman"/>
          <w:sz w:val="24"/>
          <w:szCs w:val="24"/>
          <w:lang w:val="id-ID"/>
        </w:rPr>
        <w:tab/>
      </w:r>
      <w:r w:rsidRPr="00D94C92">
        <w:rPr>
          <w:rFonts w:ascii="Times New Roman" w:hAnsi="Times New Roman"/>
          <w:sz w:val="24"/>
          <w:szCs w:val="24"/>
          <w:lang w:val="id-ID"/>
        </w:rPr>
        <w:tab/>
      </w:r>
      <w:r w:rsidRPr="00D94C92">
        <w:rPr>
          <w:rFonts w:ascii="Times New Roman" w:hAnsi="Times New Roman"/>
          <w:sz w:val="24"/>
          <w:szCs w:val="24"/>
        </w:rPr>
        <w:t>:</w:t>
      </w:r>
      <w:r w:rsidRPr="00D94C92">
        <w:rPr>
          <w:rFonts w:ascii="Times New Roman" w:hAnsi="Times New Roman"/>
          <w:sz w:val="24"/>
          <w:szCs w:val="24"/>
          <w:lang w:val="id-ID"/>
        </w:rPr>
        <w:t xml:space="preserve"> </w:t>
      </w:r>
      <w:r w:rsidRPr="005E6C25">
        <w:rPr>
          <w:rFonts w:ascii="Times New Roman" w:hAnsi="Times New Roman"/>
          <w:sz w:val="24"/>
          <w:szCs w:val="24"/>
        </w:rPr>
        <w:t>7223800</w:t>
      </w:r>
      <w:r>
        <w:rPr>
          <w:rFonts w:ascii="Times New Roman" w:hAnsi="Times New Roman"/>
          <w:sz w:val="24"/>
          <w:szCs w:val="24"/>
        </w:rPr>
        <w:t>008</w:t>
      </w:r>
    </w:p>
    <w:p w:rsidR="00D761F5" w:rsidRPr="00D94C92" w:rsidRDefault="00D761F5" w:rsidP="00D761F5">
      <w:pPr>
        <w:spacing w:after="0" w:line="360" w:lineRule="auto"/>
        <w:ind w:right="15"/>
        <w:jc w:val="both"/>
        <w:rPr>
          <w:rFonts w:ascii="Times New Roman" w:hAnsi="Times New Roman"/>
          <w:sz w:val="24"/>
          <w:szCs w:val="24"/>
        </w:rPr>
      </w:pPr>
      <w:r w:rsidRPr="00D94C92">
        <w:rPr>
          <w:rFonts w:ascii="Times New Roman" w:hAnsi="Times New Roman"/>
          <w:sz w:val="24"/>
          <w:szCs w:val="24"/>
        </w:rPr>
        <w:t>Program Studi</w:t>
      </w:r>
      <w:r w:rsidRPr="00D94C92">
        <w:rPr>
          <w:rFonts w:ascii="Times New Roman" w:hAnsi="Times New Roman"/>
          <w:sz w:val="24"/>
          <w:szCs w:val="24"/>
        </w:rPr>
        <w:tab/>
      </w:r>
      <w:r w:rsidRPr="00D94C92">
        <w:rPr>
          <w:rFonts w:ascii="Times New Roman" w:hAnsi="Times New Roman"/>
          <w:sz w:val="24"/>
          <w:szCs w:val="24"/>
          <w:lang w:val="id-ID"/>
        </w:rPr>
        <w:tab/>
      </w:r>
      <w:r w:rsidRPr="00D94C92">
        <w:rPr>
          <w:rFonts w:ascii="Times New Roman" w:hAnsi="Times New Roman"/>
          <w:sz w:val="24"/>
          <w:szCs w:val="24"/>
        </w:rPr>
        <w:t>:</w:t>
      </w:r>
      <w:r w:rsidRPr="00D94C92">
        <w:rPr>
          <w:rFonts w:ascii="Times New Roman" w:hAnsi="Times New Roman"/>
          <w:sz w:val="24"/>
          <w:szCs w:val="24"/>
          <w:lang w:val="id-ID"/>
        </w:rPr>
        <w:t xml:space="preserve"> </w:t>
      </w:r>
      <w:r w:rsidRPr="00D94C92">
        <w:rPr>
          <w:rFonts w:ascii="Times New Roman" w:hAnsi="Times New Roman"/>
          <w:sz w:val="24"/>
          <w:szCs w:val="24"/>
        </w:rPr>
        <w:t xml:space="preserve">Magister Ilmu Hukum </w:t>
      </w:r>
    </w:p>
    <w:p w:rsidR="00D761F5" w:rsidRPr="00D94C92" w:rsidRDefault="00D761F5" w:rsidP="00D761F5">
      <w:pPr>
        <w:spacing w:after="0" w:line="360" w:lineRule="auto"/>
        <w:ind w:right="15"/>
        <w:jc w:val="both"/>
        <w:rPr>
          <w:rFonts w:ascii="Times New Roman" w:hAnsi="Times New Roman"/>
          <w:sz w:val="24"/>
          <w:szCs w:val="24"/>
        </w:rPr>
      </w:pPr>
      <w:r w:rsidRPr="00D94C92">
        <w:rPr>
          <w:rFonts w:ascii="Times New Roman" w:hAnsi="Times New Roman"/>
          <w:sz w:val="24"/>
          <w:szCs w:val="24"/>
        </w:rPr>
        <w:t xml:space="preserve">telah dipertahankan dalam sidang panitia ujian tesis Pascasarjana Universitas Pancasakti Tegal pada hari </w:t>
      </w:r>
      <w:r>
        <w:rPr>
          <w:rFonts w:ascii="Times New Roman" w:hAnsi="Times New Roman"/>
          <w:sz w:val="24"/>
          <w:szCs w:val="24"/>
        </w:rPr>
        <w:t>Rabu</w:t>
      </w:r>
      <w:r w:rsidRPr="00D94C92">
        <w:rPr>
          <w:rFonts w:ascii="Times New Roman" w:hAnsi="Times New Roman"/>
          <w:sz w:val="24"/>
          <w:szCs w:val="24"/>
        </w:rPr>
        <w:t xml:space="preserve"> tanggal </w:t>
      </w:r>
      <w:r>
        <w:rPr>
          <w:rFonts w:ascii="Times New Roman" w:hAnsi="Times New Roman"/>
          <w:sz w:val="24"/>
          <w:szCs w:val="24"/>
        </w:rPr>
        <w:t>19 Februari</w:t>
      </w:r>
      <w:r w:rsidRPr="00D94C92">
        <w:rPr>
          <w:rFonts w:ascii="Times New Roman" w:hAnsi="Times New Roman"/>
          <w:sz w:val="24"/>
          <w:szCs w:val="24"/>
        </w:rPr>
        <w:t xml:space="preserve"> 202</w:t>
      </w:r>
      <w:r w:rsidRPr="00D94C92">
        <w:rPr>
          <w:rFonts w:ascii="Times New Roman" w:hAnsi="Times New Roman"/>
          <w:sz w:val="24"/>
          <w:szCs w:val="24"/>
          <w:lang w:val="id-ID"/>
        </w:rPr>
        <w:t>5</w:t>
      </w:r>
    </w:p>
    <w:p w:rsidR="00D761F5" w:rsidRPr="007519DC" w:rsidRDefault="00D761F5" w:rsidP="00D761F5">
      <w:pPr>
        <w:pStyle w:val="Title"/>
        <w:rPr>
          <w:b w:val="0"/>
          <w:szCs w:val="24"/>
          <w:lang w:val="id-ID"/>
        </w:rPr>
      </w:pPr>
    </w:p>
    <w:p w:rsidR="00D761F5" w:rsidRPr="007519DC" w:rsidRDefault="00D761F5" w:rsidP="00D761F5">
      <w:pPr>
        <w:pStyle w:val="Title"/>
        <w:tabs>
          <w:tab w:val="left" w:pos="4860"/>
        </w:tabs>
        <w:jc w:val="left"/>
        <w:rPr>
          <w:b w:val="0"/>
          <w:szCs w:val="24"/>
          <w:lang w:val="id-ID"/>
        </w:rPr>
      </w:pPr>
      <w:r w:rsidRPr="007519DC">
        <w:rPr>
          <w:b w:val="0"/>
          <w:szCs w:val="24"/>
          <w:lang w:val="id-ID"/>
        </w:rPr>
        <w:tab/>
        <w:t xml:space="preserve">Tegal, </w:t>
      </w:r>
      <w:r>
        <w:rPr>
          <w:b w:val="0"/>
          <w:szCs w:val="24"/>
        </w:rPr>
        <w:t xml:space="preserve">19 </w:t>
      </w:r>
      <w:r w:rsidRPr="007519DC">
        <w:rPr>
          <w:b w:val="0"/>
          <w:szCs w:val="24"/>
          <w:lang w:val="id-ID"/>
        </w:rPr>
        <w:t>Febuari 2025</w:t>
      </w:r>
    </w:p>
    <w:p w:rsidR="00D761F5" w:rsidRPr="007519DC" w:rsidRDefault="00D761F5" w:rsidP="00D761F5">
      <w:pPr>
        <w:pStyle w:val="Title"/>
        <w:tabs>
          <w:tab w:val="left" w:pos="4860"/>
        </w:tabs>
        <w:ind w:right="735"/>
        <w:rPr>
          <w:b w:val="0"/>
          <w:szCs w:val="24"/>
          <w:lang w:val="id-ID"/>
        </w:rPr>
      </w:pPr>
      <w:r w:rsidRPr="007519DC">
        <w:rPr>
          <w:b w:val="0"/>
          <w:szCs w:val="24"/>
          <w:lang w:val="id-ID"/>
        </w:rPr>
        <w:t>Panitia Ujian</w:t>
      </w:r>
    </w:p>
    <w:p w:rsidR="00D761F5" w:rsidRPr="007519DC" w:rsidRDefault="00D761F5" w:rsidP="00D761F5">
      <w:pPr>
        <w:pStyle w:val="Title"/>
        <w:tabs>
          <w:tab w:val="left" w:pos="4860"/>
        </w:tabs>
        <w:spacing w:line="360" w:lineRule="auto"/>
        <w:jc w:val="left"/>
        <w:rPr>
          <w:b w:val="0"/>
          <w:szCs w:val="24"/>
          <w:lang w:val="id-ID"/>
        </w:rPr>
      </w:pPr>
      <w:r w:rsidRPr="007519DC">
        <w:rPr>
          <w:noProof/>
          <w:szCs w:val="24"/>
        </w:rPr>
        <w:drawing>
          <wp:anchor distT="0" distB="0" distL="114300" distR="114300" simplePos="0" relativeHeight="251668480" behindDoc="1" locked="0" layoutInCell="1" allowOverlap="1" wp14:anchorId="145DED52" wp14:editId="726629F8">
            <wp:simplePos x="0" y="0"/>
            <wp:positionH relativeFrom="column">
              <wp:posOffset>0</wp:posOffset>
            </wp:positionH>
            <wp:positionV relativeFrom="paragraph">
              <wp:posOffset>43180</wp:posOffset>
            </wp:positionV>
            <wp:extent cx="2009775" cy="86233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2511" t="39242" r="33667" b="34937"/>
                    <a:stretch/>
                  </pic:blipFill>
                  <pic:spPr bwMode="auto">
                    <a:xfrm>
                      <a:off x="0" y="0"/>
                      <a:ext cx="2009775" cy="862330"/>
                    </a:xfrm>
                    <a:prstGeom prst="rect">
                      <a:avLst/>
                    </a:prstGeom>
                    <a:ln>
                      <a:noFill/>
                    </a:ln>
                    <a:extLst>
                      <a:ext uri="{53640926-AAD7-44D8-BBD7-CCE9431645EC}">
                        <a14:shadowObscured xmlns:a14="http://schemas.microsoft.com/office/drawing/2010/main"/>
                      </a:ext>
                    </a:extLst>
                  </pic:spPr>
                </pic:pic>
              </a:graphicData>
            </a:graphic>
          </wp:anchor>
        </w:drawing>
      </w:r>
      <w:r w:rsidRPr="007519DC">
        <w:rPr>
          <w:noProof/>
          <w:szCs w:val="24"/>
        </w:rPr>
        <w:drawing>
          <wp:anchor distT="0" distB="0" distL="114300" distR="114300" simplePos="0" relativeHeight="251667456" behindDoc="1" locked="0" layoutInCell="1" allowOverlap="1" wp14:anchorId="5464FE5D" wp14:editId="417F0596">
            <wp:simplePos x="0" y="0"/>
            <wp:positionH relativeFrom="margin">
              <wp:posOffset>2762250</wp:posOffset>
            </wp:positionH>
            <wp:positionV relativeFrom="paragraph">
              <wp:posOffset>157480</wp:posOffset>
            </wp:positionV>
            <wp:extent cx="2098514" cy="53139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8514" cy="531392"/>
                    </a:xfrm>
                    <a:prstGeom prst="rect">
                      <a:avLst/>
                    </a:prstGeom>
                  </pic:spPr>
                </pic:pic>
              </a:graphicData>
            </a:graphic>
            <wp14:sizeRelH relativeFrom="margin">
              <wp14:pctWidth>0</wp14:pctWidth>
            </wp14:sizeRelH>
            <wp14:sizeRelV relativeFrom="margin">
              <wp14:pctHeight>0</wp14:pctHeight>
            </wp14:sizeRelV>
          </wp:anchor>
        </w:drawing>
      </w:r>
      <w:r w:rsidRPr="007519DC">
        <w:rPr>
          <w:b w:val="0"/>
          <w:szCs w:val="24"/>
          <w:lang w:val="id-ID"/>
        </w:rPr>
        <w:t>Ketua,</w:t>
      </w:r>
      <w:r w:rsidRPr="007519DC">
        <w:rPr>
          <w:b w:val="0"/>
          <w:szCs w:val="24"/>
          <w:lang w:val="id-ID"/>
        </w:rPr>
        <w:tab/>
        <w:t>Sekretaris,</w:t>
      </w:r>
    </w:p>
    <w:p w:rsidR="00D761F5" w:rsidRPr="007519DC" w:rsidRDefault="00D761F5" w:rsidP="00D761F5">
      <w:pPr>
        <w:pStyle w:val="Title"/>
        <w:tabs>
          <w:tab w:val="left" w:pos="4860"/>
        </w:tabs>
        <w:spacing w:line="480" w:lineRule="auto"/>
        <w:jc w:val="left"/>
        <w:rPr>
          <w:b w:val="0"/>
          <w:szCs w:val="24"/>
          <w:lang w:val="id-ID"/>
        </w:rPr>
      </w:pPr>
    </w:p>
    <w:p w:rsidR="00D761F5" w:rsidRPr="007519DC" w:rsidRDefault="00D761F5" w:rsidP="00D761F5">
      <w:pPr>
        <w:pStyle w:val="ParaAttribute27"/>
        <w:tabs>
          <w:tab w:val="clear" w:pos="709"/>
          <w:tab w:val="clear" w:pos="2977"/>
          <w:tab w:val="clear" w:pos="3402"/>
          <w:tab w:val="clear" w:pos="5245"/>
          <w:tab w:val="clear" w:pos="6096"/>
          <w:tab w:val="center" w:pos="1620"/>
          <w:tab w:val="left" w:pos="4536"/>
          <w:tab w:val="center" w:pos="6750"/>
        </w:tabs>
        <w:wordWrap/>
        <w:ind w:right="-75"/>
        <w:rPr>
          <w:rStyle w:val="CharAttribute3"/>
          <w:rFonts w:eastAsia="Batang"/>
          <w:szCs w:val="24"/>
          <w:lang w:val="id-ID"/>
        </w:rPr>
      </w:pPr>
      <w:r w:rsidRPr="007519DC">
        <w:rPr>
          <w:b/>
          <w:sz w:val="24"/>
          <w:szCs w:val="24"/>
          <w:u w:val="single"/>
          <w:lang w:val="id-ID"/>
        </w:rPr>
        <w:t xml:space="preserve">Dr. </w:t>
      </w:r>
      <w:r w:rsidRPr="007519DC">
        <w:rPr>
          <w:b/>
          <w:sz w:val="24"/>
          <w:szCs w:val="24"/>
          <w:u w:val="single"/>
        </w:rPr>
        <w:t>Taufiqulloh, S.Pd., M.Hum</w:t>
      </w:r>
      <w:r w:rsidRPr="007519DC">
        <w:rPr>
          <w:b/>
          <w:sz w:val="24"/>
          <w:szCs w:val="24"/>
          <w:lang w:val="id-ID"/>
        </w:rPr>
        <w:tab/>
      </w:r>
      <w:r w:rsidRPr="007519DC">
        <w:rPr>
          <w:b/>
          <w:sz w:val="24"/>
          <w:szCs w:val="24"/>
          <w:u w:val="single"/>
          <w:lang w:val="id-ID"/>
        </w:rPr>
        <w:t>Dr. Fajar Ari Sudewo, S.H., M.H</w:t>
      </w:r>
    </w:p>
    <w:p w:rsidR="00D761F5" w:rsidRPr="007519DC" w:rsidRDefault="00D761F5" w:rsidP="00D761F5">
      <w:pPr>
        <w:pStyle w:val="ParaAttribute27"/>
        <w:tabs>
          <w:tab w:val="clear" w:pos="709"/>
          <w:tab w:val="clear" w:pos="2977"/>
          <w:tab w:val="clear" w:pos="3402"/>
          <w:tab w:val="clear" w:pos="5245"/>
          <w:tab w:val="clear" w:pos="6096"/>
          <w:tab w:val="left" w:pos="4536"/>
        </w:tabs>
        <w:wordWrap/>
        <w:rPr>
          <w:b/>
          <w:color w:val="FF0000"/>
          <w:sz w:val="24"/>
          <w:szCs w:val="24"/>
        </w:rPr>
      </w:pPr>
      <w:r w:rsidRPr="007519DC">
        <w:rPr>
          <w:rStyle w:val="CharAttribute3"/>
          <w:rFonts w:eastAsia="Batang"/>
          <w:szCs w:val="24"/>
          <w:lang w:val="id-ID"/>
        </w:rPr>
        <w:t xml:space="preserve">NIDN. </w:t>
      </w:r>
      <w:r w:rsidRPr="007519DC">
        <w:rPr>
          <w:rStyle w:val="CharAttribute3"/>
          <w:rFonts w:eastAsia="Batang"/>
          <w:szCs w:val="24"/>
        </w:rPr>
        <w:t>0615087802</w:t>
      </w:r>
      <w:r w:rsidRPr="007519DC">
        <w:rPr>
          <w:b/>
          <w:sz w:val="24"/>
          <w:szCs w:val="24"/>
          <w:lang w:val="id-ID"/>
        </w:rPr>
        <w:tab/>
      </w:r>
      <w:r w:rsidRPr="007519DC">
        <w:rPr>
          <w:rStyle w:val="CharAttribute3"/>
          <w:rFonts w:eastAsia="Batang"/>
          <w:szCs w:val="24"/>
          <w:lang w:val="id-ID"/>
        </w:rPr>
        <w:t xml:space="preserve">NIDN.  </w:t>
      </w:r>
      <w:r w:rsidRPr="007519DC">
        <w:rPr>
          <w:sz w:val="24"/>
          <w:szCs w:val="24"/>
        </w:rPr>
        <w:t>0606066001</w:t>
      </w:r>
    </w:p>
    <w:p w:rsidR="00D761F5" w:rsidRPr="007519DC" w:rsidRDefault="00D761F5" w:rsidP="00D761F5">
      <w:pPr>
        <w:pStyle w:val="Title"/>
        <w:tabs>
          <w:tab w:val="left" w:pos="4860"/>
        </w:tabs>
        <w:jc w:val="left"/>
        <w:rPr>
          <w:b w:val="0"/>
          <w:color w:val="FF0000"/>
          <w:szCs w:val="24"/>
          <w:lang w:val="id-ID"/>
        </w:rPr>
      </w:pPr>
    </w:p>
    <w:p w:rsidR="00D761F5" w:rsidRPr="007519DC" w:rsidRDefault="00D761F5" w:rsidP="00D761F5">
      <w:pPr>
        <w:pStyle w:val="Title"/>
        <w:tabs>
          <w:tab w:val="left" w:pos="4860"/>
        </w:tabs>
        <w:spacing w:line="360" w:lineRule="auto"/>
        <w:ind w:right="735"/>
        <w:rPr>
          <w:b w:val="0"/>
          <w:szCs w:val="24"/>
          <w:lang w:val="id-ID"/>
        </w:rPr>
      </w:pPr>
      <w:r w:rsidRPr="007519DC">
        <w:rPr>
          <w:noProof/>
          <w:szCs w:val="24"/>
        </w:rPr>
        <w:drawing>
          <wp:anchor distT="0" distB="0" distL="114300" distR="114300" simplePos="0" relativeHeight="251666432" behindDoc="1" locked="0" layoutInCell="1" allowOverlap="1" wp14:anchorId="41061020" wp14:editId="20A58427">
            <wp:simplePos x="0" y="0"/>
            <wp:positionH relativeFrom="margin">
              <wp:posOffset>1457325</wp:posOffset>
            </wp:positionH>
            <wp:positionV relativeFrom="paragraph">
              <wp:posOffset>224790</wp:posOffset>
            </wp:positionV>
            <wp:extent cx="1742536" cy="514465"/>
            <wp:effectExtent l="0" t="0" r="0" b="0"/>
            <wp:wrapNone/>
            <wp:docPr id="7" name="Picture 7" descr="E:\7. AULIA\ery\TTD Pak Kham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7. AULIA\ery\TTD Pak Khamim.jpeg"/>
                    <pic:cNvPicPr>
                      <a:picLocks noChangeAspect="1" noChangeArrowheads="1"/>
                    </pic:cNvPicPr>
                  </pic:nvPicPr>
                  <pic:blipFill>
                    <a:blip r:embed="rId12"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742536" cy="514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9DC">
        <w:rPr>
          <w:b w:val="0"/>
          <w:szCs w:val="24"/>
          <w:lang w:val="id-ID"/>
        </w:rPr>
        <w:t xml:space="preserve">Penguji Utama, </w:t>
      </w:r>
    </w:p>
    <w:p w:rsidR="00D761F5" w:rsidRPr="007519DC" w:rsidRDefault="00D761F5" w:rsidP="00D761F5">
      <w:pPr>
        <w:pStyle w:val="Title"/>
        <w:tabs>
          <w:tab w:val="left" w:pos="4860"/>
        </w:tabs>
        <w:spacing w:line="480" w:lineRule="auto"/>
        <w:ind w:right="735"/>
        <w:rPr>
          <w:b w:val="0"/>
          <w:szCs w:val="24"/>
          <w:lang w:val="id-ID"/>
        </w:rPr>
      </w:pPr>
    </w:p>
    <w:p w:rsidR="00D761F5" w:rsidRPr="00EE6E17" w:rsidRDefault="00D761F5" w:rsidP="00D761F5">
      <w:pPr>
        <w:pStyle w:val="ParaAttribute27"/>
        <w:tabs>
          <w:tab w:val="clear" w:pos="709"/>
          <w:tab w:val="clear" w:pos="2977"/>
          <w:tab w:val="clear" w:pos="3402"/>
          <w:tab w:val="clear" w:pos="5245"/>
          <w:tab w:val="clear" w:pos="6096"/>
          <w:tab w:val="center" w:pos="1620"/>
          <w:tab w:val="left" w:pos="4860"/>
          <w:tab w:val="center" w:pos="6750"/>
        </w:tabs>
        <w:wordWrap/>
        <w:ind w:right="735"/>
        <w:jc w:val="center"/>
        <w:rPr>
          <w:rStyle w:val="CharAttribute3"/>
          <w:rFonts w:eastAsia="Batang"/>
          <w:b w:val="0"/>
          <w:szCs w:val="24"/>
          <w:u w:val="single"/>
        </w:rPr>
      </w:pPr>
      <w:r w:rsidRPr="007519DC">
        <w:rPr>
          <w:b/>
          <w:sz w:val="24"/>
          <w:szCs w:val="24"/>
          <w:u w:val="single"/>
          <w:lang w:val="id-ID"/>
        </w:rPr>
        <w:t xml:space="preserve">Dr. </w:t>
      </w:r>
      <w:r>
        <w:rPr>
          <w:b/>
          <w:sz w:val="24"/>
          <w:szCs w:val="24"/>
          <w:u w:val="single"/>
        </w:rPr>
        <w:t>Suci Hartati, SH., M.Hum.</w:t>
      </w:r>
    </w:p>
    <w:p w:rsidR="00D761F5" w:rsidRPr="007519DC" w:rsidRDefault="00D761F5" w:rsidP="00D761F5">
      <w:pPr>
        <w:pStyle w:val="ParaAttribute27"/>
        <w:tabs>
          <w:tab w:val="clear" w:pos="709"/>
          <w:tab w:val="clear" w:pos="2977"/>
          <w:tab w:val="clear" w:pos="3402"/>
          <w:tab w:val="clear" w:pos="5245"/>
          <w:tab w:val="clear" w:pos="6096"/>
          <w:tab w:val="left" w:pos="4860"/>
        </w:tabs>
        <w:wordWrap/>
        <w:ind w:right="735"/>
        <w:jc w:val="center"/>
        <w:rPr>
          <w:b/>
          <w:sz w:val="24"/>
          <w:szCs w:val="24"/>
          <w:lang w:val="id-ID"/>
        </w:rPr>
      </w:pPr>
      <w:r>
        <w:rPr>
          <w:rStyle w:val="CharAttribute3"/>
          <w:rFonts w:eastAsia="Batang"/>
          <w:szCs w:val="24"/>
          <w:lang w:val="id-ID"/>
        </w:rPr>
        <w:t>NIDK 8906430021</w:t>
      </w:r>
    </w:p>
    <w:p w:rsidR="00D761F5" w:rsidRPr="007519DC" w:rsidRDefault="00D761F5" w:rsidP="00D761F5">
      <w:pPr>
        <w:pStyle w:val="Title"/>
        <w:tabs>
          <w:tab w:val="left" w:pos="4860"/>
        </w:tabs>
        <w:ind w:right="735"/>
        <w:rPr>
          <w:b w:val="0"/>
          <w:color w:val="FF0000"/>
          <w:szCs w:val="24"/>
          <w:lang w:val="id-ID"/>
        </w:rPr>
      </w:pPr>
    </w:p>
    <w:p w:rsidR="00D761F5" w:rsidRPr="007519DC" w:rsidRDefault="00D761F5" w:rsidP="00D761F5">
      <w:pPr>
        <w:pStyle w:val="Title"/>
        <w:tabs>
          <w:tab w:val="left" w:pos="4860"/>
        </w:tabs>
        <w:spacing w:line="480" w:lineRule="auto"/>
        <w:jc w:val="left"/>
        <w:rPr>
          <w:b w:val="0"/>
          <w:szCs w:val="24"/>
          <w:lang w:val="id-ID"/>
        </w:rPr>
      </w:pPr>
      <w:r>
        <w:rPr>
          <w:b w:val="0"/>
          <w:noProof/>
          <w:u w:val="single"/>
        </w:rPr>
        <w:drawing>
          <wp:anchor distT="0" distB="0" distL="114300" distR="114300" simplePos="0" relativeHeight="251671552" behindDoc="1" locked="0" layoutInCell="1" allowOverlap="1" wp14:anchorId="08CB8E8F" wp14:editId="0428B4E2">
            <wp:simplePos x="0" y="0"/>
            <wp:positionH relativeFrom="margin">
              <wp:posOffset>2800350</wp:posOffset>
            </wp:positionH>
            <wp:positionV relativeFrom="paragraph">
              <wp:posOffset>35560</wp:posOffset>
            </wp:positionV>
            <wp:extent cx="2381250" cy="818539"/>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4 at 11.37.3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250" cy="818539"/>
                    </a:xfrm>
                    <a:prstGeom prst="rect">
                      <a:avLst/>
                    </a:prstGeom>
                  </pic:spPr>
                </pic:pic>
              </a:graphicData>
            </a:graphic>
            <wp14:sizeRelH relativeFrom="margin">
              <wp14:pctWidth>0</wp14:pctWidth>
            </wp14:sizeRelH>
            <wp14:sizeRelV relativeFrom="margin">
              <wp14:pctHeight>0</wp14:pctHeight>
            </wp14:sizeRelV>
          </wp:anchor>
        </w:drawing>
      </w:r>
      <w:r w:rsidRPr="007519DC">
        <w:rPr>
          <w:noProof/>
          <w:szCs w:val="24"/>
        </w:rPr>
        <w:drawing>
          <wp:anchor distT="0" distB="0" distL="114300" distR="114300" simplePos="0" relativeHeight="251665408" behindDoc="1" locked="0" layoutInCell="1" allowOverlap="1" wp14:anchorId="28AFE6AB" wp14:editId="7F30FA2B">
            <wp:simplePos x="0" y="0"/>
            <wp:positionH relativeFrom="margin">
              <wp:posOffset>-168275</wp:posOffset>
            </wp:positionH>
            <wp:positionV relativeFrom="paragraph">
              <wp:posOffset>262890</wp:posOffset>
            </wp:positionV>
            <wp:extent cx="1571625" cy="44318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19DC">
        <w:rPr>
          <w:b w:val="0"/>
          <w:szCs w:val="24"/>
          <w:lang w:val="id-ID"/>
        </w:rPr>
        <w:t>Penguji I,</w:t>
      </w:r>
      <w:r w:rsidRPr="007519DC">
        <w:rPr>
          <w:noProof/>
          <w:szCs w:val="24"/>
          <w:lang w:val="id-ID" w:eastAsia="id-ID"/>
        </w:rPr>
        <w:t xml:space="preserve"> </w:t>
      </w:r>
      <w:r w:rsidRPr="007519DC">
        <w:rPr>
          <w:b w:val="0"/>
          <w:szCs w:val="24"/>
          <w:lang w:val="id-ID"/>
        </w:rPr>
        <w:tab/>
        <w:t>Penguji II,</w:t>
      </w:r>
    </w:p>
    <w:p w:rsidR="00D761F5" w:rsidRPr="007519DC" w:rsidRDefault="00D761F5" w:rsidP="00D761F5">
      <w:pPr>
        <w:pStyle w:val="Title"/>
        <w:tabs>
          <w:tab w:val="left" w:pos="4860"/>
        </w:tabs>
        <w:spacing w:line="480" w:lineRule="auto"/>
        <w:jc w:val="left"/>
        <w:rPr>
          <w:b w:val="0"/>
          <w:szCs w:val="24"/>
          <w:lang w:val="id-ID"/>
        </w:rPr>
      </w:pPr>
    </w:p>
    <w:p w:rsidR="00D761F5" w:rsidRPr="007519DC" w:rsidRDefault="00D761F5" w:rsidP="00D761F5">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szCs w:val="24"/>
          <w:lang w:val="id-ID"/>
        </w:rPr>
      </w:pPr>
      <w:r w:rsidRPr="007519DC">
        <w:rPr>
          <w:b/>
          <w:sz w:val="24"/>
          <w:szCs w:val="24"/>
          <w:u w:val="single"/>
          <w:lang w:val="id-ID"/>
        </w:rPr>
        <w:t>Dr. Sanusi, S.H., M.H</w:t>
      </w:r>
      <w:r w:rsidRPr="007519DC">
        <w:rPr>
          <w:b/>
          <w:sz w:val="24"/>
          <w:szCs w:val="24"/>
          <w:lang w:val="id-ID"/>
        </w:rPr>
        <w:tab/>
      </w:r>
      <w:r w:rsidRPr="00892746">
        <w:rPr>
          <w:b/>
          <w:color w:val="000000" w:themeColor="text1"/>
          <w:sz w:val="24"/>
          <w:szCs w:val="24"/>
          <w:u w:val="single"/>
        </w:rPr>
        <w:t>Dr.</w:t>
      </w:r>
      <w:r>
        <w:rPr>
          <w:b/>
          <w:color w:val="000000" w:themeColor="text1"/>
          <w:sz w:val="24"/>
          <w:szCs w:val="24"/>
          <w:u w:val="single"/>
        </w:rPr>
        <w:t xml:space="preserve"> Mukhidin</w:t>
      </w:r>
      <w:r w:rsidRPr="00892746">
        <w:rPr>
          <w:b/>
          <w:color w:val="000000" w:themeColor="text1"/>
          <w:sz w:val="24"/>
          <w:szCs w:val="24"/>
          <w:u w:val="single"/>
        </w:rPr>
        <w:t>.S.H.,M.H</w:t>
      </w:r>
    </w:p>
    <w:p w:rsidR="00D761F5" w:rsidRPr="007519DC" w:rsidRDefault="00D761F5" w:rsidP="00D761F5">
      <w:pPr>
        <w:pStyle w:val="ParaAttribute27"/>
        <w:tabs>
          <w:tab w:val="clear" w:pos="709"/>
          <w:tab w:val="clear" w:pos="2977"/>
          <w:tab w:val="clear" w:pos="3402"/>
          <w:tab w:val="clear" w:pos="5245"/>
          <w:tab w:val="clear" w:pos="6096"/>
          <w:tab w:val="left" w:pos="4860"/>
          <w:tab w:val="right" w:pos="7935"/>
        </w:tabs>
        <w:wordWrap/>
        <w:rPr>
          <w:sz w:val="24"/>
          <w:szCs w:val="24"/>
          <w:lang w:val="id-ID"/>
        </w:rPr>
      </w:pPr>
      <w:r w:rsidRPr="007519DC">
        <w:rPr>
          <w:sz w:val="24"/>
          <w:szCs w:val="24"/>
          <w:lang w:val="id-ID"/>
        </w:rPr>
        <w:t xml:space="preserve">NIDN. </w:t>
      </w:r>
      <w:r w:rsidRPr="007519DC">
        <w:rPr>
          <w:rStyle w:val="CharAttribute3"/>
          <w:rFonts w:eastAsia="Batang"/>
          <w:szCs w:val="24"/>
          <w:lang w:val="id-ID"/>
        </w:rPr>
        <w:t>0609086202</w:t>
      </w:r>
      <w:r w:rsidRPr="007519DC">
        <w:rPr>
          <w:sz w:val="24"/>
          <w:szCs w:val="24"/>
          <w:lang w:val="id-ID"/>
        </w:rPr>
        <w:tab/>
      </w:r>
      <w:r>
        <w:rPr>
          <w:color w:val="000000" w:themeColor="text1"/>
          <w:sz w:val="24"/>
          <w:szCs w:val="24"/>
        </w:rPr>
        <w:t>NIDN.0621076101</w:t>
      </w:r>
      <w:r w:rsidRPr="007519DC">
        <w:rPr>
          <w:sz w:val="24"/>
          <w:szCs w:val="24"/>
          <w:lang w:val="id-ID"/>
        </w:rPr>
        <w:tab/>
      </w:r>
    </w:p>
    <w:p w:rsidR="00D761F5" w:rsidRPr="007519DC" w:rsidRDefault="00D761F5" w:rsidP="00D761F5">
      <w:pPr>
        <w:pStyle w:val="Title"/>
        <w:tabs>
          <w:tab w:val="left" w:pos="4860"/>
        </w:tabs>
        <w:jc w:val="left"/>
        <w:rPr>
          <w:rFonts w:eastAsia="Batang"/>
          <w:b w:val="0"/>
          <w:szCs w:val="24"/>
          <w:lang w:val="id-ID"/>
        </w:rPr>
      </w:pPr>
      <w:r w:rsidRPr="007519DC">
        <w:rPr>
          <w:noProof/>
          <w:szCs w:val="24"/>
        </w:rPr>
        <w:drawing>
          <wp:anchor distT="0" distB="0" distL="114300" distR="114300" simplePos="0" relativeHeight="251669504" behindDoc="0" locked="0" layoutInCell="1" allowOverlap="1" wp14:anchorId="14FA51D7" wp14:editId="62224F4A">
            <wp:simplePos x="0" y="0"/>
            <wp:positionH relativeFrom="margin">
              <wp:posOffset>-581025</wp:posOffset>
            </wp:positionH>
            <wp:positionV relativeFrom="paragraph">
              <wp:posOffset>251460</wp:posOffset>
            </wp:positionV>
            <wp:extent cx="1266825" cy="12766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61F5" w:rsidRPr="007519DC" w:rsidRDefault="00D761F5" w:rsidP="00D761F5">
      <w:pPr>
        <w:pStyle w:val="ParaAttribute29"/>
        <w:tabs>
          <w:tab w:val="left" w:pos="4860"/>
        </w:tabs>
        <w:wordWrap/>
        <w:spacing w:line="360" w:lineRule="auto"/>
        <w:ind w:right="735"/>
        <w:jc w:val="center"/>
        <w:rPr>
          <w:rFonts w:eastAsia="Times New Roman"/>
          <w:b/>
          <w:sz w:val="24"/>
          <w:szCs w:val="24"/>
          <w:lang w:val="id-ID"/>
        </w:rPr>
      </w:pPr>
      <w:r w:rsidRPr="007519DC">
        <w:rPr>
          <w:rStyle w:val="CharAttribute3"/>
          <w:rFonts w:eastAsia="Batang"/>
          <w:noProof/>
          <w:szCs w:val="24"/>
          <w:lang w:val="id-ID" w:eastAsia="id-ID"/>
        </w:rPr>
        <w:t xml:space="preserve"> </w:t>
      </w:r>
      <w:r w:rsidRPr="007519DC">
        <w:rPr>
          <w:rStyle w:val="CharAttribute3"/>
          <w:rFonts w:eastAsia="Batang"/>
          <w:szCs w:val="24"/>
          <w:lang w:val="id-ID"/>
        </w:rPr>
        <w:t>Mengetahui,</w:t>
      </w:r>
    </w:p>
    <w:p w:rsidR="00D761F5" w:rsidRPr="007519DC" w:rsidRDefault="00D761F5" w:rsidP="00D761F5">
      <w:pPr>
        <w:pStyle w:val="Title"/>
        <w:tabs>
          <w:tab w:val="left" w:pos="4860"/>
        </w:tabs>
        <w:spacing w:line="480" w:lineRule="auto"/>
        <w:jc w:val="left"/>
        <w:rPr>
          <w:b w:val="0"/>
          <w:szCs w:val="24"/>
          <w:lang w:val="id-ID"/>
        </w:rPr>
      </w:pPr>
      <w:r w:rsidRPr="007519DC">
        <w:rPr>
          <w:noProof/>
          <w:szCs w:val="24"/>
        </w:rPr>
        <w:drawing>
          <wp:anchor distT="0" distB="0" distL="114300" distR="114300" simplePos="0" relativeHeight="251664384" behindDoc="1" locked="0" layoutInCell="1" allowOverlap="1" wp14:anchorId="5948ADD6" wp14:editId="5441D06B">
            <wp:simplePos x="0" y="0"/>
            <wp:positionH relativeFrom="margin">
              <wp:posOffset>2962275</wp:posOffset>
            </wp:positionH>
            <wp:positionV relativeFrom="paragraph">
              <wp:posOffset>302895</wp:posOffset>
            </wp:positionV>
            <wp:extent cx="1571625" cy="44318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19DC">
        <w:rPr>
          <w:noProof/>
          <w:szCs w:val="24"/>
        </w:rPr>
        <w:drawing>
          <wp:anchor distT="0" distB="0" distL="114300" distR="114300" simplePos="0" relativeHeight="251663360" behindDoc="1" locked="0" layoutInCell="1" allowOverlap="1" wp14:anchorId="7BE5855D" wp14:editId="2F3A4197">
            <wp:simplePos x="0" y="0"/>
            <wp:positionH relativeFrom="margin">
              <wp:posOffset>-358775</wp:posOffset>
            </wp:positionH>
            <wp:positionV relativeFrom="paragraph">
              <wp:posOffset>195580</wp:posOffset>
            </wp:positionV>
            <wp:extent cx="2098514" cy="53139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8514" cy="531392"/>
                    </a:xfrm>
                    <a:prstGeom prst="rect">
                      <a:avLst/>
                    </a:prstGeom>
                  </pic:spPr>
                </pic:pic>
              </a:graphicData>
            </a:graphic>
            <wp14:sizeRelH relativeFrom="margin">
              <wp14:pctWidth>0</wp14:pctWidth>
            </wp14:sizeRelH>
            <wp14:sizeRelV relativeFrom="margin">
              <wp14:pctHeight>0</wp14:pctHeight>
            </wp14:sizeRelV>
          </wp:anchor>
        </w:drawing>
      </w:r>
      <w:r w:rsidRPr="007519DC">
        <w:rPr>
          <w:b w:val="0"/>
          <w:szCs w:val="24"/>
          <w:lang w:val="id-ID"/>
        </w:rPr>
        <w:t>Direktur Pascasarjana,</w:t>
      </w:r>
      <w:r w:rsidRPr="007519DC">
        <w:rPr>
          <w:b w:val="0"/>
          <w:szCs w:val="24"/>
          <w:lang w:val="id-ID"/>
        </w:rPr>
        <w:tab/>
        <w:t>Ketua Program Studi,</w:t>
      </w:r>
    </w:p>
    <w:p w:rsidR="00D761F5" w:rsidRPr="007519DC" w:rsidRDefault="00D761F5" w:rsidP="00D761F5">
      <w:pPr>
        <w:pStyle w:val="Title"/>
        <w:tabs>
          <w:tab w:val="left" w:pos="4860"/>
        </w:tabs>
        <w:spacing w:line="480" w:lineRule="auto"/>
        <w:jc w:val="left"/>
        <w:rPr>
          <w:b w:val="0"/>
          <w:szCs w:val="24"/>
          <w:lang w:val="id-ID"/>
        </w:rPr>
      </w:pPr>
    </w:p>
    <w:p w:rsidR="00D761F5" w:rsidRPr="007519DC" w:rsidRDefault="00D761F5" w:rsidP="00D761F5">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b w:val="0"/>
          <w:szCs w:val="24"/>
          <w:lang w:val="id-ID"/>
        </w:rPr>
      </w:pPr>
      <w:r w:rsidRPr="007519DC">
        <w:rPr>
          <w:b/>
          <w:sz w:val="24"/>
          <w:szCs w:val="24"/>
          <w:lang w:val="id-ID"/>
        </w:rPr>
        <w:t>Dr. Fajar Ari Sudewo, S.H., M.H.</w:t>
      </w:r>
      <w:r w:rsidRPr="007519DC">
        <w:rPr>
          <w:b/>
          <w:sz w:val="24"/>
          <w:szCs w:val="24"/>
          <w:lang w:val="id-ID"/>
        </w:rPr>
        <w:tab/>
        <w:t>Dr. Sanusi, S.H., M.H.</w:t>
      </w:r>
    </w:p>
    <w:p w:rsidR="00D761F5" w:rsidRPr="007519DC" w:rsidRDefault="00D761F5" w:rsidP="00D761F5">
      <w:pPr>
        <w:pStyle w:val="ParaAttribute27"/>
        <w:tabs>
          <w:tab w:val="clear" w:pos="709"/>
          <w:tab w:val="clear" w:pos="2977"/>
          <w:tab w:val="clear" w:pos="3402"/>
          <w:tab w:val="clear" w:pos="5245"/>
          <w:tab w:val="clear" w:pos="6096"/>
          <w:tab w:val="left" w:pos="4860"/>
        </w:tabs>
        <w:wordWrap/>
        <w:rPr>
          <w:b/>
          <w:sz w:val="24"/>
          <w:szCs w:val="24"/>
          <w:lang w:val="id-ID"/>
        </w:rPr>
      </w:pPr>
      <w:r w:rsidRPr="007519DC">
        <w:rPr>
          <w:rStyle w:val="CharAttribute3"/>
          <w:rFonts w:eastAsia="Batang"/>
          <w:szCs w:val="24"/>
          <w:lang w:val="id-ID"/>
        </w:rPr>
        <w:t>NIDN. 0606066001</w:t>
      </w:r>
      <w:r w:rsidRPr="007519DC">
        <w:rPr>
          <w:sz w:val="24"/>
          <w:szCs w:val="24"/>
          <w:lang w:val="id-ID"/>
        </w:rPr>
        <w:tab/>
        <w:t>NIDN. 0609086202</w:t>
      </w:r>
    </w:p>
    <w:p w:rsidR="00D761F5" w:rsidRPr="007519DC" w:rsidRDefault="00D761F5" w:rsidP="00D761F5">
      <w:pPr>
        <w:pStyle w:val="Heading5"/>
        <w:tabs>
          <w:tab w:val="num" w:pos="-2340"/>
          <w:tab w:val="num" w:pos="720"/>
        </w:tabs>
        <w:spacing w:line="360" w:lineRule="auto"/>
        <w:ind w:left="4230" w:hanging="4230"/>
        <w:jc w:val="center"/>
        <w:rPr>
          <w:szCs w:val="24"/>
          <w:lang w:val="id-ID"/>
        </w:rPr>
        <w:sectPr w:rsidR="00D761F5" w:rsidRPr="007519DC" w:rsidSect="00B6035B">
          <w:headerReference w:type="default" r:id="rId14"/>
          <w:footerReference w:type="default" r:id="rId15"/>
          <w:footerReference w:type="first" r:id="rId16"/>
          <w:pgSz w:w="11909" w:h="16834" w:code="9"/>
          <w:pgMar w:top="2275" w:right="1699" w:bottom="1699" w:left="2275" w:header="1440" w:footer="1138" w:gutter="0"/>
          <w:pgNumType w:fmt="lowerRoman" w:start="3"/>
          <w:cols w:space="720"/>
          <w:titlePg/>
        </w:sectPr>
      </w:pPr>
    </w:p>
    <w:p w:rsidR="00D761F5" w:rsidRDefault="00D761F5" w:rsidP="00D761F5">
      <w:pPr>
        <w:spacing w:after="0" w:line="480" w:lineRule="auto"/>
        <w:jc w:val="center"/>
        <w:rPr>
          <w:rFonts w:ascii="Times New Roman" w:hAnsi="Times New Roman"/>
          <w:noProof/>
          <w:sz w:val="24"/>
          <w:szCs w:val="24"/>
        </w:rPr>
      </w:pPr>
    </w:p>
    <w:p w:rsidR="00D761F5" w:rsidRDefault="00D761F5" w:rsidP="00D761F5">
      <w:pPr>
        <w:spacing w:after="0" w:line="480" w:lineRule="auto"/>
        <w:jc w:val="center"/>
        <w:rPr>
          <w:rFonts w:ascii="Times New Roman" w:hAnsi="Times New Roman"/>
          <w:b/>
          <w:sz w:val="24"/>
          <w:szCs w:val="24"/>
        </w:rPr>
      </w:pPr>
      <w:r>
        <w:rPr>
          <w:rFonts w:ascii="Times New Roman" w:hAnsi="Times New Roman"/>
          <w:noProof/>
          <w:sz w:val="24"/>
          <w:szCs w:val="24"/>
        </w:rPr>
        <w:drawing>
          <wp:anchor distT="0" distB="0" distL="114300" distR="114300" simplePos="0" relativeHeight="251672576" behindDoc="0" locked="0" layoutInCell="1" allowOverlap="1" wp14:anchorId="68F2FA9F" wp14:editId="4C858B84">
            <wp:simplePos x="0" y="0"/>
            <wp:positionH relativeFrom="column">
              <wp:posOffset>-954405</wp:posOffset>
            </wp:positionH>
            <wp:positionV relativeFrom="paragraph">
              <wp:posOffset>-630556</wp:posOffset>
            </wp:positionV>
            <wp:extent cx="6800641" cy="96183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02-27 at 09.41.42.jpeg"/>
                    <pic:cNvPicPr/>
                  </pic:nvPicPr>
                  <pic:blipFill rotWithShape="1">
                    <a:blip r:embed="rId17">
                      <a:extLst>
                        <a:ext uri="{28A0092B-C50C-407E-A947-70E740481C1C}">
                          <a14:useLocalDpi xmlns:a14="http://schemas.microsoft.com/office/drawing/2010/main" val="0"/>
                        </a:ext>
                      </a:extLst>
                    </a:blip>
                    <a:srcRect t="6570"/>
                    <a:stretch/>
                  </pic:blipFill>
                  <pic:spPr bwMode="auto">
                    <a:xfrm>
                      <a:off x="0" y="0"/>
                      <a:ext cx="6800850" cy="96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b/>
          <w:sz w:val="24"/>
          <w:szCs w:val="24"/>
        </w:rPr>
        <w:t>PERNYATAAN KEASLIAN KARYA ILMIAH</w:t>
      </w:r>
    </w:p>
    <w:p w:rsidR="00D761F5" w:rsidRPr="00E31AEB" w:rsidRDefault="00D761F5" w:rsidP="00D761F5">
      <w:pPr>
        <w:spacing w:after="0" w:line="480" w:lineRule="auto"/>
        <w:jc w:val="both"/>
        <w:rPr>
          <w:rFonts w:ascii="Times New Roman" w:hAnsi="Times New Roman"/>
          <w:sz w:val="24"/>
          <w:szCs w:val="24"/>
        </w:rPr>
      </w:pPr>
      <w:r w:rsidRPr="00E31AEB">
        <w:rPr>
          <w:rFonts w:ascii="Times New Roman" w:hAnsi="Times New Roman"/>
          <w:sz w:val="24"/>
          <w:szCs w:val="24"/>
        </w:rPr>
        <w:t>Yang bertanda tangan di bawah ini:</w:t>
      </w:r>
    </w:p>
    <w:p w:rsidR="00D761F5" w:rsidRPr="00E31AEB" w:rsidRDefault="00D761F5" w:rsidP="00D761F5">
      <w:pPr>
        <w:spacing w:after="0" w:line="480" w:lineRule="auto"/>
        <w:jc w:val="both"/>
        <w:rPr>
          <w:rFonts w:ascii="Times New Roman" w:hAnsi="Times New Roman"/>
          <w:sz w:val="24"/>
          <w:szCs w:val="24"/>
        </w:rPr>
      </w:pPr>
      <w:r w:rsidRPr="00E31AEB">
        <w:rPr>
          <w:rFonts w:ascii="Times New Roman" w:hAnsi="Times New Roman"/>
          <w:sz w:val="24"/>
          <w:szCs w:val="24"/>
        </w:rPr>
        <w:t>Nama</w:t>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t>:</w:t>
      </w:r>
      <w:r>
        <w:rPr>
          <w:rFonts w:ascii="Times New Roman" w:hAnsi="Times New Roman"/>
          <w:sz w:val="24"/>
          <w:szCs w:val="24"/>
        </w:rPr>
        <w:t xml:space="preserve"> </w:t>
      </w:r>
      <w:r>
        <w:rPr>
          <w:rFonts w:ascii="Times New Roman" w:hAnsi="Times New Roman"/>
        </w:rPr>
        <w:t>Firman Hadi</w:t>
      </w:r>
      <w:r>
        <w:rPr>
          <w:rFonts w:ascii="Times New Roman" w:hAnsi="Times New Roman"/>
          <w:sz w:val="24"/>
          <w:szCs w:val="24"/>
        </w:rPr>
        <w:t xml:space="preserve"> </w:t>
      </w:r>
    </w:p>
    <w:p w:rsidR="00D761F5" w:rsidRPr="00E31AEB" w:rsidRDefault="00D761F5" w:rsidP="00D761F5">
      <w:pPr>
        <w:spacing w:after="0" w:line="480" w:lineRule="auto"/>
        <w:jc w:val="both"/>
        <w:rPr>
          <w:rFonts w:ascii="Times New Roman" w:hAnsi="Times New Roman"/>
          <w:sz w:val="24"/>
          <w:szCs w:val="24"/>
        </w:rPr>
      </w:pPr>
      <w:r w:rsidRPr="00E31AEB">
        <w:rPr>
          <w:rFonts w:ascii="Times New Roman" w:hAnsi="Times New Roman"/>
          <w:sz w:val="24"/>
          <w:szCs w:val="24"/>
        </w:rPr>
        <w:t>NPM</w:t>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t>:</w:t>
      </w:r>
      <w:r>
        <w:rPr>
          <w:rFonts w:ascii="Times New Roman" w:hAnsi="Times New Roman"/>
          <w:sz w:val="24"/>
          <w:szCs w:val="24"/>
        </w:rPr>
        <w:t xml:space="preserve"> </w:t>
      </w:r>
      <w:r w:rsidRPr="005E6C25">
        <w:rPr>
          <w:rFonts w:ascii="Times New Roman" w:hAnsi="Times New Roman"/>
          <w:sz w:val="24"/>
          <w:szCs w:val="24"/>
        </w:rPr>
        <w:t>7223800</w:t>
      </w:r>
      <w:r>
        <w:rPr>
          <w:rFonts w:ascii="Times New Roman" w:hAnsi="Times New Roman"/>
          <w:sz w:val="24"/>
          <w:szCs w:val="24"/>
        </w:rPr>
        <w:t>008</w:t>
      </w:r>
    </w:p>
    <w:p w:rsidR="00D761F5" w:rsidRPr="00E31AEB" w:rsidRDefault="00D761F5" w:rsidP="00D761F5">
      <w:pPr>
        <w:spacing w:after="0" w:line="480" w:lineRule="auto"/>
        <w:jc w:val="both"/>
        <w:rPr>
          <w:rFonts w:ascii="Times New Roman" w:hAnsi="Times New Roman"/>
          <w:sz w:val="24"/>
          <w:szCs w:val="24"/>
        </w:rPr>
      </w:pPr>
      <w:r w:rsidRPr="00E31AEB">
        <w:rPr>
          <w:rFonts w:ascii="Times New Roman" w:hAnsi="Times New Roman"/>
          <w:sz w:val="24"/>
          <w:szCs w:val="24"/>
        </w:rPr>
        <w:t>Jenjang</w:t>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t>:</w:t>
      </w:r>
      <w:r>
        <w:rPr>
          <w:rFonts w:ascii="Times New Roman" w:hAnsi="Times New Roman"/>
          <w:sz w:val="24"/>
          <w:szCs w:val="24"/>
        </w:rPr>
        <w:t xml:space="preserve"> Magister Ilmu Hukum</w:t>
      </w:r>
    </w:p>
    <w:p w:rsidR="00D761F5" w:rsidRDefault="00D761F5" w:rsidP="00D761F5">
      <w:pPr>
        <w:spacing w:after="0" w:line="480" w:lineRule="auto"/>
        <w:jc w:val="both"/>
        <w:rPr>
          <w:rFonts w:ascii="Times New Roman" w:hAnsi="Times New Roman"/>
          <w:sz w:val="24"/>
          <w:szCs w:val="24"/>
        </w:rPr>
      </w:pPr>
      <w:r w:rsidRPr="00E31AEB">
        <w:rPr>
          <w:rFonts w:ascii="Times New Roman" w:hAnsi="Times New Roman"/>
          <w:sz w:val="24"/>
          <w:szCs w:val="24"/>
        </w:rPr>
        <w:t xml:space="preserve">Menyatakan bahwa tesis ini secara keseluruhan adalah hasil penelitian saya, kecuali pada bagian-bagian yang dirujuk sumbernya. Bila ternyata dikemudian hari diketahui ada yang tidak sesuai, maka saya siap menanggung akibatnya. </w:t>
      </w:r>
    </w:p>
    <w:p w:rsidR="00D761F5" w:rsidRPr="00E31AEB" w:rsidRDefault="00D761F5" w:rsidP="00D761F5">
      <w:pPr>
        <w:spacing w:after="0" w:line="480" w:lineRule="auto"/>
        <w:jc w:val="both"/>
        <w:rPr>
          <w:rFonts w:ascii="Times New Roman" w:hAnsi="Times New Roman"/>
          <w:sz w:val="24"/>
          <w:szCs w:val="24"/>
        </w:rPr>
      </w:pPr>
    </w:p>
    <w:p w:rsidR="00D761F5" w:rsidRPr="00E31AEB" w:rsidRDefault="00D761F5" w:rsidP="00D761F5">
      <w:pPr>
        <w:spacing w:after="0" w:line="480" w:lineRule="auto"/>
        <w:jc w:val="both"/>
        <w:rPr>
          <w:rFonts w:ascii="Times New Roman" w:hAnsi="Times New Roman"/>
          <w:sz w:val="24"/>
          <w:szCs w:val="24"/>
        </w:rPr>
      </w:pP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t xml:space="preserve">Tegal, </w:t>
      </w:r>
      <w:r>
        <w:rPr>
          <w:rFonts w:ascii="Times New Roman" w:hAnsi="Times New Roman"/>
          <w:sz w:val="24"/>
          <w:szCs w:val="24"/>
        </w:rPr>
        <w:t>19  Februari 2025</w:t>
      </w:r>
    </w:p>
    <w:p w:rsidR="00D761F5" w:rsidRPr="00E31AEB" w:rsidRDefault="00D761F5" w:rsidP="00D761F5">
      <w:pPr>
        <w:spacing w:after="0" w:line="480" w:lineRule="auto"/>
        <w:jc w:val="both"/>
        <w:rPr>
          <w:rFonts w:ascii="Times New Roman" w:hAnsi="Times New Roman"/>
          <w:sz w:val="24"/>
          <w:szCs w:val="24"/>
        </w:rPr>
      </w:pPr>
      <w:r>
        <w:rPr>
          <w:noProof/>
        </w:rPr>
        <w:drawing>
          <wp:anchor distT="0" distB="0" distL="114300" distR="114300" simplePos="0" relativeHeight="251670528" behindDoc="1" locked="0" layoutInCell="1" allowOverlap="1" wp14:anchorId="3A46140E" wp14:editId="2D7C3368">
            <wp:simplePos x="0" y="0"/>
            <wp:positionH relativeFrom="column">
              <wp:posOffset>2924494</wp:posOffset>
            </wp:positionH>
            <wp:positionV relativeFrom="paragraph">
              <wp:posOffset>140018</wp:posOffset>
            </wp:positionV>
            <wp:extent cx="839805" cy="1016775"/>
            <wp:effectExtent l="6667" t="0" r="5398" b="5397"/>
            <wp:wrapNone/>
            <wp:docPr id="17"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839805" cy="1016775"/>
                    </a:xfrm>
                    <a:prstGeom prst="rect">
                      <a:avLst/>
                    </a:prstGeom>
                  </pic:spPr>
                </pic:pic>
              </a:graphicData>
            </a:graphic>
            <wp14:sizeRelH relativeFrom="margin">
              <wp14:pctWidth>0</wp14:pctWidth>
            </wp14:sizeRelH>
            <wp14:sizeRelV relativeFrom="margin">
              <wp14:pctHeight>0</wp14:pctHeight>
            </wp14:sizeRelV>
          </wp:anchor>
        </w:drawing>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t>Yang menyatakan,</w:t>
      </w:r>
    </w:p>
    <w:p w:rsidR="00D761F5" w:rsidRDefault="00D761F5" w:rsidP="00D761F5">
      <w:pPr>
        <w:spacing w:after="0" w:line="480" w:lineRule="auto"/>
        <w:jc w:val="both"/>
        <w:rPr>
          <w:rFonts w:ascii="Times New Roman" w:hAnsi="Times New Roman"/>
          <w:sz w:val="24"/>
          <w:szCs w:val="24"/>
        </w:rPr>
      </w:pPr>
    </w:p>
    <w:p w:rsidR="00D761F5" w:rsidRPr="00E31AEB" w:rsidRDefault="00D761F5" w:rsidP="00D761F5">
      <w:pPr>
        <w:spacing w:after="0" w:line="480" w:lineRule="auto"/>
        <w:jc w:val="both"/>
        <w:rPr>
          <w:rFonts w:ascii="Times New Roman" w:hAnsi="Times New Roman"/>
          <w:sz w:val="24"/>
          <w:szCs w:val="24"/>
        </w:rPr>
      </w:pPr>
    </w:p>
    <w:p w:rsidR="00D761F5" w:rsidRPr="00E31AEB" w:rsidRDefault="00D761F5" w:rsidP="00D761F5">
      <w:pPr>
        <w:spacing w:after="0" w:line="480" w:lineRule="auto"/>
        <w:jc w:val="both"/>
        <w:rPr>
          <w:rFonts w:ascii="Times New Roman" w:hAnsi="Times New Roman"/>
          <w:sz w:val="24"/>
          <w:szCs w:val="24"/>
        </w:rPr>
      </w:pP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r>
      <w:r w:rsidRPr="00E31AEB">
        <w:rPr>
          <w:rFonts w:ascii="Times New Roman" w:hAnsi="Times New Roman"/>
          <w:sz w:val="24"/>
          <w:szCs w:val="24"/>
        </w:rPr>
        <w:tab/>
      </w:r>
      <w:r>
        <w:rPr>
          <w:rFonts w:ascii="Times New Roman" w:hAnsi="Times New Roman"/>
          <w:sz w:val="24"/>
          <w:szCs w:val="24"/>
        </w:rPr>
        <w:t>Chrisna Adi Winata</w:t>
      </w:r>
    </w:p>
    <w:p w:rsidR="00D761F5" w:rsidRDefault="00D761F5" w:rsidP="00D761F5">
      <w:pPr>
        <w:spacing w:after="0" w:line="480" w:lineRule="auto"/>
        <w:jc w:val="center"/>
        <w:rPr>
          <w:rFonts w:ascii="Times New Roman" w:hAnsi="Times New Roman"/>
          <w:b/>
          <w:sz w:val="24"/>
          <w:szCs w:val="24"/>
        </w:rPr>
      </w:pPr>
    </w:p>
    <w:p w:rsidR="00D761F5" w:rsidRDefault="00D761F5" w:rsidP="00D761F5">
      <w:pPr>
        <w:spacing w:after="0" w:line="480" w:lineRule="auto"/>
        <w:jc w:val="center"/>
        <w:rPr>
          <w:rFonts w:ascii="Times New Roman" w:hAnsi="Times New Roman"/>
          <w:b/>
          <w:sz w:val="24"/>
          <w:szCs w:val="24"/>
        </w:rPr>
      </w:pPr>
    </w:p>
    <w:p w:rsidR="00D761F5" w:rsidRDefault="00D761F5" w:rsidP="00D761F5">
      <w:pPr>
        <w:spacing w:after="0" w:line="480" w:lineRule="auto"/>
        <w:jc w:val="center"/>
        <w:rPr>
          <w:rFonts w:ascii="Times New Roman" w:hAnsi="Times New Roman"/>
          <w:b/>
          <w:sz w:val="24"/>
          <w:szCs w:val="24"/>
        </w:rPr>
      </w:pPr>
    </w:p>
    <w:p w:rsidR="00D761F5" w:rsidRDefault="00D761F5" w:rsidP="00D761F5">
      <w:pPr>
        <w:spacing w:after="0" w:line="480" w:lineRule="auto"/>
        <w:jc w:val="center"/>
        <w:rPr>
          <w:rFonts w:ascii="Times New Roman" w:hAnsi="Times New Roman"/>
          <w:b/>
          <w:sz w:val="24"/>
          <w:szCs w:val="24"/>
        </w:rPr>
      </w:pPr>
    </w:p>
    <w:p w:rsidR="00D761F5" w:rsidRDefault="00D761F5" w:rsidP="00D761F5">
      <w:pPr>
        <w:spacing w:after="0" w:line="480" w:lineRule="auto"/>
        <w:jc w:val="center"/>
        <w:rPr>
          <w:rFonts w:ascii="Times New Roman" w:hAnsi="Times New Roman"/>
          <w:b/>
          <w:sz w:val="24"/>
          <w:szCs w:val="24"/>
        </w:rPr>
      </w:pPr>
    </w:p>
    <w:p w:rsidR="00D761F5" w:rsidRDefault="00D761F5" w:rsidP="00D761F5">
      <w:pPr>
        <w:spacing w:after="0" w:line="480" w:lineRule="auto"/>
        <w:jc w:val="center"/>
        <w:rPr>
          <w:rFonts w:ascii="Times New Roman" w:hAnsi="Times New Roman"/>
          <w:b/>
          <w:sz w:val="24"/>
          <w:szCs w:val="24"/>
        </w:rPr>
      </w:pPr>
    </w:p>
    <w:p w:rsidR="00D761F5" w:rsidRDefault="00D761F5" w:rsidP="00D761F5">
      <w:pPr>
        <w:spacing w:after="0" w:line="480" w:lineRule="auto"/>
        <w:jc w:val="center"/>
        <w:rPr>
          <w:rFonts w:ascii="Times New Roman" w:hAnsi="Times New Roman"/>
          <w:b/>
          <w:sz w:val="24"/>
          <w:szCs w:val="24"/>
        </w:rPr>
      </w:pPr>
    </w:p>
    <w:p w:rsidR="00D761F5" w:rsidRDefault="00D761F5" w:rsidP="00D761F5">
      <w:pPr>
        <w:spacing w:after="0" w:line="480" w:lineRule="auto"/>
        <w:jc w:val="center"/>
        <w:rPr>
          <w:rFonts w:ascii="Times New Roman" w:hAnsi="Times New Roman"/>
          <w:b/>
          <w:sz w:val="24"/>
          <w:szCs w:val="24"/>
        </w:rPr>
      </w:pPr>
    </w:p>
    <w:p w:rsidR="00D761F5" w:rsidRPr="008F11B5" w:rsidRDefault="00D761F5" w:rsidP="00D761F5">
      <w:pPr>
        <w:jc w:val="center"/>
        <w:rPr>
          <w:rFonts w:ascii="Times New Roman" w:hAnsi="Times New Roman"/>
          <w:b/>
          <w:sz w:val="24"/>
          <w:szCs w:val="24"/>
        </w:rPr>
      </w:pPr>
      <w:r w:rsidRPr="008F11B5">
        <w:rPr>
          <w:rFonts w:ascii="Times New Roman" w:hAnsi="Times New Roman"/>
          <w:b/>
          <w:sz w:val="24"/>
          <w:szCs w:val="24"/>
        </w:rPr>
        <w:lastRenderedPageBreak/>
        <w:t>ABSTRAK</w:t>
      </w:r>
    </w:p>
    <w:p w:rsidR="00D761F5" w:rsidRDefault="00D761F5" w:rsidP="00D761F5">
      <w:pPr>
        <w:rPr>
          <w:rFonts w:ascii="Times New Roman" w:hAnsi="Times New Roman"/>
          <w:sz w:val="24"/>
          <w:szCs w:val="24"/>
        </w:rPr>
      </w:pPr>
    </w:p>
    <w:p w:rsidR="00D761F5" w:rsidRDefault="00D761F5" w:rsidP="00D761F5">
      <w:pPr>
        <w:spacing w:after="120" w:line="360" w:lineRule="auto"/>
        <w:ind w:firstLine="709"/>
        <w:jc w:val="both"/>
        <w:rPr>
          <w:rFonts w:ascii="Times New Roman" w:hAnsi="Times New Roman"/>
        </w:rPr>
      </w:pPr>
      <w:r>
        <w:rPr>
          <w:rFonts w:ascii="Times New Roman" w:hAnsi="Times New Roman"/>
        </w:rPr>
        <w:t xml:space="preserve">Sistem hukum yang berlaku di Indonesia adalah </w:t>
      </w:r>
      <w:r w:rsidRPr="00AD2B33">
        <w:rPr>
          <w:rFonts w:ascii="Times New Roman" w:hAnsi="Times New Roman"/>
          <w:i/>
        </w:rPr>
        <w:t>civil law system</w:t>
      </w:r>
      <w:r>
        <w:rPr>
          <w:rFonts w:ascii="Times New Roman" w:hAnsi="Times New Roman"/>
        </w:rPr>
        <w:t xml:space="preserve">. Akan tetapi beberapa Ahli menyatakan bahwa selain sistem </w:t>
      </w:r>
      <w:r w:rsidRPr="00E35D10">
        <w:rPr>
          <w:rFonts w:ascii="Times New Roman" w:hAnsi="Times New Roman"/>
          <w:i/>
        </w:rPr>
        <w:t>civil law</w:t>
      </w:r>
      <w:r>
        <w:rPr>
          <w:rFonts w:ascii="Times New Roman" w:hAnsi="Times New Roman"/>
        </w:rPr>
        <w:t xml:space="preserve">, Indonesia menganut pula sistem Hukum Islam dan sistem Hukum Adat. Mereka beralasan karena Hukum Islam dan Hukum Adat memiliki kontribusi dalam sistem hukum nasional. Dalam penelitian ini permasalahan yang diangkat antara lain : (1) </w:t>
      </w:r>
      <w:r w:rsidRPr="000348C7">
        <w:rPr>
          <w:rFonts w:ascii="Times New Roman" w:hAnsi="Times New Roman"/>
        </w:rPr>
        <w:t xml:space="preserve">Benarkah Fiqh Islam memiliki pengaruh dalam pembangunan sistem hukum di Indonesia ? </w:t>
      </w:r>
      <w:r>
        <w:rPr>
          <w:rFonts w:ascii="Times New Roman" w:hAnsi="Times New Roman"/>
        </w:rPr>
        <w:t>(2) Faktor-faktor apa saja yang mendorong</w:t>
      </w:r>
      <w:r w:rsidRPr="000348C7">
        <w:rPr>
          <w:rFonts w:ascii="Times New Roman" w:hAnsi="Times New Roman"/>
          <w:lang w:val="en"/>
        </w:rPr>
        <w:t xml:space="preserve"> Fiqh Islam </w:t>
      </w:r>
      <w:r>
        <w:rPr>
          <w:rFonts w:ascii="Times New Roman" w:hAnsi="Times New Roman"/>
          <w:lang w:val="en"/>
        </w:rPr>
        <w:t xml:space="preserve">dalam </w:t>
      </w:r>
      <w:r w:rsidRPr="000348C7">
        <w:rPr>
          <w:rFonts w:ascii="Times New Roman" w:hAnsi="Times New Roman"/>
          <w:lang w:val="en"/>
        </w:rPr>
        <w:t>mempengaruhi sistem hukum di Indonesia ?</w:t>
      </w:r>
      <w:r>
        <w:rPr>
          <w:rFonts w:ascii="Times New Roman" w:hAnsi="Times New Roman"/>
          <w:lang w:val="en"/>
        </w:rPr>
        <w:t>. Adapun jenis penelitian ini adalah penelitian pustaka (</w:t>
      </w:r>
      <w:r w:rsidRPr="00F45F62">
        <w:rPr>
          <w:rFonts w:ascii="Times New Roman" w:hAnsi="Times New Roman"/>
          <w:i/>
          <w:lang w:val="en"/>
        </w:rPr>
        <w:t>library research</w:t>
      </w:r>
      <w:r>
        <w:rPr>
          <w:rFonts w:ascii="Times New Roman" w:hAnsi="Times New Roman"/>
          <w:lang w:val="en"/>
        </w:rPr>
        <w:t>).</w:t>
      </w:r>
      <w:r>
        <w:rPr>
          <w:rFonts w:ascii="Times New Roman" w:hAnsi="Times New Roman"/>
        </w:rPr>
        <w:t xml:space="preserve"> Penelitian ini menggunakan metode pendekatan </w:t>
      </w:r>
      <w:r w:rsidRPr="00D31024">
        <w:rPr>
          <w:rFonts w:ascii="Times New Roman" w:hAnsi="Times New Roman"/>
        </w:rPr>
        <w:t>normatif, yakni meninjau permasalahan secara normatif.atau perundang-undangan (</w:t>
      </w:r>
      <w:r w:rsidRPr="00D31024">
        <w:rPr>
          <w:rFonts w:ascii="Times New Roman" w:hAnsi="Times New Roman"/>
          <w:i/>
        </w:rPr>
        <w:t>statute approach</w:t>
      </w:r>
      <w:r w:rsidRPr="00D31024">
        <w:rPr>
          <w:rFonts w:ascii="Times New Roman" w:hAnsi="Times New Roman"/>
        </w:rPr>
        <w:t xml:space="preserve">). Pendekatan ini diambil </w:t>
      </w:r>
      <w:r>
        <w:rPr>
          <w:rFonts w:ascii="Times New Roman" w:hAnsi="Times New Roman"/>
        </w:rPr>
        <w:t>k</w:t>
      </w:r>
      <w:r w:rsidRPr="00D31024">
        <w:rPr>
          <w:rFonts w:ascii="Times New Roman" w:hAnsi="Times New Roman"/>
        </w:rPr>
        <w:t>arena penelitian</w:t>
      </w:r>
      <w:r>
        <w:rPr>
          <w:rFonts w:ascii="Times New Roman" w:hAnsi="Times New Roman"/>
        </w:rPr>
        <w:t xml:space="preserve"> ini</w:t>
      </w:r>
      <w:r w:rsidRPr="00D31024">
        <w:rPr>
          <w:rFonts w:ascii="Times New Roman" w:hAnsi="Times New Roman"/>
        </w:rPr>
        <w:t xml:space="preserve"> tidak membutuhkan survey lapangan.</w:t>
      </w:r>
      <w:r>
        <w:rPr>
          <w:rFonts w:ascii="Times New Roman" w:hAnsi="Times New Roman"/>
        </w:rPr>
        <w:t xml:space="preserve"> Setelah seluruh proses dilalui hasil penelitian ini menunjukkan bahwa fiqh Islam memberikan pengaruh bagi pembangunan sistem hukum di Indonesia. Kesimpulan ini bisa dijelaskan bahwa sistem hukum yang berlaku di suatu negara dapat dilihat dari produk hukum atau peraturan perundang-undangan yang berlaku di negara tersebut. Kontribusi hukum Islam terhadap hukum Nasional cukup besar. Hal ini dapat dilihat dari banyaknya peraturan perundang-undangan di Indonesia yang mengadopsi fiqh Islam atau membawa semangat keislaman, dari peraturan perundang-undangan di tingkat nasional hingga ke daerah. Hal ini setidaknya didorong oleh tiga faktor, yakni faktor sosial, dimana mayoritas masyarakat Indonesia beragama Islam. Kedua, faktor politik, karena lembaga legislatif yang merupakan representasi rakyat masih didominasi oleh kekuatan Muslim. Dan ketiga, faktor kesamaan sistematika dalam penyajiannya antara sistem </w:t>
      </w:r>
      <w:r w:rsidRPr="00693C74">
        <w:rPr>
          <w:rFonts w:ascii="Times New Roman" w:hAnsi="Times New Roman"/>
          <w:i/>
        </w:rPr>
        <w:t>civil law</w:t>
      </w:r>
      <w:r>
        <w:rPr>
          <w:rFonts w:ascii="Times New Roman" w:hAnsi="Times New Roman"/>
        </w:rPr>
        <w:t xml:space="preserve"> dan fiqh Islam. Keduanya memiliki ciri yang sama, yakni tertulis dan terperinci.</w:t>
      </w:r>
    </w:p>
    <w:p w:rsidR="00D761F5" w:rsidRDefault="00D761F5" w:rsidP="00D761F5">
      <w:pPr>
        <w:spacing w:after="120" w:line="360" w:lineRule="auto"/>
        <w:jc w:val="both"/>
        <w:rPr>
          <w:rFonts w:ascii="Times New Roman" w:hAnsi="Times New Roman"/>
        </w:rPr>
      </w:pPr>
      <w:r>
        <w:rPr>
          <w:rFonts w:ascii="Times New Roman" w:hAnsi="Times New Roman"/>
        </w:rPr>
        <w:t>Kata kunci : Fiqh, Pengaruh, Sistem Hukum.</w:t>
      </w:r>
    </w:p>
    <w:p w:rsidR="00D761F5" w:rsidRDefault="00D761F5" w:rsidP="00D761F5">
      <w:pPr>
        <w:spacing w:after="120" w:line="360" w:lineRule="auto"/>
        <w:ind w:firstLine="567"/>
        <w:rPr>
          <w:rFonts w:ascii="Times New Roman" w:hAnsi="Times New Roman"/>
        </w:rPr>
      </w:pPr>
    </w:p>
    <w:p w:rsidR="00D761F5" w:rsidRDefault="00D761F5" w:rsidP="00D761F5">
      <w:pPr>
        <w:spacing w:after="120" w:line="360" w:lineRule="auto"/>
        <w:ind w:firstLine="567"/>
        <w:rPr>
          <w:rFonts w:ascii="Times New Roman" w:hAnsi="Times New Roman"/>
        </w:rPr>
      </w:pPr>
    </w:p>
    <w:p w:rsidR="00D761F5" w:rsidRDefault="00D761F5" w:rsidP="00D761F5">
      <w:pPr>
        <w:spacing w:after="120" w:line="360" w:lineRule="auto"/>
        <w:ind w:firstLine="567"/>
        <w:rPr>
          <w:rFonts w:ascii="Times New Roman" w:hAnsi="Times New Roman"/>
        </w:rPr>
      </w:pPr>
    </w:p>
    <w:p w:rsidR="00D761F5" w:rsidRDefault="00D761F5" w:rsidP="00D761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en"/>
        </w:rPr>
      </w:pPr>
      <w:r w:rsidRPr="00B62D24">
        <w:rPr>
          <w:rFonts w:ascii="Times New Roman" w:hAnsi="Times New Roman"/>
          <w:b/>
          <w:sz w:val="24"/>
          <w:szCs w:val="24"/>
          <w:lang w:val="en"/>
        </w:rPr>
        <w:t>ABSTRACT</w:t>
      </w:r>
    </w:p>
    <w:p w:rsidR="00D761F5" w:rsidRPr="00B62D24" w:rsidRDefault="00D761F5" w:rsidP="00D761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en"/>
        </w:rPr>
      </w:pPr>
      <w:r>
        <w:rPr>
          <w:rFonts w:ascii="Times New Roman" w:hAnsi="Times New Roman"/>
          <w:b/>
          <w:sz w:val="24"/>
          <w:szCs w:val="24"/>
          <w:lang w:val="en"/>
        </w:rPr>
        <w:br/>
      </w:r>
    </w:p>
    <w:p w:rsidR="00D761F5" w:rsidRDefault="00D761F5" w:rsidP="00D761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en"/>
        </w:rPr>
      </w:pPr>
    </w:p>
    <w:p w:rsidR="00D761F5" w:rsidRPr="00B972C9" w:rsidRDefault="00D761F5" w:rsidP="00D761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4"/>
          <w:szCs w:val="24"/>
          <w:lang w:val="en"/>
        </w:rPr>
      </w:pPr>
      <w:r>
        <w:rPr>
          <w:rFonts w:ascii="Times New Roman" w:hAnsi="Times New Roman"/>
          <w:sz w:val="24"/>
          <w:szCs w:val="24"/>
          <w:lang w:val="en"/>
        </w:rPr>
        <w:lastRenderedPageBreak/>
        <w:t>T</w:t>
      </w:r>
      <w:r w:rsidRPr="00B972C9">
        <w:rPr>
          <w:rFonts w:ascii="Times New Roman" w:hAnsi="Times New Roman"/>
          <w:sz w:val="24"/>
          <w:szCs w:val="24"/>
          <w:lang w:val="en"/>
        </w:rPr>
        <w:t xml:space="preserve">he applicable legal system </w:t>
      </w:r>
      <w:r>
        <w:rPr>
          <w:rFonts w:ascii="Times New Roman" w:hAnsi="Times New Roman"/>
          <w:sz w:val="24"/>
          <w:szCs w:val="24"/>
          <w:lang w:val="en"/>
        </w:rPr>
        <w:t>i</w:t>
      </w:r>
      <w:r w:rsidRPr="00B972C9">
        <w:rPr>
          <w:rFonts w:ascii="Times New Roman" w:hAnsi="Times New Roman"/>
          <w:sz w:val="24"/>
          <w:szCs w:val="24"/>
          <w:lang w:val="en"/>
        </w:rPr>
        <w:t>n Indonesia, is the civil law system. However, several experts stated that in addition to the civil law system, Indonesia also adheres to the Islamic Law system and the Customary Law system. They argue that Islamic Law and Customary Law have contributed to the national legal system. In this study, the problems raised include: (1) Is it true that Islamic Fiqh has an influence on the development of the legal system in Indonesia? (2) What factors encourage Islamic Fiqh to influence the legal system in Indonesia? The type of research is library research. This study uses a normative approach method, namely reviewing problems normatively or legislation (statute approach). This approach was taken because this study does not require a field survey. After the entire process was completed, the results of this study showed that Islamic fiqh had an influence on the development of the legal system in Indonesia. This conclusion can be explained that the legal system applicable in a country can be seen from the legal products or regulations applicable in that country. The contribution of Islamic law to national law is quite large. This can be seen from the many laws and regulations in Indonesia that adopt Islamic fiqh or carry the spirit of Islam, from laws and regulations at the national level to the regional level. This is driven by at least three factors, namely social factors, where the majority of Indonesian people are Muslim. Second, political factors, because the legislative institution which is a representation of the people is still dominated by Muslim power. And third, the factor of systematic similarity in its presentation between the civil law system and Islamic fiqh. Both have the same characteristics, namely written and detailed.</w:t>
      </w:r>
    </w:p>
    <w:p w:rsidR="00D761F5" w:rsidRPr="001A341F" w:rsidRDefault="00D761F5" w:rsidP="00D761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sz w:val="24"/>
          <w:szCs w:val="24"/>
        </w:rPr>
      </w:pPr>
      <w:r w:rsidRPr="00B972C9">
        <w:rPr>
          <w:rFonts w:ascii="Times New Roman" w:hAnsi="Times New Roman"/>
          <w:sz w:val="24"/>
          <w:szCs w:val="24"/>
          <w:lang w:val="en"/>
        </w:rPr>
        <w:t>Keywords: Fiqh, Influence, Legal System</w:t>
      </w:r>
      <w:r w:rsidRPr="00B62D24">
        <w:rPr>
          <w:rFonts w:ascii="Times New Roman" w:hAnsi="Times New Roman"/>
          <w:sz w:val="24"/>
          <w:szCs w:val="24"/>
          <w:lang w:val="en"/>
        </w:rPr>
        <w:t>Keywords: Fiqh, Influence, Legal System.</w:t>
      </w: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Pr="00DB164F" w:rsidRDefault="00D761F5" w:rsidP="00D761F5">
      <w:pPr>
        <w:spacing w:line="360" w:lineRule="auto"/>
        <w:jc w:val="center"/>
        <w:rPr>
          <w:rFonts w:ascii="Times New Roman" w:hAnsi="Times New Roman"/>
          <w:b/>
          <w:sz w:val="24"/>
          <w:szCs w:val="24"/>
        </w:rPr>
      </w:pPr>
      <w:r w:rsidRPr="00DB164F">
        <w:rPr>
          <w:rFonts w:ascii="Times New Roman" w:hAnsi="Times New Roman"/>
          <w:b/>
          <w:sz w:val="24"/>
          <w:szCs w:val="24"/>
        </w:rPr>
        <w:t>KATA PENGANTAR</w:t>
      </w:r>
    </w:p>
    <w:p w:rsidR="00D761F5" w:rsidRPr="00510408" w:rsidRDefault="00D761F5" w:rsidP="00D761F5">
      <w:pPr>
        <w:spacing w:after="0" w:line="360" w:lineRule="auto"/>
        <w:ind w:firstLine="1134"/>
        <w:jc w:val="both"/>
        <w:rPr>
          <w:rFonts w:ascii="Times New Roman" w:hAnsi="Times New Roman"/>
          <w:sz w:val="24"/>
          <w:szCs w:val="24"/>
        </w:rPr>
      </w:pPr>
      <w:r w:rsidRPr="00510408">
        <w:rPr>
          <w:rFonts w:ascii="Times New Roman" w:hAnsi="Times New Roman"/>
          <w:sz w:val="24"/>
          <w:szCs w:val="24"/>
        </w:rPr>
        <w:t>Segala puji dan rasa syukur kami persembahkan Kepada Allah</w:t>
      </w:r>
      <w:r>
        <w:rPr>
          <w:rFonts w:ascii="Times New Roman" w:hAnsi="Times New Roman"/>
          <w:sz w:val="24"/>
          <w:szCs w:val="24"/>
        </w:rPr>
        <w:t xml:space="preserve"> swt,</w:t>
      </w:r>
      <w:r w:rsidRPr="00510408">
        <w:rPr>
          <w:rFonts w:ascii="Times New Roman" w:hAnsi="Times New Roman"/>
          <w:sz w:val="24"/>
          <w:szCs w:val="24"/>
        </w:rPr>
        <w:t xml:space="preserve"> Atas semua karunia tanpa batas dan limpahan  nikmat di setiap tarikan nafas</w:t>
      </w:r>
      <w:r>
        <w:rPr>
          <w:rFonts w:ascii="Times New Roman" w:hAnsi="Times New Roman"/>
          <w:sz w:val="24"/>
          <w:szCs w:val="24"/>
        </w:rPr>
        <w:t>, hingga</w:t>
      </w:r>
      <w:r w:rsidRPr="00510408">
        <w:rPr>
          <w:rFonts w:ascii="Times New Roman" w:hAnsi="Times New Roman"/>
          <w:sz w:val="24"/>
          <w:szCs w:val="24"/>
        </w:rPr>
        <w:t xml:space="preserve"> </w:t>
      </w:r>
      <w:r w:rsidRPr="00510408">
        <w:rPr>
          <w:rFonts w:ascii="Times New Roman" w:hAnsi="Times New Roman"/>
          <w:sz w:val="24"/>
          <w:szCs w:val="24"/>
        </w:rPr>
        <w:lastRenderedPageBreak/>
        <w:t xml:space="preserve">kami dapat menyelesaikan </w:t>
      </w:r>
      <w:r>
        <w:rPr>
          <w:rFonts w:ascii="Times New Roman" w:hAnsi="Times New Roman"/>
          <w:sz w:val="24"/>
          <w:szCs w:val="24"/>
        </w:rPr>
        <w:t>tesis berjudul Pengaruh Fiqh Islam dalam Pembangunan Sistem Hukum di Indonesia, yang menjadi persyaratan untuk memperoleh gelar Magister Ilmu Hukum.</w:t>
      </w:r>
    </w:p>
    <w:p w:rsidR="00D761F5" w:rsidRDefault="00D761F5" w:rsidP="00D761F5">
      <w:pPr>
        <w:spacing w:after="0" w:line="360" w:lineRule="auto"/>
        <w:ind w:firstLine="1134"/>
        <w:jc w:val="both"/>
        <w:rPr>
          <w:rFonts w:ascii="Times New Roman" w:hAnsi="Times New Roman"/>
          <w:sz w:val="24"/>
          <w:szCs w:val="24"/>
        </w:rPr>
      </w:pPr>
      <w:r w:rsidRPr="00510408">
        <w:rPr>
          <w:rFonts w:ascii="Times New Roman" w:hAnsi="Times New Roman"/>
          <w:sz w:val="24"/>
          <w:szCs w:val="24"/>
        </w:rPr>
        <w:t xml:space="preserve">Terima kasih yang tak terhingga kami sampaikan kepada </w:t>
      </w:r>
      <w:r>
        <w:rPr>
          <w:rFonts w:ascii="Times New Roman" w:hAnsi="Times New Roman"/>
          <w:sz w:val="24"/>
          <w:szCs w:val="24"/>
        </w:rPr>
        <w:t xml:space="preserve">isteri dan aanak-anak kami </w:t>
      </w:r>
      <w:r w:rsidRPr="00510408">
        <w:rPr>
          <w:rFonts w:ascii="Times New Roman" w:hAnsi="Times New Roman"/>
          <w:sz w:val="24"/>
          <w:szCs w:val="24"/>
        </w:rPr>
        <w:t xml:space="preserve">yang telah memberikan </w:t>
      </w:r>
      <w:r w:rsidRPr="00510408">
        <w:rPr>
          <w:rFonts w:ascii="Times New Roman" w:hAnsi="Times New Roman"/>
          <w:i/>
          <w:sz w:val="24"/>
          <w:szCs w:val="24"/>
        </w:rPr>
        <w:t>support</w:t>
      </w:r>
      <w:r w:rsidRPr="00510408">
        <w:rPr>
          <w:rFonts w:ascii="Times New Roman" w:hAnsi="Times New Roman"/>
          <w:sz w:val="24"/>
          <w:szCs w:val="24"/>
        </w:rPr>
        <w:t xml:space="preserve"> </w:t>
      </w:r>
      <w:r>
        <w:rPr>
          <w:rFonts w:ascii="Times New Roman" w:hAnsi="Times New Roman"/>
          <w:sz w:val="24"/>
          <w:szCs w:val="24"/>
        </w:rPr>
        <w:t xml:space="preserve">penuh selama proses penyusunan tesis ini. </w:t>
      </w:r>
      <w:r w:rsidRPr="00510408">
        <w:rPr>
          <w:rFonts w:ascii="Times New Roman" w:hAnsi="Times New Roman"/>
          <w:sz w:val="24"/>
          <w:szCs w:val="24"/>
        </w:rPr>
        <w:t xml:space="preserve">Selanjutnya kami sampaikan terima kasih kepada </w:t>
      </w:r>
      <w:r>
        <w:rPr>
          <w:rFonts w:ascii="Times New Roman" w:hAnsi="Times New Roman"/>
          <w:sz w:val="24"/>
          <w:szCs w:val="24"/>
        </w:rPr>
        <w:t>dua orang Dosen Pembimbing kami, yakni DR. H. Muhammad Khamim, S.H.,M.H., dan DR. H. Mukhidin, S.H.,M.H. atas bimbingannya selama proses penyusunan berlangsung. Juga Direktur Pascasarjana Prof. DR. Hartinah, yang saat tesis ini disusun memasuki masa purna tugas, serta DR. Sanusi, S.H.,M.H., yang saat tulisan ini dibuat tengah menjalani masa berkabung.</w:t>
      </w:r>
    </w:p>
    <w:p w:rsidR="00D761F5" w:rsidRDefault="00D761F5" w:rsidP="00D761F5">
      <w:pPr>
        <w:spacing w:after="0" w:line="360" w:lineRule="auto"/>
        <w:ind w:firstLine="1134"/>
        <w:jc w:val="both"/>
        <w:rPr>
          <w:rFonts w:ascii="Times New Roman" w:hAnsi="Times New Roman"/>
          <w:sz w:val="24"/>
          <w:szCs w:val="24"/>
        </w:rPr>
      </w:pPr>
      <w:r w:rsidRPr="00510408">
        <w:rPr>
          <w:rFonts w:ascii="Times New Roman" w:hAnsi="Times New Roman"/>
          <w:sz w:val="24"/>
          <w:szCs w:val="24"/>
        </w:rPr>
        <w:t xml:space="preserve">Kami menyadari sepenuhnya tentang keterbatasan pada diri kami, termasuk hasil </w:t>
      </w:r>
      <w:r>
        <w:rPr>
          <w:rFonts w:ascii="Times New Roman" w:hAnsi="Times New Roman"/>
          <w:sz w:val="24"/>
          <w:szCs w:val="24"/>
        </w:rPr>
        <w:t>penelitian yang saat ini ada di tangan pembaca.</w:t>
      </w:r>
      <w:r w:rsidRPr="00510408">
        <w:rPr>
          <w:rFonts w:ascii="Times New Roman" w:hAnsi="Times New Roman"/>
          <w:sz w:val="24"/>
          <w:szCs w:val="24"/>
        </w:rPr>
        <w:t xml:space="preserve"> Sehingga</w:t>
      </w:r>
      <w:r>
        <w:rPr>
          <w:rFonts w:ascii="Times New Roman" w:hAnsi="Times New Roman"/>
          <w:sz w:val="24"/>
          <w:szCs w:val="24"/>
        </w:rPr>
        <w:t xml:space="preserve"> meskipun kami merasa bangga karena bisa menyelesaikan penelitian ini,</w:t>
      </w:r>
      <w:r w:rsidRPr="00510408">
        <w:rPr>
          <w:rFonts w:ascii="Times New Roman" w:hAnsi="Times New Roman"/>
          <w:sz w:val="24"/>
          <w:szCs w:val="24"/>
        </w:rPr>
        <w:t xml:space="preserve"> koreksi dan masukan dari semua pihak sangat kami harapkan, demi sempurnanya </w:t>
      </w:r>
      <w:r>
        <w:rPr>
          <w:rFonts w:ascii="Times New Roman" w:hAnsi="Times New Roman"/>
          <w:sz w:val="24"/>
          <w:szCs w:val="24"/>
        </w:rPr>
        <w:t>penelitian kami</w:t>
      </w:r>
      <w:r w:rsidRPr="00510408">
        <w:rPr>
          <w:rFonts w:ascii="Times New Roman" w:hAnsi="Times New Roman"/>
          <w:sz w:val="24"/>
          <w:szCs w:val="24"/>
        </w:rPr>
        <w:t>.</w:t>
      </w:r>
    </w:p>
    <w:p w:rsidR="00D761F5" w:rsidRPr="00510408" w:rsidRDefault="00D761F5" w:rsidP="00D761F5">
      <w:pPr>
        <w:spacing w:after="0" w:line="360" w:lineRule="auto"/>
        <w:ind w:firstLine="1134"/>
        <w:jc w:val="both"/>
        <w:rPr>
          <w:rFonts w:ascii="Times New Roman" w:hAnsi="Times New Roman"/>
          <w:sz w:val="24"/>
          <w:szCs w:val="24"/>
        </w:rPr>
      </w:pPr>
      <w:r>
        <w:rPr>
          <w:rFonts w:ascii="Times New Roman" w:hAnsi="Times New Roman"/>
          <w:sz w:val="24"/>
          <w:szCs w:val="24"/>
        </w:rPr>
        <w:t>Akhirnya, dengan segala kerendahan hati kami persembahkan hasil penelitian kami untuk dunia pendidikan dan masyarakat luas. Besar harapan kami apa yang kami lakukan bisa menambah kekayaan khazanah pengetahuan, khususnya di bidang hukum. Karena itulah implementasi syukur kami atas segala nikmat Allah swt yang telah kami terima selama ini.</w:t>
      </w:r>
    </w:p>
    <w:p w:rsidR="00D761F5" w:rsidRPr="00510408" w:rsidRDefault="00D761F5" w:rsidP="00D761F5">
      <w:pPr>
        <w:spacing w:after="0" w:line="360" w:lineRule="auto"/>
        <w:ind w:firstLine="4961"/>
        <w:jc w:val="center"/>
        <w:rPr>
          <w:rFonts w:ascii="Times New Roman" w:hAnsi="Times New Roman"/>
          <w:sz w:val="24"/>
          <w:szCs w:val="24"/>
        </w:rPr>
      </w:pPr>
      <w:r>
        <w:rPr>
          <w:rFonts w:ascii="Times New Roman" w:hAnsi="Times New Roman"/>
          <w:sz w:val="24"/>
          <w:szCs w:val="24"/>
        </w:rPr>
        <w:t>Tegal, 19 Februari 2025</w:t>
      </w:r>
    </w:p>
    <w:p w:rsidR="00D761F5" w:rsidRPr="00510408" w:rsidRDefault="00D761F5" w:rsidP="00D761F5">
      <w:pPr>
        <w:spacing w:line="360" w:lineRule="auto"/>
        <w:ind w:firstLine="4962"/>
        <w:jc w:val="center"/>
        <w:rPr>
          <w:rFonts w:ascii="Times New Roman" w:hAnsi="Times New Roman"/>
          <w:sz w:val="24"/>
          <w:szCs w:val="24"/>
        </w:rPr>
      </w:pPr>
      <w:r w:rsidRPr="00510408">
        <w:rPr>
          <w:rFonts w:ascii="Times New Roman" w:hAnsi="Times New Roman"/>
          <w:sz w:val="24"/>
          <w:szCs w:val="24"/>
        </w:rPr>
        <w:t>Penulis,</w:t>
      </w:r>
    </w:p>
    <w:p w:rsidR="00D761F5" w:rsidRPr="00510408" w:rsidRDefault="00D761F5" w:rsidP="00D761F5">
      <w:pPr>
        <w:spacing w:line="360" w:lineRule="auto"/>
        <w:ind w:firstLine="4962"/>
        <w:jc w:val="center"/>
        <w:rPr>
          <w:rFonts w:ascii="Times New Roman" w:hAnsi="Times New Roman"/>
          <w:sz w:val="24"/>
          <w:szCs w:val="24"/>
        </w:rPr>
      </w:pPr>
    </w:p>
    <w:p w:rsidR="00D761F5" w:rsidRPr="00C923AE" w:rsidRDefault="00D761F5" w:rsidP="00D761F5">
      <w:pPr>
        <w:spacing w:after="0" w:line="360" w:lineRule="auto"/>
        <w:ind w:firstLine="4961"/>
        <w:jc w:val="center"/>
        <w:rPr>
          <w:rFonts w:ascii="Times New Roman" w:hAnsi="Times New Roman"/>
          <w:sz w:val="24"/>
          <w:szCs w:val="24"/>
          <w:u w:val="single"/>
        </w:rPr>
      </w:pPr>
      <w:r w:rsidRPr="00C923AE">
        <w:rPr>
          <w:rFonts w:ascii="Times New Roman" w:hAnsi="Times New Roman"/>
          <w:sz w:val="24"/>
          <w:szCs w:val="24"/>
          <w:u w:val="single"/>
        </w:rPr>
        <w:t>Firman Hadi, S.H.</w:t>
      </w:r>
    </w:p>
    <w:p w:rsidR="00D761F5" w:rsidRDefault="00D761F5" w:rsidP="00D761F5">
      <w:pPr>
        <w:spacing w:after="120" w:line="360" w:lineRule="auto"/>
        <w:ind w:firstLine="4536"/>
        <w:jc w:val="center"/>
        <w:rPr>
          <w:rFonts w:ascii="Times New Roman" w:hAnsi="Times New Roman"/>
          <w:sz w:val="24"/>
          <w:szCs w:val="24"/>
        </w:rPr>
      </w:pPr>
      <w:r>
        <w:rPr>
          <w:rFonts w:ascii="Times New Roman" w:hAnsi="Times New Roman"/>
          <w:sz w:val="24"/>
          <w:szCs w:val="24"/>
        </w:rPr>
        <w:t>NPM. 7223800008</w:t>
      </w:r>
    </w:p>
    <w:p w:rsidR="00D761F5" w:rsidRPr="000D38CC" w:rsidRDefault="00D761F5" w:rsidP="00D761F5">
      <w:pPr>
        <w:jc w:val="center"/>
        <w:rPr>
          <w:rFonts w:ascii="Times New Roman" w:hAnsi="Times New Roman"/>
          <w:b/>
          <w:sz w:val="24"/>
          <w:szCs w:val="24"/>
        </w:rPr>
      </w:pPr>
      <w:r w:rsidRPr="000D38CC">
        <w:rPr>
          <w:rFonts w:ascii="Times New Roman" w:hAnsi="Times New Roman"/>
          <w:b/>
          <w:sz w:val="24"/>
          <w:szCs w:val="24"/>
        </w:rPr>
        <w:t>DAFTAR ISI</w:t>
      </w:r>
    </w:p>
    <w:tbl>
      <w:tblPr>
        <w:tblStyle w:val="TableGrid"/>
        <w:tblW w:w="906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704"/>
        <w:gridCol w:w="425"/>
        <w:gridCol w:w="7230"/>
        <w:gridCol w:w="708"/>
      </w:tblGrid>
      <w:tr w:rsidR="00D761F5" w:rsidRPr="000D38CC" w:rsidTr="0005708C">
        <w:tc>
          <w:tcPr>
            <w:tcW w:w="8359" w:type="dxa"/>
            <w:gridSpan w:val="3"/>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HALAMAN JUDUL…..…</w:t>
            </w:r>
            <w:r>
              <w:rPr>
                <w:rFonts w:ascii="Times New Roman" w:hAnsi="Times New Roman"/>
                <w:sz w:val="24"/>
                <w:szCs w:val="24"/>
              </w:rPr>
              <w:t>…</w:t>
            </w:r>
            <w:r w:rsidRPr="000D38CC">
              <w:rPr>
                <w:rFonts w:ascii="Times New Roman" w:hAnsi="Times New Roman"/>
                <w:sz w:val="24"/>
                <w:szCs w:val="24"/>
              </w:rPr>
              <w:t>………………</w:t>
            </w:r>
            <w:r>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Pr>
                <w:rFonts w:ascii="Times New Roman" w:hAnsi="Times New Roman"/>
                <w:sz w:val="24"/>
                <w:szCs w:val="24"/>
              </w:rPr>
              <w:t>i</w:t>
            </w:r>
          </w:p>
        </w:tc>
      </w:tr>
      <w:tr w:rsidR="00D761F5" w:rsidRPr="000D38CC" w:rsidTr="0005708C">
        <w:tc>
          <w:tcPr>
            <w:tcW w:w="8359" w:type="dxa"/>
            <w:gridSpan w:val="3"/>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HALAMAN PENGESAHAN PEMBIMBING..………………………</w:t>
            </w:r>
            <w:r>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Pr>
                <w:rFonts w:ascii="Times New Roman" w:hAnsi="Times New Roman"/>
                <w:sz w:val="24"/>
                <w:szCs w:val="24"/>
              </w:rPr>
              <w:t>ii</w:t>
            </w:r>
          </w:p>
        </w:tc>
      </w:tr>
      <w:tr w:rsidR="00D761F5" w:rsidRPr="000D38CC" w:rsidTr="0005708C">
        <w:tc>
          <w:tcPr>
            <w:tcW w:w="8359" w:type="dxa"/>
            <w:gridSpan w:val="3"/>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HALAMAN PENGESA</w:t>
            </w:r>
            <w:r>
              <w:rPr>
                <w:rFonts w:ascii="Times New Roman" w:hAnsi="Times New Roman"/>
                <w:sz w:val="24"/>
                <w:szCs w:val="24"/>
              </w:rPr>
              <w:t>HAN PENGUJIAN TESIS…………………………</w:t>
            </w:r>
          </w:p>
        </w:tc>
        <w:tc>
          <w:tcPr>
            <w:tcW w:w="708" w:type="dxa"/>
          </w:tcPr>
          <w:p w:rsidR="00D761F5" w:rsidRPr="000D38CC" w:rsidRDefault="00D761F5" w:rsidP="0005708C">
            <w:pPr>
              <w:jc w:val="right"/>
              <w:rPr>
                <w:rFonts w:ascii="Times New Roman" w:hAnsi="Times New Roman"/>
                <w:sz w:val="24"/>
                <w:szCs w:val="24"/>
              </w:rPr>
            </w:pPr>
            <w:r>
              <w:rPr>
                <w:rFonts w:ascii="Times New Roman" w:hAnsi="Times New Roman"/>
                <w:sz w:val="24"/>
                <w:szCs w:val="24"/>
              </w:rPr>
              <w:t>iii</w:t>
            </w:r>
          </w:p>
        </w:tc>
      </w:tr>
      <w:tr w:rsidR="00D761F5" w:rsidRPr="000D38CC" w:rsidTr="0005708C">
        <w:tc>
          <w:tcPr>
            <w:tcW w:w="8359" w:type="dxa"/>
            <w:gridSpan w:val="3"/>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HALAMAN PERNYATAAN……………………</w:t>
            </w:r>
            <w:r>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Pr>
                <w:rFonts w:ascii="Times New Roman" w:hAnsi="Times New Roman"/>
                <w:sz w:val="24"/>
                <w:szCs w:val="24"/>
              </w:rPr>
              <w:t>vv</w:t>
            </w:r>
          </w:p>
        </w:tc>
      </w:tr>
      <w:tr w:rsidR="00D761F5" w:rsidRPr="000D38CC" w:rsidTr="0005708C">
        <w:tc>
          <w:tcPr>
            <w:tcW w:w="8359" w:type="dxa"/>
            <w:gridSpan w:val="3"/>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ABSTRAK……………………</w:t>
            </w:r>
            <w:r>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Pr>
                <w:rFonts w:ascii="Times New Roman" w:hAnsi="Times New Roman"/>
                <w:sz w:val="24"/>
                <w:szCs w:val="24"/>
              </w:rPr>
              <w:t>v</w:t>
            </w:r>
          </w:p>
        </w:tc>
      </w:tr>
      <w:tr w:rsidR="00D761F5" w:rsidRPr="000D38CC" w:rsidTr="0005708C">
        <w:tc>
          <w:tcPr>
            <w:tcW w:w="8359" w:type="dxa"/>
            <w:gridSpan w:val="3"/>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lastRenderedPageBreak/>
              <w:t>ABSTRACT……………………</w:t>
            </w:r>
            <w:r>
              <w:rPr>
                <w:rFonts w:ascii="Times New Roman" w:hAnsi="Times New Roman"/>
                <w:sz w:val="24"/>
                <w:szCs w:val="24"/>
              </w:rPr>
              <w:t>.…………………………………………</w:t>
            </w:r>
            <w:r w:rsidRPr="000D38CC">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Pr>
                <w:rFonts w:ascii="Times New Roman" w:hAnsi="Times New Roman"/>
                <w:sz w:val="24"/>
                <w:szCs w:val="24"/>
              </w:rPr>
              <w:t>vi</w:t>
            </w:r>
          </w:p>
        </w:tc>
      </w:tr>
      <w:tr w:rsidR="00D761F5" w:rsidRPr="000D38CC" w:rsidTr="0005708C">
        <w:tc>
          <w:tcPr>
            <w:tcW w:w="8359" w:type="dxa"/>
            <w:gridSpan w:val="3"/>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KATA PENGANTAR………..……………………</w:t>
            </w:r>
            <w:r>
              <w:rPr>
                <w:rFonts w:ascii="Times New Roman" w:hAnsi="Times New Roman"/>
                <w:sz w:val="24"/>
                <w:szCs w:val="24"/>
              </w:rPr>
              <w:t>………….…………</w:t>
            </w:r>
            <w:r w:rsidRPr="000D38CC">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Pr>
                <w:rFonts w:ascii="Times New Roman" w:hAnsi="Times New Roman"/>
                <w:sz w:val="24"/>
                <w:szCs w:val="24"/>
              </w:rPr>
              <w:t>vii</w:t>
            </w:r>
          </w:p>
        </w:tc>
      </w:tr>
      <w:tr w:rsidR="00D761F5" w:rsidRPr="000D38CC" w:rsidTr="0005708C">
        <w:tc>
          <w:tcPr>
            <w:tcW w:w="8359" w:type="dxa"/>
            <w:gridSpan w:val="3"/>
          </w:tcPr>
          <w:p w:rsidR="00D761F5" w:rsidRPr="000D38CC" w:rsidRDefault="00D761F5" w:rsidP="0005708C">
            <w:pPr>
              <w:rPr>
                <w:rFonts w:ascii="Times New Roman" w:hAnsi="Times New Roman"/>
                <w:color w:val="000000" w:themeColor="text1"/>
                <w:sz w:val="24"/>
                <w:szCs w:val="24"/>
              </w:rPr>
            </w:pPr>
            <w:r w:rsidRPr="000D38CC">
              <w:rPr>
                <w:rFonts w:ascii="Times New Roman" w:hAnsi="Times New Roman"/>
                <w:color w:val="000000" w:themeColor="text1"/>
                <w:sz w:val="24"/>
                <w:szCs w:val="24"/>
              </w:rPr>
              <w:t>DAFTAR</w:t>
            </w:r>
            <w:r>
              <w:rPr>
                <w:rFonts w:ascii="Times New Roman" w:hAnsi="Times New Roman"/>
                <w:color w:val="000000" w:themeColor="text1"/>
                <w:sz w:val="24"/>
                <w:szCs w:val="24"/>
              </w:rPr>
              <w:t>.</w:t>
            </w:r>
            <w:r w:rsidRPr="000D38CC">
              <w:rPr>
                <w:rFonts w:ascii="Times New Roman" w:hAnsi="Times New Roman"/>
                <w:color w:val="000000" w:themeColor="text1"/>
                <w:sz w:val="24"/>
                <w:szCs w:val="24"/>
              </w:rPr>
              <w:t xml:space="preserve"> ISI………………………………</w:t>
            </w:r>
            <w:r>
              <w:rPr>
                <w:rFonts w:ascii="Times New Roman" w:hAnsi="Times New Roman"/>
                <w:color w:val="000000" w:themeColor="text1"/>
                <w:sz w:val="24"/>
                <w:szCs w:val="24"/>
              </w:rPr>
              <w:t>..……………….………</w:t>
            </w:r>
            <w:r w:rsidRPr="000D38CC">
              <w:rPr>
                <w:rFonts w:ascii="Times New Roman" w:hAnsi="Times New Roman"/>
                <w:color w:val="000000" w:themeColor="text1"/>
                <w:sz w:val="24"/>
                <w:szCs w:val="24"/>
              </w:rPr>
              <w:t>……….</w:t>
            </w:r>
          </w:p>
        </w:tc>
        <w:tc>
          <w:tcPr>
            <w:tcW w:w="708" w:type="dxa"/>
          </w:tcPr>
          <w:p w:rsidR="00D761F5" w:rsidRPr="000D38CC" w:rsidRDefault="00D761F5" w:rsidP="0005708C">
            <w:pPr>
              <w:jc w:val="right"/>
              <w:rPr>
                <w:rFonts w:ascii="Times New Roman" w:hAnsi="Times New Roman"/>
                <w:color w:val="000000" w:themeColor="text1"/>
                <w:sz w:val="24"/>
                <w:szCs w:val="24"/>
              </w:rPr>
            </w:pPr>
            <w:r>
              <w:rPr>
                <w:rFonts w:ascii="Times New Roman" w:hAnsi="Times New Roman"/>
                <w:color w:val="000000" w:themeColor="text1"/>
                <w:sz w:val="24"/>
                <w:szCs w:val="24"/>
              </w:rPr>
              <w:t>viii</w:t>
            </w:r>
          </w:p>
        </w:tc>
      </w:tr>
      <w:tr w:rsidR="00D761F5" w:rsidRPr="000D38CC" w:rsidTr="0005708C">
        <w:tc>
          <w:tcPr>
            <w:tcW w:w="8359" w:type="dxa"/>
            <w:gridSpan w:val="3"/>
          </w:tcPr>
          <w:p w:rsidR="00D761F5" w:rsidRPr="000D38CC" w:rsidRDefault="00D761F5" w:rsidP="0005708C">
            <w:pPr>
              <w:rPr>
                <w:rFonts w:ascii="Times New Roman" w:hAnsi="Times New Roman"/>
                <w:color w:val="000000" w:themeColor="text1"/>
                <w:sz w:val="24"/>
                <w:szCs w:val="24"/>
              </w:rPr>
            </w:pPr>
            <w:r w:rsidRPr="000D38CC">
              <w:rPr>
                <w:rFonts w:ascii="Times New Roman" w:hAnsi="Times New Roman"/>
                <w:color w:val="000000" w:themeColor="text1"/>
                <w:sz w:val="24"/>
                <w:szCs w:val="24"/>
              </w:rPr>
              <w:t>DAF</w:t>
            </w:r>
            <w:r>
              <w:rPr>
                <w:rFonts w:ascii="Times New Roman" w:hAnsi="Times New Roman"/>
                <w:color w:val="000000" w:themeColor="text1"/>
                <w:sz w:val="24"/>
                <w:szCs w:val="24"/>
              </w:rPr>
              <w:t>TAR RIWAYAT HIDUP…………………………………………..</w:t>
            </w:r>
            <w:r w:rsidRPr="000D38CC">
              <w:rPr>
                <w:rFonts w:ascii="Times New Roman" w:hAnsi="Times New Roman"/>
                <w:color w:val="000000" w:themeColor="text1"/>
                <w:sz w:val="24"/>
                <w:szCs w:val="24"/>
              </w:rPr>
              <w:t>……</w:t>
            </w:r>
          </w:p>
        </w:tc>
        <w:tc>
          <w:tcPr>
            <w:tcW w:w="708" w:type="dxa"/>
          </w:tcPr>
          <w:p w:rsidR="00D761F5" w:rsidRPr="000D38CC" w:rsidRDefault="00D761F5" w:rsidP="0005708C">
            <w:pPr>
              <w:jc w:val="right"/>
              <w:rPr>
                <w:rFonts w:ascii="Times New Roman" w:hAnsi="Times New Roman"/>
                <w:color w:val="000000" w:themeColor="text1"/>
                <w:sz w:val="24"/>
                <w:szCs w:val="24"/>
              </w:rPr>
            </w:pPr>
            <w:r>
              <w:rPr>
                <w:rFonts w:ascii="Times New Roman" w:hAnsi="Times New Roman"/>
                <w:color w:val="000000" w:themeColor="text1"/>
                <w:sz w:val="24"/>
                <w:szCs w:val="24"/>
              </w:rPr>
              <w:t>x</w:t>
            </w:r>
          </w:p>
        </w:tc>
      </w:tr>
      <w:tr w:rsidR="00D761F5" w:rsidRPr="000D38CC" w:rsidTr="0005708C">
        <w:tc>
          <w:tcPr>
            <w:tcW w:w="8359" w:type="dxa"/>
            <w:gridSpan w:val="3"/>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BAB I PENDAHULUAN</w:t>
            </w:r>
            <w:r>
              <w:rPr>
                <w:rFonts w:ascii="Times New Roman" w:hAnsi="Times New Roman"/>
                <w:sz w:val="24"/>
                <w:szCs w:val="24"/>
              </w:rPr>
              <w:t>…………………….</w:t>
            </w:r>
            <w:r w:rsidRPr="000D38CC">
              <w:rPr>
                <w:rFonts w:ascii="Times New Roman" w:hAnsi="Times New Roman"/>
                <w:sz w:val="24"/>
                <w:szCs w:val="24"/>
              </w:rPr>
              <w:t>…</w:t>
            </w:r>
            <w:r>
              <w:rPr>
                <w:rFonts w:ascii="Times New Roman" w:hAnsi="Times New Roman"/>
                <w:sz w:val="24"/>
                <w:szCs w:val="24"/>
              </w:rPr>
              <w:t>………………</w:t>
            </w:r>
            <w:r w:rsidRPr="000D38CC">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Pr>
                <w:rFonts w:ascii="Times New Roman" w:hAnsi="Times New Roman"/>
                <w:sz w:val="24"/>
                <w:szCs w:val="24"/>
              </w:rPr>
              <w:t>1</w:t>
            </w:r>
          </w:p>
        </w:tc>
      </w:tr>
      <w:tr w:rsidR="00D761F5" w:rsidRPr="000D38CC" w:rsidTr="0005708C">
        <w:tc>
          <w:tcPr>
            <w:tcW w:w="704"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A.</w:t>
            </w:r>
          </w:p>
        </w:tc>
        <w:tc>
          <w:tcPr>
            <w:tcW w:w="425" w:type="dxa"/>
          </w:tcPr>
          <w:p w:rsidR="00D761F5" w:rsidRPr="000D38CC" w:rsidRDefault="00D761F5" w:rsidP="0005708C">
            <w:pPr>
              <w:rPr>
                <w:rFonts w:ascii="Times New Roman" w:hAnsi="Times New Roman"/>
                <w:sz w:val="24"/>
                <w:szCs w:val="24"/>
              </w:rPr>
            </w:pPr>
          </w:p>
        </w:tc>
        <w:tc>
          <w:tcPr>
            <w:tcW w:w="7230"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LATAR BELAKANG.…………………</w:t>
            </w:r>
            <w:r>
              <w:rPr>
                <w:rFonts w:ascii="Times New Roman" w:hAnsi="Times New Roman"/>
                <w:sz w:val="24"/>
                <w:szCs w:val="24"/>
              </w:rPr>
              <w:t>….……..</w:t>
            </w:r>
            <w:r w:rsidRPr="000D38CC">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1</w:t>
            </w:r>
          </w:p>
        </w:tc>
      </w:tr>
      <w:tr w:rsidR="00D761F5" w:rsidRPr="000D38CC" w:rsidTr="0005708C">
        <w:tc>
          <w:tcPr>
            <w:tcW w:w="704" w:type="dxa"/>
          </w:tcPr>
          <w:p w:rsidR="00D761F5" w:rsidRPr="000D38CC" w:rsidRDefault="00D761F5" w:rsidP="0005708C">
            <w:pPr>
              <w:jc w:val="right"/>
              <w:rPr>
                <w:rFonts w:ascii="Times New Roman" w:hAnsi="Times New Roman"/>
                <w:sz w:val="24"/>
                <w:szCs w:val="24"/>
              </w:rPr>
            </w:pPr>
          </w:p>
        </w:tc>
        <w:tc>
          <w:tcPr>
            <w:tcW w:w="425"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1.</w:t>
            </w:r>
          </w:p>
        </w:tc>
        <w:tc>
          <w:tcPr>
            <w:tcW w:w="7230"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Gambaran Umum……….</w:t>
            </w:r>
            <w:r>
              <w:rPr>
                <w:rFonts w:ascii="Times New Roman" w:hAnsi="Times New Roman"/>
                <w:sz w:val="24"/>
                <w:szCs w:val="24"/>
              </w:rPr>
              <w:t>…………..</w:t>
            </w:r>
            <w:r w:rsidRPr="000D38CC">
              <w:rPr>
                <w:rFonts w:ascii="Times New Roman" w:hAnsi="Times New Roman"/>
                <w:sz w:val="24"/>
                <w:szCs w:val="24"/>
              </w:rPr>
              <w:t>……………………………</w:t>
            </w:r>
            <w:r>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1</w:t>
            </w:r>
          </w:p>
        </w:tc>
      </w:tr>
      <w:tr w:rsidR="00D761F5" w:rsidRPr="000D38CC" w:rsidTr="0005708C">
        <w:tc>
          <w:tcPr>
            <w:tcW w:w="704" w:type="dxa"/>
          </w:tcPr>
          <w:p w:rsidR="00D761F5" w:rsidRPr="000D38CC" w:rsidRDefault="00D761F5" w:rsidP="0005708C">
            <w:pPr>
              <w:jc w:val="right"/>
              <w:rPr>
                <w:rFonts w:ascii="Times New Roman" w:hAnsi="Times New Roman"/>
                <w:sz w:val="24"/>
                <w:szCs w:val="24"/>
              </w:rPr>
            </w:pPr>
          </w:p>
        </w:tc>
        <w:tc>
          <w:tcPr>
            <w:tcW w:w="425"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2.</w:t>
            </w:r>
          </w:p>
        </w:tc>
        <w:tc>
          <w:tcPr>
            <w:tcW w:w="7230"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Alasan Melakukan Penelitian…………………….</w:t>
            </w:r>
            <w:r>
              <w:rPr>
                <w:rFonts w:ascii="Times New Roman" w:hAnsi="Times New Roman"/>
                <w:sz w:val="24"/>
                <w:szCs w:val="24"/>
              </w:rPr>
              <w:t>.</w:t>
            </w:r>
            <w:r w:rsidRPr="000D38CC">
              <w:rPr>
                <w:rFonts w:ascii="Times New Roman" w:hAnsi="Times New Roman"/>
                <w:sz w:val="24"/>
                <w:szCs w:val="24"/>
              </w:rPr>
              <w:t>……</w:t>
            </w:r>
            <w:r>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6</w:t>
            </w:r>
          </w:p>
        </w:tc>
      </w:tr>
      <w:tr w:rsidR="00D761F5" w:rsidRPr="000D38CC" w:rsidTr="0005708C">
        <w:tc>
          <w:tcPr>
            <w:tcW w:w="704" w:type="dxa"/>
          </w:tcPr>
          <w:p w:rsidR="00D761F5" w:rsidRPr="000D38CC" w:rsidRDefault="00D761F5" w:rsidP="0005708C">
            <w:pPr>
              <w:jc w:val="right"/>
              <w:rPr>
                <w:rFonts w:ascii="Times New Roman" w:hAnsi="Times New Roman"/>
                <w:sz w:val="24"/>
                <w:szCs w:val="24"/>
              </w:rPr>
            </w:pPr>
          </w:p>
        </w:tc>
        <w:tc>
          <w:tcPr>
            <w:tcW w:w="425"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3.</w:t>
            </w:r>
          </w:p>
        </w:tc>
        <w:tc>
          <w:tcPr>
            <w:tcW w:w="7230"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Tentang Positivisme Fiqh Islam…………………….……….…</w:t>
            </w:r>
            <w:r>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7</w:t>
            </w:r>
          </w:p>
        </w:tc>
      </w:tr>
      <w:tr w:rsidR="00D761F5" w:rsidRPr="000D38CC" w:rsidTr="0005708C">
        <w:tc>
          <w:tcPr>
            <w:tcW w:w="704" w:type="dxa"/>
          </w:tcPr>
          <w:p w:rsidR="00D761F5" w:rsidRPr="000D38CC" w:rsidRDefault="00D761F5" w:rsidP="0005708C">
            <w:pPr>
              <w:jc w:val="right"/>
              <w:rPr>
                <w:rFonts w:ascii="Times New Roman" w:hAnsi="Times New Roman"/>
                <w:sz w:val="24"/>
                <w:szCs w:val="24"/>
              </w:rPr>
            </w:pPr>
          </w:p>
        </w:tc>
        <w:tc>
          <w:tcPr>
            <w:tcW w:w="425"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 xml:space="preserve">4. </w:t>
            </w:r>
          </w:p>
        </w:tc>
        <w:tc>
          <w:tcPr>
            <w:tcW w:w="7230"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Kepentingan Teoritis dan Kepentingan Praktis………………..…</w:t>
            </w:r>
            <w:r>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9</w:t>
            </w:r>
          </w:p>
        </w:tc>
      </w:tr>
      <w:tr w:rsidR="00D761F5" w:rsidRPr="000D38CC" w:rsidTr="0005708C">
        <w:tc>
          <w:tcPr>
            <w:tcW w:w="704"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B.</w:t>
            </w:r>
          </w:p>
        </w:tc>
        <w:tc>
          <w:tcPr>
            <w:tcW w:w="425" w:type="dxa"/>
          </w:tcPr>
          <w:p w:rsidR="00D761F5" w:rsidRPr="000D38CC" w:rsidRDefault="00D761F5" w:rsidP="0005708C">
            <w:pPr>
              <w:rPr>
                <w:rFonts w:ascii="Times New Roman" w:hAnsi="Times New Roman"/>
                <w:sz w:val="24"/>
                <w:szCs w:val="24"/>
              </w:rPr>
            </w:pPr>
          </w:p>
        </w:tc>
        <w:tc>
          <w:tcPr>
            <w:tcW w:w="7230"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PER</w:t>
            </w:r>
            <w:r>
              <w:rPr>
                <w:rFonts w:ascii="Times New Roman" w:hAnsi="Times New Roman"/>
                <w:sz w:val="24"/>
                <w:szCs w:val="24"/>
              </w:rPr>
              <w:t>UMUSAN MASALAH………………………………………</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9</w:t>
            </w:r>
          </w:p>
        </w:tc>
      </w:tr>
      <w:tr w:rsidR="00D761F5" w:rsidRPr="000D38CC" w:rsidTr="0005708C">
        <w:tc>
          <w:tcPr>
            <w:tcW w:w="704"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C.</w:t>
            </w:r>
          </w:p>
        </w:tc>
        <w:tc>
          <w:tcPr>
            <w:tcW w:w="425" w:type="dxa"/>
          </w:tcPr>
          <w:p w:rsidR="00D761F5" w:rsidRPr="000D38CC" w:rsidRDefault="00D761F5" w:rsidP="0005708C">
            <w:pPr>
              <w:rPr>
                <w:rFonts w:ascii="Times New Roman" w:hAnsi="Times New Roman"/>
                <w:sz w:val="24"/>
                <w:szCs w:val="24"/>
              </w:rPr>
            </w:pPr>
          </w:p>
        </w:tc>
        <w:tc>
          <w:tcPr>
            <w:tcW w:w="7230"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TUJUAN PENELITIAN..….......................………………………</w:t>
            </w:r>
            <w:r>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10</w:t>
            </w:r>
          </w:p>
        </w:tc>
      </w:tr>
      <w:tr w:rsidR="00D761F5" w:rsidRPr="000D38CC" w:rsidTr="0005708C">
        <w:tc>
          <w:tcPr>
            <w:tcW w:w="704"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D.</w:t>
            </w:r>
          </w:p>
        </w:tc>
        <w:tc>
          <w:tcPr>
            <w:tcW w:w="425" w:type="dxa"/>
          </w:tcPr>
          <w:p w:rsidR="00D761F5" w:rsidRPr="000D38CC" w:rsidRDefault="00D761F5" w:rsidP="0005708C">
            <w:pPr>
              <w:rPr>
                <w:rFonts w:ascii="Times New Roman" w:hAnsi="Times New Roman"/>
                <w:sz w:val="24"/>
                <w:szCs w:val="24"/>
              </w:rPr>
            </w:pPr>
          </w:p>
        </w:tc>
        <w:tc>
          <w:tcPr>
            <w:tcW w:w="7230"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MANFAAT PENELITIAN…………………………</w:t>
            </w:r>
            <w:r>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10</w:t>
            </w:r>
          </w:p>
        </w:tc>
      </w:tr>
      <w:tr w:rsidR="00D761F5" w:rsidRPr="000D38CC" w:rsidTr="0005708C">
        <w:tc>
          <w:tcPr>
            <w:tcW w:w="704"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E.</w:t>
            </w:r>
          </w:p>
        </w:tc>
        <w:tc>
          <w:tcPr>
            <w:tcW w:w="425" w:type="dxa"/>
          </w:tcPr>
          <w:p w:rsidR="00D761F5" w:rsidRPr="000D38CC" w:rsidRDefault="00D761F5" w:rsidP="0005708C">
            <w:pPr>
              <w:rPr>
                <w:rFonts w:ascii="Times New Roman" w:hAnsi="Times New Roman"/>
                <w:sz w:val="24"/>
                <w:szCs w:val="24"/>
              </w:rPr>
            </w:pPr>
          </w:p>
        </w:tc>
        <w:tc>
          <w:tcPr>
            <w:tcW w:w="7230"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ORIGI</w:t>
            </w:r>
            <w:r>
              <w:rPr>
                <w:rFonts w:ascii="Times New Roman" w:hAnsi="Times New Roman"/>
                <w:sz w:val="24"/>
                <w:szCs w:val="24"/>
              </w:rPr>
              <w:t>NALITAS PENELITIAN………………………………….</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11</w:t>
            </w:r>
          </w:p>
        </w:tc>
      </w:tr>
      <w:tr w:rsidR="00D761F5" w:rsidRPr="000D38CC" w:rsidTr="0005708C">
        <w:tc>
          <w:tcPr>
            <w:tcW w:w="704" w:type="dxa"/>
          </w:tcPr>
          <w:p w:rsidR="00D761F5" w:rsidRPr="000D38CC" w:rsidRDefault="00D761F5" w:rsidP="0005708C">
            <w:pPr>
              <w:spacing w:after="120"/>
              <w:jc w:val="right"/>
              <w:rPr>
                <w:rFonts w:ascii="Times New Roman" w:hAnsi="Times New Roman"/>
                <w:sz w:val="24"/>
                <w:szCs w:val="24"/>
              </w:rPr>
            </w:pPr>
            <w:r w:rsidRPr="000D38CC">
              <w:rPr>
                <w:rFonts w:ascii="Times New Roman" w:hAnsi="Times New Roman"/>
                <w:sz w:val="24"/>
                <w:szCs w:val="24"/>
              </w:rPr>
              <w:t>F.</w:t>
            </w:r>
          </w:p>
        </w:tc>
        <w:tc>
          <w:tcPr>
            <w:tcW w:w="425" w:type="dxa"/>
          </w:tcPr>
          <w:p w:rsidR="00D761F5" w:rsidRPr="000D38CC" w:rsidRDefault="00D761F5" w:rsidP="0005708C">
            <w:pPr>
              <w:spacing w:after="120"/>
              <w:rPr>
                <w:rFonts w:ascii="Times New Roman" w:hAnsi="Times New Roman"/>
                <w:sz w:val="24"/>
                <w:szCs w:val="24"/>
              </w:rPr>
            </w:pPr>
          </w:p>
        </w:tc>
        <w:tc>
          <w:tcPr>
            <w:tcW w:w="7230" w:type="dxa"/>
          </w:tcPr>
          <w:p w:rsidR="00D761F5" w:rsidRPr="000D38CC" w:rsidRDefault="00D761F5" w:rsidP="0005708C">
            <w:pPr>
              <w:spacing w:after="120"/>
              <w:ind w:right="318"/>
              <w:rPr>
                <w:rFonts w:ascii="Times New Roman" w:hAnsi="Times New Roman"/>
                <w:sz w:val="24"/>
                <w:szCs w:val="24"/>
              </w:rPr>
            </w:pPr>
            <w:r w:rsidRPr="000D38CC">
              <w:rPr>
                <w:rFonts w:ascii="Times New Roman" w:hAnsi="Times New Roman"/>
                <w:sz w:val="24"/>
                <w:szCs w:val="24"/>
              </w:rPr>
              <w:t>KERANGKA TEORI HUKUM…</w:t>
            </w:r>
            <w:r>
              <w:rPr>
                <w:rFonts w:ascii="Times New Roman" w:hAnsi="Times New Roman"/>
                <w:sz w:val="24"/>
                <w:szCs w:val="24"/>
              </w:rPr>
              <w:t>………………………………..</w:t>
            </w:r>
          </w:p>
        </w:tc>
        <w:tc>
          <w:tcPr>
            <w:tcW w:w="708" w:type="dxa"/>
          </w:tcPr>
          <w:p w:rsidR="00D761F5" w:rsidRPr="000D38CC" w:rsidRDefault="00D761F5" w:rsidP="0005708C">
            <w:pPr>
              <w:spacing w:after="120"/>
              <w:jc w:val="right"/>
              <w:rPr>
                <w:rFonts w:ascii="Times New Roman" w:hAnsi="Times New Roman"/>
                <w:sz w:val="24"/>
                <w:szCs w:val="24"/>
              </w:rPr>
            </w:pPr>
            <w:r w:rsidRPr="000D38CC">
              <w:rPr>
                <w:rFonts w:ascii="Times New Roman" w:hAnsi="Times New Roman"/>
                <w:sz w:val="24"/>
                <w:szCs w:val="24"/>
              </w:rPr>
              <w:t>13</w:t>
            </w:r>
          </w:p>
        </w:tc>
      </w:tr>
      <w:tr w:rsidR="00D761F5" w:rsidRPr="000D38CC" w:rsidTr="0005708C">
        <w:tc>
          <w:tcPr>
            <w:tcW w:w="8359" w:type="dxa"/>
            <w:gridSpan w:val="3"/>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BAB II TINJAUAN PUSTAKA……………………...</w:t>
            </w:r>
            <w:r>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15</w:t>
            </w:r>
          </w:p>
        </w:tc>
      </w:tr>
      <w:tr w:rsidR="00D761F5" w:rsidRPr="000D38CC" w:rsidTr="0005708C">
        <w:tc>
          <w:tcPr>
            <w:tcW w:w="704"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A.</w:t>
            </w:r>
          </w:p>
        </w:tc>
        <w:tc>
          <w:tcPr>
            <w:tcW w:w="425" w:type="dxa"/>
          </w:tcPr>
          <w:p w:rsidR="00D761F5" w:rsidRPr="000D38CC" w:rsidRDefault="00D761F5" w:rsidP="0005708C">
            <w:pPr>
              <w:rPr>
                <w:rFonts w:ascii="Times New Roman" w:hAnsi="Times New Roman"/>
                <w:sz w:val="24"/>
                <w:szCs w:val="24"/>
              </w:rPr>
            </w:pPr>
          </w:p>
        </w:tc>
        <w:tc>
          <w:tcPr>
            <w:tcW w:w="7230"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SISTEM-SISTEM HUKUM…</w:t>
            </w:r>
            <w:r>
              <w:rPr>
                <w:rFonts w:ascii="Times New Roman" w:hAnsi="Times New Roman"/>
                <w:sz w:val="24"/>
                <w:szCs w:val="24"/>
              </w:rPr>
              <w:t>..</w:t>
            </w:r>
            <w:r w:rsidRPr="000D38CC">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15</w:t>
            </w:r>
          </w:p>
        </w:tc>
      </w:tr>
      <w:tr w:rsidR="00D761F5" w:rsidRPr="000D38CC" w:rsidTr="0005708C">
        <w:tc>
          <w:tcPr>
            <w:tcW w:w="704"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B.</w:t>
            </w:r>
          </w:p>
        </w:tc>
        <w:tc>
          <w:tcPr>
            <w:tcW w:w="425" w:type="dxa"/>
          </w:tcPr>
          <w:p w:rsidR="00D761F5" w:rsidRPr="000D38CC" w:rsidRDefault="00D761F5" w:rsidP="0005708C">
            <w:pPr>
              <w:rPr>
                <w:rFonts w:ascii="Times New Roman" w:hAnsi="Times New Roman"/>
                <w:sz w:val="24"/>
                <w:szCs w:val="24"/>
              </w:rPr>
            </w:pPr>
          </w:p>
        </w:tc>
        <w:tc>
          <w:tcPr>
            <w:tcW w:w="7230"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FIQH ISLAM…………………………</w:t>
            </w:r>
            <w:r>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26</w:t>
            </w:r>
          </w:p>
        </w:tc>
      </w:tr>
      <w:tr w:rsidR="00D761F5" w:rsidRPr="000D38CC" w:rsidTr="0005708C">
        <w:tc>
          <w:tcPr>
            <w:tcW w:w="704" w:type="dxa"/>
          </w:tcPr>
          <w:p w:rsidR="00D761F5" w:rsidRPr="000D38CC" w:rsidRDefault="00D761F5" w:rsidP="0005708C">
            <w:pPr>
              <w:spacing w:after="120"/>
              <w:jc w:val="right"/>
              <w:rPr>
                <w:rFonts w:ascii="Times New Roman" w:hAnsi="Times New Roman"/>
                <w:sz w:val="24"/>
                <w:szCs w:val="24"/>
              </w:rPr>
            </w:pPr>
            <w:r w:rsidRPr="000D38CC">
              <w:rPr>
                <w:rFonts w:ascii="Times New Roman" w:hAnsi="Times New Roman"/>
                <w:sz w:val="24"/>
                <w:szCs w:val="24"/>
              </w:rPr>
              <w:t>C.</w:t>
            </w:r>
          </w:p>
        </w:tc>
        <w:tc>
          <w:tcPr>
            <w:tcW w:w="425" w:type="dxa"/>
          </w:tcPr>
          <w:p w:rsidR="00D761F5" w:rsidRPr="000D38CC" w:rsidRDefault="00D761F5" w:rsidP="0005708C">
            <w:pPr>
              <w:spacing w:after="120"/>
              <w:rPr>
                <w:rFonts w:ascii="Times New Roman" w:hAnsi="Times New Roman"/>
                <w:sz w:val="24"/>
                <w:szCs w:val="24"/>
              </w:rPr>
            </w:pPr>
          </w:p>
        </w:tc>
        <w:tc>
          <w:tcPr>
            <w:tcW w:w="7230" w:type="dxa"/>
          </w:tcPr>
          <w:p w:rsidR="00D761F5" w:rsidRPr="000D38CC" w:rsidRDefault="00D761F5" w:rsidP="0005708C">
            <w:pPr>
              <w:spacing w:after="120"/>
              <w:rPr>
                <w:rFonts w:ascii="Times New Roman" w:hAnsi="Times New Roman"/>
                <w:sz w:val="24"/>
                <w:szCs w:val="24"/>
              </w:rPr>
            </w:pPr>
            <w:r w:rsidRPr="000D38CC">
              <w:rPr>
                <w:rFonts w:ascii="Times New Roman" w:hAnsi="Times New Roman"/>
                <w:sz w:val="24"/>
                <w:szCs w:val="24"/>
              </w:rPr>
              <w:t>SEJARA</w:t>
            </w:r>
            <w:r>
              <w:rPr>
                <w:rFonts w:ascii="Times New Roman" w:hAnsi="Times New Roman"/>
                <w:sz w:val="24"/>
                <w:szCs w:val="24"/>
              </w:rPr>
              <w:t>H HUKUM DI INDONESIA……………………………</w:t>
            </w:r>
          </w:p>
        </w:tc>
        <w:tc>
          <w:tcPr>
            <w:tcW w:w="708" w:type="dxa"/>
          </w:tcPr>
          <w:p w:rsidR="00D761F5" w:rsidRPr="000D38CC" w:rsidRDefault="00D761F5" w:rsidP="0005708C">
            <w:pPr>
              <w:spacing w:after="120"/>
              <w:jc w:val="right"/>
              <w:rPr>
                <w:rFonts w:ascii="Times New Roman" w:hAnsi="Times New Roman"/>
                <w:sz w:val="24"/>
                <w:szCs w:val="24"/>
              </w:rPr>
            </w:pPr>
            <w:r w:rsidRPr="000D38CC">
              <w:rPr>
                <w:rFonts w:ascii="Times New Roman" w:hAnsi="Times New Roman"/>
                <w:sz w:val="24"/>
                <w:szCs w:val="24"/>
              </w:rPr>
              <w:t>30</w:t>
            </w:r>
          </w:p>
        </w:tc>
      </w:tr>
      <w:tr w:rsidR="00D761F5" w:rsidRPr="000D38CC" w:rsidTr="0005708C">
        <w:tc>
          <w:tcPr>
            <w:tcW w:w="8359" w:type="dxa"/>
            <w:gridSpan w:val="3"/>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BAB III METODE PENELITIAN</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57</w:t>
            </w:r>
          </w:p>
        </w:tc>
      </w:tr>
      <w:tr w:rsidR="00D761F5" w:rsidRPr="000D38CC" w:rsidTr="0005708C">
        <w:tc>
          <w:tcPr>
            <w:tcW w:w="704"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A.</w:t>
            </w:r>
          </w:p>
        </w:tc>
        <w:tc>
          <w:tcPr>
            <w:tcW w:w="425" w:type="dxa"/>
          </w:tcPr>
          <w:p w:rsidR="00D761F5" w:rsidRPr="000D38CC" w:rsidRDefault="00D761F5" w:rsidP="0005708C">
            <w:pPr>
              <w:rPr>
                <w:rFonts w:ascii="Times New Roman" w:hAnsi="Times New Roman"/>
                <w:sz w:val="24"/>
                <w:szCs w:val="24"/>
              </w:rPr>
            </w:pPr>
          </w:p>
        </w:tc>
        <w:tc>
          <w:tcPr>
            <w:tcW w:w="7230"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JENIS PENELITIAN……………………</w:t>
            </w:r>
            <w:r>
              <w:rPr>
                <w:rFonts w:ascii="Times New Roman" w:hAnsi="Times New Roman"/>
                <w:sz w:val="24"/>
                <w:szCs w:val="24"/>
              </w:rPr>
              <w:t>...........</w:t>
            </w:r>
            <w:r w:rsidRPr="000D38CC">
              <w:rPr>
                <w:rFonts w:ascii="Times New Roman" w:hAnsi="Times New Roman"/>
                <w:sz w:val="24"/>
                <w:szCs w:val="24"/>
              </w:rPr>
              <w:t>………..………</w:t>
            </w:r>
            <w:r>
              <w:rPr>
                <w:rFonts w:ascii="Times New Roman" w:hAnsi="Times New Roman"/>
                <w:sz w:val="24"/>
                <w:szCs w:val="24"/>
              </w:rPr>
              <w:t>.</w:t>
            </w:r>
            <w:r w:rsidRPr="000D38CC">
              <w:rPr>
                <w:rFonts w:ascii="Times New Roman" w:hAnsi="Times New Roman"/>
                <w:sz w:val="24"/>
                <w:szCs w:val="24"/>
              </w:rPr>
              <w:t>.</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57</w:t>
            </w:r>
          </w:p>
        </w:tc>
      </w:tr>
      <w:tr w:rsidR="00D761F5" w:rsidRPr="000D38CC" w:rsidTr="0005708C">
        <w:tc>
          <w:tcPr>
            <w:tcW w:w="704" w:type="dxa"/>
          </w:tcPr>
          <w:p w:rsidR="00D761F5" w:rsidRPr="000D38CC" w:rsidRDefault="00D761F5" w:rsidP="0005708C">
            <w:pPr>
              <w:spacing w:after="120"/>
              <w:jc w:val="right"/>
              <w:rPr>
                <w:rFonts w:ascii="Times New Roman" w:hAnsi="Times New Roman"/>
                <w:sz w:val="24"/>
                <w:szCs w:val="24"/>
              </w:rPr>
            </w:pPr>
            <w:r w:rsidRPr="000D38CC">
              <w:rPr>
                <w:rFonts w:ascii="Times New Roman" w:hAnsi="Times New Roman"/>
                <w:sz w:val="24"/>
                <w:szCs w:val="24"/>
              </w:rPr>
              <w:t>B.</w:t>
            </w:r>
          </w:p>
        </w:tc>
        <w:tc>
          <w:tcPr>
            <w:tcW w:w="425" w:type="dxa"/>
          </w:tcPr>
          <w:p w:rsidR="00D761F5" w:rsidRPr="000D38CC" w:rsidRDefault="00D761F5" w:rsidP="0005708C">
            <w:pPr>
              <w:spacing w:after="120"/>
              <w:rPr>
                <w:rFonts w:ascii="Times New Roman" w:hAnsi="Times New Roman"/>
                <w:sz w:val="24"/>
                <w:szCs w:val="24"/>
              </w:rPr>
            </w:pPr>
          </w:p>
        </w:tc>
        <w:tc>
          <w:tcPr>
            <w:tcW w:w="7230" w:type="dxa"/>
          </w:tcPr>
          <w:p w:rsidR="00D761F5" w:rsidRPr="000D38CC" w:rsidRDefault="00D761F5" w:rsidP="0005708C">
            <w:pPr>
              <w:spacing w:after="120"/>
              <w:rPr>
                <w:rFonts w:ascii="Times New Roman" w:hAnsi="Times New Roman"/>
                <w:sz w:val="24"/>
                <w:szCs w:val="24"/>
              </w:rPr>
            </w:pPr>
            <w:r w:rsidRPr="000D38CC">
              <w:rPr>
                <w:rFonts w:ascii="Times New Roman" w:hAnsi="Times New Roman"/>
                <w:sz w:val="24"/>
                <w:szCs w:val="24"/>
              </w:rPr>
              <w:t>PENDEKATAN PENELITIAN.</w:t>
            </w:r>
            <w:r>
              <w:rPr>
                <w:rFonts w:ascii="Times New Roman" w:hAnsi="Times New Roman"/>
                <w:sz w:val="24"/>
                <w:szCs w:val="24"/>
              </w:rPr>
              <w:t>……………………………….….</w:t>
            </w:r>
          </w:p>
        </w:tc>
        <w:tc>
          <w:tcPr>
            <w:tcW w:w="708" w:type="dxa"/>
          </w:tcPr>
          <w:p w:rsidR="00D761F5" w:rsidRPr="000D38CC" w:rsidRDefault="00D761F5" w:rsidP="0005708C">
            <w:pPr>
              <w:spacing w:after="120"/>
              <w:jc w:val="right"/>
              <w:rPr>
                <w:rFonts w:ascii="Times New Roman" w:hAnsi="Times New Roman"/>
                <w:sz w:val="24"/>
                <w:szCs w:val="24"/>
              </w:rPr>
            </w:pPr>
            <w:r w:rsidRPr="000D38CC">
              <w:rPr>
                <w:rFonts w:ascii="Times New Roman" w:hAnsi="Times New Roman"/>
                <w:sz w:val="24"/>
                <w:szCs w:val="24"/>
              </w:rPr>
              <w:t>59</w:t>
            </w:r>
          </w:p>
        </w:tc>
      </w:tr>
      <w:tr w:rsidR="00D761F5" w:rsidRPr="000D38CC" w:rsidTr="0005708C">
        <w:tc>
          <w:tcPr>
            <w:tcW w:w="8359" w:type="dxa"/>
            <w:gridSpan w:val="3"/>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BAB IV HASIL PENELITIAN DAN PEMBAHASAN</w:t>
            </w:r>
          </w:p>
        </w:tc>
        <w:tc>
          <w:tcPr>
            <w:tcW w:w="708" w:type="dxa"/>
          </w:tcPr>
          <w:p w:rsidR="00D761F5" w:rsidRPr="000D38CC" w:rsidRDefault="00D761F5" w:rsidP="0005708C">
            <w:pPr>
              <w:jc w:val="right"/>
              <w:rPr>
                <w:rFonts w:ascii="Times New Roman" w:hAnsi="Times New Roman"/>
                <w:sz w:val="24"/>
                <w:szCs w:val="24"/>
              </w:rPr>
            </w:pPr>
            <w:r w:rsidRPr="000D38CC">
              <w:rPr>
                <w:rFonts w:ascii="Times New Roman" w:hAnsi="Times New Roman"/>
                <w:sz w:val="24"/>
                <w:szCs w:val="24"/>
              </w:rPr>
              <w:t>64</w:t>
            </w:r>
          </w:p>
        </w:tc>
      </w:tr>
      <w:tr w:rsidR="00D761F5" w:rsidRPr="000D38CC" w:rsidTr="0005708C">
        <w:tc>
          <w:tcPr>
            <w:tcW w:w="704" w:type="dxa"/>
          </w:tcPr>
          <w:p w:rsidR="00D761F5" w:rsidRPr="000D38CC" w:rsidRDefault="00D761F5" w:rsidP="0005708C">
            <w:pPr>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A.</w:t>
            </w:r>
          </w:p>
        </w:tc>
        <w:tc>
          <w:tcPr>
            <w:tcW w:w="425" w:type="dxa"/>
          </w:tcPr>
          <w:p w:rsidR="00D761F5" w:rsidRPr="000D38CC" w:rsidRDefault="00D761F5" w:rsidP="0005708C">
            <w:pPr>
              <w:rPr>
                <w:rFonts w:ascii="Times New Roman" w:hAnsi="Times New Roman"/>
                <w:color w:val="000000" w:themeColor="text1"/>
                <w:sz w:val="24"/>
                <w:szCs w:val="24"/>
              </w:rPr>
            </w:pPr>
          </w:p>
        </w:tc>
        <w:tc>
          <w:tcPr>
            <w:tcW w:w="7230" w:type="dxa"/>
          </w:tcPr>
          <w:p w:rsidR="00D761F5" w:rsidRPr="000D38CC" w:rsidRDefault="00D761F5" w:rsidP="0005708C">
            <w:pPr>
              <w:rPr>
                <w:rFonts w:ascii="Times New Roman" w:hAnsi="Times New Roman"/>
                <w:color w:val="000000" w:themeColor="text1"/>
                <w:sz w:val="24"/>
                <w:szCs w:val="24"/>
              </w:rPr>
            </w:pPr>
            <w:r w:rsidRPr="000D38CC">
              <w:rPr>
                <w:rFonts w:ascii="Times New Roman" w:hAnsi="Times New Roman"/>
                <w:sz w:val="24"/>
                <w:szCs w:val="24"/>
              </w:rPr>
              <w:t>PENGARUH FIQH ISLAM DALAM PEMBANGUNAN SISTEM HUKUM DI INDONESI</w:t>
            </w:r>
            <w:r>
              <w:rPr>
                <w:rFonts w:ascii="Times New Roman" w:hAnsi="Times New Roman"/>
                <w:sz w:val="24"/>
                <w:szCs w:val="24"/>
              </w:rPr>
              <w:t>A…………………………………………</w:t>
            </w:r>
          </w:p>
        </w:tc>
        <w:tc>
          <w:tcPr>
            <w:tcW w:w="708" w:type="dxa"/>
          </w:tcPr>
          <w:p w:rsidR="00D761F5" w:rsidRPr="000D38CC" w:rsidRDefault="00D761F5" w:rsidP="0005708C">
            <w:pPr>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64</w:t>
            </w:r>
          </w:p>
        </w:tc>
      </w:tr>
      <w:tr w:rsidR="00D761F5" w:rsidRPr="000D38CC" w:rsidTr="0005708C">
        <w:tc>
          <w:tcPr>
            <w:tcW w:w="704" w:type="dxa"/>
          </w:tcPr>
          <w:p w:rsidR="00D761F5" w:rsidRPr="000D38CC" w:rsidRDefault="00D761F5" w:rsidP="0005708C">
            <w:pPr>
              <w:jc w:val="right"/>
              <w:rPr>
                <w:rFonts w:ascii="Times New Roman" w:hAnsi="Times New Roman"/>
                <w:color w:val="000000" w:themeColor="text1"/>
                <w:sz w:val="24"/>
                <w:szCs w:val="24"/>
              </w:rPr>
            </w:pPr>
          </w:p>
        </w:tc>
        <w:tc>
          <w:tcPr>
            <w:tcW w:w="425" w:type="dxa"/>
          </w:tcPr>
          <w:p w:rsidR="00D761F5" w:rsidRPr="000D38CC" w:rsidRDefault="00D761F5" w:rsidP="0005708C">
            <w:pPr>
              <w:rPr>
                <w:rFonts w:ascii="Times New Roman" w:hAnsi="Times New Roman"/>
                <w:color w:val="000000" w:themeColor="text1"/>
                <w:sz w:val="24"/>
                <w:szCs w:val="24"/>
              </w:rPr>
            </w:pPr>
            <w:r w:rsidRPr="000D38CC">
              <w:rPr>
                <w:rFonts w:ascii="Times New Roman" w:hAnsi="Times New Roman"/>
                <w:color w:val="000000" w:themeColor="text1"/>
                <w:sz w:val="24"/>
                <w:szCs w:val="24"/>
              </w:rPr>
              <w:t>1.</w:t>
            </w:r>
          </w:p>
        </w:tc>
        <w:tc>
          <w:tcPr>
            <w:tcW w:w="7230" w:type="dxa"/>
          </w:tcPr>
          <w:p w:rsidR="00D761F5" w:rsidRPr="000D38CC" w:rsidRDefault="00D761F5" w:rsidP="0005708C">
            <w:pPr>
              <w:rPr>
                <w:rFonts w:ascii="Times New Roman" w:hAnsi="Times New Roman"/>
                <w:color w:val="000000" w:themeColor="text1"/>
                <w:sz w:val="24"/>
                <w:szCs w:val="24"/>
              </w:rPr>
            </w:pPr>
            <w:r w:rsidRPr="000D38CC">
              <w:rPr>
                <w:rFonts w:ascii="Times New Roman" w:hAnsi="Times New Roman"/>
                <w:color w:val="000000" w:themeColor="text1"/>
                <w:sz w:val="24"/>
                <w:szCs w:val="24"/>
              </w:rPr>
              <w:t>Sistem Hukum yang Berlaku di Indonesia…….……………</w:t>
            </w:r>
            <w:r>
              <w:rPr>
                <w:rFonts w:ascii="Times New Roman" w:hAnsi="Times New Roman"/>
                <w:color w:val="000000" w:themeColor="text1"/>
                <w:sz w:val="24"/>
                <w:szCs w:val="24"/>
              </w:rPr>
              <w:t>……...</w:t>
            </w:r>
          </w:p>
        </w:tc>
        <w:tc>
          <w:tcPr>
            <w:tcW w:w="708" w:type="dxa"/>
          </w:tcPr>
          <w:p w:rsidR="00D761F5" w:rsidRPr="000D38CC" w:rsidRDefault="00D761F5" w:rsidP="0005708C">
            <w:pPr>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65</w:t>
            </w:r>
          </w:p>
        </w:tc>
      </w:tr>
      <w:tr w:rsidR="00D761F5" w:rsidRPr="000D38CC" w:rsidTr="0005708C">
        <w:tc>
          <w:tcPr>
            <w:tcW w:w="704" w:type="dxa"/>
          </w:tcPr>
          <w:p w:rsidR="00D761F5" w:rsidRPr="000D38CC" w:rsidRDefault="00D761F5" w:rsidP="0005708C">
            <w:pPr>
              <w:jc w:val="right"/>
              <w:rPr>
                <w:rFonts w:ascii="Times New Roman" w:hAnsi="Times New Roman"/>
                <w:color w:val="000000" w:themeColor="text1"/>
                <w:sz w:val="24"/>
                <w:szCs w:val="24"/>
              </w:rPr>
            </w:pPr>
          </w:p>
        </w:tc>
        <w:tc>
          <w:tcPr>
            <w:tcW w:w="425" w:type="dxa"/>
          </w:tcPr>
          <w:p w:rsidR="00D761F5" w:rsidRPr="000D38CC" w:rsidRDefault="00D761F5" w:rsidP="0005708C">
            <w:pPr>
              <w:rPr>
                <w:rFonts w:ascii="Times New Roman" w:hAnsi="Times New Roman"/>
                <w:color w:val="000000" w:themeColor="text1"/>
                <w:sz w:val="24"/>
                <w:szCs w:val="24"/>
              </w:rPr>
            </w:pPr>
            <w:r w:rsidRPr="000D38CC">
              <w:rPr>
                <w:rFonts w:ascii="Times New Roman" w:hAnsi="Times New Roman"/>
                <w:color w:val="000000" w:themeColor="text1"/>
                <w:sz w:val="24"/>
                <w:szCs w:val="24"/>
              </w:rPr>
              <w:t>2.</w:t>
            </w:r>
          </w:p>
        </w:tc>
        <w:tc>
          <w:tcPr>
            <w:tcW w:w="7230" w:type="dxa"/>
          </w:tcPr>
          <w:p w:rsidR="00D761F5" w:rsidRPr="000D38CC" w:rsidRDefault="00D761F5" w:rsidP="0005708C">
            <w:pPr>
              <w:rPr>
                <w:rFonts w:ascii="Times New Roman" w:hAnsi="Times New Roman"/>
                <w:color w:val="000000" w:themeColor="text1"/>
                <w:sz w:val="24"/>
                <w:szCs w:val="24"/>
              </w:rPr>
            </w:pPr>
            <w:r w:rsidRPr="000D38CC">
              <w:rPr>
                <w:rFonts w:ascii="Times New Roman" w:hAnsi="Times New Roman"/>
                <w:sz w:val="24"/>
                <w:szCs w:val="24"/>
              </w:rPr>
              <w:t>Fiqh dan pengaruhnya dalam sistem hukum Nasional</w:t>
            </w:r>
            <w:r w:rsidRPr="000D38CC">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
        </w:tc>
        <w:tc>
          <w:tcPr>
            <w:tcW w:w="708" w:type="dxa"/>
          </w:tcPr>
          <w:p w:rsidR="00D761F5" w:rsidRPr="000D38CC" w:rsidRDefault="00D761F5" w:rsidP="0005708C">
            <w:pPr>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65</w:t>
            </w:r>
          </w:p>
        </w:tc>
      </w:tr>
      <w:tr w:rsidR="00D761F5" w:rsidRPr="000D38CC" w:rsidTr="0005708C">
        <w:tc>
          <w:tcPr>
            <w:tcW w:w="704" w:type="dxa"/>
          </w:tcPr>
          <w:p w:rsidR="00D761F5" w:rsidRPr="000D38CC" w:rsidRDefault="00D761F5" w:rsidP="0005708C">
            <w:pPr>
              <w:spacing w:after="120"/>
              <w:jc w:val="right"/>
              <w:rPr>
                <w:rFonts w:ascii="Times New Roman" w:hAnsi="Times New Roman"/>
                <w:color w:val="000000" w:themeColor="text1"/>
                <w:sz w:val="24"/>
                <w:szCs w:val="24"/>
              </w:rPr>
            </w:pPr>
          </w:p>
        </w:tc>
        <w:tc>
          <w:tcPr>
            <w:tcW w:w="425" w:type="dxa"/>
          </w:tcPr>
          <w:p w:rsidR="00D761F5" w:rsidRPr="000D38CC" w:rsidRDefault="00D761F5" w:rsidP="0005708C">
            <w:pPr>
              <w:spacing w:after="120"/>
              <w:rPr>
                <w:rFonts w:ascii="Times New Roman" w:hAnsi="Times New Roman"/>
                <w:color w:val="000000" w:themeColor="text1"/>
                <w:sz w:val="24"/>
                <w:szCs w:val="24"/>
              </w:rPr>
            </w:pPr>
            <w:r w:rsidRPr="000D38CC">
              <w:rPr>
                <w:rFonts w:ascii="Times New Roman" w:hAnsi="Times New Roman"/>
                <w:color w:val="000000" w:themeColor="text1"/>
                <w:sz w:val="24"/>
                <w:szCs w:val="24"/>
              </w:rPr>
              <w:t>3.</w:t>
            </w:r>
          </w:p>
        </w:tc>
        <w:tc>
          <w:tcPr>
            <w:tcW w:w="7230" w:type="dxa"/>
          </w:tcPr>
          <w:p w:rsidR="00D761F5" w:rsidRPr="000D38CC" w:rsidRDefault="00D761F5" w:rsidP="0005708C">
            <w:pPr>
              <w:spacing w:after="120"/>
              <w:rPr>
                <w:rFonts w:ascii="Times New Roman" w:hAnsi="Times New Roman"/>
                <w:color w:val="000000" w:themeColor="text1"/>
                <w:sz w:val="24"/>
                <w:szCs w:val="24"/>
              </w:rPr>
            </w:pPr>
            <w:r w:rsidRPr="000D38CC">
              <w:rPr>
                <w:rFonts w:ascii="Times New Roman" w:hAnsi="Times New Roman"/>
                <w:sz w:val="24"/>
                <w:szCs w:val="24"/>
              </w:rPr>
              <w:t>Pembangunan Konstitusi N</w:t>
            </w:r>
            <w:r>
              <w:rPr>
                <w:rFonts w:ascii="Times New Roman" w:hAnsi="Times New Roman"/>
                <w:sz w:val="24"/>
                <w:szCs w:val="24"/>
              </w:rPr>
              <w:t>egara di Awal Kemerdekaan .…………</w:t>
            </w:r>
          </w:p>
        </w:tc>
        <w:tc>
          <w:tcPr>
            <w:tcW w:w="708" w:type="dxa"/>
          </w:tcPr>
          <w:p w:rsidR="00D761F5" w:rsidRPr="000D38CC" w:rsidRDefault="00D761F5" w:rsidP="0005708C">
            <w:pPr>
              <w:spacing w:after="120"/>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73</w:t>
            </w:r>
          </w:p>
        </w:tc>
      </w:tr>
      <w:tr w:rsidR="00D761F5" w:rsidRPr="000D38CC" w:rsidTr="0005708C">
        <w:tc>
          <w:tcPr>
            <w:tcW w:w="704" w:type="dxa"/>
          </w:tcPr>
          <w:p w:rsidR="00D761F5" w:rsidRPr="000D38CC" w:rsidRDefault="00D761F5" w:rsidP="0005708C">
            <w:pPr>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B.</w:t>
            </w:r>
          </w:p>
        </w:tc>
        <w:tc>
          <w:tcPr>
            <w:tcW w:w="425" w:type="dxa"/>
          </w:tcPr>
          <w:p w:rsidR="00D761F5" w:rsidRPr="000D38CC" w:rsidRDefault="00D761F5" w:rsidP="0005708C">
            <w:pPr>
              <w:rPr>
                <w:rFonts w:ascii="Times New Roman" w:hAnsi="Times New Roman"/>
                <w:color w:val="000000" w:themeColor="text1"/>
                <w:sz w:val="24"/>
                <w:szCs w:val="24"/>
              </w:rPr>
            </w:pPr>
          </w:p>
        </w:tc>
        <w:tc>
          <w:tcPr>
            <w:tcW w:w="7230" w:type="dxa"/>
          </w:tcPr>
          <w:p w:rsidR="00D761F5" w:rsidRPr="000D38CC" w:rsidRDefault="00D761F5" w:rsidP="0005708C">
            <w:pPr>
              <w:rPr>
                <w:rFonts w:ascii="Times New Roman" w:hAnsi="Times New Roman"/>
                <w:color w:val="000000" w:themeColor="text1"/>
                <w:sz w:val="24"/>
                <w:szCs w:val="24"/>
              </w:rPr>
            </w:pPr>
            <w:r w:rsidRPr="000D38CC">
              <w:rPr>
                <w:rFonts w:ascii="Times New Roman" w:hAnsi="Times New Roman"/>
                <w:sz w:val="24"/>
                <w:szCs w:val="24"/>
              </w:rPr>
              <w:t>FAKTOR-FAKTOR PENDORONG FIQH ISLAM DALAM MEMPE-NGARUHI SISTEM HUKUM DI INDONESIA</w:t>
            </w:r>
            <w:r w:rsidRPr="000D38CC">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
        </w:tc>
        <w:tc>
          <w:tcPr>
            <w:tcW w:w="708" w:type="dxa"/>
          </w:tcPr>
          <w:p w:rsidR="00D761F5" w:rsidRPr="000D38CC" w:rsidRDefault="00D761F5" w:rsidP="0005708C">
            <w:pPr>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81</w:t>
            </w:r>
          </w:p>
        </w:tc>
      </w:tr>
      <w:tr w:rsidR="00D761F5" w:rsidRPr="000D38CC" w:rsidTr="0005708C">
        <w:tc>
          <w:tcPr>
            <w:tcW w:w="704" w:type="dxa"/>
          </w:tcPr>
          <w:p w:rsidR="00D761F5" w:rsidRPr="000D38CC" w:rsidRDefault="00D761F5" w:rsidP="0005708C">
            <w:pPr>
              <w:jc w:val="right"/>
              <w:rPr>
                <w:rFonts w:ascii="Times New Roman" w:hAnsi="Times New Roman"/>
                <w:color w:val="000000" w:themeColor="text1"/>
                <w:sz w:val="24"/>
                <w:szCs w:val="24"/>
              </w:rPr>
            </w:pPr>
          </w:p>
        </w:tc>
        <w:tc>
          <w:tcPr>
            <w:tcW w:w="425" w:type="dxa"/>
          </w:tcPr>
          <w:p w:rsidR="00D761F5" w:rsidRPr="000D38CC" w:rsidRDefault="00D761F5" w:rsidP="0005708C">
            <w:pPr>
              <w:rPr>
                <w:rFonts w:ascii="Times New Roman" w:hAnsi="Times New Roman"/>
                <w:color w:val="000000" w:themeColor="text1"/>
                <w:sz w:val="24"/>
                <w:szCs w:val="24"/>
              </w:rPr>
            </w:pPr>
            <w:r w:rsidRPr="000D38CC">
              <w:rPr>
                <w:rFonts w:ascii="Times New Roman" w:hAnsi="Times New Roman"/>
                <w:color w:val="000000" w:themeColor="text1"/>
                <w:sz w:val="24"/>
                <w:szCs w:val="24"/>
              </w:rPr>
              <w:t>1.</w:t>
            </w:r>
          </w:p>
        </w:tc>
        <w:tc>
          <w:tcPr>
            <w:tcW w:w="7230" w:type="dxa"/>
          </w:tcPr>
          <w:p w:rsidR="00D761F5" w:rsidRPr="000D38CC" w:rsidRDefault="00D761F5" w:rsidP="0005708C">
            <w:pPr>
              <w:rPr>
                <w:rFonts w:ascii="Times New Roman" w:hAnsi="Times New Roman"/>
                <w:sz w:val="24"/>
                <w:szCs w:val="24"/>
              </w:rPr>
            </w:pPr>
            <w:r w:rsidRPr="000D38CC">
              <w:rPr>
                <w:rFonts w:ascii="Times New Roman" w:hAnsi="Times New Roman"/>
                <w:sz w:val="24"/>
                <w:szCs w:val="24"/>
              </w:rPr>
              <w:t xml:space="preserve">Sejarah </w:t>
            </w:r>
            <w:r>
              <w:rPr>
                <w:rFonts w:ascii="Times New Roman" w:hAnsi="Times New Roman"/>
                <w:sz w:val="24"/>
                <w:szCs w:val="24"/>
              </w:rPr>
              <w:t>P</w:t>
            </w:r>
            <w:r w:rsidRPr="000D38CC">
              <w:rPr>
                <w:rFonts w:ascii="Times New Roman" w:hAnsi="Times New Roman"/>
                <w:sz w:val="24"/>
                <w:szCs w:val="24"/>
              </w:rPr>
              <w:t>engaruh Fiqh Islam d</w:t>
            </w:r>
            <w:r>
              <w:rPr>
                <w:rFonts w:ascii="Times New Roman" w:hAnsi="Times New Roman"/>
                <w:sz w:val="24"/>
                <w:szCs w:val="24"/>
              </w:rPr>
              <w:t>alam sistem hukum Indonesia………</w:t>
            </w:r>
          </w:p>
        </w:tc>
        <w:tc>
          <w:tcPr>
            <w:tcW w:w="708" w:type="dxa"/>
          </w:tcPr>
          <w:p w:rsidR="00D761F5" w:rsidRPr="000D38CC" w:rsidRDefault="00D761F5" w:rsidP="0005708C">
            <w:pPr>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81</w:t>
            </w:r>
          </w:p>
        </w:tc>
      </w:tr>
      <w:tr w:rsidR="00D761F5" w:rsidRPr="000D38CC" w:rsidTr="0005708C">
        <w:tc>
          <w:tcPr>
            <w:tcW w:w="704" w:type="dxa"/>
          </w:tcPr>
          <w:p w:rsidR="00D761F5" w:rsidRPr="000D38CC" w:rsidRDefault="00D761F5" w:rsidP="0005708C">
            <w:pPr>
              <w:spacing w:after="120"/>
              <w:jc w:val="right"/>
              <w:rPr>
                <w:rFonts w:ascii="Times New Roman" w:hAnsi="Times New Roman"/>
                <w:color w:val="000000" w:themeColor="text1"/>
                <w:sz w:val="24"/>
                <w:szCs w:val="24"/>
              </w:rPr>
            </w:pPr>
          </w:p>
        </w:tc>
        <w:tc>
          <w:tcPr>
            <w:tcW w:w="425" w:type="dxa"/>
          </w:tcPr>
          <w:p w:rsidR="00D761F5" w:rsidRPr="000D38CC" w:rsidRDefault="00D761F5" w:rsidP="0005708C">
            <w:pPr>
              <w:spacing w:after="120"/>
              <w:rPr>
                <w:rFonts w:ascii="Times New Roman" w:hAnsi="Times New Roman"/>
                <w:color w:val="000000" w:themeColor="text1"/>
                <w:sz w:val="24"/>
                <w:szCs w:val="24"/>
              </w:rPr>
            </w:pPr>
            <w:r w:rsidRPr="000D38CC">
              <w:rPr>
                <w:rFonts w:ascii="Times New Roman" w:hAnsi="Times New Roman"/>
                <w:color w:val="000000" w:themeColor="text1"/>
                <w:sz w:val="24"/>
                <w:szCs w:val="24"/>
              </w:rPr>
              <w:t>2.</w:t>
            </w:r>
          </w:p>
        </w:tc>
        <w:tc>
          <w:tcPr>
            <w:tcW w:w="7230" w:type="dxa"/>
          </w:tcPr>
          <w:p w:rsidR="00D761F5" w:rsidRPr="000D38CC" w:rsidRDefault="00D761F5" w:rsidP="0005708C">
            <w:pPr>
              <w:spacing w:after="120"/>
              <w:rPr>
                <w:rFonts w:ascii="Times New Roman" w:hAnsi="Times New Roman"/>
                <w:sz w:val="24"/>
                <w:szCs w:val="24"/>
              </w:rPr>
            </w:pPr>
            <w:r w:rsidRPr="000D38CC">
              <w:rPr>
                <w:rFonts w:ascii="Times New Roman" w:hAnsi="Times New Roman"/>
                <w:sz w:val="24"/>
                <w:szCs w:val="24"/>
              </w:rPr>
              <w:t>Faktor-faktor Pendorong Fiqh Islam dalam Mempengaruhi Sistem Hukum……</w:t>
            </w:r>
            <w:r>
              <w:rPr>
                <w:rFonts w:ascii="Times New Roman" w:hAnsi="Times New Roman"/>
                <w:sz w:val="24"/>
                <w:szCs w:val="24"/>
              </w:rPr>
              <w:t>……………………………………………………..…..</w:t>
            </w:r>
          </w:p>
        </w:tc>
        <w:tc>
          <w:tcPr>
            <w:tcW w:w="708" w:type="dxa"/>
          </w:tcPr>
          <w:p w:rsidR="00D761F5" w:rsidRPr="000D38CC" w:rsidRDefault="00D761F5" w:rsidP="0005708C">
            <w:pPr>
              <w:spacing w:after="120"/>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86</w:t>
            </w:r>
          </w:p>
        </w:tc>
      </w:tr>
      <w:tr w:rsidR="00D761F5" w:rsidRPr="000D38CC" w:rsidTr="0005708C">
        <w:tc>
          <w:tcPr>
            <w:tcW w:w="8359" w:type="dxa"/>
            <w:gridSpan w:val="3"/>
          </w:tcPr>
          <w:p w:rsidR="00D761F5" w:rsidRPr="000D38CC" w:rsidRDefault="00D761F5" w:rsidP="0005708C">
            <w:pPr>
              <w:rPr>
                <w:rFonts w:ascii="Times New Roman" w:hAnsi="Times New Roman"/>
                <w:color w:val="000000" w:themeColor="text1"/>
                <w:sz w:val="24"/>
                <w:szCs w:val="24"/>
              </w:rPr>
            </w:pPr>
            <w:r w:rsidRPr="000D38CC">
              <w:rPr>
                <w:rFonts w:ascii="Times New Roman" w:hAnsi="Times New Roman"/>
                <w:color w:val="000000" w:themeColor="text1"/>
                <w:sz w:val="24"/>
                <w:szCs w:val="24"/>
              </w:rPr>
              <w:t>BAB V   PENUTUP…</w:t>
            </w:r>
            <w:r>
              <w:rPr>
                <w:rFonts w:ascii="Times New Roman" w:hAnsi="Times New Roman"/>
                <w:color w:val="000000" w:themeColor="text1"/>
                <w:sz w:val="24"/>
                <w:szCs w:val="24"/>
              </w:rPr>
              <w:t>….</w:t>
            </w:r>
            <w:r w:rsidRPr="000D38CC">
              <w:rPr>
                <w:rFonts w:ascii="Times New Roman" w:hAnsi="Times New Roman"/>
                <w:color w:val="000000" w:themeColor="text1"/>
                <w:sz w:val="24"/>
                <w:szCs w:val="24"/>
              </w:rPr>
              <w:t>…………</w:t>
            </w:r>
            <w:r>
              <w:rPr>
                <w:rFonts w:ascii="Times New Roman" w:hAnsi="Times New Roman"/>
                <w:color w:val="000000" w:themeColor="text1"/>
                <w:sz w:val="24"/>
                <w:szCs w:val="24"/>
              </w:rPr>
              <w:t>……..</w:t>
            </w:r>
            <w:r w:rsidRPr="000D38CC">
              <w:rPr>
                <w:rFonts w:ascii="Times New Roman" w:hAnsi="Times New Roman"/>
                <w:color w:val="000000" w:themeColor="text1"/>
                <w:sz w:val="24"/>
                <w:szCs w:val="24"/>
              </w:rPr>
              <w:t>……………………………………………….</w:t>
            </w:r>
          </w:p>
        </w:tc>
        <w:tc>
          <w:tcPr>
            <w:tcW w:w="708" w:type="dxa"/>
          </w:tcPr>
          <w:p w:rsidR="00D761F5" w:rsidRPr="000D38CC" w:rsidRDefault="00D761F5" w:rsidP="0005708C">
            <w:pPr>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97</w:t>
            </w:r>
          </w:p>
        </w:tc>
      </w:tr>
      <w:tr w:rsidR="00D761F5" w:rsidRPr="000D38CC" w:rsidTr="0005708C">
        <w:tc>
          <w:tcPr>
            <w:tcW w:w="704" w:type="dxa"/>
          </w:tcPr>
          <w:p w:rsidR="00D761F5" w:rsidRPr="000D38CC" w:rsidRDefault="00D761F5" w:rsidP="0005708C">
            <w:pPr>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A.</w:t>
            </w:r>
          </w:p>
        </w:tc>
        <w:tc>
          <w:tcPr>
            <w:tcW w:w="425" w:type="dxa"/>
          </w:tcPr>
          <w:p w:rsidR="00D761F5" w:rsidRPr="000D38CC" w:rsidRDefault="00D761F5" w:rsidP="0005708C">
            <w:pPr>
              <w:rPr>
                <w:rFonts w:ascii="Times New Roman" w:hAnsi="Times New Roman"/>
                <w:color w:val="000000" w:themeColor="text1"/>
                <w:sz w:val="24"/>
                <w:szCs w:val="24"/>
              </w:rPr>
            </w:pPr>
          </w:p>
        </w:tc>
        <w:tc>
          <w:tcPr>
            <w:tcW w:w="7230" w:type="dxa"/>
          </w:tcPr>
          <w:p w:rsidR="00D761F5" w:rsidRPr="000D38CC" w:rsidRDefault="00D761F5" w:rsidP="0005708C">
            <w:pPr>
              <w:rPr>
                <w:rFonts w:ascii="Times New Roman" w:hAnsi="Times New Roman"/>
                <w:color w:val="000000" w:themeColor="text1"/>
                <w:sz w:val="24"/>
                <w:szCs w:val="24"/>
              </w:rPr>
            </w:pPr>
            <w:r w:rsidRPr="000D38CC">
              <w:rPr>
                <w:rFonts w:ascii="Times New Roman" w:hAnsi="Times New Roman"/>
                <w:color w:val="000000" w:themeColor="text1"/>
                <w:sz w:val="24"/>
                <w:szCs w:val="24"/>
              </w:rPr>
              <w:t>KESIMPULAN…</w:t>
            </w:r>
            <w:r>
              <w:rPr>
                <w:rFonts w:ascii="Times New Roman" w:hAnsi="Times New Roman"/>
                <w:color w:val="000000" w:themeColor="text1"/>
                <w:sz w:val="24"/>
                <w:szCs w:val="24"/>
              </w:rPr>
              <w:t>..</w:t>
            </w:r>
            <w:r w:rsidRPr="000D38CC">
              <w:rPr>
                <w:rFonts w:ascii="Times New Roman" w:hAnsi="Times New Roman"/>
                <w:color w:val="000000" w:themeColor="text1"/>
                <w:sz w:val="24"/>
                <w:szCs w:val="24"/>
              </w:rPr>
              <w:t>…………………………………………………</w:t>
            </w:r>
          </w:p>
        </w:tc>
        <w:tc>
          <w:tcPr>
            <w:tcW w:w="708" w:type="dxa"/>
          </w:tcPr>
          <w:p w:rsidR="00D761F5" w:rsidRPr="000D38CC" w:rsidRDefault="00D761F5" w:rsidP="0005708C">
            <w:pPr>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97</w:t>
            </w:r>
          </w:p>
        </w:tc>
      </w:tr>
      <w:tr w:rsidR="00D761F5" w:rsidRPr="000D38CC" w:rsidTr="0005708C">
        <w:tc>
          <w:tcPr>
            <w:tcW w:w="704" w:type="dxa"/>
          </w:tcPr>
          <w:p w:rsidR="00D761F5" w:rsidRPr="000D38CC" w:rsidRDefault="00D761F5" w:rsidP="0005708C">
            <w:pPr>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B.</w:t>
            </w:r>
          </w:p>
        </w:tc>
        <w:tc>
          <w:tcPr>
            <w:tcW w:w="425" w:type="dxa"/>
          </w:tcPr>
          <w:p w:rsidR="00D761F5" w:rsidRPr="000D38CC" w:rsidRDefault="00D761F5" w:rsidP="0005708C">
            <w:pPr>
              <w:rPr>
                <w:rFonts w:ascii="Times New Roman" w:hAnsi="Times New Roman"/>
                <w:color w:val="000000" w:themeColor="text1"/>
                <w:sz w:val="24"/>
                <w:szCs w:val="24"/>
              </w:rPr>
            </w:pPr>
          </w:p>
        </w:tc>
        <w:tc>
          <w:tcPr>
            <w:tcW w:w="7230" w:type="dxa"/>
          </w:tcPr>
          <w:p w:rsidR="00D761F5" w:rsidRPr="000D38CC" w:rsidRDefault="00D761F5" w:rsidP="0005708C">
            <w:pPr>
              <w:rPr>
                <w:rFonts w:ascii="Times New Roman" w:hAnsi="Times New Roman"/>
                <w:color w:val="000000" w:themeColor="text1"/>
                <w:sz w:val="24"/>
                <w:szCs w:val="24"/>
              </w:rPr>
            </w:pPr>
            <w:r w:rsidRPr="000D38CC">
              <w:rPr>
                <w:rFonts w:ascii="Times New Roman" w:hAnsi="Times New Roman"/>
                <w:color w:val="000000" w:themeColor="text1"/>
                <w:sz w:val="24"/>
                <w:szCs w:val="24"/>
              </w:rPr>
              <w:t>SARAN……………………………………………………………..</w:t>
            </w:r>
          </w:p>
        </w:tc>
        <w:tc>
          <w:tcPr>
            <w:tcW w:w="708" w:type="dxa"/>
          </w:tcPr>
          <w:p w:rsidR="00D761F5" w:rsidRPr="000D38CC" w:rsidRDefault="00D761F5" w:rsidP="0005708C">
            <w:pPr>
              <w:jc w:val="right"/>
              <w:rPr>
                <w:rFonts w:ascii="Times New Roman" w:hAnsi="Times New Roman"/>
                <w:color w:val="000000" w:themeColor="text1"/>
                <w:sz w:val="24"/>
                <w:szCs w:val="24"/>
              </w:rPr>
            </w:pPr>
            <w:r w:rsidRPr="000D38CC">
              <w:rPr>
                <w:rFonts w:ascii="Times New Roman" w:hAnsi="Times New Roman"/>
                <w:color w:val="000000" w:themeColor="text1"/>
                <w:sz w:val="24"/>
                <w:szCs w:val="24"/>
              </w:rPr>
              <w:t>99</w:t>
            </w:r>
          </w:p>
        </w:tc>
      </w:tr>
      <w:tr w:rsidR="00D761F5" w:rsidTr="0005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59" w:type="dxa"/>
            <w:gridSpan w:val="3"/>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D761F5" w:rsidRDefault="00D761F5" w:rsidP="0005708C">
            <w:pPr>
              <w:spacing w:before="120"/>
              <w:rPr>
                <w:rFonts w:ascii="Times New Roman" w:hAnsi="Times New Roman"/>
                <w:sz w:val="24"/>
                <w:szCs w:val="24"/>
              </w:rPr>
            </w:pPr>
            <w:r>
              <w:rPr>
                <w:rFonts w:ascii="Times New Roman" w:hAnsi="Times New Roman"/>
                <w:sz w:val="24"/>
                <w:szCs w:val="24"/>
              </w:rPr>
              <w:t>DAFTAR PUSTAKA …………………………………………………….…….</w:t>
            </w:r>
          </w:p>
        </w:tc>
        <w:tc>
          <w:tcPr>
            <w:tcW w:w="70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D761F5" w:rsidRDefault="00D761F5" w:rsidP="0005708C">
            <w:pPr>
              <w:spacing w:before="120"/>
              <w:jc w:val="right"/>
              <w:rPr>
                <w:rFonts w:ascii="Times New Roman" w:hAnsi="Times New Roman"/>
                <w:sz w:val="24"/>
                <w:szCs w:val="24"/>
              </w:rPr>
            </w:pPr>
            <w:r>
              <w:rPr>
                <w:rFonts w:ascii="Times New Roman" w:hAnsi="Times New Roman"/>
                <w:sz w:val="24"/>
                <w:szCs w:val="24"/>
              </w:rPr>
              <w:t>102</w:t>
            </w:r>
          </w:p>
        </w:tc>
      </w:tr>
    </w:tbl>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Pr="00E763E8" w:rsidRDefault="00D761F5" w:rsidP="00D761F5">
      <w:pPr>
        <w:spacing w:line="480" w:lineRule="auto"/>
        <w:jc w:val="center"/>
        <w:rPr>
          <w:rFonts w:ascii="Times New Roman" w:hAnsi="Times New Roman"/>
          <w:b/>
          <w:sz w:val="24"/>
          <w:szCs w:val="24"/>
        </w:rPr>
      </w:pPr>
      <w:r w:rsidRPr="00E763E8">
        <w:rPr>
          <w:rFonts w:ascii="Times New Roman" w:hAnsi="Times New Roman"/>
          <w:b/>
          <w:sz w:val="24"/>
          <w:szCs w:val="24"/>
        </w:rPr>
        <w:t>BAB I</w:t>
      </w:r>
    </w:p>
    <w:p w:rsidR="00D761F5" w:rsidRPr="00E763E8" w:rsidRDefault="00D761F5" w:rsidP="00D761F5">
      <w:pPr>
        <w:spacing w:line="480" w:lineRule="auto"/>
        <w:jc w:val="center"/>
        <w:rPr>
          <w:rFonts w:ascii="Times New Roman" w:hAnsi="Times New Roman"/>
          <w:b/>
          <w:sz w:val="24"/>
          <w:szCs w:val="24"/>
        </w:rPr>
      </w:pPr>
      <w:r w:rsidRPr="00E763E8">
        <w:rPr>
          <w:rFonts w:ascii="Times New Roman" w:hAnsi="Times New Roman"/>
          <w:b/>
          <w:sz w:val="24"/>
          <w:szCs w:val="24"/>
        </w:rPr>
        <w:t>PENDAHULUAN</w:t>
      </w:r>
    </w:p>
    <w:p w:rsidR="00D761F5" w:rsidRPr="000348C7" w:rsidRDefault="00D761F5" w:rsidP="00D761F5">
      <w:pPr>
        <w:pStyle w:val="ListParagraph"/>
        <w:numPr>
          <w:ilvl w:val="0"/>
          <w:numId w:val="1"/>
        </w:numPr>
        <w:tabs>
          <w:tab w:val="left" w:pos="851"/>
        </w:tabs>
        <w:spacing w:line="480" w:lineRule="auto"/>
        <w:ind w:left="851" w:hanging="491"/>
        <w:contextualSpacing w:val="0"/>
        <w:rPr>
          <w:rFonts w:ascii="Times New Roman" w:hAnsi="Times New Roman"/>
          <w:b/>
        </w:rPr>
      </w:pPr>
      <w:r w:rsidRPr="000348C7">
        <w:rPr>
          <w:rFonts w:ascii="Times New Roman" w:hAnsi="Times New Roman"/>
          <w:b/>
        </w:rPr>
        <w:t>LATAR BELAKANG</w:t>
      </w:r>
    </w:p>
    <w:p w:rsidR="00D761F5" w:rsidRPr="000348C7" w:rsidRDefault="00D761F5" w:rsidP="00D761F5">
      <w:pPr>
        <w:pStyle w:val="ListParagraph"/>
        <w:tabs>
          <w:tab w:val="left" w:pos="851"/>
          <w:tab w:val="left" w:pos="1418"/>
        </w:tabs>
        <w:spacing w:line="480" w:lineRule="auto"/>
        <w:ind w:left="851"/>
        <w:contextualSpacing w:val="0"/>
        <w:rPr>
          <w:rFonts w:ascii="Times New Roman" w:hAnsi="Times New Roman"/>
        </w:rPr>
      </w:pPr>
      <w:r w:rsidRPr="000348C7">
        <w:rPr>
          <w:rFonts w:ascii="Times New Roman" w:hAnsi="Times New Roman"/>
        </w:rPr>
        <w:t xml:space="preserve">1. </w:t>
      </w:r>
      <w:r w:rsidRPr="000348C7">
        <w:rPr>
          <w:rFonts w:ascii="Times New Roman" w:hAnsi="Times New Roman"/>
        </w:rPr>
        <w:tab/>
        <w:t>Gambaran Umum</w:t>
      </w:r>
    </w:p>
    <w:p w:rsidR="00D761F5" w:rsidRPr="000348C7" w:rsidRDefault="00D761F5" w:rsidP="00D761F5">
      <w:pPr>
        <w:pStyle w:val="ListParagraph"/>
        <w:tabs>
          <w:tab w:val="left" w:pos="1418"/>
        </w:tabs>
        <w:spacing w:line="480" w:lineRule="auto"/>
        <w:ind w:left="1418" w:firstLine="709"/>
        <w:contextualSpacing w:val="0"/>
        <w:jc w:val="both"/>
        <w:rPr>
          <w:rFonts w:ascii="Times New Roman" w:hAnsi="Times New Roman"/>
        </w:rPr>
      </w:pPr>
      <w:r w:rsidRPr="000348C7">
        <w:rPr>
          <w:rFonts w:ascii="Times New Roman" w:hAnsi="Times New Roman"/>
        </w:rPr>
        <w:t>Pasal 1 ayat (3) Undang-undang Dasar 1945 berbunyi : Negara Indonesia adalah Negara Hukum</w:t>
      </w:r>
      <w:r w:rsidRPr="000348C7">
        <w:rPr>
          <w:rFonts w:ascii="Times New Roman" w:hAnsi="Times New Roman"/>
          <w:color w:val="FF0000"/>
        </w:rPr>
        <w:t>.</w:t>
      </w:r>
      <w:r>
        <w:rPr>
          <w:rFonts w:ascii="Times New Roman" w:hAnsi="Times New Roman"/>
        </w:rPr>
        <w:t>(UUD 1945, 2019)</w:t>
      </w:r>
      <w:r w:rsidRPr="00ED4A21">
        <w:rPr>
          <w:rFonts w:ascii="Times New Roman" w:hAnsi="Times New Roman"/>
        </w:rPr>
        <w:t xml:space="preserve"> </w:t>
      </w:r>
      <w:r w:rsidRPr="000348C7">
        <w:rPr>
          <w:rFonts w:ascii="Times New Roman" w:hAnsi="Times New Roman"/>
        </w:rPr>
        <w:t xml:space="preserve">Dan sebagai konsekuensinya adalah Pemerintah menyelenggarakan </w:t>
      </w:r>
      <w:r w:rsidRPr="000348C7">
        <w:rPr>
          <w:rFonts w:ascii="Times New Roman" w:hAnsi="Times New Roman"/>
        </w:rPr>
        <w:lastRenderedPageBreak/>
        <w:t>seluruh urusan kenegaraan berdasarkan hukum. Begitupun dalam menegakkan keadilan bagi seluruh warga negara. Oleh karenanya sejak awal kemerdekaan</w:t>
      </w:r>
      <w:r>
        <w:rPr>
          <w:rFonts w:ascii="Times New Roman" w:hAnsi="Times New Roman"/>
        </w:rPr>
        <w:t xml:space="preserve"> Bangsa Indonesia</w:t>
      </w:r>
      <w:r w:rsidRPr="000348C7">
        <w:rPr>
          <w:rFonts w:ascii="Times New Roman" w:hAnsi="Times New Roman"/>
        </w:rPr>
        <w:t xml:space="preserve"> para </w:t>
      </w:r>
      <w:r w:rsidRPr="000348C7">
        <w:rPr>
          <w:rFonts w:ascii="Times New Roman" w:hAnsi="Times New Roman"/>
          <w:i/>
        </w:rPr>
        <w:t>Founding Fathers</w:t>
      </w:r>
      <w:r>
        <w:rPr>
          <w:rFonts w:ascii="Times New Roman" w:hAnsi="Times New Roman"/>
        </w:rPr>
        <w:t xml:space="preserve"> langsung menyusun Undang-undang Dasar Negara Republik Indonesia sebagai landasan hukum utama dan sumber dari semua sumber hukum.</w:t>
      </w:r>
    </w:p>
    <w:p w:rsidR="00D761F5" w:rsidRPr="000348C7" w:rsidRDefault="00D761F5" w:rsidP="00D761F5">
      <w:pPr>
        <w:pStyle w:val="ListParagraph"/>
        <w:tabs>
          <w:tab w:val="left" w:pos="1418"/>
        </w:tabs>
        <w:spacing w:line="480" w:lineRule="auto"/>
        <w:ind w:left="1418" w:firstLine="709"/>
        <w:contextualSpacing w:val="0"/>
        <w:jc w:val="both"/>
        <w:rPr>
          <w:rFonts w:ascii="Times New Roman" w:hAnsi="Times New Roman"/>
        </w:rPr>
      </w:pPr>
      <w:r w:rsidRPr="000348C7">
        <w:rPr>
          <w:rFonts w:ascii="Times New Roman" w:hAnsi="Times New Roman"/>
        </w:rPr>
        <w:t xml:space="preserve">Ditetapkannya Undang-undang Dasar Negara Republik Indonesia Tahun 1945 sebagai dasar Negara, sekaligus sebagai sumber dari segala sumber hukum adalah tonggak pembangunan hukum di Indonesia. Karena Indonesia bukan lagi hanya sebagai sebuah Bangsa, tetapi sudah menjadi sebuah Negara merdeka, yang berdaulat. Sehingga dibutuhkan hadirnya </w:t>
      </w:r>
      <w:r>
        <w:rPr>
          <w:rFonts w:ascii="Times New Roman" w:hAnsi="Times New Roman"/>
        </w:rPr>
        <w:t xml:space="preserve">tatanan </w:t>
      </w:r>
      <w:r w:rsidRPr="000348C7">
        <w:rPr>
          <w:rFonts w:ascii="Times New Roman" w:hAnsi="Times New Roman"/>
        </w:rPr>
        <w:t>hukum, yang mampu mengikat seluruh warga Negara.</w:t>
      </w:r>
    </w:p>
    <w:p w:rsidR="00D761F5" w:rsidRDefault="00D761F5" w:rsidP="00D761F5">
      <w:pPr>
        <w:pStyle w:val="ListParagraph"/>
        <w:tabs>
          <w:tab w:val="left" w:pos="1418"/>
        </w:tabs>
        <w:spacing w:line="480" w:lineRule="auto"/>
        <w:ind w:left="1418" w:firstLine="709"/>
        <w:contextualSpacing w:val="0"/>
        <w:jc w:val="both"/>
        <w:rPr>
          <w:rFonts w:ascii="Times New Roman" w:hAnsi="Times New Roman"/>
        </w:rPr>
      </w:pPr>
      <w:r w:rsidRPr="000348C7">
        <w:rPr>
          <w:rFonts w:ascii="Times New Roman" w:hAnsi="Times New Roman"/>
        </w:rPr>
        <w:t xml:space="preserve">Hal ini tidak berarti masyarakat di Nusantara sebelumnya hidup tanpa landasan hukum yang mengaturnya. Karena jauh sebelum Belanda masuk ke Nusantara pun sudah berkembang hukum di tengah masyarakat, meskipun masih bersifat parsial dan lokalistik.  Hukum adat dan hukum Islam adalah dua sumber hukum yang telah berlaku di tengah masyarakat sebelum era kolonial. </w:t>
      </w:r>
    </w:p>
    <w:p w:rsidR="00D761F5" w:rsidRPr="000348C7" w:rsidRDefault="00D761F5" w:rsidP="00D761F5">
      <w:pPr>
        <w:pStyle w:val="ListParagraph"/>
        <w:tabs>
          <w:tab w:val="left" w:pos="1418"/>
        </w:tabs>
        <w:spacing w:line="480" w:lineRule="auto"/>
        <w:ind w:left="1418" w:firstLine="709"/>
        <w:contextualSpacing w:val="0"/>
        <w:jc w:val="both"/>
        <w:rPr>
          <w:rFonts w:ascii="Times New Roman" w:hAnsi="Times New Roman"/>
        </w:rPr>
      </w:pPr>
      <w:r w:rsidRPr="00861C57">
        <w:rPr>
          <w:rFonts w:ascii="Times New Roman" w:hAnsi="Times New Roman"/>
          <w:shd w:val="clear" w:color="auto" w:fill="FFFFFF"/>
        </w:rPr>
        <w:t xml:space="preserve">Pada hakikatnya, hukum adat sudah ada sejak zaman kuno, yakni masa sebelum masuknya agama Hindu-Buddha ke Indonesia. Hukum yang berlaku biasanya mengikuti hukum agama atau hukum </w:t>
      </w:r>
      <w:r w:rsidRPr="00861C57">
        <w:rPr>
          <w:rFonts w:ascii="Times New Roman" w:hAnsi="Times New Roman"/>
          <w:shd w:val="clear" w:color="auto" w:fill="FFFFFF"/>
        </w:rPr>
        <w:lastRenderedPageBreak/>
        <w:t xml:space="preserve">kebiasaan kerajaan saat itu. Misalnya pada masa Kerajaan Majapahit, maka hukum agama Hindu-Buddha muncul sebagai hukum kerajaan. Ketika pengaruh Islam masuk ke Nusantara, hukum adat di Indonesia pun banyak </w:t>
      </w:r>
      <w:r>
        <w:rPr>
          <w:rFonts w:ascii="Times New Roman" w:hAnsi="Times New Roman"/>
          <w:shd w:val="clear" w:color="auto" w:fill="FFFFFF"/>
        </w:rPr>
        <w:t>berubah dipengaruhi hukum Islam</w:t>
      </w:r>
      <w:r>
        <w:rPr>
          <w:rFonts w:ascii="OCR A Extended" w:hAnsi="OCR A Extended"/>
          <w:shd w:val="clear" w:color="auto" w:fill="FFFFFF"/>
        </w:rPr>
        <w:t>.</w:t>
      </w:r>
      <w:r>
        <w:rPr>
          <w:rFonts w:ascii="Times New Roman" w:hAnsi="Times New Roman"/>
          <w:shd w:val="clear" w:color="auto" w:fill="FFFFFF"/>
        </w:rPr>
        <w:t xml:space="preserve"> (Widya Lestari, 2023)</w:t>
      </w:r>
    </w:p>
    <w:p w:rsidR="00D761F5" w:rsidRPr="001E2D21" w:rsidRDefault="00D761F5" w:rsidP="00D761F5">
      <w:pPr>
        <w:pStyle w:val="ListParagraph"/>
        <w:tabs>
          <w:tab w:val="left" w:pos="1418"/>
        </w:tabs>
        <w:spacing w:line="480" w:lineRule="auto"/>
        <w:ind w:left="1418" w:firstLine="709"/>
        <w:contextualSpacing w:val="0"/>
        <w:jc w:val="both"/>
        <w:rPr>
          <w:rFonts w:ascii="Times New Roman" w:hAnsi="Times New Roman"/>
        </w:rPr>
      </w:pPr>
      <w:r w:rsidRPr="001E2D21">
        <w:rPr>
          <w:rFonts w:ascii="Times New Roman" w:hAnsi="Times New Roman"/>
        </w:rPr>
        <w:t>Sebagian besar wilayah Nusantara pemberlakuan hukum/syariat Islam ditandai dengan berdirinya kerajaan-kerajaan Islam</w:t>
      </w:r>
      <w:r>
        <w:rPr>
          <w:rFonts w:ascii="Times New Roman" w:hAnsi="Times New Roman"/>
        </w:rPr>
        <w:t xml:space="preserve"> / fase Islamisasi.</w:t>
      </w:r>
      <w:r w:rsidRPr="001E2D21">
        <w:rPr>
          <w:rFonts w:ascii="Times New Roman" w:hAnsi="Times New Roman"/>
        </w:rPr>
        <w:t>.</w:t>
      </w:r>
      <w:r>
        <w:rPr>
          <w:rFonts w:ascii="Times New Roman" w:hAnsi="Times New Roman"/>
        </w:rPr>
        <w:t>F</w:t>
      </w:r>
      <w:r w:rsidRPr="001E2D21">
        <w:rPr>
          <w:rFonts w:ascii="Times New Roman" w:hAnsi="Times New Roman"/>
        </w:rPr>
        <w:t>ase terbentuknya kerajaan Islam (13- 16 M) ditandai dengan munculnya pusat-pusat kerajaan Islam.</w:t>
      </w:r>
      <w:r>
        <w:rPr>
          <w:rFonts w:ascii="Times New Roman" w:hAnsi="Times New Roman"/>
        </w:rPr>
        <w:t xml:space="preserve"> F</w:t>
      </w:r>
      <w:r w:rsidRPr="001E2D21">
        <w:rPr>
          <w:rFonts w:ascii="Times New Roman" w:hAnsi="Times New Roman"/>
        </w:rPr>
        <w:t>ase pelembagaan Islam. Agama Islam yang berpusat di Pasai, meluas ke Aceh di pesisir Sumatra, semenanjung Malaka, Demak, Gresik, Banjarmasin dan Lombok. Bukti penyebaran ditemukan cukup banyak seperti adanya kesamaan batu nisan yang terdapat dibeberapa tempat seperti di Semenanjung Melayu, Aceh, Kuwin</w:t>
      </w:r>
      <w:r>
        <w:rPr>
          <w:rFonts w:ascii="Times New Roman" w:hAnsi="Times New Roman"/>
        </w:rPr>
        <w:t xml:space="preserve"> Banjarmasin, Demak dan Gresik</w:t>
      </w:r>
      <w:r w:rsidRPr="00587137">
        <w:rPr>
          <w:rFonts w:ascii="Arial Narrow" w:hAnsi="Arial Narrow"/>
        </w:rPr>
        <w:t>.(Duriana, 2015)</w:t>
      </w:r>
    </w:p>
    <w:p w:rsidR="00D761F5" w:rsidRPr="000348C7" w:rsidRDefault="00D761F5" w:rsidP="00D761F5">
      <w:pPr>
        <w:pStyle w:val="ListParagraph"/>
        <w:tabs>
          <w:tab w:val="left" w:pos="1418"/>
        </w:tabs>
        <w:spacing w:line="480" w:lineRule="auto"/>
        <w:ind w:left="1418" w:firstLine="709"/>
        <w:contextualSpacing w:val="0"/>
        <w:jc w:val="both"/>
        <w:rPr>
          <w:rFonts w:ascii="Times New Roman" w:hAnsi="Times New Roman"/>
        </w:rPr>
      </w:pPr>
      <w:r w:rsidRPr="000348C7">
        <w:rPr>
          <w:rFonts w:ascii="Times New Roman" w:hAnsi="Times New Roman"/>
        </w:rPr>
        <w:t xml:space="preserve">Dalam gambaran di atas dapat dilihat bahwa Hukum Islam berkembang di wilayah Indonesia jauh sebelum </w:t>
      </w:r>
      <w:r>
        <w:rPr>
          <w:rFonts w:ascii="Times New Roman" w:hAnsi="Times New Roman"/>
        </w:rPr>
        <w:t>masuknya penjajah</w:t>
      </w:r>
      <w:r w:rsidRPr="000348C7">
        <w:rPr>
          <w:rFonts w:ascii="Times New Roman" w:hAnsi="Times New Roman"/>
        </w:rPr>
        <w:t>, melalui proses adaptasi ke dalam hukum-hukum kerajaan/hukum adat. Gejala semacam ini sama dengan yang terjadi pada hukum-hukum modern yang berlaku di Negara-negara Arab dan Timur Tengah. Mereka membuat hukum-hukum materiil negara yang bersumber dari Al Quran dan Al Hadits. Hanya saja dulu kerajaan-</w:t>
      </w:r>
      <w:r w:rsidRPr="000348C7">
        <w:rPr>
          <w:rFonts w:ascii="Times New Roman" w:hAnsi="Times New Roman"/>
        </w:rPr>
        <w:lastRenderedPageBreak/>
        <w:t>kerajaan di Nusantara belum memberlakukan hukum adat sebagai hukum modern. Sehingga hanya bersifat parsial dan lokalistik.</w:t>
      </w:r>
    </w:p>
    <w:p w:rsidR="00D761F5" w:rsidRPr="000348C7" w:rsidRDefault="00D761F5" w:rsidP="00D761F5">
      <w:pPr>
        <w:pStyle w:val="ListParagraph"/>
        <w:tabs>
          <w:tab w:val="left" w:pos="1418"/>
        </w:tabs>
        <w:spacing w:line="480" w:lineRule="auto"/>
        <w:ind w:left="1418" w:firstLine="709"/>
        <w:contextualSpacing w:val="0"/>
        <w:jc w:val="both"/>
        <w:rPr>
          <w:rFonts w:ascii="Times New Roman" w:hAnsi="Times New Roman"/>
        </w:rPr>
      </w:pPr>
      <w:r w:rsidRPr="000348C7">
        <w:rPr>
          <w:rFonts w:ascii="Times New Roman" w:hAnsi="Times New Roman"/>
        </w:rPr>
        <w:t xml:space="preserve">Di era Pemerintahan Hindia Belanda, sejak diberlakukannya </w:t>
      </w:r>
      <w:r w:rsidRPr="000348C7">
        <w:rPr>
          <w:rFonts w:ascii="Times New Roman" w:hAnsi="Times New Roman"/>
          <w:i/>
        </w:rPr>
        <w:t>Algemene Bepaling van Wetgeving voor Indonesia</w:t>
      </w:r>
      <w:r w:rsidRPr="000348C7">
        <w:rPr>
          <w:rFonts w:ascii="Times New Roman" w:hAnsi="Times New Roman"/>
        </w:rPr>
        <w:t xml:space="preserve"> atau disingkat ”AB”, Stb. 1847/ 23 (1848-1854), lalu berganti dengan </w:t>
      </w:r>
      <w:r w:rsidRPr="000348C7">
        <w:rPr>
          <w:rFonts w:ascii="Times New Roman" w:hAnsi="Times New Roman"/>
          <w:i/>
        </w:rPr>
        <w:t>Regerings Reglement (RR),</w:t>
      </w:r>
      <w:r w:rsidRPr="000348C7">
        <w:rPr>
          <w:rFonts w:ascii="Times New Roman" w:hAnsi="Times New Roman"/>
        </w:rPr>
        <w:t xml:space="preserve"> Stb. 1854/ 2. (1855-1926), dan berganti lagi dengan </w:t>
      </w:r>
      <w:r w:rsidRPr="000348C7">
        <w:rPr>
          <w:rFonts w:ascii="Times New Roman" w:hAnsi="Times New Roman"/>
          <w:i/>
        </w:rPr>
        <w:t>Indische Staatsregeling (IS),</w:t>
      </w:r>
      <w:r w:rsidRPr="000348C7">
        <w:rPr>
          <w:rFonts w:ascii="Times New Roman" w:hAnsi="Times New Roman"/>
        </w:rPr>
        <w:t xml:space="preserve"> Stb. 1925/ 415, yang menjadi sumber hukum di era pemerintahan Hindia Belanda pun telah mengakomodir Hukum Adat dan Hukum Islam di dalamnya</w:t>
      </w:r>
      <w:r w:rsidRPr="00587137">
        <w:rPr>
          <w:rFonts w:ascii="Times New Roman" w:hAnsi="Times New Roman"/>
        </w:rPr>
        <w:t>.(Ferin Puspita, 2018)</w:t>
      </w:r>
      <w:r w:rsidRPr="00ED4A21">
        <w:rPr>
          <w:rFonts w:ascii="Times New Roman" w:hAnsi="Times New Roman"/>
        </w:rPr>
        <w:t xml:space="preserve"> </w:t>
      </w:r>
      <w:r>
        <w:rPr>
          <w:rFonts w:ascii="Times New Roman" w:hAnsi="Times New Roman"/>
        </w:rPr>
        <w:t xml:space="preserve">  </w:t>
      </w:r>
      <w:r w:rsidRPr="000348C7">
        <w:rPr>
          <w:rFonts w:ascii="Times New Roman" w:hAnsi="Times New Roman"/>
        </w:rPr>
        <w:t xml:space="preserve">Sumber hukum yang mengatur dua objek hukum, yakni warga Eropa dan Pribumi memberikan fleksibilitas, dengan memberlakukan hukum adat dalam mengatur dan memberikan perlindungan bagi warga Pribumi.  </w:t>
      </w:r>
    </w:p>
    <w:p w:rsidR="00D761F5" w:rsidRPr="000348C7" w:rsidRDefault="00D761F5" w:rsidP="00D761F5">
      <w:pPr>
        <w:pStyle w:val="ListParagraph"/>
        <w:tabs>
          <w:tab w:val="left" w:pos="1418"/>
        </w:tabs>
        <w:spacing w:line="480" w:lineRule="auto"/>
        <w:ind w:left="1418" w:firstLine="709"/>
        <w:contextualSpacing w:val="0"/>
        <w:jc w:val="both"/>
        <w:rPr>
          <w:rFonts w:ascii="Times New Roman" w:hAnsi="Times New Roman"/>
        </w:rPr>
      </w:pPr>
      <w:r w:rsidRPr="000348C7">
        <w:rPr>
          <w:rFonts w:ascii="Times New Roman" w:hAnsi="Times New Roman"/>
        </w:rPr>
        <w:t xml:space="preserve">Selama hampir 100 tahun lamanya, yakni sejak 1847 hingga 1942 (saat pemerintahan beralih ke Jepang) bangsa ini diatur oleh hukum yang diproduksi oleh pemerintahan Hindia Belanda. Bahkan ketika kekuasaan sudah beralih ke Jepang pun hukum yang berlaku tidak mengalami perubahan. Hal ini membuat Bangsa Indonesia mulai familier dengan hukum yang diberlakukan oleh pemerintahan Hindia Belanda. Bahkan lebih dari itu, dalam kurun waktu yang cukup lama itu pada akhirnya Bangsa ini hanya mengenal hukum </w:t>
      </w:r>
      <w:r w:rsidRPr="000348C7">
        <w:rPr>
          <w:rFonts w:ascii="Times New Roman" w:hAnsi="Times New Roman"/>
        </w:rPr>
        <w:lastRenderedPageBreak/>
        <w:t xml:space="preserve">formil Hindia Belanda yang mampu mengatur seluruh warga bangsa, tanpa memandang suku, ras, dan agama. </w:t>
      </w:r>
    </w:p>
    <w:p w:rsidR="00D761F5" w:rsidRPr="000348C7" w:rsidRDefault="00D761F5" w:rsidP="00D761F5">
      <w:pPr>
        <w:pStyle w:val="ListParagraph"/>
        <w:tabs>
          <w:tab w:val="left" w:pos="1418"/>
        </w:tabs>
        <w:spacing w:line="480" w:lineRule="auto"/>
        <w:ind w:left="1418" w:firstLine="709"/>
        <w:contextualSpacing w:val="0"/>
        <w:jc w:val="both"/>
        <w:rPr>
          <w:rFonts w:ascii="Times New Roman" w:hAnsi="Times New Roman"/>
        </w:rPr>
      </w:pPr>
      <w:r>
        <w:rPr>
          <w:rFonts w:ascii="Times New Roman" w:hAnsi="Times New Roman"/>
        </w:rPr>
        <w:t xml:space="preserve">Dapat dimaklumi </w:t>
      </w:r>
      <w:r w:rsidRPr="000348C7">
        <w:rPr>
          <w:rFonts w:ascii="Times New Roman" w:hAnsi="Times New Roman"/>
        </w:rPr>
        <w:t>ketika di awal terbentuknya Negara Republik Indonesia, dengan alasan tidak boleh ada kekosongan hukum dalam penyelenggaraan Negara</w:t>
      </w:r>
      <w:r>
        <w:rPr>
          <w:rFonts w:ascii="Times New Roman" w:hAnsi="Times New Roman"/>
        </w:rPr>
        <w:t xml:space="preserve"> (</w:t>
      </w:r>
      <w:r w:rsidRPr="00CA6D25">
        <w:rPr>
          <w:rFonts w:ascii="Times New Roman" w:hAnsi="Times New Roman"/>
          <w:i/>
        </w:rPr>
        <w:t>Rechtsvacuum</w:t>
      </w:r>
      <w:r>
        <w:rPr>
          <w:rFonts w:ascii="Times New Roman" w:hAnsi="Times New Roman"/>
        </w:rPr>
        <w:t>)</w:t>
      </w:r>
      <w:r w:rsidRPr="000348C7">
        <w:rPr>
          <w:rFonts w:ascii="Times New Roman" w:hAnsi="Times New Roman"/>
        </w:rPr>
        <w:t>, PPKI memutuskan tetap menggunakan produk hukum Belanda untuk menyelenggarakan Negara dan mengatur masyarakat, sampai dengan ditetapkannya hukum baru.</w:t>
      </w:r>
    </w:p>
    <w:p w:rsidR="00D761F5" w:rsidRDefault="00D761F5" w:rsidP="00D761F5">
      <w:pPr>
        <w:pStyle w:val="ListParagraph"/>
        <w:tabs>
          <w:tab w:val="left" w:pos="1418"/>
        </w:tabs>
        <w:spacing w:line="480" w:lineRule="auto"/>
        <w:ind w:left="1418" w:firstLine="709"/>
        <w:contextualSpacing w:val="0"/>
        <w:jc w:val="both"/>
        <w:rPr>
          <w:rFonts w:ascii="Times New Roman" w:hAnsi="Times New Roman"/>
        </w:rPr>
      </w:pPr>
      <w:r w:rsidRPr="000348C7">
        <w:rPr>
          <w:rFonts w:ascii="Times New Roman" w:hAnsi="Times New Roman"/>
        </w:rPr>
        <w:t>Keputusan ini menjadi menarik karena muncul di tengah menguatnya semangat dekolonialisasi. Euphoria kemerdekaan yang melahirkan semangat anti kolonialisasi, dan menyingkirkan semua hal yang berkaitan dengan Belanda dan Jepang. Semangat untuk hidup berdikari dan berdiri sejajar dengan Negara-negara lain, serta menolak segala bentuk intervensi asing. Nasionalisme menggelora di tiap-tiap warga Negara, untuk membangun Negara dengan tangan sendiri, dan menentukan arah hidup sendiri. Oleh karenanya keputusan untuk mempertahankan hukum warisan pemerintahan Hindia Belanda adalah keputusan yang menarik untuk dikaji.</w:t>
      </w:r>
    </w:p>
    <w:p w:rsidR="00D761F5" w:rsidRPr="000348C7" w:rsidRDefault="00D761F5" w:rsidP="00D761F5">
      <w:pPr>
        <w:pStyle w:val="ListParagraph"/>
        <w:tabs>
          <w:tab w:val="left" w:pos="1418"/>
        </w:tabs>
        <w:spacing w:line="480" w:lineRule="auto"/>
        <w:ind w:left="1418" w:firstLine="709"/>
        <w:contextualSpacing w:val="0"/>
        <w:jc w:val="both"/>
        <w:rPr>
          <w:rFonts w:ascii="Times New Roman" w:hAnsi="Times New Roman"/>
        </w:rPr>
      </w:pPr>
      <w:r w:rsidRPr="000348C7">
        <w:rPr>
          <w:rFonts w:ascii="Times New Roman" w:hAnsi="Times New Roman"/>
        </w:rPr>
        <w:t>Hukum materiil Islam (</w:t>
      </w:r>
      <w:r w:rsidRPr="000348C7">
        <w:rPr>
          <w:rFonts w:ascii="Times New Roman" w:hAnsi="Times New Roman"/>
          <w:i/>
        </w:rPr>
        <w:t>fiqh</w:t>
      </w:r>
      <w:r w:rsidRPr="000348C7">
        <w:rPr>
          <w:rFonts w:ascii="Times New Roman" w:hAnsi="Times New Roman"/>
        </w:rPr>
        <w:t>) memiliki s</w:t>
      </w:r>
      <w:r>
        <w:rPr>
          <w:rFonts w:ascii="Times New Roman" w:hAnsi="Times New Roman"/>
        </w:rPr>
        <w:t>i</w:t>
      </w:r>
      <w:r w:rsidRPr="000348C7">
        <w:rPr>
          <w:rFonts w:ascii="Times New Roman" w:hAnsi="Times New Roman"/>
        </w:rPr>
        <w:t xml:space="preserve">stem yang sama dengan hukum materiil Hindia Belanda, yakni system </w:t>
      </w:r>
      <w:r w:rsidRPr="000348C7">
        <w:rPr>
          <w:rFonts w:ascii="Times New Roman" w:hAnsi="Times New Roman"/>
          <w:i/>
        </w:rPr>
        <w:t>civil law</w:t>
      </w:r>
      <w:r w:rsidRPr="000348C7">
        <w:rPr>
          <w:rFonts w:ascii="Times New Roman" w:hAnsi="Times New Roman"/>
        </w:rPr>
        <w:t xml:space="preserve">. Sistem hukum yang bercirikan legal tekstual ini dapat ditemui di dalam dua hukum tersebut, yakni hukum </w:t>
      </w:r>
      <w:r w:rsidRPr="000348C7">
        <w:rPr>
          <w:rFonts w:ascii="Times New Roman" w:hAnsi="Times New Roman"/>
          <w:i/>
        </w:rPr>
        <w:t>Fiqh</w:t>
      </w:r>
      <w:r w:rsidRPr="000348C7">
        <w:rPr>
          <w:rFonts w:ascii="Times New Roman" w:hAnsi="Times New Roman"/>
        </w:rPr>
        <w:t xml:space="preserve"> Islam dan Hukum </w:t>
      </w:r>
      <w:r w:rsidRPr="000348C7">
        <w:rPr>
          <w:rFonts w:ascii="Times New Roman" w:hAnsi="Times New Roman"/>
        </w:rPr>
        <w:lastRenderedPageBreak/>
        <w:t>Nasional. Kesamaan ini tentu bisa menjadi sebuah kebetulan, bisa juga merupakan sebuah perencanaan yang dibangun sejak awal pembangunan hukum nasional.</w:t>
      </w:r>
    </w:p>
    <w:p w:rsidR="00D761F5" w:rsidRPr="000348C7" w:rsidRDefault="00D761F5" w:rsidP="00D761F5">
      <w:pPr>
        <w:pStyle w:val="ListParagraph"/>
        <w:tabs>
          <w:tab w:val="left" w:pos="1418"/>
        </w:tabs>
        <w:spacing w:line="480" w:lineRule="auto"/>
        <w:ind w:left="1418" w:firstLine="709"/>
        <w:contextualSpacing w:val="0"/>
        <w:jc w:val="both"/>
        <w:rPr>
          <w:rFonts w:ascii="Times New Roman" w:hAnsi="Times New Roman"/>
        </w:rPr>
      </w:pPr>
      <w:r w:rsidRPr="000348C7">
        <w:rPr>
          <w:rFonts w:ascii="Times New Roman" w:hAnsi="Times New Roman"/>
        </w:rPr>
        <w:t xml:space="preserve">Dalam hal ini Penulis mencatat setidaknya ada 2 (dua) </w:t>
      </w:r>
      <w:r>
        <w:rPr>
          <w:rFonts w:ascii="Times New Roman" w:hAnsi="Times New Roman"/>
        </w:rPr>
        <w:t xml:space="preserve">kemungkinan </w:t>
      </w:r>
      <w:r w:rsidRPr="000348C7">
        <w:rPr>
          <w:rFonts w:ascii="Times New Roman" w:hAnsi="Times New Roman"/>
        </w:rPr>
        <w:t>yang melatar belakangi keputusan ini. Pertama, terbatasnya sumber daya manusia (SDM) yang dimiliki, sehingga kesulitan untuk membangun system hukum formil dan hukum materiil dalam waktu yang relatif singkat. Kedua, anggota PPKI (Panitia Persiapan Kemerdekaan Indonesia) didominasi oleh orang-orang yang beragama Islam. Sehingga ego sektoral sangat mungkin mempengaruhi keputusan-keputusan sidang.</w:t>
      </w:r>
    </w:p>
    <w:p w:rsidR="00D761F5" w:rsidRPr="000348C7" w:rsidRDefault="00D761F5" w:rsidP="00D761F5">
      <w:pPr>
        <w:pStyle w:val="ListParagraph"/>
        <w:tabs>
          <w:tab w:val="left" w:pos="851"/>
          <w:tab w:val="left" w:pos="1418"/>
        </w:tabs>
        <w:spacing w:line="480" w:lineRule="auto"/>
        <w:ind w:left="851"/>
        <w:contextualSpacing w:val="0"/>
        <w:jc w:val="both"/>
        <w:rPr>
          <w:rFonts w:ascii="Times New Roman" w:hAnsi="Times New Roman"/>
        </w:rPr>
      </w:pPr>
      <w:r w:rsidRPr="000348C7">
        <w:rPr>
          <w:rFonts w:ascii="Times New Roman" w:hAnsi="Times New Roman"/>
        </w:rPr>
        <w:t xml:space="preserve">2. </w:t>
      </w:r>
      <w:r w:rsidRPr="000348C7">
        <w:rPr>
          <w:rFonts w:ascii="Times New Roman" w:hAnsi="Times New Roman"/>
        </w:rPr>
        <w:tab/>
        <w:t>Alasan melakukan penelitian</w:t>
      </w:r>
    </w:p>
    <w:p w:rsidR="00D761F5" w:rsidRPr="000348C7" w:rsidRDefault="00D761F5" w:rsidP="00D761F5">
      <w:pPr>
        <w:pStyle w:val="ListParagraph"/>
        <w:spacing w:line="480" w:lineRule="auto"/>
        <w:ind w:left="1418" w:firstLine="992"/>
        <w:contextualSpacing w:val="0"/>
        <w:jc w:val="both"/>
        <w:rPr>
          <w:rFonts w:ascii="Times New Roman" w:hAnsi="Times New Roman"/>
        </w:rPr>
      </w:pPr>
      <w:r w:rsidRPr="000348C7">
        <w:rPr>
          <w:rFonts w:ascii="Times New Roman" w:hAnsi="Times New Roman"/>
        </w:rPr>
        <w:t xml:space="preserve">Atas dugaan kesamaan positivisme antara hukum fiqh dan hukum Negara ini mendorong Penulis untuk meneliti tentang kebenaran dugaan tersebut. Sehingga di akhir penelitian akan didapat kesimpulan, yang diharapkan bisa menambah pengkayaan literasi bagi ilmu pengetahuan, khusunya di bidang ilmu hukum. Dan Penulis akan memulai penelitian dari gambaran positivisme hukum yang digunakan di dalam </w:t>
      </w:r>
      <w:r w:rsidRPr="000348C7">
        <w:rPr>
          <w:rFonts w:ascii="Times New Roman" w:hAnsi="Times New Roman"/>
          <w:i/>
        </w:rPr>
        <w:t>fiqh</w:t>
      </w:r>
      <w:r w:rsidRPr="000348C7">
        <w:rPr>
          <w:rFonts w:ascii="Times New Roman" w:hAnsi="Times New Roman"/>
        </w:rPr>
        <w:t xml:space="preserve"> Islam.</w:t>
      </w:r>
    </w:p>
    <w:p w:rsidR="00D761F5" w:rsidRPr="000348C7" w:rsidRDefault="00D761F5" w:rsidP="00D761F5">
      <w:pPr>
        <w:pStyle w:val="ListParagraph"/>
        <w:spacing w:line="480" w:lineRule="auto"/>
        <w:ind w:left="1418" w:firstLine="992"/>
        <w:contextualSpacing w:val="0"/>
        <w:jc w:val="both"/>
        <w:rPr>
          <w:rFonts w:ascii="Times New Roman" w:hAnsi="Times New Roman"/>
        </w:rPr>
      </w:pPr>
      <w:r w:rsidRPr="000348C7">
        <w:rPr>
          <w:rFonts w:ascii="Times New Roman" w:hAnsi="Times New Roman"/>
        </w:rPr>
        <w:t xml:space="preserve">Perbedaanya adalah bahwa </w:t>
      </w:r>
      <w:r w:rsidRPr="000348C7">
        <w:rPr>
          <w:rFonts w:ascii="Times New Roman" w:hAnsi="Times New Roman"/>
          <w:i/>
        </w:rPr>
        <w:t>fiqh</w:t>
      </w:r>
      <w:r w:rsidRPr="000348C7">
        <w:rPr>
          <w:rFonts w:ascii="Times New Roman" w:hAnsi="Times New Roman"/>
        </w:rPr>
        <w:t xml:space="preserve"> Islam yang belum diadaptasi ke dalam hukum Negara, ia hanya memiliki ruang gerak </w:t>
      </w:r>
      <w:r w:rsidRPr="000348C7">
        <w:rPr>
          <w:rFonts w:ascii="Times New Roman" w:hAnsi="Times New Roman"/>
        </w:rPr>
        <w:lastRenderedPageBreak/>
        <w:t>di wilayah-wilayah privat semata. Berbeda dengan fiqh yang sudah diadopsi ke salah satu kodifikasi hukum Negara, seperti Undang-undang Perkawinan dan Inpres Kompilasi Hukum Islam. Ia bersifat mengatur dan melindungi masyarakat, dan memiliki kekuatan mengikat.</w:t>
      </w:r>
    </w:p>
    <w:p w:rsidR="00D761F5" w:rsidRPr="000348C7" w:rsidRDefault="00D761F5" w:rsidP="00D761F5">
      <w:pPr>
        <w:pStyle w:val="ListParagraph"/>
        <w:tabs>
          <w:tab w:val="left" w:pos="851"/>
          <w:tab w:val="left" w:pos="1418"/>
        </w:tabs>
        <w:spacing w:line="480" w:lineRule="auto"/>
        <w:ind w:left="851"/>
        <w:contextualSpacing w:val="0"/>
        <w:jc w:val="both"/>
        <w:rPr>
          <w:rFonts w:ascii="Times New Roman" w:hAnsi="Times New Roman"/>
        </w:rPr>
      </w:pPr>
      <w:r w:rsidRPr="000348C7">
        <w:rPr>
          <w:rFonts w:ascii="Times New Roman" w:hAnsi="Times New Roman"/>
        </w:rPr>
        <w:t xml:space="preserve">3. </w:t>
      </w:r>
      <w:r w:rsidRPr="000348C7">
        <w:rPr>
          <w:rFonts w:ascii="Times New Roman" w:hAnsi="Times New Roman"/>
        </w:rPr>
        <w:tab/>
        <w:t>Tentang Positivisme Fiqh Islam</w:t>
      </w:r>
    </w:p>
    <w:p w:rsidR="00D761F5" w:rsidRPr="000348C7" w:rsidRDefault="00D761F5" w:rsidP="00D761F5">
      <w:pPr>
        <w:pStyle w:val="ListParagraph"/>
        <w:spacing w:line="480" w:lineRule="auto"/>
        <w:ind w:left="1418" w:firstLine="992"/>
        <w:contextualSpacing w:val="0"/>
        <w:jc w:val="both"/>
        <w:rPr>
          <w:rFonts w:ascii="Times New Roman" w:hAnsi="Times New Roman"/>
        </w:rPr>
      </w:pPr>
      <w:r w:rsidRPr="000348C7">
        <w:rPr>
          <w:rFonts w:ascii="Times New Roman" w:hAnsi="Times New Roman"/>
        </w:rPr>
        <w:t xml:space="preserve">Sebagaimana disampaikan di awal, Fiqh Islam memiliki system penyajian yang tekstualis dan detail. Hal ini memiliki kesamaan dengan system hukum positive sebagaimana berlaku di Indonesia. Di dalam Kitab </w:t>
      </w:r>
      <w:r w:rsidRPr="000348C7">
        <w:rPr>
          <w:rFonts w:ascii="Times New Roman" w:hAnsi="Times New Roman"/>
          <w:i/>
        </w:rPr>
        <w:t>Fathul Qarib</w:t>
      </w:r>
      <w:r w:rsidRPr="000348C7">
        <w:rPr>
          <w:rFonts w:ascii="Times New Roman" w:hAnsi="Times New Roman"/>
        </w:rPr>
        <w:t xml:space="preserve">, misalnya. Kitab </w:t>
      </w:r>
      <w:r w:rsidRPr="000348C7">
        <w:rPr>
          <w:rFonts w:ascii="Times New Roman" w:hAnsi="Times New Roman"/>
          <w:i/>
        </w:rPr>
        <w:t>fiqh</w:t>
      </w:r>
      <w:r w:rsidRPr="000348C7">
        <w:rPr>
          <w:rFonts w:ascii="Times New Roman" w:hAnsi="Times New Roman"/>
        </w:rPr>
        <w:t xml:space="preserve"> bermazhab </w:t>
      </w:r>
      <w:r w:rsidRPr="000348C7">
        <w:rPr>
          <w:rFonts w:ascii="Times New Roman" w:hAnsi="Times New Roman"/>
          <w:i/>
        </w:rPr>
        <w:t>Syafiiyah</w:t>
      </w:r>
      <w:r w:rsidRPr="000348C7">
        <w:rPr>
          <w:rFonts w:ascii="Times New Roman" w:hAnsi="Times New Roman"/>
        </w:rPr>
        <w:t xml:space="preserve"> ini di setiap penjelasan atas sebuah </w:t>
      </w:r>
      <w:r w:rsidRPr="000348C7">
        <w:rPr>
          <w:rFonts w:ascii="Times New Roman" w:hAnsi="Times New Roman"/>
          <w:i/>
        </w:rPr>
        <w:t>amaliyah</w:t>
      </w:r>
      <w:r w:rsidRPr="000348C7">
        <w:rPr>
          <w:rFonts w:ascii="Times New Roman" w:hAnsi="Times New Roman"/>
        </w:rPr>
        <w:t xml:space="preserve">, ia selalu rigid. Misalkan ketika ia membahas tentang tata cara berwudlu, ia uraikan secara detail dari tahap satu ke tahap lainnya. Dari mulai ketentuan volume air yang dinyatakan sah untuk berwudlu, urut-urutan gerakan wudlu, batas-batas bagian tubuh yang wajib dibasuh, doa yang harus dibaca, dan lain sebagainya. </w:t>
      </w:r>
    </w:p>
    <w:p w:rsidR="00D761F5" w:rsidRPr="000348C7" w:rsidRDefault="00D761F5" w:rsidP="00D761F5">
      <w:pPr>
        <w:pStyle w:val="ListParagraph"/>
        <w:spacing w:line="480" w:lineRule="auto"/>
        <w:ind w:left="1418" w:firstLine="992"/>
        <w:contextualSpacing w:val="0"/>
        <w:jc w:val="both"/>
        <w:rPr>
          <w:rFonts w:ascii="Times New Roman" w:hAnsi="Times New Roman"/>
        </w:rPr>
      </w:pPr>
      <w:r w:rsidRPr="000348C7">
        <w:rPr>
          <w:rFonts w:ascii="Times New Roman" w:hAnsi="Times New Roman"/>
        </w:rPr>
        <w:t xml:space="preserve">Di dalam cabang ilmu </w:t>
      </w:r>
      <w:r w:rsidRPr="000348C7">
        <w:rPr>
          <w:rFonts w:ascii="Times New Roman" w:hAnsi="Times New Roman"/>
          <w:i/>
        </w:rPr>
        <w:t>Ushul Fiqh</w:t>
      </w:r>
      <w:r w:rsidRPr="000348C7">
        <w:rPr>
          <w:rFonts w:ascii="Times New Roman" w:hAnsi="Times New Roman"/>
        </w:rPr>
        <w:t xml:space="preserve"> memang hanya menguraikan garis-garis besar yang menjadi dasar penentuan hukum di dalam Islam. Tetapi dalam implementasinya, para penggagas </w:t>
      </w:r>
      <w:r w:rsidRPr="000348C7">
        <w:rPr>
          <w:rFonts w:ascii="Times New Roman" w:hAnsi="Times New Roman"/>
          <w:i/>
        </w:rPr>
        <w:t>Fiqh Islam</w:t>
      </w:r>
      <w:r w:rsidRPr="000348C7">
        <w:rPr>
          <w:rFonts w:ascii="Times New Roman" w:hAnsi="Times New Roman"/>
        </w:rPr>
        <w:t xml:space="preserve"> terutama yang di dalam sejarah keilmuan Islam dikenal dengan 4 mazhab </w:t>
      </w:r>
      <w:r w:rsidRPr="000348C7">
        <w:rPr>
          <w:rFonts w:ascii="Times New Roman" w:hAnsi="Times New Roman"/>
          <w:i/>
        </w:rPr>
        <w:t>Fiqh Islam</w:t>
      </w:r>
      <w:r w:rsidRPr="000348C7">
        <w:rPr>
          <w:rFonts w:ascii="Times New Roman" w:hAnsi="Times New Roman"/>
        </w:rPr>
        <w:t xml:space="preserve"> selalu menjelaskan secara detail di masing-masing pembahasan babnya. Dan hal ini terus berlangsung </w:t>
      </w:r>
      <w:r w:rsidRPr="000348C7">
        <w:rPr>
          <w:rFonts w:ascii="Times New Roman" w:hAnsi="Times New Roman"/>
        </w:rPr>
        <w:lastRenderedPageBreak/>
        <w:t>hingga kini. Mungkin karena didasari oleh kehati-hatian dalam menjalankan peribadatan dan semangat untuk mencapai kesempurnaan ibadah, maka fiqh selalu mengarahkan pada peraturan yang bersifat teknis dan tekstualis.</w:t>
      </w:r>
    </w:p>
    <w:p w:rsidR="00D761F5" w:rsidRPr="000348C7" w:rsidRDefault="00D761F5" w:rsidP="00D761F5">
      <w:pPr>
        <w:pStyle w:val="ListParagraph"/>
        <w:spacing w:line="480" w:lineRule="auto"/>
        <w:ind w:left="1418" w:firstLine="992"/>
        <w:contextualSpacing w:val="0"/>
        <w:jc w:val="both"/>
        <w:rPr>
          <w:rFonts w:ascii="Times New Roman" w:hAnsi="Times New Roman"/>
        </w:rPr>
      </w:pPr>
      <w:r w:rsidRPr="000348C7">
        <w:rPr>
          <w:rFonts w:ascii="Times New Roman" w:hAnsi="Times New Roman"/>
        </w:rPr>
        <w:t>Misalnya di dalam pelaksaan salat, Nabi hanya bersabda, “Salat lah kalian seperti kalian melihat aku melakukan salat”. Nabi tidak pernah menjelaskan secara detail tentang tata cara salat. Beliau hanya menjelaskan tentang kewajiban salat 5 waktu dalam sehari. Gerakan-gerakan salat pun beliau ajarkan hanya melalui contoh yang dipraktekkan langsung. Begitupun bacaan dalam setiap gerakan salat, itu tidak semua dicontohkan oleh Nabi. Akan tetapi ijtihad para Ahli Fiqh (</w:t>
      </w:r>
      <w:r w:rsidRPr="000348C7">
        <w:rPr>
          <w:rFonts w:ascii="Times New Roman" w:hAnsi="Times New Roman"/>
          <w:i/>
        </w:rPr>
        <w:t>Fuqaha</w:t>
      </w:r>
      <w:r w:rsidRPr="000348C7">
        <w:rPr>
          <w:rFonts w:ascii="Times New Roman" w:hAnsi="Times New Roman"/>
        </w:rPr>
        <w:t>) melahirkan aturan teknis (</w:t>
      </w:r>
      <w:r w:rsidRPr="000348C7">
        <w:rPr>
          <w:rFonts w:ascii="Times New Roman" w:hAnsi="Times New Roman"/>
          <w:i/>
        </w:rPr>
        <w:t>kaifiyah</w:t>
      </w:r>
      <w:r w:rsidRPr="000348C7">
        <w:rPr>
          <w:rFonts w:ascii="Times New Roman" w:hAnsi="Times New Roman"/>
        </w:rPr>
        <w:t>) di tiap-tiap gerakan salat dan mencatatkannya sebagai pedoman. Sistematika seperti ini kemudian membangun sistem hukum materiil Islam (</w:t>
      </w:r>
      <w:r w:rsidRPr="000348C7">
        <w:rPr>
          <w:rFonts w:ascii="Times New Roman" w:hAnsi="Times New Roman"/>
          <w:i/>
        </w:rPr>
        <w:t>fiqh</w:t>
      </w:r>
      <w:r w:rsidRPr="000348C7">
        <w:rPr>
          <w:rFonts w:ascii="Times New Roman" w:hAnsi="Times New Roman"/>
        </w:rPr>
        <w:t xml:space="preserve">) sama dengan system hukum </w:t>
      </w:r>
      <w:r w:rsidRPr="000348C7">
        <w:rPr>
          <w:rFonts w:ascii="Times New Roman" w:hAnsi="Times New Roman"/>
          <w:i/>
        </w:rPr>
        <w:t>civil law</w:t>
      </w:r>
      <w:r w:rsidRPr="000348C7">
        <w:rPr>
          <w:rFonts w:ascii="Times New Roman" w:hAnsi="Times New Roman"/>
        </w:rPr>
        <w:t>.</w:t>
      </w:r>
    </w:p>
    <w:p w:rsidR="00D761F5" w:rsidRDefault="00D761F5" w:rsidP="00D761F5">
      <w:pPr>
        <w:pStyle w:val="ListParagraph"/>
        <w:spacing w:line="480" w:lineRule="auto"/>
        <w:ind w:left="1418" w:firstLine="992"/>
        <w:contextualSpacing w:val="0"/>
        <w:jc w:val="both"/>
        <w:rPr>
          <w:rFonts w:ascii="Times New Roman" w:hAnsi="Times New Roman"/>
        </w:rPr>
      </w:pPr>
      <w:r w:rsidRPr="000348C7">
        <w:rPr>
          <w:rFonts w:ascii="Times New Roman" w:hAnsi="Times New Roman"/>
        </w:rPr>
        <w:t xml:space="preserve">Hal-hal yang belum diketahui adalah tentang adanya titik penghubung antara fiqh Islam dengan system hukum nasional yang sama-sama menganut sistem </w:t>
      </w:r>
      <w:r w:rsidRPr="000348C7">
        <w:rPr>
          <w:rFonts w:ascii="Times New Roman" w:hAnsi="Times New Roman"/>
          <w:i/>
        </w:rPr>
        <w:t>civil law</w:t>
      </w:r>
      <w:r w:rsidRPr="000348C7">
        <w:rPr>
          <w:rFonts w:ascii="Times New Roman" w:hAnsi="Times New Roman"/>
        </w:rPr>
        <w:t>. Bisa jadi hal ini dikarenakan Pantia Persiapan Kemerdekaan Indonesia (PPKI) yang menjadi Pendiri Negara (</w:t>
      </w:r>
      <w:r w:rsidRPr="000348C7">
        <w:rPr>
          <w:rFonts w:ascii="Times New Roman" w:hAnsi="Times New Roman"/>
          <w:i/>
        </w:rPr>
        <w:t>The Founding Fathers</w:t>
      </w:r>
      <w:r w:rsidRPr="000348C7">
        <w:rPr>
          <w:rFonts w:ascii="Times New Roman" w:hAnsi="Times New Roman"/>
        </w:rPr>
        <w:t xml:space="preserve">) memandang bahwa selama ini pemberlakuan hukum Belanda cukup efektif dan tidak merugikan Bangsa Indonesia. Atau bisa juga karena komposisi PPKI yang </w:t>
      </w:r>
      <w:r w:rsidRPr="000348C7">
        <w:rPr>
          <w:rFonts w:ascii="Times New Roman" w:hAnsi="Times New Roman"/>
        </w:rPr>
        <w:lastRenderedPageBreak/>
        <w:t>didominasi oleh orang-orang Islam. Sebab mereka yang beragama Islam sejauh ini sistem hukum yang melekat di dalam fiqh Islam sama dengan sistem hukum milik pemerintahan Hindia Belanda.</w:t>
      </w:r>
    </w:p>
    <w:p w:rsidR="00D761F5" w:rsidRPr="000348C7" w:rsidRDefault="00D761F5" w:rsidP="00D761F5">
      <w:pPr>
        <w:pStyle w:val="ListParagraph"/>
        <w:spacing w:line="480" w:lineRule="auto"/>
        <w:ind w:left="1418" w:firstLine="992"/>
        <w:contextualSpacing w:val="0"/>
        <w:jc w:val="both"/>
        <w:rPr>
          <w:rFonts w:ascii="Times New Roman" w:hAnsi="Times New Roman"/>
        </w:rPr>
      </w:pPr>
    </w:p>
    <w:p w:rsidR="00D761F5" w:rsidRPr="000348C7" w:rsidRDefault="00D761F5" w:rsidP="00D761F5">
      <w:pPr>
        <w:pStyle w:val="ListParagraph"/>
        <w:tabs>
          <w:tab w:val="left" w:pos="851"/>
          <w:tab w:val="left" w:pos="1418"/>
        </w:tabs>
        <w:spacing w:line="480" w:lineRule="auto"/>
        <w:ind w:left="851"/>
        <w:contextualSpacing w:val="0"/>
        <w:jc w:val="both"/>
        <w:rPr>
          <w:rFonts w:ascii="Times New Roman" w:hAnsi="Times New Roman"/>
        </w:rPr>
      </w:pPr>
      <w:r w:rsidRPr="000348C7">
        <w:rPr>
          <w:rFonts w:ascii="Times New Roman" w:hAnsi="Times New Roman"/>
        </w:rPr>
        <w:t xml:space="preserve">4 </w:t>
      </w:r>
      <w:r w:rsidRPr="000348C7">
        <w:rPr>
          <w:rFonts w:ascii="Times New Roman" w:hAnsi="Times New Roman"/>
        </w:rPr>
        <w:tab/>
        <w:t>Kepentingan Teoritis dan Kepentingan Praktis</w:t>
      </w:r>
    </w:p>
    <w:p w:rsidR="00D761F5" w:rsidRPr="000348C7" w:rsidRDefault="00D761F5" w:rsidP="00D761F5">
      <w:pPr>
        <w:pStyle w:val="ListParagraph"/>
        <w:spacing w:line="480" w:lineRule="auto"/>
        <w:ind w:left="1418" w:firstLine="976"/>
        <w:contextualSpacing w:val="0"/>
        <w:jc w:val="both"/>
        <w:rPr>
          <w:rFonts w:ascii="Times New Roman" w:hAnsi="Times New Roman"/>
        </w:rPr>
      </w:pPr>
      <w:r w:rsidRPr="000348C7">
        <w:rPr>
          <w:rFonts w:ascii="Times New Roman" w:hAnsi="Times New Roman"/>
        </w:rPr>
        <w:t xml:space="preserve">Penelitian ini setidaknya akan memberikan pembuktian teoritis, bahwa antara fiqh dan hukum Negara Republik Indonesia memiliki persamaan dalam menganut sistem hukum, yakni </w:t>
      </w:r>
      <w:r w:rsidRPr="000348C7">
        <w:rPr>
          <w:rFonts w:ascii="Times New Roman" w:hAnsi="Times New Roman"/>
          <w:i/>
        </w:rPr>
        <w:t>civil law</w:t>
      </w:r>
      <w:r w:rsidRPr="000348C7">
        <w:rPr>
          <w:rFonts w:ascii="Times New Roman" w:hAnsi="Times New Roman"/>
        </w:rPr>
        <w:t>. Terlepas dari latar belakang yang mungkin sama, mungkin juga berbeda.</w:t>
      </w:r>
    </w:p>
    <w:p w:rsidR="00D761F5" w:rsidRPr="000348C7" w:rsidRDefault="00D761F5" w:rsidP="00D761F5">
      <w:pPr>
        <w:pStyle w:val="ListParagraph"/>
        <w:spacing w:line="480" w:lineRule="auto"/>
        <w:ind w:left="1418" w:firstLine="976"/>
        <w:contextualSpacing w:val="0"/>
        <w:jc w:val="both"/>
        <w:rPr>
          <w:rFonts w:ascii="Times New Roman" w:hAnsi="Times New Roman"/>
        </w:rPr>
      </w:pPr>
      <w:r w:rsidRPr="000348C7">
        <w:rPr>
          <w:rFonts w:ascii="Times New Roman" w:hAnsi="Times New Roman"/>
        </w:rPr>
        <w:t xml:space="preserve">Dari adanya persamaan ini maka secara praktis cara memahami dua sumber hukum inipun bisa melalui pendekatan yang sama, yakni legal tekstualis. Terutama pada kodifikasi-kodifikasi fiqh yang sudah diadaptasi ke dalam hukum positif/Negara. </w:t>
      </w:r>
    </w:p>
    <w:p w:rsidR="00D761F5" w:rsidRPr="000348C7" w:rsidRDefault="00D761F5" w:rsidP="00D761F5">
      <w:pPr>
        <w:pStyle w:val="ListParagraph"/>
        <w:numPr>
          <w:ilvl w:val="0"/>
          <w:numId w:val="1"/>
        </w:numPr>
        <w:tabs>
          <w:tab w:val="left" w:pos="851"/>
        </w:tabs>
        <w:spacing w:line="480" w:lineRule="auto"/>
        <w:ind w:left="851" w:hanging="491"/>
        <w:contextualSpacing w:val="0"/>
        <w:rPr>
          <w:rFonts w:ascii="Times New Roman" w:hAnsi="Times New Roman"/>
          <w:b/>
        </w:rPr>
      </w:pPr>
      <w:r>
        <w:rPr>
          <w:rFonts w:ascii="Times New Roman" w:hAnsi="Times New Roman"/>
          <w:b/>
        </w:rPr>
        <w:t>PE</w:t>
      </w:r>
      <w:r w:rsidRPr="000348C7">
        <w:rPr>
          <w:rFonts w:ascii="Times New Roman" w:hAnsi="Times New Roman"/>
          <w:b/>
        </w:rPr>
        <w:t>RUMUSAN MASALAH</w:t>
      </w:r>
    </w:p>
    <w:p w:rsidR="00D761F5" w:rsidRPr="000348C7" w:rsidRDefault="00D761F5" w:rsidP="00D761F5">
      <w:pPr>
        <w:pStyle w:val="ListParagraph"/>
        <w:numPr>
          <w:ilvl w:val="0"/>
          <w:numId w:val="5"/>
        </w:numPr>
        <w:spacing w:line="480" w:lineRule="auto"/>
        <w:ind w:left="1276" w:hanging="425"/>
        <w:contextualSpacing w:val="0"/>
        <w:rPr>
          <w:rFonts w:ascii="Times New Roman" w:hAnsi="Times New Roman"/>
        </w:rPr>
      </w:pPr>
      <w:r w:rsidRPr="000348C7">
        <w:rPr>
          <w:rFonts w:ascii="Times New Roman" w:hAnsi="Times New Roman"/>
        </w:rPr>
        <w:t xml:space="preserve">Benarkah Fiqh Islam memiliki pengaruh dalam pembangunan sistem hukum di Indonesia ? </w:t>
      </w:r>
    </w:p>
    <w:p w:rsidR="00D761F5" w:rsidRPr="000348C7" w:rsidRDefault="00D761F5" w:rsidP="00D761F5">
      <w:pPr>
        <w:pStyle w:val="ListParagraph"/>
        <w:numPr>
          <w:ilvl w:val="0"/>
          <w:numId w:val="5"/>
        </w:numPr>
        <w:spacing w:line="480" w:lineRule="auto"/>
        <w:ind w:left="1276" w:hanging="425"/>
        <w:contextualSpacing w:val="0"/>
        <w:rPr>
          <w:rFonts w:ascii="Times New Roman" w:hAnsi="Times New Roman"/>
        </w:rPr>
      </w:pPr>
      <w:r>
        <w:rPr>
          <w:rFonts w:ascii="Times New Roman" w:hAnsi="Times New Roman"/>
        </w:rPr>
        <w:t>Faktor-faktor apa yang mendorong</w:t>
      </w:r>
      <w:r w:rsidRPr="000348C7">
        <w:rPr>
          <w:rFonts w:ascii="Times New Roman" w:hAnsi="Times New Roman"/>
          <w:lang w:val="en"/>
        </w:rPr>
        <w:t xml:space="preserve"> Fiqh Islam </w:t>
      </w:r>
      <w:r>
        <w:rPr>
          <w:rFonts w:ascii="Times New Roman" w:hAnsi="Times New Roman"/>
          <w:lang w:val="en"/>
        </w:rPr>
        <w:t xml:space="preserve">dalam </w:t>
      </w:r>
      <w:r w:rsidRPr="000348C7">
        <w:rPr>
          <w:rFonts w:ascii="Times New Roman" w:hAnsi="Times New Roman"/>
          <w:lang w:val="en"/>
        </w:rPr>
        <w:t>mempengaruhi sistem hukum di Indonesia ?</w:t>
      </w:r>
    </w:p>
    <w:p w:rsidR="00D761F5" w:rsidRPr="000348C7" w:rsidRDefault="00D761F5" w:rsidP="00D761F5">
      <w:pPr>
        <w:pStyle w:val="ListParagraph"/>
        <w:numPr>
          <w:ilvl w:val="0"/>
          <w:numId w:val="1"/>
        </w:numPr>
        <w:tabs>
          <w:tab w:val="left" w:pos="851"/>
        </w:tabs>
        <w:spacing w:line="480" w:lineRule="auto"/>
        <w:ind w:left="851" w:hanging="491"/>
        <w:contextualSpacing w:val="0"/>
        <w:rPr>
          <w:rFonts w:ascii="Times New Roman" w:hAnsi="Times New Roman"/>
          <w:b/>
        </w:rPr>
      </w:pPr>
      <w:r w:rsidRPr="000348C7">
        <w:rPr>
          <w:rFonts w:ascii="Times New Roman" w:hAnsi="Times New Roman"/>
          <w:b/>
        </w:rPr>
        <w:t>TUJUAN PENELITIAN</w:t>
      </w:r>
    </w:p>
    <w:p w:rsidR="00D761F5" w:rsidRPr="000348C7" w:rsidRDefault="00D761F5" w:rsidP="00D761F5">
      <w:pPr>
        <w:pStyle w:val="ListParagraph"/>
        <w:numPr>
          <w:ilvl w:val="0"/>
          <w:numId w:val="2"/>
        </w:numPr>
        <w:tabs>
          <w:tab w:val="clear" w:pos="720"/>
          <w:tab w:val="num" w:pos="1276"/>
        </w:tabs>
        <w:spacing w:line="480" w:lineRule="auto"/>
        <w:ind w:left="1276" w:hanging="425"/>
        <w:contextualSpacing w:val="0"/>
        <w:jc w:val="both"/>
        <w:rPr>
          <w:rFonts w:ascii="Times New Roman" w:hAnsi="Times New Roman"/>
        </w:rPr>
      </w:pPr>
      <w:r w:rsidRPr="000348C7">
        <w:rPr>
          <w:rFonts w:ascii="Times New Roman" w:hAnsi="Times New Roman"/>
          <w:bCs/>
        </w:rPr>
        <w:lastRenderedPageBreak/>
        <w:t xml:space="preserve">Menganalisis </w:t>
      </w:r>
      <w:r w:rsidRPr="000348C7">
        <w:rPr>
          <w:rFonts w:ascii="Times New Roman" w:hAnsi="Times New Roman"/>
        </w:rPr>
        <w:t xml:space="preserve">pengaruh hukum </w:t>
      </w:r>
      <w:r w:rsidRPr="000348C7">
        <w:rPr>
          <w:rFonts w:ascii="Times New Roman" w:hAnsi="Times New Roman"/>
          <w:i/>
        </w:rPr>
        <w:t>fiqh</w:t>
      </w:r>
      <w:r w:rsidRPr="000348C7">
        <w:rPr>
          <w:rFonts w:ascii="Times New Roman" w:hAnsi="Times New Roman"/>
        </w:rPr>
        <w:t xml:space="preserve"> Islam terhadap sistem hukum nasional di awal pembangunannya.</w:t>
      </w:r>
    </w:p>
    <w:p w:rsidR="00D761F5" w:rsidRDefault="00D761F5" w:rsidP="00D761F5">
      <w:pPr>
        <w:pStyle w:val="ListParagraph"/>
        <w:numPr>
          <w:ilvl w:val="0"/>
          <w:numId w:val="3"/>
        </w:numPr>
        <w:tabs>
          <w:tab w:val="clear" w:pos="720"/>
          <w:tab w:val="num" w:pos="1276"/>
        </w:tabs>
        <w:spacing w:line="480" w:lineRule="auto"/>
        <w:ind w:left="1276" w:hanging="425"/>
        <w:contextualSpacing w:val="0"/>
        <w:jc w:val="both"/>
        <w:rPr>
          <w:rFonts w:ascii="Times New Roman" w:hAnsi="Times New Roman"/>
        </w:rPr>
      </w:pPr>
      <w:r w:rsidRPr="000348C7">
        <w:rPr>
          <w:rFonts w:ascii="Times New Roman" w:hAnsi="Times New Roman"/>
          <w:bCs/>
        </w:rPr>
        <w:t xml:space="preserve">Menganalisis </w:t>
      </w:r>
      <w:r>
        <w:rPr>
          <w:rFonts w:ascii="Times New Roman" w:hAnsi="Times New Roman"/>
          <w:bCs/>
        </w:rPr>
        <w:t>faktor-faktor apa saja</w:t>
      </w:r>
      <w:r w:rsidRPr="000348C7">
        <w:rPr>
          <w:rFonts w:ascii="Times New Roman" w:hAnsi="Times New Roman"/>
          <w:bCs/>
        </w:rPr>
        <w:t xml:space="preserve"> </w:t>
      </w:r>
      <w:r>
        <w:rPr>
          <w:rFonts w:ascii="Times New Roman" w:hAnsi="Times New Roman"/>
          <w:bCs/>
        </w:rPr>
        <w:t xml:space="preserve">yang mendorong </w:t>
      </w:r>
      <w:r w:rsidRPr="000348C7">
        <w:rPr>
          <w:rFonts w:ascii="Times New Roman" w:hAnsi="Times New Roman"/>
          <w:bCs/>
        </w:rPr>
        <w:t xml:space="preserve">Fiqh Islam </w:t>
      </w:r>
      <w:r>
        <w:rPr>
          <w:rFonts w:ascii="Times New Roman" w:hAnsi="Times New Roman"/>
          <w:bCs/>
        </w:rPr>
        <w:t xml:space="preserve">dalam </w:t>
      </w:r>
      <w:r w:rsidRPr="000348C7">
        <w:rPr>
          <w:rFonts w:ascii="Times New Roman" w:hAnsi="Times New Roman"/>
          <w:bCs/>
        </w:rPr>
        <w:t>mempengaruhi sistem hukum nasional di Indonesia</w:t>
      </w:r>
      <w:r w:rsidRPr="000348C7">
        <w:rPr>
          <w:rFonts w:ascii="Times New Roman" w:hAnsi="Times New Roman"/>
        </w:rPr>
        <w:t>.</w:t>
      </w:r>
    </w:p>
    <w:p w:rsidR="00D761F5" w:rsidRPr="000348C7" w:rsidRDefault="00D761F5" w:rsidP="00D761F5">
      <w:pPr>
        <w:pStyle w:val="ListParagraph"/>
        <w:numPr>
          <w:ilvl w:val="0"/>
          <w:numId w:val="1"/>
        </w:numPr>
        <w:spacing w:line="480" w:lineRule="auto"/>
        <w:ind w:left="851" w:hanging="425"/>
        <w:contextualSpacing w:val="0"/>
        <w:jc w:val="both"/>
        <w:rPr>
          <w:rFonts w:ascii="Times New Roman" w:hAnsi="Times New Roman"/>
          <w:b/>
        </w:rPr>
      </w:pPr>
      <w:r w:rsidRPr="000348C7">
        <w:rPr>
          <w:rFonts w:ascii="Times New Roman" w:hAnsi="Times New Roman"/>
          <w:b/>
        </w:rPr>
        <w:t>MANFAAT PENELITIAN</w:t>
      </w:r>
    </w:p>
    <w:p w:rsidR="00D761F5" w:rsidRPr="000348C7" w:rsidRDefault="00D761F5" w:rsidP="00D761F5">
      <w:pPr>
        <w:pStyle w:val="ListParagraph"/>
        <w:numPr>
          <w:ilvl w:val="0"/>
          <w:numId w:val="4"/>
        </w:numPr>
        <w:spacing w:line="480" w:lineRule="auto"/>
        <w:ind w:left="1276" w:hanging="425"/>
        <w:contextualSpacing w:val="0"/>
        <w:jc w:val="both"/>
        <w:rPr>
          <w:rFonts w:ascii="Times New Roman" w:hAnsi="Times New Roman"/>
        </w:rPr>
      </w:pPr>
      <w:r w:rsidRPr="000348C7">
        <w:rPr>
          <w:rFonts w:ascii="Times New Roman" w:hAnsi="Times New Roman"/>
        </w:rPr>
        <w:t>Manfaat Teoritis</w:t>
      </w:r>
    </w:p>
    <w:p w:rsidR="00D761F5" w:rsidRDefault="00D761F5" w:rsidP="00D761F5">
      <w:pPr>
        <w:pStyle w:val="ListParagraph"/>
        <w:spacing w:line="480" w:lineRule="auto"/>
        <w:ind w:left="1276"/>
        <w:contextualSpacing w:val="0"/>
        <w:jc w:val="both"/>
        <w:rPr>
          <w:rFonts w:ascii="Times New Roman" w:hAnsi="Times New Roman"/>
        </w:rPr>
      </w:pPr>
      <w:r w:rsidRPr="000348C7">
        <w:rPr>
          <w:rFonts w:ascii="Times New Roman" w:hAnsi="Times New Roman"/>
        </w:rPr>
        <w:t>Mendapatkan gambaran tentang hubungan antara dua sumber hukum yang berkait erat dengan sistem hukum yang berlaku di Indonesia.</w:t>
      </w:r>
    </w:p>
    <w:p w:rsidR="00D761F5" w:rsidRPr="000348C7" w:rsidRDefault="00D761F5" w:rsidP="00D761F5">
      <w:pPr>
        <w:pStyle w:val="ListParagraph"/>
        <w:numPr>
          <w:ilvl w:val="0"/>
          <w:numId w:val="4"/>
        </w:numPr>
        <w:spacing w:line="480" w:lineRule="auto"/>
        <w:ind w:left="1276" w:hanging="425"/>
        <w:contextualSpacing w:val="0"/>
        <w:jc w:val="both"/>
        <w:rPr>
          <w:rFonts w:ascii="Times New Roman" w:hAnsi="Times New Roman"/>
        </w:rPr>
      </w:pPr>
      <w:r w:rsidRPr="000348C7">
        <w:rPr>
          <w:rFonts w:ascii="Times New Roman" w:hAnsi="Times New Roman"/>
        </w:rPr>
        <w:t>Manfaat Praktis</w:t>
      </w:r>
    </w:p>
    <w:p w:rsidR="00D761F5" w:rsidRDefault="00D761F5" w:rsidP="00D761F5">
      <w:pPr>
        <w:pStyle w:val="ListParagraph"/>
        <w:spacing w:line="480" w:lineRule="auto"/>
        <w:ind w:left="1276"/>
        <w:contextualSpacing w:val="0"/>
        <w:jc w:val="both"/>
        <w:rPr>
          <w:rFonts w:ascii="Times New Roman" w:hAnsi="Times New Roman"/>
        </w:rPr>
      </w:pPr>
      <w:r w:rsidRPr="000348C7">
        <w:rPr>
          <w:rFonts w:ascii="Times New Roman" w:hAnsi="Times New Roman"/>
        </w:rPr>
        <w:t>Mendapatkan pengetahuan bahwa sebuah sistem hukum yang telah berlaku lebih dulu bisa mempengaruhi sistem hukum yang berlaku setelahnya. Sehingga dalam menyusun peraturan perundang-undangan harus memperhatikan peraturan yang telah ada sebelumnya.</w:t>
      </w:r>
    </w:p>
    <w:p w:rsidR="00D761F5" w:rsidRPr="000348C7" w:rsidRDefault="00D761F5" w:rsidP="00D761F5">
      <w:pPr>
        <w:pStyle w:val="ListParagraph"/>
        <w:spacing w:line="480" w:lineRule="auto"/>
        <w:ind w:left="1276"/>
        <w:contextualSpacing w:val="0"/>
        <w:jc w:val="both"/>
        <w:rPr>
          <w:rFonts w:ascii="Times New Roman" w:hAnsi="Times New Roman"/>
        </w:rPr>
      </w:pPr>
    </w:p>
    <w:p w:rsidR="00D761F5" w:rsidRPr="000348C7" w:rsidRDefault="00D761F5" w:rsidP="00D761F5">
      <w:pPr>
        <w:pStyle w:val="ListParagraph"/>
        <w:numPr>
          <w:ilvl w:val="0"/>
          <w:numId w:val="1"/>
        </w:numPr>
        <w:spacing w:line="480" w:lineRule="auto"/>
        <w:ind w:left="851" w:hanging="491"/>
        <w:contextualSpacing w:val="0"/>
        <w:rPr>
          <w:rFonts w:ascii="Times New Roman" w:hAnsi="Times New Roman"/>
          <w:b/>
        </w:rPr>
      </w:pPr>
      <w:r w:rsidRPr="000348C7">
        <w:rPr>
          <w:rFonts w:ascii="Times New Roman" w:hAnsi="Times New Roman"/>
          <w:b/>
        </w:rPr>
        <w:t>ORIGINALITAS PENELITIAN</w:t>
      </w:r>
    </w:p>
    <w:p w:rsidR="00D761F5" w:rsidRPr="000348C7" w:rsidRDefault="00D761F5" w:rsidP="00D761F5">
      <w:pPr>
        <w:pStyle w:val="ListParagraph"/>
        <w:spacing w:line="480" w:lineRule="auto"/>
        <w:ind w:left="851" w:firstLine="709"/>
        <w:contextualSpacing w:val="0"/>
        <w:jc w:val="both"/>
        <w:rPr>
          <w:rFonts w:ascii="Times New Roman" w:hAnsi="Times New Roman"/>
        </w:rPr>
      </w:pPr>
      <w:r w:rsidRPr="000348C7">
        <w:rPr>
          <w:rFonts w:ascii="Times New Roman" w:hAnsi="Times New Roman"/>
        </w:rPr>
        <w:t>Penelitian ini bersifat original, baik dari gagasan, telaah, maupun objek penelitiannya. Meskipun beberapa penelitian memiliki objek yang hampir sama, tetapi sudut pandang yang dilakukan berbeda. Sehingga dipastikan kesimpulan yang akan didapat pun berbeda.</w:t>
      </w:r>
    </w:p>
    <w:p w:rsidR="00D761F5" w:rsidRPr="000348C7" w:rsidRDefault="00D761F5" w:rsidP="00D761F5">
      <w:pPr>
        <w:pStyle w:val="ListParagraph"/>
        <w:spacing w:line="480" w:lineRule="auto"/>
        <w:ind w:left="851" w:firstLine="709"/>
        <w:contextualSpacing w:val="0"/>
        <w:jc w:val="both"/>
        <w:rPr>
          <w:rFonts w:ascii="Times New Roman" w:hAnsi="Times New Roman"/>
        </w:rPr>
      </w:pPr>
      <w:r w:rsidRPr="000348C7">
        <w:rPr>
          <w:rFonts w:ascii="Times New Roman" w:hAnsi="Times New Roman"/>
        </w:rPr>
        <w:lastRenderedPageBreak/>
        <w:t>Beberapa penelitian yang memiliki objek penelitian hampir sama berhasil penulis temukan, dan dapat disandingkan sebagai berikut :</w:t>
      </w:r>
    </w:p>
    <w:tbl>
      <w:tblPr>
        <w:tblStyle w:val="TableGrid"/>
        <w:tblW w:w="0" w:type="auto"/>
        <w:tblInd w:w="851" w:type="dxa"/>
        <w:tblLook w:val="04A0" w:firstRow="1" w:lastRow="0" w:firstColumn="1" w:lastColumn="0" w:noHBand="0" w:noVBand="1"/>
      </w:tblPr>
      <w:tblGrid>
        <w:gridCol w:w="581"/>
        <w:gridCol w:w="2284"/>
        <w:gridCol w:w="2380"/>
        <w:gridCol w:w="1832"/>
      </w:tblGrid>
      <w:tr w:rsidR="00D761F5" w:rsidRPr="000348C7" w:rsidTr="0005708C">
        <w:tc>
          <w:tcPr>
            <w:tcW w:w="590" w:type="dxa"/>
          </w:tcPr>
          <w:p w:rsidR="00D761F5" w:rsidRPr="000348C7" w:rsidRDefault="00D761F5" w:rsidP="0005708C">
            <w:pPr>
              <w:pStyle w:val="ListParagraph"/>
              <w:spacing w:line="480" w:lineRule="auto"/>
              <w:contextualSpacing w:val="0"/>
              <w:jc w:val="both"/>
              <w:rPr>
                <w:rFonts w:ascii="Times New Roman" w:hAnsi="Times New Roman"/>
              </w:rPr>
            </w:pPr>
            <w:r w:rsidRPr="000348C7">
              <w:rPr>
                <w:rFonts w:ascii="Times New Roman" w:hAnsi="Times New Roman"/>
              </w:rPr>
              <w:t>No.</w:t>
            </w:r>
          </w:p>
        </w:tc>
        <w:tc>
          <w:tcPr>
            <w:tcW w:w="2807" w:type="dxa"/>
          </w:tcPr>
          <w:p w:rsidR="00D761F5" w:rsidRPr="000348C7" w:rsidRDefault="00D761F5" w:rsidP="0005708C">
            <w:pPr>
              <w:pStyle w:val="ListParagraph"/>
              <w:spacing w:line="480" w:lineRule="auto"/>
              <w:contextualSpacing w:val="0"/>
              <w:jc w:val="center"/>
              <w:rPr>
                <w:rFonts w:ascii="Times New Roman" w:hAnsi="Times New Roman"/>
              </w:rPr>
            </w:pPr>
            <w:r w:rsidRPr="000348C7">
              <w:rPr>
                <w:rFonts w:ascii="Times New Roman" w:hAnsi="Times New Roman"/>
              </w:rPr>
              <w:t>Nama Peneliti, Tahun, dan Judul Penelitian</w:t>
            </w:r>
          </w:p>
        </w:tc>
        <w:tc>
          <w:tcPr>
            <w:tcW w:w="2983" w:type="dxa"/>
          </w:tcPr>
          <w:p w:rsidR="00D761F5" w:rsidRPr="000348C7" w:rsidRDefault="00D761F5" w:rsidP="0005708C">
            <w:pPr>
              <w:pStyle w:val="ListParagraph"/>
              <w:spacing w:before="240" w:beforeAutospacing="0" w:line="480" w:lineRule="auto"/>
              <w:contextualSpacing w:val="0"/>
              <w:jc w:val="center"/>
              <w:rPr>
                <w:rFonts w:ascii="Times New Roman" w:hAnsi="Times New Roman"/>
              </w:rPr>
            </w:pPr>
            <w:r w:rsidRPr="000348C7">
              <w:rPr>
                <w:rFonts w:ascii="Times New Roman" w:hAnsi="Times New Roman"/>
              </w:rPr>
              <w:t>Hasil Penelitian</w:t>
            </w:r>
          </w:p>
        </w:tc>
        <w:tc>
          <w:tcPr>
            <w:tcW w:w="2119" w:type="dxa"/>
          </w:tcPr>
          <w:p w:rsidR="00D761F5" w:rsidRPr="000348C7" w:rsidRDefault="00D761F5" w:rsidP="0005708C">
            <w:pPr>
              <w:pStyle w:val="ListParagraph"/>
              <w:spacing w:line="480" w:lineRule="auto"/>
              <w:contextualSpacing w:val="0"/>
              <w:jc w:val="center"/>
              <w:rPr>
                <w:rFonts w:ascii="Times New Roman" w:hAnsi="Times New Roman"/>
              </w:rPr>
            </w:pPr>
            <w:r w:rsidRPr="000348C7">
              <w:rPr>
                <w:rFonts w:ascii="Times New Roman" w:hAnsi="Times New Roman"/>
              </w:rPr>
              <w:t>Originalitas Penelitian</w:t>
            </w:r>
          </w:p>
        </w:tc>
      </w:tr>
      <w:tr w:rsidR="00D761F5" w:rsidRPr="000348C7" w:rsidTr="0005708C">
        <w:tc>
          <w:tcPr>
            <w:tcW w:w="590" w:type="dxa"/>
          </w:tcPr>
          <w:p w:rsidR="00D761F5" w:rsidRPr="000348C7" w:rsidRDefault="00D761F5" w:rsidP="0005708C">
            <w:pPr>
              <w:pStyle w:val="ListParagraph"/>
              <w:spacing w:line="480" w:lineRule="auto"/>
              <w:contextualSpacing w:val="0"/>
              <w:jc w:val="both"/>
              <w:rPr>
                <w:rFonts w:ascii="Times New Roman" w:hAnsi="Times New Roman"/>
              </w:rPr>
            </w:pPr>
            <w:r w:rsidRPr="000348C7">
              <w:rPr>
                <w:rFonts w:ascii="Times New Roman" w:hAnsi="Times New Roman"/>
              </w:rPr>
              <w:t>1.</w:t>
            </w:r>
          </w:p>
        </w:tc>
        <w:tc>
          <w:tcPr>
            <w:tcW w:w="2807" w:type="dxa"/>
          </w:tcPr>
          <w:p w:rsidR="00D761F5" w:rsidRPr="000348C7" w:rsidRDefault="00D761F5" w:rsidP="0005708C">
            <w:pPr>
              <w:pStyle w:val="ListParagraph"/>
              <w:spacing w:line="480" w:lineRule="auto"/>
              <w:contextualSpacing w:val="0"/>
              <w:jc w:val="both"/>
              <w:rPr>
                <w:rFonts w:ascii="Times New Roman" w:hAnsi="Times New Roman"/>
              </w:rPr>
            </w:pPr>
            <w:r w:rsidRPr="000348C7">
              <w:rPr>
                <w:rFonts w:ascii="Times New Roman" w:hAnsi="Times New Roman"/>
              </w:rPr>
              <w:t>Mulizar, 1981, Peran Serta Hukum Islam dalam Pembentukan Hukum Nasional serta Penerapan dalam Ber-bangsa dan Bernegara</w:t>
            </w:r>
          </w:p>
        </w:tc>
        <w:tc>
          <w:tcPr>
            <w:tcW w:w="2983" w:type="dxa"/>
          </w:tcPr>
          <w:p w:rsidR="00D761F5" w:rsidRPr="000348C7" w:rsidRDefault="00D761F5" w:rsidP="0005708C">
            <w:pPr>
              <w:pStyle w:val="ListParagraph"/>
              <w:spacing w:line="480" w:lineRule="auto"/>
              <w:contextualSpacing w:val="0"/>
              <w:jc w:val="both"/>
              <w:rPr>
                <w:rFonts w:ascii="Times New Roman" w:hAnsi="Times New Roman"/>
              </w:rPr>
            </w:pPr>
            <w:r w:rsidRPr="000348C7">
              <w:rPr>
                <w:rFonts w:ascii="Times New Roman" w:hAnsi="Times New Roman"/>
              </w:rPr>
              <w:t xml:space="preserve">hukum Islam hadir me-ngisi kekosongan hukum dalam hukum positif. Dalam hal ini hukum Islam diberlakukan se-bagai hukum positif  bagi umat Islam. Sebagai contoh Kompilasi Hukum Islam. </w:t>
            </w:r>
          </w:p>
        </w:tc>
        <w:tc>
          <w:tcPr>
            <w:tcW w:w="2119" w:type="dxa"/>
          </w:tcPr>
          <w:p w:rsidR="00D761F5" w:rsidRPr="000348C7" w:rsidRDefault="00D761F5" w:rsidP="0005708C">
            <w:pPr>
              <w:pStyle w:val="ListParagraph"/>
              <w:spacing w:line="480" w:lineRule="auto"/>
              <w:contextualSpacing w:val="0"/>
              <w:jc w:val="both"/>
              <w:rPr>
                <w:rFonts w:ascii="Times New Roman" w:hAnsi="Times New Roman"/>
              </w:rPr>
            </w:pPr>
            <w:r w:rsidRPr="000348C7">
              <w:rPr>
                <w:rFonts w:ascii="Times New Roman" w:hAnsi="Times New Roman"/>
              </w:rPr>
              <w:t>Sistem Hukum yang terdapat di dalam Fiqh Islam, yang memuat hukum materiil secara detail, me-menuhi ciri sistem hukum civil law</w:t>
            </w:r>
          </w:p>
        </w:tc>
      </w:tr>
      <w:tr w:rsidR="00D761F5" w:rsidRPr="000348C7" w:rsidTr="0005708C">
        <w:tc>
          <w:tcPr>
            <w:tcW w:w="590" w:type="dxa"/>
          </w:tcPr>
          <w:p w:rsidR="00D761F5" w:rsidRPr="000348C7" w:rsidRDefault="00D761F5" w:rsidP="0005708C">
            <w:pPr>
              <w:pStyle w:val="ListParagraph"/>
              <w:spacing w:line="480" w:lineRule="auto"/>
              <w:contextualSpacing w:val="0"/>
              <w:jc w:val="both"/>
              <w:rPr>
                <w:rFonts w:ascii="Times New Roman" w:hAnsi="Times New Roman"/>
              </w:rPr>
            </w:pPr>
            <w:r w:rsidRPr="000348C7">
              <w:rPr>
                <w:rFonts w:ascii="Times New Roman" w:hAnsi="Times New Roman"/>
              </w:rPr>
              <w:t>2.</w:t>
            </w:r>
          </w:p>
        </w:tc>
        <w:tc>
          <w:tcPr>
            <w:tcW w:w="2807" w:type="dxa"/>
          </w:tcPr>
          <w:p w:rsidR="00D761F5" w:rsidRPr="000348C7" w:rsidRDefault="00D761F5" w:rsidP="0005708C">
            <w:pPr>
              <w:pStyle w:val="ListParagraph"/>
              <w:spacing w:line="480" w:lineRule="auto"/>
              <w:contextualSpacing w:val="0"/>
              <w:jc w:val="both"/>
              <w:rPr>
                <w:rFonts w:ascii="Times New Roman" w:hAnsi="Times New Roman"/>
              </w:rPr>
            </w:pPr>
            <w:r w:rsidRPr="000348C7">
              <w:rPr>
                <w:rFonts w:ascii="Times New Roman" w:hAnsi="Times New Roman"/>
              </w:rPr>
              <w:t>Achmad Irwansyah Hamzani,Dr, 2017, Kontribusi Hukum Islam dalam Sistem Hukum Indonesia</w:t>
            </w:r>
          </w:p>
        </w:tc>
        <w:tc>
          <w:tcPr>
            <w:tcW w:w="2983" w:type="dxa"/>
          </w:tcPr>
          <w:p w:rsidR="00D761F5" w:rsidRPr="000348C7" w:rsidRDefault="00D761F5" w:rsidP="0005708C">
            <w:pPr>
              <w:pStyle w:val="ListParagraph"/>
              <w:spacing w:line="480" w:lineRule="auto"/>
              <w:contextualSpacing w:val="0"/>
              <w:jc w:val="both"/>
              <w:rPr>
                <w:rFonts w:ascii="Times New Roman" w:hAnsi="Times New Roman"/>
              </w:rPr>
            </w:pPr>
            <w:r w:rsidRPr="000348C7">
              <w:rPr>
                <w:rFonts w:ascii="Times New Roman" w:hAnsi="Times New Roman"/>
              </w:rPr>
              <w:t xml:space="preserve">Hukum Islam disejajar-kan dengan Hukum Kolonial dan Hukum Adat posisinya sebagai kontributor bagi sumber hukum formil. </w:t>
            </w:r>
          </w:p>
        </w:tc>
        <w:tc>
          <w:tcPr>
            <w:tcW w:w="2119" w:type="dxa"/>
          </w:tcPr>
          <w:p w:rsidR="00D761F5" w:rsidRPr="000348C7" w:rsidRDefault="00D761F5" w:rsidP="0005708C">
            <w:pPr>
              <w:pStyle w:val="ListParagraph"/>
              <w:spacing w:line="480" w:lineRule="auto"/>
              <w:contextualSpacing w:val="0"/>
              <w:jc w:val="both"/>
              <w:rPr>
                <w:rFonts w:ascii="Times New Roman" w:hAnsi="Times New Roman"/>
              </w:rPr>
            </w:pPr>
            <w:r w:rsidRPr="000348C7">
              <w:rPr>
                <w:rFonts w:ascii="Times New Roman" w:hAnsi="Times New Roman"/>
              </w:rPr>
              <w:t xml:space="preserve">Pengaruh Fiqh Islam sudah di-temukan sejak Founding Fathers memutuskan sis-tem civil law </w:t>
            </w:r>
            <w:r w:rsidRPr="000348C7">
              <w:rPr>
                <w:rFonts w:ascii="Times New Roman" w:hAnsi="Times New Roman"/>
              </w:rPr>
              <w:lastRenderedPageBreak/>
              <w:t>bagi Hukum nasional di Indonesia</w:t>
            </w:r>
          </w:p>
        </w:tc>
      </w:tr>
      <w:tr w:rsidR="00D761F5" w:rsidRPr="000348C7" w:rsidTr="0005708C">
        <w:tc>
          <w:tcPr>
            <w:tcW w:w="590" w:type="dxa"/>
          </w:tcPr>
          <w:p w:rsidR="00D761F5" w:rsidRPr="000348C7" w:rsidRDefault="00D761F5" w:rsidP="0005708C">
            <w:pPr>
              <w:pStyle w:val="ListParagraph"/>
              <w:spacing w:line="480" w:lineRule="auto"/>
              <w:contextualSpacing w:val="0"/>
              <w:jc w:val="both"/>
              <w:rPr>
                <w:rFonts w:ascii="Times New Roman" w:hAnsi="Times New Roman"/>
              </w:rPr>
            </w:pPr>
            <w:r w:rsidRPr="000348C7">
              <w:rPr>
                <w:rFonts w:ascii="Times New Roman" w:hAnsi="Times New Roman"/>
              </w:rPr>
              <w:lastRenderedPageBreak/>
              <w:t>3.</w:t>
            </w:r>
          </w:p>
        </w:tc>
        <w:tc>
          <w:tcPr>
            <w:tcW w:w="2807" w:type="dxa"/>
          </w:tcPr>
          <w:p w:rsidR="00D761F5" w:rsidRPr="000348C7" w:rsidRDefault="00D761F5" w:rsidP="0005708C">
            <w:pPr>
              <w:pStyle w:val="ListParagraph"/>
              <w:spacing w:line="480" w:lineRule="auto"/>
              <w:contextualSpacing w:val="0"/>
              <w:jc w:val="both"/>
              <w:rPr>
                <w:rFonts w:ascii="Times New Roman" w:hAnsi="Times New Roman"/>
              </w:rPr>
            </w:pPr>
            <w:r w:rsidRPr="000348C7">
              <w:rPr>
                <w:rFonts w:ascii="Times New Roman" w:hAnsi="Times New Roman"/>
              </w:rPr>
              <w:t>Hasan Husaini, Mariani, Ahmadi Hasan, Jalaludin, 2023, Peran Hukum Isam dalam Pembangunan Hukum Nasional di Indonesia</w:t>
            </w:r>
          </w:p>
        </w:tc>
        <w:tc>
          <w:tcPr>
            <w:tcW w:w="2983" w:type="dxa"/>
          </w:tcPr>
          <w:p w:rsidR="00D761F5" w:rsidRPr="000348C7" w:rsidRDefault="00D761F5" w:rsidP="0005708C">
            <w:pPr>
              <w:pStyle w:val="ListParagraph"/>
              <w:spacing w:line="480" w:lineRule="auto"/>
              <w:contextualSpacing w:val="0"/>
              <w:jc w:val="both"/>
              <w:rPr>
                <w:rFonts w:ascii="Times New Roman" w:hAnsi="Times New Roman"/>
              </w:rPr>
            </w:pPr>
            <w:r w:rsidRPr="000348C7">
              <w:rPr>
                <w:rFonts w:ascii="Times New Roman" w:hAnsi="Times New Roman"/>
              </w:rPr>
              <w:t>Pengaruh Hukum Islam dalam pembinaan dan pembangunan Hukum Nasional di Indonesia, yang tercermin dari pengaruh nilai-nilai dan prinsip-prinsip Hukum Islam di setiap produk perundang-undangan yang dibuat oleh badan Legislatif.</w:t>
            </w:r>
          </w:p>
        </w:tc>
        <w:tc>
          <w:tcPr>
            <w:tcW w:w="2119" w:type="dxa"/>
          </w:tcPr>
          <w:p w:rsidR="00D761F5" w:rsidRPr="000348C7" w:rsidRDefault="00D761F5" w:rsidP="0005708C">
            <w:pPr>
              <w:pStyle w:val="ListParagraph"/>
              <w:spacing w:line="480" w:lineRule="auto"/>
              <w:contextualSpacing w:val="0"/>
              <w:jc w:val="both"/>
              <w:rPr>
                <w:rFonts w:ascii="Times New Roman" w:hAnsi="Times New Roman"/>
              </w:rPr>
            </w:pPr>
            <w:r w:rsidRPr="000348C7">
              <w:rPr>
                <w:rFonts w:ascii="Times New Roman" w:hAnsi="Times New Roman"/>
              </w:rPr>
              <w:t>Tidak hanya nilai dan prinsip Hukum Islam yang mempenga-ruhi Hukum Nasional, tetapi juga sistem hukum yang rigid, sebagai ciri dari sistem hukum civil law.</w:t>
            </w:r>
          </w:p>
        </w:tc>
      </w:tr>
    </w:tbl>
    <w:p w:rsidR="00D761F5" w:rsidRDefault="00D761F5" w:rsidP="00D761F5">
      <w:pPr>
        <w:pStyle w:val="ListParagraph"/>
        <w:spacing w:line="480" w:lineRule="auto"/>
        <w:ind w:left="851"/>
        <w:contextualSpacing w:val="0"/>
        <w:rPr>
          <w:rFonts w:ascii="Times New Roman" w:hAnsi="Times New Roman"/>
          <w:b/>
        </w:rPr>
      </w:pPr>
    </w:p>
    <w:p w:rsidR="00D761F5" w:rsidRDefault="00D761F5" w:rsidP="00D761F5">
      <w:pPr>
        <w:pStyle w:val="ListParagraph"/>
        <w:spacing w:line="480" w:lineRule="auto"/>
        <w:ind w:left="851"/>
        <w:contextualSpacing w:val="0"/>
        <w:rPr>
          <w:rFonts w:ascii="Times New Roman" w:hAnsi="Times New Roman"/>
          <w:b/>
        </w:rPr>
      </w:pPr>
    </w:p>
    <w:p w:rsidR="00D761F5" w:rsidRPr="000348C7" w:rsidRDefault="00D761F5" w:rsidP="00D761F5">
      <w:pPr>
        <w:pStyle w:val="ListParagraph"/>
        <w:numPr>
          <w:ilvl w:val="0"/>
          <w:numId w:val="1"/>
        </w:numPr>
        <w:spacing w:line="480" w:lineRule="auto"/>
        <w:ind w:left="851" w:hanging="491"/>
        <w:contextualSpacing w:val="0"/>
        <w:rPr>
          <w:rFonts w:ascii="Times New Roman" w:hAnsi="Times New Roman"/>
          <w:b/>
        </w:rPr>
      </w:pPr>
      <w:r w:rsidRPr="000348C7">
        <w:rPr>
          <w:rFonts w:ascii="Times New Roman" w:hAnsi="Times New Roman"/>
          <w:b/>
        </w:rPr>
        <w:t xml:space="preserve">KERANGKA </w:t>
      </w:r>
      <w:r>
        <w:rPr>
          <w:rFonts w:ascii="Times New Roman" w:hAnsi="Times New Roman"/>
          <w:b/>
        </w:rPr>
        <w:t>TEORI HUKUM</w:t>
      </w:r>
    </w:p>
    <w:p w:rsidR="00D761F5" w:rsidRPr="000348C7" w:rsidRDefault="00D761F5" w:rsidP="00D761F5">
      <w:pPr>
        <w:pStyle w:val="ListParagraph"/>
        <w:spacing w:line="480" w:lineRule="auto"/>
        <w:ind w:left="851" w:firstLine="709"/>
        <w:contextualSpacing w:val="0"/>
        <w:jc w:val="both"/>
        <w:rPr>
          <w:rFonts w:ascii="Times New Roman" w:hAnsi="Times New Roman"/>
        </w:rPr>
      </w:pPr>
      <w:r w:rsidRPr="000348C7">
        <w:rPr>
          <w:rFonts w:ascii="Times New Roman" w:hAnsi="Times New Roman"/>
        </w:rPr>
        <w:t xml:space="preserve">Konsep dasar dari penelitian ini adalah kemauan untuk meneliti latar belakang kesamaan sistem hukum antara Fiqh Islam dengan Hukum Nasional di Indonesia, yakni sama-sama menggunakan sistem </w:t>
      </w:r>
      <w:r w:rsidRPr="000348C7">
        <w:rPr>
          <w:rFonts w:ascii="Times New Roman" w:hAnsi="Times New Roman"/>
          <w:i/>
        </w:rPr>
        <w:t>civil law</w:t>
      </w:r>
      <w:r w:rsidRPr="000348C7">
        <w:rPr>
          <w:rFonts w:ascii="Times New Roman" w:hAnsi="Times New Roman"/>
        </w:rPr>
        <w:t xml:space="preserve">. </w:t>
      </w:r>
      <w:r w:rsidRPr="000348C7">
        <w:rPr>
          <w:rFonts w:ascii="Times New Roman" w:hAnsi="Times New Roman"/>
        </w:rPr>
        <w:lastRenderedPageBreak/>
        <w:t>Dikarenakan Fiqh Islam lebih dulu hadir di tengah masyarakat Indonesia, maka muncul dugaan bahwa Fiqh Islam turut mempengaruhi lahirnya sistem civil law dalam hukum nasional di Indonesia.</w:t>
      </w:r>
    </w:p>
    <w:p w:rsidR="00D761F5" w:rsidRPr="000348C7" w:rsidRDefault="00D761F5" w:rsidP="00D761F5">
      <w:pPr>
        <w:pStyle w:val="ListParagraph"/>
        <w:spacing w:line="480" w:lineRule="auto"/>
        <w:ind w:left="851" w:firstLine="709"/>
        <w:contextualSpacing w:val="0"/>
        <w:jc w:val="both"/>
        <w:rPr>
          <w:rFonts w:ascii="Times New Roman" w:hAnsi="Times New Roman"/>
          <w:b/>
        </w:rPr>
      </w:pPr>
      <w:r w:rsidRPr="000348C7">
        <w:rPr>
          <w:rFonts w:ascii="Times New Roman" w:hAnsi="Times New Roman"/>
        </w:rPr>
        <w:t>Setidaknya ada 2 (dua) variable yang mempengaruhi hipotesa tersebut. Pertama keberadaan masyararakat Muslim yang merupakan mayoritas bagi Penduduk Indonesia. Kedua, Panitia Persiapan Kemerdekaan Indonesia (PPKI) sebagai organisasi yang mempersiapkan kemerdekaan Bangsa dan menyusun sistem kenegaraan didominasi oleh tokoh-tokoh Muslim. Sehingga dengan pemahaman hukum Islam di kalangan pemimpin Muslim, sangat mungkin mempengaruhi pembangunan sistem kenegaraan, sistem pemerintahan, dan sistem hukum kala itu.</w:t>
      </w:r>
      <w:r>
        <w:rPr>
          <w:rFonts w:ascii="Times New Roman" w:hAnsi="Times New Roman"/>
        </w:rPr>
        <w:t xml:space="preserve"> </w:t>
      </w:r>
    </w:p>
    <w:p w:rsidR="00D761F5" w:rsidRPr="000348C7" w:rsidRDefault="00D761F5" w:rsidP="00D761F5">
      <w:pPr>
        <w:pStyle w:val="ListParagraph"/>
        <w:spacing w:line="480" w:lineRule="auto"/>
        <w:ind w:firstLine="851"/>
        <w:contextualSpacing w:val="0"/>
        <w:rPr>
          <w:rFonts w:ascii="Times New Roman" w:hAnsi="Times New Roman"/>
        </w:rPr>
      </w:pPr>
      <w:r w:rsidRPr="000348C7">
        <w:rPr>
          <w:rFonts w:ascii="Times New Roman" w:hAnsi="Times New Roman"/>
        </w:rPr>
        <w:t>Penelitian ini akan menggunakan beberapa teori, antara lain :</w:t>
      </w:r>
    </w:p>
    <w:p w:rsidR="00D761F5" w:rsidRPr="000348C7" w:rsidRDefault="00D761F5" w:rsidP="00D761F5">
      <w:pPr>
        <w:pStyle w:val="ListParagraph"/>
        <w:numPr>
          <w:ilvl w:val="1"/>
          <w:numId w:val="6"/>
        </w:numPr>
        <w:spacing w:line="480" w:lineRule="auto"/>
        <w:contextualSpacing w:val="0"/>
        <w:jc w:val="both"/>
        <w:rPr>
          <w:rFonts w:ascii="Times New Roman" w:hAnsi="Times New Roman"/>
        </w:rPr>
      </w:pPr>
      <w:r w:rsidRPr="000348C7">
        <w:rPr>
          <w:rFonts w:ascii="Times New Roman" w:hAnsi="Times New Roman"/>
        </w:rPr>
        <w:t>Teori Perbandingan Hukum (</w:t>
      </w:r>
      <w:r w:rsidRPr="000348C7">
        <w:rPr>
          <w:rFonts w:ascii="Times New Roman" w:hAnsi="Times New Roman"/>
          <w:i/>
        </w:rPr>
        <w:t>Comparative Law Theory</w:t>
      </w:r>
      <w:r w:rsidRPr="000348C7">
        <w:rPr>
          <w:rFonts w:ascii="Times New Roman" w:hAnsi="Times New Roman"/>
        </w:rPr>
        <w:t>), untuk mem</w:t>
      </w:r>
      <w:r>
        <w:rPr>
          <w:rFonts w:ascii="Times New Roman" w:hAnsi="Times New Roman"/>
        </w:rPr>
        <w:t>-</w:t>
      </w:r>
      <w:r w:rsidRPr="000348C7">
        <w:rPr>
          <w:rFonts w:ascii="Times New Roman" w:hAnsi="Times New Roman"/>
        </w:rPr>
        <w:t xml:space="preserve">bandingkan perbedaan dan persamaan </w:t>
      </w:r>
      <w:r>
        <w:rPr>
          <w:rFonts w:ascii="Times New Roman" w:hAnsi="Times New Roman"/>
        </w:rPr>
        <w:t xml:space="preserve">di antara sistem-sistem </w:t>
      </w:r>
      <w:r w:rsidRPr="000348C7">
        <w:rPr>
          <w:rFonts w:ascii="Times New Roman" w:hAnsi="Times New Roman"/>
        </w:rPr>
        <w:t>hukum;</w:t>
      </w:r>
    </w:p>
    <w:p w:rsidR="00D761F5" w:rsidRDefault="00D761F5" w:rsidP="00D761F5">
      <w:pPr>
        <w:pStyle w:val="ListParagraph"/>
        <w:numPr>
          <w:ilvl w:val="1"/>
          <w:numId w:val="6"/>
        </w:numPr>
        <w:spacing w:line="480" w:lineRule="auto"/>
        <w:contextualSpacing w:val="0"/>
        <w:jc w:val="both"/>
        <w:rPr>
          <w:rFonts w:ascii="Times New Roman" w:hAnsi="Times New Roman"/>
        </w:rPr>
      </w:pPr>
      <w:r w:rsidRPr="000348C7">
        <w:rPr>
          <w:rFonts w:ascii="Times New Roman" w:hAnsi="Times New Roman"/>
        </w:rPr>
        <w:t>Teori Sosio Legal (</w:t>
      </w:r>
      <w:r w:rsidRPr="000348C7">
        <w:rPr>
          <w:rFonts w:ascii="Times New Roman" w:hAnsi="Times New Roman"/>
          <w:i/>
        </w:rPr>
        <w:t>Socio Legal Theory</w:t>
      </w:r>
      <w:r w:rsidRPr="000348C7">
        <w:rPr>
          <w:rFonts w:ascii="Times New Roman" w:hAnsi="Times New Roman"/>
        </w:rPr>
        <w:t xml:space="preserve">), untuk mengkaji </w:t>
      </w:r>
      <w:r>
        <w:rPr>
          <w:rFonts w:ascii="Times New Roman" w:hAnsi="Times New Roman"/>
        </w:rPr>
        <w:t>pengaruh social masyarakat setempat terhadap lahirnya sebuah produk hukum</w:t>
      </w:r>
      <w:r w:rsidRPr="000348C7">
        <w:rPr>
          <w:rFonts w:ascii="Times New Roman" w:hAnsi="Times New Roman"/>
        </w:rPr>
        <w:t xml:space="preserve">. </w:t>
      </w:r>
    </w:p>
    <w:p w:rsidR="00D761F5" w:rsidRDefault="00D761F5" w:rsidP="00D761F5">
      <w:pPr>
        <w:spacing w:line="480" w:lineRule="auto"/>
        <w:jc w:val="both"/>
        <w:rPr>
          <w:rFonts w:ascii="Times New Roman" w:hAnsi="Times New Roman"/>
        </w:rPr>
      </w:pPr>
    </w:p>
    <w:p w:rsidR="00D761F5" w:rsidRDefault="00D761F5" w:rsidP="00D761F5">
      <w:pPr>
        <w:spacing w:line="480" w:lineRule="auto"/>
        <w:jc w:val="both"/>
        <w:rPr>
          <w:rFonts w:ascii="Times New Roman" w:hAnsi="Times New Roman"/>
        </w:rPr>
      </w:pPr>
    </w:p>
    <w:p w:rsidR="00D761F5" w:rsidRPr="00587137" w:rsidRDefault="00D761F5" w:rsidP="00D761F5">
      <w:pPr>
        <w:spacing w:line="480" w:lineRule="auto"/>
        <w:jc w:val="both"/>
        <w:rPr>
          <w:rFonts w:ascii="Times New Roman" w:hAnsi="Times New Roman"/>
        </w:rPr>
      </w:pPr>
    </w:p>
    <w:p w:rsidR="00D761F5" w:rsidRPr="00E24DEA" w:rsidRDefault="00D761F5" w:rsidP="00D761F5">
      <w:pPr>
        <w:pStyle w:val="ListParagraph"/>
        <w:numPr>
          <w:ilvl w:val="0"/>
          <w:numId w:val="1"/>
        </w:numPr>
        <w:spacing w:line="480" w:lineRule="auto"/>
        <w:ind w:left="851" w:hanging="567"/>
        <w:contextualSpacing w:val="0"/>
        <w:jc w:val="both"/>
        <w:rPr>
          <w:rFonts w:ascii="Times New Roman" w:hAnsi="Times New Roman"/>
          <w:b/>
        </w:rPr>
      </w:pPr>
      <w:r w:rsidRPr="00E24DEA">
        <w:rPr>
          <w:rFonts w:ascii="Times New Roman" w:hAnsi="Times New Roman"/>
          <w:b/>
        </w:rPr>
        <w:t xml:space="preserve"> SISTEMATIKA PENULISAN</w:t>
      </w:r>
    </w:p>
    <w:p w:rsidR="00D761F5" w:rsidRPr="000348C7" w:rsidRDefault="00D761F5" w:rsidP="00D761F5">
      <w:pPr>
        <w:pStyle w:val="ListParagraph"/>
        <w:tabs>
          <w:tab w:val="left" w:pos="1134"/>
        </w:tabs>
        <w:spacing w:line="480" w:lineRule="auto"/>
        <w:ind w:left="1134" w:hanging="414"/>
        <w:contextualSpacing w:val="0"/>
        <w:rPr>
          <w:rFonts w:ascii="Times New Roman" w:hAnsi="Times New Roman"/>
        </w:rPr>
      </w:pPr>
      <w:r>
        <w:rPr>
          <w:rFonts w:ascii="Times New Roman" w:hAnsi="Times New Roman"/>
        </w:rPr>
        <w:tab/>
      </w:r>
      <w:r w:rsidRPr="000348C7">
        <w:rPr>
          <w:rFonts w:ascii="Times New Roman" w:hAnsi="Times New Roman"/>
        </w:rPr>
        <w:t>Bab I Pendahuluan</w:t>
      </w:r>
    </w:p>
    <w:p w:rsidR="00D761F5" w:rsidRPr="000348C7" w:rsidRDefault="00D761F5" w:rsidP="00D761F5">
      <w:pPr>
        <w:pStyle w:val="ListParagraph"/>
        <w:spacing w:line="480" w:lineRule="auto"/>
        <w:ind w:left="1134"/>
        <w:contextualSpacing w:val="0"/>
        <w:rPr>
          <w:rFonts w:ascii="Times New Roman" w:hAnsi="Times New Roman"/>
        </w:rPr>
      </w:pPr>
      <w:r w:rsidRPr="000348C7">
        <w:rPr>
          <w:rFonts w:ascii="Times New Roman" w:hAnsi="Times New Roman"/>
        </w:rPr>
        <w:t xml:space="preserve">Bab II </w:t>
      </w:r>
      <w:r>
        <w:rPr>
          <w:rFonts w:ascii="Times New Roman" w:hAnsi="Times New Roman"/>
        </w:rPr>
        <w:t>Tinjauan Pustaka</w:t>
      </w:r>
    </w:p>
    <w:p w:rsidR="00D761F5" w:rsidRPr="000348C7" w:rsidRDefault="00D761F5" w:rsidP="00D761F5">
      <w:pPr>
        <w:pStyle w:val="ListParagraph"/>
        <w:spacing w:line="480" w:lineRule="auto"/>
        <w:ind w:left="1134"/>
        <w:contextualSpacing w:val="0"/>
        <w:rPr>
          <w:rFonts w:ascii="Times New Roman" w:hAnsi="Times New Roman"/>
        </w:rPr>
      </w:pPr>
      <w:r w:rsidRPr="000348C7">
        <w:rPr>
          <w:rFonts w:ascii="Times New Roman" w:hAnsi="Times New Roman"/>
        </w:rPr>
        <w:t xml:space="preserve">Bab III </w:t>
      </w:r>
      <w:r>
        <w:rPr>
          <w:rFonts w:ascii="Times New Roman" w:hAnsi="Times New Roman"/>
        </w:rPr>
        <w:t>Metode Penelitian</w:t>
      </w:r>
    </w:p>
    <w:p w:rsidR="00D761F5" w:rsidRDefault="00D761F5" w:rsidP="00D761F5">
      <w:pPr>
        <w:pStyle w:val="ListParagraph"/>
        <w:spacing w:line="480" w:lineRule="auto"/>
        <w:ind w:left="1134" w:hanging="414"/>
        <w:contextualSpacing w:val="0"/>
        <w:rPr>
          <w:rFonts w:ascii="Times New Roman" w:hAnsi="Times New Roman"/>
        </w:rPr>
      </w:pPr>
      <w:r w:rsidRPr="000348C7">
        <w:rPr>
          <w:rFonts w:ascii="Times New Roman" w:hAnsi="Times New Roman"/>
        </w:rPr>
        <w:t xml:space="preserve"> </w:t>
      </w:r>
      <w:r w:rsidRPr="000348C7">
        <w:rPr>
          <w:rFonts w:ascii="Times New Roman" w:hAnsi="Times New Roman"/>
        </w:rPr>
        <w:tab/>
        <w:t xml:space="preserve">Bab IV </w:t>
      </w:r>
      <w:r>
        <w:rPr>
          <w:rFonts w:ascii="Times New Roman" w:hAnsi="Times New Roman"/>
        </w:rPr>
        <w:t>Hasil Penelitian dan Pembahasan</w:t>
      </w:r>
    </w:p>
    <w:p w:rsidR="00D761F5" w:rsidRPr="000348C7" w:rsidRDefault="00D761F5" w:rsidP="00D761F5">
      <w:pPr>
        <w:pStyle w:val="ListParagraph"/>
        <w:spacing w:line="480" w:lineRule="auto"/>
        <w:ind w:left="1134" w:hanging="414"/>
        <w:contextualSpacing w:val="0"/>
        <w:rPr>
          <w:rFonts w:ascii="Times New Roman" w:hAnsi="Times New Roman"/>
        </w:rPr>
      </w:pPr>
      <w:r>
        <w:rPr>
          <w:rFonts w:ascii="Times New Roman" w:hAnsi="Times New Roman"/>
        </w:rPr>
        <w:tab/>
        <w:t>Bab V Penutup</w:t>
      </w: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Default="00D761F5" w:rsidP="00D761F5">
      <w:pPr>
        <w:jc w:val="center"/>
      </w:pPr>
    </w:p>
    <w:p w:rsidR="00D761F5" w:rsidRPr="00E763E8" w:rsidRDefault="00D761F5" w:rsidP="00D761F5">
      <w:pPr>
        <w:spacing w:line="480" w:lineRule="auto"/>
        <w:jc w:val="center"/>
        <w:rPr>
          <w:rFonts w:ascii="Times New Roman" w:hAnsi="Times New Roman"/>
          <w:b/>
          <w:sz w:val="24"/>
          <w:szCs w:val="24"/>
        </w:rPr>
      </w:pPr>
      <w:r w:rsidRPr="00E763E8">
        <w:rPr>
          <w:rFonts w:ascii="Times New Roman" w:hAnsi="Times New Roman"/>
          <w:b/>
          <w:sz w:val="24"/>
          <w:szCs w:val="24"/>
        </w:rPr>
        <w:t xml:space="preserve">BAB </w:t>
      </w:r>
      <w:r>
        <w:rPr>
          <w:rFonts w:ascii="Times New Roman" w:hAnsi="Times New Roman"/>
          <w:b/>
          <w:sz w:val="24"/>
          <w:szCs w:val="24"/>
        </w:rPr>
        <w:t>I</w:t>
      </w:r>
      <w:r w:rsidRPr="00E763E8">
        <w:rPr>
          <w:rFonts w:ascii="Times New Roman" w:hAnsi="Times New Roman"/>
          <w:b/>
          <w:sz w:val="24"/>
          <w:szCs w:val="24"/>
        </w:rPr>
        <w:t>I</w:t>
      </w:r>
    </w:p>
    <w:p w:rsidR="00D761F5" w:rsidRPr="00E763E8" w:rsidRDefault="00D761F5" w:rsidP="00D761F5">
      <w:pPr>
        <w:spacing w:line="480" w:lineRule="auto"/>
        <w:jc w:val="center"/>
        <w:rPr>
          <w:rFonts w:ascii="Times New Roman" w:hAnsi="Times New Roman"/>
          <w:b/>
          <w:sz w:val="24"/>
          <w:szCs w:val="24"/>
        </w:rPr>
      </w:pPr>
      <w:r>
        <w:rPr>
          <w:rFonts w:ascii="Times New Roman" w:hAnsi="Times New Roman"/>
          <w:b/>
          <w:sz w:val="24"/>
          <w:szCs w:val="24"/>
        </w:rPr>
        <w:lastRenderedPageBreak/>
        <w:t>TINJAUAN PUSTAKA</w:t>
      </w:r>
    </w:p>
    <w:p w:rsidR="00D761F5" w:rsidRPr="00FB0880" w:rsidRDefault="00D761F5" w:rsidP="00D761F5">
      <w:pPr>
        <w:pStyle w:val="ListParagraph"/>
        <w:numPr>
          <w:ilvl w:val="0"/>
          <w:numId w:val="1"/>
        </w:numPr>
        <w:tabs>
          <w:tab w:val="left" w:pos="426"/>
        </w:tabs>
        <w:spacing w:line="480" w:lineRule="auto"/>
        <w:ind w:left="426" w:hanging="426"/>
        <w:contextualSpacing w:val="0"/>
        <w:rPr>
          <w:rFonts w:ascii="Times New Roman" w:hAnsi="Times New Roman"/>
          <w:b/>
        </w:rPr>
      </w:pPr>
      <w:r w:rsidRPr="00FB0880">
        <w:rPr>
          <w:rFonts w:ascii="Times New Roman" w:hAnsi="Times New Roman"/>
          <w:b/>
        </w:rPr>
        <w:t>SISTEM-SISTEM HUKUM</w:t>
      </w:r>
    </w:p>
    <w:p w:rsidR="00D761F5" w:rsidRPr="00FB0880" w:rsidRDefault="00D761F5" w:rsidP="00D761F5">
      <w:pPr>
        <w:pStyle w:val="ListParagraph"/>
        <w:tabs>
          <w:tab w:val="left" w:pos="1418"/>
        </w:tabs>
        <w:spacing w:line="480" w:lineRule="auto"/>
        <w:ind w:left="426" w:firstLine="708"/>
        <w:contextualSpacing w:val="0"/>
        <w:jc w:val="both"/>
        <w:rPr>
          <w:rFonts w:ascii="Times New Roman" w:hAnsi="Times New Roman"/>
        </w:rPr>
      </w:pPr>
      <w:r w:rsidRPr="00FB0880">
        <w:rPr>
          <w:rFonts w:ascii="Times New Roman" w:hAnsi="Times New Roman"/>
        </w:rPr>
        <w:t>Di dalam teori perbandingan hukum dapat dikenali beragam sistem hukum yang berlaku di Negara-negara di dunia. Sistem-sistem hukum ini ada yang terlahir di Negara-negara barat, ada pula dari Negara-negara timur, dengan tampilan dan ciri masing-masing. Meskipun perkembangan zaman membuka kesempatan berkembangnya sistem hukum di sebuah Negara, tetapi fondasinya tetap berakar pada sistem-sistem hukum yang sudah ada.</w:t>
      </w:r>
    </w:p>
    <w:p w:rsidR="00D761F5" w:rsidRPr="00530E12" w:rsidRDefault="00D761F5" w:rsidP="00D761F5">
      <w:pPr>
        <w:spacing w:line="480" w:lineRule="auto"/>
        <w:ind w:left="426" w:firstLine="708"/>
        <w:jc w:val="both"/>
        <w:rPr>
          <w:rFonts w:ascii="Times New Roman" w:hAnsi="Times New Roman"/>
          <w:sz w:val="24"/>
          <w:szCs w:val="24"/>
        </w:rPr>
      </w:pPr>
      <w:r w:rsidRPr="00530E12">
        <w:rPr>
          <w:rFonts w:ascii="Times New Roman" w:hAnsi="Times New Roman"/>
          <w:sz w:val="24"/>
          <w:szCs w:val="24"/>
        </w:rPr>
        <w:t>Ade Maman Suherman mencatat ada lima sistem hukum yang berlaku di dunia. Kelima sistem hukum tersebut adalah Sistem hukum sipil (</w:t>
      </w:r>
      <w:r w:rsidRPr="00530E12">
        <w:rPr>
          <w:rFonts w:ascii="Times New Roman" w:hAnsi="Times New Roman"/>
          <w:i/>
          <w:sz w:val="24"/>
          <w:szCs w:val="24"/>
        </w:rPr>
        <w:t>Civil law</w:t>
      </w:r>
      <w:r w:rsidRPr="00530E12">
        <w:rPr>
          <w:rFonts w:ascii="Times New Roman" w:hAnsi="Times New Roman"/>
          <w:sz w:val="24"/>
          <w:szCs w:val="24"/>
        </w:rPr>
        <w:t>), Sistem hukum Anglo saxon (</w:t>
      </w:r>
      <w:r w:rsidRPr="00530E12">
        <w:rPr>
          <w:rFonts w:ascii="Times New Roman" w:hAnsi="Times New Roman"/>
          <w:i/>
          <w:sz w:val="24"/>
          <w:szCs w:val="24"/>
        </w:rPr>
        <w:t>Common law</w:t>
      </w:r>
      <w:r w:rsidRPr="00530E12">
        <w:rPr>
          <w:rFonts w:ascii="Times New Roman" w:hAnsi="Times New Roman"/>
          <w:sz w:val="24"/>
          <w:szCs w:val="24"/>
        </w:rPr>
        <w:t>), Sistem hukum Agama, Sistem hukum adat, dan Sistem hukum Negara-negara Blok Timur (</w:t>
      </w:r>
      <w:r w:rsidRPr="00530E12">
        <w:rPr>
          <w:rFonts w:ascii="Times New Roman" w:hAnsi="Times New Roman"/>
          <w:i/>
          <w:sz w:val="24"/>
          <w:szCs w:val="24"/>
        </w:rPr>
        <w:t>Socialis law</w:t>
      </w:r>
      <w:r w:rsidRPr="00530E12">
        <w:rPr>
          <w:rFonts w:ascii="Times New Roman" w:hAnsi="Times New Roman"/>
          <w:sz w:val="24"/>
          <w:szCs w:val="24"/>
        </w:rPr>
        <w:t xml:space="preserve">). Lebih jauh Ade Maman menyatakan bahwa dari kelima sistem hukum tersebut, </w:t>
      </w:r>
      <w:r w:rsidRPr="00F57A69">
        <w:rPr>
          <w:rFonts w:ascii="Times New Roman" w:hAnsi="Times New Roman"/>
          <w:i/>
          <w:sz w:val="24"/>
          <w:szCs w:val="24"/>
        </w:rPr>
        <w:t>civil law system</w:t>
      </w:r>
      <w:r w:rsidRPr="00530E12">
        <w:rPr>
          <w:rFonts w:ascii="Times New Roman" w:hAnsi="Times New Roman"/>
          <w:sz w:val="24"/>
          <w:szCs w:val="24"/>
        </w:rPr>
        <w:t xml:space="preserve"> dan </w:t>
      </w:r>
      <w:r w:rsidRPr="00F57A69">
        <w:rPr>
          <w:rFonts w:ascii="Times New Roman" w:hAnsi="Times New Roman"/>
          <w:i/>
          <w:sz w:val="24"/>
          <w:szCs w:val="24"/>
        </w:rPr>
        <w:t>common law system</w:t>
      </w:r>
      <w:r w:rsidRPr="00530E12">
        <w:rPr>
          <w:rFonts w:ascii="Times New Roman" w:hAnsi="Times New Roman"/>
          <w:sz w:val="24"/>
          <w:szCs w:val="24"/>
        </w:rPr>
        <w:t xml:space="preserve"> merupakan dua sistem hukum yang mendominasi sistem-sistem hukum d</w:t>
      </w:r>
      <w:r>
        <w:rPr>
          <w:rFonts w:ascii="Times New Roman" w:hAnsi="Times New Roman"/>
          <w:sz w:val="24"/>
          <w:szCs w:val="24"/>
        </w:rPr>
        <w:t>i negara-negara belahan dunia. (Ade Maman, 2006)</w:t>
      </w:r>
    </w:p>
    <w:p w:rsidR="00D761F5" w:rsidRDefault="00D761F5" w:rsidP="00D761F5">
      <w:pPr>
        <w:spacing w:line="480" w:lineRule="auto"/>
        <w:ind w:left="426" w:firstLine="708"/>
        <w:jc w:val="both"/>
        <w:rPr>
          <w:rFonts w:ascii="Times New Roman" w:hAnsi="Times New Roman"/>
          <w:i/>
          <w:sz w:val="24"/>
          <w:szCs w:val="24"/>
        </w:rPr>
      </w:pPr>
    </w:p>
    <w:p w:rsidR="00D761F5" w:rsidRDefault="00D761F5" w:rsidP="00D761F5">
      <w:pPr>
        <w:spacing w:line="480" w:lineRule="auto"/>
        <w:ind w:left="426" w:firstLine="708"/>
        <w:jc w:val="both"/>
        <w:rPr>
          <w:rFonts w:ascii="Times New Roman" w:hAnsi="Times New Roman"/>
          <w:sz w:val="24"/>
          <w:szCs w:val="24"/>
        </w:rPr>
      </w:pPr>
      <w:r w:rsidRPr="00F57A69">
        <w:rPr>
          <w:rFonts w:ascii="Times New Roman" w:hAnsi="Times New Roman"/>
          <w:i/>
          <w:sz w:val="24"/>
          <w:szCs w:val="24"/>
        </w:rPr>
        <w:t>Civil law system</w:t>
      </w:r>
      <w:r w:rsidRPr="00530E12">
        <w:rPr>
          <w:rFonts w:ascii="Times New Roman" w:hAnsi="Times New Roman"/>
          <w:sz w:val="24"/>
          <w:szCs w:val="24"/>
        </w:rPr>
        <w:t xml:space="preserve"> merupakan sistem hukum yang berkembang di daratan Eropa. Sistem ini menekankan pada penggunaan aturan-aturan hukum yang sifatnya tertulis dalam sistematika hukumnya. Karena awal perkembangannya di daratan Eropa Timur maka si</w:t>
      </w:r>
      <w:r>
        <w:rPr>
          <w:rFonts w:ascii="Times New Roman" w:hAnsi="Times New Roman"/>
          <w:sz w:val="24"/>
          <w:szCs w:val="24"/>
        </w:rPr>
        <w:t>s</w:t>
      </w:r>
      <w:r w:rsidRPr="00530E12">
        <w:rPr>
          <w:rFonts w:ascii="Times New Roman" w:hAnsi="Times New Roman"/>
          <w:sz w:val="24"/>
          <w:szCs w:val="24"/>
        </w:rPr>
        <w:t>te</w:t>
      </w:r>
      <w:r>
        <w:rPr>
          <w:rFonts w:ascii="Times New Roman" w:hAnsi="Times New Roman"/>
          <w:sz w:val="24"/>
          <w:szCs w:val="24"/>
        </w:rPr>
        <w:t>m</w:t>
      </w:r>
      <w:r w:rsidRPr="00530E12">
        <w:rPr>
          <w:rFonts w:ascii="Times New Roman" w:hAnsi="Times New Roman"/>
          <w:sz w:val="24"/>
          <w:szCs w:val="24"/>
        </w:rPr>
        <w:t xml:space="preserve"> ini dikenal sebagai sistem Eropa </w:t>
      </w:r>
      <w:r w:rsidRPr="00530E12">
        <w:rPr>
          <w:rFonts w:ascii="Times New Roman" w:hAnsi="Times New Roman"/>
          <w:sz w:val="24"/>
          <w:szCs w:val="24"/>
        </w:rPr>
        <w:lastRenderedPageBreak/>
        <w:t>Kontinental. Dalam sistem Hukum Eropa Kontinental, kodifikasi hukum merupakan sesuatu yang sangat penting untuk terwujudnya kepastia</w:t>
      </w:r>
      <w:r>
        <w:rPr>
          <w:rFonts w:ascii="Times New Roman" w:hAnsi="Times New Roman"/>
          <w:sz w:val="24"/>
          <w:szCs w:val="24"/>
        </w:rPr>
        <w:t>n</w:t>
      </w:r>
      <w:r w:rsidRPr="00530E12">
        <w:rPr>
          <w:rFonts w:ascii="Times New Roman" w:hAnsi="Times New Roman"/>
          <w:sz w:val="24"/>
          <w:szCs w:val="24"/>
        </w:rPr>
        <w:t xml:space="preserve"> hukum. Prinsip utama yang menjadi dasar sistem hukum Eropa kontinental adalah bahwa hukum memperoleh kekuatan mengikat karena diwujudkan</w:t>
      </w:r>
      <w:r>
        <w:rPr>
          <w:rFonts w:ascii="Times New Roman" w:hAnsi="Times New Roman"/>
          <w:sz w:val="24"/>
          <w:szCs w:val="24"/>
        </w:rPr>
        <w:t xml:space="preserve"> di tengah masyarakat</w:t>
      </w:r>
      <w:r w:rsidRPr="00530E12">
        <w:rPr>
          <w:rFonts w:ascii="Times New Roman" w:hAnsi="Times New Roman"/>
          <w:sz w:val="24"/>
          <w:szCs w:val="24"/>
        </w:rPr>
        <w:t xml:space="preserve">. </w:t>
      </w:r>
    </w:p>
    <w:p w:rsidR="00D761F5" w:rsidRDefault="00D761F5" w:rsidP="00D761F5">
      <w:pPr>
        <w:spacing w:line="480" w:lineRule="auto"/>
        <w:ind w:left="426" w:firstLine="708"/>
        <w:jc w:val="both"/>
        <w:rPr>
          <w:rFonts w:ascii="Times New Roman" w:hAnsi="Times New Roman"/>
          <w:sz w:val="24"/>
          <w:szCs w:val="24"/>
        </w:rPr>
      </w:pPr>
      <w:r w:rsidRPr="00530E12">
        <w:rPr>
          <w:rFonts w:ascii="Times New Roman" w:hAnsi="Times New Roman"/>
          <w:sz w:val="24"/>
          <w:szCs w:val="24"/>
        </w:rPr>
        <w:t xml:space="preserve">Dalam sistem Eropa Kontinental hakim tidak memiliki keleluasaan untuk menciptakan hukum yang mempunyai kekuatan mengikat masyarakat, dan hanya boleh menafsirkan peraturan-peraturan yang telah ada berdasarkan wewenang yang melekat. Putusan hakim dalam suatu perkara hanyalah mengikat pihak yang berperkara saja. Sumber hukum dalam sistem </w:t>
      </w:r>
      <w:r w:rsidRPr="00F57A69">
        <w:rPr>
          <w:rFonts w:ascii="Times New Roman" w:hAnsi="Times New Roman"/>
          <w:i/>
          <w:sz w:val="24"/>
          <w:szCs w:val="24"/>
        </w:rPr>
        <w:t>civil law</w:t>
      </w:r>
      <w:r w:rsidRPr="00530E12">
        <w:rPr>
          <w:rFonts w:ascii="Times New Roman" w:hAnsi="Times New Roman"/>
          <w:sz w:val="24"/>
          <w:szCs w:val="24"/>
        </w:rPr>
        <w:t>, meliputi: peraturan perundang-undangan, kebiasaan-kebiasaan yang hidup dan diterima sebagai hukum oleh masyarakat selama tidak bertentangan dengan undang-undang, traktat atau perjanjian antarnegara, dan yurisprudensi yakni putusan hakim di semua tingkatan badan peradilan</w:t>
      </w:r>
      <w:r>
        <w:rPr>
          <w:rFonts w:ascii="Times New Roman" w:hAnsi="Times New Roman"/>
          <w:sz w:val="24"/>
          <w:szCs w:val="24"/>
        </w:rPr>
        <w:t>.</w:t>
      </w:r>
      <w:r w:rsidRPr="00BE3426">
        <w:rPr>
          <w:rFonts w:ascii="Times New Roman" w:hAnsi="Times New Roman"/>
          <w:sz w:val="24"/>
          <w:szCs w:val="24"/>
        </w:rPr>
        <w:t xml:space="preserve"> </w:t>
      </w:r>
      <w:r>
        <w:rPr>
          <w:rFonts w:ascii="Times New Roman" w:hAnsi="Times New Roman"/>
          <w:sz w:val="24"/>
          <w:szCs w:val="24"/>
        </w:rPr>
        <w:t>(Ade Maman, 2006)</w:t>
      </w:r>
    </w:p>
    <w:p w:rsidR="00D761F5" w:rsidRDefault="00D761F5" w:rsidP="00D761F5">
      <w:pPr>
        <w:spacing w:line="480" w:lineRule="auto"/>
        <w:ind w:left="426" w:firstLine="708"/>
        <w:jc w:val="both"/>
        <w:rPr>
          <w:rFonts w:ascii="Times New Roman" w:hAnsi="Times New Roman"/>
          <w:sz w:val="24"/>
          <w:szCs w:val="24"/>
        </w:rPr>
      </w:pPr>
    </w:p>
    <w:p w:rsidR="00D761F5" w:rsidRPr="00530E12" w:rsidRDefault="00D761F5" w:rsidP="00D761F5">
      <w:pPr>
        <w:spacing w:line="480" w:lineRule="auto"/>
        <w:ind w:left="426" w:firstLine="708"/>
        <w:jc w:val="both"/>
        <w:rPr>
          <w:rFonts w:ascii="Times New Roman" w:hAnsi="Times New Roman"/>
          <w:sz w:val="24"/>
          <w:szCs w:val="24"/>
        </w:rPr>
      </w:pPr>
    </w:p>
    <w:p w:rsidR="00D761F5" w:rsidRPr="00530E12" w:rsidRDefault="00D761F5" w:rsidP="00D761F5">
      <w:pPr>
        <w:spacing w:line="480" w:lineRule="auto"/>
        <w:ind w:left="426" w:firstLine="708"/>
        <w:jc w:val="both"/>
        <w:rPr>
          <w:rFonts w:ascii="Times New Roman" w:hAnsi="Times New Roman"/>
          <w:sz w:val="24"/>
          <w:szCs w:val="24"/>
        </w:rPr>
      </w:pPr>
      <w:r w:rsidRPr="00530E12">
        <w:rPr>
          <w:rFonts w:ascii="Times New Roman" w:hAnsi="Times New Roman"/>
          <w:sz w:val="24"/>
          <w:szCs w:val="24"/>
        </w:rPr>
        <w:t xml:space="preserve">Bertolak belakang dengan sistem </w:t>
      </w:r>
      <w:r w:rsidRPr="00F57A69">
        <w:rPr>
          <w:rFonts w:ascii="Times New Roman" w:hAnsi="Times New Roman"/>
          <w:i/>
          <w:sz w:val="24"/>
          <w:szCs w:val="24"/>
        </w:rPr>
        <w:t>civil law</w:t>
      </w:r>
      <w:r w:rsidRPr="00530E12">
        <w:rPr>
          <w:rFonts w:ascii="Times New Roman" w:hAnsi="Times New Roman"/>
          <w:sz w:val="24"/>
          <w:szCs w:val="24"/>
        </w:rPr>
        <w:t xml:space="preserve"> yang diajarkan melalui universitas-universitas, sistem </w:t>
      </w:r>
      <w:r w:rsidRPr="00F57A69">
        <w:rPr>
          <w:rFonts w:ascii="Times New Roman" w:hAnsi="Times New Roman"/>
          <w:i/>
          <w:sz w:val="24"/>
          <w:szCs w:val="24"/>
        </w:rPr>
        <w:t>common law</w:t>
      </w:r>
      <w:r w:rsidRPr="00530E12">
        <w:rPr>
          <w:rFonts w:ascii="Times New Roman" w:hAnsi="Times New Roman"/>
          <w:sz w:val="24"/>
          <w:szCs w:val="24"/>
        </w:rPr>
        <w:t xml:space="preserve"> hidup dan berkembang secara turun temurun dalam kebiasaan-kebiasaan di masyarakat. Sumber hukum tertinggi hanyalah kebiasaan masyarakat yang dikembangkan di pengadilan dan telah menjadi keputusan pengadilan. Hakekat </w:t>
      </w:r>
      <w:r w:rsidRPr="00F57A69">
        <w:rPr>
          <w:rFonts w:ascii="Times New Roman" w:hAnsi="Times New Roman"/>
          <w:i/>
          <w:sz w:val="24"/>
          <w:szCs w:val="24"/>
        </w:rPr>
        <w:t>common law</w:t>
      </w:r>
      <w:r w:rsidRPr="00530E12">
        <w:rPr>
          <w:rFonts w:ascii="Times New Roman" w:hAnsi="Times New Roman"/>
          <w:sz w:val="24"/>
          <w:szCs w:val="24"/>
        </w:rPr>
        <w:t xml:space="preserve"> sebagaimana dipraktekkan negara Inggris ketika itu adalah sebuah </w:t>
      </w:r>
      <w:r w:rsidRPr="00F57A69">
        <w:rPr>
          <w:rFonts w:ascii="Times New Roman" w:hAnsi="Times New Roman"/>
          <w:i/>
          <w:sz w:val="24"/>
          <w:szCs w:val="24"/>
        </w:rPr>
        <w:t>judge made law</w:t>
      </w:r>
      <w:r w:rsidRPr="00530E12">
        <w:rPr>
          <w:rFonts w:ascii="Times New Roman" w:hAnsi="Times New Roman"/>
          <w:sz w:val="24"/>
          <w:szCs w:val="24"/>
        </w:rPr>
        <w:t xml:space="preserve">, yaitu </w:t>
      </w:r>
      <w:r w:rsidRPr="00530E12">
        <w:rPr>
          <w:rFonts w:ascii="Times New Roman" w:hAnsi="Times New Roman"/>
          <w:sz w:val="24"/>
          <w:szCs w:val="24"/>
        </w:rPr>
        <w:lastRenderedPageBreak/>
        <w:t>hukum yang dibentuk oleh peradilan hakim-hakim kerajaan dan dipertahankan oleh kekuasaan yang diberikan kepada preseden-preseden (putusan terdahulu) para hakim.</w:t>
      </w:r>
      <w:r w:rsidRPr="00BE3426">
        <w:rPr>
          <w:rFonts w:ascii="Times New Roman" w:hAnsi="Times New Roman"/>
          <w:sz w:val="24"/>
          <w:szCs w:val="24"/>
        </w:rPr>
        <w:t xml:space="preserve"> </w:t>
      </w:r>
      <w:r>
        <w:rPr>
          <w:rFonts w:ascii="Times New Roman" w:hAnsi="Times New Roman"/>
          <w:sz w:val="24"/>
          <w:szCs w:val="24"/>
        </w:rPr>
        <w:t>(Ade Maman, 2006)</w:t>
      </w:r>
    </w:p>
    <w:p w:rsidR="00D761F5" w:rsidRDefault="00D761F5" w:rsidP="00D761F5">
      <w:pPr>
        <w:spacing w:line="480" w:lineRule="auto"/>
        <w:ind w:left="426" w:firstLine="708"/>
        <w:jc w:val="both"/>
        <w:rPr>
          <w:rFonts w:ascii="Times New Roman" w:hAnsi="Times New Roman"/>
          <w:sz w:val="24"/>
          <w:szCs w:val="24"/>
        </w:rPr>
      </w:pPr>
      <w:r>
        <w:rPr>
          <w:rFonts w:ascii="Times New Roman" w:hAnsi="Times New Roman"/>
          <w:sz w:val="24"/>
          <w:szCs w:val="24"/>
        </w:rPr>
        <w:t xml:space="preserve">Berpijak pada </w:t>
      </w:r>
      <w:r w:rsidRPr="00530E12">
        <w:rPr>
          <w:rFonts w:ascii="Times New Roman" w:hAnsi="Times New Roman"/>
          <w:sz w:val="24"/>
          <w:szCs w:val="24"/>
        </w:rPr>
        <w:t>penjelasan di atas Penulis dapat menemukan kenyataan bahwa sistem hukum Negara-negara di dunia sangat beragam, sesuai dengan kesepakatan seluruh elemen bangsa masing-masing. Kesepakatan itupun tentu didasarkan pada kondisi sosiologi masyarakat dan sosial politik yang berlaku di Negara itu sendiri. Karena bagaimanapun hukum tak bisa lepas dari kedua faktor tersebut, yakni sosiologi dan politik. Keterkaitan dengan faktor sosiologis jelas mutlak. Karena jika sistem hukum dan perangkat perundang-undangannya berjalan tanpa memperdulikan kondisi sosiologis ma</w:t>
      </w:r>
      <w:r>
        <w:rPr>
          <w:rFonts w:ascii="Times New Roman" w:hAnsi="Times New Roman"/>
          <w:sz w:val="24"/>
          <w:szCs w:val="24"/>
        </w:rPr>
        <w:t xml:space="preserve">syarakat yang menjadi subyeknya. Hal ini tentu berdampak pada </w:t>
      </w:r>
      <w:r w:rsidRPr="00530E12">
        <w:rPr>
          <w:rFonts w:ascii="Times New Roman" w:hAnsi="Times New Roman"/>
          <w:sz w:val="24"/>
          <w:szCs w:val="24"/>
        </w:rPr>
        <w:t>sulit</w:t>
      </w:r>
      <w:r>
        <w:rPr>
          <w:rFonts w:ascii="Times New Roman" w:hAnsi="Times New Roman"/>
          <w:sz w:val="24"/>
          <w:szCs w:val="24"/>
        </w:rPr>
        <w:t>nya</w:t>
      </w:r>
      <w:r w:rsidRPr="00530E12">
        <w:rPr>
          <w:rFonts w:ascii="Times New Roman" w:hAnsi="Times New Roman"/>
          <w:sz w:val="24"/>
          <w:szCs w:val="24"/>
        </w:rPr>
        <w:t xml:space="preserve"> Negara menghadirkan keadilan bagi masyarakatnya. </w:t>
      </w:r>
    </w:p>
    <w:p w:rsidR="00D761F5" w:rsidRDefault="00D761F5" w:rsidP="00D761F5">
      <w:pPr>
        <w:spacing w:line="480" w:lineRule="auto"/>
        <w:ind w:left="426" w:firstLine="708"/>
        <w:jc w:val="both"/>
        <w:rPr>
          <w:rFonts w:ascii="Times New Roman" w:hAnsi="Times New Roman"/>
          <w:sz w:val="24"/>
          <w:szCs w:val="24"/>
        </w:rPr>
      </w:pPr>
    </w:p>
    <w:p w:rsidR="00D761F5" w:rsidRPr="00530E12" w:rsidRDefault="00D761F5" w:rsidP="00D761F5">
      <w:pPr>
        <w:spacing w:line="480" w:lineRule="auto"/>
        <w:ind w:left="426" w:firstLine="708"/>
        <w:jc w:val="both"/>
        <w:rPr>
          <w:rFonts w:ascii="Times New Roman" w:hAnsi="Times New Roman"/>
          <w:sz w:val="24"/>
          <w:szCs w:val="24"/>
        </w:rPr>
      </w:pPr>
      <w:r w:rsidRPr="00530E12">
        <w:rPr>
          <w:rFonts w:ascii="Times New Roman" w:hAnsi="Times New Roman"/>
          <w:sz w:val="24"/>
          <w:szCs w:val="24"/>
        </w:rPr>
        <w:t xml:space="preserve">Begitupun dengan faktor politik, ia mutlak menjadi pertimbangan utama dalam menentukan sistem hukum yang akan diberlakukan di sebuah Negara. karena bagaimanapun sistem hukum tercermin dari peraturan-peraturan perundang-undangan yang berlaku. Dan peraturan perundang-undangan merupakan produk yang dihasilkan oleh Lembaga Legislatif, yang mana ia merupakan manifestasi dari partai-partai politik. Sehingga faktor sosial politik menjadi pertimbangan penting dalam menentukan sistem hukum yang akan dianut oleh sebuah Negara.  </w:t>
      </w:r>
    </w:p>
    <w:p w:rsidR="00D761F5" w:rsidRPr="00F57A69" w:rsidRDefault="00D761F5" w:rsidP="00D761F5">
      <w:pPr>
        <w:spacing w:line="480" w:lineRule="auto"/>
        <w:ind w:left="426" w:firstLine="708"/>
        <w:jc w:val="both"/>
        <w:rPr>
          <w:shd w:val="clear" w:color="auto" w:fill="F8FAFC"/>
        </w:rPr>
      </w:pPr>
      <w:r w:rsidRPr="00530E12">
        <w:rPr>
          <w:rFonts w:ascii="Times New Roman" w:hAnsi="Times New Roman"/>
          <w:sz w:val="24"/>
          <w:szCs w:val="24"/>
        </w:rPr>
        <w:lastRenderedPageBreak/>
        <w:t>Berbeda dengan Ade Maman Surahman, Renata Christa Auli menyebutkan bahwa sistem hukum yang dikenal dunia ada enam. Enam sistem hukum dimaksud yakni Eropa Kontinental (</w:t>
      </w:r>
      <w:r w:rsidRPr="00F57A69">
        <w:rPr>
          <w:rFonts w:ascii="Times New Roman" w:hAnsi="Times New Roman"/>
          <w:i/>
          <w:sz w:val="24"/>
          <w:szCs w:val="24"/>
        </w:rPr>
        <w:t>Civil Law System</w:t>
      </w:r>
      <w:r w:rsidRPr="00530E12">
        <w:rPr>
          <w:rFonts w:ascii="Times New Roman" w:hAnsi="Times New Roman"/>
          <w:sz w:val="24"/>
          <w:szCs w:val="24"/>
        </w:rPr>
        <w:t>), Anglo Saxon (</w:t>
      </w:r>
      <w:r w:rsidRPr="00F57A69">
        <w:rPr>
          <w:rFonts w:ascii="Times New Roman" w:hAnsi="Times New Roman"/>
          <w:i/>
          <w:sz w:val="24"/>
          <w:szCs w:val="24"/>
        </w:rPr>
        <w:t>Common Law System</w:t>
      </w:r>
      <w:r w:rsidRPr="00530E12">
        <w:rPr>
          <w:rFonts w:ascii="Times New Roman" w:hAnsi="Times New Roman"/>
          <w:sz w:val="24"/>
          <w:szCs w:val="24"/>
        </w:rPr>
        <w:t>), Sistem Hukum Islam, Sistem Hukum Sosialis, Sistem Hukum Sub-Sahara (</w:t>
      </w:r>
      <w:r w:rsidRPr="00F57A69">
        <w:rPr>
          <w:rFonts w:ascii="Times New Roman" w:hAnsi="Times New Roman"/>
          <w:i/>
          <w:sz w:val="24"/>
          <w:szCs w:val="24"/>
        </w:rPr>
        <w:t>African Law System</w:t>
      </w:r>
      <w:r w:rsidRPr="00530E12">
        <w:rPr>
          <w:rFonts w:ascii="Times New Roman" w:hAnsi="Times New Roman"/>
          <w:sz w:val="24"/>
          <w:szCs w:val="24"/>
        </w:rPr>
        <w:t xml:space="preserve">), dan Sistem Hukum Asia Timur </w:t>
      </w:r>
      <w:r w:rsidRPr="00F57A69">
        <w:rPr>
          <w:rFonts w:ascii="Times New Roman" w:hAnsi="Times New Roman"/>
          <w:sz w:val="24"/>
          <w:szCs w:val="24"/>
        </w:rPr>
        <w:t>Jauh (</w:t>
      </w:r>
      <w:r w:rsidRPr="00F57A69">
        <w:rPr>
          <w:rFonts w:ascii="Times New Roman" w:hAnsi="Times New Roman"/>
          <w:i/>
          <w:sz w:val="24"/>
          <w:szCs w:val="24"/>
        </w:rPr>
        <w:t>Far East Law</w:t>
      </w:r>
      <w:r w:rsidRPr="00BE3426">
        <w:rPr>
          <w:rFonts w:ascii="Times New Roman" w:hAnsi="Times New Roman"/>
          <w:sz w:val="24"/>
          <w:szCs w:val="24"/>
        </w:rPr>
        <w:t>).(Renata Christa, 2023)</w:t>
      </w:r>
    </w:p>
    <w:p w:rsidR="00D761F5" w:rsidRPr="00F57A69" w:rsidRDefault="00D761F5" w:rsidP="00D761F5">
      <w:pPr>
        <w:spacing w:line="480" w:lineRule="auto"/>
        <w:ind w:firstLine="1134"/>
        <w:rPr>
          <w:rFonts w:ascii="Times New Roman" w:hAnsi="Times New Roman"/>
          <w:sz w:val="24"/>
          <w:szCs w:val="24"/>
        </w:rPr>
      </w:pPr>
      <w:r w:rsidRPr="00F57A69">
        <w:rPr>
          <w:rFonts w:ascii="Times New Roman" w:hAnsi="Times New Roman"/>
          <w:sz w:val="24"/>
          <w:szCs w:val="24"/>
        </w:rPr>
        <w:t xml:space="preserve">Renata menjelaskan ke-enam sistem hukum dimaksud sebagai berikut : </w:t>
      </w:r>
    </w:p>
    <w:p w:rsidR="00D761F5" w:rsidRPr="006705A5" w:rsidRDefault="00D761F5" w:rsidP="00D761F5">
      <w:pPr>
        <w:pStyle w:val="ListParagraph"/>
        <w:numPr>
          <w:ilvl w:val="6"/>
          <w:numId w:val="1"/>
        </w:numPr>
        <w:tabs>
          <w:tab w:val="left" w:pos="851"/>
        </w:tabs>
        <w:autoSpaceDE w:val="0"/>
        <w:autoSpaceDN w:val="0"/>
        <w:adjustRightInd w:val="0"/>
        <w:spacing w:before="0" w:beforeAutospacing="0" w:after="0" w:afterAutospacing="0" w:line="480" w:lineRule="auto"/>
        <w:ind w:left="1276" w:hanging="850"/>
        <w:contextualSpacing w:val="0"/>
        <w:jc w:val="both"/>
        <w:rPr>
          <w:rFonts w:ascii="Times New Roman" w:hAnsi="Times New Roman"/>
          <w:lang w:val="en"/>
        </w:rPr>
      </w:pPr>
      <w:r w:rsidRPr="006705A5">
        <w:rPr>
          <w:rFonts w:ascii="Times New Roman" w:hAnsi="Times New Roman"/>
          <w:lang w:val="en"/>
        </w:rPr>
        <w:t>Eropa Kontinental (</w:t>
      </w:r>
      <w:r w:rsidRPr="00F314DE">
        <w:rPr>
          <w:rFonts w:ascii="Times New Roman" w:hAnsi="Times New Roman"/>
          <w:i/>
          <w:lang w:val="en"/>
        </w:rPr>
        <w:t>Civil Law System</w:t>
      </w:r>
      <w:r w:rsidRPr="006705A5">
        <w:rPr>
          <w:rFonts w:ascii="Times New Roman" w:hAnsi="Times New Roman"/>
          <w:lang w:val="en"/>
        </w:rPr>
        <w:t>)</w:t>
      </w:r>
    </w:p>
    <w:p w:rsidR="00D761F5" w:rsidRDefault="00D761F5" w:rsidP="00D761F5">
      <w:pPr>
        <w:autoSpaceDE w:val="0"/>
        <w:autoSpaceDN w:val="0"/>
        <w:adjustRightInd w:val="0"/>
        <w:spacing w:after="0" w:line="480" w:lineRule="auto"/>
        <w:ind w:left="851" w:firstLine="709"/>
        <w:jc w:val="both"/>
        <w:rPr>
          <w:rFonts w:ascii="Times New Roman" w:hAnsi="Times New Roman"/>
          <w:sz w:val="24"/>
          <w:szCs w:val="24"/>
          <w:lang w:val="en"/>
        </w:rPr>
      </w:pPr>
      <w:r w:rsidRPr="006E6CAD">
        <w:rPr>
          <w:rFonts w:ascii="Times New Roman" w:hAnsi="Times New Roman"/>
          <w:sz w:val="24"/>
          <w:szCs w:val="24"/>
          <w:lang w:val="en"/>
        </w:rPr>
        <w:t xml:space="preserve">Sistem hukum ini dianut oleh negara-negara Eropa Kontinental yang berakar dan bersumber dari hukum Romawi, yang disebut dengan </w:t>
      </w:r>
      <w:r w:rsidRPr="00F314DE">
        <w:rPr>
          <w:rFonts w:ascii="Times New Roman" w:hAnsi="Times New Roman"/>
          <w:i/>
          <w:sz w:val="24"/>
          <w:szCs w:val="24"/>
          <w:lang w:val="en"/>
        </w:rPr>
        <w:t>civil law</w:t>
      </w:r>
      <w:r w:rsidRPr="006E6CAD">
        <w:rPr>
          <w:rFonts w:ascii="Times New Roman" w:hAnsi="Times New Roman"/>
          <w:sz w:val="24"/>
          <w:szCs w:val="24"/>
          <w:lang w:val="en"/>
        </w:rPr>
        <w:t xml:space="preserve">. Penggunaan terminologi </w:t>
      </w:r>
      <w:r w:rsidRPr="00F314DE">
        <w:rPr>
          <w:rFonts w:ascii="Times New Roman" w:hAnsi="Times New Roman"/>
          <w:i/>
          <w:sz w:val="24"/>
          <w:szCs w:val="24"/>
          <w:lang w:val="en"/>
        </w:rPr>
        <w:t>civil law</w:t>
      </w:r>
      <w:r w:rsidRPr="006E6CAD">
        <w:rPr>
          <w:rFonts w:ascii="Times New Roman" w:hAnsi="Times New Roman"/>
          <w:sz w:val="24"/>
          <w:szCs w:val="24"/>
          <w:lang w:val="en"/>
        </w:rPr>
        <w:t xml:space="preserve"> adalah karena hukum Romawi berasal dari karya Raja Justinianus, yakni Corpus Juris Civilis.</w:t>
      </w:r>
    </w:p>
    <w:p w:rsidR="00D761F5" w:rsidRDefault="00D761F5" w:rsidP="00D761F5">
      <w:pPr>
        <w:autoSpaceDE w:val="0"/>
        <w:autoSpaceDN w:val="0"/>
        <w:adjustRightInd w:val="0"/>
        <w:spacing w:after="0" w:line="480" w:lineRule="auto"/>
        <w:ind w:left="851" w:firstLine="709"/>
        <w:jc w:val="both"/>
        <w:rPr>
          <w:rFonts w:ascii="Times New Roman" w:hAnsi="Times New Roman"/>
          <w:sz w:val="24"/>
          <w:szCs w:val="24"/>
          <w:lang w:val="en"/>
        </w:rPr>
      </w:pPr>
      <w:r w:rsidRPr="006E6CAD">
        <w:rPr>
          <w:rFonts w:ascii="Times New Roman" w:hAnsi="Times New Roman"/>
          <w:sz w:val="24"/>
          <w:szCs w:val="24"/>
          <w:lang w:val="en"/>
        </w:rPr>
        <w:t>Corpus Juris Civilis adalah kompilasi aturan hukum yang dibuat atas arahan Raja Justinianus, berisi kodifikasi hukum yang bersumber dari keputusan raja-raja sebelumnya, dengan tambahan modifikasi yang disesuaikan dengan kondisi sosial dan ekonomi pada zaman itu.</w:t>
      </w:r>
    </w:p>
    <w:p w:rsidR="00D761F5" w:rsidRDefault="00D761F5" w:rsidP="00D761F5">
      <w:pPr>
        <w:autoSpaceDE w:val="0"/>
        <w:autoSpaceDN w:val="0"/>
        <w:adjustRightInd w:val="0"/>
        <w:spacing w:after="120" w:line="480" w:lineRule="auto"/>
        <w:ind w:left="851" w:firstLine="709"/>
        <w:jc w:val="both"/>
        <w:rPr>
          <w:rFonts w:ascii="Times New Roman" w:hAnsi="Times New Roman"/>
          <w:sz w:val="24"/>
          <w:szCs w:val="24"/>
          <w:lang w:val="en"/>
        </w:rPr>
      </w:pPr>
      <w:r w:rsidRPr="006E6CAD">
        <w:rPr>
          <w:rFonts w:ascii="Times New Roman" w:hAnsi="Times New Roman"/>
          <w:sz w:val="24"/>
          <w:szCs w:val="24"/>
          <w:lang w:val="en"/>
        </w:rPr>
        <w:t xml:space="preserve">Ciri sistem hukum Eropa Kontinental adalah lebih mengutamakan </w:t>
      </w:r>
      <w:r w:rsidRPr="00F314DE">
        <w:rPr>
          <w:rFonts w:ascii="Times New Roman" w:hAnsi="Times New Roman"/>
          <w:i/>
          <w:sz w:val="24"/>
          <w:szCs w:val="24"/>
          <w:lang w:val="en"/>
        </w:rPr>
        <w:t>rechtstaat</w:t>
      </w:r>
      <w:r w:rsidRPr="006E6CAD">
        <w:rPr>
          <w:rFonts w:ascii="Times New Roman" w:hAnsi="Times New Roman"/>
          <w:sz w:val="24"/>
          <w:szCs w:val="24"/>
          <w:lang w:val="en"/>
        </w:rPr>
        <w:t xml:space="preserve"> atau negara hukum yang memiliki berkarakter administratif dan menganggap hukum itu tertulis. Artinya, kebenaran hukum dan keadilan terletak pada ketentuan yang tertulis. Sistem hukum </w:t>
      </w:r>
      <w:r w:rsidRPr="00F314DE">
        <w:rPr>
          <w:rFonts w:ascii="Times New Roman" w:hAnsi="Times New Roman"/>
          <w:i/>
          <w:sz w:val="24"/>
          <w:szCs w:val="24"/>
          <w:lang w:val="en"/>
        </w:rPr>
        <w:t>civil law</w:t>
      </w:r>
      <w:r w:rsidRPr="006E6CAD">
        <w:rPr>
          <w:rFonts w:ascii="Times New Roman" w:hAnsi="Times New Roman"/>
          <w:sz w:val="24"/>
          <w:szCs w:val="24"/>
          <w:lang w:val="en"/>
        </w:rPr>
        <w:t xml:space="preserve"> digunakan di beberapa negara, seperti Prancis, Jerman, Italia, Swiss, Austria, Amerika Latin, Turki, beberapa negara Arab, Afrika Utara dan Madagaskar.</w:t>
      </w:r>
    </w:p>
    <w:p w:rsidR="00D761F5" w:rsidRPr="006705A5" w:rsidRDefault="00D761F5" w:rsidP="00D761F5">
      <w:pPr>
        <w:pStyle w:val="ListParagraph"/>
        <w:numPr>
          <w:ilvl w:val="3"/>
          <w:numId w:val="1"/>
        </w:numPr>
        <w:tabs>
          <w:tab w:val="left" w:pos="1418"/>
        </w:tabs>
        <w:autoSpaceDE w:val="0"/>
        <w:autoSpaceDN w:val="0"/>
        <w:adjustRightInd w:val="0"/>
        <w:spacing w:before="0" w:beforeAutospacing="0" w:after="0" w:afterAutospacing="0" w:line="480" w:lineRule="auto"/>
        <w:ind w:left="851" w:hanging="425"/>
        <w:contextualSpacing w:val="0"/>
        <w:jc w:val="both"/>
        <w:rPr>
          <w:rFonts w:ascii="Times New Roman" w:hAnsi="Times New Roman"/>
          <w:lang w:val="en"/>
        </w:rPr>
      </w:pPr>
      <w:r w:rsidRPr="006705A5">
        <w:rPr>
          <w:rFonts w:ascii="Times New Roman" w:hAnsi="Times New Roman"/>
          <w:lang w:val="en"/>
        </w:rPr>
        <w:lastRenderedPageBreak/>
        <w:t>Anglo Saxon (</w:t>
      </w:r>
      <w:r w:rsidRPr="00F314DE">
        <w:rPr>
          <w:rFonts w:ascii="Times New Roman" w:hAnsi="Times New Roman"/>
          <w:i/>
          <w:lang w:val="en"/>
        </w:rPr>
        <w:t>Common Law System</w:t>
      </w:r>
      <w:r w:rsidRPr="006705A5">
        <w:rPr>
          <w:rFonts w:ascii="Times New Roman" w:hAnsi="Times New Roman"/>
          <w:lang w:val="en"/>
        </w:rPr>
        <w:t>)</w:t>
      </w:r>
    </w:p>
    <w:p w:rsidR="00D761F5" w:rsidRPr="006E6CAD" w:rsidRDefault="00D761F5" w:rsidP="00D761F5">
      <w:pPr>
        <w:autoSpaceDE w:val="0"/>
        <w:autoSpaceDN w:val="0"/>
        <w:adjustRightInd w:val="0"/>
        <w:spacing w:after="0" w:line="480" w:lineRule="auto"/>
        <w:ind w:left="851" w:firstLine="709"/>
        <w:jc w:val="both"/>
        <w:rPr>
          <w:rFonts w:ascii="Times New Roman" w:hAnsi="Times New Roman"/>
          <w:sz w:val="24"/>
          <w:szCs w:val="24"/>
          <w:lang w:val="en"/>
        </w:rPr>
      </w:pPr>
      <w:r w:rsidRPr="006E6CAD">
        <w:rPr>
          <w:rFonts w:ascii="Times New Roman" w:hAnsi="Times New Roman"/>
          <w:sz w:val="24"/>
          <w:szCs w:val="24"/>
          <w:lang w:val="en"/>
        </w:rPr>
        <w:t xml:space="preserve">Sistem hukum Anglo Saxon adalah sistem hukum yang berkembang sejak abad ke-16 di Inggris. Dalam sistem Anglo Saxon, tidak dikenal sumber hukum baku dan tertulis sebagaimana dikenal dalam </w:t>
      </w:r>
      <w:r w:rsidRPr="00F314DE">
        <w:rPr>
          <w:rFonts w:ascii="Times New Roman" w:hAnsi="Times New Roman"/>
          <w:i/>
          <w:sz w:val="24"/>
          <w:szCs w:val="24"/>
          <w:lang w:val="en"/>
        </w:rPr>
        <w:t>civil law system</w:t>
      </w:r>
      <w:r w:rsidRPr="006E6CAD">
        <w:rPr>
          <w:rFonts w:ascii="Times New Roman" w:hAnsi="Times New Roman"/>
          <w:sz w:val="24"/>
          <w:szCs w:val="24"/>
          <w:lang w:val="en"/>
        </w:rPr>
        <w:t>.</w:t>
      </w:r>
    </w:p>
    <w:p w:rsidR="00D761F5" w:rsidRPr="006E6CAD" w:rsidRDefault="00D761F5" w:rsidP="00D761F5">
      <w:pPr>
        <w:tabs>
          <w:tab w:val="left" w:pos="1418"/>
        </w:tabs>
        <w:autoSpaceDE w:val="0"/>
        <w:autoSpaceDN w:val="0"/>
        <w:adjustRightInd w:val="0"/>
        <w:spacing w:after="0" w:line="480" w:lineRule="auto"/>
        <w:ind w:left="851" w:firstLine="709"/>
        <w:jc w:val="both"/>
        <w:rPr>
          <w:rFonts w:ascii="Times New Roman" w:hAnsi="Times New Roman"/>
          <w:sz w:val="24"/>
          <w:szCs w:val="24"/>
          <w:lang w:val="en"/>
        </w:rPr>
      </w:pPr>
      <w:r w:rsidRPr="006E6CAD">
        <w:rPr>
          <w:rFonts w:ascii="Times New Roman" w:hAnsi="Times New Roman"/>
          <w:sz w:val="24"/>
          <w:szCs w:val="24"/>
          <w:lang w:val="en"/>
        </w:rPr>
        <w:t xml:space="preserve">Menurut </w:t>
      </w:r>
      <w:r w:rsidRPr="00F314DE">
        <w:rPr>
          <w:rFonts w:ascii="Times New Roman" w:hAnsi="Times New Roman"/>
          <w:i/>
          <w:sz w:val="24"/>
          <w:szCs w:val="24"/>
          <w:lang w:val="en"/>
        </w:rPr>
        <w:t>common law</w:t>
      </w:r>
      <w:r w:rsidRPr="006E6CAD">
        <w:rPr>
          <w:rFonts w:ascii="Times New Roman" w:hAnsi="Times New Roman"/>
          <w:sz w:val="24"/>
          <w:szCs w:val="24"/>
          <w:lang w:val="en"/>
        </w:rPr>
        <w:t xml:space="preserve"> system, sumber hukum tertinggi merupakan kebiasaan masyarakat yang dikembangkan di pengadilan atau telah menjadi keputusan pengadilan. Sumber hukum yang berasal dari kebiasaan inilah yang kemudian menjadikan sistem hukum ini disebut </w:t>
      </w:r>
      <w:r w:rsidRPr="00F314DE">
        <w:rPr>
          <w:rFonts w:ascii="Times New Roman" w:hAnsi="Times New Roman"/>
          <w:i/>
          <w:sz w:val="24"/>
          <w:szCs w:val="24"/>
          <w:lang w:val="en"/>
        </w:rPr>
        <w:t xml:space="preserve">common law system </w:t>
      </w:r>
      <w:r w:rsidRPr="00F314DE">
        <w:rPr>
          <w:rFonts w:ascii="Times New Roman" w:hAnsi="Times New Roman"/>
          <w:sz w:val="24"/>
          <w:szCs w:val="24"/>
          <w:lang w:val="en"/>
        </w:rPr>
        <w:t>atau</w:t>
      </w:r>
      <w:r w:rsidRPr="00F314DE">
        <w:rPr>
          <w:rFonts w:ascii="Times New Roman" w:hAnsi="Times New Roman"/>
          <w:i/>
          <w:sz w:val="24"/>
          <w:szCs w:val="24"/>
          <w:lang w:val="en"/>
        </w:rPr>
        <w:t xml:space="preserve"> unwritten law</w:t>
      </w:r>
      <w:r w:rsidRPr="006E6CAD">
        <w:rPr>
          <w:rFonts w:ascii="Times New Roman" w:hAnsi="Times New Roman"/>
          <w:sz w:val="24"/>
          <w:szCs w:val="24"/>
          <w:lang w:val="en"/>
        </w:rPr>
        <w:t>, yang artinya hukum tidak tertulis.</w:t>
      </w:r>
    </w:p>
    <w:p w:rsidR="00D761F5" w:rsidRPr="006E6CAD" w:rsidRDefault="00D761F5" w:rsidP="00D761F5">
      <w:pPr>
        <w:tabs>
          <w:tab w:val="left" w:pos="1418"/>
        </w:tabs>
        <w:autoSpaceDE w:val="0"/>
        <w:autoSpaceDN w:val="0"/>
        <w:adjustRightInd w:val="0"/>
        <w:spacing w:after="120" w:line="480" w:lineRule="auto"/>
        <w:ind w:left="851" w:firstLine="709"/>
        <w:jc w:val="both"/>
        <w:rPr>
          <w:rFonts w:ascii="Times New Roman" w:hAnsi="Times New Roman"/>
          <w:sz w:val="24"/>
          <w:szCs w:val="24"/>
          <w:lang w:val="en"/>
        </w:rPr>
      </w:pPr>
      <w:r w:rsidRPr="006E6CAD">
        <w:rPr>
          <w:rFonts w:ascii="Times New Roman" w:hAnsi="Times New Roman"/>
          <w:sz w:val="24"/>
          <w:szCs w:val="24"/>
          <w:lang w:val="en"/>
        </w:rPr>
        <w:t xml:space="preserve">Perbedaan paling spesifik antara </w:t>
      </w:r>
      <w:r w:rsidRPr="00F314DE">
        <w:rPr>
          <w:rFonts w:ascii="Times New Roman" w:hAnsi="Times New Roman"/>
          <w:i/>
          <w:sz w:val="24"/>
          <w:szCs w:val="24"/>
          <w:lang w:val="en"/>
        </w:rPr>
        <w:t xml:space="preserve">common law system </w:t>
      </w:r>
      <w:r w:rsidRPr="00F314DE">
        <w:rPr>
          <w:rFonts w:ascii="Times New Roman" w:hAnsi="Times New Roman"/>
          <w:sz w:val="24"/>
          <w:szCs w:val="24"/>
          <w:lang w:val="en"/>
        </w:rPr>
        <w:t>dan</w:t>
      </w:r>
      <w:r w:rsidRPr="00F314DE">
        <w:rPr>
          <w:rFonts w:ascii="Times New Roman" w:hAnsi="Times New Roman"/>
          <w:i/>
          <w:sz w:val="24"/>
          <w:szCs w:val="24"/>
          <w:lang w:val="en"/>
        </w:rPr>
        <w:t xml:space="preserve"> civil law system</w:t>
      </w:r>
      <w:r w:rsidRPr="006E6CAD">
        <w:rPr>
          <w:rFonts w:ascii="Times New Roman" w:hAnsi="Times New Roman"/>
          <w:sz w:val="24"/>
          <w:szCs w:val="24"/>
          <w:lang w:val="en"/>
        </w:rPr>
        <w:t xml:space="preserve"> terletak pada sumber hukum positif, yakni dalam </w:t>
      </w:r>
      <w:r w:rsidRPr="00F314DE">
        <w:rPr>
          <w:rFonts w:ascii="Times New Roman" w:hAnsi="Times New Roman"/>
          <w:i/>
          <w:sz w:val="24"/>
          <w:szCs w:val="24"/>
          <w:lang w:val="en"/>
        </w:rPr>
        <w:t>common law system</w:t>
      </w:r>
      <w:r w:rsidRPr="006E6CAD">
        <w:rPr>
          <w:rFonts w:ascii="Times New Roman" w:hAnsi="Times New Roman"/>
          <w:sz w:val="24"/>
          <w:szCs w:val="24"/>
          <w:lang w:val="en"/>
        </w:rPr>
        <w:t xml:space="preserve"> sumber utama nya adalah putusan hakim atau </w:t>
      </w:r>
      <w:r w:rsidRPr="00F314DE">
        <w:rPr>
          <w:rFonts w:ascii="Times New Roman" w:hAnsi="Times New Roman"/>
          <w:i/>
          <w:sz w:val="24"/>
          <w:szCs w:val="24"/>
          <w:lang w:val="en"/>
        </w:rPr>
        <w:t>judge made law</w:t>
      </w:r>
      <w:r w:rsidRPr="006E6CAD">
        <w:rPr>
          <w:rFonts w:ascii="Times New Roman" w:hAnsi="Times New Roman"/>
          <w:sz w:val="24"/>
          <w:szCs w:val="24"/>
          <w:lang w:val="en"/>
        </w:rPr>
        <w:t xml:space="preserve">. Sedangkan dalam </w:t>
      </w:r>
      <w:r w:rsidRPr="00F314DE">
        <w:rPr>
          <w:rFonts w:ascii="Times New Roman" w:hAnsi="Times New Roman"/>
          <w:i/>
          <w:sz w:val="24"/>
          <w:szCs w:val="24"/>
          <w:lang w:val="en"/>
        </w:rPr>
        <w:t>civil law system</w:t>
      </w:r>
      <w:r w:rsidRPr="006E6CAD">
        <w:rPr>
          <w:rFonts w:ascii="Times New Roman" w:hAnsi="Times New Roman"/>
          <w:sz w:val="24"/>
          <w:szCs w:val="24"/>
          <w:lang w:val="en"/>
        </w:rPr>
        <w:t>, sumber hukumnya merupakan perundang-undangan.</w:t>
      </w:r>
      <w:r>
        <w:rPr>
          <w:rFonts w:ascii="Times New Roman" w:hAnsi="Times New Roman"/>
          <w:sz w:val="24"/>
          <w:szCs w:val="24"/>
          <w:lang w:val="en"/>
        </w:rPr>
        <w:t xml:space="preserve"> </w:t>
      </w:r>
      <w:r w:rsidRPr="006E6CAD">
        <w:rPr>
          <w:rFonts w:ascii="Times New Roman" w:hAnsi="Times New Roman"/>
          <w:sz w:val="24"/>
          <w:szCs w:val="24"/>
          <w:lang w:val="en"/>
        </w:rPr>
        <w:t xml:space="preserve">Beberapa negara yang menganut sistem hukum </w:t>
      </w:r>
      <w:r w:rsidRPr="00F314DE">
        <w:rPr>
          <w:rFonts w:ascii="Times New Roman" w:hAnsi="Times New Roman"/>
          <w:i/>
          <w:sz w:val="24"/>
          <w:szCs w:val="24"/>
          <w:lang w:val="en"/>
        </w:rPr>
        <w:t xml:space="preserve">common law </w:t>
      </w:r>
      <w:r w:rsidRPr="00F314DE">
        <w:rPr>
          <w:rFonts w:ascii="Times New Roman" w:hAnsi="Times New Roman"/>
          <w:sz w:val="24"/>
          <w:szCs w:val="24"/>
          <w:lang w:val="en"/>
        </w:rPr>
        <w:t>atau</w:t>
      </w:r>
      <w:r w:rsidRPr="00F314DE">
        <w:rPr>
          <w:rFonts w:ascii="Times New Roman" w:hAnsi="Times New Roman"/>
          <w:i/>
          <w:sz w:val="24"/>
          <w:szCs w:val="24"/>
          <w:lang w:val="en"/>
        </w:rPr>
        <w:t xml:space="preserve"> </w:t>
      </w:r>
      <w:r w:rsidRPr="00E8163C">
        <w:rPr>
          <w:rFonts w:ascii="Times New Roman" w:hAnsi="Times New Roman"/>
          <w:sz w:val="24"/>
          <w:szCs w:val="24"/>
          <w:lang w:val="en"/>
        </w:rPr>
        <w:t>Anglo Saxon</w:t>
      </w:r>
      <w:r w:rsidRPr="006E6CAD">
        <w:rPr>
          <w:rFonts w:ascii="Times New Roman" w:hAnsi="Times New Roman"/>
          <w:sz w:val="24"/>
          <w:szCs w:val="24"/>
          <w:lang w:val="en"/>
        </w:rPr>
        <w:t xml:space="preserve"> adalah Inggris, India, Afghanistan, Australia, Kanada, Fiji, dan lain-lain.</w:t>
      </w:r>
    </w:p>
    <w:p w:rsidR="00D761F5" w:rsidRPr="006705A5" w:rsidRDefault="00D761F5" w:rsidP="00D761F5">
      <w:pPr>
        <w:pStyle w:val="ListParagraph"/>
        <w:numPr>
          <w:ilvl w:val="3"/>
          <w:numId w:val="1"/>
        </w:numPr>
        <w:autoSpaceDE w:val="0"/>
        <w:autoSpaceDN w:val="0"/>
        <w:adjustRightInd w:val="0"/>
        <w:spacing w:before="0" w:beforeAutospacing="0" w:after="0" w:afterAutospacing="0" w:line="480" w:lineRule="auto"/>
        <w:ind w:left="851" w:hanging="425"/>
        <w:contextualSpacing w:val="0"/>
        <w:jc w:val="both"/>
        <w:rPr>
          <w:rFonts w:ascii="Times New Roman" w:hAnsi="Times New Roman"/>
          <w:lang w:val="en"/>
        </w:rPr>
      </w:pPr>
      <w:r w:rsidRPr="006705A5">
        <w:rPr>
          <w:rFonts w:ascii="Times New Roman" w:hAnsi="Times New Roman"/>
          <w:lang w:val="en"/>
        </w:rPr>
        <w:t>Sistem Hukum Islam</w:t>
      </w:r>
    </w:p>
    <w:p w:rsidR="00D761F5" w:rsidRDefault="00D761F5" w:rsidP="00D761F5">
      <w:pPr>
        <w:autoSpaceDE w:val="0"/>
        <w:autoSpaceDN w:val="0"/>
        <w:adjustRightInd w:val="0"/>
        <w:spacing w:after="0" w:line="480" w:lineRule="auto"/>
        <w:ind w:left="851" w:firstLine="709"/>
        <w:jc w:val="both"/>
        <w:rPr>
          <w:rFonts w:ascii="Times New Roman" w:hAnsi="Times New Roman"/>
          <w:sz w:val="24"/>
          <w:szCs w:val="24"/>
          <w:lang w:val="en"/>
        </w:rPr>
      </w:pPr>
      <w:r w:rsidRPr="006E6CAD">
        <w:rPr>
          <w:rFonts w:ascii="Times New Roman" w:hAnsi="Times New Roman"/>
          <w:sz w:val="24"/>
          <w:szCs w:val="24"/>
          <w:lang w:val="en"/>
        </w:rPr>
        <w:t>Salah satu ciri khas terkuat dari sistem hukum Islam yang membedakan dengan sistem Eropa Kontinental dan Anglo Saxon adalah dasar hukum pelaksanaannya</w:t>
      </w:r>
      <w:r>
        <w:rPr>
          <w:rFonts w:ascii="Times New Roman" w:hAnsi="Times New Roman"/>
          <w:sz w:val="24"/>
          <w:szCs w:val="24"/>
          <w:lang w:val="en"/>
        </w:rPr>
        <w:t xml:space="preserve">. Ia </w:t>
      </w:r>
      <w:r w:rsidRPr="006E6CAD">
        <w:rPr>
          <w:rFonts w:ascii="Times New Roman" w:hAnsi="Times New Roman"/>
          <w:sz w:val="24"/>
          <w:szCs w:val="24"/>
          <w:lang w:val="en"/>
        </w:rPr>
        <w:t xml:space="preserve">berlandaskan pada kitab suci agama Islam dan ajaran sunah Nabi Muhammad berupa </w:t>
      </w:r>
      <w:r>
        <w:rPr>
          <w:rFonts w:ascii="Times New Roman" w:hAnsi="Times New Roman"/>
          <w:sz w:val="24"/>
          <w:szCs w:val="24"/>
          <w:lang w:val="en"/>
        </w:rPr>
        <w:t>A</w:t>
      </w:r>
      <w:r w:rsidRPr="006E6CAD">
        <w:rPr>
          <w:rFonts w:ascii="Times New Roman" w:hAnsi="Times New Roman"/>
          <w:sz w:val="24"/>
          <w:szCs w:val="24"/>
          <w:lang w:val="en"/>
        </w:rPr>
        <w:t>l</w:t>
      </w:r>
      <w:r>
        <w:rPr>
          <w:rFonts w:ascii="Times New Roman" w:hAnsi="Times New Roman"/>
          <w:sz w:val="24"/>
          <w:szCs w:val="24"/>
          <w:lang w:val="en"/>
        </w:rPr>
        <w:t>q</w:t>
      </w:r>
      <w:r w:rsidRPr="006E6CAD">
        <w:rPr>
          <w:rFonts w:ascii="Times New Roman" w:hAnsi="Times New Roman"/>
          <w:sz w:val="24"/>
          <w:szCs w:val="24"/>
          <w:lang w:val="en"/>
        </w:rPr>
        <w:t xml:space="preserve">uran dan </w:t>
      </w:r>
      <w:r>
        <w:rPr>
          <w:rFonts w:ascii="Times New Roman" w:hAnsi="Times New Roman"/>
          <w:sz w:val="24"/>
          <w:szCs w:val="24"/>
          <w:lang w:val="en"/>
        </w:rPr>
        <w:t>A</w:t>
      </w:r>
      <w:r w:rsidRPr="006E6CAD">
        <w:rPr>
          <w:rFonts w:ascii="Times New Roman" w:hAnsi="Times New Roman"/>
          <w:sz w:val="24"/>
          <w:szCs w:val="24"/>
          <w:lang w:val="en"/>
        </w:rPr>
        <w:t>l</w:t>
      </w:r>
      <w:r>
        <w:rPr>
          <w:rFonts w:ascii="Times New Roman" w:hAnsi="Times New Roman"/>
          <w:sz w:val="24"/>
          <w:szCs w:val="24"/>
          <w:lang w:val="en"/>
        </w:rPr>
        <w:t>h</w:t>
      </w:r>
      <w:r w:rsidRPr="006E6CAD">
        <w:rPr>
          <w:rFonts w:ascii="Times New Roman" w:hAnsi="Times New Roman"/>
          <w:sz w:val="24"/>
          <w:szCs w:val="24"/>
          <w:lang w:val="en"/>
        </w:rPr>
        <w:t>adits.</w:t>
      </w:r>
    </w:p>
    <w:p w:rsidR="00D761F5" w:rsidRDefault="00D761F5" w:rsidP="00D761F5">
      <w:pPr>
        <w:autoSpaceDE w:val="0"/>
        <w:autoSpaceDN w:val="0"/>
        <w:adjustRightInd w:val="0"/>
        <w:spacing w:after="0" w:line="480" w:lineRule="auto"/>
        <w:ind w:left="851" w:firstLine="709"/>
        <w:jc w:val="both"/>
        <w:rPr>
          <w:rFonts w:ascii="Times New Roman" w:hAnsi="Times New Roman"/>
          <w:sz w:val="24"/>
          <w:szCs w:val="24"/>
          <w:lang w:val="en"/>
        </w:rPr>
      </w:pPr>
      <w:r w:rsidRPr="006E6CAD">
        <w:rPr>
          <w:rFonts w:ascii="Times New Roman" w:hAnsi="Times New Roman"/>
          <w:sz w:val="24"/>
          <w:szCs w:val="24"/>
          <w:lang w:val="en"/>
        </w:rPr>
        <w:lastRenderedPageBreak/>
        <w:t xml:space="preserve">Berdasarkan sunah, hukum Islam adalah hukum yang statis dan tidak mungkin dilakukan amandemen seperti pada sistem Eropa Kontinental dan dan Anglo Saxon. Namun, perubahan dalam hukum Islam bisa dilakukan dengan metode penafsiran berdasarkan pada keilmuan dalam tradisi hukum Islam, seperti melalui </w:t>
      </w:r>
      <w:r w:rsidRPr="00E8163C">
        <w:rPr>
          <w:rFonts w:ascii="Times New Roman" w:hAnsi="Times New Roman"/>
          <w:i/>
          <w:sz w:val="24"/>
          <w:szCs w:val="24"/>
          <w:lang w:val="en"/>
        </w:rPr>
        <w:t>fiqh, ushul fiqh</w:t>
      </w:r>
      <w:r w:rsidRPr="006E6CAD">
        <w:rPr>
          <w:rFonts w:ascii="Times New Roman" w:hAnsi="Times New Roman"/>
          <w:sz w:val="24"/>
          <w:szCs w:val="24"/>
          <w:lang w:val="en"/>
        </w:rPr>
        <w:t xml:space="preserve">, </w:t>
      </w:r>
      <w:r w:rsidRPr="00E8163C">
        <w:rPr>
          <w:rFonts w:ascii="Times New Roman" w:hAnsi="Times New Roman"/>
          <w:i/>
          <w:sz w:val="24"/>
          <w:szCs w:val="24"/>
          <w:lang w:val="en"/>
        </w:rPr>
        <w:t>ulumul hadis</w:t>
      </w:r>
      <w:r w:rsidRPr="006E6CAD">
        <w:rPr>
          <w:rFonts w:ascii="Times New Roman" w:hAnsi="Times New Roman"/>
          <w:sz w:val="24"/>
          <w:szCs w:val="24"/>
          <w:lang w:val="en"/>
        </w:rPr>
        <w:t xml:space="preserve"> melalui metode </w:t>
      </w:r>
      <w:r w:rsidRPr="00E8163C">
        <w:rPr>
          <w:rFonts w:ascii="Times New Roman" w:hAnsi="Times New Roman"/>
          <w:i/>
          <w:sz w:val="24"/>
          <w:szCs w:val="24"/>
          <w:lang w:val="en"/>
        </w:rPr>
        <w:t>ijtihad</w:t>
      </w:r>
      <w:r w:rsidRPr="006E6CAD">
        <w:rPr>
          <w:rFonts w:ascii="Times New Roman" w:hAnsi="Times New Roman"/>
          <w:sz w:val="24"/>
          <w:szCs w:val="24"/>
          <w:lang w:val="en"/>
        </w:rPr>
        <w:t xml:space="preserve"> yang telah ditentukan ulama dan ahli fi</w:t>
      </w:r>
      <w:r>
        <w:rPr>
          <w:rFonts w:ascii="Times New Roman" w:hAnsi="Times New Roman"/>
          <w:sz w:val="24"/>
          <w:szCs w:val="24"/>
          <w:lang w:val="en"/>
        </w:rPr>
        <w:t>q</w:t>
      </w:r>
      <w:r w:rsidRPr="006E6CAD">
        <w:rPr>
          <w:rFonts w:ascii="Times New Roman" w:hAnsi="Times New Roman"/>
          <w:sz w:val="24"/>
          <w:szCs w:val="24"/>
          <w:lang w:val="en"/>
        </w:rPr>
        <w:t>h.</w:t>
      </w:r>
    </w:p>
    <w:p w:rsidR="00D761F5" w:rsidRPr="006705A5" w:rsidRDefault="00D761F5" w:rsidP="00D761F5">
      <w:pPr>
        <w:pStyle w:val="ListParagraph"/>
        <w:numPr>
          <w:ilvl w:val="3"/>
          <w:numId w:val="1"/>
        </w:numPr>
        <w:autoSpaceDE w:val="0"/>
        <w:autoSpaceDN w:val="0"/>
        <w:adjustRightInd w:val="0"/>
        <w:spacing w:before="0" w:beforeAutospacing="0" w:after="0" w:afterAutospacing="0" w:line="480" w:lineRule="auto"/>
        <w:ind w:left="851" w:hanging="425"/>
        <w:contextualSpacing w:val="0"/>
        <w:jc w:val="both"/>
        <w:rPr>
          <w:rFonts w:ascii="Times New Roman" w:hAnsi="Times New Roman"/>
          <w:lang w:val="en"/>
        </w:rPr>
      </w:pPr>
      <w:r w:rsidRPr="006705A5">
        <w:rPr>
          <w:rFonts w:ascii="Times New Roman" w:hAnsi="Times New Roman"/>
          <w:lang w:val="en"/>
        </w:rPr>
        <w:t>Sistem Hukum Sosialis</w:t>
      </w:r>
      <w:r>
        <w:rPr>
          <w:rFonts w:ascii="Times New Roman" w:hAnsi="Times New Roman"/>
          <w:lang w:val="en"/>
        </w:rPr>
        <w:t xml:space="preserve"> (</w:t>
      </w:r>
      <w:r w:rsidRPr="009132DF">
        <w:rPr>
          <w:rFonts w:ascii="Times New Roman" w:hAnsi="Times New Roman"/>
          <w:i/>
          <w:lang w:val="en"/>
        </w:rPr>
        <w:t xml:space="preserve">Socialist </w:t>
      </w:r>
      <w:r>
        <w:rPr>
          <w:rFonts w:ascii="Times New Roman" w:hAnsi="Times New Roman"/>
          <w:i/>
          <w:lang w:val="en"/>
        </w:rPr>
        <w:t>L</w:t>
      </w:r>
      <w:r w:rsidRPr="009132DF">
        <w:rPr>
          <w:rFonts w:ascii="Times New Roman" w:hAnsi="Times New Roman"/>
          <w:i/>
          <w:lang w:val="en"/>
        </w:rPr>
        <w:t xml:space="preserve">aw </w:t>
      </w:r>
      <w:r>
        <w:rPr>
          <w:rFonts w:ascii="Times New Roman" w:hAnsi="Times New Roman"/>
          <w:i/>
          <w:lang w:val="en"/>
        </w:rPr>
        <w:t>S</w:t>
      </w:r>
      <w:r w:rsidRPr="009132DF">
        <w:rPr>
          <w:rFonts w:ascii="Times New Roman" w:hAnsi="Times New Roman"/>
          <w:i/>
          <w:lang w:val="en"/>
        </w:rPr>
        <w:t>ystem</w:t>
      </w:r>
      <w:r>
        <w:rPr>
          <w:rFonts w:ascii="Times New Roman" w:hAnsi="Times New Roman"/>
          <w:lang w:val="en"/>
        </w:rPr>
        <w:t>)</w:t>
      </w:r>
    </w:p>
    <w:p w:rsidR="00D761F5" w:rsidRDefault="00D761F5" w:rsidP="00D761F5">
      <w:pPr>
        <w:autoSpaceDE w:val="0"/>
        <w:autoSpaceDN w:val="0"/>
        <w:adjustRightInd w:val="0"/>
        <w:spacing w:after="0" w:line="480" w:lineRule="auto"/>
        <w:ind w:left="851" w:firstLine="709"/>
        <w:jc w:val="both"/>
        <w:rPr>
          <w:rFonts w:ascii="Times New Roman" w:hAnsi="Times New Roman"/>
          <w:sz w:val="24"/>
          <w:szCs w:val="24"/>
          <w:lang w:val="en"/>
        </w:rPr>
      </w:pPr>
      <w:r w:rsidRPr="006E6CAD">
        <w:rPr>
          <w:rFonts w:ascii="Times New Roman" w:hAnsi="Times New Roman"/>
          <w:sz w:val="24"/>
          <w:szCs w:val="24"/>
          <w:lang w:val="en"/>
        </w:rPr>
        <w:t>Sistem hukum sosialis adalah sebuah sistem hukum yang didasari oleh ideologi komunis. Sistem ini lebih berorientasi sosialis, yakni meletakkan pondasi pada ideologi negara komunis dengan semangat pada minimalisasi hak-hak pribadi.</w:t>
      </w:r>
      <w:r>
        <w:rPr>
          <w:rFonts w:ascii="Times New Roman" w:hAnsi="Times New Roman"/>
          <w:sz w:val="24"/>
          <w:szCs w:val="24"/>
          <w:lang w:val="en"/>
        </w:rPr>
        <w:t xml:space="preserve"> </w:t>
      </w:r>
    </w:p>
    <w:p w:rsidR="00D761F5" w:rsidRPr="006E6CAD" w:rsidRDefault="00D761F5" w:rsidP="00D761F5">
      <w:pPr>
        <w:autoSpaceDE w:val="0"/>
        <w:autoSpaceDN w:val="0"/>
        <w:adjustRightInd w:val="0"/>
        <w:spacing w:after="0" w:line="480" w:lineRule="auto"/>
        <w:ind w:left="851" w:firstLine="709"/>
        <w:jc w:val="both"/>
        <w:rPr>
          <w:rFonts w:ascii="Times New Roman" w:hAnsi="Times New Roman"/>
          <w:sz w:val="24"/>
          <w:szCs w:val="24"/>
          <w:lang w:val="en"/>
        </w:rPr>
      </w:pPr>
      <w:r w:rsidRPr="006E6CAD">
        <w:rPr>
          <w:rFonts w:ascii="Times New Roman" w:hAnsi="Times New Roman"/>
          <w:sz w:val="24"/>
          <w:szCs w:val="24"/>
          <w:lang w:val="en"/>
        </w:rPr>
        <w:t>Selain itu, negara juga menjadi pengatur dan pendistribusi hak serta kewajiban warga negaranya. Sehingga, pada sistem hukum ini kepentingan pribadi melebur dalam kepentingan bersama.</w:t>
      </w:r>
      <w:r>
        <w:rPr>
          <w:rFonts w:ascii="Times New Roman" w:hAnsi="Times New Roman"/>
          <w:sz w:val="24"/>
          <w:szCs w:val="24"/>
          <w:lang w:val="en"/>
        </w:rPr>
        <w:t xml:space="preserve"> </w:t>
      </w:r>
      <w:r w:rsidRPr="006E6CAD">
        <w:rPr>
          <w:rFonts w:ascii="Times New Roman" w:hAnsi="Times New Roman"/>
          <w:sz w:val="24"/>
          <w:szCs w:val="24"/>
          <w:lang w:val="en"/>
        </w:rPr>
        <w:t>Beberapa negara yang menerapkan Sistem Hukum Sosialis adalah Bulgaria, Yugoslavia, Kuba, dan negara-negara bekas jajahan Uni Soviet.</w:t>
      </w:r>
    </w:p>
    <w:p w:rsidR="00D761F5" w:rsidRPr="006705A5" w:rsidRDefault="00D761F5" w:rsidP="00D761F5">
      <w:pPr>
        <w:pStyle w:val="ListParagraph"/>
        <w:numPr>
          <w:ilvl w:val="3"/>
          <w:numId w:val="1"/>
        </w:numPr>
        <w:autoSpaceDE w:val="0"/>
        <w:autoSpaceDN w:val="0"/>
        <w:adjustRightInd w:val="0"/>
        <w:spacing w:before="0" w:beforeAutospacing="0" w:after="0" w:afterAutospacing="0" w:line="480" w:lineRule="auto"/>
        <w:ind w:left="851" w:hanging="425"/>
        <w:contextualSpacing w:val="0"/>
        <w:jc w:val="both"/>
        <w:rPr>
          <w:rFonts w:ascii="Times New Roman" w:hAnsi="Times New Roman"/>
          <w:lang w:val="en"/>
        </w:rPr>
      </w:pPr>
      <w:r>
        <w:rPr>
          <w:rFonts w:ascii="Times New Roman" w:hAnsi="Times New Roman"/>
          <w:lang w:val="en"/>
        </w:rPr>
        <w:t xml:space="preserve">Sistem </w:t>
      </w:r>
      <w:r w:rsidRPr="006705A5">
        <w:rPr>
          <w:rFonts w:ascii="Times New Roman" w:hAnsi="Times New Roman"/>
          <w:lang w:val="en"/>
        </w:rPr>
        <w:t>Hukum Sub-Sahara (</w:t>
      </w:r>
      <w:r w:rsidRPr="00E8163C">
        <w:rPr>
          <w:rFonts w:ascii="Times New Roman" w:hAnsi="Times New Roman"/>
          <w:i/>
          <w:lang w:val="en"/>
        </w:rPr>
        <w:t>African Law System</w:t>
      </w:r>
      <w:r w:rsidRPr="006705A5">
        <w:rPr>
          <w:rFonts w:ascii="Times New Roman" w:hAnsi="Times New Roman"/>
          <w:lang w:val="en"/>
        </w:rPr>
        <w:t>)</w:t>
      </w:r>
    </w:p>
    <w:p w:rsidR="00D761F5" w:rsidRDefault="00D761F5" w:rsidP="00D761F5">
      <w:pPr>
        <w:autoSpaceDE w:val="0"/>
        <w:autoSpaceDN w:val="0"/>
        <w:adjustRightInd w:val="0"/>
        <w:spacing w:after="0" w:line="480" w:lineRule="auto"/>
        <w:ind w:left="851" w:firstLine="850"/>
        <w:jc w:val="both"/>
        <w:rPr>
          <w:rFonts w:ascii="Times New Roman" w:hAnsi="Times New Roman"/>
          <w:sz w:val="24"/>
          <w:szCs w:val="24"/>
          <w:lang w:val="en"/>
        </w:rPr>
      </w:pPr>
      <w:r w:rsidRPr="00E8163C">
        <w:rPr>
          <w:rFonts w:ascii="Times New Roman" w:hAnsi="Times New Roman"/>
          <w:i/>
          <w:sz w:val="24"/>
          <w:szCs w:val="24"/>
          <w:lang w:val="en"/>
        </w:rPr>
        <w:t>African law system</w:t>
      </w:r>
      <w:r w:rsidRPr="006E6CAD">
        <w:rPr>
          <w:rFonts w:ascii="Times New Roman" w:hAnsi="Times New Roman"/>
          <w:sz w:val="24"/>
          <w:szCs w:val="24"/>
          <w:lang w:val="en"/>
        </w:rPr>
        <w:t xml:space="preserve"> adalah sistem hukum yang berorientasi pada komunitas, dalam arti lain semua hal yang berkaitan dengan solidaritas sosial dari suatu komunitas menjadi aturan hukum yang disepakati bersama untuk dijalankan, ditaati dan dipatuhi bersama.</w:t>
      </w:r>
      <w:r>
        <w:rPr>
          <w:rFonts w:ascii="Times New Roman" w:hAnsi="Times New Roman"/>
          <w:sz w:val="24"/>
          <w:szCs w:val="24"/>
          <w:lang w:val="en"/>
        </w:rPr>
        <w:t xml:space="preserve"> </w:t>
      </w:r>
    </w:p>
    <w:p w:rsidR="00D761F5" w:rsidRDefault="00D761F5" w:rsidP="00D761F5">
      <w:pPr>
        <w:autoSpaceDE w:val="0"/>
        <w:autoSpaceDN w:val="0"/>
        <w:adjustRightInd w:val="0"/>
        <w:spacing w:after="0" w:line="480" w:lineRule="auto"/>
        <w:ind w:left="851" w:firstLine="850"/>
        <w:jc w:val="both"/>
        <w:rPr>
          <w:rFonts w:ascii="Times New Roman" w:hAnsi="Times New Roman"/>
          <w:sz w:val="24"/>
          <w:szCs w:val="24"/>
          <w:lang w:val="en"/>
        </w:rPr>
      </w:pPr>
      <w:r w:rsidRPr="006E6CAD">
        <w:rPr>
          <w:rFonts w:ascii="Times New Roman" w:hAnsi="Times New Roman"/>
          <w:sz w:val="24"/>
          <w:szCs w:val="24"/>
          <w:lang w:val="en"/>
        </w:rPr>
        <w:t xml:space="preserve">Dalam sistem hukum sub-sahara, semua warga negara terikat dengan aturan komunitasnya. Dalam negara yang menganut sistem ini, </w:t>
      </w:r>
      <w:r w:rsidRPr="006E6CAD">
        <w:rPr>
          <w:rFonts w:ascii="Times New Roman" w:hAnsi="Times New Roman"/>
          <w:sz w:val="24"/>
          <w:szCs w:val="24"/>
          <w:lang w:val="en"/>
        </w:rPr>
        <w:lastRenderedPageBreak/>
        <w:t>aturan adat (</w:t>
      </w:r>
      <w:r w:rsidRPr="00E8163C">
        <w:rPr>
          <w:rFonts w:ascii="Times New Roman" w:hAnsi="Times New Roman"/>
          <w:i/>
          <w:sz w:val="24"/>
          <w:szCs w:val="24"/>
          <w:lang w:val="en"/>
        </w:rPr>
        <w:t>customary rules</w:t>
      </w:r>
      <w:r w:rsidRPr="006E6CAD">
        <w:rPr>
          <w:rFonts w:ascii="Times New Roman" w:hAnsi="Times New Roman"/>
          <w:sz w:val="24"/>
          <w:szCs w:val="24"/>
          <w:lang w:val="en"/>
        </w:rPr>
        <w:t>) posisinya sangat kuat dan hampir semua isi hukumnya adalah kodifikasi dari aturan-aturan adat.</w:t>
      </w:r>
    </w:p>
    <w:p w:rsidR="00D761F5" w:rsidRPr="006705A5" w:rsidRDefault="00D761F5" w:rsidP="00D761F5">
      <w:pPr>
        <w:pStyle w:val="ListParagraph"/>
        <w:numPr>
          <w:ilvl w:val="3"/>
          <w:numId w:val="1"/>
        </w:numPr>
        <w:autoSpaceDE w:val="0"/>
        <w:autoSpaceDN w:val="0"/>
        <w:adjustRightInd w:val="0"/>
        <w:spacing w:before="0" w:beforeAutospacing="0" w:after="0" w:afterAutospacing="0" w:line="480" w:lineRule="auto"/>
        <w:ind w:left="1701" w:hanging="1275"/>
        <w:contextualSpacing w:val="0"/>
        <w:jc w:val="both"/>
        <w:rPr>
          <w:rFonts w:ascii="Times New Roman" w:hAnsi="Times New Roman"/>
          <w:lang w:val="en"/>
        </w:rPr>
      </w:pPr>
      <w:r w:rsidRPr="006705A5">
        <w:rPr>
          <w:rFonts w:ascii="Times New Roman" w:hAnsi="Times New Roman"/>
          <w:lang w:val="en"/>
        </w:rPr>
        <w:t>Sistem Hukum Asia Timur Jauh (</w:t>
      </w:r>
      <w:r w:rsidRPr="00E8163C">
        <w:rPr>
          <w:rFonts w:ascii="Times New Roman" w:hAnsi="Times New Roman"/>
          <w:i/>
          <w:lang w:val="en"/>
        </w:rPr>
        <w:t>Far East Law</w:t>
      </w:r>
      <w:r w:rsidRPr="006705A5">
        <w:rPr>
          <w:rFonts w:ascii="Times New Roman" w:hAnsi="Times New Roman"/>
          <w:lang w:val="en"/>
        </w:rPr>
        <w:t>)</w:t>
      </w:r>
    </w:p>
    <w:p w:rsidR="00D761F5" w:rsidRDefault="00D761F5" w:rsidP="00D761F5">
      <w:pPr>
        <w:tabs>
          <w:tab w:val="left" w:pos="1418"/>
        </w:tabs>
        <w:autoSpaceDE w:val="0"/>
        <w:autoSpaceDN w:val="0"/>
        <w:adjustRightInd w:val="0"/>
        <w:spacing w:after="0" w:line="480" w:lineRule="auto"/>
        <w:ind w:left="1418" w:firstLine="567"/>
        <w:jc w:val="both"/>
        <w:rPr>
          <w:rFonts w:ascii="Times New Roman" w:hAnsi="Times New Roman"/>
          <w:sz w:val="24"/>
          <w:szCs w:val="24"/>
          <w:lang w:val="en"/>
        </w:rPr>
      </w:pPr>
      <w:r w:rsidRPr="006E6CAD">
        <w:rPr>
          <w:rFonts w:ascii="Times New Roman" w:hAnsi="Times New Roman"/>
          <w:sz w:val="24"/>
          <w:szCs w:val="24"/>
          <w:lang w:val="en"/>
        </w:rPr>
        <w:t xml:space="preserve">Ciri utama dari </w:t>
      </w:r>
      <w:r w:rsidRPr="00E8163C">
        <w:rPr>
          <w:rFonts w:ascii="Times New Roman" w:hAnsi="Times New Roman"/>
          <w:i/>
          <w:sz w:val="24"/>
          <w:szCs w:val="24"/>
          <w:lang w:val="en"/>
        </w:rPr>
        <w:t>far east law system</w:t>
      </w:r>
      <w:r w:rsidRPr="006E6CAD">
        <w:rPr>
          <w:rFonts w:ascii="Times New Roman" w:hAnsi="Times New Roman"/>
          <w:sz w:val="24"/>
          <w:szCs w:val="24"/>
          <w:lang w:val="en"/>
        </w:rPr>
        <w:t xml:space="preserve"> adalah menekankan harmoni dan tatanan sosial. Artinya, sistem ini selalu berusaha untuk memperkuat harmoni dan tatanan sosial, dan tidak menyukai hadirnya konflik secara terbuka. Hal tersebut disebabkan karena konflik terbuka cenderung mendorong lahirnya disintegrasi dan memecah tatanan sosial.</w:t>
      </w:r>
    </w:p>
    <w:p w:rsidR="00D761F5" w:rsidRDefault="00D761F5" w:rsidP="00D761F5">
      <w:pPr>
        <w:tabs>
          <w:tab w:val="left" w:pos="1418"/>
        </w:tabs>
        <w:autoSpaceDE w:val="0"/>
        <w:autoSpaceDN w:val="0"/>
        <w:adjustRightInd w:val="0"/>
        <w:spacing w:after="240" w:line="480" w:lineRule="auto"/>
        <w:ind w:left="1418" w:firstLine="567"/>
        <w:jc w:val="both"/>
        <w:rPr>
          <w:rFonts w:ascii="Times New Roman" w:hAnsi="Times New Roman"/>
          <w:sz w:val="24"/>
          <w:szCs w:val="24"/>
          <w:lang w:val="en"/>
        </w:rPr>
      </w:pPr>
      <w:r w:rsidRPr="006E6CAD">
        <w:rPr>
          <w:rFonts w:ascii="Times New Roman" w:hAnsi="Times New Roman"/>
          <w:sz w:val="24"/>
          <w:szCs w:val="24"/>
          <w:lang w:val="en"/>
        </w:rPr>
        <w:t xml:space="preserve">Akibatnya, dalam sistem hukum ini masyarakat menghindari proses litigasi hukum dan lebih memilih menyelesaikan konflik media non hukum. Sistem hukum Asia Timur Jauh dipraktikkan di Jepang, Malta, Filipina, Sri Lanka, Swaziland, dan </w:t>
      </w:r>
      <w:r>
        <w:rPr>
          <w:rFonts w:ascii="Times New Roman" w:hAnsi="Times New Roman"/>
          <w:sz w:val="24"/>
          <w:szCs w:val="24"/>
          <w:lang w:val="en"/>
        </w:rPr>
        <w:t>beberapa Negara lain</w:t>
      </w:r>
      <w:r w:rsidRPr="006E6CAD">
        <w:rPr>
          <w:rFonts w:ascii="Times New Roman" w:hAnsi="Times New Roman"/>
          <w:sz w:val="24"/>
          <w:szCs w:val="24"/>
          <w:lang w:val="en"/>
        </w:rPr>
        <w:t>.</w:t>
      </w:r>
    </w:p>
    <w:p w:rsidR="00D761F5" w:rsidRDefault="00D761F5" w:rsidP="00D761F5">
      <w:pPr>
        <w:autoSpaceDE w:val="0"/>
        <w:autoSpaceDN w:val="0"/>
        <w:adjustRightInd w:val="0"/>
        <w:spacing w:after="0" w:line="480" w:lineRule="auto"/>
        <w:ind w:left="851" w:firstLine="567"/>
        <w:jc w:val="both"/>
        <w:rPr>
          <w:rFonts w:ascii="Times New Roman" w:hAnsi="Times New Roman"/>
          <w:sz w:val="24"/>
          <w:szCs w:val="24"/>
          <w:lang w:val="en"/>
        </w:rPr>
      </w:pPr>
      <w:r>
        <w:rPr>
          <w:rFonts w:ascii="Times New Roman" w:hAnsi="Times New Roman"/>
          <w:sz w:val="24"/>
          <w:szCs w:val="24"/>
          <w:lang w:val="en"/>
        </w:rPr>
        <w:t xml:space="preserve">Dari dua teori di atas dapat dilihat persamaannya ada pada tiga sistem hukum, yakni sistem </w:t>
      </w:r>
      <w:r w:rsidRPr="009132DF">
        <w:rPr>
          <w:rFonts w:ascii="Times New Roman" w:hAnsi="Times New Roman"/>
          <w:i/>
          <w:sz w:val="24"/>
          <w:szCs w:val="24"/>
          <w:lang w:val="en"/>
        </w:rPr>
        <w:t>civil law</w:t>
      </w:r>
      <w:r>
        <w:rPr>
          <w:rFonts w:ascii="Times New Roman" w:hAnsi="Times New Roman"/>
          <w:sz w:val="24"/>
          <w:szCs w:val="24"/>
          <w:lang w:val="en"/>
        </w:rPr>
        <w:t xml:space="preserve">, </w:t>
      </w:r>
      <w:r w:rsidRPr="009132DF">
        <w:rPr>
          <w:rFonts w:ascii="Times New Roman" w:hAnsi="Times New Roman"/>
          <w:i/>
          <w:sz w:val="24"/>
          <w:szCs w:val="24"/>
          <w:lang w:val="en"/>
        </w:rPr>
        <w:t>common law</w:t>
      </w:r>
      <w:r>
        <w:rPr>
          <w:rFonts w:ascii="Times New Roman" w:hAnsi="Times New Roman"/>
          <w:sz w:val="24"/>
          <w:szCs w:val="24"/>
          <w:lang w:val="en"/>
        </w:rPr>
        <w:t>, dan sistem hukum Islam (Agama). Sedang beberapa sistem hukum lainnya Ade Maman Suherman dan Renata berbeda pendapat dalam mengklasifikasikannya. Sistem hukum sosialis, misalnya, Renata menyebutkan sistem sosialis adalah sistem yang berdiri (terkodifikasi) sendiri, sedang Ade Maman memasukkannya ke dalam rumpun sistem-sistem hukum Negara-negara blok timur.</w:t>
      </w:r>
    </w:p>
    <w:p w:rsidR="00D761F5" w:rsidRDefault="00D761F5" w:rsidP="00D761F5">
      <w:pPr>
        <w:autoSpaceDE w:val="0"/>
        <w:autoSpaceDN w:val="0"/>
        <w:adjustRightInd w:val="0"/>
        <w:spacing w:after="240" w:line="480" w:lineRule="auto"/>
        <w:ind w:left="851" w:firstLine="567"/>
        <w:jc w:val="both"/>
        <w:rPr>
          <w:rFonts w:ascii="Times New Roman" w:hAnsi="Times New Roman"/>
          <w:sz w:val="24"/>
          <w:szCs w:val="24"/>
          <w:lang w:val="en"/>
        </w:rPr>
      </w:pPr>
      <w:r>
        <w:rPr>
          <w:rFonts w:ascii="Times New Roman" w:hAnsi="Times New Roman"/>
          <w:sz w:val="24"/>
          <w:szCs w:val="24"/>
          <w:lang w:val="en"/>
        </w:rPr>
        <w:lastRenderedPageBreak/>
        <w:t xml:space="preserve">Begitupun dengan sistem hukum adat, Renata membaginya ke dalam dua kelompok, yakni sistem hukum sub sahara dan sistem hukum Asia timur. Meskipun keduanya memiliki akar yang sama, yakni melestarikan kebiasaan yang sudah tumbuh, berkembang, dan mengakar kuat di tengah Bangsa atau lingkungan masyarakat. Akan tetapi Renata membagi sistem hukum adat ke dalam dua kelompok. Pertama, sistem hukum sub sahara. Ia seperti hukum adat di Indonesia dalam implementasinya. Ia punya kekuatan mengatur dan mengikat masyarakatnya. Ia juga memiliki kewenangan memberi sanksi bagi siapapun yang melanggar aturan. </w:t>
      </w:r>
    </w:p>
    <w:p w:rsidR="00D761F5" w:rsidRDefault="00D761F5" w:rsidP="00D761F5">
      <w:pPr>
        <w:pStyle w:val="ListParagraph"/>
        <w:spacing w:after="240" w:line="480" w:lineRule="auto"/>
        <w:ind w:left="851" w:firstLine="709"/>
        <w:contextualSpacing w:val="0"/>
        <w:jc w:val="both"/>
        <w:rPr>
          <w:rFonts w:ascii="Times New Roman" w:hAnsi="Times New Roman"/>
        </w:rPr>
      </w:pPr>
      <w:r w:rsidRPr="00C13231">
        <w:rPr>
          <w:rFonts w:ascii="Times New Roman" w:hAnsi="Times New Roman"/>
        </w:rPr>
        <w:t xml:space="preserve">Sedangkan Peter de Cruz dalam bukunya Perbandingan Sistem Hukum </w:t>
      </w:r>
      <w:r w:rsidRPr="009C67DD">
        <w:rPr>
          <w:rFonts w:ascii="Times New Roman" w:hAnsi="Times New Roman"/>
          <w:i/>
        </w:rPr>
        <w:t>Common Law, Civil Law, and Socialist Law</w:t>
      </w:r>
      <w:r w:rsidRPr="00C13231">
        <w:rPr>
          <w:rFonts w:ascii="Times New Roman" w:hAnsi="Times New Roman"/>
        </w:rPr>
        <w:t xml:space="preserve"> membagi tradisi hukum dalam beberapa kategori, meliputi: tradisi hukum continental, tradisi hukum anglo saxon dan amerika, tradisi hukum adat, tradisi hukum sosialis dan tradisi hukum Islam</w:t>
      </w:r>
      <w:r w:rsidRPr="00595A0F">
        <w:rPr>
          <w:rFonts w:ascii="Times New Roman" w:hAnsi="Times New Roman"/>
          <w:sz w:val="36"/>
          <w:szCs w:val="36"/>
        </w:rPr>
        <w:t>.</w:t>
      </w:r>
      <w:r>
        <w:rPr>
          <w:rFonts w:ascii="Times New Roman" w:hAnsi="Times New Roman"/>
          <w:sz w:val="36"/>
          <w:szCs w:val="36"/>
        </w:rPr>
        <w:t>(</w:t>
      </w:r>
      <w:r>
        <w:rPr>
          <w:rFonts w:ascii="Times New Roman" w:hAnsi="Times New Roman"/>
        </w:rPr>
        <w:t>Peter De Cruz, 2012)</w:t>
      </w:r>
      <w:r w:rsidRPr="00595A0F">
        <w:rPr>
          <w:rFonts w:ascii="Times New Roman" w:hAnsi="Times New Roman"/>
          <w:sz w:val="36"/>
          <w:szCs w:val="36"/>
        </w:rPr>
        <w:t xml:space="preserve"> </w:t>
      </w:r>
      <w:r w:rsidRPr="00C13231">
        <w:rPr>
          <w:rFonts w:ascii="Times New Roman" w:hAnsi="Times New Roman"/>
        </w:rPr>
        <w:t xml:space="preserve">Meskipun demikian, </w:t>
      </w:r>
      <w:r>
        <w:rPr>
          <w:rFonts w:ascii="Times New Roman" w:hAnsi="Times New Roman"/>
        </w:rPr>
        <w:t xml:space="preserve">Cruz berpendapat </w:t>
      </w:r>
      <w:r w:rsidRPr="00C13231">
        <w:rPr>
          <w:rFonts w:ascii="Times New Roman" w:hAnsi="Times New Roman"/>
        </w:rPr>
        <w:t>sejatinya hanya terdapat dua kategori utama tradisi hukum yang dianut di negara</w:t>
      </w:r>
      <w:r>
        <w:rPr>
          <w:rFonts w:ascii="Times New Roman" w:hAnsi="Times New Roman"/>
        </w:rPr>
        <w:t>-</w:t>
      </w:r>
      <w:r w:rsidRPr="00C13231">
        <w:rPr>
          <w:rFonts w:ascii="Times New Roman" w:hAnsi="Times New Roman"/>
        </w:rPr>
        <w:t xml:space="preserve">negara kontemporer saat ini yakni </w:t>
      </w:r>
      <w:r>
        <w:rPr>
          <w:rFonts w:ascii="Times New Roman" w:hAnsi="Times New Roman"/>
        </w:rPr>
        <w:t>E</w:t>
      </w:r>
      <w:r w:rsidRPr="00C13231">
        <w:rPr>
          <w:rFonts w:ascii="Times New Roman" w:hAnsi="Times New Roman"/>
        </w:rPr>
        <w:t>ropa continental (</w:t>
      </w:r>
      <w:r w:rsidRPr="00733FF3">
        <w:rPr>
          <w:rFonts w:ascii="Times New Roman" w:hAnsi="Times New Roman"/>
          <w:i/>
        </w:rPr>
        <w:t>civil law</w:t>
      </w:r>
      <w:r w:rsidRPr="00C13231">
        <w:rPr>
          <w:rFonts w:ascii="Times New Roman" w:hAnsi="Times New Roman"/>
        </w:rPr>
        <w:t xml:space="preserve"> termasuk di dalamnya </w:t>
      </w:r>
      <w:r w:rsidRPr="009C67DD">
        <w:rPr>
          <w:rFonts w:ascii="Times New Roman" w:hAnsi="Times New Roman"/>
          <w:i/>
        </w:rPr>
        <w:t>socialist law</w:t>
      </w:r>
      <w:r w:rsidRPr="00C13231">
        <w:rPr>
          <w:rFonts w:ascii="Times New Roman" w:hAnsi="Times New Roman"/>
        </w:rPr>
        <w:t xml:space="preserve">) dan tradisi hukum </w:t>
      </w:r>
      <w:r w:rsidRPr="009C67DD">
        <w:rPr>
          <w:rFonts w:ascii="Times New Roman" w:hAnsi="Times New Roman"/>
          <w:i/>
        </w:rPr>
        <w:t>common</w:t>
      </w:r>
      <w:r w:rsidRPr="00C13231">
        <w:rPr>
          <w:rFonts w:ascii="Times New Roman" w:hAnsi="Times New Roman"/>
        </w:rPr>
        <w:t xml:space="preserve"> (anglo saxon, anglo America, </w:t>
      </w:r>
      <w:r w:rsidRPr="00733FF3">
        <w:rPr>
          <w:rFonts w:ascii="Times New Roman" w:hAnsi="Times New Roman"/>
          <w:i/>
        </w:rPr>
        <w:t>adat law</w:t>
      </w:r>
      <w:r w:rsidRPr="00C13231">
        <w:rPr>
          <w:rFonts w:ascii="Times New Roman" w:hAnsi="Times New Roman"/>
        </w:rPr>
        <w:t xml:space="preserve">, dan </w:t>
      </w:r>
      <w:r w:rsidRPr="00733FF3">
        <w:rPr>
          <w:rFonts w:ascii="Times New Roman" w:hAnsi="Times New Roman"/>
          <w:i/>
        </w:rPr>
        <w:t>Islamic law</w:t>
      </w:r>
      <w:r w:rsidRPr="00C13231">
        <w:rPr>
          <w:rFonts w:ascii="Times New Roman" w:hAnsi="Times New Roman"/>
        </w:rPr>
        <w:t xml:space="preserve">). </w:t>
      </w:r>
    </w:p>
    <w:p w:rsidR="00D761F5" w:rsidRDefault="00D761F5" w:rsidP="00D761F5">
      <w:pPr>
        <w:pStyle w:val="ListParagraph"/>
        <w:spacing w:after="240" w:line="480" w:lineRule="auto"/>
        <w:ind w:left="851" w:firstLine="709"/>
        <w:contextualSpacing w:val="0"/>
        <w:jc w:val="both"/>
        <w:rPr>
          <w:rFonts w:ascii="Times New Roman" w:hAnsi="Times New Roman"/>
        </w:rPr>
      </w:pPr>
      <w:r>
        <w:rPr>
          <w:rFonts w:ascii="Times New Roman" w:hAnsi="Times New Roman"/>
        </w:rPr>
        <w:t xml:space="preserve">Menurut hemat Penulis alasan Peter Cruz mengelompokkan sistem-sistem hukum hanya ke dalam dua kodifikasi sistem hukum lebih karena kesamaan ciri yang dimiliki oleh masing-masing sistem hukum. </w:t>
      </w:r>
      <w:r w:rsidRPr="00AD0BBE">
        <w:rPr>
          <w:rFonts w:ascii="Times New Roman" w:hAnsi="Times New Roman"/>
          <w:i/>
        </w:rPr>
        <w:lastRenderedPageBreak/>
        <w:t>Socialist law</w:t>
      </w:r>
      <w:r>
        <w:rPr>
          <w:rFonts w:ascii="Times New Roman" w:hAnsi="Times New Roman"/>
        </w:rPr>
        <w:t xml:space="preserve">, misalnya, ia memiliki ciri atau karakter yang sama dengan </w:t>
      </w:r>
      <w:r w:rsidRPr="00AD0BBE">
        <w:rPr>
          <w:rFonts w:ascii="Times New Roman" w:hAnsi="Times New Roman"/>
          <w:i/>
        </w:rPr>
        <w:t>civil law</w:t>
      </w:r>
      <w:r>
        <w:rPr>
          <w:rFonts w:ascii="Times New Roman" w:hAnsi="Times New Roman"/>
        </w:rPr>
        <w:t xml:space="preserve">, yakni tertulis (legal tekstualis). Sehingga </w:t>
      </w:r>
      <w:r w:rsidRPr="00AD0BBE">
        <w:rPr>
          <w:rFonts w:ascii="Times New Roman" w:hAnsi="Times New Roman"/>
          <w:i/>
        </w:rPr>
        <w:t>socialist law</w:t>
      </w:r>
      <w:r>
        <w:rPr>
          <w:rFonts w:ascii="Times New Roman" w:hAnsi="Times New Roman"/>
        </w:rPr>
        <w:t xml:space="preserve"> dimasukkan ke dalam kelompok </w:t>
      </w:r>
      <w:r w:rsidRPr="00AD0BBE">
        <w:rPr>
          <w:rFonts w:ascii="Times New Roman" w:hAnsi="Times New Roman"/>
          <w:i/>
        </w:rPr>
        <w:t>civil law</w:t>
      </w:r>
      <w:r>
        <w:rPr>
          <w:rFonts w:ascii="Times New Roman" w:hAnsi="Times New Roman"/>
        </w:rPr>
        <w:t>. Dan di dalam sistem ini Hakim pengadilan hanya diberikan kewenangan untuk menafsirkan hukum tertulis untuk memutuskan perkara. Sedangkan sistem hukum adat dan hukum Islam dimasukkan ke dalam kelompok common law, karena dianggap hukum adat dan hukum Islam fleksibel dan dinamis, bergerak mengikuti kondisi ruang dan waktu.</w:t>
      </w:r>
    </w:p>
    <w:p w:rsidR="00D761F5" w:rsidRDefault="00D761F5" w:rsidP="00D761F5">
      <w:pPr>
        <w:pStyle w:val="ListParagraph"/>
        <w:spacing w:after="240" w:line="480" w:lineRule="auto"/>
        <w:ind w:left="851" w:firstLine="709"/>
        <w:contextualSpacing w:val="0"/>
        <w:jc w:val="both"/>
        <w:rPr>
          <w:rFonts w:ascii="Times New Roman" w:hAnsi="Times New Roman"/>
        </w:rPr>
      </w:pPr>
      <w:r>
        <w:rPr>
          <w:rFonts w:ascii="Times New Roman" w:hAnsi="Times New Roman"/>
        </w:rPr>
        <w:t>Sama dengan Ade Maman Suherman, Satjipto Rahardjo juga membagi sistem hukum menjadi lima kelompok. Di dalam bukunya Satjipto Rahardjo menyebutkan sistem hukum terdiri dari : Civil law, common law, sistem hukum Islam, sistem hukum adat, dan sistem hukum sosialis</w:t>
      </w:r>
      <w:r w:rsidRPr="00DA0AA3">
        <w:rPr>
          <w:rFonts w:ascii="Times New Roman" w:hAnsi="Times New Roman"/>
          <w:sz w:val="36"/>
          <w:szCs w:val="36"/>
        </w:rPr>
        <w:t>.</w:t>
      </w:r>
      <w:r>
        <w:rPr>
          <w:rFonts w:ascii="Times New Roman" w:hAnsi="Times New Roman"/>
          <w:sz w:val="36"/>
          <w:szCs w:val="36"/>
        </w:rPr>
        <w:t>(</w:t>
      </w:r>
      <w:r w:rsidRPr="000248C7">
        <w:rPr>
          <w:rFonts w:ascii="Times New Roman" w:hAnsi="Times New Roman"/>
        </w:rPr>
        <w:t>Sa</w:t>
      </w:r>
      <w:r>
        <w:rPr>
          <w:rFonts w:ascii="Times New Roman" w:hAnsi="Times New Roman"/>
        </w:rPr>
        <w:t>t</w:t>
      </w:r>
      <w:r w:rsidRPr="000248C7">
        <w:rPr>
          <w:rFonts w:ascii="Times New Roman" w:hAnsi="Times New Roman"/>
        </w:rPr>
        <w:t>jipto Rahardjo, 1991)</w:t>
      </w:r>
      <w:r w:rsidRPr="00DA0AA3">
        <w:rPr>
          <w:rFonts w:ascii="Times New Roman" w:hAnsi="Times New Roman"/>
          <w:sz w:val="36"/>
          <w:szCs w:val="36"/>
        </w:rPr>
        <w:t xml:space="preserve"> </w:t>
      </w:r>
      <w:r>
        <w:rPr>
          <w:rFonts w:ascii="Times New Roman" w:hAnsi="Times New Roman"/>
        </w:rPr>
        <w:t>Lebih lanjut Satjipto menjelaskannya sebagai berikut :</w:t>
      </w:r>
    </w:p>
    <w:p w:rsidR="00D761F5" w:rsidRPr="00B749C1" w:rsidRDefault="00D761F5" w:rsidP="00D761F5">
      <w:pPr>
        <w:shd w:val="clear" w:color="auto" w:fill="FFFFFF"/>
        <w:spacing w:after="0" w:line="480" w:lineRule="auto"/>
        <w:ind w:left="1135" w:hanging="284"/>
        <w:jc w:val="both"/>
        <w:rPr>
          <w:rFonts w:ascii="Times New Roman" w:hAnsi="Times New Roman"/>
          <w:color w:val="222222"/>
          <w:sz w:val="24"/>
          <w:szCs w:val="24"/>
        </w:rPr>
      </w:pPr>
      <w:r w:rsidRPr="00B749C1">
        <w:rPr>
          <w:rFonts w:ascii="Times New Roman" w:hAnsi="Times New Roman"/>
          <w:color w:val="222222"/>
          <w:sz w:val="24"/>
          <w:szCs w:val="24"/>
        </w:rPr>
        <w:t>1. Sistem Hukum Kontinental (</w:t>
      </w:r>
      <w:r w:rsidRPr="00B749C1">
        <w:rPr>
          <w:rFonts w:ascii="Times New Roman" w:hAnsi="Times New Roman"/>
          <w:i/>
          <w:color w:val="222222"/>
          <w:sz w:val="24"/>
          <w:szCs w:val="24"/>
        </w:rPr>
        <w:t>Civil Law</w:t>
      </w:r>
      <w:r w:rsidRPr="00B749C1">
        <w:rPr>
          <w:rFonts w:ascii="Times New Roman" w:hAnsi="Times New Roman"/>
          <w:color w:val="222222"/>
          <w:sz w:val="24"/>
          <w:szCs w:val="24"/>
        </w:rPr>
        <w:t>): Sistem ini berakar pada tradisi hukum Romawi dan banyak diterapkan di negara-negara Eropa. Ciri utamanya adalah adanya kode hukum yang jelas dan sistematis.</w:t>
      </w:r>
    </w:p>
    <w:p w:rsidR="00D761F5" w:rsidRPr="00B749C1" w:rsidRDefault="00D761F5" w:rsidP="00D761F5">
      <w:pPr>
        <w:shd w:val="clear" w:color="auto" w:fill="FFFFFF"/>
        <w:spacing w:after="0" w:line="480" w:lineRule="auto"/>
        <w:ind w:left="1135" w:hanging="284"/>
        <w:jc w:val="both"/>
        <w:rPr>
          <w:rFonts w:ascii="Times New Roman" w:hAnsi="Times New Roman"/>
          <w:color w:val="222222"/>
          <w:sz w:val="24"/>
          <w:szCs w:val="24"/>
        </w:rPr>
      </w:pPr>
      <w:r w:rsidRPr="00B749C1">
        <w:rPr>
          <w:rFonts w:ascii="Times New Roman" w:hAnsi="Times New Roman"/>
          <w:color w:val="222222"/>
          <w:sz w:val="24"/>
          <w:szCs w:val="24"/>
        </w:rPr>
        <w:t>2. Sistem Hukum Anglosaxon (</w:t>
      </w:r>
      <w:r w:rsidRPr="00B749C1">
        <w:rPr>
          <w:rFonts w:ascii="Times New Roman" w:hAnsi="Times New Roman"/>
          <w:i/>
          <w:color w:val="222222"/>
          <w:sz w:val="24"/>
          <w:szCs w:val="24"/>
        </w:rPr>
        <w:t>Common Law</w:t>
      </w:r>
      <w:r w:rsidRPr="00B749C1">
        <w:rPr>
          <w:rFonts w:ascii="Times New Roman" w:hAnsi="Times New Roman"/>
          <w:color w:val="222222"/>
          <w:sz w:val="24"/>
          <w:szCs w:val="24"/>
        </w:rPr>
        <w:t>): Berasal dari Inggris, sistem ini lebih mengandalkan preseden dan keputusan hakim. Prinsip hukum berkembang melalui praktik pengadilan.</w:t>
      </w:r>
    </w:p>
    <w:p w:rsidR="00D761F5" w:rsidRPr="00B749C1" w:rsidRDefault="00D761F5" w:rsidP="00D761F5">
      <w:pPr>
        <w:shd w:val="clear" w:color="auto" w:fill="FFFFFF"/>
        <w:spacing w:after="0" w:line="480" w:lineRule="auto"/>
        <w:ind w:left="1135" w:hanging="284"/>
        <w:jc w:val="both"/>
        <w:rPr>
          <w:rFonts w:ascii="Times New Roman" w:hAnsi="Times New Roman"/>
          <w:color w:val="222222"/>
          <w:sz w:val="24"/>
          <w:szCs w:val="24"/>
        </w:rPr>
      </w:pPr>
      <w:r w:rsidRPr="00B749C1">
        <w:rPr>
          <w:rFonts w:ascii="Times New Roman" w:hAnsi="Times New Roman"/>
          <w:color w:val="222222"/>
          <w:sz w:val="24"/>
          <w:szCs w:val="24"/>
        </w:rPr>
        <w:lastRenderedPageBreak/>
        <w:t>3. Sistem Hukum Islam: Didasarkan pada Quran dan Hadis, sistem ini mencakup aspek spiritual dan sosial. Hukum Islam memiliki pendekatan yang unik dalam hal moralitas dan etika.</w:t>
      </w:r>
    </w:p>
    <w:p w:rsidR="00D761F5" w:rsidRPr="00B749C1" w:rsidRDefault="00D761F5" w:rsidP="00D761F5">
      <w:pPr>
        <w:shd w:val="clear" w:color="auto" w:fill="FFFFFF"/>
        <w:spacing w:after="0" w:line="480" w:lineRule="auto"/>
        <w:ind w:left="1135" w:hanging="284"/>
        <w:jc w:val="both"/>
        <w:rPr>
          <w:rFonts w:ascii="Times New Roman" w:hAnsi="Times New Roman"/>
          <w:color w:val="222222"/>
          <w:sz w:val="24"/>
          <w:szCs w:val="24"/>
        </w:rPr>
      </w:pPr>
      <w:r w:rsidRPr="00B749C1">
        <w:rPr>
          <w:rFonts w:ascii="Times New Roman" w:hAnsi="Times New Roman"/>
          <w:color w:val="222222"/>
          <w:sz w:val="24"/>
          <w:szCs w:val="24"/>
        </w:rPr>
        <w:t>4. Sistem Hukum Adat: Merupakan sistem hukum yang tumbuh dan berkembang dalam masyarakat tertentu, mencerminkan nilai-nilai budaya dan tradisi lokal.</w:t>
      </w:r>
    </w:p>
    <w:p w:rsidR="00D761F5" w:rsidRPr="00B749C1" w:rsidRDefault="00D761F5" w:rsidP="00D761F5">
      <w:pPr>
        <w:shd w:val="clear" w:color="auto" w:fill="FFFFFF"/>
        <w:spacing w:after="0" w:line="480" w:lineRule="auto"/>
        <w:ind w:left="1135" w:hanging="284"/>
        <w:jc w:val="both"/>
        <w:rPr>
          <w:rFonts w:ascii="Times New Roman" w:hAnsi="Times New Roman"/>
          <w:color w:val="222222"/>
          <w:sz w:val="24"/>
          <w:szCs w:val="24"/>
        </w:rPr>
      </w:pPr>
      <w:r w:rsidRPr="00B749C1">
        <w:rPr>
          <w:rFonts w:ascii="Times New Roman" w:hAnsi="Times New Roman"/>
          <w:color w:val="222222"/>
          <w:sz w:val="24"/>
          <w:szCs w:val="24"/>
        </w:rPr>
        <w:t>5. Sistem Hukum Sosialis: Berasal dari ideologi sosialisme, sistem ini menekankan kepemilikan bersama dan peran negara dalam mengatur kehidupan masyarakat.</w:t>
      </w:r>
    </w:p>
    <w:p w:rsidR="00D761F5" w:rsidRPr="00B749C1" w:rsidRDefault="00D761F5" w:rsidP="00D761F5">
      <w:pPr>
        <w:shd w:val="clear" w:color="auto" w:fill="FFFFFF"/>
        <w:spacing w:after="0" w:line="240" w:lineRule="auto"/>
        <w:rPr>
          <w:rFonts w:ascii="Arial" w:hAnsi="Arial" w:cs="Arial"/>
          <w:color w:val="222222"/>
          <w:sz w:val="24"/>
          <w:szCs w:val="24"/>
        </w:rPr>
      </w:pPr>
    </w:p>
    <w:p w:rsidR="00D761F5" w:rsidRPr="00B749C1" w:rsidRDefault="00D761F5" w:rsidP="00D761F5">
      <w:pPr>
        <w:shd w:val="clear" w:color="auto" w:fill="FFFFFF"/>
        <w:spacing w:after="0" w:line="480" w:lineRule="auto"/>
        <w:ind w:left="851" w:firstLine="709"/>
        <w:jc w:val="both"/>
        <w:rPr>
          <w:rFonts w:ascii="Times New Roman" w:hAnsi="Times New Roman"/>
          <w:color w:val="222222"/>
          <w:sz w:val="24"/>
          <w:szCs w:val="24"/>
        </w:rPr>
      </w:pPr>
      <w:r w:rsidRPr="00B749C1">
        <w:rPr>
          <w:rFonts w:ascii="Times New Roman" w:hAnsi="Times New Roman"/>
          <w:color w:val="222222"/>
          <w:sz w:val="24"/>
          <w:szCs w:val="24"/>
        </w:rPr>
        <w:t>Satjipto Rahardjo juga mengemukakan bahwa sistem hukum tidak hanya merupakan norma tertulis, tetapi juga mencakup praktik dan budaya hukum yang berkembang dalam masyarakat. Pemahaman mengenai sistem hukum harus melihat konteks sosial, budaya, dan ekonomi yang ada.</w:t>
      </w:r>
    </w:p>
    <w:p w:rsidR="00D761F5" w:rsidRDefault="00D761F5" w:rsidP="00D761F5">
      <w:pPr>
        <w:pStyle w:val="ListParagraph"/>
        <w:spacing w:after="240" w:line="480" w:lineRule="auto"/>
        <w:ind w:left="851" w:firstLine="709"/>
        <w:contextualSpacing w:val="0"/>
        <w:jc w:val="both"/>
        <w:rPr>
          <w:rFonts w:ascii="Times New Roman" w:hAnsi="Times New Roman"/>
        </w:rPr>
      </w:pPr>
      <w:r w:rsidRPr="00C13231">
        <w:rPr>
          <w:rFonts w:ascii="Times New Roman" w:hAnsi="Times New Roman"/>
        </w:rPr>
        <w:t xml:space="preserve">Sedangkan Peter de Cruz dalam bukunya Perbandingan Sistem Hukum Common Law, Civil Law, and Socialist Law membagi tradisi hukum dalam beberapa kategori, meliputi: tradisi hukum </w:t>
      </w:r>
      <w:r w:rsidRPr="00F922A4">
        <w:rPr>
          <w:rFonts w:ascii="Times New Roman" w:hAnsi="Times New Roman"/>
          <w:i/>
        </w:rPr>
        <w:t>continental</w:t>
      </w:r>
      <w:r w:rsidRPr="00C13231">
        <w:rPr>
          <w:rFonts w:ascii="Times New Roman" w:hAnsi="Times New Roman"/>
        </w:rPr>
        <w:t>, tradisi hukum anglo saxon dan amerika, tradisi hukum adat, tradisi hukum sosialis dan tradisi hukum Islam</w:t>
      </w:r>
      <w:r>
        <w:rPr>
          <w:rFonts w:ascii="Times New Roman" w:hAnsi="Times New Roman"/>
          <w:sz w:val="36"/>
          <w:szCs w:val="36"/>
        </w:rPr>
        <w:t xml:space="preserve">. </w:t>
      </w:r>
      <w:r>
        <w:rPr>
          <w:rFonts w:ascii="Times New Roman" w:hAnsi="Times New Roman"/>
        </w:rPr>
        <w:t>(Peter De Cruz, 2012)</w:t>
      </w:r>
      <w:r>
        <w:rPr>
          <w:rFonts w:ascii="Times New Roman" w:hAnsi="Times New Roman"/>
          <w:sz w:val="36"/>
          <w:szCs w:val="36"/>
        </w:rPr>
        <w:t xml:space="preserve"> </w:t>
      </w:r>
      <w:r w:rsidRPr="00C13231">
        <w:rPr>
          <w:rFonts w:ascii="Times New Roman" w:hAnsi="Times New Roman"/>
        </w:rPr>
        <w:t>Meskipun demikian, sejatinya hanya terdapat dua kategori utama tradisi hukum yang dianut di negara</w:t>
      </w:r>
      <w:r>
        <w:rPr>
          <w:rFonts w:ascii="Times New Roman" w:hAnsi="Times New Roman"/>
        </w:rPr>
        <w:t>-</w:t>
      </w:r>
      <w:r w:rsidRPr="00C13231">
        <w:rPr>
          <w:rFonts w:ascii="Times New Roman" w:hAnsi="Times New Roman"/>
        </w:rPr>
        <w:t>negara kontemporer saat ini yakni eropa continental (</w:t>
      </w:r>
      <w:r w:rsidRPr="00733FF3">
        <w:rPr>
          <w:rFonts w:ascii="Times New Roman" w:hAnsi="Times New Roman"/>
          <w:i/>
        </w:rPr>
        <w:t xml:space="preserve">civil </w:t>
      </w:r>
      <w:r w:rsidRPr="00733FF3">
        <w:rPr>
          <w:rFonts w:ascii="Times New Roman" w:hAnsi="Times New Roman"/>
          <w:i/>
        </w:rPr>
        <w:lastRenderedPageBreak/>
        <w:t>law</w:t>
      </w:r>
      <w:r w:rsidRPr="00C13231">
        <w:rPr>
          <w:rFonts w:ascii="Times New Roman" w:hAnsi="Times New Roman"/>
        </w:rPr>
        <w:t xml:space="preserve"> termasuk di dalamnya socialist law) dan tradisi hukum common (anglo saxon, anglo America, </w:t>
      </w:r>
      <w:r w:rsidRPr="00733FF3">
        <w:rPr>
          <w:rFonts w:ascii="Times New Roman" w:hAnsi="Times New Roman"/>
          <w:i/>
        </w:rPr>
        <w:t>adat law</w:t>
      </w:r>
      <w:r w:rsidRPr="00C13231">
        <w:rPr>
          <w:rFonts w:ascii="Times New Roman" w:hAnsi="Times New Roman"/>
        </w:rPr>
        <w:t xml:space="preserve">, dan </w:t>
      </w:r>
      <w:r w:rsidRPr="00733FF3">
        <w:rPr>
          <w:rFonts w:ascii="Times New Roman" w:hAnsi="Times New Roman"/>
          <w:i/>
        </w:rPr>
        <w:t>Islamic law</w:t>
      </w:r>
      <w:r w:rsidRPr="00C13231">
        <w:rPr>
          <w:rFonts w:ascii="Times New Roman" w:hAnsi="Times New Roman"/>
        </w:rPr>
        <w:t xml:space="preserve">). </w:t>
      </w:r>
    </w:p>
    <w:p w:rsidR="00D761F5" w:rsidRDefault="00D761F5" w:rsidP="00D761F5">
      <w:pPr>
        <w:pStyle w:val="ListParagraph"/>
        <w:spacing w:after="240" w:line="480" w:lineRule="auto"/>
        <w:ind w:left="851" w:firstLine="709"/>
        <w:contextualSpacing w:val="0"/>
        <w:jc w:val="both"/>
        <w:rPr>
          <w:rFonts w:ascii="Times New Roman" w:hAnsi="Times New Roman"/>
        </w:rPr>
      </w:pPr>
      <w:r>
        <w:rPr>
          <w:rFonts w:ascii="Times New Roman" w:hAnsi="Times New Roman"/>
        </w:rPr>
        <w:t xml:space="preserve">Menurut hemat Penulis alasan Peter Cruz mengelompokkan sistem-sistem hukum hanya ke dalam dua kodifikasi sistem hukum lebih karena kesamaan ciri yang dimiliki oleh masing-masing sistem hukum. </w:t>
      </w:r>
      <w:r w:rsidRPr="00AD0BBE">
        <w:rPr>
          <w:rFonts w:ascii="Times New Roman" w:hAnsi="Times New Roman"/>
          <w:i/>
        </w:rPr>
        <w:t>Socialist law</w:t>
      </w:r>
      <w:r>
        <w:rPr>
          <w:rFonts w:ascii="Times New Roman" w:hAnsi="Times New Roman"/>
        </w:rPr>
        <w:t xml:space="preserve">, misalnya, ia memiliki ciri atau karakter yang sama dengan </w:t>
      </w:r>
      <w:r w:rsidRPr="00AD0BBE">
        <w:rPr>
          <w:rFonts w:ascii="Times New Roman" w:hAnsi="Times New Roman"/>
          <w:i/>
        </w:rPr>
        <w:t>civil law</w:t>
      </w:r>
      <w:r>
        <w:rPr>
          <w:rFonts w:ascii="Times New Roman" w:hAnsi="Times New Roman"/>
        </w:rPr>
        <w:t xml:space="preserve">, yakni tertulis (legal tekstualis). Sehingga </w:t>
      </w:r>
      <w:r w:rsidRPr="00AD0BBE">
        <w:rPr>
          <w:rFonts w:ascii="Times New Roman" w:hAnsi="Times New Roman"/>
          <w:i/>
        </w:rPr>
        <w:t>socialist law</w:t>
      </w:r>
      <w:r>
        <w:rPr>
          <w:rFonts w:ascii="Times New Roman" w:hAnsi="Times New Roman"/>
        </w:rPr>
        <w:t xml:space="preserve"> dimasukkan ke dalam kelompok </w:t>
      </w:r>
      <w:r w:rsidRPr="00AD0BBE">
        <w:rPr>
          <w:rFonts w:ascii="Times New Roman" w:hAnsi="Times New Roman"/>
          <w:i/>
        </w:rPr>
        <w:t>civil law</w:t>
      </w:r>
      <w:r>
        <w:rPr>
          <w:rFonts w:ascii="Times New Roman" w:hAnsi="Times New Roman"/>
        </w:rPr>
        <w:t>. Dan di dalam sistem ini Hakim pengadilan diberikan kewenangan untuk menafsirkan hukum tertulis untuk memutuskan perkara. Sedangkan sistem hukum adat dan hukum Islam dimasukkan ke dalam kelompok common law, karena dianggap fleksibel dan dinamis, bergerak mengikuti kondisi ruang dan waktu. Tentang sistem apakah yang berlaku di Indonesia akan diuraikan di Bab IV Hasil Penelitian dan Pembahasan.</w:t>
      </w:r>
    </w:p>
    <w:p w:rsidR="00D761F5" w:rsidRDefault="00D761F5" w:rsidP="00D761F5">
      <w:pPr>
        <w:pStyle w:val="ListParagraph"/>
        <w:spacing w:after="240" w:line="480" w:lineRule="auto"/>
        <w:ind w:left="851" w:firstLine="709"/>
        <w:contextualSpacing w:val="0"/>
        <w:jc w:val="both"/>
        <w:rPr>
          <w:rFonts w:ascii="Times New Roman" w:hAnsi="Times New Roman"/>
        </w:rPr>
      </w:pPr>
    </w:p>
    <w:p w:rsidR="00D761F5" w:rsidRDefault="00D761F5" w:rsidP="00D761F5">
      <w:pPr>
        <w:pStyle w:val="ListParagraph"/>
        <w:spacing w:after="240" w:line="480" w:lineRule="auto"/>
        <w:ind w:left="851" w:firstLine="709"/>
        <w:contextualSpacing w:val="0"/>
        <w:jc w:val="both"/>
        <w:rPr>
          <w:rFonts w:ascii="Times New Roman" w:hAnsi="Times New Roman"/>
        </w:rPr>
      </w:pPr>
    </w:p>
    <w:p w:rsidR="00D761F5" w:rsidRDefault="00D761F5" w:rsidP="00D761F5">
      <w:pPr>
        <w:pStyle w:val="ListParagraph"/>
        <w:spacing w:after="240" w:line="480" w:lineRule="auto"/>
        <w:ind w:left="426" w:hanging="426"/>
        <w:contextualSpacing w:val="0"/>
        <w:jc w:val="both"/>
        <w:rPr>
          <w:rFonts w:ascii="Times New Roman" w:hAnsi="Times New Roman"/>
          <w:b/>
        </w:rPr>
      </w:pPr>
      <w:r w:rsidRPr="00F922A4">
        <w:rPr>
          <w:rFonts w:ascii="Times New Roman" w:hAnsi="Times New Roman"/>
          <w:b/>
        </w:rPr>
        <w:t xml:space="preserve">B. </w:t>
      </w:r>
      <w:r>
        <w:rPr>
          <w:rFonts w:ascii="Times New Roman" w:hAnsi="Times New Roman"/>
          <w:b/>
        </w:rPr>
        <w:tab/>
      </w:r>
      <w:r w:rsidRPr="00F922A4">
        <w:rPr>
          <w:rFonts w:ascii="Times New Roman" w:hAnsi="Times New Roman"/>
          <w:b/>
        </w:rPr>
        <w:t>FIQH ISLAM</w:t>
      </w:r>
    </w:p>
    <w:p w:rsidR="00D761F5" w:rsidRDefault="00D761F5" w:rsidP="00D761F5">
      <w:pPr>
        <w:autoSpaceDE w:val="0"/>
        <w:autoSpaceDN w:val="0"/>
        <w:adjustRightInd w:val="0"/>
        <w:spacing w:after="200" w:line="480" w:lineRule="auto"/>
        <w:ind w:left="425" w:firstLine="567"/>
        <w:jc w:val="both"/>
        <w:rPr>
          <w:rFonts w:ascii="Times New Roman" w:hAnsi="Times New Roman"/>
          <w:sz w:val="24"/>
          <w:szCs w:val="24"/>
        </w:rPr>
      </w:pPr>
      <w:r>
        <w:rPr>
          <w:rFonts w:ascii="Times New Roman" w:hAnsi="Times New Roman"/>
          <w:sz w:val="24"/>
          <w:szCs w:val="24"/>
        </w:rPr>
        <w:t xml:space="preserve">Secara umum masyarakat Muslim dunia memahami fiqh sebagai perangkat hukum yang mengatur dan mengikat umat Muslim, dalam melaksanakan ibadah kepada Tuhannya, dan menyelenggarakan </w:t>
      </w:r>
      <w:r w:rsidRPr="0019552D">
        <w:rPr>
          <w:rFonts w:ascii="Times New Roman" w:hAnsi="Times New Roman"/>
          <w:i/>
          <w:sz w:val="24"/>
          <w:szCs w:val="24"/>
        </w:rPr>
        <w:t>muamalah</w:t>
      </w:r>
      <w:r>
        <w:rPr>
          <w:rFonts w:ascii="Times New Roman" w:hAnsi="Times New Roman"/>
          <w:i/>
          <w:sz w:val="24"/>
          <w:szCs w:val="24"/>
        </w:rPr>
        <w:t>.</w:t>
      </w:r>
      <w:r>
        <w:rPr>
          <w:rFonts w:ascii="Times New Roman" w:hAnsi="Times New Roman"/>
          <w:sz w:val="24"/>
          <w:szCs w:val="24"/>
        </w:rPr>
        <w:t xml:space="preserve"> Karena fiqh berisi sekumpulan aturan yang terlahir dari ajaran atau doktrin </w:t>
      </w:r>
      <w:r>
        <w:rPr>
          <w:rFonts w:ascii="Times New Roman" w:hAnsi="Times New Roman"/>
          <w:sz w:val="24"/>
          <w:szCs w:val="24"/>
        </w:rPr>
        <w:lastRenderedPageBreak/>
        <w:t xml:space="preserve">agama, maka masyarakat Muslim memahami fiqh sebagai perintah Tuhan, sehingga kepatuhan atas fiqh sebagai landasan dalam beribadah dan berperilaku cukup tinggi. </w:t>
      </w:r>
    </w:p>
    <w:p w:rsidR="00D761F5" w:rsidRDefault="00D761F5" w:rsidP="00D761F5">
      <w:pPr>
        <w:autoSpaceDE w:val="0"/>
        <w:autoSpaceDN w:val="0"/>
        <w:adjustRightInd w:val="0"/>
        <w:spacing w:after="200" w:line="480" w:lineRule="auto"/>
        <w:ind w:left="425" w:firstLine="567"/>
        <w:jc w:val="both"/>
        <w:rPr>
          <w:rFonts w:asciiTheme="majorBidi" w:hAnsiTheme="majorBidi"/>
          <w:sz w:val="24"/>
          <w:szCs w:val="24"/>
          <w:lang w:val="en"/>
        </w:rPr>
      </w:pPr>
      <w:r>
        <w:rPr>
          <w:rFonts w:asciiTheme="majorBidi" w:hAnsiTheme="majorBidi"/>
          <w:sz w:val="24"/>
          <w:szCs w:val="24"/>
          <w:lang w:val="en"/>
        </w:rPr>
        <w:t>Para Ahli Fiqh (</w:t>
      </w:r>
      <w:r w:rsidRPr="0019552D">
        <w:rPr>
          <w:rFonts w:asciiTheme="majorBidi" w:hAnsiTheme="majorBidi"/>
          <w:i/>
          <w:sz w:val="24"/>
          <w:szCs w:val="24"/>
          <w:lang w:val="en"/>
        </w:rPr>
        <w:t>Fuqaha</w:t>
      </w:r>
      <w:r>
        <w:rPr>
          <w:rFonts w:asciiTheme="majorBidi" w:hAnsiTheme="majorBidi"/>
          <w:sz w:val="24"/>
          <w:szCs w:val="24"/>
          <w:lang w:val="en"/>
        </w:rPr>
        <w:t>) memiliki definisi yang berbeda-beda, meski tujuannya sama. Secara bahasa fiqh bermakna tahu atau faham. Sedangkan secara definisi Penulis menemukan perbedaan dari beberapa Ahli. Menukil penjelasan Duski Ibrahim</w:t>
      </w:r>
      <w:r w:rsidRPr="006B6B2F">
        <w:rPr>
          <w:rFonts w:asciiTheme="majorBidi" w:hAnsiTheme="majorBidi"/>
          <w:color w:val="FF0000"/>
          <w:sz w:val="24"/>
          <w:szCs w:val="24"/>
          <w:lang w:val="en"/>
        </w:rPr>
        <w:t xml:space="preserve"> </w:t>
      </w:r>
      <w:r>
        <w:rPr>
          <w:rFonts w:asciiTheme="majorBidi" w:hAnsiTheme="majorBidi"/>
          <w:sz w:val="24"/>
          <w:szCs w:val="24"/>
          <w:lang w:val="en"/>
        </w:rPr>
        <w:t>dapat dikemukakan beberapa pendapat sebagai berikut : (Duski Ibrahim, 2019)</w:t>
      </w:r>
    </w:p>
    <w:p w:rsidR="00D761F5" w:rsidRPr="00D36A91" w:rsidRDefault="00D761F5" w:rsidP="00D761F5">
      <w:pPr>
        <w:autoSpaceDE w:val="0"/>
        <w:autoSpaceDN w:val="0"/>
        <w:adjustRightInd w:val="0"/>
        <w:spacing w:after="200" w:line="480" w:lineRule="auto"/>
        <w:ind w:left="425" w:firstLine="567"/>
        <w:jc w:val="both"/>
        <w:rPr>
          <w:rFonts w:ascii="Times New Roman" w:hAnsi="Times New Roman"/>
          <w:sz w:val="24"/>
          <w:szCs w:val="24"/>
        </w:rPr>
      </w:pPr>
      <w:r w:rsidRPr="00D36A91">
        <w:rPr>
          <w:rFonts w:ascii="Times New Roman" w:hAnsi="Times New Roman"/>
          <w:sz w:val="24"/>
          <w:szCs w:val="24"/>
        </w:rPr>
        <w:t xml:space="preserve">Imam Al-Ghazali dalam kitabnya </w:t>
      </w:r>
      <w:r w:rsidRPr="0031102F">
        <w:rPr>
          <w:rFonts w:ascii="Times New Roman" w:hAnsi="Times New Roman"/>
          <w:i/>
          <w:sz w:val="24"/>
          <w:szCs w:val="24"/>
        </w:rPr>
        <w:t>al-Mustashfa min ‘Ilm al-Ushul</w:t>
      </w:r>
      <w:r w:rsidRPr="00D36A91">
        <w:rPr>
          <w:rFonts w:ascii="Times New Roman" w:hAnsi="Times New Roman"/>
          <w:sz w:val="24"/>
          <w:szCs w:val="24"/>
        </w:rPr>
        <w:t xml:space="preserve">, mengatakan bahwa kata al-fiqh dalam terminologi para ulama dimaksudkan adalah hukum-hukum </w:t>
      </w:r>
      <w:r w:rsidRPr="00C80C50">
        <w:rPr>
          <w:rFonts w:ascii="Times New Roman" w:hAnsi="Times New Roman"/>
          <w:i/>
          <w:sz w:val="24"/>
          <w:szCs w:val="24"/>
        </w:rPr>
        <w:t>syara’</w:t>
      </w:r>
      <w:r w:rsidRPr="00D36A91">
        <w:rPr>
          <w:rFonts w:ascii="Times New Roman" w:hAnsi="Times New Roman"/>
          <w:sz w:val="24"/>
          <w:szCs w:val="24"/>
        </w:rPr>
        <w:t xml:space="preserve"> yang ditetapkan khusus bagi perbuatan para </w:t>
      </w:r>
      <w:r w:rsidRPr="00FC1081">
        <w:rPr>
          <w:rFonts w:ascii="Times New Roman" w:hAnsi="Times New Roman"/>
          <w:i/>
          <w:sz w:val="24"/>
          <w:szCs w:val="24"/>
        </w:rPr>
        <w:t>mukallaf</w:t>
      </w:r>
      <w:r w:rsidRPr="00D36A91">
        <w:rPr>
          <w:rFonts w:ascii="Times New Roman" w:hAnsi="Times New Roman"/>
          <w:sz w:val="24"/>
          <w:szCs w:val="24"/>
        </w:rPr>
        <w:t xml:space="preserve"> (orang-orang yang dibebani hukum </w:t>
      </w:r>
      <w:r w:rsidRPr="00C80C50">
        <w:rPr>
          <w:rFonts w:ascii="Times New Roman" w:hAnsi="Times New Roman"/>
          <w:i/>
          <w:sz w:val="24"/>
          <w:szCs w:val="24"/>
        </w:rPr>
        <w:t>syara’</w:t>
      </w:r>
      <w:r w:rsidRPr="00D36A91">
        <w:rPr>
          <w:rFonts w:ascii="Times New Roman" w:hAnsi="Times New Roman"/>
          <w:sz w:val="24"/>
          <w:szCs w:val="24"/>
        </w:rPr>
        <w:t xml:space="preserve">), seperti wajib haram, mubah, sunnat dan makruh; keadaan akad itu sah, </w:t>
      </w:r>
      <w:r w:rsidRPr="00C80C50">
        <w:rPr>
          <w:rFonts w:ascii="Times New Roman" w:hAnsi="Times New Roman"/>
          <w:i/>
          <w:sz w:val="24"/>
          <w:szCs w:val="24"/>
        </w:rPr>
        <w:t>fasid</w:t>
      </w:r>
      <w:r w:rsidRPr="00D36A91">
        <w:rPr>
          <w:rFonts w:ascii="Times New Roman" w:hAnsi="Times New Roman"/>
          <w:sz w:val="24"/>
          <w:szCs w:val="24"/>
        </w:rPr>
        <w:t xml:space="preserve">, dan batil; dan keadaan ibadah itu </w:t>
      </w:r>
      <w:r w:rsidRPr="00FC1081">
        <w:rPr>
          <w:rFonts w:ascii="Times New Roman" w:hAnsi="Times New Roman"/>
          <w:i/>
          <w:sz w:val="24"/>
          <w:szCs w:val="24"/>
        </w:rPr>
        <w:t>qadha</w:t>
      </w:r>
      <w:r w:rsidRPr="00D36A91">
        <w:rPr>
          <w:rFonts w:ascii="Times New Roman" w:hAnsi="Times New Roman"/>
          <w:sz w:val="24"/>
          <w:szCs w:val="24"/>
        </w:rPr>
        <w:t xml:space="preserve">` dan </w:t>
      </w:r>
      <w:r w:rsidRPr="00FC1081">
        <w:rPr>
          <w:rFonts w:ascii="Times New Roman" w:hAnsi="Times New Roman"/>
          <w:i/>
          <w:sz w:val="24"/>
          <w:szCs w:val="24"/>
        </w:rPr>
        <w:t>‘ada`an</w:t>
      </w:r>
      <w:r w:rsidRPr="00D36A91">
        <w:rPr>
          <w:rFonts w:ascii="Times New Roman" w:hAnsi="Times New Roman"/>
          <w:sz w:val="24"/>
          <w:szCs w:val="24"/>
        </w:rPr>
        <w:t xml:space="preserve"> dan lain-lain sebagainya.</w:t>
      </w:r>
      <w:r>
        <w:rPr>
          <w:rFonts w:ascii="Times New Roman" w:hAnsi="Times New Roman"/>
          <w:sz w:val="24"/>
          <w:szCs w:val="24"/>
        </w:rPr>
        <w:t xml:space="preserve"> (Al Ghazali, 2000)</w:t>
      </w:r>
      <w:r w:rsidRPr="00D36A91">
        <w:rPr>
          <w:rFonts w:ascii="Times New Roman" w:hAnsi="Times New Roman"/>
          <w:sz w:val="24"/>
          <w:szCs w:val="24"/>
        </w:rPr>
        <w:t xml:space="preserve"> </w:t>
      </w:r>
      <w:r>
        <w:rPr>
          <w:rFonts w:ascii="Times New Roman" w:hAnsi="Times New Roman"/>
          <w:sz w:val="24"/>
          <w:szCs w:val="24"/>
        </w:rPr>
        <w:t xml:space="preserve">     </w:t>
      </w:r>
      <w:r w:rsidRPr="00D36A91">
        <w:rPr>
          <w:rFonts w:ascii="Times New Roman" w:hAnsi="Times New Roman"/>
          <w:sz w:val="24"/>
          <w:szCs w:val="24"/>
        </w:rPr>
        <w:t>Definisi yang dikemukakan oleh Imam al-Ghazali ini mengisyaratkan tentang pola-pola atau nilai-nilai hukum yang terkait dengan hukum</w:t>
      </w:r>
      <w:r>
        <w:rPr>
          <w:rFonts w:ascii="Times New Roman" w:hAnsi="Times New Roman"/>
          <w:sz w:val="24"/>
          <w:szCs w:val="24"/>
        </w:rPr>
        <w:t>-</w:t>
      </w:r>
      <w:r w:rsidRPr="00D36A91">
        <w:rPr>
          <w:rFonts w:ascii="Times New Roman" w:hAnsi="Times New Roman"/>
          <w:sz w:val="24"/>
          <w:szCs w:val="24"/>
        </w:rPr>
        <w:t xml:space="preserve">hukum </w:t>
      </w:r>
      <w:r w:rsidRPr="00C80C50">
        <w:rPr>
          <w:rFonts w:ascii="Times New Roman" w:hAnsi="Times New Roman"/>
          <w:i/>
          <w:sz w:val="24"/>
          <w:szCs w:val="24"/>
        </w:rPr>
        <w:t>mu’amalah</w:t>
      </w:r>
      <w:r w:rsidRPr="00D36A91">
        <w:rPr>
          <w:rFonts w:ascii="Times New Roman" w:hAnsi="Times New Roman"/>
          <w:sz w:val="24"/>
          <w:szCs w:val="24"/>
        </w:rPr>
        <w:t xml:space="preserve"> yang bernilai atau berstatus sah, </w:t>
      </w:r>
      <w:r w:rsidRPr="00C80C50">
        <w:rPr>
          <w:rFonts w:ascii="Times New Roman" w:hAnsi="Times New Roman"/>
          <w:i/>
          <w:sz w:val="24"/>
          <w:szCs w:val="24"/>
        </w:rPr>
        <w:t>fasid</w:t>
      </w:r>
      <w:r w:rsidRPr="00D36A91">
        <w:rPr>
          <w:rFonts w:ascii="Times New Roman" w:hAnsi="Times New Roman"/>
          <w:sz w:val="24"/>
          <w:szCs w:val="24"/>
        </w:rPr>
        <w:t xml:space="preserve"> (rusak) atau batal, dan hukum ibadah yang berstatus ‘</w:t>
      </w:r>
      <w:r w:rsidRPr="00C80C50">
        <w:rPr>
          <w:rFonts w:ascii="Times New Roman" w:hAnsi="Times New Roman"/>
          <w:i/>
          <w:sz w:val="24"/>
          <w:szCs w:val="24"/>
        </w:rPr>
        <w:t>ada</w:t>
      </w:r>
      <w:r w:rsidRPr="00D36A91">
        <w:rPr>
          <w:rFonts w:ascii="Times New Roman" w:hAnsi="Times New Roman"/>
          <w:sz w:val="24"/>
          <w:szCs w:val="24"/>
        </w:rPr>
        <w:t xml:space="preserve">` (tunai) maupun </w:t>
      </w:r>
      <w:r w:rsidRPr="00C80C50">
        <w:rPr>
          <w:rFonts w:ascii="Times New Roman" w:hAnsi="Times New Roman"/>
          <w:i/>
          <w:sz w:val="24"/>
          <w:szCs w:val="24"/>
        </w:rPr>
        <w:t>qadha</w:t>
      </w:r>
      <w:r w:rsidRPr="00D36A91">
        <w:rPr>
          <w:rFonts w:ascii="Times New Roman" w:hAnsi="Times New Roman"/>
          <w:sz w:val="24"/>
          <w:szCs w:val="24"/>
        </w:rPr>
        <w:t>` dan lain sebagainya yang berkaitan dengan hukum atau fiqh.</w:t>
      </w:r>
    </w:p>
    <w:p w:rsidR="00D761F5" w:rsidRDefault="00D761F5" w:rsidP="00D761F5">
      <w:pPr>
        <w:autoSpaceDE w:val="0"/>
        <w:autoSpaceDN w:val="0"/>
        <w:adjustRightInd w:val="0"/>
        <w:spacing w:after="200" w:line="480" w:lineRule="auto"/>
        <w:ind w:left="425" w:firstLine="567"/>
        <w:jc w:val="both"/>
        <w:rPr>
          <w:rFonts w:ascii="Times New Roman" w:hAnsi="Times New Roman"/>
          <w:sz w:val="24"/>
          <w:szCs w:val="24"/>
        </w:rPr>
      </w:pPr>
      <w:r w:rsidRPr="00D36A91">
        <w:rPr>
          <w:rFonts w:ascii="Times New Roman" w:hAnsi="Times New Roman"/>
          <w:sz w:val="24"/>
          <w:szCs w:val="24"/>
        </w:rPr>
        <w:t>Ibn Khaldun dalam kitabnya yang terkenal</w:t>
      </w:r>
      <w:r>
        <w:rPr>
          <w:rFonts w:ascii="Times New Roman" w:hAnsi="Times New Roman"/>
          <w:sz w:val="24"/>
          <w:szCs w:val="24"/>
        </w:rPr>
        <w:t>,</w:t>
      </w:r>
      <w:r w:rsidRPr="00D36A91">
        <w:rPr>
          <w:rFonts w:ascii="Times New Roman" w:hAnsi="Times New Roman"/>
          <w:sz w:val="24"/>
          <w:szCs w:val="24"/>
        </w:rPr>
        <w:t xml:space="preserve"> </w:t>
      </w:r>
      <w:r w:rsidRPr="00FC1081">
        <w:rPr>
          <w:rFonts w:ascii="Times New Roman" w:hAnsi="Times New Roman"/>
          <w:i/>
          <w:sz w:val="24"/>
          <w:szCs w:val="24"/>
        </w:rPr>
        <w:t>Al</w:t>
      </w:r>
      <w:r>
        <w:rPr>
          <w:rFonts w:ascii="Times New Roman" w:hAnsi="Times New Roman"/>
          <w:sz w:val="24"/>
          <w:szCs w:val="24"/>
        </w:rPr>
        <w:t xml:space="preserve"> </w:t>
      </w:r>
      <w:r w:rsidRPr="00FC1081">
        <w:rPr>
          <w:rFonts w:ascii="Times New Roman" w:hAnsi="Times New Roman"/>
          <w:i/>
          <w:sz w:val="24"/>
          <w:szCs w:val="24"/>
        </w:rPr>
        <w:t>Muqaddimah</w:t>
      </w:r>
      <w:r w:rsidRPr="00D36A91">
        <w:rPr>
          <w:rFonts w:ascii="Times New Roman" w:hAnsi="Times New Roman"/>
          <w:sz w:val="24"/>
          <w:szCs w:val="24"/>
        </w:rPr>
        <w:t xml:space="preserve"> mengatakan, bahwa sesungguhnya fiqih itu adalah pengetahuan tentang hukum-hukum </w:t>
      </w:r>
      <w:r w:rsidRPr="00D36A91">
        <w:rPr>
          <w:rFonts w:ascii="Times New Roman" w:hAnsi="Times New Roman"/>
          <w:sz w:val="24"/>
          <w:szCs w:val="24"/>
        </w:rPr>
        <w:lastRenderedPageBreak/>
        <w:t>Allah yang berkaitan dengan perbuatan para mukallaf, seperti wajib, haram, sunnat, makruh dan mubah</w:t>
      </w:r>
      <w:r>
        <w:rPr>
          <w:rFonts w:ascii="Times New Roman" w:hAnsi="Times New Roman"/>
          <w:sz w:val="24"/>
          <w:szCs w:val="24"/>
        </w:rPr>
        <w:t>. (Ibnu Khaldun, 2000)</w:t>
      </w:r>
    </w:p>
    <w:p w:rsidR="00D761F5" w:rsidRPr="00D36A91" w:rsidRDefault="00D761F5" w:rsidP="00D761F5">
      <w:pPr>
        <w:autoSpaceDE w:val="0"/>
        <w:autoSpaceDN w:val="0"/>
        <w:adjustRightInd w:val="0"/>
        <w:spacing w:after="200" w:line="480" w:lineRule="auto"/>
        <w:ind w:left="425" w:firstLine="567"/>
        <w:jc w:val="both"/>
        <w:rPr>
          <w:rFonts w:ascii="Times New Roman" w:hAnsi="Times New Roman"/>
          <w:sz w:val="24"/>
          <w:szCs w:val="24"/>
        </w:rPr>
      </w:pPr>
      <w:r w:rsidRPr="00D36A91">
        <w:rPr>
          <w:rFonts w:ascii="Times New Roman" w:hAnsi="Times New Roman"/>
          <w:sz w:val="24"/>
          <w:szCs w:val="24"/>
        </w:rPr>
        <w:t>Imam Abu Hanifah dan pengikut</w:t>
      </w:r>
      <w:r>
        <w:rPr>
          <w:rFonts w:ascii="Times New Roman" w:hAnsi="Times New Roman"/>
          <w:sz w:val="24"/>
          <w:szCs w:val="24"/>
        </w:rPr>
        <w:t>-</w:t>
      </w:r>
      <w:r w:rsidRPr="00D36A91">
        <w:rPr>
          <w:rFonts w:ascii="Times New Roman" w:hAnsi="Times New Roman"/>
          <w:sz w:val="24"/>
          <w:szCs w:val="24"/>
        </w:rPr>
        <w:t xml:space="preserve">pengikutnya, yang dikutip oleh al-Jurjani dalam </w:t>
      </w:r>
      <w:r w:rsidRPr="00F61B3F">
        <w:rPr>
          <w:rFonts w:ascii="Times New Roman" w:hAnsi="Times New Roman"/>
          <w:i/>
          <w:sz w:val="24"/>
          <w:szCs w:val="24"/>
        </w:rPr>
        <w:t>at-Ta’rifat</w:t>
      </w:r>
      <w:r w:rsidRPr="00D36A91">
        <w:rPr>
          <w:rFonts w:ascii="Times New Roman" w:hAnsi="Times New Roman"/>
          <w:sz w:val="24"/>
          <w:szCs w:val="24"/>
        </w:rPr>
        <w:t>, mengatakan: Sesungguhnya fiqh itu adalah pengetahuan yang menjelaskan hak-hak dan kewajiban-kewajiban yang berkaitan dengan perbuatan-</w:t>
      </w:r>
      <w:r w:rsidRPr="001B794A">
        <w:rPr>
          <w:rFonts w:ascii="Times New Roman" w:hAnsi="Times New Roman"/>
          <w:sz w:val="24"/>
          <w:szCs w:val="24"/>
        </w:rPr>
        <w:t xml:space="preserve">perbuatan para </w:t>
      </w:r>
      <w:r w:rsidRPr="001B794A">
        <w:rPr>
          <w:rFonts w:ascii="Times New Roman" w:hAnsi="Times New Roman"/>
          <w:i/>
          <w:sz w:val="24"/>
          <w:szCs w:val="24"/>
        </w:rPr>
        <w:t>mukallaf</w:t>
      </w:r>
      <w:r>
        <w:rPr>
          <w:rFonts w:ascii="Times New Roman" w:hAnsi="Times New Roman"/>
          <w:i/>
          <w:sz w:val="24"/>
          <w:szCs w:val="24"/>
        </w:rPr>
        <w:t xml:space="preserve">. </w:t>
      </w:r>
      <w:r>
        <w:rPr>
          <w:rFonts w:ascii="Times New Roman" w:hAnsi="Times New Roman"/>
          <w:sz w:val="24"/>
          <w:szCs w:val="24"/>
        </w:rPr>
        <w:t>(Ali bin Muhamad, 1996)</w:t>
      </w:r>
      <w:r w:rsidRPr="001B794A">
        <w:rPr>
          <w:rFonts w:ascii="Times New Roman" w:hAnsi="Times New Roman"/>
          <w:sz w:val="24"/>
          <w:szCs w:val="24"/>
        </w:rPr>
        <w:t xml:space="preserve">. </w:t>
      </w:r>
      <w:r w:rsidRPr="00D36A91">
        <w:rPr>
          <w:rFonts w:ascii="Times New Roman" w:hAnsi="Times New Roman"/>
          <w:sz w:val="24"/>
          <w:szCs w:val="24"/>
        </w:rPr>
        <w:t>Hukum-hukum itu, menurut Imam Abu Hanifah dan para pengikutnya, memberikan pemahaman tentang adanya tindakan hukum interaktif antara satu orang dengan orang lain atau satu pihak dengan pihak lain. Manakala sesuatu perbuatan atau tindakan itu hak bagi satu pihak maka berarti kewajiban bagi pihak lain, demikian seterusnya.</w:t>
      </w:r>
    </w:p>
    <w:p w:rsidR="00D761F5" w:rsidRPr="00D36A91" w:rsidRDefault="00D761F5" w:rsidP="00D761F5">
      <w:pPr>
        <w:autoSpaceDE w:val="0"/>
        <w:autoSpaceDN w:val="0"/>
        <w:adjustRightInd w:val="0"/>
        <w:spacing w:after="200" w:line="480" w:lineRule="auto"/>
        <w:ind w:left="425" w:firstLine="567"/>
        <w:jc w:val="both"/>
        <w:rPr>
          <w:rFonts w:ascii="Times New Roman" w:hAnsi="Times New Roman"/>
          <w:sz w:val="24"/>
          <w:szCs w:val="24"/>
        </w:rPr>
      </w:pPr>
      <w:r w:rsidRPr="00D36A91">
        <w:rPr>
          <w:rFonts w:ascii="Times New Roman" w:hAnsi="Times New Roman"/>
          <w:sz w:val="24"/>
          <w:szCs w:val="24"/>
        </w:rPr>
        <w:t xml:space="preserve">al-Mahalli dalam kitabnya </w:t>
      </w:r>
      <w:r w:rsidRPr="00F61B3F">
        <w:rPr>
          <w:rFonts w:ascii="Times New Roman" w:hAnsi="Times New Roman"/>
          <w:i/>
          <w:sz w:val="24"/>
          <w:szCs w:val="24"/>
        </w:rPr>
        <w:t>al-War</w:t>
      </w:r>
      <w:r>
        <w:rPr>
          <w:rFonts w:ascii="Times New Roman" w:hAnsi="Times New Roman"/>
          <w:i/>
          <w:sz w:val="24"/>
          <w:szCs w:val="24"/>
        </w:rPr>
        <w:t>a</w:t>
      </w:r>
      <w:r w:rsidRPr="00F61B3F">
        <w:rPr>
          <w:rFonts w:ascii="Times New Roman" w:hAnsi="Times New Roman"/>
          <w:i/>
          <w:sz w:val="24"/>
          <w:szCs w:val="24"/>
        </w:rPr>
        <w:t>qat</w:t>
      </w:r>
      <w:r w:rsidRPr="00D36A91">
        <w:rPr>
          <w:rFonts w:ascii="Times New Roman" w:hAnsi="Times New Roman"/>
          <w:sz w:val="24"/>
          <w:szCs w:val="24"/>
        </w:rPr>
        <w:t xml:space="preserve"> mengemukakan sebagai berikut: </w:t>
      </w:r>
      <w:r w:rsidRPr="00F61B3F">
        <w:rPr>
          <w:rFonts w:ascii="Times New Roman" w:hAnsi="Times New Roman"/>
          <w:i/>
          <w:sz w:val="24"/>
          <w:szCs w:val="24"/>
        </w:rPr>
        <w:t>al-Fiqh huwa ma’rifat ahkam asy-syar’iyah allati thariquha al-ijtihad</w:t>
      </w:r>
      <w:r w:rsidRPr="00D36A91">
        <w:rPr>
          <w:rFonts w:ascii="Times New Roman" w:hAnsi="Times New Roman"/>
          <w:sz w:val="24"/>
          <w:szCs w:val="24"/>
        </w:rPr>
        <w:t>. Artinya: Fiqih adalah pengetahuan tentang hukum-hukum syara’ yang cara mendapatkannya (menemukannya) melalui ijtihad.</w:t>
      </w:r>
      <w:r>
        <w:rPr>
          <w:rFonts w:ascii="Times New Roman" w:hAnsi="Times New Roman"/>
          <w:sz w:val="24"/>
          <w:szCs w:val="24"/>
        </w:rPr>
        <w:t xml:space="preserve">(Jalaludin Al Mahali, 2004)  </w:t>
      </w:r>
      <w:r w:rsidRPr="00D36A91">
        <w:rPr>
          <w:rFonts w:ascii="Times New Roman" w:hAnsi="Times New Roman"/>
          <w:sz w:val="24"/>
          <w:szCs w:val="24"/>
        </w:rPr>
        <w:t xml:space="preserve"> Seperti pengetahuan bahwa niat dalam berwudhu` adalah wajib, witir adalah sunnat, niat malam hari adalah syarat puasa bulan ramadhan, zakat harta anak kecil adalah wajib, zakat perhiasan hukumnya tidak wajib, membun</w:t>
      </w:r>
      <w:r>
        <w:rPr>
          <w:rFonts w:ascii="Times New Roman" w:hAnsi="Times New Roman"/>
          <w:sz w:val="24"/>
          <w:szCs w:val="24"/>
        </w:rPr>
        <w:t>u</w:t>
      </w:r>
      <w:r w:rsidRPr="00D36A91">
        <w:rPr>
          <w:rFonts w:ascii="Times New Roman" w:hAnsi="Times New Roman"/>
          <w:sz w:val="24"/>
          <w:szCs w:val="24"/>
        </w:rPr>
        <w:t xml:space="preserve">h dengan alat berat mewajibkan qishash dan lain-lain masalah </w:t>
      </w:r>
      <w:r w:rsidRPr="00F61B3F">
        <w:rPr>
          <w:rFonts w:ascii="Times New Roman" w:hAnsi="Times New Roman"/>
          <w:i/>
          <w:sz w:val="24"/>
          <w:szCs w:val="24"/>
        </w:rPr>
        <w:t xml:space="preserve">khilafiyah </w:t>
      </w:r>
      <w:r w:rsidRPr="00D36A91">
        <w:rPr>
          <w:rFonts w:ascii="Times New Roman" w:hAnsi="Times New Roman"/>
          <w:sz w:val="24"/>
          <w:szCs w:val="24"/>
        </w:rPr>
        <w:t xml:space="preserve">(diperselsihkan ulama hukumnya). Lain halnya dengan hukum yang mendapatkan atau menemukannya tidak melalui media ijtihad, seperti pengetahuan tentang shalat lima waktu itu adalah wajib, zina itu hukumnya haram, dan lain sebagainya yang masuk dalam kategori masalah-masalah </w:t>
      </w:r>
      <w:r w:rsidRPr="00F61B3F">
        <w:rPr>
          <w:rFonts w:ascii="Times New Roman" w:hAnsi="Times New Roman"/>
          <w:i/>
          <w:sz w:val="24"/>
          <w:szCs w:val="24"/>
        </w:rPr>
        <w:t>qath’iyah</w:t>
      </w:r>
      <w:r>
        <w:rPr>
          <w:rFonts w:ascii="Times New Roman" w:hAnsi="Times New Roman"/>
          <w:sz w:val="24"/>
          <w:szCs w:val="24"/>
        </w:rPr>
        <w:t>.</w:t>
      </w:r>
    </w:p>
    <w:p w:rsidR="00D761F5" w:rsidRDefault="00D761F5" w:rsidP="00D761F5">
      <w:pPr>
        <w:autoSpaceDE w:val="0"/>
        <w:autoSpaceDN w:val="0"/>
        <w:adjustRightInd w:val="0"/>
        <w:spacing w:after="200" w:line="480" w:lineRule="auto"/>
        <w:ind w:left="425" w:firstLine="567"/>
        <w:jc w:val="both"/>
        <w:rPr>
          <w:rFonts w:ascii="Times New Roman" w:hAnsi="Times New Roman"/>
          <w:sz w:val="24"/>
          <w:szCs w:val="24"/>
        </w:rPr>
      </w:pPr>
      <w:r>
        <w:rPr>
          <w:rFonts w:ascii="Times New Roman" w:hAnsi="Times New Roman"/>
          <w:sz w:val="24"/>
          <w:szCs w:val="24"/>
        </w:rPr>
        <w:lastRenderedPageBreak/>
        <w:t>Abdul Hamid Hakim d</w:t>
      </w:r>
      <w:r w:rsidRPr="00D36A91">
        <w:rPr>
          <w:rFonts w:ascii="Times New Roman" w:hAnsi="Times New Roman"/>
          <w:sz w:val="24"/>
          <w:szCs w:val="24"/>
        </w:rPr>
        <w:t>alam bukunya yang berjudu</w:t>
      </w:r>
      <w:r>
        <w:rPr>
          <w:rFonts w:ascii="Times New Roman" w:hAnsi="Times New Roman"/>
          <w:sz w:val="24"/>
          <w:szCs w:val="24"/>
        </w:rPr>
        <w:t>l</w:t>
      </w:r>
      <w:r w:rsidRPr="00D36A91">
        <w:rPr>
          <w:rFonts w:ascii="Times New Roman" w:hAnsi="Times New Roman"/>
          <w:sz w:val="24"/>
          <w:szCs w:val="24"/>
        </w:rPr>
        <w:t xml:space="preserve"> </w:t>
      </w:r>
      <w:r w:rsidRPr="00F61B3F">
        <w:rPr>
          <w:rFonts w:ascii="Times New Roman" w:hAnsi="Times New Roman"/>
          <w:i/>
          <w:sz w:val="24"/>
          <w:szCs w:val="24"/>
        </w:rPr>
        <w:t>as-Sullam</w:t>
      </w:r>
      <w:r w:rsidRPr="00D36A91">
        <w:rPr>
          <w:rFonts w:ascii="Times New Roman" w:hAnsi="Times New Roman"/>
          <w:sz w:val="24"/>
          <w:szCs w:val="24"/>
        </w:rPr>
        <w:t xml:space="preserve"> mengatakan: </w:t>
      </w:r>
      <w:r w:rsidRPr="00F61B3F">
        <w:rPr>
          <w:rFonts w:ascii="Times New Roman" w:hAnsi="Times New Roman"/>
          <w:i/>
          <w:sz w:val="24"/>
          <w:szCs w:val="24"/>
        </w:rPr>
        <w:t>al-Fiqh huwa al-‘ilm bi ahkam asy-syar’iyah allati thariquha al-ijtihad</w:t>
      </w:r>
      <w:r w:rsidRPr="00D36A91">
        <w:rPr>
          <w:rFonts w:ascii="Times New Roman" w:hAnsi="Times New Roman"/>
          <w:sz w:val="24"/>
          <w:szCs w:val="24"/>
        </w:rPr>
        <w:t xml:space="preserve">. Artinya: Fiqh menurut istilah adalah pengetahuan tentang hukum-hukum syara’ yang cara mendapatkannya (menemukannya) melalui </w:t>
      </w:r>
      <w:r w:rsidRPr="00946E9C">
        <w:rPr>
          <w:rFonts w:ascii="Times New Roman" w:hAnsi="Times New Roman"/>
          <w:i/>
          <w:sz w:val="24"/>
          <w:szCs w:val="24"/>
        </w:rPr>
        <w:t>ijtihad</w:t>
      </w:r>
      <w:r w:rsidRPr="00D36A91">
        <w:rPr>
          <w:rFonts w:ascii="Times New Roman" w:hAnsi="Times New Roman"/>
          <w:sz w:val="24"/>
          <w:szCs w:val="24"/>
        </w:rPr>
        <w:t>.</w:t>
      </w:r>
      <w:r>
        <w:rPr>
          <w:rFonts w:ascii="Times New Roman" w:hAnsi="Times New Roman"/>
          <w:sz w:val="24"/>
          <w:szCs w:val="24"/>
        </w:rPr>
        <w:t xml:space="preserve">(Abdul hamid, 2001) </w:t>
      </w:r>
      <w:r w:rsidRPr="00D36A91">
        <w:rPr>
          <w:rFonts w:ascii="Times New Roman" w:hAnsi="Times New Roman"/>
          <w:sz w:val="24"/>
          <w:szCs w:val="24"/>
        </w:rPr>
        <w:t xml:space="preserve"> Seperti pengetahuan bahwa niat dalam berwudhu` adalah wajib, dan yang seumpamanya dari masalah-masalah yang masuk dalam ket</w:t>
      </w:r>
      <w:r>
        <w:rPr>
          <w:rFonts w:ascii="Times New Roman" w:hAnsi="Times New Roman"/>
          <w:sz w:val="24"/>
          <w:szCs w:val="24"/>
        </w:rPr>
        <w:t>e</w:t>
      </w:r>
      <w:r w:rsidRPr="00D36A91">
        <w:rPr>
          <w:rFonts w:ascii="Times New Roman" w:hAnsi="Times New Roman"/>
          <w:sz w:val="24"/>
          <w:szCs w:val="24"/>
        </w:rPr>
        <w:t xml:space="preserve">gori </w:t>
      </w:r>
      <w:r w:rsidRPr="00F61B3F">
        <w:rPr>
          <w:rFonts w:ascii="Times New Roman" w:hAnsi="Times New Roman"/>
          <w:i/>
          <w:sz w:val="24"/>
          <w:szCs w:val="24"/>
        </w:rPr>
        <w:t>ijtihadiyah</w:t>
      </w:r>
      <w:r w:rsidRPr="00D36A91">
        <w:rPr>
          <w:rFonts w:ascii="Times New Roman" w:hAnsi="Times New Roman"/>
          <w:sz w:val="24"/>
          <w:szCs w:val="24"/>
        </w:rPr>
        <w:t xml:space="preserve">, berdasarkan sabda Rasul : </w:t>
      </w:r>
      <w:r w:rsidRPr="00F61B3F">
        <w:rPr>
          <w:rFonts w:ascii="Times New Roman" w:hAnsi="Times New Roman"/>
          <w:i/>
          <w:sz w:val="24"/>
          <w:szCs w:val="24"/>
        </w:rPr>
        <w:t>innama al-a’mal bi an-niyat</w:t>
      </w:r>
      <w:r w:rsidRPr="00D36A91">
        <w:rPr>
          <w:rFonts w:ascii="Times New Roman" w:hAnsi="Times New Roman"/>
          <w:sz w:val="24"/>
          <w:szCs w:val="24"/>
        </w:rPr>
        <w:t xml:space="preserve">. Wudhu` adalah masuk perbuatan, sekalipun perbuatan itu bukan hanya </w:t>
      </w:r>
      <w:r w:rsidRPr="00F61B3F">
        <w:rPr>
          <w:rFonts w:ascii="Times New Roman" w:hAnsi="Times New Roman"/>
          <w:i/>
          <w:sz w:val="24"/>
          <w:szCs w:val="24"/>
        </w:rPr>
        <w:t>wudhu</w:t>
      </w:r>
      <w:r w:rsidRPr="00D36A91">
        <w:rPr>
          <w:rFonts w:ascii="Times New Roman" w:hAnsi="Times New Roman"/>
          <w:sz w:val="24"/>
          <w:szCs w:val="24"/>
        </w:rPr>
        <w:t xml:space="preserve">`. </w:t>
      </w:r>
    </w:p>
    <w:p w:rsidR="00D761F5" w:rsidRDefault="00D761F5" w:rsidP="00D761F5">
      <w:pPr>
        <w:autoSpaceDE w:val="0"/>
        <w:autoSpaceDN w:val="0"/>
        <w:adjustRightInd w:val="0"/>
        <w:spacing w:after="200" w:line="480" w:lineRule="auto"/>
        <w:ind w:left="425" w:firstLine="567"/>
        <w:jc w:val="both"/>
        <w:rPr>
          <w:rFonts w:ascii="Times New Roman" w:hAnsi="Times New Roman"/>
          <w:sz w:val="24"/>
          <w:szCs w:val="24"/>
        </w:rPr>
      </w:pPr>
      <w:r w:rsidRPr="00D36A91">
        <w:rPr>
          <w:rFonts w:ascii="Times New Roman" w:hAnsi="Times New Roman"/>
          <w:sz w:val="24"/>
          <w:szCs w:val="24"/>
        </w:rPr>
        <w:t>Lain halnya hal-hal sebagai berikut: Pertama, pengetahuan tentang sifat</w:t>
      </w:r>
      <w:r>
        <w:rPr>
          <w:rFonts w:ascii="Times New Roman" w:hAnsi="Times New Roman"/>
          <w:sz w:val="24"/>
          <w:szCs w:val="24"/>
        </w:rPr>
        <w:t>-</w:t>
      </w:r>
      <w:r w:rsidRPr="00D36A91">
        <w:rPr>
          <w:rFonts w:ascii="Times New Roman" w:hAnsi="Times New Roman"/>
          <w:sz w:val="24"/>
          <w:szCs w:val="24"/>
        </w:rPr>
        <w:t xml:space="preserve">sifat dan zat-zat tuhan. Kedua, pengetahuan tentang hukum-hukum akal dan perasaan, seperti ilmu hitung, ilmu teknik, ilmu musik dan lain-lain. Ketiga, pengetahuan tentang hukum-hukum </w:t>
      </w:r>
      <w:r w:rsidRPr="00F61B3F">
        <w:rPr>
          <w:rFonts w:ascii="Times New Roman" w:hAnsi="Times New Roman"/>
          <w:i/>
          <w:sz w:val="24"/>
          <w:szCs w:val="24"/>
        </w:rPr>
        <w:t>syara</w:t>
      </w:r>
      <w:r w:rsidRPr="00D36A91">
        <w:rPr>
          <w:rFonts w:ascii="Times New Roman" w:hAnsi="Times New Roman"/>
          <w:sz w:val="24"/>
          <w:szCs w:val="24"/>
        </w:rPr>
        <w:t xml:space="preserve">` yang menemukan atau mendapatkannya tidak melalui media </w:t>
      </w:r>
      <w:r w:rsidRPr="00F61B3F">
        <w:rPr>
          <w:rFonts w:ascii="Times New Roman" w:hAnsi="Times New Roman"/>
          <w:i/>
          <w:sz w:val="24"/>
          <w:szCs w:val="24"/>
        </w:rPr>
        <w:t>ijtihad</w:t>
      </w:r>
      <w:r w:rsidRPr="00D36A91">
        <w:rPr>
          <w:rFonts w:ascii="Times New Roman" w:hAnsi="Times New Roman"/>
          <w:sz w:val="24"/>
          <w:szCs w:val="24"/>
        </w:rPr>
        <w:t xml:space="preserve">, melainkan sudah diterangkan secara jelas dan rinci oleh Nash Al-Qur`an dan Sunnah, seperti pengetahuan tentang hukum shalat lima waktu itu adalah wajib, hukum zina adalah haram, dan lain-lain masalah hukum yang masuk dalam kategori </w:t>
      </w:r>
      <w:r w:rsidRPr="00EC08C2">
        <w:rPr>
          <w:rFonts w:ascii="Times New Roman" w:hAnsi="Times New Roman"/>
          <w:i/>
          <w:sz w:val="24"/>
          <w:szCs w:val="24"/>
        </w:rPr>
        <w:t>qath’iyah</w:t>
      </w:r>
      <w:r w:rsidRPr="00D36A91">
        <w:rPr>
          <w:rFonts w:ascii="Times New Roman" w:hAnsi="Times New Roman"/>
          <w:sz w:val="24"/>
          <w:szCs w:val="24"/>
        </w:rPr>
        <w:t>. Semua pengetahuan semacam</w:t>
      </w:r>
      <w:r>
        <w:rPr>
          <w:rFonts w:ascii="Times New Roman" w:hAnsi="Times New Roman"/>
          <w:sz w:val="24"/>
          <w:szCs w:val="24"/>
        </w:rPr>
        <w:t xml:space="preserve"> ini tidak disebut dengan fiqih. </w:t>
      </w:r>
    </w:p>
    <w:p w:rsidR="00D761F5" w:rsidRPr="00D36A91" w:rsidRDefault="00D761F5" w:rsidP="00D761F5">
      <w:pPr>
        <w:autoSpaceDE w:val="0"/>
        <w:autoSpaceDN w:val="0"/>
        <w:adjustRightInd w:val="0"/>
        <w:spacing w:after="200" w:line="480" w:lineRule="auto"/>
        <w:ind w:left="425" w:firstLine="567"/>
        <w:jc w:val="both"/>
        <w:rPr>
          <w:rFonts w:ascii="Times New Roman" w:hAnsi="Times New Roman"/>
          <w:sz w:val="24"/>
          <w:szCs w:val="24"/>
        </w:rPr>
      </w:pPr>
      <w:r w:rsidRPr="00D36A91">
        <w:rPr>
          <w:rFonts w:ascii="Times New Roman" w:hAnsi="Times New Roman"/>
          <w:sz w:val="24"/>
          <w:szCs w:val="24"/>
        </w:rPr>
        <w:t xml:space="preserve">Dengan ungkapan lain, yang disebut dengan fiqih itu adalah </w:t>
      </w:r>
      <w:r w:rsidRPr="00EC08C2">
        <w:rPr>
          <w:rFonts w:ascii="Times New Roman" w:hAnsi="Times New Roman"/>
          <w:i/>
          <w:sz w:val="24"/>
          <w:szCs w:val="24"/>
        </w:rPr>
        <w:t>al-masa`il al-ijtihadiyah</w:t>
      </w:r>
      <w:r w:rsidRPr="00D36A91">
        <w:rPr>
          <w:rFonts w:ascii="Times New Roman" w:hAnsi="Times New Roman"/>
          <w:sz w:val="24"/>
          <w:szCs w:val="24"/>
        </w:rPr>
        <w:t xml:space="preserve"> (hukum-hukum yang mendapatkannya dilakukan melalui </w:t>
      </w:r>
      <w:r w:rsidRPr="00EC08C2">
        <w:rPr>
          <w:rFonts w:ascii="Times New Roman" w:hAnsi="Times New Roman"/>
          <w:i/>
          <w:sz w:val="24"/>
          <w:szCs w:val="24"/>
        </w:rPr>
        <w:t>ijtihad</w:t>
      </w:r>
      <w:r w:rsidRPr="00D36A91">
        <w:rPr>
          <w:rFonts w:ascii="Times New Roman" w:hAnsi="Times New Roman"/>
          <w:sz w:val="24"/>
          <w:szCs w:val="24"/>
        </w:rPr>
        <w:t xml:space="preserve"> para ulama, yang karenanya sering berbeda pendapat di kalangan mereka). Sedangkan hukum-hukum yang masuk dalam kategori </w:t>
      </w:r>
      <w:r w:rsidRPr="00EC08C2">
        <w:rPr>
          <w:rFonts w:ascii="Times New Roman" w:hAnsi="Times New Roman"/>
          <w:i/>
          <w:sz w:val="24"/>
          <w:szCs w:val="24"/>
        </w:rPr>
        <w:t>almasa`il al-qath’iyah</w:t>
      </w:r>
      <w:r w:rsidRPr="00D36A91">
        <w:rPr>
          <w:rFonts w:ascii="Times New Roman" w:hAnsi="Times New Roman"/>
          <w:sz w:val="24"/>
          <w:szCs w:val="24"/>
        </w:rPr>
        <w:t xml:space="preserve"> (hukum-hukum yang didapatkan tidak melalui </w:t>
      </w:r>
      <w:r w:rsidRPr="00EC08C2">
        <w:rPr>
          <w:rFonts w:ascii="Times New Roman" w:hAnsi="Times New Roman"/>
          <w:i/>
          <w:sz w:val="24"/>
          <w:szCs w:val="24"/>
        </w:rPr>
        <w:t>ijtihad</w:t>
      </w:r>
      <w:r w:rsidRPr="00D36A91">
        <w:rPr>
          <w:rFonts w:ascii="Times New Roman" w:hAnsi="Times New Roman"/>
          <w:sz w:val="24"/>
          <w:szCs w:val="24"/>
        </w:rPr>
        <w:t xml:space="preserve">, melainkan dijelaskan </w:t>
      </w:r>
      <w:r w:rsidRPr="00D36A91">
        <w:rPr>
          <w:rFonts w:ascii="Times New Roman" w:hAnsi="Times New Roman"/>
          <w:sz w:val="24"/>
          <w:szCs w:val="24"/>
        </w:rPr>
        <w:lastRenderedPageBreak/>
        <w:t xml:space="preserve">secara tegas dan rinci oleh </w:t>
      </w:r>
      <w:r w:rsidRPr="00C80C50">
        <w:rPr>
          <w:rFonts w:ascii="Times New Roman" w:hAnsi="Times New Roman"/>
          <w:i/>
          <w:sz w:val="24"/>
          <w:szCs w:val="24"/>
        </w:rPr>
        <w:t>nash-nash</w:t>
      </w:r>
      <w:r w:rsidRPr="00D36A91">
        <w:rPr>
          <w:rFonts w:ascii="Times New Roman" w:hAnsi="Times New Roman"/>
          <w:sz w:val="24"/>
          <w:szCs w:val="24"/>
        </w:rPr>
        <w:t xml:space="preserve">) tidak dinamakan dengan fiqh, melainkan disebut dengan hukum-hukum </w:t>
      </w:r>
      <w:r w:rsidRPr="00EC08C2">
        <w:rPr>
          <w:rFonts w:ascii="Times New Roman" w:hAnsi="Times New Roman"/>
          <w:i/>
          <w:sz w:val="24"/>
          <w:szCs w:val="24"/>
        </w:rPr>
        <w:t>syara</w:t>
      </w:r>
      <w:r w:rsidRPr="00D36A91">
        <w:rPr>
          <w:rFonts w:ascii="Times New Roman" w:hAnsi="Times New Roman"/>
          <w:sz w:val="24"/>
          <w:szCs w:val="24"/>
        </w:rPr>
        <w:t>` (</w:t>
      </w:r>
      <w:r w:rsidRPr="00EC08C2">
        <w:rPr>
          <w:rFonts w:ascii="Times New Roman" w:hAnsi="Times New Roman"/>
          <w:i/>
          <w:sz w:val="24"/>
          <w:szCs w:val="24"/>
        </w:rPr>
        <w:t>al-ahkam asy-syar’iyah</w:t>
      </w:r>
      <w:r w:rsidRPr="00D36A91">
        <w:rPr>
          <w:rFonts w:ascii="Times New Roman" w:hAnsi="Times New Roman"/>
          <w:sz w:val="24"/>
          <w:szCs w:val="24"/>
        </w:rPr>
        <w:t>).</w:t>
      </w:r>
    </w:p>
    <w:p w:rsidR="00D761F5" w:rsidRDefault="00D761F5" w:rsidP="00D761F5">
      <w:pPr>
        <w:pStyle w:val="ListParagraph"/>
        <w:spacing w:after="240" w:line="480" w:lineRule="auto"/>
        <w:ind w:left="425" w:firstLine="567"/>
        <w:contextualSpacing w:val="0"/>
        <w:jc w:val="both"/>
        <w:rPr>
          <w:rFonts w:ascii="Times New Roman" w:hAnsi="Times New Roman"/>
          <w:i/>
        </w:rPr>
      </w:pPr>
      <w:r w:rsidRPr="00946E9C">
        <w:rPr>
          <w:rFonts w:ascii="Times New Roman" w:hAnsi="Times New Roman"/>
        </w:rPr>
        <w:t xml:space="preserve">Melihat uraian diatas Penulis </w:t>
      </w:r>
      <w:r>
        <w:rPr>
          <w:rFonts w:ascii="Times New Roman" w:hAnsi="Times New Roman"/>
        </w:rPr>
        <w:t xml:space="preserve">dapat menemukan benang merah dari banyaknya pendapat para Ahli tentang definisi fiqh, yakni pengetahuan yang menjelaskan tentang hak, kewajiban, dan larangan yang berlaku bagi seorang </w:t>
      </w:r>
      <w:r w:rsidRPr="00946E9C">
        <w:rPr>
          <w:rFonts w:ascii="Times New Roman" w:hAnsi="Times New Roman"/>
          <w:i/>
        </w:rPr>
        <w:t>mukallaf</w:t>
      </w:r>
      <w:r>
        <w:rPr>
          <w:rFonts w:ascii="Times New Roman" w:hAnsi="Times New Roman"/>
        </w:rPr>
        <w:t xml:space="preserve">. Ia bisa bersandar pada </w:t>
      </w:r>
      <w:r w:rsidRPr="00946E9C">
        <w:rPr>
          <w:rFonts w:ascii="Times New Roman" w:hAnsi="Times New Roman"/>
          <w:i/>
        </w:rPr>
        <w:t>nash-nash</w:t>
      </w:r>
      <w:r>
        <w:rPr>
          <w:rFonts w:ascii="Times New Roman" w:hAnsi="Times New Roman"/>
        </w:rPr>
        <w:t xml:space="preserve"> Alquran dan hadits, bisa juga diperoleh melalui </w:t>
      </w:r>
      <w:r w:rsidRPr="00946E9C">
        <w:rPr>
          <w:rFonts w:ascii="Times New Roman" w:hAnsi="Times New Roman"/>
          <w:i/>
        </w:rPr>
        <w:t>ijtihad</w:t>
      </w:r>
      <w:r>
        <w:rPr>
          <w:rFonts w:ascii="Times New Roman" w:hAnsi="Times New Roman"/>
        </w:rPr>
        <w:t xml:space="preserve">. Untuk perkara-perkara yang bersifat </w:t>
      </w:r>
      <w:r w:rsidRPr="00946E9C">
        <w:rPr>
          <w:rFonts w:ascii="Times New Roman" w:hAnsi="Times New Roman"/>
          <w:i/>
        </w:rPr>
        <w:t>ushuliyyah (qath’iyyah</w:t>
      </w:r>
      <w:r>
        <w:rPr>
          <w:rFonts w:ascii="Times New Roman" w:hAnsi="Times New Roman"/>
        </w:rPr>
        <w:t xml:space="preserve">)  disandarkan kepada </w:t>
      </w:r>
      <w:r w:rsidRPr="00946E9C">
        <w:rPr>
          <w:rFonts w:ascii="Times New Roman" w:hAnsi="Times New Roman"/>
          <w:i/>
        </w:rPr>
        <w:t>nash-nash</w:t>
      </w:r>
      <w:r>
        <w:rPr>
          <w:rFonts w:ascii="Times New Roman" w:hAnsi="Times New Roman"/>
        </w:rPr>
        <w:t xml:space="preserve"> Alquran dan hadits. Sedang yang bersifat </w:t>
      </w:r>
      <w:r w:rsidRPr="00946E9C">
        <w:rPr>
          <w:rFonts w:ascii="Times New Roman" w:hAnsi="Times New Roman"/>
          <w:i/>
        </w:rPr>
        <w:t>furu’iyyah</w:t>
      </w:r>
      <w:r>
        <w:rPr>
          <w:rFonts w:ascii="Times New Roman" w:hAnsi="Times New Roman"/>
          <w:i/>
        </w:rPr>
        <w:t>.</w:t>
      </w:r>
    </w:p>
    <w:p w:rsidR="00D761F5" w:rsidRDefault="00D761F5" w:rsidP="00D761F5">
      <w:pPr>
        <w:pStyle w:val="ListParagraph"/>
        <w:spacing w:after="240" w:line="480" w:lineRule="auto"/>
        <w:ind w:left="425" w:firstLine="567"/>
        <w:contextualSpacing w:val="0"/>
        <w:jc w:val="both"/>
        <w:rPr>
          <w:rFonts w:ascii="Times New Roman" w:hAnsi="Times New Roman"/>
          <w:i/>
        </w:rPr>
      </w:pPr>
    </w:p>
    <w:p w:rsidR="00D761F5" w:rsidRDefault="00D761F5" w:rsidP="00D761F5">
      <w:pPr>
        <w:pStyle w:val="ListParagraph"/>
        <w:spacing w:after="240" w:line="480" w:lineRule="auto"/>
        <w:ind w:left="425" w:firstLine="567"/>
        <w:contextualSpacing w:val="0"/>
        <w:jc w:val="both"/>
        <w:rPr>
          <w:rFonts w:ascii="Times New Roman" w:hAnsi="Times New Roman"/>
          <w:i/>
        </w:rPr>
      </w:pPr>
    </w:p>
    <w:p w:rsidR="00D761F5" w:rsidRPr="00946E9C" w:rsidRDefault="00D761F5" w:rsidP="00D761F5">
      <w:pPr>
        <w:pStyle w:val="ListParagraph"/>
        <w:numPr>
          <w:ilvl w:val="0"/>
          <w:numId w:val="7"/>
        </w:numPr>
        <w:tabs>
          <w:tab w:val="left" w:pos="851"/>
        </w:tabs>
        <w:spacing w:line="480" w:lineRule="auto"/>
        <w:ind w:hanging="785"/>
        <w:contextualSpacing w:val="0"/>
        <w:rPr>
          <w:rFonts w:ascii="Times New Roman" w:hAnsi="Times New Roman"/>
          <w:b/>
        </w:rPr>
      </w:pPr>
      <w:r w:rsidRPr="00946E9C">
        <w:rPr>
          <w:rFonts w:ascii="Times New Roman" w:hAnsi="Times New Roman"/>
          <w:b/>
        </w:rPr>
        <w:t>SEJARAH HUKUM DI INDONESIA</w:t>
      </w:r>
    </w:p>
    <w:p w:rsidR="00D761F5" w:rsidRDefault="00D761F5" w:rsidP="00D761F5">
      <w:pPr>
        <w:pStyle w:val="ListParagraph"/>
        <w:spacing w:line="480" w:lineRule="auto"/>
        <w:ind w:left="426" w:firstLine="1134"/>
        <w:contextualSpacing w:val="0"/>
        <w:jc w:val="both"/>
        <w:rPr>
          <w:rFonts w:ascii="Times New Roman" w:hAnsi="Times New Roman"/>
        </w:rPr>
      </w:pPr>
      <w:r w:rsidRPr="00946E9C">
        <w:rPr>
          <w:rFonts w:ascii="Times New Roman" w:hAnsi="Times New Roman"/>
        </w:rPr>
        <w:t xml:space="preserve">Keberadaan </w:t>
      </w:r>
      <w:r>
        <w:rPr>
          <w:rFonts w:ascii="Times New Roman" w:hAnsi="Times New Roman"/>
        </w:rPr>
        <w:t>sistem hukum yang berlaku di Indonesia bukanlah sesuatu yang berdiri sendiri atau lahir secara ahistori. Karena ia terikat dengan rentetan peristiwa sebelumnya, yang berlangsung di  Indonesia. Terlebih hukum nasional di Indonesia memiliki sejarah panjang sejak era kolonial. Maka mau tidak mau pembangunan sistem hukum nasional pun terpengaruh oleh sejarah hukum sebelumn kemerdekaan.</w:t>
      </w:r>
    </w:p>
    <w:p w:rsidR="00D761F5" w:rsidRDefault="00D761F5" w:rsidP="00D761F5">
      <w:pPr>
        <w:pStyle w:val="ListParagraph"/>
        <w:spacing w:line="480" w:lineRule="auto"/>
        <w:ind w:left="426" w:firstLine="1134"/>
        <w:contextualSpacing w:val="0"/>
        <w:jc w:val="both"/>
        <w:rPr>
          <w:rFonts w:ascii="Times New Roman" w:hAnsi="Times New Roman"/>
        </w:rPr>
      </w:pPr>
      <w:r>
        <w:rPr>
          <w:rFonts w:ascii="Times New Roman" w:hAnsi="Times New Roman"/>
        </w:rPr>
        <w:t xml:space="preserve">Rahman Syamsudin dalam bukunya Pengantar Hukum Indonesia membagi perkembangan hukum di Indonesia ke dalam empat fase.(Rahman </w:t>
      </w:r>
      <w:r>
        <w:rPr>
          <w:rFonts w:ascii="Times New Roman" w:hAnsi="Times New Roman"/>
        </w:rPr>
        <w:lastRenderedPageBreak/>
        <w:t>Syamsudin, 2019)  Rahman menjelaskan keempat fase tersebut sebagai berikut :</w:t>
      </w:r>
    </w:p>
    <w:p w:rsidR="00D761F5" w:rsidRPr="00A955C5" w:rsidRDefault="00D761F5" w:rsidP="00D761F5">
      <w:pPr>
        <w:pStyle w:val="ListParagraph"/>
        <w:numPr>
          <w:ilvl w:val="0"/>
          <w:numId w:val="8"/>
        </w:numPr>
        <w:spacing w:line="480" w:lineRule="auto"/>
        <w:ind w:left="851" w:hanging="425"/>
        <w:contextualSpacing w:val="0"/>
        <w:jc w:val="both"/>
        <w:rPr>
          <w:rFonts w:ascii="Times New Roman" w:hAnsi="Times New Roman"/>
        </w:rPr>
      </w:pPr>
      <w:r w:rsidRPr="00A955C5">
        <w:rPr>
          <w:rFonts w:ascii="Times New Roman" w:hAnsi="Times New Roman"/>
        </w:rPr>
        <w:t>MASA MAJAPAHIT</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Di dalam menuliskan sejarah kerajaan Majapahit, perkara perundang</w:t>
      </w:r>
      <w:r>
        <w:rPr>
          <w:rFonts w:ascii="Times New Roman" w:hAnsi="Times New Roman"/>
        </w:rPr>
        <w:t>-</w:t>
      </w:r>
      <w:r w:rsidRPr="00540580">
        <w:rPr>
          <w:rFonts w:ascii="Times New Roman" w:hAnsi="Times New Roman"/>
        </w:rPr>
        <w:t>undangan yang berlaku pada masa itu jarang sekali disinggung, karena kebanyakan di antara sarjana sejarah dalam bidang Asia Tenggara kurang paham akan hal itu, sedangkan para sarjana dalam bidang Jawa kuno kurang menaruh perhatian terhadapnya.  Dr. J.C.G Jonker adalah sarjana Belanda pertama yang mengadakan penelitian perbandingan antara perundangundangan Jawa kuno dengan perundang</w:t>
      </w:r>
      <w:r>
        <w:rPr>
          <w:rFonts w:ascii="Times New Roman" w:hAnsi="Times New Roman"/>
        </w:rPr>
        <w:t>-</w:t>
      </w:r>
      <w:r w:rsidRPr="00540580">
        <w:rPr>
          <w:rFonts w:ascii="Times New Roman" w:hAnsi="Times New Roman"/>
        </w:rPr>
        <w:t xml:space="preserve">undangan Manawa (India). Karyanya berjudul </w:t>
      </w:r>
      <w:r w:rsidRPr="00A955C5">
        <w:rPr>
          <w:rFonts w:ascii="Times New Roman" w:hAnsi="Times New Roman"/>
          <w:i/>
        </w:rPr>
        <w:t>Een OudJavaansch wetboek vergeleken met Indische rechtsbronnen</w:t>
      </w:r>
      <w:r w:rsidRPr="00540580">
        <w:rPr>
          <w:rFonts w:ascii="Times New Roman" w:hAnsi="Times New Roman"/>
        </w:rPr>
        <w:t xml:space="preserve"> dimajukan sebagai tesis Universitas Leiden pada 1885</w:t>
      </w:r>
      <w:r>
        <w:rPr>
          <w:rFonts w:ascii="Times New Roman" w:hAnsi="Times New Roman"/>
        </w:rPr>
        <w:t>.</w:t>
      </w:r>
      <w:r w:rsidRPr="00540580">
        <w:rPr>
          <w:rFonts w:ascii="Times New Roman" w:hAnsi="Times New Roman"/>
        </w:rPr>
        <w:t xml:space="preserve"> </w:t>
      </w:r>
      <w:r>
        <w:rPr>
          <w:rFonts w:ascii="Times New Roman" w:hAnsi="Times New Roman"/>
        </w:rPr>
        <w:t>Y</w:t>
      </w:r>
      <w:r w:rsidRPr="00540580">
        <w:rPr>
          <w:rFonts w:ascii="Times New Roman" w:hAnsi="Times New Roman"/>
        </w:rPr>
        <w:t>ang dijadikan dasar penelitiannya ialah kitab undang</w:t>
      </w:r>
      <w:r>
        <w:rPr>
          <w:rFonts w:ascii="Times New Roman" w:hAnsi="Times New Roman"/>
        </w:rPr>
        <w:t>-</w:t>
      </w:r>
      <w:r w:rsidRPr="00540580">
        <w:rPr>
          <w:rFonts w:ascii="Times New Roman" w:hAnsi="Times New Roman"/>
        </w:rPr>
        <w:t>undang agama yang berasal dari pulau Bali. Pada waktu itu penelitian tentang Majapahit belum dimulai. Oleh karena itu, Jonker tidak menyinggung Majapahit dalam pembahasannya.</w:t>
      </w:r>
      <w:r w:rsidRPr="0001034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 xml:space="preserve">Prof. Djokosutono seorang sarjana hukum adat pada Universitas Indonesia yang diserahi tugas memimpin Lembaga Hukum Nasional (meninggal pada 1965) pernah </w:t>
      </w:r>
      <w:r>
        <w:rPr>
          <w:rFonts w:ascii="Times New Roman" w:hAnsi="Times New Roman"/>
        </w:rPr>
        <w:t xml:space="preserve">menyatakan penyesalannya terhadap sumber hukum Majapahit. </w:t>
      </w:r>
      <w:r w:rsidRPr="00540580">
        <w:rPr>
          <w:rFonts w:ascii="Times New Roman" w:hAnsi="Times New Roman"/>
        </w:rPr>
        <w:t>“Seandainya peraturan</w:t>
      </w:r>
      <w:r>
        <w:rPr>
          <w:rFonts w:ascii="Times New Roman" w:hAnsi="Times New Roman"/>
        </w:rPr>
        <w:t>-</w:t>
      </w:r>
      <w:r w:rsidRPr="00540580">
        <w:rPr>
          <w:rFonts w:ascii="Times New Roman" w:hAnsi="Times New Roman"/>
        </w:rPr>
        <w:t xml:space="preserve">peraturan pada zaman Majapahit yang diterapkan oleh Gajah Mada, tercatat dan catatan itu sampai kepada kita, maka kita sudah mempunyai dasar hukum nasional. </w:t>
      </w:r>
      <w:r w:rsidRPr="00540580">
        <w:rPr>
          <w:rFonts w:ascii="Times New Roman" w:hAnsi="Times New Roman"/>
        </w:rPr>
        <w:lastRenderedPageBreak/>
        <w:t>Tidak seperti sekarang ini!” Penyesalan tersebut dapat ditafsirkan bahwa beliau ingin menggunakan perundang</w:t>
      </w:r>
      <w:r>
        <w:rPr>
          <w:rFonts w:ascii="Times New Roman" w:hAnsi="Times New Roman"/>
        </w:rPr>
        <w:t>-</w:t>
      </w:r>
      <w:r w:rsidRPr="00540580">
        <w:rPr>
          <w:rFonts w:ascii="Times New Roman" w:hAnsi="Times New Roman"/>
        </w:rPr>
        <w:t xml:space="preserve">undangan Majapahit sebagai landasan hukum nasional Negara Republik Indonesia.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Keinginan ini tentu berhubungan erat dengan kedudukan beliau sebagai kepala Lembaga Hukum Nasional yang didirikan pada sekitar tahun lima puluhan dan memperoleh tugas khusus dari kepala negara untuk menyusun hukum nasional sebagai ganti hukum kolonial yang masih berlaku hingga saat ini. Hasil penelitian beliau diterbitkan oleh penerbit Bhratara pada 1967 di bawah judul Perundang undangan Majapahit.</w:t>
      </w:r>
      <w:r w:rsidRPr="0001034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 xml:space="preserve">Negarakertagama di dalam pupuh LXXIII memberitakan, bahwa dalam soal pengadilan Dyah Hayam Wuruk Sri Rajasanagara tidak bertindak serampangan, tetapi patuh mengikuti undangundang, sehingga adil segala keputusan yang diambilnya, membuat puas semua pihak. Demikianlah pada zaman pemerintahan Dyah Hayam Wuruk telah ada kitab undangundang (agama) yang dijadikan pegangan dalam menjalankan proses pengadilan. Dalam Kidung Sorandaka diuraikan bahwa Lembu Sora dikenakan tuntutan hukuman mati berdasarkan Kitab UndangUndang Kutara Manawa, akibat pembunuhannya terhadap Mahisa Anabrang dalam masa pemberontakan Rangga Lawe.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 xml:space="preserve">Dari uraian Kidung Sorandaka tersebut kita mengetahui tentang adanya Kitab UndangUndang Kutara Manawa pada zaman kerajaan </w:t>
      </w:r>
      <w:r w:rsidRPr="00540580">
        <w:rPr>
          <w:rFonts w:ascii="Times New Roman" w:hAnsi="Times New Roman"/>
        </w:rPr>
        <w:lastRenderedPageBreak/>
        <w:t>Majapahit. Selanjutnya dalam penelitian prasasti prasasti zaman Majapahit setidaknya terdapat dua prasasti yang mencatat nama Kitab UndangUndang Kutara Manawa ini, yaitu Prasasti Bendasari tidak bertarik dan Prasasti Trawulan berangka tahun 1358.</w:t>
      </w:r>
      <w:r w:rsidRPr="0001034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Pada Prasasti Bendasari yang jelas</w:t>
      </w:r>
      <w:r>
        <w:rPr>
          <w:rFonts w:ascii="Times New Roman" w:hAnsi="Times New Roman"/>
        </w:rPr>
        <w:t>-</w:t>
      </w:r>
      <w:r w:rsidRPr="00540580">
        <w:rPr>
          <w:rFonts w:ascii="Times New Roman" w:hAnsi="Times New Roman"/>
        </w:rPr>
        <w:t>jelas dikeluarkan oleh Sri Rajasanagara (Hayam Wuruk) yang termuat dalam O.J.O LXXXV pada lempengan 6a, kedapatan nama perundang</w:t>
      </w:r>
      <w:r>
        <w:rPr>
          <w:rFonts w:ascii="Times New Roman" w:hAnsi="Times New Roman"/>
        </w:rPr>
        <w:t>-</w:t>
      </w:r>
      <w:r w:rsidRPr="00540580">
        <w:rPr>
          <w:rFonts w:ascii="Times New Roman" w:hAnsi="Times New Roman"/>
        </w:rPr>
        <w:t>undangan tersebut dalam kalimat seperti berikut ini: “Makatanggwan rasagama ri sang hyang Kutara Manawa adi, manganukara prawettyacara sang pandita wyawaharawic</w:t>
      </w:r>
      <w:r w:rsidRPr="00540580">
        <w:rPr>
          <w:rFonts w:ascii="Times New Roman" w:hAnsi="Times New Roman"/>
        </w:rPr>
        <w:softHyphen/>
        <w:t xml:space="preserve"> cheda ka ring malama.” Artinya: “Dengan berpedoman kepada isi kitab yang mulia Kutara Manawa dan lainnya, menurut teladan kebijaksanaan para pendeta dalam memutuskan pertikaian zaman dahulu.”</w:t>
      </w:r>
      <w:r w:rsidRPr="0001034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Pada Prasasti Trawulan 1358 yang dikeluarkan oleh Sri Rajasanagara, lempengan III baris 5 dan 6 kedapatan juga nama kitab perundangundangan Kutara Manawa, yang bunyinya seperti berikut: “... Ika ta kabeh Kutara Manawa adisastra wicecana tatpara kapwa samasama sakte kawiwek saning sastra makadi Kutara Manawa ...” Artinya: “Semua ahli tersebut bertujuan hendak menafsirkan Kitab Undang</w:t>
      </w:r>
      <w:r>
        <w:rPr>
          <w:rFonts w:ascii="Times New Roman" w:hAnsi="Times New Roman"/>
        </w:rPr>
        <w:t>-</w:t>
      </w:r>
      <w:r w:rsidRPr="00540580">
        <w:rPr>
          <w:rFonts w:ascii="Times New Roman" w:hAnsi="Times New Roman"/>
        </w:rPr>
        <w:t>Undang Kutara Manawa dan lainlainnya. Mereka itu cakap menafsirkan kitab undang</w:t>
      </w:r>
      <w:r>
        <w:rPr>
          <w:rFonts w:ascii="Times New Roman" w:hAnsi="Times New Roman"/>
        </w:rPr>
        <w:t>-undang seperti Kutara Manawa.”</w:t>
      </w:r>
      <w:r w:rsidRPr="0001034A">
        <w:rPr>
          <w:rFonts w:ascii="Times New Roman" w:hAnsi="Times New Roman"/>
        </w:rPr>
        <w:t xml:space="preserve"> </w:t>
      </w:r>
      <w:r>
        <w:rPr>
          <w:rFonts w:ascii="Times New Roman" w:hAnsi="Times New Roman"/>
        </w:rPr>
        <w:t xml:space="preserve">(Rahman Syamsudin, 2019)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lastRenderedPageBreak/>
        <w:t>Dari uraian kedua prasasti tersebut di atas, dapatlah kita pastikan bahwa nama kitab perundang</w:t>
      </w:r>
      <w:r>
        <w:rPr>
          <w:rFonts w:ascii="Times New Roman" w:hAnsi="Times New Roman"/>
        </w:rPr>
        <w:t>-</w:t>
      </w:r>
      <w:r w:rsidRPr="00540580">
        <w:rPr>
          <w:rFonts w:ascii="Times New Roman" w:hAnsi="Times New Roman"/>
        </w:rPr>
        <w:t>undangan pada zaman kerajaan Majapahit adalah Kutara Manawa. Kitab ini memang pernah diterbitkan oleh Dr. J.C.G Jonker pada 1885 dan disebut agama yang artinya undang undang. Pada pasal 23 dan 65 kitab undangundang tersebut menyebut nama Kutara Manawa, oleh karenanya dalam hal ini semakin dapat dipastikan bahwa kitab perundang</w:t>
      </w:r>
      <w:r>
        <w:rPr>
          <w:rFonts w:ascii="Times New Roman" w:hAnsi="Times New Roman"/>
        </w:rPr>
        <w:t>-</w:t>
      </w:r>
      <w:r w:rsidRPr="00540580">
        <w:rPr>
          <w:rFonts w:ascii="Times New Roman" w:hAnsi="Times New Roman"/>
        </w:rPr>
        <w:t xml:space="preserve">undangan zaman kerajaan Majapahit disebut dengan Kutara Manawa.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Kitab perundangundangan zaman Majapahit Kutara Manawa yang dalam Negarakertagama disebut dengan agama sebagaimana adanya sekarang ini terdiri dari 275 Pasal, namun ternyata bahwa di antaranya terdapat pasal</w:t>
      </w:r>
      <w:r>
        <w:rPr>
          <w:rFonts w:ascii="Times New Roman" w:hAnsi="Times New Roman"/>
        </w:rPr>
        <w:t>-</w:t>
      </w:r>
      <w:r w:rsidRPr="00540580">
        <w:rPr>
          <w:rFonts w:ascii="Times New Roman" w:hAnsi="Times New Roman"/>
        </w:rPr>
        <w:t>pasal yang sama atau mirip sekali, sehingga di dalam terjemahannya hanya disajikan 272 pasal saja, karena salah satu pasal telah rusak dan dua pasal lainnya merupa</w:t>
      </w:r>
      <w:r>
        <w:rPr>
          <w:rFonts w:ascii="Times New Roman" w:hAnsi="Times New Roman"/>
        </w:rPr>
        <w:t>kan ulangan pasal yang sejenis.</w:t>
      </w:r>
      <w:r w:rsidRPr="0001034A">
        <w:rPr>
          <w:rFonts w:ascii="Times New Roman" w:hAnsi="Times New Roman"/>
        </w:rPr>
        <w:t xml:space="preserve"> </w:t>
      </w:r>
      <w:r>
        <w:rPr>
          <w:rFonts w:ascii="Times New Roman" w:hAnsi="Times New Roman"/>
        </w:rPr>
        <w:t xml:space="preserve">(Rahman Syamsudin, 2019)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Pada bagian yang pertama telah diuraikan secara panjang lebar perihal kitab undang</w:t>
      </w:r>
      <w:r>
        <w:rPr>
          <w:rFonts w:ascii="Times New Roman" w:hAnsi="Times New Roman"/>
        </w:rPr>
        <w:t>-</w:t>
      </w:r>
      <w:r w:rsidRPr="00540580">
        <w:rPr>
          <w:rFonts w:ascii="Times New Roman" w:hAnsi="Times New Roman"/>
        </w:rPr>
        <w:t>undang pada zaman kerajaan Majapahit yang disebut dengan Kutara Manawa, selanjutnya pada bagian kedua ini akan sedikit diuraikan perihal susunan atau sistematika dari kitab perundang undangan tersebut. Susunan kitab Kutara Manawa (agama) seperti adanya dalam bahasa Jawa Kuno beraduk tidak karuan, boleh dikatakan tidak dapat diketahui ujung pangkalnya. Untuk memperoleh gambaran tentang hal</w:t>
      </w:r>
      <w:r>
        <w:rPr>
          <w:rFonts w:ascii="Times New Roman" w:hAnsi="Times New Roman"/>
        </w:rPr>
        <w:t>-</w:t>
      </w:r>
      <w:r w:rsidRPr="00540580">
        <w:rPr>
          <w:rFonts w:ascii="Times New Roman" w:hAnsi="Times New Roman"/>
        </w:rPr>
        <w:t xml:space="preserve">hal </w:t>
      </w:r>
      <w:r w:rsidRPr="00540580">
        <w:rPr>
          <w:rFonts w:ascii="Times New Roman" w:hAnsi="Times New Roman"/>
        </w:rPr>
        <w:lastRenderedPageBreak/>
        <w:t>yang dijadikan undang</w:t>
      </w:r>
      <w:r>
        <w:rPr>
          <w:rFonts w:ascii="Times New Roman" w:hAnsi="Times New Roman"/>
        </w:rPr>
        <w:t>-</w:t>
      </w:r>
      <w:r w:rsidRPr="00540580">
        <w:rPr>
          <w:rFonts w:ascii="Times New Roman" w:hAnsi="Times New Roman"/>
        </w:rPr>
        <w:t>undang tersebut, maka susunan yang beraduk tersebut disesuaikan dan diatur kembali ke dalam pelbagai bab, di mana pada tiap</w:t>
      </w:r>
      <w:r>
        <w:rPr>
          <w:rFonts w:ascii="Times New Roman" w:hAnsi="Times New Roman"/>
        </w:rPr>
        <w:t>-</w:t>
      </w:r>
      <w:r w:rsidRPr="00540580">
        <w:rPr>
          <w:rFonts w:ascii="Times New Roman" w:hAnsi="Times New Roman"/>
        </w:rPr>
        <w:t>tiap bab memuat pasal</w:t>
      </w:r>
      <w:r>
        <w:rPr>
          <w:rFonts w:ascii="Times New Roman" w:hAnsi="Times New Roman"/>
        </w:rPr>
        <w:t>-</w:t>
      </w:r>
      <w:r w:rsidRPr="00540580">
        <w:rPr>
          <w:rFonts w:ascii="Times New Roman" w:hAnsi="Times New Roman"/>
        </w:rPr>
        <w:t>pasal yang sejenis sehingga ada sekadar sistematik dalam susunannya, sudah pasti bahwa susunannya semula menganut suatu sistem yang tidak diketahui lagi. Mungkin usaha penyusunan kembali itu sekadar mendekati susunan aslinya.</w:t>
      </w:r>
      <w:r w:rsidRPr="0001034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spacing w:line="480" w:lineRule="auto"/>
        <w:ind w:left="426" w:firstLine="1134"/>
        <w:contextualSpacing w:val="0"/>
        <w:jc w:val="both"/>
        <w:rPr>
          <w:rFonts w:ascii="Times New Roman" w:hAnsi="Times New Roman"/>
        </w:rPr>
      </w:pPr>
      <w:r w:rsidRPr="00540580">
        <w:rPr>
          <w:rFonts w:ascii="Times New Roman" w:hAnsi="Times New Roman"/>
        </w:rPr>
        <w:t xml:space="preserve">Hasil usaha penyusunan kembali tersebut, sebagai berikut: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I Ketentuan umum mengenai denda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II Delapan macam pembunuhan yang disebut astadusta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III Perlakuan terhadap hamba, disebut kawula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IV Delapan macam pencurian, disebut astacorah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V Paksaan atau sahasa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VI Jual beli atau adolatuku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VII Gadai atau sanda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Bab VIII Utang</w:t>
      </w:r>
      <w:r>
        <w:rPr>
          <w:rFonts w:ascii="Times New Roman" w:hAnsi="Times New Roman"/>
        </w:rPr>
        <w:t xml:space="preserve"> </w:t>
      </w:r>
      <w:r w:rsidRPr="00540580">
        <w:rPr>
          <w:rFonts w:ascii="Times New Roman" w:hAnsi="Times New Roman"/>
        </w:rPr>
        <w:t>piutang atau autang</w:t>
      </w:r>
      <w:r>
        <w:rPr>
          <w:rFonts w:ascii="Times New Roman" w:hAnsi="Times New Roman"/>
        </w:rPr>
        <w:t xml:space="preserve"> </w:t>
      </w:r>
      <w:r w:rsidRPr="00540580">
        <w:rPr>
          <w:rFonts w:ascii="Times New Roman" w:hAnsi="Times New Roman"/>
        </w:rPr>
        <w:t xml:space="preserve">apiutang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IX Titipan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X Mahar atau tukon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XI Perkawinan atau kawarangan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XII Mesum atau paradara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XIII Warisan atau drewe kaliliran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XIV Cacimaki atau wakparusya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lastRenderedPageBreak/>
        <w:t xml:space="preserve">Bab XV Menyakiti atau dandaparusya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XVI Kelalaian atau kagelehan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XVII Perkelahian atau atukaran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XVIII Tanah atau bhumi </w:t>
      </w:r>
    </w:p>
    <w:p w:rsidR="00D761F5" w:rsidRDefault="00D761F5" w:rsidP="00D761F5">
      <w:pPr>
        <w:pStyle w:val="ListParagraph"/>
        <w:numPr>
          <w:ilvl w:val="0"/>
          <w:numId w:val="9"/>
        </w:numPr>
        <w:spacing w:line="480" w:lineRule="auto"/>
        <w:ind w:left="1276" w:hanging="425"/>
        <w:contextualSpacing w:val="0"/>
        <w:jc w:val="both"/>
        <w:rPr>
          <w:rFonts w:ascii="Times New Roman" w:hAnsi="Times New Roman"/>
        </w:rPr>
      </w:pPr>
      <w:r w:rsidRPr="00540580">
        <w:rPr>
          <w:rFonts w:ascii="Times New Roman" w:hAnsi="Times New Roman"/>
        </w:rPr>
        <w:t xml:space="preserve">Bab XIX Fitnah atau duwilatek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Pada zaman kerajaan Majapahit, pengaruh India meresap dalam segala bidang kehidupan, pengaruh India tersebut juga terasa sekali dalam bidang perundang</w:t>
      </w:r>
      <w:r>
        <w:rPr>
          <w:rFonts w:ascii="Times New Roman" w:hAnsi="Times New Roman"/>
        </w:rPr>
        <w:t>-</w:t>
      </w:r>
      <w:r w:rsidRPr="00540580">
        <w:rPr>
          <w:rFonts w:ascii="Times New Roman" w:hAnsi="Times New Roman"/>
        </w:rPr>
        <w:t>undangannya. Nama agama dan Kutara Manawa telah jelas menunjukkan adanya pengaruh India dalam bidang perundang</w:t>
      </w:r>
      <w:r>
        <w:rPr>
          <w:rFonts w:ascii="Times New Roman" w:hAnsi="Times New Roman"/>
        </w:rPr>
        <w:t>-</w:t>
      </w:r>
      <w:r w:rsidRPr="00540580">
        <w:rPr>
          <w:rFonts w:ascii="Times New Roman" w:hAnsi="Times New Roman"/>
        </w:rPr>
        <w:t>undangannya. Kitab perundang</w:t>
      </w:r>
      <w:r>
        <w:rPr>
          <w:rFonts w:ascii="Times New Roman" w:hAnsi="Times New Roman"/>
        </w:rPr>
        <w:t>-</w:t>
      </w:r>
      <w:r w:rsidRPr="00540580">
        <w:rPr>
          <w:rFonts w:ascii="Times New Roman" w:hAnsi="Times New Roman"/>
        </w:rPr>
        <w:t>undangan India Manawadharmasastra dijadikan pola dasar perundang</w:t>
      </w:r>
      <w:r>
        <w:rPr>
          <w:rFonts w:ascii="Times New Roman" w:hAnsi="Times New Roman"/>
        </w:rPr>
        <w:t>-</w:t>
      </w:r>
      <w:r w:rsidRPr="00540580">
        <w:rPr>
          <w:rFonts w:ascii="Times New Roman" w:hAnsi="Times New Roman"/>
        </w:rPr>
        <w:t>undangan pada masa Majapahit</w:t>
      </w:r>
      <w:r>
        <w:rPr>
          <w:rFonts w:ascii="Times New Roman" w:hAnsi="Times New Roman"/>
        </w:rPr>
        <w:t>.</w:t>
      </w:r>
      <w:r w:rsidRPr="00540580">
        <w:rPr>
          <w:rFonts w:ascii="Times New Roman" w:hAnsi="Times New Roman"/>
        </w:rPr>
        <w:t xml:space="preserve"> </w:t>
      </w:r>
      <w:r>
        <w:rPr>
          <w:rFonts w:ascii="Times New Roman" w:hAnsi="Times New Roman"/>
        </w:rPr>
        <w:t>Y</w:t>
      </w:r>
      <w:r w:rsidRPr="00540580">
        <w:rPr>
          <w:rFonts w:ascii="Times New Roman" w:hAnsi="Times New Roman"/>
        </w:rPr>
        <w:t>ang disebut dengan agama atau Kutara Manawa isinya adalah saduran dari kitab perundang</w:t>
      </w:r>
      <w:r>
        <w:rPr>
          <w:rFonts w:ascii="Times New Roman" w:hAnsi="Times New Roman"/>
        </w:rPr>
        <w:t>-</w:t>
      </w:r>
      <w:r w:rsidRPr="00540580">
        <w:rPr>
          <w:rFonts w:ascii="Times New Roman" w:hAnsi="Times New Roman"/>
        </w:rPr>
        <w:t>undangan India</w:t>
      </w:r>
      <w:r>
        <w:rPr>
          <w:rFonts w:ascii="Times New Roman" w:hAnsi="Times New Roman"/>
        </w:rPr>
        <w:t>,</w:t>
      </w:r>
      <w:r w:rsidRPr="00540580">
        <w:rPr>
          <w:rFonts w:ascii="Times New Roman" w:hAnsi="Times New Roman"/>
        </w:rPr>
        <w:t xml:space="preserve"> yang telah disesuaikan dengan kondisi masyarakat pada waktu itu.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Dalam bab umum dari kitab Kutara Manawa dinyatakan secara tegas bahwa raja yang berkuasa (sang amawa bhumi) harus teguh hatinya dalam menerapkan besar kecilnya denda, jangan sampai salah dalam hal pengetrapannya. Jangan sampai orang yang bertingkah salah luput dari tindakan. Itulah kewajiban raja yang berkuasa</w:t>
      </w:r>
      <w:r>
        <w:rPr>
          <w:rFonts w:ascii="Times New Roman" w:hAnsi="Times New Roman"/>
        </w:rPr>
        <w:t>,</w:t>
      </w:r>
      <w:r w:rsidRPr="00540580">
        <w:rPr>
          <w:rFonts w:ascii="Times New Roman" w:hAnsi="Times New Roman"/>
        </w:rPr>
        <w:t xml:space="preserve"> jika sungguh</w:t>
      </w:r>
      <w:r>
        <w:rPr>
          <w:rFonts w:ascii="Times New Roman" w:hAnsi="Times New Roman"/>
        </w:rPr>
        <w:t>-</w:t>
      </w:r>
      <w:r w:rsidRPr="00540580">
        <w:rPr>
          <w:rFonts w:ascii="Times New Roman" w:hAnsi="Times New Roman"/>
        </w:rPr>
        <w:t>sungguh men</w:t>
      </w:r>
      <w:r>
        <w:rPr>
          <w:rFonts w:ascii="Times New Roman" w:hAnsi="Times New Roman"/>
        </w:rPr>
        <w:t>gharapkan kerahayuan negaranya.(Rahman Syamsudin, 2019)</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Kitab Kutara Manawa ini pada dasarnya merupakan kitab undang</w:t>
      </w:r>
      <w:r>
        <w:rPr>
          <w:rFonts w:ascii="Times New Roman" w:hAnsi="Times New Roman"/>
        </w:rPr>
        <w:t>-</w:t>
      </w:r>
      <w:r w:rsidRPr="00540580">
        <w:rPr>
          <w:rFonts w:ascii="Times New Roman" w:hAnsi="Times New Roman"/>
        </w:rPr>
        <w:t xml:space="preserve">undang </w:t>
      </w:r>
      <w:r w:rsidRPr="000E3CD0">
        <w:rPr>
          <w:rFonts w:ascii="Times New Roman" w:hAnsi="Times New Roman"/>
          <w:i/>
        </w:rPr>
        <w:t>jinayah</w:t>
      </w:r>
      <w:r w:rsidRPr="00540580">
        <w:rPr>
          <w:rFonts w:ascii="Times New Roman" w:hAnsi="Times New Roman"/>
        </w:rPr>
        <w:t xml:space="preserve"> atau pidana, karena isinya langsung menyangkut </w:t>
      </w:r>
      <w:r w:rsidRPr="00540580">
        <w:rPr>
          <w:rFonts w:ascii="Times New Roman" w:hAnsi="Times New Roman"/>
        </w:rPr>
        <w:lastRenderedPageBreak/>
        <w:t>penjelasan</w:t>
      </w:r>
      <w:r>
        <w:rPr>
          <w:rFonts w:ascii="Times New Roman" w:hAnsi="Times New Roman"/>
        </w:rPr>
        <w:t>-</w:t>
      </w:r>
      <w:r w:rsidRPr="00540580">
        <w:rPr>
          <w:rFonts w:ascii="Times New Roman" w:hAnsi="Times New Roman"/>
        </w:rPr>
        <w:t>penjelasan tentang tindak pidana yang dapat dikenai denda atau hukuman berupa uang, barang atau hukuman mati</w:t>
      </w:r>
      <w:r>
        <w:rPr>
          <w:rFonts w:ascii="Times New Roman" w:hAnsi="Times New Roman"/>
        </w:rPr>
        <w:t>.</w:t>
      </w:r>
      <w:r w:rsidRPr="00540580">
        <w:rPr>
          <w:rFonts w:ascii="Times New Roman" w:hAnsi="Times New Roman"/>
        </w:rPr>
        <w:t xml:space="preserve"> </w:t>
      </w:r>
      <w:r>
        <w:rPr>
          <w:rFonts w:ascii="Times New Roman" w:hAnsi="Times New Roman"/>
        </w:rPr>
        <w:t>D</w:t>
      </w:r>
      <w:r w:rsidRPr="00540580">
        <w:rPr>
          <w:rFonts w:ascii="Times New Roman" w:hAnsi="Times New Roman"/>
        </w:rPr>
        <w:t>i dalam kitab ini tidak banyak mengandung nasihat seperti dalam kitab Manawadhamasastra. Dalam Pasal 109 Kitab Kutara Manawa dijelaskan bahwa isi kitab perundang</w:t>
      </w:r>
      <w:r>
        <w:rPr>
          <w:rFonts w:ascii="Times New Roman" w:hAnsi="Times New Roman"/>
        </w:rPr>
        <w:t>-</w:t>
      </w:r>
      <w:r w:rsidRPr="00540580">
        <w:rPr>
          <w:rFonts w:ascii="Times New Roman" w:hAnsi="Times New Roman"/>
        </w:rPr>
        <w:t>undangan ini disarikan dari kitab perundang</w:t>
      </w:r>
      <w:r>
        <w:rPr>
          <w:rFonts w:ascii="Times New Roman" w:hAnsi="Times New Roman"/>
        </w:rPr>
        <w:t>-</w:t>
      </w:r>
      <w:r w:rsidRPr="00540580">
        <w:rPr>
          <w:rFonts w:ascii="Times New Roman" w:hAnsi="Times New Roman"/>
        </w:rPr>
        <w:t xml:space="preserve">undangan India Manawadharmasastra dan Kutaradharmasastra. Bunyinya sebagai berikut: “Kerbau atau sapi yang digadaikan setelah lewat tiga tahun, leleb sama dengan dijual menurut Undang-Undang Kutara, </w:t>
      </w:r>
      <w:r>
        <w:rPr>
          <w:rFonts w:ascii="Times New Roman" w:hAnsi="Times New Roman"/>
        </w:rPr>
        <w:t xml:space="preserve">sedangkan </w:t>
      </w:r>
      <w:r w:rsidRPr="00540580">
        <w:rPr>
          <w:rFonts w:ascii="Times New Roman" w:hAnsi="Times New Roman"/>
        </w:rPr>
        <w:t>menurut Undang-Undang Manawa baru leleb setelah lewat lima tahun. Ikutilah salah satu karena ked</w:t>
      </w:r>
      <w:r>
        <w:rPr>
          <w:rFonts w:ascii="Times New Roman" w:hAnsi="Times New Roman"/>
        </w:rPr>
        <w:t>ua-duanya adalah undang-undang.</w:t>
      </w:r>
      <w:r w:rsidRPr="0001034A">
        <w:rPr>
          <w:rFonts w:ascii="Times New Roman" w:hAnsi="Times New Roman"/>
        </w:rPr>
        <w:t xml:space="preserve"> </w:t>
      </w:r>
      <w:r>
        <w:rPr>
          <w:rFonts w:ascii="Times New Roman" w:hAnsi="Times New Roman"/>
        </w:rPr>
        <w:t xml:space="preserve">(Rahman Syamsudin, 2019)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Tidak dibenarkan anggapan bahwa yang satu lebih baik dari yang lain. Manawadharmasastra adalah ajaran Maharaja Manu, ketika manusia baru saja diciptakan, beliau seperti Bhatara Wisnu. Kutarasastra adalah ajaran Begawan Bregu pada zaman Treptayoga, beliau seperti Bhatara Wisnu, diikuti oleh Rama Parasu dan oleh semua orang; bukan buatan zaman sekarang, ajaran itu telah berlaku sejak zaman purba.” Dalam Kitab Kutara Manawa tersebut terdapat banyak pasal yang dikatakan berasal dari ajaran Bagawan Bregu (Kutarasastra) misalnya seperti pa</w:t>
      </w:r>
      <w:r>
        <w:rPr>
          <w:rFonts w:ascii="Times New Roman" w:hAnsi="Times New Roman"/>
        </w:rPr>
        <w:t>da Pasal 46, 141, 176, dan 234.</w:t>
      </w:r>
      <w:r w:rsidRPr="0001034A">
        <w:rPr>
          <w:rFonts w:ascii="Times New Roman" w:hAnsi="Times New Roman"/>
        </w:rPr>
        <w:t xml:space="preserve"> </w:t>
      </w:r>
      <w:r>
        <w:rPr>
          <w:rFonts w:ascii="Times New Roman" w:hAnsi="Times New Roman"/>
        </w:rPr>
        <w:t xml:space="preserve">(Rahman Syamsudin, 2019)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 xml:space="preserve">Adanya beberapa pasal yang sangat mirip dalam Kitab Kutara Manawa menunjukkan bahwa kitab perundangundangan tersebut selain </w:t>
      </w:r>
      <w:r w:rsidRPr="00540580">
        <w:rPr>
          <w:rFonts w:ascii="Times New Roman" w:hAnsi="Times New Roman"/>
        </w:rPr>
        <w:lastRenderedPageBreak/>
        <w:t xml:space="preserve">bersumber dari Manawadharmasastra juga menggunakan perundangundangan lainnya sebagai acuan, misalnya pada Pasal 192 dan 193, Pasal 121, dan Pasal 123. Bab paksaan atau sahasa dalam Kitab Kutara Manawa berbeda dengan apa yang terdapat pada Manawadharmasastra.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 xml:space="preserve">Di dalam bagian yang kedua </w:t>
      </w:r>
      <w:r>
        <w:rPr>
          <w:rFonts w:ascii="Times New Roman" w:hAnsi="Times New Roman"/>
        </w:rPr>
        <w:t>di</w:t>
      </w:r>
      <w:r w:rsidRPr="00540580">
        <w:rPr>
          <w:rFonts w:ascii="Times New Roman" w:hAnsi="Times New Roman"/>
        </w:rPr>
        <w:t>uraikan secara panjang lebar perihal sistematika atau susunan Kitab Kutara Manawa, selanjutnya pada bagian ketiga ini akan sedikit diuraikan mengenai contoh</w:t>
      </w:r>
      <w:r>
        <w:rPr>
          <w:rFonts w:ascii="Times New Roman" w:hAnsi="Times New Roman"/>
        </w:rPr>
        <w:t>-</w:t>
      </w:r>
      <w:r w:rsidRPr="00540580">
        <w:rPr>
          <w:rFonts w:ascii="Times New Roman" w:hAnsi="Times New Roman"/>
        </w:rPr>
        <w:t>contoh pasal yang ada dalam kitab tersebut. Misalnya: Pasal 87: Pendapatan dari kerbau, sapi dan segala apa yang dirampas, terutama hamba, dikembalikan kepada pemiliknya dua kali lipat. Pasal 92: Barangsiapa menebang pohon orang lain tanpa izin pemiliknya, dikenakan denda empat tali oleh raja yang berkuasa. Jika hal itu terjadi pada waktu malam, dikenakan pidana mati oleh raja yang berkuasa; pohon yang ditebang dikembalikan dua kali lipat.</w:t>
      </w:r>
      <w:r w:rsidRPr="0001034A">
        <w:rPr>
          <w:rFonts w:ascii="Times New Roman" w:hAnsi="Times New Roman"/>
        </w:rPr>
        <w:t xml:space="preserve"> </w:t>
      </w:r>
      <w:r>
        <w:rPr>
          <w:rFonts w:ascii="Times New Roman" w:hAnsi="Times New Roman"/>
        </w:rPr>
        <w:t xml:space="preserve">(Rahman Syamsudin, 2019)  </w:t>
      </w:r>
    </w:p>
    <w:p w:rsidR="00D761F5" w:rsidRDefault="00D761F5" w:rsidP="00D761F5">
      <w:pPr>
        <w:pStyle w:val="ListParagraph"/>
        <w:tabs>
          <w:tab w:val="left" w:pos="851"/>
        </w:tabs>
        <w:spacing w:line="480" w:lineRule="auto"/>
        <w:ind w:left="851" w:hanging="425"/>
        <w:contextualSpacing w:val="0"/>
        <w:jc w:val="both"/>
        <w:rPr>
          <w:rFonts w:ascii="Times New Roman" w:hAnsi="Times New Roman"/>
        </w:rPr>
      </w:pPr>
      <w:r>
        <w:rPr>
          <w:rFonts w:ascii="Times New Roman" w:hAnsi="Times New Roman"/>
        </w:rPr>
        <w:t xml:space="preserve">2. </w:t>
      </w:r>
      <w:r>
        <w:rPr>
          <w:rFonts w:ascii="Times New Roman" w:hAnsi="Times New Roman"/>
        </w:rPr>
        <w:tab/>
        <w:t>MASA PENJAJAHAN BELANDA</w:t>
      </w:r>
    </w:p>
    <w:p w:rsidR="00D761F5" w:rsidRDefault="00D761F5" w:rsidP="00D761F5">
      <w:pPr>
        <w:pStyle w:val="ListParagraph"/>
        <w:tabs>
          <w:tab w:val="left" w:pos="1985"/>
        </w:tabs>
        <w:spacing w:line="480" w:lineRule="auto"/>
        <w:ind w:left="1276" w:hanging="425"/>
        <w:contextualSpacing w:val="0"/>
        <w:jc w:val="both"/>
        <w:rPr>
          <w:rFonts w:ascii="Times New Roman" w:hAnsi="Times New Roman"/>
        </w:rPr>
      </w:pPr>
      <w:r w:rsidRPr="00540580">
        <w:rPr>
          <w:rFonts w:ascii="Times New Roman" w:hAnsi="Times New Roman"/>
        </w:rPr>
        <w:t>1.</w:t>
      </w:r>
      <w:r>
        <w:rPr>
          <w:rFonts w:ascii="Times New Roman" w:hAnsi="Times New Roman"/>
        </w:rPr>
        <w:tab/>
      </w:r>
      <w:r w:rsidRPr="00327402">
        <w:rPr>
          <w:rFonts w:ascii="Times New Roman" w:hAnsi="Times New Roman"/>
          <w:i/>
        </w:rPr>
        <w:t>Vereenigde ost ndische Compagnie</w:t>
      </w:r>
      <w:r w:rsidRPr="00540580">
        <w:rPr>
          <w:rFonts w:ascii="Times New Roman" w:hAnsi="Times New Roman"/>
        </w:rPr>
        <w:t xml:space="preserve"> (1602-1799)85 </w:t>
      </w:r>
    </w:p>
    <w:p w:rsidR="00D761F5" w:rsidRDefault="00D761F5" w:rsidP="00D761F5">
      <w:pPr>
        <w:pStyle w:val="ListParagraph"/>
        <w:tabs>
          <w:tab w:val="left" w:pos="1985"/>
        </w:tabs>
        <w:spacing w:line="480" w:lineRule="auto"/>
        <w:ind w:left="1276" w:hanging="567"/>
        <w:contextualSpacing w:val="0"/>
        <w:jc w:val="both"/>
        <w:rPr>
          <w:rFonts w:ascii="Times New Roman" w:hAnsi="Times New Roman"/>
        </w:rPr>
      </w:pPr>
      <w:r>
        <w:rPr>
          <w:rFonts w:ascii="Times New Roman" w:hAnsi="Times New Roman"/>
        </w:rPr>
        <w:tab/>
      </w:r>
      <w:r>
        <w:rPr>
          <w:rFonts w:ascii="Times New Roman" w:hAnsi="Times New Roman"/>
        </w:rPr>
        <w:tab/>
      </w:r>
      <w:r w:rsidRPr="00540580">
        <w:rPr>
          <w:rFonts w:ascii="Times New Roman" w:hAnsi="Times New Roman"/>
        </w:rPr>
        <w:t xml:space="preserve">Pada masa berdagang di Indonesia, </w:t>
      </w:r>
      <w:r w:rsidRPr="00327402">
        <w:rPr>
          <w:rFonts w:ascii="Times New Roman" w:hAnsi="Times New Roman"/>
          <w:i/>
        </w:rPr>
        <w:t>Vereenigde Oost Indische Compagnie</w:t>
      </w:r>
      <w:r w:rsidRPr="00540580">
        <w:rPr>
          <w:rFonts w:ascii="Times New Roman" w:hAnsi="Times New Roman"/>
        </w:rPr>
        <w:t xml:space="preserve"> (VOC) diberi hak</w:t>
      </w:r>
      <w:r>
        <w:rPr>
          <w:rFonts w:ascii="Times New Roman" w:hAnsi="Times New Roman"/>
        </w:rPr>
        <w:t>-</w:t>
      </w:r>
      <w:r w:rsidRPr="00540580">
        <w:rPr>
          <w:rFonts w:ascii="Times New Roman" w:hAnsi="Times New Roman"/>
        </w:rPr>
        <w:t xml:space="preserve">hak istimewa oleh pemerintah Belanda. Hak istimewa yang diberikan pemerintah Belanda kepada VOC adalah hak </w:t>
      </w:r>
      <w:r w:rsidRPr="00327402">
        <w:rPr>
          <w:rFonts w:ascii="Times New Roman" w:hAnsi="Times New Roman"/>
          <w:i/>
        </w:rPr>
        <w:t>octrooi</w:t>
      </w:r>
      <w:r w:rsidRPr="00540580">
        <w:rPr>
          <w:rFonts w:ascii="Times New Roman" w:hAnsi="Times New Roman"/>
        </w:rPr>
        <w:t xml:space="preserve"> yang meliputi monopoli pelayaran dan </w:t>
      </w:r>
      <w:r w:rsidRPr="00540580">
        <w:rPr>
          <w:rFonts w:ascii="Times New Roman" w:hAnsi="Times New Roman"/>
        </w:rPr>
        <w:lastRenderedPageBreak/>
        <w:t>perdagangan, mengumumkan perang, mengadakan perdamaian dan mencetak uang. Pemberian hak yang demikian itu membawa konsekuensi bahwa VOC memperluas daerah ja</w:t>
      </w:r>
      <w:r>
        <w:rPr>
          <w:rFonts w:ascii="Times New Roman" w:hAnsi="Times New Roman"/>
        </w:rPr>
        <w:t>jahannya dikepulauan Nusantara.</w:t>
      </w:r>
      <w:r w:rsidRPr="0001034A">
        <w:rPr>
          <w:rFonts w:ascii="Times New Roman" w:hAnsi="Times New Roman"/>
        </w:rPr>
        <w:t xml:space="preserve"> </w:t>
      </w:r>
      <w:r>
        <w:rPr>
          <w:rFonts w:ascii="Times New Roman" w:hAnsi="Times New Roman"/>
        </w:rPr>
        <w:t xml:space="preserve">(Rahman Syamsudin, 2019)  </w:t>
      </w:r>
    </w:p>
    <w:p w:rsidR="00D761F5" w:rsidRDefault="00D761F5" w:rsidP="00D761F5">
      <w:pPr>
        <w:pStyle w:val="ListParagraph"/>
        <w:tabs>
          <w:tab w:val="left" w:pos="1985"/>
        </w:tabs>
        <w:spacing w:line="480" w:lineRule="auto"/>
        <w:ind w:left="1276" w:firstLine="709"/>
        <w:contextualSpacing w:val="0"/>
        <w:jc w:val="both"/>
        <w:rPr>
          <w:rFonts w:ascii="Times New Roman" w:hAnsi="Times New Roman"/>
        </w:rPr>
      </w:pPr>
      <w:r w:rsidRPr="00540580">
        <w:rPr>
          <w:rFonts w:ascii="Times New Roman" w:hAnsi="Times New Roman"/>
        </w:rPr>
        <w:t>Dalam usahanya untuk memperbesar keuntungan, VOC memaksakan aturan</w:t>
      </w:r>
      <w:r>
        <w:rPr>
          <w:rFonts w:ascii="Times New Roman" w:hAnsi="Times New Roman"/>
        </w:rPr>
        <w:t>-</w:t>
      </w:r>
      <w:r w:rsidRPr="00540580">
        <w:rPr>
          <w:rFonts w:ascii="Times New Roman" w:hAnsi="Times New Roman"/>
        </w:rPr>
        <w:t>aturan yang dibawa dari negeri asalnya untuk ditaati oleh orang</w:t>
      </w:r>
      <w:r>
        <w:rPr>
          <w:rFonts w:ascii="Times New Roman" w:hAnsi="Times New Roman"/>
        </w:rPr>
        <w:t>-</w:t>
      </w:r>
      <w:r w:rsidRPr="00540580">
        <w:rPr>
          <w:rFonts w:ascii="Times New Roman" w:hAnsi="Times New Roman"/>
        </w:rPr>
        <w:t>orang pribumi. Aturan</w:t>
      </w:r>
      <w:r>
        <w:rPr>
          <w:rFonts w:ascii="Times New Roman" w:hAnsi="Times New Roman"/>
        </w:rPr>
        <w:t>-</w:t>
      </w:r>
      <w:r w:rsidRPr="00540580">
        <w:rPr>
          <w:rFonts w:ascii="Times New Roman" w:hAnsi="Times New Roman"/>
        </w:rPr>
        <w:t>aturan yang dipaksakan berlakunya itu adalah peraturan</w:t>
      </w:r>
      <w:r>
        <w:rPr>
          <w:rFonts w:ascii="Times New Roman" w:hAnsi="Times New Roman"/>
        </w:rPr>
        <w:t>-</w:t>
      </w:r>
      <w:r w:rsidRPr="00540580">
        <w:rPr>
          <w:rFonts w:ascii="Times New Roman" w:hAnsi="Times New Roman"/>
        </w:rPr>
        <w:t>peraturan dalam bidang perdagangan dan bisa diterapkan di kapal</w:t>
      </w:r>
      <w:r>
        <w:rPr>
          <w:rFonts w:ascii="Times New Roman" w:hAnsi="Times New Roman"/>
        </w:rPr>
        <w:t>-</w:t>
      </w:r>
      <w:r w:rsidRPr="00540580">
        <w:rPr>
          <w:rFonts w:ascii="Times New Roman" w:hAnsi="Times New Roman"/>
        </w:rPr>
        <w:t>kapal dagang. Ketentuan hukum tersebut sama dengan hukum Belanda kuno yang sebagian besar merupakan “hukum disiplin”. Dalam perkembangannya kemudian Gubernur Jenderal Pieter Both diberi wewenang untuk membuat peraturan guna menyelesaikan masalah dalam lingkungan pegawaipegawai VOC di daerah</w:t>
      </w:r>
      <w:r>
        <w:rPr>
          <w:rFonts w:ascii="Times New Roman" w:hAnsi="Times New Roman"/>
        </w:rPr>
        <w:t>-</w:t>
      </w:r>
      <w:r w:rsidRPr="00540580">
        <w:rPr>
          <w:rFonts w:ascii="Times New Roman" w:hAnsi="Times New Roman"/>
        </w:rPr>
        <w:t>daerah yang dikuasai VOC. Kecuali itu, Gubernur Jenderal Pieter Both juga diberi wewenang untuk memutuskan perkara</w:t>
      </w:r>
      <w:r>
        <w:rPr>
          <w:rFonts w:ascii="Times New Roman" w:hAnsi="Times New Roman"/>
        </w:rPr>
        <w:t>-</w:t>
      </w:r>
      <w:r w:rsidRPr="00540580">
        <w:rPr>
          <w:rFonts w:ascii="Times New Roman" w:hAnsi="Times New Roman"/>
        </w:rPr>
        <w:t>perkara perdata dan pidana. Setiap peraturan yang dibuat diumumkan, tetapi pengumuman itu tidak disimpan dalam arsip dan sesudah diumumkan kemudian dilepas serta tidak disimpan dengan baik, sehingga akhirnya tidak diketahui lagi peraturan mana yang masih berlaku dan mana yang tidak berlaku.</w:t>
      </w:r>
      <w:r w:rsidRPr="0001034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tabs>
          <w:tab w:val="left" w:pos="1985"/>
        </w:tabs>
        <w:spacing w:line="480" w:lineRule="auto"/>
        <w:ind w:left="1276" w:firstLine="709"/>
        <w:contextualSpacing w:val="0"/>
        <w:jc w:val="both"/>
        <w:rPr>
          <w:rFonts w:ascii="Times New Roman" w:hAnsi="Times New Roman"/>
        </w:rPr>
      </w:pPr>
      <w:r w:rsidRPr="00540580">
        <w:rPr>
          <w:rFonts w:ascii="Times New Roman" w:hAnsi="Times New Roman"/>
        </w:rPr>
        <w:t>Keadaan demikian menimbulkan niat VOC untuk mengumpulan pengumuman</w:t>
      </w:r>
      <w:r>
        <w:rPr>
          <w:rFonts w:ascii="Times New Roman" w:hAnsi="Times New Roman"/>
        </w:rPr>
        <w:t>-</w:t>
      </w:r>
      <w:r w:rsidRPr="00540580">
        <w:rPr>
          <w:rFonts w:ascii="Times New Roman" w:hAnsi="Times New Roman"/>
        </w:rPr>
        <w:t xml:space="preserve">pengumuman yang pernah ditempel </w:t>
      </w:r>
      <w:r w:rsidRPr="00540580">
        <w:rPr>
          <w:rFonts w:ascii="Times New Roman" w:hAnsi="Times New Roman"/>
        </w:rPr>
        <w:lastRenderedPageBreak/>
        <w:t xml:space="preserve">kemudian disusun secara sistematik dan akhirnya diumumkan di Batavia dengan nama </w:t>
      </w:r>
      <w:r w:rsidRPr="00327402">
        <w:rPr>
          <w:rFonts w:ascii="Times New Roman" w:hAnsi="Times New Roman"/>
          <w:i/>
        </w:rPr>
        <w:t>Statuta Batavia</w:t>
      </w:r>
      <w:r w:rsidRPr="00540580">
        <w:rPr>
          <w:rFonts w:ascii="Times New Roman" w:hAnsi="Times New Roman"/>
        </w:rPr>
        <w:t xml:space="preserve"> (1642). Usaha serupa dilakukan lagi pada 1766 dan menghasilkan </w:t>
      </w:r>
      <w:r w:rsidRPr="00327402">
        <w:rPr>
          <w:rFonts w:ascii="Times New Roman" w:hAnsi="Times New Roman"/>
          <w:i/>
        </w:rPr>
        <w:t>Statuta Batavia</w:t>
      </w:r>
      <w:r w:rsidRPr="00540580">
        <w:rPr>
          <w:rFonts w:ascii="Times New Roman" w:hAnsi="Times New Roman"/>
        </w:rPr>
        <w:t xml:space="preserve"> Baru. Statutastatuta itu berlaku sebagai hukum positif baik bagi orang pribumi maupun orang pendatang dan sama kekuatan berlakunya dengan peraturanperaturan lain yang telah ada. Statuta</w:t>
      </w:r>
      <w:r>
        <w:rPr>
          <w:rFonts w:ascii="Times New Roman" w:hAnsi="Times New Roman"/>
        </w:rPr>
        <w:t>-</w:t>
      </w:r>
      <w:r w:rsidRPr="00540580">
        <w:rPr>
          <w:rFonts w:ascii="Times New Roman" w:hAnsi="Times New Roman"/>
        </w:rPr>
        <w:t>statuta tersebut walaupun merupakan kumpulan peraturan, bukanlah suatu kodifikasi karena peraturan</w:t>
      </w:r>
      <w:r>
        <w:rPr>
          <w:rFonts w:ascii="Times New Roman" w:hAnsi="Times New Roman"/>
        </w:rPr>
        <w:t>-</w:t>
      </w:r>
      <w:r w:rsidRPr="00540580">
        <w:rPr>
          <w:rFonts w:ascii="Times New Roman" w:hAnsi="Times New Roman"/>
        </w:rPr>
        <w:t>peraturan yang ada dalam statuta tersebut tidak disusun secara sistematik.</w:t>
      </w:r>
      <w:r w:rsidRPr="0001034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tabs>
          <w:tab w:val="left" w:pos="1985"/>
        </w:tabs>
        <w:spacing w:line="480" w:lineRule="auto"/>
        <w:ind w:left="1276" w:firstLine="709"/>
        <w:contextualSpacing w:val="0"/>
        <w:jc w:val="both"/>
        <w:rPr>
          <w:rFonts w:ascii="Times New Roman" w:hAnsi="Times New Roman"/>
        </w:rPr>
      </w:pPr>
      <w:r w:rsidRPr="00540580">
        <w:rPr>
          <w:rFonts w:ascii="Times New Roman" w:hAnsi="Times New Roman"/>
        </w:rPr>
        <w:t xml:space="preserve">Kemudian penelitian yang dilakukan oleh Freijer menghasilkan kitab hukum yang dinamakan </w:t>
      </w:r>
      <w:r w:rsidRPr="00327402">
        <w:rPr>
          <w:rFonts w:ascii="Times New Roman" w:hAnsi="Times New Roman"/>
          <w:i/>
        </w:rPr>
        <w:t>Kompendium Freijer</w:t>
      </w:r>
      <w:r w:rsidRPr="00540580">
        <w:rPr>
          <w:rFonts w:ascii="Times New Roman" w:hAnsi="Times New Roman"/>
        </w:rPr>
        <w:t xml:space="preserve"> yang di dalamnya termuat aturan</w:t>
      </w:r>
      <w:r>
        <w:rPr>
          <w:rFonts w:ascii="Times New Roman" w:hAnsi="Times New Roman"/>
        </w:rPr>
        <w:t>-</w:t>
      </w:r>
      <w:r w:rsidRPr="00540580">
        <w:rPr>
          <w:rFonts w:ascii="Times New Roman" w:hAnsi="Times New Roman"/>
        </w:rPr>
        <w:t>aturan hukum perkawinan dan hukum waris Islam. Selain peraturan</w:t>
      </w:r>
      <w:r>
        <w:rPr>
          <w:rFonts w:ascii="Times New Roman" w:hAnsi="Times New Roman"/>
        </w:rPr>
        <w:t>-</w:t>
      </w:r>
      <w:r w:rsidRPr="00540580">
        <w:rPr>
          <w:rFonts w:ascii="Times New Roman" w:hAnsi="Times New Roman"/>
        </w:rPr>
        <w:t>peraturan hukum yang dibuat oleh VOC, pada masa ini pun kaidah</w:t>
      </w:r>
      <w:r>
        <w:rPr>
          <w:rFonts w:ascii="Times New Roman" w:hAnsi="Times New Roman"/>
        </w:rPr>
        <w:t>-</w:t>
      </w:r>
      <w:r w:rsidRPr="00540580">
        <w:rPr>
          <w:rFonts w:ascii="Times New Roman" w:hAnsi="Times New Roman"/>
        </w:rPr>
        <w:t>kaidah hukum adat Indonesia tetap dibiarkan berlaku bagi orang</w:t>
      </w:r>
      <w:r>
        <w:rPr>
          <w:rFonts w:ascii="Times New Roman" w:hAnsi="Times New Roman"/>
        </w:rPr>
        <w:t>-</w:t>
      </w:r>
      <w:r w:rsidRPr="00540580">
        <w:rPr>
          <w:rFonts w:ascii="Times New Roman" w:hAnsi="Times New Roman"/>
        </w:rPr>
        <w:t>orang bumiputra. Dari uraian di atas dapat diketahui, bahwa ketika VOC berakhir pada 31 Desember 1799 karena dibubarkan oleh pemerintah Belanda, tata hukum yang berlaku pada waktu itu terdiri atas aturan</w:t>
      </w:r>
      <w:r>
        <w:rPr>
          <w:rFonts w:ascii="Times New Roman" w:hAnsi="Times New Roman"/>
        </w:rPr>
        <w:t>-</w:t>
      </w:r>
      <w:r w:rsidRPr="00540580">
        <w:rPr>
          <w:rFonts w:ascii="Times New Roman" w:hAnsi="Times New Roman"/>
        </w:rPr>
        <w:t>aturan yang diciptakan oleh gubernur jenderal yang berkuasa di daerah kekuasaan VOC serta aturanaturan tidak tertulis maupun tertulis yang berlaku bagi orangorang pribumi, yaitu hukum adatnya masing</w:t>
      </w:r>
      <w:r>
        <w:rPr>
          <w:rFonts w:ascii="Times New Roman" w:hAnsi="Times New Roman"/>
        </w:rPr>
        <w:t>-</w:t>
      </w:r>
      <w:r w:rsidRPr="00540580">
        <w:rPr>
          <w:rFonts w:ascii="Times New Roman" w:hAnsi="Times New Roman"/>
        </w:rPr>
        <w:t>masing.</w:t>
      </w:r>
      <w:r>
        <w:rPr>
          <w:rFonts w:ascii="Times New Roman" w:hAnsi="Times New Roman"/>
        </w:rPr>
        <w:t xml:space="preserve"> (Rahman Syamsudin, 2019)  </w:t>
      </w:r>
    </w:p>
    <w:p w:rsidR="00D761F5" w:rsidRDefault="00D761F5" w:rsidP="00D761F5">
      <w:pPr>
        <w:pStyle w:val="ListParagraph"/>
        <w:tabs>
          <w:tab w:val="left" w:pos="1985"/>
        </w:tabs>
        <w:spacing w:line="480" w:lineRule="auto"/>
        <w:ind w:left="1276" w:hanging="567"/>
        <w:contextualSpacing w:val="0"/>
        <w:jc w:val="both"/>
        <w:rPr>
          <w:rFonts w:ascii="Times New Roman" w:hAnsi="Times New Roman"/>
        </w:rPr>
      </w:pPr>
      <w:r w:rsidRPr="00540580">
        <w:rPr>
          <w:rFonts w:ascii="Times New Roman" w:hAnsi="Times New Roman"/>
        </w:rPr>
        <w:lastRenderedPageBreak/>
        <w:t xml:space="preserve">2. </w:t>
      </w:r>
      <w:r>
        <w:rPr>
          <w:rFonts w:ascii="Times New Roman" w:hAnsi="Times New Roman"/>
        </w:rPr>
        <w:tab/>
      </w:r>
      <w:r w:rsidRPr="00327402">
        <w:rPr>
          <w:rFonts w:ascii="Times New Roman" w:hAnsi="Times New Roman"/>
          <w:i/>
        </w:rPr>
        <w:t>Besluiten egerings</w:t>
      </w:r>
      <w:r w:rsidRPr="00540580">
        <w:rPr>
          <w:rFonts w:ascii="Times New Roman" w:hAnsi="Times New Roman"/>
        </w:rPr>
        <w:t xml:space="preserve"> (1814-1855) </w:t>
      </w:r>
    </w:p>
    <w:p w:rsidR="00D761F5" w:rsidRDefault="00D761F5" w:rsidP="00D761F5">
      <w:pPr>
        <w:pStyle w:val="ListParagraph"/>
        <w:tabs>
          <w:tab w:val="left" w:pos="1985"/>
        </w:tabs>
        <w:spacing w:line="480" w:lineRule="auto"/>
        <w:ind w:left="1276" w:hanging="567"/>
        <w:contextualSpacing w:val="0"/>
        <w:jc w:val="both"/>
        <w:rPr>
          <w:rFonts w:ascii="Times New Roman" w:hAnsi="Times New Roman"/>
        </w:rPr>
      </w:pPr>
      <w:r>
        <w:rPr>
          <w:rFonts w:ascii="Times New Roman" w:hAnsi="Times New Roman"/>
        </w:rPr>
        <w:tab/>
      </w:r>
      <w:r>
        <w:rPr>
          <w:rFonts w:ascii="Times New Roman" w:hAnsi="Times New Roman"/>
        </w:rPr>
        <w:tab/>
      </w:r>
      <w:r w:rsidRPr="00540580">
        <w:rPr>
          <w:rFonts w:ascii="Times New Roman" w:hAnsi="Times New Roman"/>
        </w:rPr>
        <w:t xml:space="preserve">Pada masa </w:t>
      </w:r>
      <w:r w:rsidRPr="00E427DD">
        <w:rPr>
          <w:rFonts w:ascii="Times New Roman" w:hAnsi="Times New Roman"/>
          <w:i/>
        </w:rPr>
        <w:t>Besluiten Regerings</w:t>
      </w:r>
      <w:r w:rsidRPr="00540580">
        <w:rPr>
          <w:rFonts w:ascii="Times New Roman" w:hAnsi="Times New Roman"/>
        </w:rPr>
        <w:t xml:space="preserve"> (BR) raja mempunyai kekuasaan mutlak dan tertinggi atas daerah</w:t>
      </w:r>
      <w:r>
        <w:rPr>
          <w:rFonts w:ascii="Times New Roman" w:hAnsi="Times New Roman"/>
        </w:rPr>
        <w:t>-</w:t>
      </w:r>
      <w:r w:rsidRPr="00540580">
        <w:rPr>
          <w:rFonts w:ascii="Times New Roman" w:hAnsi="Times New Roman"/>
        </w:rPr>
        <w:t xml:space="preserve">daerah jajahan termasuk kekuasaan mutlak terhadap harta benda milik negara bagian lain. (Menurut Pasal 36 UUD Negeri Belanda 1814). Kekuasaan mutlak raja itu diterapkan pula dalam membuat dan mengeluarkan peraturan yang berlaku umum dengan nama </w:t>
      </w:r>
      <w:r w:rsidRPr="00E427DD">
        <w:rPr>
          <w:rFonts w:ascii="Times New Roman" w:hAnsi="Times New Roman"/>
          <w:i/>
        </w:rPr>
        <w:t>Algemene Verordening</w:t>
      </w:r>
      <w:r w:rsidRPr="00540580">
        <w:rPr>
          <w:rFonts w:ascii="Times New Roman" w:hAnsi="Times New Roman"/>
        </w:rPr>
        <w:t xml:space="preserve"> atau Peraturan Pusat. Peraturan pusat berupa keputusan raja, maka dinamakan </w:t>
      </w:r>
      <w:r w:rsidRPr="00E427DD">
        <w:rPr>
          <w:rFonts w:ascii="Times New Roman" w:hAnsi="Times New Roman"/>
          <w:i/>
        </w:rPr>
        <w:t>Keninklijk besluit</w:t>
      </w:r>
      <w:r w:rsidRPr="00540580">
        <w:rPr>
          <w:rFonts w:ascii="Times New Roman" w:hAnsi="Times New Roman"/>
        </w:rPr>
        <w:t xml:space="preserve">. Pengundangannya lewat selebaran yang dilakukan oleh Gubernur Jenderal. </w:t>
      </w:r>
    </w:p>
    <w:p w:rsidR="00D761F5" w:rsidRDefault="00D761F5" w:rsidP="00D761F5">
      <w:pPr>
        <w:pStyle w:val="ListParagraph"/>
        <w:tabs>
          <w:tab w:val="left" w:pos="1985"/>
        </w:tabs>
        <w:spacing w:line="480" w:lineRule="auto"/>
        <w:ind w:left="1276" w:firstLine="709"/>
        <w:contextualSpacing w:val="0"/>
        <w:jc w:val="both"/>
        <w:rPr>
          <w:rFonts w:ascii="Times New Roman" w:hAnsi="Times New Roman"/>
        </w:rPr>
      </w:pPr>
      <w:r w:rsidRPr="00540580">
        <w:rPr>
          <w:rFonts w:ascii="Times New Roman" w:hAnsi="Times New Roman"/>
        </w:rPr>
        <w:t>Ada dua macam keputusan raja sesuai dengan kebutuhannya:</w:t>
      </w:r>
      <w:r w:rsidRPr="0001034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tabs>
          <w:tab w:val="left" w:pos="1701"/>
        </w:tabs>
        <w:spacing w:line="480" w:lineRule="auto"/>
        <w:ind w:left="1701" w:hanging="425"/>
        <w:contextualSpacing w:val="0"/>
        <w:jc w:val="both"/>
        <w:rPr>
          <w:rFonts w:ascii="Times New Roman" w:hAnsi="Times New Roman"/>
        </w:rPr>
      </w:pPr>
      <w:r w:rsidRPr="00540580">
        <w:rPr>
          <w:rFonts w:ascii="Times New Roman" w:hAnsi="Times New Roman"/>
        </w:rPr>
        <w:t xml:space="preserve">a. </w:t>
      </w:r>
      <w:r>
        <w:rPr>
          <w:rFonts w:ascii="Times New Roman" w:hAnsi="Times New Roman"/>
        </w:rPr>
        <w:tab/>
      </w:r>
      <w:r w:rsidRPr="00540580">
        <w:rPr>
          <w:rFonts w:ascii="Times New Roman" w:hAnsi="Times New Roman"/>
        </w:rPr>
        <w:t xml:space="preserve">Ketetapan raja, yaitu besluit sebagai tindakan eksekutif raja, misalnya ketetapan pengangkatan gubernur jenderal. </w:t>
      </w:r>
    </w:p>
    <w:p w:rsidR="00D761F5" w:rsidRDefault="00D761F5" w:rsidP="00D761F5">
      <w:pPr>
        <w:pStyle w:val="ListParagraph"/>
        <w:tabs>
          <w:tab w:val="left" w:pos="1701"/>
        </w:tabs>
        <w:spacing w:line="480" w:lineRule="auto"/>
        <w:ind w:left="1701" w:hanging="425"/>
        <w:contextualSpacing w:val="0"/>
        <w:jc w:val="both"/>
        <w:rPr>
          <w:rFonts w:ascii="Times New Roman" w:hAnsi="Times New Roman"/>
        </w:rPr>
      </w:pPr>
      <w:r w:rsidRPr="00540580">
        <w:rPr>
          <w:rFonts w:ascii="Times New Roman" w:hAnsi="Times New Roman"/>
        </w:rPr>
        <w:t xml:space="preserve">b. </w:t>
      </w:r>
      <w:r>
        <w:rPr>
          <w:rFonts w:ascii="Times New Roman" w:hAnsi="Times New Roman"/>
        </w:rPr>
        <w:tab/>
      </w:r>
      <w:r w:rsidRPr="00540580">
        <w:rPr>
          <w:rFonts w:ascii="Times New Roman" w:hAnsi="Times New Roman"/>
        </w:rPr>
        <w:t xml:space="preserve">Ketetapan raja sebagai tindakan legislatif, misalnya berbentuk Algemene Verordening atau </w:t>
      </w:r>
      <w:r w:rsidRPr="00E427DD">
        <w:rPr>
          <w:rFonts w:ascii="Times New Roman" w:hAnsi="Times New Roman"/>
          <w:i/>
        </w:rPr>
        <w:t>Algemene Maatregel van Bestuur</w:t>
      </w:r>
      <w:r w:rsidRPr="00540580">
        <w:rPr>
          <w:rFonts w:ascii="Times New Roman" w:hAnsi="Times New Roman"/>
        </w:rPr>
        <w:t xml:space="preserve"> (AMVB) di negeri Belanda. </w:t>
      </w:r>
    </w:p>
    <w:p w:rsidR="00D761F5" w:rsidRDefault="00D761F5" w:rsidP="00D761F5">
      <w:pPr>
        <w:pStyle w:val="ListParagraph"/>
        <w:tabs>
          <w:tab w:val="left" w:pos="1985"/>
        </w:tabs>
        <w:spacing w:line="480" w:lineRule="auto"/>
        <w:ind w:left="1276" w:firstLine="709"/>
        <w:contextualSpacing w:val="0"/>
        <w:jc w:val="both"/>
        <w:rPr>
          <w:rFonts w:ascii="Times New Roman" w:hAnsi="Times New Roman"/>
        </w:rPr>
      </w:pPr>
      <w:r w:rsidRPr="00540580">
        <w:rPr>
          <w:rFonts w:ascii="Times New Roman" w:hAnsi="Times New Roman"/>
        </w:rPr>
        <w:t xml:space="preserve">Raja mengangkat para komisaris jenderal yang ditugaskan untuk melaksanakan pemerintahan di Nederlands Indie (HindiaBelanda). Mereka yang diangkat adalah Elout, Buyskes, dan Van de Capellen. Para komisaris jenderal itu tidak membuat peraturan </w:t>
      </w:r>
      <w:r w:rsidRPr="00540580">
        <w:rPr>
          <w:rFonts w:ascii="Times New Roman" w:hAnsi="Times New Roman"/>
        </w:rPr>
        <w:lastRenderedPageBreak/>
        <w:t>baru untuk mengatur Pemerintahannya. Mereka tetap memberlakukan undang</w:t>
      </w:r>
      <w:r>
        <w:rPr>
          <w:rFonts w:ascii="Times New Roman" w:hAnsi="Times New Roman"/>
        </w:rPr>
        <w:t>-</w:t>
      </w:r>
      <w:r w:rsidRPr="00540580">
        <w:rPr>
          <w:rFonts w:ascii="Times New Roman" w:hAnsi="Times New Roman"/>
        </w:rPr>
        <w:t>undang dan peraturan</w:t>
      </w:r>
      <w:r>
        <w:rPr>
          <w:rFonts w:ascii="Times New Roman" w:hAnsi="Times New Roman"/>
        </w:rPr>
        <w:t>-</w:t>
      </w:r>
      <w:r w:rsidRPr="00540580">
        <w:rPr>
          <w:rFonts w:ascii="Times New Roman" w:hAnsi="Times New Roman"/>
        </w:rPr>
        <w:t xml:space="preserve">peraturan yang berlaku pada masa Inggris berkuasa di Indonesia, yaitu mengenai </w:t>
      </w:r>
      <w:r w:rsidRPr="00E427DD">
        <w:rPr>
          <w:rFonts w:ascii="Times New Roman" w:hAnsi="Times New Roman"/>
          <w:i/>
        </w:rPr>
        <w:t>Landrente</w:t>
      </w:r>
      <w:r w:rsidRPr="00540580">
        <w:rPr>
          <w:rFonts w:ascii="Times New Roman" w:hAnsi="Times New Roman"/>
        </w:rPr>
        <w:t xml:space="preserve"> dan susunan pengadilan buatan R</w:t>
      </w:r>
      <w:r>
        <w:rPr>
          <w:rFonts w:ascii="Times New Roman" w:hAnsi="Times New Roman"/>
        </w:rPr>
        <w:t>affles.</w:t>
      </w:r>
      <w:r w:rsidRPr="0001034A">
        <w:rPr>
          <w:rFonts w:ascii="Times New Roman" w:hAnsi="Times New Roman"/>
        </w:rPr>
        <w:t xml:space="preserve"> </w:t>
      </w:r>
      <w:r>
        <w:rPr>
          <w:rFonts w:ascii="Times New Roman" w:hAnsi="Times New Roman"/>
        </w:rPr>
        <w:t xml:space="preserve">(Rahman Syamsudin, 2019)  </w:t>
      </w:r>
    </w:p>
    <w:p w:rsidR="00D761F5" w:rsidRDefault="00D761F5" w:rsidP="00D761F5">
      <w:pPr>
        <w:pStyle w:val="ListParagraph"/>
        <w:tabs>
          <w:tab w:val="left" w:pos="1985"/>
        </w:tabs>
        <w:spacing w:line="480" w:lineRule="auto"/>
        <w:ind w:left="1276" w:firstLine="709"/>
        <w:contextualSpacing w:val="0"/>
        <w:jc w:val="both"/>
        <w:rPr>
          <w:rFonts w:ascii="Times New Roman" w:hAnsi="Times New Roman"/>
        </w:rPr>
      </w:pPr>
      <w:r w:rsidRPr="00540580">
        <w:rPr>
          <w:rFonts w:ascii="Times New Roman" w:hAnsi="Times New Roman"/>
        </w:rPr>
        <w:t>Sejak para komisaris jenderal memegang Pemerintahan di daerah daerah jajahan (wilayah HindiaBelanda), baik raja maupun gubernur jenderal tidak mengadakan perubahan peraturan maupun undang undang</w:t>
      </w:r>
      <w:r>
        <w:rPr>
          <w:rFonts w:ascii="Times New Roman" w:hAnsi="Times New Roman"/>
        </w:rPr>
        <w:t>,</w:t>
      </w:r>
      <w:r w:rsidRPr="00540580">
        <w:rPr>
          <w:rFonts w:ascii="Times New Roman" w:hAnsi="Times New Roman"/>
        </w:rPr>
        <w:t xml:space="preserve"> karena mereka menunggu terwujudnya kodifikasi hukum yang direncanakan oleh Pemerintah Belanda. Lembaga peradilan yang diperuntukan bagi orang</w:t>
      </w:r>
      <w:r>
        <w:rPr>
          <w:rFonts w:ascii="Times New Roman" w:hAnsi="Times New Roman"/>
        </w:rPr>
        <w:t>-</w:t>
      </w:r>
      <w:r w:rsidRPr="00540580">
        <w:rPr>
          <w:rFonts w:ascii="Times New Roman" w:hAnsi="Times New Roman"/>
        </w:rPr>
        <w:t>orang pribumi tetap sama digunakan peradilan Inggris begitu pula pelaksanaannya. Dalam usaha untuk memenuhi kekosongan kas negara Belanda Gubernur Jenderal Du Bus dengan Gisignes menerapkan politik agraria dengan cara mempekerjakan orang</w:t>
      </w:r>
      <w:r>
        <w:rPr>
          <w:rFonts w:ascii="Times New Roman" w:hAnsi="Times New Roman"/>
        </w:rPr>
        <w:t>-</w:t>
      </w:r>
      <w:r w:rsidRPr="00540580">
        <w:rPr>
          <w:rFonts w:ascii="Times New Roman" w:hAnsi="Times New Roman"/>
        </w:rPr>
        <w:t>orang pribumi yang sedang menjalankan hukuman, yang dikenal dengan kerja paksa (</w:t>
      </w:r>
      <w:r w:rsidRPr="00E427DD">
        <w:rPr>
          <w:rFonts w:ascii="Times New Roman" w:hAnsi="Times New Roman"/>
          <w:i/>
        </w:rPr>
        <w:t>dwangs arbeid</w:t>
      </w:r>
      <w:r>
        <w:rPr>
          <w:rFonts w:ascii="Times New Roman" w:hAnsi="Times New Roman"/>
        </w:rPr>
        <w:t>).</w:t>
      </w:r>
      <w:r w:rsidRPr="0001034A">
        <w:rPr>
          <w:rFonts w:ascii="Times New Roman" w:hAnsi="Times New Roman"/>
        </w:rPr>
        <w:t xml:space="preserve"> </w:t>
      </w:r>
      <w:r>
        <w:rPr>
          <w:rFonts w:ascii="Times New Roman" w:hAnsi="Times New Roman"/>
        </w:rPr>
        <w:t xml:space="preserve">(Rahman Syamsudin, 2019)  </w:t>
      </w:r>
    </w:p>
    <w:p w:rsidR="00D761F5" w:rsidRDefault="00D761F5" w:rsidP="00D761F5">
      <w:pPr>
        <w:pStyle w:val="ListParagraph"/>
        <w:tabs>
          <w:tab w:val="left" w:pos="1985"/>
        </w:tabs>
        <w:spacing w:line="480" w:lineRule="auto"/>
        <w:ind w:left="1276" w:firstLine="709"/>
        <w:contextualSpacing w:val="0"/>
        <w:jc w:val="both"/>
        <w:rPr>
          <w:rFonts w:ascii="Times New Roman" w:hAnsi="Times New Roman"/>
        </w:rPr>
      </w:pPr>
      <w:r w:rsidRPr="00540580">
        <w:rPr>
          <w:rFonts w:ascii="Times New Roman" w:hAnsi="Times New Roman"/>
        </w:rPr>
        <w:t>Suatu hal yang perlu diperhatikan ialah bahwa pada 1830 Pemerintah Belanda berhasil mengkodifikasikan hukum perdata. Pengundangan hukum yang sudah berhasil dikodifikasi itu baru dapat terlaksana pada 1 Oktober 1838. Setelah itu, timbul pemikiran tentang pengkodifikasian hukum perdata bagi orang</w:t>
      </w:r>
      <w:r>
        <w:rPr>
          <w:rFonts w:ascii="Times New Roman" w:hAnsi="Times New Roman"/>
        </w:rPr>
        <w:t>-</w:t>
      </w:r>
      <w:r w:rsidRPr="00540580">
        <w:rPr>
          <w:rFonts w:ascii="Times New Roman" w:hAnsi="Times New Roman"/>
        </w:rPr>
        <w:t>orang Belanda yang berada di Hindia</w:t>
      </w:r>
      <w:r>
        <w:rPr>
          <w:rFonts w:ascii="Times New Roman" w:hAnsi="Times New Roman"/>
        </w:rPr>
        <w:t xml:space="preserve"> setelah </w:t>
      </w:r>
      <w:r w:rsidRPr="00540580">
        <w:rPr>
          <w:rFonts w:ascii="Times New Roman" w:hAnsi="Times New Roman"/>
        </w:rPr>
        <w:t xml:space="preserve">Belanda. Pemikiran itu akan diwujudkan </w:t>
      </w:r>
      <w:r w:rsidRPr="00540580">
        <w:rPr>
          <w:rFonts w:ascii="Times New Roman" w:hAnsi="Times New Roman"/>
        </w:rPr>
        <w:lastRenderedPageBreak/>
        <w:t>sehingga pada 15 Agustus 1839 menteri jajahan Belanda mengangkat Komisi Undang</w:t>
      </w:r>
      <w:r>
        <w:rPr>
          <w:rFonts w:ascii="Times New Roman" w:hAnsi="Times New Roman"/>
        </w:rPr>
        <w:t>-</w:t>
      </w:r>
      <w:r w:rsidRPr="00540580">
        <w:rPr>
          <w:rFonts w:ascii="Times New Roman" w:hAnsi="Times New Roman"/>
        </w:rPr>
        <w:t>Undang bagi HindiaBelanda yang terdiri dari Mr. Scholten van Out Haarlem (ketua) dan Mr. Mr. J. Schneither serta Mr. J.F.H van Nes sebagai anggota.</w:t>
      </w:r>
      <w:r w:rsidRPr="0001034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tabs>
          <w:tab w:val="left" w:pos="1985"/>
        </w:tabs>
        <w:spacing w:line="480" w:lineRule="auto"/>
        <w:ind w:left="1276" w:firstLine="709"/>
        <w:contextualSpacing w:val="0"/>
        <w:jc w:val="both"/>
        <w:rPr>
          <w:rFonts w:ascii="Times New Roman" w:hAnsi="Times New Roman"/>
        </w:rPr>
      </w:pPr>
      <w:r w:rsidRPr="00540580">
        <w:rPr>
          <w:rFonts w:ascii="Times New Roman" w:hAnsi="Times New Roman"/>
        </w:rPr>
        <w:t xml:space="preserve">Beberapa peraturan yang berhasil ditangani oleh Komisi itu dan disempurnakan oleh Mr. H.L. Wicher yaitu: </w:t>
      </w:r>
    </w:p>
    <w:p w:rsidR="00D761F5" w:rsidRDefault="00D761F5" w:rsidP="00D761F5">
      <w:pPr>
        <w:pStyle w:val="ListParagraph"/>
        <w:tabs>
          <w:tab w:val="left" w:pos="1701"/>
        </w:tabs>
        <w:spacing w:line="480" w:lineRule="auto"/>
        <w:ind w:left="1701" w:hanging="425"/>
        <w:contextualSpacing w:val="0"/>
        <w:jc w:val="both"/>
        <w:rPr>
          <w:rFonts w:ascii="Times New Roman" w:hAnsi="Times New Roman"/>
        </w:rPr>
      </w:pPr>
      <w:r w:rsidRPr="00540580">
        <w:rPr>
          <w:rFonts w:ascii="Times New Roman" w:hAnsi="Times New Roman"/>
        </w:rPr>
        <w:t xml:space="preserve">a. </w:t>
      </w:r>
      <w:r>
        <w:rPr>
          <w:rFonts w:ascii="Times New Roman" w:hAnsi="Times New Roman"/>
        </w:rPr>
        <w:tab/>
      </w:r>
      <w:r w:rsidRPr="00540580">
        <w:rPr>
          <w:rFonts w:ascii="Times New Roman" w:hAnsi="Times New Roman"/>
        </w:rPr>
        <w:t xml:space="preserve">Reglement op de Rechterlijke Organisatie (RO) atau Peraturan Organisasi Pengadilan (POP). </w:t>
      </w:r>
    </w:p>
    <w:p w:rsidR="00D761F5" w:rsidRDefault="00D761F5" w:rsidP="00D761F5">
      <w:pPr>
        <w:pStyle w:val="ListParagraph"/>
        <w:tabs>
          <w:tab w:val="left" w:pos="1701"/>
        </w:tabs>
        <w:spacing w:line="480" w:lineRule="auto"/>
        <w:ind w:left="1701" w:hanging="425"/>
        <w:contextualSpacing w:val="0"/>
        <w:jc w:val="both"/>
        <w:rPr>
          <w:rFonts w:ascii="Times New Roman" w:hAnsi="Times New Roman"/>
        </w:rPr>
      </w:pPr>
      <w:r w:rsidRPr="00540580">
        <w:rPr>
          <w:rFonts w:ascii="Times New Roman" w:hAnsi="Times New Roman"/>
        </w:rPr>
        <w:t xml:space="preserve">b. </w:t>
      </w:r>
      <w:r>
        <w:rPr>
          <w:rFonts w:ascii="Times New Roman" w:hAnsi="Times New Roman"/>
        </w:rPr>
        <w:tab/>
      </w:r>
      <w:r w:rsidRPr="00540580">
        <w:rPr>
          <w:rFonts w:ascii="Times New Roman" w:hAnsi="Times New Roman"/>
        </w:rPr>
        <w:t xml:space="preserve">Algemene Bepalingen van Wetgeving (AB) atau Ketentuanketentuan Umum tentang Perundangundangan. </w:t>
      </w:r>
    </w:p>
    <w:p w:rsidR="00D761F5" w:rsidRDefault="00D761F5" w:rsidP="00D761F5">
      <w:pPr>
        <w:pStyle w:val="ListParagraph"/>
        <w:tabs>
          <w:tab w:val="left" w:pos="1701"/>
        </w:tabs>
        <w:spacing w:line="480" w:lineRule="auto"/>
        <w:ind w:left="1701" w:hanging="425"/>
        <w:contextualSpacing w:val="0"/>
        <w:jc w:val="both"/>
        <w:rPr>
          <w:rFonts w:ascii="Times New Roman" w:hAnsi="Times New Roman"/>
        </w:rPr>
      </w:pPr>
      <w:r w:rsidRPr="00540580">
        <w:rPr>
          <w:rFonts w:ascii="Times New Roman" w:hAnsi="Times New Roman"/>
        </w:rPr>
        <w:t xml:space="preserve">c. </w:t>
      </w:r>
      <w:r>
        <w:rPr>
          <w:rFonts w:ascii="Times New Roman" w:hAnsi="Times New Roman"/>
        </w:rPr>
        <w:tab/>
      </w:r>
      <w:r w:rsidRPr="00540580">
        <w:rPr>
          <w:rFonts w:ascii="Times New Roman" w:hAnsi="Times New Roman"/>
        </w:rPr>
        <w:t xml:space="preserve">Burgerlijk Wetboek (BW) atau Kitab UndangUndang Hukum Perdata (KUH Perdata). </w:t>
      </w:r>
    </w:p>
    <w:p w:rsidR="00D761F5" w:rsidRDefault="00D761F5" w:rsidP="00D761F5">
      <w:pPr>
        <w:pStyle w:val="ListParagraph"/>
        <w:tabs>
          <w:tab w:val="left" w:pos="1701"/>
        </w:tabs>
        <w:spacing w:line="480" w:lineRule="auto"/>
        <w:ind w:left="1701" w:hanging="425"/>
        <w:contextualSpacing w:val="0"/>
        <w:jc w:val="both"/>
        <w:rPr>
          <w:rFonts w:ascii="Times New Roman" w:hAnsi="Times New Roman"/>
        </w:rPr>
      </w:pPr>
      <w:r w:rsidRPr="00540580">
        <w:rPr>
          <w:rFonts w:ascii="Times New Roman" w:hAnsi="Times New Roman"/>
        </w:rPr>
        <w:t xml:space="preserve">d. </w:t>
      </w:r>
      <w:r>
        <w:rPr>
          <w:rFonts w:ascii="Times New Roman" w:hAnsi="Times New Roman"/>
        </w:rPr>
        <w:tab/>
      </w:r>
      <w:r w:rsidRPr="00540580">
        <w:rPr>
          <w:rFonts w:ascii="Times New Roman" w:hAnsi="Times New Roman"/>
        </w:rPr>
        <w:t xml:space="preserve">Wetboek van Koophandel (WvK) atau KUHD. </w:t>
      </w:r>
    </w:p>
    <w:p w:rsidR="00D761F5" w:rsidRDefault="00D761F5" w:rsidP="00D761F5">
      <w:pPr>
        <w:pStyle w:val="ListParagraph"/>
        <w:tabs>
          <w:tab w:val="left" w:pos="1701"/>
        </w:tabs>
        <w:spacing w:line="480" w:lineRule="auto"/>
        <w:ind w:left="1701" w:hanging="425"/>
        <w:contextualSpacing w:val="0"/>
        <w:jc w:val="both"/>
        <w:rPr>
          <w:rFonts w:ascii="Times New Roman" w:hAnsi="Times New Roman"/>
        </w:rPr>
      </w:pPr>
      <w:r w:rsidRPr="00540580">
        <w:rPr>
          <w:rFonts w:ascii="Times New Roman" w:hAnsi="Times New Roman"/>
        </w:rPr>
        <w:t xml:space="preserve">e. </w:t>
      </w:r>
      <w:r>
        <w:rPr>
          <w:rFonts w:ascii="Times New Roman" w:hAnsi="Times New Roman"/>
        </w:rPr>
        <w:tab/>
      </w:r>
      <w:r w:rsidRPr="00540580">
        <w:rPr>
          <w:rFonts w:ascii="Times New Roman" w:hAnsi="Times New Roman"/>
        </w:rPr>
        <w:t xml:space="preserve">Reglement of de Burgerlijke Rechtsvordering (RV) atau Peraturan tentang Acara Perdata. </w:t>
      </w:r>
    </w:p>
    <w:p w:rsidR="00D761F5" w:rsidRDefault="00D761F5" w:rsidP="00D761F5">
      <w:pPr>
        <w:pStyle w:val="ListParagraph"/>
        <w:tabs>
          <w:tab w:val="left" w:pos="1985"/>
        </w:tabs>
        <w:spacing w:line="480" w:lineRule="auto"/>
        <w:ind w:left="1276" w:firstLine="709"/>
        <w:contextualSpacing w:val="0"/>
        <w:jc w:val="both"/>
        <w:rPr>
          <w:rFonts w:ascii="Times New Roman" w:hAnsi="Times New Roman"/>
        </w:rPr>
      </w:pPr>
      <w:r w:rsidRPr="00540580">
        <w:rPr>
          <w:rFonts w:ascii="Times New Roman" w:hAnsi="Times New Roman"/>
        </w:rPr>
        <w:t>Semua peraturan tersebut setelah disempurnakan oleh Mr. H.L. Wicher diundangkan berlakunya di Hindia</w:t>
      </w:r>
      <w:r>
        <w:rPr>
          <w:rFonts w:ascii="Times New Roman" w:hAnsi="Times New Roman"/>
        </w:rPr>
        <w:t xml:space="preserve"> </w:t>
      </w:r>
      <w:r w:rsidRPr="00540580">
        <w:rPr>
          <w:rFonts w:ascii="Times New Roman" w:hAnsi="Times New Roman"/>
        </w:rPr>
        <w:t xml:space="preserve">Belanda sejak tanggal 1 Mei 1848 melalui S.1847:57. Dari kenyataan sejarah tersebut di atas dapat ditarik kesimpulan bahwa tata hukum pada masa Besluiten Regerings (BR) terdiri dari peraturanperaturan tertulis yang </w:t>
      </w:r>
      <w:r w:rsidRPr="00540580">
        <w:rPr>
          <w:rFonts w:ascii="Times New Roman" w:hAnsi="Times New Roman"/>
        </w:rPr>
        <w:lastRenderedPageBreak/>
        <w:t>dikodofikasikan, peraturanperaturan tidak tertulis (hukum adat) yang khusus berlaku bagi orang bukan golongan Eropa.</w:t>
      </w:r>
      <w:r w:rsidRPr="0001034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tabs>
          <w:tab w:val="left" w:pos="1276"/>
        </w:tabs>
        <w:spacing w:line="480" w:lineRule="auto"/>
        <w:ind w:left="1276" w:hanging="567"/>
        <w:contextualSpacing w:val="0"/>
        <w:jc w:val="both"/>
        <w:rPr>
          <w:rFonts w:ascii="Times New Roman" w:hAnsi="Times New Roman"/>
        </w:rPr>
      </w:pPr>
      <w:r w:rsidRPr="00540580">
        <w:rPr>
          <w:rFonts w:ascii="Times New Roman" w:hAnsi="Times New Roman"/>
        </w:rPr>
        <w:t xml:space="preserve">3. </w:t>
      </w:r>
      <w:r>
        <w:rPr>
          <w:rFonts w:ascii="Times New Roman" w:hAnsi="Times New Roman"/>
        </w:rPr>
        <w:tab/>
      </w:r>
      <w:r w:rsidRPr="00E427DD">
        <w:rPr>
          <w:rFonts w:ascii="Times New Roman" w:hAnsi="Times New Roman"/>
          <w:i/>
        </w:rPr>
        <w:t>Egerings eglement</w:t>
      </w:r>
      <w:r w:rsidRPr="00540580">
        <w:rPr>
          <w:rFonts w:ascii="Times New Roman" w:hAnsi="Times New Roman"/>
        </w:rPr>
        <w:t xml:space="preserve"> (1855-1926) </w:t>
      </w:r>
    </w:p>
    <w:p w:rsidR="00D761F5" w:rsidRDefault="00D761F5" w:rsidP="00D761F5">
      <w:pPr>
        <w:pStyle w:val="ListParagraph"/>
        <w:tabs>
          <w:tab w:val="left" w:pos="1985"/>
        </w:tabs>
        <w:spacing w:line="480" w:lineRule="auto"/>
        <w:ind w:left="1276" w:firstLine="709"/>
        <w:contextualSpacing w:val="0"/>
        <w:jc w:val="both"/>
        <w:rPr>
          <w:rFonts w:ascii="Times New Roman" w:hAnsi="Times New Roman"/>
        </w:rPr>
      </w:pPr>
      <w:r w:rsidRPr="00540580">
        <w:rPr>
          <w:rFonts w:ascii="Times New Roman" w:hAnsi="Times New Roman"/>
        </w:rPr>
        <w:t xml:space="preserve">Pada 1848 terjadi perubahan </w:t>
      </w:r>
      <w:r w:rsidRPr="00E427DD">
        <w:rPr>
          <w:rFonts w:ascii="Times New Roman" w:hAnsi="Times New Roman"/>
          <w:i/>
        </w:rPr>
        <w:t>Grand Wet</w:t>
      </w:r>
      <w:r w:rsidRPr="00540580">
        <w:rPr>
          <w:rFonts w:ascii="Times New Roman" w:hAnsi="Times New Roman"/>
        </w:rPr>
        <w:t xml:space="preserve"> (UUD) di negeri Belanda yang mengakibatkan terjadinya pengurangan terhadap kekuasaan raja, karena </w:t>
      </w:r>
      <w:r w:rsidRPr="00E427DD">
        <w:rPr>
          <w:rFonts w:ascii="Times New Roman" w:hAnsi="Times New Roman"/>
          <w:i/>
        </w:rPr>
        <w:t>Staten General</w:t>
      </w:r>
      <w:r w:rsidRPr="00540580">
        <w:rPr>
          <w:rFonts w:ascii="Times New Roman" w:hAnsi="Times New Roman"/>
        </w:rPr>
        <w:t xml:space="preserve"> (parlemen) campur tangan dalam pemerintahan dan perundang</w:t>
      </w:r>
      <w:r>
        <w:rPr>
          <w:rFonts w:ascii="Times New Roman" w:hAnsi="Times New Roman"/>
        </w:rPr>
        <w:t>-</w:t>
      </w:r>
      <w:r w:rsidRPr="00540580">
        <w:rPr>
          <w:rFonts w:ascii="Times New Roman" w:hAnsi="Times New Roman"/>
        </w:rPr>
        <w:t>undangan jajahan Belanda di Indonesia. Perubahan penting yang berkaitan dengan Pemerintahan dan perundang</w:t>
      </w:r>
      <w:r>
        <w:rPr>
          <w:rFonts w:ascii="Times New Roman" w:hAnsi="Times New Roman"/>
        </w:rPr>
        <w:t>-</w:t>
      </w:r>
      <w:r w:rsidRPr="00540580">
        <w:rPr>
          <w:rFonts w:ascii="Times New Roman" w:hAnsi="Times New Roman"/>
        </w:rPr>
        <w:t xml:space="preserve">undangan, ialah dengan dicantumkannya Pasal 59 ayat (I), (II), dan (IV) </w:t>
      </w:r>
      <w:r w:rsidRPr="00C13A27">
        <w:rPr>
          <w:rFonts w:ascii="Times New Roman" w:hAnsi="Times New Roman"/>
          <w:i/>
        </w:rPr>
        <w:t>Grand Wet</w:t>
      </w:r>
      <w:r w:rsidRPr="00540580">
        <w:rPr>
          <w:rFonts w:ascii="Times New Roman" w:hAnsi="Times New Roman"/>
        </w:rPr>
        <w:t xml:space="preserve"> yang isinya: </w:t>
      </w:r>
    </w:p>
    <w:p w:rsidR="00D761F5" w:rsidRDefault="00D761F5" w:rsidP="00D761F5">
      <w:pPr>
        <w:pStyle w:val="ListParagraph"/>
        <w:numPr>
          <w:ilvl w:val="0"/>
          <w:numId w:val="10"/>
        </w:numPr>
        <w:spacing w:line="480" w:lineRule="auto"/>
        <w:ind w:left="1560" w:hanging="284"/>
        <w:contextualSpacing w:val="0"/>
        <w:jc w:val="both"/>
        <w:rPr>
          <w:rFonts w:ascii="Times New Roman" w:hAnsi="Times New Roman"/>
        </w:rPr>
      </w:pPr>
      <w:r w:rsidRPr="00C13A27">
        <w:rPr>
          <w:rFonts w:ascii="Times New Roman" w:hAnsi="Times New Roman"/>
        </w:rPr>
        <w:t xml:space="preserve">Ayat (I): Raja mempunyai kekuasaan tertinggi atas daerah jajahan dan harta kerajaan di bagian dari dunia. </w:t>
      </w:r>
    </w:p>
    <w:p w:rsidR="00D761F5" w:rsidRPr="00C13A27" w:rsidRDefault="00D761F5" w:rsidP="00D761F5">
      <w:pPr>
        <w:pStyle w:val="ListParagraph"/>
        <w:numPr>
          <w:ilvl w:val="0"/>
          <w:numId w:val="10"/>
        </w:numPr>
        <w:spacing w:line="480" w:lineRule="auto"/>
        <w:ind w:left="1560" w:hanging="284"/>
        <w:contextualSpacing w:val="0"/>
        <w:jc w:val="both"/>
        <w:rPr>
          <w:rFonts w:ascii="Times New Roman" w:hAnsi="Times New Roman"/>
        </w:rPr>
      </w:pPr>
      <w:r w:rsidRPr="00C13A27">
        <w:rPr>
          <w:rFonts w:ascii="Times New Roman" w:hAnsi="Times New Roman"/>
        </w:rPr>
        <w:t xml:space="preserve">Ayat (II) dan (IV): Aturan tentang kebijaksanaan Pemerintah ditetapkan melalui undangundang. </w:t>
      </w:r>
    </w:p>
    <w:p w:rsidR="00D761F5" w:rsidRDefault="00D761F5" w:rsidP="00D761F5">
      <w:pPr>
        <w:pStyle w:val="ListParagraph"/>
        <w:tabs>
          <w:tab w:val="left" w:pos="1985"/>
        </w:tabs>
        <w:spacing w:line="480" w:lineRule="auto"/>
        <w:ind w:left="1276" w:firstLine="709"/>
        <w:contextualSpacing w:val="0"/>
        <w:jc w:val="both"/>
        <w:rPr>
          <w:rFonts w:ascii="Times New Roman" w:hAnsi="Times New Roman"/>
        </w:rPr>
      </w:pPr>
      <w:r w:rsidRPr="00540580">
        <w:rPr>
          <w:rFonts w:ascii="Times New Roman" w:hAnsi="Times New Roman"/>
        </w:rPr>
        <w:t>Hal-hal lain yang menyangkut mengenai daerah-daerah jajahan dan harta, kalau diperlakukan akan diatur dengan undang-undang. Dari ketentuan Pasal 59 ayat (I),(II), dan (IV) tersebut tampak jelas berkurangnya kekuasaan raja terhadap dareah jajahan Belanda di Indonesia. Peraturan</w:t>
      </w:r>
      <w:r>
        <w:rPr>
          <w:rFonts w:ascii="Times New Roman" w:hAnsi="Times New Roman"/>
        </w:rPr>
        <w:t>-</w:t>
      </w:r>
      <w:r w:rsidRPr="00540580">
        <w:rPr>
          <w:rFonts w:ascii="Times New Roman" w:hAnsi="Times New Roman"/>
        </w:rPr>
        <w:t xml:space="preserve">peraturan yang menata daerah jajahan tidak semata mata ditetapkan oleh raja dengan </w:t>
      </w:r>
      <w:r w:rsidRPr="00C13A27">
        <w:rPr>
          <w:rFonts w:ascii="Times New Roman" w:hAnsi="Times New Roman"/>
          <w:i/>
        </w:rPr>
        <w:t>Koninklijk Belsuitnya</w:t>
      </w:r>
      <w:r w:rsidRPr="00540580">
        <w:rPr>
          <w:rFonts w:ascii="Times New Roman" w:hAnsi="Times New Roman"/>
        </w:rPr>
        <w:t xml:space="preserve">, tetapi </w:t>
      </w:r>
      <w:r w:rsidRPr="00540580">
        <w:rPr>
          <w:rFonts w:ascii="Times New Roman" w:hAnsi="Times New Roman"/>
        </w:rPr>
        <w:lastRenderedPageBreak/>
        <w:t>peraturan itu ditetapkan bersama oleh raja dan parlemen. Dengan demikian, sistem pemerintahannya berubah dari monarki konstitusional menjadi monarki konstitusional parlementer.</w:t>
      </w:r>
      <w:r w:rsidRPr="007575F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tabs>
          <w:tab w:val="left" w:pos="1985"/>
        </w:tabs>
        <w:spacing w:line="480" w:lineRule="auto"/>
        <w:ind w:left="1276" w:firstLine="709"/>
        <w:contextualSpacing w:val="0"/>
        <w:jc w:val="both"/>
        <w:rPr>
          <w:rFonts w:ascii="Times New Roman" w:hAnsi="Times New Roman"/>
        </w:rPr>
      </w:pPr>
      <w:r w:rsidRPr="00540580">
        <w:rPr>
          <w:rFonts w:ascii="Times New Roman" w:hAnsi="Times New Roman"/>
        </w:rPr>
        <w:t xml:space="preserve">Peraturan dasar yang dibuat bersama oleh raja dan parleman untuk mengatur pemerintahan daerah jajahan di Indonesia adalah </w:t>
      </w:r>
      <w:r w:rsidRPr="00C13A27">
        <w:rPr>
          <w:rFonts w:ascii="Times New Roman" w:hAnsi="Times New Roman"/>
          <w:i/>
        </w:rPr>
        <w:t>Regerings Reglement</w:t>
      </w:r>
      <w:r w:rsidRPr="00540580">
        <w:rPr>
          <w:rFonts w:ascii="Times New Roman" w:hAnsi="Times New Roman"/>
        </w:rPr>
        <w:t xml:space="preserve">. </w:t>
      </w:r>
      <w:r w:rsidRPr="00C13A27">
        <w:rPr>
          <w:rFonts w:ascii="Times New Roman" w:hAnsi="Times New Roman"/>
          <w:i/>
        </w:rPr>
        <w:t>Regerings Reglement</w:t>
      </w:r>
      <w:r w:rsidRPr="00540580">
        <w:rPr>
          <w:rFonts w:ascii="Times New Roman" w:hAnsi="Times New Roman"/>
        </w:rPr>
        <w:t xml:space="preserve"> ini berbentuk undang</w:t>
      </w:r>
      <w:r>
        <w:rPr>
          <w:rFonts w:ascii="Times New Roman" w:hAnsi="Times New Roman"/>
        </w:rPr>
        <w:t>-</w:t>
      </w:r>
      <w:r w:rsidRPr="00540580">
        <w:rPr>
          <w:rFonts w:ascii="Times New Roman" w:hAnsi="Times New Roman"/>
        </w:rPr>
        <w:t>undang dan diundangkan melalui S.18 55:2 RR</w:t>
      </w:r>
      <w:r>
        <w:rPr>
          <w:rFonts w:ascii="Times New Roman" w:hAnsi="Times New Roman"/>
        </w:rPr>
        <w:t>,</w:t>
      </w:r>
      <w:r w:rsidRPr="00540580">
        <w:rPr>
          <w:rFonts w:ascii="Times New Roman" w:hAnsi="Times New Roman"/>
        </w:rPr>
        <w:t xml:space="preserve"> yang selanjutnya dianggap sebagai UUD pemerintah jajahan Belanda. Politik hukum pemerintah jajahan Belanda yang mengatur tentang tata hukum dicantumkan dalam Pasal 75 RR dalam asasnya sama seperti yang dimuat dalam Pasal 11 AB, yaitu bahwa dalam menyelesaikan perkara perdata hakim diperintahkan untuk menggunakan hukum perdata Eropa bag</w:t>
      </w:r>
      <w:r>
        <w:rPr>
          <w:rFonts w:ascii="Times New Roman" w:hAnsi="Times New Roman"/>
        </w:rPr>
        <w:t>i</w:t>
      </w:r>
      <w:r w:rsidRPr="00540580">
        <w:rPr>
          <w:rFonts w:ascii="Times New Roman" w:hAnsi="Times New Roman"/>
        </w:rPr>
        <w:t xml:space="preserve"> golongan Eropa dan hukum adat bagi orang bukan Eropa.</w:t>
      </w:r>
      <w:r w:rsidRPr="007575F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tabs>
          <w:tab w:val="left" w:pos="1985"/>
        </w:tabs>
        <w:spacing w:line="480" w:lineRule="auto"/>
        <w:ind w:left="1276" w:firstLine="709"/>
        <w:contextualSpacing w:val="0"/>
        <w:jc w:val="both"/>
        <w:rPr>
          <w:rFonts w:ascii="Times New Roman" w:hAnsi="Times New Roman"/>
        </w:rPr>
      </w:pPr>
      <w:r w:rsidRPr="00540580">
        <w:rPr>
          <w:rFonts w:ascii="Times New Roman" w:hAnsi="Times New Roman"/>
        </w:rPr>
        <w:t>Pada tahun 1920 RR mengalami perubahan pada Pasal</w:t>
      </w:r>
      <w:r>
        <w:rPr>
          <w:rFonts w:ascii="Times New Roman" w:hAnsi="Times New Roman"/>
        </w:rPr>
        <w:t>-</w:t>
      </w:r>
      <w:r w:rsidRPr="00540580">
        <w:rPr>
          <w:rFonts w:ascii="Times New Roman" w:hAnsi="Times New Roman"/>
        </w:rPr>
        <w:t>pasal tertentu, maka kemudian RR dinamakan RR baru yang berlaku sejak tanggal 1 Januari 1926. Golongan penduduk dalam Pasal 75 RR itu diubah dari dua golongan menjadi tiga golongan, yaitu golongan Eropa, Timur Asing, dan Indonesia (pribumi). Pada masa berlakunya RR telah berhasil diundangkan kitab</w:t>
      </w:r>
      <w:r>
        <w:rPr>
          <w:rFonts w:ascii="Times New Roman" w:hAnsi="Times New Roman"/>
        </w:rPr>
        <w:t xml:space="preserve">-kitab hukum, (Rahman Syamsudin, 2019) yaitu : </w:t>
      </w:r>
    </w:p>
    <w:p w:rsidR="00D761F5" w:rsidRDefault="00D761F5" w:rsidP="00D761F5">
      <w:pPr>
        <w:pStyle w:val="ListParagraph"/>
        <w:tabs>
          <w:tab w:val="left" w:pos="1701"/>
        </w:tabs>
        <w:spacing w:line="480" w:lineRule="auto"/>
        <w:ind w:left="1701" w:hanging="425"/>
        <w:contextualSpacing w:val="0"/>
        <w:jc w:val="both"/>
        <w:rPr>
          <w:rFonts w:ascii="Times New Roman" w:hAnsi="Times New Roman"/>
        </w:rPr>
      </w:pPr>
      <w:r w:rsidRPr="00540580">
        <w:rPr>
          <w:rFonts w:ascii="Times New Roman" w:hAnsi="Times New Roman"/>
        </w:rPr>
        <w:lastRenderedPageBreak/>
        <w:t xml:space="preserve">a. </w:t>
      </w:r>
      <w:r>
        <w:rPr>
          <w:rFonts w:ascii="Times New Roman" w:hAnsi="Times New Roman"/>
        </w:rPr>
        <w:tab/>
      </w:r>
      <w:r w:rsidRPr="00540580">
        <w:rPr>
          <w:rFonts w:ascii="Times New Roman" w:hAnsi="Times New Roman"/>
        </w:rPr>
        <w:t xml:space="preserve">Hukum yang berlaku pada penduduk golongan Eropa sebagaimana ditentukan dalam Pasal 131 IS adalah hukum perdata, hukum pidana material, dan hukum acara. </w:t>
      </w:r>
    </w:p>
    <w:p w:rsidR="00D761F5" w:rsidRPr="00540580" w:rsidRDefault="00D761F5" w:rsidP="00D761F5">
      <w:pPr>
        <w:pStyle w:val="ListParagraph"/>
        <w:tabs>
          <w:tab w:val="left" w:pos="2127"/>
        </w:tabs>
        <w:spacing w:line="480" w:lineRule="auto"/>
        <w:ind w:left="2127" w:hanging="426"/>
        <w:contextualSpacing w:val="0"/>
        <w:jc w:val="both"/>
        <w:rPr>
          <w:rFonts w:ascii="Times New Roman" w:hAnsi="Times New Roman"/>
        </w:rPr>
      </w:pPr>
      <w:r w:rsidRPr="00540580">
        <w:rPr>
          <w:rFonts w:ascii="Times New Roman" w:hAnsi="Times New Roman"/>
        </w:rPr>
        <w:t xml:space="preserve">1) </w:t>
      </w:r>
      <w:r>
        <w:rPr>
          <w:rFonts w:ascii="Times New Roman" w:hAnsi="Times New Roman"/>
        </w:rPr>
        <w:tab/>
      </w:r>
      <w:r w:rsidRPr="00540580">
        <w:rPr>
          <w:rFonts w:ascii="Times New Roman" w:hAnsi="Times New Roman"/>
        </w:rPr>
        <w:t xml:space="preserve">Hukum perdata yang berlaku bagi golongan Eropa adalah </w:t>
      </w:r>
      <w:r w:rsidRPr="00C13A27">
        <w:rPr>
          <w:rFonts w:ascii="Times New Roman" w:hAnsi="Times New Roman"/>
          <w:i/>
        </w:rPr>
        <w:t>Burgerlijk Wetboek</w:t>
      </w:r>
      <w:r w:rsidRPr="00540580">
        <w:rPr>
          <w:rFonts w:ascii="Times New Roman" w:hAnsi="Times New Roman"/>
        </w:rPr>
        <w:t xml:space="preserve"> dan </w:t>
      </w:r>
      <w:r w:rsidRPr="00C13A27">
        <w:rPr>
          <w:rFonts w:ascii="Times New Roman" w:hAnsi="Times New Roman"/>
          <w:i/>
        </w:rPr>
        <w:t>Wetboek van Koophandel</w:t>
      </w:r>
      <w:r w:rsidRPr="00540580">
        <w:rPr>
          <w:rFonts w:ascii="Times New Roman" w:hAnsi="Times New Roman"/>
        </w:rPr>
        <w:t xml:space="preserve"> (BW dan WvK) yang diundangkan berlakunya tanggal 1 Mei 1848, dengan asas konkordasi. </w:t>
      </w:r>
    </w:p>
    <w:p w:rsidR="00D761F5" w:rsidRDefault="00D761F5" w:rsidP="00D761F5">
      <w:pPr>
        <w:pStyle w:val="ListParagraph"/>
        <w:tabs>
          <w:tab w:val="left" w:pos="2127"/>
        </w:tabs>
        <w:spacing w:line="480" w:lineRule="auto"/>
        <w:ind w:left="2127" w:hanging="426"/>
        <w:contextualSpacing w:val="0"/>
        <w:jc w:val="both"/>
        <w:rPr>
          <w:rFonts w:ascii="Times New Roman" w:hAnsi="Times New Roman"/>
        </w:rPr>
      </w:pPr>
      <w:r w:rsidRPr="00540580">
        <w:rPr>
          <w:rFonts w:ascii="Times New Roman" w:hAnsi="Times New Roman"/>
        </w:rPr>
        <w:t xml:space="preserve">2) </w:t>
      </w:r>
      <w:r>
        <w:rPr>
          <w:rFonts w:ascii="Times New Roman" w:hAnsi="Times New Roman"/>
        </w:rPr>
        <w:tab/>
      </w:r>
      <w:r w:rsidRPr="00540580">
        <w:rPr>
          <w:rFonts w:ascii="Times New Roman" w:hAnsi="Times New Roman"/>
        </w:rPr>
        <w:t xml:space="preserve">Hukum pidana material yang berlaku bagi golongan Eropa ialah </w:t>
      </w:r>
      <w:r w:rsidRPr="00C13A27">
        <w:rPr>
          <w:rFonts w:ascii="Times New Roman" w:hAnsi="Times New Roman"/>
          <w:i/>
        </w:rPr>
        <w:t>Wetboek van Strafrecht</w:t>
      </w:r>
      <w:r w:rsidRPr="00540580">
        <w:rPr>
          <w:rFonts w:ascii="Times New Roman" w:hAnsi="Times New Roman"/>
        </w:rPr>
        <w:t xml:space="preserve"> (WvS) yang diundangkan berlakunya tanggal 1 Januari 1948 melalui S.1915:732. </w:t>
      </w:r>
    </w:p>
    <w:p w:rsidR="00D761F5" w:rsidRDefault="00D761F5" w:rsidP="00D761F5">
      <w:pPr>
        <w:pStyle w:val="ListParagraph"/>
        <w:tabs>
          <w:tab w:val="left" w:pos="2127"/>
        </w:tabs>
        <w:spacing w:line="480" w:lineRule="auto"/>
        <w:ind w:left="2127" w:hanging="426"/>
        <w:contextualSpacing w:val="0"/>
        <w:jc w:val="both"/>
        <w:rPr>
          <w:rFonts w:ascii="Times New Roman" w:hAnsi="Times New Roman"/>
        </w:rPr>
      </w:pPr>
      <w:r w:rsidRPr="00540580">
        <w:rPr>
          <w:rFonts w:ascii="Times New Roman" w:hAnsi="Times New Roman"/>
        </w:rPr>
        <w:t xml:space="preserve">3) </w:t>
      </w:r>
      <w:r>
        <w:rPr>
          <w:rFonts w:ascii="Times New Roman" w:hAnsi="Times New Roman"/>
        </w:rPr>
        <w:tab/>
      </w:r>
      <w:r w:rsidRPr="00540580">
        <w:rPr>
          <w:rFonts w:ascii="Times New Roman" w:hAnsi="Times New Roman"/>
        </w:rPr>
        <w:t xml:space="preserve">Hukum acara yang digunakan dalam proses peradilan bagi golongan Eropa ialah </w:t>
      </w:r>
      <w:r w:rsidRPr="00C13A27">
        <w:rPr>
          <w:rFonts w:ascii="Times New Roman" w:hAnsi="Times New Roman"/>
          <w:i/>
        </w:rPr>
        <w:t>Reglement op de Burgerijk Rechtsvordering</w:t>
      </w:r>
      <w:r w:rsidRPr="00540580">
        <w:rPr>
          <w:rFonts w:ascii="Times New Roman" w:hAnsi="Times New Roman"/>
        </w:rPr>
        <w:t xml:space="preserve"> untuk proses perkara perdata dan </w:t>
      </w:r>
      <w:r w:rsidRPr="00C13A27">
        <w:rPr>
          <w:rFonts w:ascii="Times New Roman" w:hAnsi="Times New Roman"/>
          <w:i/>
        </w:rPr>
        <w:t>Reglement op de Strafvordering</w:t>
      </w:r>
      <w:r w:rsidRPr="00540580">
        <w:rPr>
          <w:rFonts w:ascii="Times New Roman" w:hAnsi="Times New Roman"/>
        </w:rPr>
        <w:t xml:space="preserve"> yang diundangkan melalui S. 1847:53. keduanya berlaku untuk daerah Jawa dan Madura. </w:t>
      </w:r>
    </w:p>
    <w:p w:rsidR="00D761F5" w:rsidRPr="006E081A" w:rsidRDefault="00D761F5" w:rsidP="00D761F5">
      <w:pPr>
        <w:pStyle w:val="ListParagraph"/>
        <w:tabs>
          <w:tab w:val="left" w:pos="2127"/>
        </w:tabs>
        <w:spacing w:line="480" w:lineRule="auto"/>
        <w:ind w:left="2127" w:firstLine="283"/>
        <w:contextualSpacing w:val="0"/>
        <w:jc w:val="both"/>
        <w:rPr>
          <w:rFonts w:ascii="Times New Roman" w:hAnsi="Times New Roman"/>
          <w:i/>
        </w:rPr>
      </w:pPr>
      <w:r w:rsidRPr="00540580">
        <w:rPr>
          <w:rFonts w:ascii="Times New Roman" w:hAnsi="Times New Roman"/>
        </w:rPr>
        <w:t xml:space="preserve">Susunan peradilan yang digunakan bagi golongan Eropa di Jawa dan Madura, yaitu: </w:t>
      </w:r>
      <w:r w:rsidRPr="006E081A">
        <w:rPr>
          <w:rFonts w:ascii="Times New Roman" w:hAnsi="Times New Roman"/>
          <w:i/>
        </w:rPr>
        <w:t>Residentiegerecht</w:t>
      </w:r>
      <w:r>
        <w:rPr>
          <w:rFonts w:ascii="Times New Roman" w:hAnsi="Times New Roman"/>
          <w:i/>
        </w:rPr>
        <w:t xml:space="preserve">, </w:t>
      </w:r>
      <w:r w:rsidRPr="006E081A">
        <w:rPr>
          <w:rFonts w:ascii="Times New Roman" w:hAnsi="Times New Roman"/>
          <w:i/>
        </w:rPr>
        <w:t>Road van Justitie</w:t>
      </w:r>
      <w:r>
        <w:rPr>
          <w:rFonts w:ascii="Times New Roman" w:hAnsi="Times New Roman"/>
          <w:i/>
        </w:rPr>
        <w:t xml:space="preserve">, dan </w:t>
      </w:r>
      <w:r w:rsidRPr="006E081A">
        <w:rPr>
          <w:rFonts w:ascii="Times New Roman" w:hAnsi="Times New Roman"/>
          <w:i/>
        </w:rPr>
        <w:t xml:space="preserve">Hooggerechtshof </w:t>
      </w:r>
    </w:p>
    <w:p w:rsidR="00D761F5" w:rsidRDefault="00D761F5" w:rsidP="00D761F5">
      <w:pPr>
        <w:pStyle w:val="ListParagraph"/>
        <w:spacing w:line="480" w:lineRule="auto"/>
        <w:ind w:left="1701" w:firstLine="709"/>
        <w:contextualSpacing w:val="0"/>
        <w:jc w:val="both"/>
        <w:rPr>
          <w:rFonts w:ascii="Times New Roman" w:hAnsi="Times New Roman"/>
        </w:rPr>
      </w:pPr>
      <w:r w:rsidRPr="00540580">
        <w:rPr>
          <w:rFonts w:ascii="Times New Roman" w:hAnsi="Times New Roman"/>
        </w:rPr>
        <w:t xml:space="preserve">Peradilan di luar Jawa dan Madura diatur dalam </w:t>
      </w:r>
      <w:r w:rsidRPr="006E081A">
        <w:rPr>
          <w:rFonts w:ascii="Times New Roman" w:hAnsi="Times New Roman"/>
          <w:i/>
        </w:rPr>
        <w:t>Rechts Reglement Buitengewesten</w:t>
      </w:r>
      <w:r w:rsidRPr="00540580">
        <w:rPr>
          <w:rFonts w:ascii="Times New Roman" w:hAnsi="Times New Roman"/>
        </w:rPr>
        <w:t xml:space="preserve"> berdasarkan S.1927:227 untuk daerah masing</w:t>
      </w:r>
      <w:r>
        <w:rPr>
          <w:rFonts w:ascii="Times New Roman" w:hAnsi="Times New Roman"/>
        </w:rPr>
        <w:t>-</w:t>
      </w:r>
      <w:r w:rsidRPr="00540580">
        <w:rPr>
          <w:rFonts w:ascii="Times New Roman" w:hAnsi="Times New Roman"/>
        </w:rPr>
        <w:t xml:space="preserve">masing. </w:t>
      </w:r>
    </w:p>
    <w:p w:rsidR="00D761F5" w:rsidRDefault="00D761F5" w:rsidP="00D761F5">
      <w:pPr>
        <w:pStyle w:val="ListParagraph"/>
        <w:tabs>
          <w:tab w:val="left" w:pos="1701"/>
        </w:tabs>
        <w:spacing w:line="480" w:lineRule="auto"/>
        <w:ind w:left="1701" w:hanging="425"/>
        <w:contextualSpacing w:val="0"/>
        <w:jc w:val="both"/>
        <w:rPr>
          <w:rFonts w:ascii="Times New Roman" w:hAnsi="Times New Roman"/>
        </w:rPr>
      </w:pPr>
      <w:r w:rsidRPr="00540580">
        <w:rPr>
          <w:rFonts w:ascii="Times New Roman" w:hAnsi="Times New Roman"/>
        </w:rPr>
        <w:lastRenderedPageBreak/>
        <w:t xml:space="preserve">b. </w:t>
      </w:r>
      <w:r>
        <w:rPr>
          <w:rFonts w:ascii="Times New Roman" w:hAnsi="Times New Roman"/>
        </w:rPr>
        <w:tab/>
      </w:r>
      <w:r w:rsidRPr="00540580">
        <w:rPr>
          <w:rFonts w:ascii="Times New Roman" w:hAnsi="Times New Roman"/>
        </w:rPr>
        <w:t>Hukum yang berlaku bagi golongan pribumi (bumiputra) adalah hukum adat dalam bentuk tidak tertulis. Namun jika pemerintah Hindia</w:t>
      </w:r>
      <w:r>
        <w:rPr>
          <w:rFonts w:ascii="Times New Roman" w:hAnsi="Times New Roman"/>
        </w:rPr>
        <w:t xml:space="preserve"> </w:t>
      </w:r>
      <w:r w:rsidRPr="00540580">
        <w:rPr>
          <w:rFonts w:ascii="Times New Roman" w:hAnsi="Times New Roman"/>
        </w:rPr>
        <w:t xml:space="preserve">Belanda menghendaki lain, hukum adat dapat diganti dengan ordonansi yang dikeluarkan olehnya (Pasal 131 ayat [6] IS). Dengan demikian, berlakunya hukum adat tidak mutlak. Keadaan demikian telah dibuktikan dengan dikeluarkannya berbagai ordonansi yang diberlakukan lagi bagi semua golongan: </w:t>
      </w:r>
    </w:p>
    <w:p w:rsidR="00D761F5" w:rsidRDefault="00D761F5" w:rsidP="00D761F5">
      <w:pPr>
        <w:pStyle w:val="ListParagraph"/>
        <w:spacing w:line="480" w:lineRule="auto"/>
        <w:ind w:left="1985" w:hanging="284"/>
        <w:contextualSpacing w:val="0"/>
        <w:jc w:val="both"/>
        <w:rPr>
          <w:rFonts w:ascii="Times New Roman" w:hAnsi="Times New Roman"/>
        </w:rPr>
      </w:pPr>
      <w:r w:rsidRPr="00540580">
        <w:rPr>
          <w:rFonts w:ascii="Times New Roman" w:hAnsi="Times New Roman"/>
        </w:rPr>
        <w:t xml:space="preserve">1) 1933:48 jo S.1938:2 tentang Peraturan Pembukuan Kapal. </w:t>
      </w:r>
    </w:p>
    <w:p w:rsidR="00D761F5" w:rsidRDefault="00D761F5" w:rsidP="00D761F5">
      <w:pPr>
        <w:pStyle w:val="ListParagraph"/>
        <w:spacing w:line="480" w:lineRule="auto"/>
        <w:ind w:left="1985" w:hanging="284"/>
        <w:contextualSpacing w:val="0"/>
        <w:jc w:val="both"/>
        <w:rPr>
          <w:rFonts w:ascii="Times New Roman" w:hAnsi="Times New Roman"/>
        </w:rPr>
      </w:pPr>
      <w:r w:rsidRPr="00540580">
        <w:rPr>
          <w:rFonts w:ascii="Times New Roman" w:hAnsi="Times New Roman"/>
        </w:rPr>
        <w:t xml:space="preserve">2) S.1933:108 tentang Peraturan Umum Perhimpunan Koperasi. </w:t>
      </w:r>
    </w:p>
    <w:p w:rsidR="00D761F5" w:rsidRDefault="00D761F5" w:rsidP="00D761F5">
      <w:pPr>
        <w:pStyle w:val="ListParagraph"/>
        <w:spacing w:line="480" w:lineRule="auto"/>
        <w:ind w:left="1985" w:hanging="284"/>
        <w:contextualSpacing w:val="0"/>
        <w:jc w:val="both"/>
        <w:rPr>
          <w:rFonts w:ascii="Times New Roman" w:hAnsi="Times New Roman"/>
        </w:rPr>
      </w:pPr>
      <w:r w:rsidRPr="00540580">
        <w:rPr>
          <w:rFonts w:ascii="Times New Roman" w:hAnsi="Times New Roman"/>
        </w:rPr>
        <w:t xml:space="preserve">3) S.1938:523 ordonansi tentang Orang yang Meminjamkan Uang. </w:t>
      </w:r>
    </w:p>
    <w:p w:rsidR="00D761F5" w:rsidRDefault="00D761F5" w:rsidP="00D761F5">
      <w:pPr>
        <w:pStyle w:val="ListParagraph"/>
        <w:spacing w:line="480" w:lineRule="auto"/>
        <w:ind w:left="1985" w:hanging="284"/>
        <w:contextualSpacing w:val="0"/>
        <w:jc w:val="both"/>
        <w:rPr>
          <w:rFonts w:ascii="Times New Roman" w:hAnsi="Times New Roman"/>
        </w:rPr>
      </w:pPr>
      <w:r w:rsidRPr="00540580">
        <w:rPr>
          <w:rFonts w:ascii="Times New Roman" w:hAnsi="Times New Roman"/>
        </w:rPr>
        <w:t xml:space="preserve">4) S.1938:524 Ordonansi tentang Riba. </w:t>
      </w:r>
    </w:p>
    <w:p w:rsidR="00D761F5" w:rsidRDefault="00D761F5" w:rsidP="00D761F5">
      <w:pPr>
        <w:pStyle w:val="ListParagraph"/>
        <w:spacing w:line="480" w:lineRule="auto"/>
        <w:ind w:left="426" w:firstLine="1134"/>
        <w:contextualSpacing w:val="0"/>
        <w:jc w:val="both"/>
        <w:rPr>
          <w:rFonts w:ascii="Times New Roman" w:hAnsi="Times New Roman"/>
        </w:rPr>
      </w:pPr>
      <w:r>
        <w:rPr>
          <w:rFonts w:ascii="Times New Roman" w:hAnsi="Times New Roman"/>
        </w:rPr>
        <w:t>Sedangkan h</w:t>
      </w:r>
      <w:r w:rsidRPr="00540580">
        <w:rPr>
          <w:rFonts w:ascii="Times New Roman" w:hAnsi="Times New Roman"/>
        </w:rPr>
        <w:t>ukum yang berlaku bagi golongan pribumi</w:t>
      </w:r>
      <w:r>
        <w:rPr>
          <w:rFonts w:ascii="Times New Roman" w:hAnsi="Times New Roman"/>
        </w:rPr>
        <w:t xml:space="preserve"> </w:t>
      </w:r>
      <w:r w:rsidRPr="00540580">
        <w:rPr>
          <w:rFonts w:ascii="Times New Roman" w:hAnsi="Times New Roman"/>
        </w:rPr>
        <w:t xml:space="preserve">: </w:t>
      </w:r>
    </w:p>
    <w:p w:rsidR="00D761F5" w:rsidRDefault="00D761F5" w:rsidP="00D761F5">
      <w:pPr>
        <w:pStyle w:val="ListParagraph"/>
        <w:tabs>
          <w:tab w:val="left" w:pos="2127"/>
        </w:tabs>
        <w:spacing w:line="480" w:lineRule="auto"/>
        <w:ind w:left="2127" w:hanging="426"/>
        <w:contextualSpacing w:val="0"/>
        <w:jc w:val="both"/>
        <w:rPr>
          <w:rFonts w:ascii="Times New Roman" w:hAnsi="Times New Roman"/>
        </w:rPr>
      </w:pPr>
      <w:r w:rsidRPr="00540580">
        <w:rPr>
          <w:rFonts w:ascii="Times New Roman" w:hAnsi="Times New Roman"/>
        </w:rPr>
        <w:t xml:space="preserve">1) </w:t>
      </w:r>
      <w:r>
        <w:rPr>
          <w:rFonts w:ascii="Times New Roman" w:hAnsi="Times New Roman"/>
        </w:rPr>
        <w:tab/>
      </w:r>
      <w:r w:rsidRPr="00540580">
        <w:rPr>
          <w:rFonts w:ascii="Times New Roman" w:hAnsi="Times New Roman"/>
        </w:rPr>
        <w:t xml:space="preserve">S.1927:91 tentang Koperasi Pribumi. </w:t>
      </w:r>
    </w:p>
    <w:p w:rsidR="00D761F5" w:rsidRDefault="00D761F5" w:rsidP="00D761F5">
      <w:pPr>
        <w:pStyle w:val="ListParagraph"/>
        <w:tabs>
          <w:tab w:val="left" w:pos="2127"/>
        </w:tabs>
        <w:spacing w:line="480" w:lineRule="auto"/>
        <w:ind w:left="2127" w:hanging="426"/>
        <w:contextualSpacing w:val="0"/>
        <w:jc w:val="both"/>
        <w:rPr>
          <w:rFonts w:ascii="Times New Roman" w:hAnsi="Times New Roman"/>
        </w:rPr>
      </w:pPr>
      <w:r w:rsidRPr="00540580">
        <w:rPr>
          <w:rFonts w:ascii="Times New Roman" w:hAnsi="Times New Roman"/>
        </w:rPr>
        <w:t xml:space="preserve">2) </w:t>
      </w:r>
      <w:r>
        <w:rPr>
          <w:rFonts w:ascii="Times New Roman" w:hAnsi="Times New Roman"/>
        </w:rPr>
        <w:tab/>
      </w:r>
      <w:r w:rsidRPr="00540580">
        <w:rPr>
          <w:rFonts w:ascii="Times New Roman" w:hAnsi="Times New Roman"/>
        </w:rPr>
        <w:t xml:space="preserve">S.1931:33 Peraturan tentang Pengangkatan Wali di Jawa dan Madura. </w:t>
      </w:r>
    </w:p>
    <w:p w:rsidR="00D761F5" w:rsidRDefault="00D761F5" w:rsidP="00D761F5">
      <w:pPr>
        <w:pStyle w:val="ListParagraph"/>
        <w:tabs>
          <w:tab w:val="left" w:pos="2127"/>
        </w:tabs>
        <w:spacing w:line="480" w:lineRule="auto"/>
        <w:ind w:left="2127" w:hanging="426"/>
        <w:contextualSpacing w:val="0"/>
        <w:jc w:val="both"/>
        <w:rPr>
          <w:rFonts w:ascii="Times New Roman" w:hAnsi="Times New Roman"/>
        </w:rPr>
      </w:pPr>
      <w:r w:rsidRPr="00540580">
        <w:rPr>
          <w:rFonts w:ascii="Times New Roman" w:hAnsi="Times New Roman"/>
        </w:rPr>
        <w:t xml:space="preserve">3) </w:t>
      </w:r>
      <w:r>
        <w:rPr>
          <w:rFonts w:ascii="Times New Roman" w:hAnsi="Times New Roman"/>
        </w:rPr>
        <w:tab/>
      </w:r>
      <w:r w:rsidRPr="00540580">
        <w:rPr>
          <w:rFonts w:ascii="Times New Roman" w:hAnsi="Times New Roman"/>
        </w:rPr>
        <w:t xml:space="preserve">S.1933:74 tentang Perkawinan Orang Kristen di Jawa, Minahasa, dan Ambon. </w:t>
      </w:r>
    </w:p>
    <w:p w:rsidR="00D761F5" w:rsidRDefault="00D761F5" w:rsidP="00D761F5">
      <w:pPr>
        <w:pStyle w:val="ListParagraph"/>
        <w:tabs>
          <w:tab w:val="left" w:pos="2127"/>
        </w:tabs>
        <w:spacing w:line="480" w:lineRule="auto"/>
        <w:ind w:left="2127" w:hanging="426"/>
        <w:contextualSpacing w:val="0"/>
        <w:jc w:val="both"/>
        <w:rPr>
          <w:rFonts w:ascii="Times New Roman" w:hAnsi="Times New Roman"/>
        </w:rPr>
      </w:pPr>
      <w:r w:rsidRPr="00540580">
        <w:rPr>
          <w:rFonts w:ascii="Times New Roman" w:hAnsi="Times New Roman"/>
        </w:rPr>
        <w:lastRenderedPageBreak/>
        <w:t xml:space="preserve">4) S.1933:75 Peraturan tentang Pencatatan Jiwa Bagi Orang Indonesia di Jawa, Madura, Minahasa, Ambon, Saparua, dan Banda. </w:t>
      </w:r>
    </w:p>
    <w:p w:rsidR="00D761F5" w:rsidRDefault="00D761F5" w:rsidP="00D761F5">
      <w:pPr>
        <w:pStyle w:val="ListParagraph"/>
        <w:tabs>
          <w:tab w:val="left" w:pos="2127"/>
        </w:tabs>
        <w:spacing w:line="480" w:lineRule="auto"/>
        <w:ind w:left="2127" w:hanging="426"/>
        <w:contextualSpacing w:val="0"/>
        <w:jc w:val="both"/>
        <w:rPr>
          <w:rFonts w:ascii="Times New Roman" w:hAnsi="Times New Roman"/>
        </w:rPr>
      </w:pPr>
      <w:r w:rsidRPr="00540580">
        <w:rPr>
          <w:rFonts w:ascii="Times New Roman" w:hAnsi="Times New Roman"/>
        </w:rPr>
        <w:t xml:space="preserve">5) </w:t>
      </w:r>
      <w:r>
        <w:rPr>
          <w:rFonts w:ascii="Times New Roman" w:hAnsi="Times New Roman"/>
        </w:rPr>
        <w:tab/>
      </w:r>
      <w:r w:rsidRPr="00540580">
        <w:rPr>
          <w:rFonts w:ascii="Times New Roman" w:hAnsi="Times New Roman"/>
        </w:rPr>
        <w:t xml:space="preserve">S.1939:569 Ordonansi tentang Maskapai Andil. </w:t>
      </w:r>
    </w:p>
    <w:p w:rsidR="00D761F5" w:rsidRDefault="00D761F5" w:rsidP="00D761F5">
      <w:pPr>
        <w:pStyle w:val="ListParagraph"/>
        <w:tabs>
          <w:tab w:val="left" w:pos="2127"/>
        </w:tabs>
        <w:spacing w:line="480" w:lineRule="auto"/>
        <w:ind w:left="2127" w:hanging="426"/>
        <w:contextualSpacing w:val="0"/>
        <w:jc w:val="both"/>
        <w:rPr>
          <w:rFonts w:ascii="Times New Roman" w:hAnsi="Times New Roman"/>
        </w:rPr>
      </w:pPr>
      <w:r w:rsidRPr="00540580">
        <w:rPr>
          <w:rFonts w:ascii="Times New Roman" w:hAnsi="Times New Roman"/>
        </w:rPr>
        <w:t xml:space="preserve">6) </w:t>
      </w:r>
      <w:r>
        <w:rPr>
          <w:rFonts w:ascii="Times New Roman" w:hAnsi="Times New Roman"/>
        </w:rPr>
        <w:tab/>
      </w:r>
      <w:r w:rsidRPr="00540580">
        <w:rPr>
          <w:rFonts w:ascii="Times New Roman" w:hAnsi="Times New Roman"/>
        </w:rPr>
        <w:t xml:space="preserve">S.1939:570 Ordonansi tentang Perhimpunan Pribumi. </w:t>
      </w:r>
    </w:p>
    <w:p w:rsidR="00D761F5" w:rsidRDefault="00D761F5" w:rsidP="00D761F5">
      <w:pPr>
        <w:pStyle w:val="ListParagraph"/>
        <w:tabs>
          <w:tab w:val="left" w:pos="2127"/>
        </w:tabs>
        <w:spacing w:line="480" w:lineRule="auto"/>
        <w:ind w:left="2127" w:hanging="426"/>
        <w:contextualSpacing w:val="0"/>
        <w:jc w:val="both"/>
        <w:rPr>
          <w:rFonts w:ascii="Times New Roman" w:hAnsi="Times New Roman"/>
        </w:rPr>
      </w:pPr>
    </w:p>
    <w:p w:rsidR="00D761F5" w:rsidRDefault="00D761F5" w:rsidP="00D761F5">
      <w:pPr>
        <w:pStyle w:val="ListParagraph"/>
        <w:tabs>
          <w:tab w:val="left" w:pos="2127"/>
        </w:tabs>
        <w:spacing w:line="480" w:lineRule="auto"/>
        <w:ind w:left="2127" w:hanging="426"/>
        <w:contextualSpacing w:val="0"/>
        <w:jc w:val="both"/>
        <w:rPr>
          <w:rFonts w:ascii="Times New Roman" w:hAnsi="Times New Roman"/>
        </w:rPr>
      </w:pPr>
    </w:p>
    <w:p w:rsidR="00D761F5" w:rsidRDefault="00D761F5" w:rsidP="00D761F5">
      <w:pPr>
        <w:pStyle w:val="ListParagraph"/>
        <w:tabs>
          <w:tab w:val="left" w:pos="1701"/>
        </w:tabs>
        <w:spacing w:line="480" w:lineRule="auto"/>
        <w:ind w:left="1701" w:hanging="425"/>
        <w:contextualSpacing w:val="0"/>
        <w:jc w:val="both"/>
        <w:rPr>
          <w:rFonts w:ascii="Times New Roman" w:hAnsi="Times New Roman"/>
        </w:rPr>
      </w:pPr>
      <w:r w:rsidRPr="00540580">
        <w:rPr>
          <w:rFonts w:ascii="Times New Roman" w:hAnsi="Times New Roman"/>
        </w:rPr>
        <w:t xml:space="preserve">c. </w:t>
      </w:r>
      <w:r>
        <w:rPr>
          <w:rFonts w:ascii="Times New Roman" w:hAnsi="Times New Roman"/>
        </w:rPr>
        <w:tab/>
      </w:r>
      <w:r w:rsidRPr="00540580">
        <w:rPr>
          <w:rFonts w:ascii="Times New Roman" w:hAnsi="Times New Roman"/>
        </w:rPr>
        <w:t xml:space="preserve">Hukum yang berlaku pada Golongan Timur Asing: </w:t>
      </w:r>
    </w:p>
    <w:p w:rsidR="00D761F5" w:rsidRPr="006A2402" w:rsidRDefault="00D761F5" w:rsidP="00D761F5">
      <w:pPr>
        <w:pStyle w:val="ListParagraph"/>
        <w:tabs>
          <w:tab w:val="left" w:pos="2127"/>
        </w:tabs>
        <w:spacing w:line="480" w:lineRule="auto"/>
        <w:ind w:left="2127" w:hanging="433"/>
        <w:contextualSpacing w:val="0"/>
        <w:jc w:val="both"/>
        <w:rPr>
          <w:rFonts w:ascii="Times New Roman" w:hAnsi="Times New Roman"/>
        </w:rPr>
      </w:pPr>
      <w:r w:rsidRPr="00540580">
        <w:rPr>
          <w:rFonts w:ascii="Times New Roman" w:hAnsi="Times New Roman"/>
        </w:rPr>
        <w:t xml:space="preserve">1) </w:t>
      </w:r>
      <w:r>
        <w:rPr>
          <w:rFonts w:ascii="Times New Roman" w:hAnsi="Times New Roman"/>
        </w:rPr>
        <w:tab/>
      </w:r>
      <w:r w:rsidRPr="00540580">
        <w:rPr>
          <w:rFonts w:ascii="Times New Roman" w:hAnsi="Times New Roman"/>
        </w:rPr>
        <w:t>Hukum Perdata dan Hukum Pidana Adat mereka menurut ketentuan Pasal 11 AB, berdasarkan S.1855:79 (untuk semua golongan Timur Asing).</w:t>
      </w:r>
    </w:p>
    <w:p w:rsidR="00D761F5" w:rsidRPr="006A2402" w:rsidRDefault="00D761F5" w:rsidP="00D761F5">
      <w:pPr>
        <w:pStyle w:val="ListParagraph"/>
        <w:tabs>
          <w:tab w:val="left" w:pos="2127"/>
        </w:tabs>
        <w:spacing w:line="480" w:lineRule="auto"/>
        <w:ind w:left="2127" w:hanging="433"/>
        <w:contextualSpacing w:val="0"/>
        <w:jc w:val="both"/>
        <w:rPr>
          <w:rFonts w:ascii="Times New Roman" w:hAnsi="Times New Roman"/>
        </w:rPr>
      </w:pPr>
      <w:r w:rsidRPr="006A2402">
        <w:rPr>
          <w:rFonts w:ascii="Times New Roman" w:hAnsi="Times New Roman"/>
        </w:rPr>
        <w:t xml:space="preserve">2) </w:t>
      </w:r>
      <w:r w:rsidRPr="006A2402">
        <w:rPr>
          <w:rFonts w:ascii="Times New Roman" w:hAnsi="Times New Roman"/>
        </w:rPr>
        <w:tab/>
        <w:t xml:space="preserve">Hukum perdata golongan Eropa (BW) hanya bagi golongan Timur Asing China untuk wilayah HindiaBelanda melalui S.1924: 557, dan untuk daerah Kalimantan Barat berlakunya BW tanggal 1 September 1925 melalui S.1925:92. </w:t>
      </w:r>
    </w:p>
    <w:p w:rsidR="00D761F5" w:rsidRDefault="00D761F5" w:rsidP="00D761F5">
      <w:pPr>
        <w:pStyle w:val="ListParagraph"/>
        <w:tabs>
          <w:tab w:val="left" w:pos="2127"/>
        </w:tabs>
        <w:spacing w:line="480" w:lineRule="auto"/>
        <w:ind w:left="2127" w:hanging="433"/>
        <w:contextualSpacing w:val="0"/>
        <w:jc w:val="both"/>
        <w:rPr>
          <w:rFonts w:ascii="Times New Roman" w:hAnsi="Times New Roman"/>
        </w:rPr>
      </w:pPr>
      <w:r w:rsidRPr="00540580">
        <w:rPr>
          <w:rFonts w:ascii="Times New Roman" w:hAnsi="Times New Roman"/>
        </w:rPr>
        <w:t xml:space="preserve">3) </w:t>
      </w:r>
      <w:r>
        <w:rPr>
          <w:rFonts w:ascii="Times New Roman" w:hAnsi="Times New Roman"/>
        </w:rPr>
        <w:tab/>
      </w:r>
      <w:r w:rsidRPr="00540580">
        <w:rPr>
          <w:rFonts w:ascii="Times New Roman" w:hAnsi="Times New Roman"/>
        </w:rPr>
        <w:t xml:space="preserve">WvS yang berlaku sejak 1 Januari 1918, untuk hukum pidana material. </w:t>
      </w:r>
    </w:p>
    <w:p w:rsidR="00D761F5" w:rsidRDefault="00D761F5" w:rsidP="00D761F5">
      <w:pPr>
        <w:pStyle w:val="ListParagraph"/>
        <w:tabs>
          <w:tab w:val="left" w:pos="2127"/>
        </w:tabs>
        <w:spacing w:line="480" w:lineRule="auto"/>
        <w:ind w:left="2127" w:hanging="433"/>
        <w:contextualSpacing w:val="0"/>
        <w:jc w:val="both"/>
        <w:rPr>
          <w:rFonts w:ascii="Times New Roman" w:hAnsi="Times New Roman"/>
        </w:rPr>
      </w:pPr>
      <w:r w:rsidRPr="00540580">
        <w:rPr>
          <w:rFonts w:ascii="Times New Roman" w:hAnsi="Times New Roman"/>
        </w:rPr>
        <w:t xml:space="preserve">4) </w:t>
      </w:r>
      <w:r>
        <w:rPr>
          <w:rFonts w:ascii="Times New Roman" w:hAnsi="Times New Roman"/>
        </w:rPr>
        <w:tab/>
      </w:r>
      <w:r w:rsidRPr="00540580">
        <w:rPr>
          <w:rFonts w:ascii="Times New Roman" w:hAnsi="Times New Roman"/>
        </w:rPr>
        <w:t xml:space="preserve">Hukum acara yang berlaku bagi golongan Eropa dan hukum acara yang berlaku bagi golongan pribumi karena dalam </w:t>
      </w:r>
      <w:r w:rsidRPr="00540580">
        <w:rPr>
          <w:rFonts w:ascii="Times New Roman" w:hAnsi="Times New Roman"/>
        </w:rPr>
        <w:lastRenderedPageBreak/>
        <w:t xml:space="preserve">praktik kedua hukum acara tersebut digunakan untuk peradilan bagi golongan Timur Asing. </w:t>
      </w:r>
    </w:p>
    <w:p w:rsidR="00D761F5" w:rsidRDefault="00D761F5" w:rsidP="00D761F5">
      <w:pPr>
        <w:pStyle w:val="ListParagraph"/>
        <w:spacing w:line="480" w:lineRule="auto"/>
        <w:ind w:left="1276" w:firstLine="851"/>
        <w:contextualSpacing w:val="0"/>
        <w:jc w:val="both"/>
        <w:rPr>
          <w:rFonts w:ascii="Times New Roman" w:hAnsi="Times New Roman"/>
        </w:rPr>
      </w:pPr>
      <w:r w:rsidRPr="00540580">
        <w:rPr>
          <w:rFonts w:ascii="Times New Roman" w:hAnsi="Times New Roman"/>
        </w:rPr>
        <w:t>Dalam proses penyelenggaraan peradilan di samping susunan peradilan yang telah disebut di atas, masih ada lembaga</w:t>
      </w:r>
      <w:r>
        <w:rPr>
          <w:rFonts w:ascii="Times New Roman" w:hAnsi="Times New Roman"/>
        </w:rPr>
        <w:t>-</w:t>
      </w:r>
      <w:r w:rsidRPr="00540580">
        <w:rPr>
          <w:rFonts w:ascii="Times New Roman" w:hAnsi="Times New Roman"/>
        </w:rPr>
        <w:t>lembaga pengadilan lain yang melaksanakan peradilan sendiri. Lembaga pengadilan itu adalah:  Pengadilan swapraja</w:t>
      </w:r>
      <w:r>
        <w:rPr>
          <w:rFonts w:ascii="Times New Roman" w:hAnsi="Times New Roman"/>
        </w:rPr>
        <w:t>,</w:t>
      </w:r>
      <w:r w:rsidRPr="00540580">
        <w:rPr>
          <w:rFonts w:ascii="Times New Roman" w:hAnsi="Times New Roman"/>
        </w:rPr>
        <w:t xml:space="preserve">  Pengadilan agama</w:t>
      </w:r>
      <w:r>
        <w:rPr>
          <w:rFonts w:ascii="Times New Roman" w:hAnsi="Times New Roman"/>
        </w:rPr>
        <w:t>, dan  Pengadilan militer.</w:t>
      </w:r>
      <w:r w:rsidRPr="007575FA">
        <w:rPr>
          <w:rFonts w:ascii="Times New Roman" w:hAnsi="Times New Roman"/>
        </w:rPr>
        <w:t xml:space="preserve"> </w:t>
      </w:r>
      <w:r>
        <w:rPr>
          <w:rFonts w:ascii="Times New Roman" w:hAnsi="Times New Roman"/>
        </w:rPr>
        <w:t xml:space="preserve">(Rahman Syamsudin, 2019)  </w:t>
      </w:r>
    </w:p>
    <w:p w:rsidR="00D761F5" w:rsidRDefault="00D761F5" w:rsidP="00D761F5">
      <w:pPr>
        <w:pStyle w:val="ListParagraph"/>
        <w:tabs>
          <w:tab w:val="left" w:pos="851"/>
        </w:tabs>
        <w:spacing w:line="480" w:lineRule="auto"/>
        <w:ind w:left="851" w:hanging="425"/>
        <w:contextualSpacing w:val="0"/>
        <w:jc w:val="both"/>
        <w:rPr>
          <w:rFonts w:ascii="Times New Roman" w:hAnsi="Times New Roman"/>
        </w:rPr>
      </w:pPr>
      <w:r w:rsidRPr="00540580">
        <w:rPr>
          <w:rFonts w:ascii="Times New Roman" w:hAnsi="Times New Roman"/>
        </w:rPr>
        <w:t xml:space="preserve">C. </w:t>
      </w:r>
      <w:r>
        <w:rPr>
          <w:rFonts w:ascii="Times New Roman" w:hAnsi="Times New Roman"/>
        </w:rPr>
        <w:tab/>
        <w:t>PENJAJAHAN JEPANG</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Pada masa penjajahan Jepang, daerah Hindia</w:t>
      </w:r>
      <w:r>
        <w:rPr>
          <w:rFonts w:ascii="Times New Roman" w:hAnsi="Times New Roman"/>
        </w:rPr>
        <w:t xml:space="preserve"> </w:t>
      </w:r>
      <w:r w:rsidRPr="00540580">
        <w:rPr>
          <w:rFonts w:ascii="Times New Roman" w:hAnsi="Times New Roman"/>
        </w:rPr>
        <w:t xml:space="preserve">Belanda dibagi menjadi dua, yaitu: </w:t>
      </w:r>
    </w:p>
    <w:p w:rsidR="00D761F5" w:rsidRDefault="00D761F5" w:rsidP="00D761F5">
      <w:pPr>
        <w:pStyle w:val="ListParagraph"/>
        <w:tabs>
          <w:tab w:val="left" w:pos="1134"/>
        </w:tabs>
        <w:spacing w:line="480" w:lineRule="auto"/>
        <w:ind w:left="1134" w:hanging="283"/>
        <w:contextualSpacing w:val="0"/>
        <w:jc w:val="both"/>
        <w:rPr>
          <w:rFonts w:ascii="Times New Roman" w:hAnsi="Times New Roman"/>
        </w:rPr>
      </w:pPr>
      <w:r w:rsidRPr="00540580">
        <w:rPr>
          <w:rFonts w:ascii="Times New Roman" w:hAnsi="Times New Roman"/>
        </w:rPr>
        <w:t xml:space="preserve">1. </w:t>
      </w:r>
      <w:r>
        <w:rPr>
          <w:rFonts w:ascii="Times New Roman" w:hAnsi="Times New Roman"/>
        </w:rPr>
        <w:tab/>
      </w:r>
      <w:r w:rsidRPr="00540580">
        <w:rPr>
          <w:rFonts w:ascii="Times New Roman" w:hAnsi="Times New Roman"/>
        </w:rPr>
        <w:t xml:space="preserve">Indonesia Timur di bawah kekuasaan Angkatan Laut Jepang berkedudukan di Makasar. </w:t>
      </w:r>
    </w:p>
    <w:p w:rsidR="00D761F5" w:rsidRDefault="00D761F5" w:rsidP="00D761F5">
      <w:pPr>
        <w:pStyle w:val="ListParagraph"/>
        <w:tabs>
          <w:tab w:val="left" w:pos="1134"/>
        </w:tabs>
        <w:spacing w:line="480" w:lineRule="auto"/>
        <w:ind w:left="1134" w:hanging="283"/>
        <w:contextualSpacing w:val="0"/>
        <w:jc w:val="both"/>
        <w:rPr>
          <w:rFonts w:ascii="Times New Roman" w:hAnsi="Times New Roman"/>
        </w:rPr>
      </w:pPr>
      <w:r w:rsidRPr="00540580">
        <w:rPr>
          <w:rFonts w:ascii="Times New Roman" w:hAnsi="Times New Roman"/>
        </w:rPr>
        <w:t xml:space="preserve">2. </w:t>
      </w:r>
      <w:r>
        <w:rPr>
          <w:rFonts w:ascii="Times New Roman" w:hAnsi="Times New Roman"/>
        </w:rPr>
        <w:tab/>
      </w:r>
      <w:r w:rsidRPr="00540580">
        <w:rPr>
          <w:rFonts w:ascii="Times New Roman" w:hAnsi="Times New Roman"/>
        </w:rPr>
        <w:t xml:space="preserve">Indonesia Barat di bawah kekuasaan Angkatan Darat Jepang berkedudukan di Jakarta.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Peraturan</w:t>
      </w:r>
      <w:r>
        <w:rPr>
          <w:rFonts w:ascii="Times New Roman" w:hAnsi="Times New Roman"/>
        </w:rPr>
        <w:t>-</w:t>
      </w:r>
      <w:r w:rsidRPr="00540580">
        <w:rPr>
          <w:rFonts w:ascii="Times New Roman" w:hAnsi="Times New Roman"/>
        </w:rPr>
        <w:t>peraturan yang digunakan untuk mengatur pemerintah di wilayah Hindia</w:t>
      </w:r>
      <w:r>
        <w:rPr>
          <w:rFonts w:ascii="Times New Roman" w:hAnsi="Times New Roman"/>
        </w:rPr>
        <w:t xml:space="preserve"> </w:t>
      </w:r>
      <w:r w:rsidRPr="00540580">
        <w:rPr>
          <w:rFonts w:ascii="Times New Roman" w:hAnsi="Times New Roman"/>
        </w:rPr>
        <w:t xml:space="preserve">Belanda dibuat dengan dasar </w:t>
      </w:r>
      <w:r w:rsidRPr="000E273C">
        <w:rPr>
          <w:rFonts w:ascii="Times New Roman" w:hAnsi="Times New Roman"/>
          <w:i/>
        </w:rPr>
        <w:t>Gun Seirei</w:t>
      </w:r>
      <w:r w:rsidRPr="00540580">
        <w:rPr>
          <w:rFonts w:ascii="Times New Roman" w:hAnsi="Times New Roman"/>
        </w:rPr>
        <w:t xml:space="preserve"> melalui </w:t>
      </w:r>
      <w:r w:rsidRPr="000E273C">
        <w:rPr>
          <w:rFonts w:ascii="Times New Roman" w:hAnsi="Times New Roman"/>
          <w:i/>
        </w:rPr>
        <w:t>Osamu Seirei</w:t>
      </w:r>
      <w:r w:rsidRPr="00540580">
        <w:rPr>
          <w:rFonts w:ascii="Times New Roman" w:hAnsi="Times New Roman"/>
        </w:rPr>
        <w:t>. Dalam keadaan darurat pemerintah bala tentara Jepang di Hindia</w:t>
      </w:r>
      <w:r>
        <w:rPr>
          <w:rFonts w:ascii="Times New Roman" w:hAnsi="Times New Roman"/>
        </w:rPr>
        <w:t xml:space="preserve"> </w:t>
      </w:r>
      <w:r w:rsidRPr="00540580">
        <w:rPr>
          <w:rFonts w:ascii="Times New Roman" w:hAnsi="Times New Roman"/>
        </w:rPr>
        <w:t xml:space="preserve">Belanda menentukan hukum yang berlaku untuk mengatur Pemerintahan dengan mengeluarkan </w:t>
      </w:r>
      <w:r w:rsidRPr="000E273C">
        <w:rPr>
          <w:rFonts w:ascii="Times New Roman" w:hAnsi="Times New Roman"/>
          <w:i/>
        </w:rPr>
        <w:t>Osamu Seirei</w:t>
      </w:r>
      <w:r w:rsidRPr="00540580">
        <w:rPr>
          <w:rFonts w:ascii="Times New Roman" w:hAnsi="Times New Roman"/>
        </w:rPr>
        <w:t xml:space="preserve"> No. 1/1942. Pasal 3 </w:t>
      </w:r>
      <w:r w:rsidRPr="000E273C">
        <w:rPr>
          <w:rFonts w:ascii="Times New Roman" w:hAnsi="Times New Roman"/>
          <w:i/>
        </w:rPr>
        <w:t>Osamu Seirie</w:t>
      </w:r>
      <w:r w:rsidRPr="00540580">
        <w:rPr>
          <w:rFonts w:ascii="Times New Roman" w:hAnsi="Times New Roman"/>
        </w:rPr>
        <w:t xml:space="preserve"> No. 1/1942 menentukan bahwa “semua badan pemerintahan dan </w:t>
      </w:r>
      <w:r w:rsidRPr="00540580">
        <w:rPr>
          <w:rFonts w:ascii="Times New Roman" w:hAnsi="Times New Roman"/>
        </w:rPr>
        <w:lastRenderedPageBreak/>
        <w:t>kekuasaannya, hukum dan undang</w:t>
      </w:r>
      <w:r>
        <w:rPr>
          <w:rFonts w:ascii="Times New Roman" w:hAnsi="Times New Roman"/>
        </w:rPr>
        <w:t>-</w:t>
      </w:r>
      <w:r w:rsidRPr="00540580">
        <w:rPr>
          <w:rFonts w:ascii="Times New Roman" w:hAnsi="Times New Roman"/>
        </w:rPr>
        <w:t>undang dari pemerintah yang dulu tetap diakui sah untuk sementara waktu, asal tidak bertentangan dengan peraturan pemerintahan militer.”</w:t>
      </w:r>
      <w:r w:rsidRPr="007575F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 xml:space="preserve">Dari ketentuan Pasal 3 </w:t>
      </w:r>
      <w:r w:rsidRPr="000E273C">
        <w:rPr>
          <w:rFonts w:ascii="Times New Roman" w:hAnsi="Times New Roman"/>
          <w:i/>
        </w:rPr>
        <w:t>Osamu Seirie</w:t>
      </w:r>
      <w:r w:rsidRPr="00540580">
        <w:rPr>
          <w:rFonts w:ascii="Times New Roman" w:hAnsi="Times New Roman"/>
        </w:rPr>
        <w:t xml:space="preserve"> No. 1/1942 tersebut dapat diketahui bahwa hukum yang mengatur pemerintahan dan lain</w:t>
      </w:r>
      <w:r>
        <w:rPr>
          <w:rFonts w:ascii="Times New Roman" w:hAnsi="Times New Roman"/>
        </w:rPr>
        <w:t>-</w:t>
      </w:r>
      <w:r w:rsidRPr="00540580">
        <w:rPr>
          <w:rFonts w:ascii="Times New Roman" w:hAnsi="Times New Roman"/>
        </w:rPr>
        <w:t xml:space="preserve">lain tetap menggunakan </w:t>
      </w:r>
      <w:r w:rsidRPr="000E273C">
        <w:rPr>
          <w:rFonts w:ascii="Times New Roman" w:hAnsi="Times New Roman"/>
          <w:i/>
        </w:rPr>
        <w:t>Indische Staatregeling</w:t>
      </w:r>
      <w:r w:rsidRPr="00540580">
        <w:rPr>
          <w:rFonts w:ascii="Times New Roman" w:hAnsi="Times New Roman"/>
        </w:rPr>
        <w:t xml:space="preserve"> (IS). Hukum perdata, pidana, dan hukum acara yang berlaku bagi semua golongan sama dengan yang ditentukan dalam Pasal 131 IS, dan golongan</w:t>
      </w:r>
      <w:r>
        <w:rPr>
          <w:rFonts w:ascii="Times New Roman" w:hAnsi="Times New Roman"/>
        </w:rPr>
        <w:t>-</w:t>
      </w:r>
      <w:r w:rsidRPr="00540580">
        <w:rPr>
          <w:rFonts w:ascii="Times New Roman" w:hAnsi="Times New Roman"/>
        </w:rPr>
        <w:t xml:space="preserve">golongan penduduk yang ada adalah sama dengan yang ditentukan dalam Pasal 163 IS. Kemudian Pemerintah bala tentara Jepang mengeluarkan </w:t>
      </w:r>
      <w:r w:rsidRPr="000E273C">
        <w:rPr>
          <w:rFonts w:ascii="Times New Roman" w:hAnsi="Times New Roman"/>
          <w:i/>
        </w:rPr>
        <w:t>Gun Seirei</w:t>
      </w:r>
      <w:r w:rsidRPr="00540580">
        <w:rPr>
          <w:rFonts w:ascii="Times New Roman" w:hAnsi="Times New Roman"/>
        </w:rPr>
        <w:t xml:space="preserve"> nomor istimewa 1942, </w:t>
      </w:r>
      <w:r w:rsidRPr="000E273C">
        <w:rPr>
          <w:rFonts w:ascii="Times New Roman" w:hAnsi="Times New Roman"/>
          <w:i/>
        </w:rPr>
        <w:t>Osamu Seirei</w:t>
      </w:r>
      <w:r w:rsidRPr="00540580">
        <w:rPr>
          <w:rFonts w:ascii="Times New Roman" w:hAnsi="Times New Roman"/>
        </w:rPr>
        <w:t xml:space="preserve"> No. 25 tahun 1944 dan </w:t>
      </w:r>
      <w:r w:rsidRPr="000E273C">
        <w:rPr>
          <w:rFonts w:ascii="Times New Roman" w:hAnsi="Times New Roman"/>
          <w:i/>
        </w:rPr>
        <w:t>Gun Seirie</w:t>
      </w:r>
      <w:r w:rsidRPr="00540580">
        <w:rPr>
          <w:rFonts w:ascii="Times New Roman" w:hAnsi="Times New Roman"/>
        </w:rPr>
        <w:t xml:space="preserve"> No. 14 tahun 1942, </w:t>
      </w:r>
      <w:r w:rsidRPr="000E273C">
        <w:rPr>
          <w:rFonts w:ascii="Times New Roman" w:hAnsi="Times New Roman"/>
          <w:i/>
        </w:rPr>
        <w:t>Gun Seirei</w:t>
      </w:r>
      <w:r w:rsidRPr="00540580">
        <w:rPr>
          <w:rFonts w:ascii="Times New Roman" w:hAnsi="Times New Roman"/>
        </w:rPr>
        <w:t xml:space="preserve"> nomor istimewa tahun 1942 dan No. 25 tahun 1944 memuat aturan</w:t>
      </w:r>
      <w:r>
        <w:rPr>
          <w:rFonts w:ascii="Times New Roman" w:hAnsi="Times New Roman"/>
        </w:rPr>
        <w:t>-</w:t>
      </w:r>
      <w:r w:rsidRPr="00540580">
        <w:rPr>
          <w:rFonts w:ascii="Times New Roman" w:hAnsi="Times New Roman"/>
        </w:rPr>
        <w:t>aturan pidana umum dan aturan</w:t>
      </w:r>
      <w:r>
        <w:rPr>
          <w:rFonts w:ascii="Times New Roman" w:hAnsi="Times New Roman"/>
        </w:rPr>
        <w:t>-</w:t>
      </w:r>
      <w:r w:rsidRPr="00540580">
        <w:rPr>
          <w:rFonts w:ascii="Times New Roman" w:hAnsi="Times New Roman"/>
        </w:rPr>
        <w:t xml:space="preserve">aturan pidana khusus. </w:t>
      </w:r>
      <w:r w:rsidRPr="000E273C">
        <w:rPr>
          <w:rFonts w:ascii="Times New Roman" w:hAnsi="Times New Roman"/>
          <w:i/>
        </w:rPr>
        <w:t>Gun Seirei</w:t>
      </w:r>
      <w:r w:rsidRPr="00540580">
        <w:rPr>
          <w:rFonts w:ascii="Times New Roman" w:hAnsi="Times New Roman"/>
        </w:rPr>
        <w:t xml:space="preserve"> No. 14 tahun 1942 mengatur tentang pengadilan di Hindia</w:t>
      </w:r>
      <w:r>
        <w:rPr>
          <w:rFonts w:ascii="Times New Roman" w:hAnsi="Times New Roman"/>
        </w:rPr>
        <w:t xml:space="preserve"> </w:t>
      </w:r>
      <w:r w:rsidRPr="00540580">
        <w:rPr>
          <w:rFonts w:ascii="Times New Roman" w:hAnsi="Times New Roman"/>
        </w:rPr>
        <w:t>Belanda.</w:t>
      </w:r>
      <w:r w:rsidRPr="007575FA">
        <w:rPr>
          <w:rFonts w:ascii="Times New Roman" w:hAnsi="Times New Roman"/>
        </w:rPr>
        <w:t xml:space="preserve"> </w:t>
      </w:r>
      <w:r>
        <w:rPr>
          <w:rFonts w:ascii="Times New Roman" w:hAnsi="Times New Roman"/>
        </w:rPr>
        <w:t xml:space="preserve">(Rahman Syamsudin, 2019)  </w:t>
      </w:r>
      <w:r w:rsidRPr="00540580">
        <w:rPr>
          <w:rFonts w:ascii="Times New Roman" w:hAnsi="Times New Roman"/>
        </w:rPr>
        <w:t xml:space="preserve"> </w:t>
      </w:r>
    </w:p>
    <w:p w:rsidR="00D761F5" w:rsidRDefault="00D761F5" w:rsidP="00D761F5">
      <w:pPr>
        <w:pStyle w:val="ListParagraph"/>
        <w:tabs>
          <w:tab w:val="left" w:pos="851"/>
        </w:tabs>
        <w:spacing w:line="480" w:lineRule="auto"/>
        <w:ind w:left="851" w:hanging="425"/>
        <w:contextualSpacing w:val="0"/>
        <w:jc w:val="both"/>
        <w:rPr>
          <w:rFonts w:ascii="Times New Roman" w:hAnsi="Times New Roman"/>
        </w:rPr>
      </w:pPr>
      <w:r w:rsidRPr="00540580">
        <w:rPr>
          <w:rFonts w:ascii="Times New Roman" w:hAnsi="Times New Roman"/>
        </w:rPr>
        <w:t xml:space="preserve">D. </w:t>
      </w:r>
      <w:r>
        <w:rPr>
          <w:rFonts w:ascii="Times New Roman" w:hAnsi="Times New Roman"/>
        </w:rPr>
        <w:tab/>
        <w:t>PASCA KEMERDEKAAN</w:t>
      </w:r>
    </w:p>
    <w:p w:rsidR="00D761F5" w:rsidRDefault="00D761F5" w:rsidP="00D761F5">
      <w:pPr>
        <w:pStyle w:val="ListParagraph"/>
        <w:spacing w:line="480" w:lineRule="auto"/>
        <w:ind w:left="851" w:firstLine="709"/>
        <w:contextualSpacing w:val="0"/>
        <w:jc w:val="both"/>
        <w:rPr>
          <w:rFonts w:ascii="Times New Roman" w:hAnsi="Times New Roman"/>
        </w:rPr>
      </w:pPr>
      <w:r w:rsidRPr="00540580">
        <w:rPr>
          <w:rFonts w:ascii="Times New Roman" w:hAnsi="Times New Roman"/>
        </w:rPr>
        <w:t>Masa pasca</w:t>
      </w:r>
      <w:r>
        <w:rPr>
          <w:rFonts w:ascii="Times New Roman" w:hAnsi="Times New Roman"/>
        </w:rPr>
        <w:t xml:space="preserve"> </w:t>
      </w:r>
      <w:r w:rsidRPr="00540580">
        <w:rPr>
          <w:rFonts w:ascii="Times New Roman" w:hAnsi="Times New Roman"/>
        </w:rPr>
        <w:t>kemerdekaan adalah masa sesudah Indonesia merdeka. Pada masa ini tata hukum Indonesia dan politik hukum Indonesia akan dibicarakan berdasarkan kurun waktu berlakunya berbagai</w:t>
      </w:r>
      <w:r>
        <w:rPr>
          <w:rFonts w:ascii="Times New Roman" w:hAnsi="Times New Roman"/>
        </w:rPr>
        <w:t xml:space="preserve"> Undang Undang Dasar Indonesia.</w:t>
      </w:r>
      <w:r w:rsidRPr="007575FA">
        <w:rPr>
          <w:rFonts w:ascii="Times New Roman" w:hAnsi="Times New Roman"/>
        </w:rPr>
        <w:t xml:space="preserve"> </w:t>
      </w:r>
      <w:r>
        <w:rPr>
          <w:rFonts w:ascii="Times New Roman" w:hAnsi="Times New Roman"/>
        </w:rPr>
        <w:t xml:space="preserve">(Rahman Syamsudin, 2019)  </w:t>
      </w:r>
    </w:p>
    <w:p w:rsidR="00D761F5" w:rsidRPr="00CD7CE7" w:rsidRDefault="00D761F5" w:rsidP="00D761F5">
      <w:pPr>
        <w:pStyle w:val="ListParagraph"/>
        <w:numPr>
          <w:ilvl w:val="6"/>
          <w:numId w:val="1"/>
        </w:numPr>
        <w:spacing w:line="480" w:lineRule="auto"/>
        <w:ind w:left="1134" w:hanging="283"/>
        <w:contextualSpacing w:val="0"/>
        <w:jc w:val="both"/>
        <w:rPr>
          <w:rFonts w:ascii="Times New Roman" w:hAnsi="Times New Roman"/>
        </w:rPr>
      </w:pPr>
      <w:r w:rsidRPr="000E273C">
        <w:rPr>
          <w:rFonts w:ascii="Times New Roman" w:hAnsi="Times New Roman"/>
        </w:rPr>
        <w:t xml:space="preserve">1945-1949. </w:t>
      </w:r>
    </w:p>
    <w:p w:rsidR="00D761F5" w:rsidRPr="00171231" w:rsidRDefault="00D761F5" w:rsidP="00D761F5">
      <w:pPr>
        <w:pStyle w:val="ListParagraph"/>
        <w:spacing w:line="480" w:lineRule="auto"/>
        <w:ind w:left="1134" w:firstLine="709"/>
        <w:contextualSpacing w:val="0"/>
        <w:jc w:val="both"/>
        <w:rPr>
          <w:rFonts w:ascii="Times New Roman" w:hAnsi="Times New Roman"/>
        </w:rPr>
      </w:pPr>
      <w:r w:rsidRPr="000E273C">
        <w:rPr>
          <w:rFonts w:ascii="Times New Roman" w:hAnsi="Times New Roman"/>
        </w:rPr>
        <w:lastRenderedPageBreak/>
        <w:t xml:space="preserve">Sejak merdeka 17 Agustus 1945, bangsa Indonesia menjadi bangsa yang bebas dan tidak tergantung pada bangsa mana pun juga. Dengan demikian, bangsa Indonesia bebas dalam menentukan nasibnya, mengatur negaranya dan menetapkan tata hukumnya. </w:t>
      </w:r>
    </w:p>
    <w:p w:rsidR="00D761F5" w:rsidRDefault="00D761F5" w:rsidP="00D761F5">
      <w:pPr>
        <w:pStyle w:val="ListParagraph"/>
        <w:spacing w:line="480" w:lineRule="auto"/>
        <w:ind w:left="1134" w:firstLine="709"/>
        <w:contextualSpacing w:val="0"/>
        <w:jc w:val="both"/>
        <w:rPr>
          <w:rFonts w:ascii="Times New Roman" w:hAnsi="Times New Roman"/>
        </w:rPr>
      </w:pPr>
      <w:r w:rsidRPr="000E273C">
        <w:rPr>
          <w:rFonts w:ascii="Times New Roman" w:hAnsi="Times New Roman"/>
        </w:rPr>
        <w:t>Undangundang Dasar yang menjadi dasar dalam penyelenggaraan Pemerintah ditetapkan pada tanggal 18 Agustus 1945. UndangUndang Dasar yang ditetapkan untuk itu adalah UUD 1945. Bentuk tata hukum dan politik hukum yang akan berlaku pada masa itu dapat dilihat pada Pasal II Aturan Peralihan UUD 1945. Pasal II aturan peralihan UUD menentukan bahwa, “segala badan negara dan peraturan yang ada ma</w:t>
      </w:r>
      <w:r>
        <w:rPr>
          <w:rFonts w:ascii="Times New Roman" w:hAnsi="Times New Roman"/>
        </w:rPr>
        <w:t>s</w:t>
      </w:r>
      <w:r w:rsidRPr="000E273C">
        <w:rPr>
          <w:rFonts w:ascii="Times New Roman" w:hAnsi="Times New Roman"/>
        </w:rPr>
        <w:t xml:space="preserve">ih langsung berlaku, selama belum diadakan yang baru menurut UndangUndang Dasar ini.” </w:t>
      </w:r>
    </w:p>
    <w:p w:rsidR="00D761F5" w:rsidRDefault="00D761F5" w:rsidP="00D761F5">
      <w:pPr>
        <w:pStyle w:val="ListParagraph"/>
        <w:spacing w:line="480" w:lineRule="auto"/>
        <w:ind w:left="1134" w:firstLine="709"/>
        <w:contextualSpacing w:val="0"/>
        <w:jc w:val="both"/>
        <w:rPr>
          <w:rFonts w:ascii="Times New Roman" w:hAnsi="Times New Roman"/>
        </w:rPr>
      </w:pPr>
      <w:r w:rsidRPr="000E273C">
        <w:rPr>
          <w:rFonts w:ascii="Times New Roman" w:hAnsi="Times New Roman"/>
        </w:rPr>
        <w:t xml:space="preserve">Dari ketentuan tersebut dapat diketahui bahwa hukum yang dikehendaki untuk mengatur penyelenggaraan negara adalah peraturan peraturan yang telah ada dan berlaku sejak masa sebelum Indonesia merdeka. Hal ini berarti segala peraturan yang telah ada dan berlaku pada zaman penjajahan Belanda dan masa pemerintah bala tentara Jepang, tetap diberlakukan. Pernyataan itu adalah untuk mengatasi kekosongan hukum, sambil menunggu produk peraturan baru yang dibentuk oleh pemerintah negara Republik Indonesia. </w:t>
      </w:r>
    </w:p>
    <w:p w:rsidR="00D761F5" w:rsidRPr="000E273C" w:rsidRDefault="00D761F5" w:rsidP="00D761F5">
      <w:pPr>
        <w:pStyle w:val="ListParagraph"/>
        <w:spacing w:line="480" w:lineRule="auto"/>
        <w:ind w:left="1134" w:firstLine="709"/>
        <w:contextualSpacing w:val="0"/>
        <w:jc w:val="both"/>
        <w:rPr>
          <w:rFonts w:ascii="Times New Roman" w:hAnsi="Times New Roman"/>
        </w:rPr>
      </w:pPr>
      <w:r w:rsidRPr="000E273C">
        <w:rPr>
          <w:rFonts w:ascii="Times New Roman" w:hAnsi="Times New Roman"/>
        </w:rPr>
        <w:t>Dengan demikian, jelaslah bahwa tata hukum yang berlaku pada masa 1945</w:t>
      </w:r>
      <w:r>
        <w:rPr>
          <w:rFonts w:ascii="Times New Roman" w:hAnsi="Times New Roman"/>
        </w:rPr>
        <w:t>-</w:t>
      </w:r>
      <w:r w:rsidRPr="000E273C">
        <w:rPr>
          <w:rFonts w:ascii="Times New Roman" w:hAnsi="Times New Roman"/>
        </w:rPr>
        <w:t xml:space="preserve">1949 adalah segala peraturan yang telah ada dan pernah </w:t>
      </w:r>
      <w:r w:rsidRPr="000E273C">
        <w:rPr>
          <w:rFonts w:ascii="Times New Roman" w:hAnsi="Times New Roman"/>
        </w:rPr>
        <w:lastRenderedPageBreak/>
        <w:t>berlaku pada masa penjajahan Belanda, masa Jepang berkuasa dan produk</w:t>
      </w:r>
      <w:r>
        <w:rPr>
          <w:rFonts w:ascii="Times New Roman" w:hAnsi="Times New Roman"/>
        </w:rPr>
        <w:t>-</w:t>
      </w:r>
      <w:r w:rsidRPr="000E273C">
        <w:rPr>
          <w:rFonts w:ascii="Times New Roman" w:hAnsi="Times New Roman"/>
        </w:rPr>
        <w:t xml:space="preserve">produk peraturan baru yang dihasilkan oleh pemerintah negara Republik Indonesia dari 1945-1949. </w:t>
      </w:r>
    </w:p>
    <w:p w:rsidR="00D761F5" w:rsidRPr="00CD7CE7" w:rsidRDefault="00D761F5" w:rsidP="00D761F5">
      <w:pPr>
        <w:pStyle w:val="ListParagraph"/>
        <w:numPr>
          <w:ilvl w:val="6"/>
          <w:numId w:val="1"/>
        </w:numPr>
        <w:spacing w:line="480" w:lineRule="auto"/>
        <w:ind w:left="1134" w:hanging="425"/>
        <w:contextualSpacing w:val="0"/>
        <w:jc w:val="both"/>
        <w:rPr>
          <w:rFonts w:ascii="Times New Roman" w:hAnsi="Times New Roman"/>
        </w:rPr>
      </w:pPr>
      <w:r w:rsidRPr="000E273C">
        <w:rPr>
          <w:rFonts w:ascii="Times New Roman" w:hAnsi="Times New Roman"/>
        </w:rPr>
        <w:t>1949-1950</w:t>
      </w:r>
      <w:r>
        <w:rPr>
          <w:rFonts w:ascii="Times New Roman" w:hAnsi="Times New Roman"/>
        </w:rPr>
        <w:t>.</w:t>
      </w:r>
      <w:r w:rsidRPr="000E273C">
        <w:rPr>
          <w:rFonts w:ascii="Times New Roman" w:hAnsi="Times New Roman"/>
        </w:rPr>
        <w:t xml:space="preserve"> </w:t>
      </w:r>
    </w:p>
    <w:p w:rsidR="00D761F5" w:rsidRPr="00171231" w:rsidRDefault="00D761F5" w:rsidP="00D761F5">
      <w:pPr>
        <w:pStyle w:val="ListParagraph"/>
        <w:spacing w:line="480" w:lineRule="auto"/>
        <w:ind w:left="1134" w:firstLine="709"/>
        <w:contextualSpacing w:val="0"/>
        <w:jc w:val="both"/>
        <w:rPr>
          <w:rFonts w:ascii="Times New Roman" w:hAnsi="Times New Roman"/>
        </w:rPr>
      </w:pPr>
      <w:r w:rsidRPr="000E273C">
        <w:rPr>
          <w:rFonts w:ascii="Times New Roman" w:hAnsi="Times New Roman"/>
        </w:rPr>
        <w:t>Masa ini adalah masa berlakunya Konstitusi RIS. Pada masa tersebut tata hukum yang berlaku adalah tata hukum yang terdiri dari peraturan</w:t>
      </w:r>
      <w:r>
        <w:rPr>
          <w:rFonts w:ascii="Times New Roman" w:hAnsi="Times New Roman"/>
        </w:rPr>
        <w:t>-</w:t>
      </w:r>
      <w:r w:rsidRPr="000E273C">
        <w:rPr>
          <w:rFonts w:ascii="Times New Roman" w:hAnsi="Times New Roman"/>
        </w:rPr>
        <w:t>peraturan yang dinyatakan berlaku pada masa 1945</w:t>
      </w:r>
      <w:r>
        <w:rPr>
          <w:rFonts w:ascii="Times New Roman" w:hAnsi="Times New Roman"/>
        </w:rPr>
        <w:t>-</w:t>
      </w:r>
      <w:r w:rsidRPr="000E273C">
        <w:rPr>
          <w:rFonts w:ascii="Times New Roman" w:hAnsi="Times New Roman"/>
        </w:rPr>
        <w:t>1949 dan produk peraturan baru yang dihasilkan oleh pemerintah negara</w:t>
      </w:r>
      <w:r>
        <w:rPr>
          <w:rFonts w:ascii="Times New Roman" w:hAnsi="Times New Roman"/>
        </w:rPr>
        <w:t>,</w:t>
      </w:r>
      <w:r w:rsidRPr="000E273C">
        <w:rPr>
          <w:rFonts w:ascii="Times New Roman" w:hAnsi="Times New Roman"/>
        </w:rPr>
        <w:t xml:space="preserve"> yang berwenang untuk itu selama kurun waktu 27 Desember 1949 sampai dengan 16 Agustus 1950. </w:t>
      </w:r>
    </w:p>
    <w:p w:rsidR="00D761F5" w:rsidRPr="000E273C" w:rsidRDefault="00D761F5" w:rsidP="00D761F5">
      <w:pPr>
        <w:pStyle w:val="ListParagraph"/>
        <w:spacing w:line="480" w:lineRule="auto"/>
        <w:ind w:left="1134" w:firstLine="709"/>
        <w:contextualSpacing w:val="0"/>
        <w:jc w:val="both"/>
        <w:rPr>
          <w:rFonts w:ascii="Times New Roman" w:hAnsi="Times New Roman"/>
        </w:rPr>
      </w:pPr>
      <w:r>
        <w:rPr>
          <w:rFonts w:ascii="Times New Roman" w:hAnsi="Times New Roman"/>
        </w:rPr>
        <w:t>H</w:t>
      </w:r>
      <w:r w:rsidRPr="000E273C">
        <w:rPr>
          <w:rFonts w:ascii="Times New Roman" w:hAnsi="Times New Roman"/>
        </w:rPr>
        <w:t>al ini ditentukan oleh Pemerintah negara melalui Pasal 192 K.RIS yang isinya sebagai berikut: “Peraturan</w:t>
      </w:r>
      <w:r>
        <w:rPr>
          <w:rFonts w:ascii="Times New Roman" w:hAnsi="Times New Roman"/>
        </w:rPr>
        <w:t>-</w:t>
      </w:r>
      <w:r w:rsidRPr="000E273C">
        <w:rPr>
          <w:rFonts w:ascii="Times New Roman" w:hAnsi="Times New Roman"/>
        </w:rPr>
        <w:t>peraturan, undang</w:t>
      </w:r>
      <w:r>
        <w:rPr>
          <w:rFonts w:ascii="Times New Roman" w:hAnsi="Times New Roman"/>
        </w:rPr>
        <w:t>-</w:t>
      </w:r>
      <w:r w:rsidRPr="000E273C">
        <w:rPr>
          <w:rFonts w:ascii="Times New Roman" w:hAnsi="Times New Roman"/>
        </w:rPr>
        <w:t>undang dan ketentuan tata usaha yang sudah ada pada saat konstitusi ini mulai berlaku tetap berlaku tidak berubah</w:t>
      </w:r>
      <w:r>
        <w:rPr>
          <w:rFonts w:ascii="Times New Roman" w:hAnsi="Times New Roman"/>
        </w:rPr>
        <w:t>.</w:t>
      </w:r>
      <w:r w:rsidRPr="000E273C">
        <w:rPr>
          <w:rFonts w:ascii="Times New Roman" w:hAnsi="Times New Roman"/>
        </w:rPr>
        <w:t xml:space="preserve">” </w:t>
      </w:r>
    </w:p>
    <w:p w:rsidR="00D761F5" w:rsidRPr="00CD7CE7" w:rsidRDefault="00D761F5" w:rsidP="00D761F5">
      <w:pPr>
        <w:pStyle w:val="ListParagraph"/>
        <w:numPr>
          <w:ilvl w:val="6"/>
          <w:numId w:val="1"/>
        </w:numPr>
        <w:spacing w:line="480" w:lineRule="auto"/>
        <w:ind w:left="1134" w:hanging="425"/>
        <w:contextualSpacing w:val="0"/>
        <w:jc w:val="both"/>
        <w:rPr>
          <w:rFonts w:ascii="Times New Roman" w:hAnsi="Times New Roman"/>
        </w:rPr>
      </w:pPr>
      <w:r w:rsidRPr="000E273C">
        <w:rPr>
          <w:rFonts w:ascii="Times New Roman" w:hAnsi="Times New Roman"/>
        </w:rPr>
        <w:t>1950-1959</w:t>
      </w:r>
      <w:r>
        <w:rPr>
          <w:rFonts w:ascii="Times New Roman" w:hAnsi="Times New Roman"/>
        </w:rPr>
        <w:t>.</w:t>
      </w:r>
      <w:r w:rsidRPr="000E273C">
        <w:rPr>
          <w:rFonts w:ascii="Times New Roman" w:hAnsi="Times New Roman"/>
        </w:rPr>
        <w:t xml:space="preserve"> </w:t>
      </w:r>
    </w:p>
    <w:p w:rsidR="00D761F5" w:rsidRPr="00171231" w:rsidRDefault="00D761F5" w:rsidP="00D761F5">
      <w:pPr>
        <w:pStyle w:val="ListParagraph"/>
        <w:spacing w:line="480" w:lineRule="auto"/>
        <w:ind w:left="1134" w:firstLine="709"/>
        <w:contextualSpacing w:val="0"/>
        <w:jc w:val="both"/>
        <w:rPr>
          <w:rFonts w:ascii="Times New Roman" w:hAnsi="Times New Roman"/>
        </w:rPr>
      </w:pPr>
      <w:r w:rsidRPr="000E273C">
        <w:rPr>
          <w:rFonts w:ascii="Times New Roman" w:hAnsi="Times New Roman"/>
        </w:rPr>
        <w:t xml:space="preserve">Konstitusi RIS hanya berlaku 7 bulan 16 hari kemudian diganti dengan UUDS 1950 yang berlaku sampai 4 Juli 1959. Tata hukum yang diberlakukan pada masa ini adalah tata hukum yang terdiri dari semua peraturan yang dinyatakan berlaku berdasarkan Pasal 142 UUDS 1950, kemudian ditambah dengan peraturan baru yang dibentuk oleh </w:t>
      </w:r>
      <w:r w:rsidRPr="000E273C">
        <w:rPr>
          <w:rFonts w:ascii="Times New Roman" w:hAnsi="Times New Roman"/>
        </w:rPr>
        <w:lastRenderedPageBreak/>
        <w:t xml:space="preserve">pemerintah negara selama kurun waktu dari 17 Agustus 1950 sampai 4 Juli 1959. </w:t>
      </w:r>
    </w:p>
    <w:p w:rsidR="00D761F5" w:rsidRPr="00CD7CE7" w:rsidRDefault="00D761F5" w:rsidP="00D761F5">
      <w:pPr>
        <w:pStyle w:val="ListParagraph"/>
        <w:numPr>
          <w:ilvl w:val="6"/>
          <w:numId w:val="1"/>
        </w:numPr>
        <w:spacing w:line="480" w:lineRule="auto"/>
        <w:ind w:left="1134" w:hanging="425"/>
        <w:contextualSpacing w:val="0"/>
        <w:jc w:val="both"/>
        <w:rPr>
          <w:rFonts w:ascii="Times New Roman" w:hAnsi="Times New Roman"/>
        </w:rPr>
      </w:pPr>
      <w:r w:rsidRPr="00F24F43">
        <w:rPr>
          <w:rFonts w:ascii="Times New Roman" w:hAnsi="Times New Roman"/>
        </w:rPr>
        <w:t xml:space="preserve">1959-sekarang. </w:t>
      </w:r>
    </w:p>
    <w:p w:rsidR="00D761F5" w:rsidRPr="00F24F43" w:rsidRDefault="00D761F5" w:rsidP="00D761F5">
      <w:pPr>
        <w:pStyle w:val="ListParagraph"/>
        <w:spacing w:line="480" w:lineRule="auto"/>
        <w:ind w:left="1134" w:firstLine="709"/>
        <w:contextualSpacing w:val="0"/>
        <w:jc w:val="both"/>
        <w:rPr>
          <w:rFonts w:ascii="Times New Roman" w:hAnsi="Times New Roman"/>
        </w:rPr>
      </w:pPr>
      <w:r w:rsidRPr="00F24F43">
        <w:rPr>
          <w:rFonts w:ascii="Times New Roman" w:hAnsi="Times New Roman"/>
        </w:rPr>
        <w:t xml:space="preserve">UUDS 1950 hanya berlaku sampai tanggal 4 Juli 1959, karena dengan Dekrit Presiden 5 Juli 1959 UUDS 1950 dinyatakan tidak berlaku lagi dan sebagai gantinya adalah UUD 1945. jadi UUD yang berlaku di Indonesia sejak 5 Juli 1959 hingga sekarang adalah UUD 1945. Tata hukum yang berlaku pada masa ini adalah tata hukum yang terdiri dari segala peraturan yang berlaku pada masa 1950-1959 dan yang dinyatakan masih berlaku berdasarkan ketentuan Pasal II Aturan Peralihan UUD 1945 ditambah dengan berbagai peraturan yang dibentuk setelah Dekrit Presiden 5 Juli 1959 itu. </w:t>
      </w:r>
    </w:p>
    <w:p w:rsidR="00D761F5" w:rsidRDefault="00D761F5" w:rsidP="00D761F5">
      <w:pPr>
        <w:pStyle w:val="ListParagraph"/>
        <w:spacing w:line="480" w:lineRule="auto"/>
        <w:ind w:left="709" w:firstLine="992"/>
        <w:contextualSpacing w:val="0"/>
        <w:jc w:val="both"/>
        <w:rPr>
          <w:rFonts w:ascii="Times New Roman" w:hAnsi="Times New Roman"/>
        </w:rPr>
      </w:pPr>
      <w:r w:rsidRPr="00F24F43">
        <w:rPr>
          <w:rFonts w:ascii="Times New Roman" w:hAnsi="Times New Roman"/>
        </w:rPr>
        <w:t>Dalam rangka pembangunan hukum perlu lebih ditingkatkan upaya pembauran hukum secara terarah dan terpadu</w:t>
      </w:r>
      <w:r>
        <w:rPr>
          <w:rFonts w:ascii="Times New Roman" w:hAnsi="Times New Roman"/>
        </w:rPr>
        <w:t>,</w:t>
      </w:r>
      <w:r w:rsidRPr="00F24F43">
        <w:rPr>
          <w:rFonts w:ascii="Times New Roman" w:hAnsi="Times New Roman"/>
        </w:rPr>
        <w:t xml:space="preserve"> antara lain kodifikasi dan unifikasi bidang-bidang hukum tertentu</w:t>
      </w:r>
      <w:r>
        <w:rPr>
          <w:rFonts w:ascii="Times New Roman" w:hAnsi="Times New Roman"/>
        </w:rPr>
        <w:t>,</w:t>
      </w:r>
      <w:r w:rsidRPr="00F24F43">
        <w:rPr>
          <w:rFonts w:ascii="Times New Roman" w:hAnsi="Times New Roman"/>
        </w:rPr>
        <w:t xml:space="preserve"> serta penyusunan perundang</w:t>
      </w:r>
      <w:r>
        <w:rPr>
          <w:rFonts w:ascii="Times New Roman" w:hAnsi="Times New Roman"/>
        </w:rPr>
        <w:t>-</w:t>
      </w:r>
      <w:r w:rsidRPr="00F24F43">
        <w:rPr>
          <w:rFonts w:ascii="Times New Roman" w:hAnsi="Times New Roman"/>
        </w:rPr>
        <w:t>undangan baru yang sangat dibutuhkan</w:t>
      </w:r>
      <w:r>
        <w:rPr>
          <w:rFonts w:ascii="Times New Roman" w:hAnsi="Times New Roman"/>
        </w:rPr>
        <w:t>,</w:t>
      </w:r>
      <w:r w:rsidRPr="00F24F43">
        <w:rPr>
          <w:rFonts w:ascii="Times New Roman" w:hAnsi="Times New Roman"/>
        </w:rPr>
        <w:t xml:space="preserve"> untuk dapat mendukung pembangunan di berbagai bidang</w:t>
      </w:r>
      <w:r>
        <w:rPr>
          <w:rFonts w:ascii="Times New Roman" w:hAnsi="Times New Roman"/>
        </w:rPr>
        <w:t>,</w:t>
      </w:r>
      <w:r w:rsidRPr="00F24F43">
        <w:rPr>
          <w:rFonts w:ascii="Times New Roman" w:hAnsi="Times New Roman"/>
        </w:rPr>
        <w:t xml:space="preserve"> sesuai dengan tuntutan pembangunan yang berkembang dalam masyarakat.</w:t>
      </w:r>
      <w:r w:rsidRPr="007575FA">
        <w:rPr>
          <w:rFonts w:ascii="Times New Roman" w:hAnsi="Times New Roman"/>
        </w:rPr>
        <w:t xml:space="preserve"> </w:t>
      </w:r>
      <w:r>
        <w:rPr>
          <w:rFonts w:ascii="Times New Roman" w:hAnsi="Times New Roman"/>
        </w:rPr>
        <w:t xml:space="preserve">(Rahman Syamsudin, 2019)  </w:t>
      </w:r>
      <w:r w:rsidRPr="00F24F43">
        <w:rPr>
          <w:rFonts w:ascii="Times New Roman" w:hAnsi="Times New Roman"/>
        </w:rPr>
        <w:t xml:space="preserve"> </w:t>
      </w:r>
    </w:p>
    <w:p w:rsidR="00D761F5" w:rsidRDefault="00D761F5" w:rsidP="002F5C31">
      <w:pPr>
        <w:pStyle w:val="ListParagraph"/>
        <w:spacing w:line="480" w:lineRule="auto"/>
        <w:ind w:left="709" w:firstLine="992"/>
        <w:contextualSpacing w:val="0"/>
        <w:jc w:val="both"/>
        <w:rPr>
          <w:rFonts w:ascii="Times New Roman" w:hAnsi="Times New Roman"/>
        </w:rPr>
      </w:pPr>
      <w:r w:rsidRPr="00F24F43">
        <w:rPr>
          <w:rFonts w:ascii="Times New Roman" w:hAnsi="Times New Roman"/>
        </w:rPr>
        <w:t>Dalam rangka meningkatkan penegakan hukum perlu terus dimantapkan kedudukan dan peranan badan-badan penegak hukum sesuai den</w:t>
      </w:r>
      <w:bookmarkStart w:id="0" w:name="_GoBack"/>
      <w:bookmarkEnd w:id="0"/>
      <w:r w:rsidRPr="00F24F43">
        <w:rPr>
          <w:rFonts w:ascii="Times New Roman" w:hAnsi="Times New Roman"/>
        </w:rPr>
        <w:t xml:space="preserve">gan tugas dan wewenangnya masing-masing, serta terus ditingkatkan </w:t>
      </w:r>
      <w:r w:rsidRPr="00F24F43">
        <w:rPr>
          <w:rFonts w:ascii="Times New Roman" w:hAnsi="Times New Roman"/>
        </w:rPr>
        <w:lastRenderedPageBreak/>
        <w:t>kemampuan dan kewibawaannya dan dibina sikap, perilaku dan keteladanan para penegak hukum sebagai pengayom masyarakat yang jujur, bersih, tegas, dan adil. Penyuluhan hukum perlu dimantapkan untuk mencapai kadar kesadaran hukum yang tinggi dalam masyarakat, sehingga setiap anggota masyarakat menyadari dan menghayati hak dan kewajibannya sebagai warga negara, dalam rangka tegaknya hukum, keadilan dan perlindungan terhadap harkat dan martabat manusia, ketertiban, ketenteraman, dan kepastian hukum serta terbentuknya perilaku setiap warga negara Indonesia yang taat pada hukum.</w:t>
      </w:r>
      <w:r w:rsidRPr="007575FA">
        <w:rPr>
          <w:rFonts w:ascii="Times New Roman" w:hAnsi="Times New Roman"/>
        </w:rPr>
        <w:t xml:space="preserve"> </w:t>
      </w:r>
      <w:r>
        <w:rPr>
          <w:rFonts w:ascii="Times New Roman" w:hAnsi="Times New Roman"/>
        </w:rPr>
        <w:t xml:space="preserve">(Rahman Syamsudin, 2019)  </w:t>
      </w:r>
      <w:r w:rsidRPr="00F24F43">
        <w:rPr>
          <w:rFonts w:ascii="Times New Roman" w:hAnsi="Times New Roman"/>
        </w:rPr>
        <w:t xml:space="preserve"> </w:t>
      </w:r>
    </w:p>
    <w:p w:rsidR="00D761F5" w:rsidRDefault="00D761F5" w:rsidP="00D761F5">
      <w:pPr>
        <w:pStyle w:val="ListParagraph"/>
        <w:spacing w:line="480" w:lineRule="auto"/>
        <w:ind w:left="709" w:firstLine="992"/>
        <w:contextualSpacing w:val="0"/>
        <w:jc w:val="both"/>
        <w:rPr>
          <w:rFonts w:ascii="Times New Roman" w:hAnsi="Times New Roman"/>
        </w:rPr>
      </w:pPr>
      <w:r w:rsidRPr="00F24F43">
        <w:rPr>
          <w:rFonts w:ascii="Times New Roman" w:hAnsi="Times New Roman"/>
        </w:rPr>
        <w:t>Dalam rangka mewujudkan pemerataan memperoleh keadilan dan perlindungan hukum perlu terus diusahakan agar proses peradilan menjadi lebih sederhana, cepat dan tepat</w:t>
      </w:r>
      <w:r>
        <w:rPr>
          <w:rFonts w:ascii="Times New Roman" w:hAnsi="Times New Roman"/>
        </w:rPr>
        <w:t>,</w:t>
      </w:r>
      <w:r w:rsidRPr="00F24F43">
        <w:rPr>
          <w:rFonts w:ascii="Times New Roman" w:hAnsi="Times New Roman"/>
        </w:rPr>
        <w:t xml:space="preserve"> dengan biaya yang terjangkau oleh semua lapisan masyarakat. Sejalan dengan itu perlu lebih dimantapkan penyelenggaraan pemberian bantuan dan konsultasi hukum bagi lapisan masyarakat yang kurang mampu. Untuk menunjang upaya pembangunan hukum, perlu terus ditingkatkan penyediaan sarana dan prasaran yang diperlukan serta ditingkatkan pendayagunaannya. Dalam usaha pembangunan hukum perlu ditingkatkan langkahlangkah untuk mengembangkan dan menegakkan hak dan kewajiban asasi warga negara dalam rangka mengamalkan Pancasila dan Undang</w:t>
      </w:r>
      <w:r>
        <w:rPr>
          <w:rFonts w:ascii="Times New Roman" w:hAnsi="Times New Roman"/>
        </w:rPr>
        <w:t>-</w:t>
      </w:r>
      <w:r w:rsidRPr="00F24F43">
        <w:rPr>
          <w:rFonts w:ascii="Times New Roman" w:hAnsi="Times New Roman"/>
        </w:rPr>
        <w:t>Undang Dasar 1945.</w:t>
      </w:r>
      <w:r w:rsidRPr="007575FA">
        <w:rPr>
          <w:rFonts w:ascii="Times New Roman" w:hAnsi="Times New Roman"/>
        </w:rPr>
        <w:t xml:space="preserve"> </w:t>
      </w:r>
      <w:r>
        <w:rPr>
          <w:rFonts w:ascii="Times New Roman" w:hAnsi="Times New Roman"/>
        </w:rPr>
        <w:t xml:space="preserve">(Rahman Syamsudin, 2019)  </w:t>
      </w:r>
    </w:p>
    <w:p w:rsidR="00D761F5" w:rsidRDefault="00D761F5" w:rsidP="00D761F5">
      <w:pPr>
        <w:pStyle w:val="ListParagraph"/>
        <w:spacing w:line="480" w:lineRule="auto"/>
        <w:ind w:left="709" w:firstLine="992"/>
        <w:contextualSpacing w:val="0"/>
        <w:jc w:val="both"/>
        <w:rPr>
          <w:rFonts w:ascii="Times New Roman" w:hAnsi="Times New Roman"/>
        </w:rPr>
      </w:pPr>
    </w:p>
    <w:p w:rsidR="00D761F5" w:rsidRDefault="00D761F5" w:rsidP="00D761F5">
      <w:pPr>
        <w:pStyle w:val="ListParagraph"/>
        <w:spacing w:line="480" w:lineRule="auto"/>
        <w:ind w:left="709" w:firstLine="992"/>
        <w:contextualSpacing w:val="0"/>
        <w:jc w:val="both"/>
        <w:rPr>
          <w:rFonts w:ascii="Times New Roman" w:hAnsi="Times New Roman"/>
        </w:rPr>
      </w:pPr>
    </w:p>
    <w:p w:rsidR="00B62A49" w:rsidRDefault="00B62A49"/>
    <w:sectPr w:rsidR="00B62A49" w:rsidSect="00D761F5">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CR A Extended">
    <w:panose1 w:val="02010509020102010303"/>
    <w:charset w:val="00"/>
    <w:family w:val="moder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E17" w:rsidRDefault="002F5C31" w:rsidP="00F92A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E17" w:rsidRPr="00DF7C3A" w:rsidRDefault="002F5C31" w:rsidP="00F92A05">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sidR="00D761F5">
      <w:rPr>
        <w:rStyle w:val="PageNumber"/>
        <w:noProof/>
        <w:szCs w:val="24"/>
      </w:rPr>
      <w:t>iii</w:t>
    </w:r>
    <w:r w:rsidRPr="00DF7C3A">
      <w:rPr>
        <w:rStyle w:val="PageNumber"/>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E17" w:rsidRPr="00DF7C3A" w:rsidRDefault="002F5C31"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63</w:t>
    </w:r>
    <w:r w:rsidRPr="00DF7C3A">
      <w:rPr>
        <w:rStyle w:val="PageNumber"/>
        <w:szCs w:val="24"/>
      </w:rPr>
      <w:fldChar w:fldCharType="end"/>
    </w:r>
  </w:p>
  <w:p w:rsidR="00EE6E17" w:rsidRDefault="002F5C3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597C"/>
    <w:multiLevelType w:val="multilevel"/>
    <w:tmpl w:val="4B7AE6C8"/>
    <w:lvl w:ilvl="0">
      <w:start w:val="2"/>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F23700"/>
    <w:multiLevelType w:val="multilevel"/>
    <w:tmpl w:val="5FACC8DE"/>
    <w:lvl w:ilvl="0">
      <w:start w:val="1"/>
      <w:numFmt w:val="bullet"/>
      <w:lvlText w:val=""/>
      <w:lvlJc w:val="left"/>
      <w:pPr>
        <w:tabs>
          <w:tab w:val="num" w:pos="720"/>
        </w:tabs>
        <w:ind w:left="720" w:hanging="360"/>
      </w:pPr>
      <w:rPr>
        <w:rFonts w:ascii="Symbol" w:hAnsi="Symbol" w:hint="default"/>
      </w:rPr>
    </w:lvl>
    <w:lvl w:ilvl="1">
      <w:start w:val="2"/>
      <w:numFmt w:val="bullet"/>
      <w:lvlText w:val="-"/>
      <w:lvlJc w:val="left"/>
      <w:pPr>
        <w:ind w:left="1440" w:hanging="36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9A07F9"/>
    <w:multiLevelType w:val="hybridMultilevel"/>
    <w:tmpl w:val="0688DF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DC4406"/>
    <w:multiLevelType w:val="multilevel"/>
    <w:tmpl w:val="D870EB92"/>
    <w:lvl w:ilvl="0">
      <w:start w:val="1"/>
      <w:numFmt w:val="upperLetter"/>
      <w:lvlText w:val="%1."/>
      <w:lvlJc w:val="left"/>
      <w:pPr>
        <w:ind w:left="1070" w:hanging="360"/>
      </w:pPr>
      <w:rPr>
        <w:rFonts w:cs="Times New Roman" w:hint="default"/>
      </w:rPr>
    </w:lvl>
    <w:lvl w:ilvl="1">
      <w:start w:val="1"/>
      <w:numFmt w:val="lowerLetter"/>
      <w:lvlText w:val="%2."/>
      <w:lvlJc w:val="left"/>
      <w:pPr>
        <w:ind w:left="1790" w:hanging="360"/>
      </w:pPr>
      <w:rPr>
        <w:rFonts w:ascii="Times New Roman" w:hAnsi="Times New Roman" w:cs="Times New Roman" w:hint="default"/>
      </w:rPr>
    </w:lvl>
    <w:lvl w:ilvl="2">
      <w:start w:val="1"/>
      <w:numFmt w:val="lowerRoman"/>
      <w:lvlText w:val="%3."/>
      <w:lvlJc w:val="right"/>
      <w:pPr>
        <w:ind w:left="2510" w:hanging="360"/>
      </w:pPr>
      <w:rPr>
        <w:rFonts w:ascii="Times New Roman" w:hAnsi="Times New Roman" w:cs="Times New Roman" w:hint="default"/>
      </w:rPr>
    </w:lvl>
    <w:lvl w:ilvl="3">
      <w:start w:val="1"/>
      <w:numFmt w:val="decimal"/>
      <w:lvlText w:val="%4."/>
      <w:lvlJc w:val="left"/>
      <w:pPr>
        <w:ind w:left="3230" w:hanging="360"/>
      </w:pPr>
      <w:rPr>
        <w:rFonts w:ascii="Times New Roman" w:hAnsi="Times New Roman" w:cs="Times New Roman" w:hint="default"/>
      </w:rPr>
    </w:lvl>
    <w:lvl w:ilvl="4">
      <w:start w:val="1"/>
      <w:numFmt w:val="lowerLetter"/>
      <w:lvlText w:val="%5."/>
      <w:lvlJc w:val="left"/>
      <w:pPr>
        <w:ind w:left="3950" w:hanging="360"/>
      </w:pPr>
      <w:rPr>
        <w:rFonts w:ascii="Times New Roman" w:hAnsi="Times New Roman" w:cs="Times New Roman" w:hint="default"/>
      </w:rPr>
    </w:lvl>
    <w:lvl w:ilvl="5">
      <w:start w:val="1"/>
      <w:numFmt w:val="lowerRoman"/>
      <w:lvlText w:val="%6."/>
      <w:lvlJc w:val="right"/>
      <w:pPr>
        <w:ind w:left="4670" w:hanging="360"/>
      </w:pPr>
      <w:rPr>
        <w:rFonts w:ascii="Times New Roman" w:hAnsi="Times New Roman" w:cs="Times New Roman" w:hint="default"/>
      </w:rPr>
    </w:lvl>
    <w:lvl w:ilvl="6">
      <w:start w:val="1"/>
      <w:numFmt w:val="decimal"/>
      <w:lvlText w:val="%7."/>
      <w:lvlJc w:val="left"/>
      <w:pPr>
        <w:ind w:left="5390" w:hanging="360"/>
      </w:pPr>
      <w:rPr>
        <w:rFonts w:ascii="Times New Roman" w:hAnsi="Times New Roman" w:cs="Times New Roman" w:hint="default"/>
      </w:rPr>
    </w:lvl>
    <w:lvl w:ilvl="7">
      <w:start w:val="1"/>
      <w:numFmt w:val="lowerLetter"/>
      <w:lvlText w:val="%8."/>
      <w:lvlJc w:val="left"/>
      <w:pPr>
        <w:ind w:left="6110" w:hanging="360"/>
      </w:pPr>
      <w:rPr>
        <w:rFonts w:ascii="Times New Roman" w:hAnsi="Times New Roman" w:cs="Times New Roman" w:hint="default"/>
      </w:rPr>
    </w:lvl>
    <w:lvl w:ilvl="8">
      <w:start w:val="1"/>
      <w:numFmt w:val="lowerRoman"/>
      <w:lvlText w:val="%9."/>
      <w:lvlJc w:val="right"/>
      <w:pPr>
        <w:ind w:left="6830" w:hanging="360"/>
      </w:pPr>
      <w:rPr>
        <w:rFonts w:ascii="Times New Roman" w:hAnsi="Times New Roman" w:cs="Times New Roman" w:hint="default"/>
      </w:rPr>
    </w:lvl>
  </w:abstractNum>
  <w:abstractNum w:abstractNumId="4">
    <w:nsid w:val="17A41EC6"/>
    <w:multiLevelType w:val="hybridMultilevel"/>
    <w:tmpl w:val="93A46CD0"/>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5">
    <w:nsid w:val="1AE046E5"/>
    <w:multiLevelType w:val="hybridMultilevel"/>
    <w:tmpl w:val="3164121E"/>
    <w:lvl w:ilvl="0" w:tplc="1C122596">
      <w:start w:val="3"/>
      <w:numFmt w:val="bullet"/>
      <w:lvlText w:val="-"/>
      <w:lvlJc w:val="left"/>
      <w:pPr>
        <w:ind w:left="1636" w:hanging="360"/>
      </w:pPr>
      <w:rPr>
        <w:rFonts w:ascii="Times New Roman" w:eastAsia="Times New Roman" w:hAnsi="Times New Roman" w:hint="default"/>
      </w:rPr>
    </w:lvl>
    <w:lvl w:ilvl="1" w:tplc="04090003" w:tentative="1">
      <w:start w:val="1"/>
      <w:numFmt w:val="bullet"/>
      <w:lvlText w:val="o"/>
      <w:lvlJc w:val="left"/>
      <w:pPr>
        <w:ind w:left="2356" w:hanging="360"/>
      </w:pPr>
      <w:rPr>
        <w:rFonts w:ascii="Courier New" w:hAnsi="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nsid w:val="1FB22A7E"/>
    <w:multiLevelType w:val="multilevel"/>
    <w:tmpl w:val="ACBAF7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3815362"/>
    <w:multiLevelType w:val="hybridMultilevel"/>
    <w:tmpl w:val="F340A444"/>
    <w:lvl w:ilvl="0" w:tplc="3368AB2A">
      <w:start w:val="3"/>
      <w:numFmt w:val="upp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8">
    <w:nsid w:val="29782860"/>
    <w:multiLevelType w:val="multilevel"/>
    <w:tmpl w:val="473AD13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57916DF"/>
    <w:multiLevelType w:val="hybridMultilevel"/>
    <w:tmpl w:val="234EBD5C"/>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nsid w:val="39B465DB"/>
    <w:multiLevelType w:val="hybridMultilevel"/>
    <w:tmpl w:val="285A8DFA"/>
    <w:lvl w:ilvl="0" w:tplc="0409000F">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1">
    <w:nsid w:val="45522E13"/>
    <w:multiLevelType w:val="hybridMultilevel"/>
    <w:tmpl w:val="B568EC14"/>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2">
    <w:nsid w:val="4811792D"/>
    <w:multiLevelType w:val="multilevel"/>
    <w:tmpl w:val="FAD41C6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F676EA2"/>
    <w:multiLevelType w:val="hybridMultilevel"/>
    <w:tmpl w:val="05781A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59FD7F7C"/>
    <w:multiLevelType w:val="hybridMultilevel"/>
    <w:tmpl w:val="0D4EE31E"/>
    <w:lvl w:ilvl="0" w:tplc="0409000F">
      <w:start w:val="1"/>
      <w:numFmt w:val="decimal"/>
      <w:lvlText w:val="%1."/>
      <w:lvlJc w:val="left"/>
      <w:pPr>
        <w:ind w:left="2280" w:hanging="360"/>
      </w:pPr>
      <w:rPr>
        <w:rFonts w:cs="Times New Roman"/>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15">
    <w:nsid w:val="5E2735D9"/>
    <w:multiLevelType w:val="multilevel"/>
    <w:tmpl w:val="31469B2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500" w:hanging="42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02246A8"/>
    <w:multiLevelType w:val="multilevel"/>
    <w:tmpl w:val="F10CD91A"/>
    <w:lvl w:ilvl="0">
      <w:start w:val="4"/>
      <w:numFmt w:val="decimal"/>
      <w:lvlText w:val="%1."/>
      <w:lvlJc w:val="left"/>
      <w:pPr>
        <w:tabs>
          <w:tab w:val="num" w:pos="720"/>
        </w:tabs>
        <w:ind w:left="720" w:hanging="360"/>
      </w:pPr>
      <w:rPr>
        <w:rFonts w:cs="Times New Roman"/>
      </w:rPr>
    </w:lvl>
    <w:lvl w:ilvl="1">
      <w:start w:val="2"/>
      <w:numFmt w:val="bullet"/>
      <w:lvlText w:val="-"/>
      <w:lvlJc w:val="left"/>
      <w:pPr>
        <w:ind w:left="1440" w:hanging="360"/>
      </w:pPr>
      <w:rPr>
        <w:rFonts w:ascii="Times New Roman" w:eastAsia="Times New Roman" w:hAnsi="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6F05088"/>
    <w:multiLevelType w:val="multilevel"/>
    <w:tmpl w:val="65FE3C54"/>
    <w:lvl w:ilvl="0">
      <w:start w:val="3"/>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F6B2EBF"/>
    <w:multiLevelType w:val="multilevel"/>
    <w:tmpl w:val="317263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9836471"/>
    <w:multiLevelType w:val="multilevel"/>
    <w:tmpl w:val="2CB0CC9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C4C3927"/>
    <w:multiLevelType w:val="multilevel"/>
    <w:tmpl w:val="8E421D7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D6679AF"/>
    <w:multiLevelType w:val="multilevel"/>
    <w:tmpl w:val="FE5E1A0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8"/>
  </w:num>
  <w:num w:numId="3">
    <w:abstractNumId w:val="1"/>
  </w:num>
  <w:num w:numId="4">
    <w:abstractNumId w:val="13"/>
  </w:num>
  <w:num w:numId="5">
    <w:abstractNumId w:val="4"/>
  </w:num>
  <w:num w:numId="6">
    <w:abstractNumId w:val="19"/>
  </w:num>
  <w:num w:numId="7">
    <w:abstractNumId w:val="7"/>
  </w:num>
  <w:num w:numId="8">
    <w:abstractNumId w:val="10"/>
  </w:num>
  <w:num w:numId="9">
    <w:abstractNumId w:val="9"/>
  </w:num>
  <w:num w:numId="10">
    <w:abstractNumId w:val="5"/>
  </w:num>
  <w:num w:numId="11">
    <w:abstractNumId w:val="11"/>
  </w:num>
  <w:num w:numId="12">
    <w:abstractNumId w:val="6"/>
  </w:num>
  <w:num w:numId="13">
    <w:abstractNumId w:val="12"/>
  </w:num>
  <w:num w:numId="14">
    <w:abstractNumId w:val="21"/>
  </w:num>
  <w:num w:numId="15">
    <w:abstractNumId w:val="15"/>
  </w:num>
  <w:num w:numId="16">
    <w:abstractNumId w:val="0"/>
  </w:num>
  <w:num w:numId="17">
    <w:abstractNumId w:val="17"/>
  </w:num>
  <w:num w:numId="18">
    <w:abstractNumId w:val="16"/>
  </w:num>
  <w:num w:numId="19">
    <w:abstractNumId w:val="8"/>
  </w:num>
  <w:num w:numId="20">
    <w:abstractNumId w:val="20"/>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F5"/>
    <w:rsid w:val="002F5C31"/>
    <w:rsid w:val="00B62A49"/>
    <w:rsid w:val="00D7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F5E79-2612-4772-83FE-29BC8112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1F5"/>
    <w:rPr>
      <w:rFonts w:eastAsia="Times New Roman" w:cs="Times New Roman"/>
    </w:rPr>
  </w:style>
  <w:style w:type="paragraph" w:styleId="Heading5">
    <w:name w:val="heading 5"/>
    <w:basedOn w:val="Normal"/>
    <w:next w:val="Normal"/>
    <w:link w:val="Heading5Char"/>
    <w:uiPriority w:val="9"/>
    <w:semiHidden/>
    <w:unhideWhenUsed/>
    <w:qFormat/>
    <w:rsid w:val="00D761F5"/>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D761F5"/>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D761F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1F5"/>
    <w:pPr>
      <w:spacing w:before="100" w:beforeAutospacing="1" w:after="100" w:afterAutospacing="1" w:line="256" w:lineRule="auto"/>
      <w:contextualSpacing/>
    </w:pPr>
    <w:rPr>
      <w:rFonts w:ascii="Calibri" w:hAnsi="Calibri"/>
      <w:sz w:val="24"/>
      <w:szCs w:val="24"/>
    </w:rPr>
  </w:style>
  <w:style w:type="character" w:styleId="FootnoteReference">
    <w:name w:val="footnote reference"/>
    <w:basedOn w:val="DefaultParagraphFont"/>
    <w:uiPriority w:val="99"/>
    <w:semiHidden/>
    <w:unhideWhenUsed/>
    <w:rsid w:val="00D761F5"/>
    <w:rPr>
      <w:rFonts w:cs="Times New Roman"/>
      <w:vertAlign w:val="superscript"/>
    </w:rPr>
  </w:style>
  <w:style w:type="paragraph" w:styleId="Footer">
    <w:name w:val="footer"/>
    <w:basedOn w:val="Normal"/>
    <w:link w:val="FooterChar"/>
    <w:uiPriority w:val="99"/>
    <w:unhideWhenUsed/>
    <w:qFormat/>
    <w:rsid w:val="00D76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1F5"/>
    <w:rPr>
      <w:rFonts w:eastAsia="Times New Roman" w:cs="Times New Roman"/>
    </w:rPr>
  </w:style>
  <w:style w:type="character" w:styleId="Strong">
    <w:name w:val="Strong"/>
    <w:basedOn w:val="DefaultParagraphFont"/>
    <w:uiPriority w:val="22"/>
    <w:qFormat/>
    <w:rsid w:val="00D761F5"/>
    <w:rPr>
      <w:rFonts w:cs="Times New Roman"/>
      <w:b/>
      <w:bCs/>
    </w:rPr>
  </w:style>
  <w:style w:type="paragraph" w:styleId="NormalWeb">
    <w:name w:val="Normal (Web)"/>
    <w:basedOn w:val="Normal"/>
    <w:uiPriority w:val="99"/>
    <w:unhideWhenUsed/>
    <w:rsid w:val="00D761F5"/>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D761F5"/>
    <w:rPr>
      <w:rFonts w:cs="Times New Roman"/>
      <w:i/>
      <w:iCs/>
    </w:rPr>
  </w:style>
  <w:style w:type="character" w:styleId="Hyperlink">
    <w:name w:val="Hyperlink"/>
    <w:basedOn w:val="DefaultParagraphFont"/>
    <w:uiPriority w:val="99"/>
    <w:unhideWhenUsed/>
    <w:rsid w:val="00D761F5"/>
    <w:rPr>
      <w:rFonts w:cs="Times New Roman"/>
      <w:color w:val="0563C1" w:themeColor="hyperlink"/>
      <w:u w:val="single"/>
    </w:rPr>
  </w:style>
  <w:style w:type="paragraph" w:styleId="Header">
    <w:name w:val="header"/>
    <w:basedOn w:val="Normal"/>
    <w:link w:val="HeaderChar1"/>
    <w:uiPriority w:val="99"/>
    <w:qFormat/>
    <w:rsid w:val="00D761F5"/>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uiPriority w:val="99"/>
    <w:semiHidden/>
    <w:rsid w:val="00D761F5"/>
    <w:rPr>
      <w:rFonts w:eastAsia="Times New Roman" w:cs="Times New Roman"/>
    </w:rPr>
  </w:style>
  <w:style w:type="character" w:customStyle="1" w:styleId="HeaderChar1">
    <w:name w:val="Header Char1"/>
    <w:basedOn w:val="DefaultParagraphFont"/>
    <w:link w:val="Header"/>
    <w:uiPriority w:val="99"/>
    <w:rsid w:val="00D761F5"/>
  </w:style>
  <w:style w:type="character" w:customStyle="1" w:styleId="FooterChar1">
    <w:name w:val="Footer Char1"/>
    <w:basedOn w:val="DefaultParagraphFont"/>
    <w:uiPriority w:val="99"/>
    <w:rsid w:val="00D761F5"/>
  </w:style>
  <w:style w:type="paragraph" w:styleId="Title">
    <w:name w:val="Title"/>
    <w:basedOn w:val="Normal"/>
    <w:link w:val="TitleChar"/>
    <w:qFormat/>
    <w:rsid w:val="00D761F5"/>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rsid w:val="00D761F5"/>
    <w:rPr>
      <w:rFonts w:ascii="Times New Roman" w:eastAsia="Times New Roman" w:hAnsi="Times New Roman" w:cs="Times New Roman"/>
      <w:b/>
      <w:sz w:val="24"/>
      <w:szCs w:val="20"/>
    </w:rPr>
  </w:style>
  <w:style w:type="character" w:styleId="PageNumber">
    <w:name w:val="page number"/>
    <w:basedOn w:val="DefaultParagraphFont"/>
    <w:uiPriority w:val="99"/>
    <w:rsid w:val="00D761F5"/>
  </w:style>
  <w:style w:type="paragraph" w:customStyle="1" w:styleId="ParaAttribute27">
    <w:name w:val="ParaAttribute27"/>
    <w:uiPriority w:val="99"/>
    <w:rsid w:val="00D761F5"/>
    <w:pPr>
      <w:widowControl w:val="0"/>
      <w:tabs>
        <w:tab w:val="left" w:pos="709"/>
        <w:tab w:val="left" w:pos="2977"/>
        <w:tab w:val="left" w:pos="3402"/>
        <w:tab w:val="left" w:pos="5245"/>
        <w:tab w:val="left" w:pos="6096"/>
      </w:tabs>
      <w:wordWrap w:val="0"/>
      <w:spacing w:after="0" w:line="240" w:lineRule="auto"/>
    </w:pPr>
    <w:rPr>
      <w:rFonts w:ascii="Times New Roman" w:eastAsia="Batang" w:hAnsi="Times New Roman" w:cs="Times New Roman"/>
      <w:sz w:val="20"/>
      <w:szCs w:val="20"/>
    </w:rPr>
  </w:style>
  <w:style w:type="paragraph" w:customStyle="1" w:styleId="ParaAttribute29">
    <w:name w:val="ParaAttribute29"/>
    <w:uiPriority w:val="99"/>
    <w:rsid w:val="00D761F5"/>
    <w:pPr>
      <w:widowControl w:val="0"/>
      <w:tabs>
        <w:tab w:val="center" w:pos="4691"/>
      </w:tabs>
      <w:wordWrap w:val="0"/>
      <w:spacing w:after="0" w:line="240" w:lineRule="auto"/>
    </w:pPr>
    <w:rPr>
      <w:rFonts w:ascii="Times New Roman" w:eastAsia="Batang" w:hAnsi="Times New Roman" w:cs="Times New Roman"/>
      <w:sz w:val="20"/>
      <w:szCs w:val="20"/>
    </w:rPr>
  </w:style>
  <w:style w:type="character" w:customStyle="1" w:styleId="CharAttribute3">
    <w:name w:val="CharAttribute3"/>
    <w:uiPriority w:val="99"/>
    <w:rsid w:val="00D761F5"/>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oter" Target="footer1.xm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10807</Words>
  <Characters>61600</Characters>
  <Application>Microsoft Office Word</Application>
  <DocSecurity>0</DocSecurity>
  <Lines>513</Lines>
  <Paragraphs>144</Paragraphs>
  <ScaleCrop>false</ScaleCrop>
  <Company>by adguard</Company>
  <LinksUpToDate>false</LinksUpToDate>
  <CharactersWithSpaces>72263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2</cp:revision>
  <dcterms:created xsi:type="dcterms:W3CDTF">2025-02-27T02:50:00Z</dcterms:created>
  <dcterms:modified xsi:type="dcterms:W3CDTF">2025-02-27T02:51:00Z</dcterms:modified>
</cp:coreProperties>
</file>