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BD" w:rsidRDefault="009F31B3" w:rsidP="00980F7F">
      <w:pPr>
        <w:pStyle w:val="BodyText"/>
        <w:spacing w:before="92" w:line="360" w:lineRule="auto"/>
        <w:ind w:right="-5" w:firstLine="56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DAFTAR PUSTAKA</w:t>
      </w:r>
    </w:p>
    <w:p w:rsidR="00980F7F" w:rsidRPr="00694BBE" w:rsidRDefault="00980F7F" w:rsidP="00980F7F">
      <w:pPr>
        <w:pStyle w:val="BodyText"/>
        <w:spacing w:before="92" w:line="360" w:lineRule="auto"/>
        <w:ind w:right="-5" w:firstLine="566"/>
        <w:jc w:val="center"/>
        <w:rPr>
          <w:b/>
          <w:sz w:val="32"/>
          <w:szCs w:val="32"/>
        </w:rPr>
      </w:pPr>
    </w:p>
    <w:p w:rsidR="001A7F2D" w:rsidRPr="00694BBE" w:rsidRDefault="001F12BF" w:rsidP="00980F7F">
      <w:pPr>
        <w:pStyle w:val="BodyText"/>
        <w:spacing w:before="92" w:line="360" w:lineRule="auto"/>
        <w:ind w:left="426" w:right="-5" w:hanging="426"/>
        <w:rPr>
          <w:b/>
        </w:rPr>
      </w:pPr>
      <w:r>
        <w:tab/>
      </w:r>
      <w:r w:rsidR="008D4EDE">
        <w:rPr>
          <w:b/>
        </w:rPr>
        <w:t>Buku :</w:t>
      </w:r>
    </w:p>
    <w:p w:rsidR="001A7F2D" w:rsidRDefault="00B04D61" w:rsidP="00645169">
      <w:pPr>
        <w:pStyle w:val="BodyText"/>
        <w:spacing w:before="92" w:line="360" w:lineRule="auto"/>
        <w:ind w:left="993" w:right="-5" w:hanging="567"/>
        <w:jc w:val="both"/>
      </w:pPr>
      <w:r w:rsidRPr="00323A8C">
        <w:t xml:space="preserve">Bahsan M, 2007 </w:t>
      </w:r>
      <w:r w:rsidRPr="00323A8C">
        <w:rPr>
          <w:i/>
        </w:rPr>
        <w:t>Hukum jaminan dan jaminan kredit perbankan Indonesia</w:t>
      </w:r>
      <w:r w:rsidRPr="00323A8C">
        <w:t>, PT RajaGrafindo Persada, Jakarta</w:t>
      </w:r>
      <w:r w:rsidR="000B7635">
        <w:t>.</w:t>
      </w:r>
    </w:p>
    <w:p w:rsidR="001A7F2D" w:rsidRPr="001A7F2D" w:rsidRDefault="00323A8C" w:rsidP="00645169">
      <w:pPr>
        <w:pStyle w:val="BodyText"/>
        <w:spacing w:before="92" w:line="360" w:lineRule="auto"/>
        <w:ind w:left="993" w:right="-5" w:hanging="567"/>
        <w:jc w:val="both"/>
      </w:pPr>
      <w:r w:rsidRPr="00323A8C">
        <w:t xml:space="preserve">Fuady Munir, 2013, </w:t>
      </w:r>
      <w:r w:rsidRPr="00323A8C">
        <w:rPr>
          <w:i/>
        </w:rPr>
        <w:t>Hukum Jaminan Uang</w:t>
      </w:r>
      <w:r w:rsidR="000B7635">
        <w:t xml:space="preserve">, </w:t>
      </w:r>
      <w:r w:rsidRPr="00323A8C">
        <w:t>Erlangga</w:t>
      </w:r>
      <w:r w:rsidR="000B7635">
        <w:t>, Jakarta.</w:t>
      </w:r>
    </w:p>
    <w:p w:rsidR="00323A8C" w:rsidRDefault="00323A8C" w:rsidP="00645169">
      <w:p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3A8C">
        <w:rPr>
          <w:rFonts w:ascii="Times New Roman" w:hAnsi="Times New Roman" w:cs="Times New Roman"/>
          <w:sz w:val="24"/>
          <w:szCs w:val="24"/>
        </w:rPr>
        <w:t>Gunawan Widjaja &amp; Ahmad Yani, 2001</w:t>
      </w:r>
      <w:r w:rsidR="00F264EB" w:rsidRPr="00F264E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264EB">
        <w:rPr>
          <w:rFonts w:ascii="Times New Roman" w:hAnsi="Times New Roman" w:cs="Times New Roman"/>
          <w:i/>
          <w:sz w:val="24"/>
          <w:szCs w:val="24"/>
        </w:rPr>
        <w:t>Jaminan Fidusia</w:t>
      </w:r>
      <w:r w:rsidRPr="00323A8C">
        <w:rPr>
          <w:rFonts w:ascii="Times New Roman" w:hAnsi="Times New Roman" w:cs="Times New Roman"/>
          <w:sz w:val="24"/>
          <w:szCs w:val="24"/>
        </w:rPr>
        <w:t>, Raja Grafindo Persada</w:t>
      </w:r>
      <w:r w:rsidR="000B7635">
        <w:rPr>
          <w:rFonts w:ascii="Times New Roman" w:hAnsi="Times New Roman" w:cs="Times New Roman"/>
          <w:sz w:val="24"/>
          <w:szCs w:val="24"/>
        </w:rPr>
        <w:t>.</w:t>
      </w:r>
    </w:p>
    <w:p w:rsidR="00323A8C" w:rsidRDefault="00323A8C" w:rsidP="00645169">
      <w:p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3A8C">
        <w:rPr>
          <w:rFonts w:ascii="Times New Roman" w:hAnsi="Times New Roman" w:cs="Times New Roman"/>
          <w:sz w:val="24"/>
          <w:szCs w:val="24"/>
        </w:rPr>
        <w:t xml:space="preserve">Hartono Hadisoeprapto, 1984, </w:t>
      </w:r>
      <w:r w:rsidRPr="00323A8C">
        <w:rPr>
          <w:rFonts w:ascii="Times New Roman" w:hAnsi="Times New Roman" w:cs="Times New Roman"/>
          <w:i/>
          <w:sz w:val="24"/>
          <w:szCs w:val="24"/>
        </w:rPr>
        <w:t>Pokok – Pokok Hukum Perikatan dan Hukum Jaminan</w:t>
      </w:r>
      <w:r w:rsidRPr="00323A8C">
        <w:rPr>
          <w:rFonts w:ascii="Times New Roman" w:hAnsi="Times New Roman" w:cs="Times New Roman"/>
          <w:sz w:val="24"/>
          <w:szCs w:val="24"/>
        </w:rPr>
        <w:t xml:space="preserve">, Liberty </w:t>
      </w:r>
      <w:r>
        <w:rPr>
          <w:rFonts w:ascii="Times New Roman" w:hAnsi="Times New Roman" w:cs="Times New Roman"/>
          <w:sz w:val="24"/>
          <w:szCs w:val="24"/>
        </w:rPr>
        <w:t>Yogyakarta</w:t>
      </w:r>
      <w:r w:rsidR="000B7635">
        <w:rPr>
          <w:rFonts w:ascii="Times New Roman" w:hAnsi="Times New Roman" w:cs="Times New Roman"/>
          <w:sz w:val="24"/>
          <w:szCs w:val="24"/>
        </w:rPr>
        <w:t>.</w:t>
      </w:r>
    </w:p>
    <w:p w:rsidR="00323A8C" w:rsidRDefault="00323A8C" w:rsidP="00645169">
      <w:p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323A8C">
        <w:rPr>
          <w:rFonts w:ascii="Times New Roman" w:hAnsi="Times New Roman" w:cs="Times New Roman"/>
          <w:sz w:val="24"/>
          <w:szCs w:val="24"/>
        </w:rPr>
        <w:t xml:space="preserve">J. Satrio, 2002, </w:t>
      </w:r>
      <w:r w:rsidRPr="00323A8C">
        <w:rPr>
          <w:rFonts w:ascii="Times New Roman" w:hAnsi="Times New Roman" w:cs="Times New Roman"/>
          <w:i/>
          <w:sz w:val="24"/>
          <w:szCs w:val="24"/>
        </w:rPr>
        <w:t>Hukum jaminan kebendaan fidusia</w:t>
      </w:r>
      <w:r w:rsidRPr="00323A8C">
        <w:rPr>
          <w:rFonts w:ascii="Times New Roman" w:hAnsi="Times New Roman" w:cs="Times New Roman"/>
          <w:sz w:val="24"/>
          <w:szCs w:val="24"/>
        </w:rPr>
        <w:t>, PT. Citra Aditya Bakti, Bandung</w:t>
      </w:r>
      <w:r w:rsidR="000B7635">
        <w:rPr>
          <w:rFonts w:ascii="Times New Roman" w:hAnsi="Times New Roman" w:cs="Times New Roman"/>
          <w:sz w:val="24"/>
          <w:szCs w:val="24"/>
        </w:rPr>
        <w:t>.</w:t>
      </w:r>
    </w:p>
    <w:p w:rsidR="000B7635" w:rsidRDefault="00F264EB" w:rsidP="00645169">
      <w:p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64EB">
        <w:rPr>
          <w:rFonts w:ascii="Times New Roman" w:hAnsi="Times New Roman" w:cs="Times New Roman"/>
          <w:sz w:val="24"/>
          <w:szCs w:val="24"/>
        </w:rPr>
        <w:t xml:space="preserve">Kasmir, 2005, </w:t>
      </w:r>
      <w:r w:rsidRPr="00F264EB">
        <w:rPr>
          <w:rFonts w:ascii="Times New Roman" w:hAnsi="Times New Roman" w:cs="Times New Roman"/>
          <w:i/>
          <w:sz w:val="24"/>
          <w:szCs w:val="24"/>
        </w:rPr>
        <w:t>Bank dan Lembaga Keuangan Lainnya</w:t>
      </w:r>
      <w:r w:rsidRPr="00F264EB">
        <w:rPr>
          <w:rFonts w:ascii="Times New Roman" w:hAnsi="Times New Roman" w:cs="Times New Roman"/>
          <w:sz w:val="24"/>
          <w:szCs w:val="24"/>
        </w:rPr>
        <w:t>, PT. Raja Grafindo Persada, Jakarta</w:t>
      </w:r>
      <w:r w:rsidR="000B7635">
        <w:rPr>
          <w:rFonts w:ascii="Times New Roman" w:hAnsi="Times New Roman" w:cs="Times New Roman"/>
          <w:sz w:val="24"/>
          <w:szCs w:val="24"/>
        </w:rPr>
        <w:t>.</w:t>
      </w:r>
    </w:p>
    <w:p w:rsidR="00323A8C" w:rsidRDefault="00F264EB" w:rsidP="00645169">
      <w:p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F264EB">
        <w:rPr>
          <w:rFonts w:ascii="Times New Roman" w:hAnsi="Times New Roman" w:cs="Times New Roman"/>
          <w:sz w:val="24"/>
          <w:szCs w:val="24"/>
        </w:rPr>
        <w:t xml:space="preserve">Leden marpaung, 2012, </w:t>
      </w:r>
      <w:r w:rsidRPr="00F264EB">
        <w:rPr>
          <w:rFonts w:ascii="Times New Roman" w:hAnsi="Times New Roman" w:cs="Times New Roman"/>
          <w:i/>
          <w:sz w:val="24"/>
          <w:szCs w:val="24"/>
        </w:rPr>
        <w:t>Proses Penangan Perkara Pidana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Sinar Grafik, </w:t>
      </w:r>
      <w:r w:rsidR="000B7635">
        <w:rPr>
          <w:rFonts w:ascii="Times New Roman" w:hAnsi="Times New Roman" w:cs="Times New Roman"/>
          <w:sz w:val="24"/>
          <w:szCs w:val="24"/>
        </w:rPr>
        <w:t>Jakarta.</w:t>
      </w:r>
    </w:p>
    <w:p w:rsidR="00B04D61" w:rsidRDefault="000B7635" w:rsidP="00645169">
      <w:p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B7635">
        <w:rPr>
          <w:rFonts w:ascii="Times New Roman" w:hAnsi="Times New Roman" w:cs="Times New Roman"/>
          <w:sz w:val="24"/>
          <w:szCs w:val="24"/>
        </w:rPr>
        <w:t xml:space="preserve">Moeljatno, 2008, </w:t>
      </w:r>
      <w:r w:rsidRPr="000B7635">
        <w:rPr>
          <w:rFonts w:ascii="Times New Roman" w:hAnsi="Times New Roman" w:cs="Times New Roman"/>
          <w:i/>
          <w:sz w:val="24"/>
          <w:szCs w:val="24"/>
        </w:rPr>
        <w:t>Asas-asas Hukum Pidana</w:t>
      </w:r>
      <w:r w:rsidRPr="000B76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Edisi Revisi Rineka Cipta, Jakarta.</w:t>
      </w:r>
    </w:p>
    <w:p w:rsidR="00B46247" w:rsidRDefault="00B46247" w:rsidP="00645169">
      <w:p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Nurwidiatmo, 2011, </w:t>
      </w:r>
      <w:r w:rsidRPr="004A7E46">
        <w:rPr>
          <w:rFonts w:ascii="Times New Roman" w:hAnsi="Times New Roman" w:cs="Times New Roman"/>
          <w:i/>
          <w:sz w:val="24"/>
          <w:szCs w:val="24"/>
        </w:rPr>
        <w:t>Kompilasi Bidang Hukum tentang Leasing</w:t>
      </w:r>
      <w:r>
        <w:rPr>
          <w:rFonts w:ascii="Times New Roman" w:hAnsi="Times New Roman" w:cs="Times New Roman"/>
          <w:sz w:val="24"/>
          <w:szCs w:val="24"/>
        </w:rPr>
        <w:t>, Jakarta BPHN.</w:t>
      </w:r>
    </w:p>
    <w:p w:rsidR="00B46247" w:rsidRDefault="001A7F2D" w:rsidP="00645169">
      <w:p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Oey Hoey Ting,1985, </w:t>
      </w:r>
      <w:r w:rsidRPr="001A7F2D">
        <w:rPr>
          <w:rFonts w:ascii="Times New Roman" w:hAnsi="Times New Roman" w:cs="Times New Roman"/>
          <w:i/>
          <w:sz w:val="24"/>
          <w:szCs w:val="24"/>
        </w:rPr>
        <w:t>Fidusia Sebagai Jaminan Unsur-unsur Perikatan</w:t>
      </w:r>
      <w:r>
        <w:rPr>
          <w:rFonts w:ascii="Times New Roman" w:hAnsi="Times New Roman" w:cs="Times New Roman"/>
          <w:sz w:val="24"/>
          <w:szCs w:val="24"/>
        </w:rPr>
        <w:t>, Ghalia Indonesia, Jakarta</w:t>
      </w:r>
    </w:p>
    <w:p w:rsidR="00645169" w:rsidRDefault="0046292F" w:rsidP="00645169">
      <w:p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Salim HS, 2005</w:t>
      </w:r>
      <w:r w:rsidRPr="002C200A">
        <w:rPr>
          <w:rFonts w:ascii="Times New Roman" w:hAnsi="Times New Roman" w:cs="Times New Roman"/>
          <w:i/>
          <w:sz w:val="24"/>
          <w:szCs w:val="24"/>
        </w:rPr>
        <w:t>, Perkembangan Hukum Jaminan di Indonesia, Raja Grafindo Persada</w:t>
      </w:r>
      <w:r>
        <w:rPr>
          <w:rFonts w:ascii="Times New Roman" w:hAnsi="Times New Roman" w:cs="Times New Roman"/>
          <w:sz w:val="24"/>
          <w:szCs w:val="24"/>
        </w:rPr>
        <w:t>, Jakarta</w:t>
      </w:r>
    </w:p>
    <w:p w:rsidR="00665940" w:rsidRDefault="00665940" w:rsidP="00645169">
      <w:p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65940" w:rsidRDefault="00665940" w:rsidP="00645169">
      <w:p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94BBE" w:rsidRDefault="00694BBE" w:rsidP="00980F7F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8D4EDE">
        <w:rPr>
          <w:rFonts w:ascii="Times New Roman" w:hAnsi="Times New Roman" w:cs="Times New Roman"/>
          <w:b/>
          <w:sz w:val="24"/>
          <w:szCs w:val="24"/>
        </w:rPr>
        <w:t>Jurnal :</w:t>
      </w:r>
      <w:r w:rsidRPr="00694B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057" w:rsidRDefault="00E27057" w:rsidP="00645169">
      <w:p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Bachtiar Sibarani, </w:t>
      </w:r>
      <w:r w:rsidRPr="003D2233">
        <w:rPr>
          <w:rFonts w:ascii="Times New Roman" w:hAnsi="Times New Roman" w:cs="Times New Roman"/>
          <w:i/>
          <w:sz w:val="24"/>
          <w:szCs w:val="24"/>
        </w:rPr>
        <w:t>Aspek Hukum Eksekusi Jaminan Fidusia</w:t>
      </w:r>
      <w:r>
        <w:rPr>
          <w:rFonts w:ascii="Times New Roman" w:hAnsi="Times New Roman" w:cs="Times New Roman"/>
          <w:sz w:val="24"/>
          <w:szCs w:val="24"/>
        </w:rPr>
        <w:t>, Jurn</w:t>
      </w:r>
      <w:r w:rsidR="00C278C4">
        <w:rPr>
          <w:rFonts w:ascii="Times New Roman" w:hAnsi="Times New Roman" w:cs="Times New Roman"/>
          <w:sz w:val="24"/>
          <w:szCs w:val="24"/>
        </w:rPr>
        <w:t>al Hukum Bisnis, Volume 11, 2012</w:t>
      </w:r>
      <w:r>
        <w:rPr>
          <w:rFonts w:ascii="Times New Roman" w:hAnsi="Times New Roman" w:cs="Times New Roman"/>
          <w:sz w:val="24"/>
          <w:szCs w:val="24"/>
        </w:rPr>
        <w:t>, Hlm 21</w:t>
      </w:r>
    </w:p>
    <w:p w:rsidR="00A6251F" w:rsidRPr="00E27057" w:rsidRDefault="00A6251F" w:rsidP="00645169">
      <w:p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Bouzen,R &amp; Ashibly, A. </w:t>
      </w:r>
      <w:r w:rsidRPr="003D2233">
        <w:rPr>
          <w:rFonts w:ascii="Times New Roman" w:hAnsi="Times New Roman" w:cs="Times New Roman"/>
          <w:i/>
          <w:sz w:val="24"/>
          <w:szCs w:val="24"/>
        </w:rPr>
        <w:t>Pelaksanaan Eksekusi Jaminan Fidusia Terhadap Debitur yang Wansprestasi Setelah Keluarnya Putusan MK No. 18/PUU/XVII</w:t>
      </w:r>
      <w:r w:rsidR="009F31B3" w:rsidRPr="003D2233">
        <w:rPr>
          <w:rFonts w:ascii="Times New Roman" w:hAnsi="Times New Roman" w:cs="Times New Roman"/>
          <w:i/>
          <w:sz w:val="24"/>
          <w:szCs w:val="24"/>
        </w:rPr>
        <w:t>/2019</w:t>
      </w:r>
      <w:r w:rsidR="009F31B3"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 xml:space="preserve">urnal Gagasan hukum, Vol.3 No.2 </w:t>
      </w:r>
      <w:r w:rsidR="009F31B3">
        <w:rPr>
          <w:rFonts w:ascii="Times New Roman" w:hAnsi="Times New Roman" w:cs="Times New Roman"/>
          <w:sz w:val="24"/>
          <w:szCs w:val="24"/>
        </w:rPr>
        <w:t>Tahun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694BBE" w:rsidRDefault="00694BBE" w:rsidP="00645169">
      <w:p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DRNN Manurung, </w:t>
      </w:r>
      <w:r w:rsidRPr="003D2233">
        <w:rPr>
          <w:rFonts w:ascii="Times New Roman" w:hAnsi="Times New Roman" w:cs="Times New Roman"/>
          <w:i/>
          <w:sz w:val="24"/>
          <w:szCs w:val="24"/>
        </w:rPr>
        <w:t>Perlindungan Hukum Debitur Terhadap Parate Eksekusi Obyek Jaminan Fidusia</w:t>
      </w:r>
      <w:r>
        <w:rPr>
          <w:rFonts w:ascii="Times New Roman" w:hAnsi="Times New Roman" w:cs="Times New Roman"/>
          <w:sz w:val="24"/>
          <w:szCs w:val="24"/>
        </w:rPr>
        <w:t>, Jurnal Hukkum Legal Opinion, Edisi 2, vol.3 Tahun 2015.</w:t>
      </w:r>
    </w:p>
    <w:p w:rsidR="00694BBE" w:rsidRDefault="00694BBE" w:rsidP="00645169">
      <w:p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Junaidi Abdullah, </w:t>
      </w:r>
      <w:r w:rsidRPr="003D2233">
        <w:rPr>
          <w:rFonts w:ascii="Times New Roman" w:hAnsi="Times New Roman" w:cs="Times New Roman"/>
          <w:i/>
          <w:sz w:val="24"/>
          <w:szCs w:val="24"/>
        </w:rPr>
        <w:t xml:space="preserve">Jaminan Fidusia di Indonesia (Tata Cara Pendaftaran dan Eksekusi) </w:t>
      </w:r>
      <w:r>
        <w:rPr>
          <w:rFonts w:ascii="Times New Roman" w:hAnsi="Times New Roman" w:cs="Times New Roman"/>
          <w:sz w:val="24"/>
          <w:szCs w:val="24"/>
        </w:rPr>
        <w:t>Jurnal Bisnis dan Manajemen Islam Vol. 4, No. 2, 2016, Padang, UIN Imam Bonjol.</w:t>
      </w:r>
    </w:p>
    <w:p w:rsidR="009F31B3" w:rsidRDefault="009F31B3" w:rsidP="00645169">
      <w:p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Dja’is, 2000, </w:t>
      </w:r>
      <w:r w:rsidRPr="003D2233">
        <w:rPr>
          <w:rFonts w:ascii="Times New Roman" w:hAnsi="Times New Roman" w:cs="Times New Roman"/>
          <w:i/>
          <w:sz w:val="24"/>
          <w:szCs w:val="24"/>
        </w:rPr>
        <w:t>Hukum Eksekusi Sebagai Wacana Baru di Bidang Hukum, Kertas Kerja Orasi Ilmiah</w:t>
      </w:r>
      <w:r>
        <w:rPr>
          <w:rFonts w:ascii="Times New Roman" w:hAnsi="Times New Roman" w:cs="Times New Roman"/>
          <w:sz w:val="24"/>
          <w:szCs w:val="24"/>
        </w:rPr>
        <w:t>, Disnatalis ke-43 Fakultas Hukum Undip</w:t>
      </w:r>
    </w:p>
    <w:p w:rsidR="00C42A02" w:rsidRDefault="00C42A02" w:rsidP="00645169">
      <w:p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Muhammad Hilmi Akhsin, </w:t>
      </w:r>
      <w:r w:rsidRPr="003D2233">
        <w:rPr>
          <w:rFonts w:ascii="Times New Roman" w:hAnsi="Times New Roman" w:cs="Times New Roman"/>
          <w:i/>
          <w:sz w:val="24"/>
          <w:szCs w:val="24"/>
        </w:rPr>
        <w:t xml:space="preserve">Jurnal Akta Akibat Hukum Jaminan </w:t>
      </w:r>
      <w:r w:rsidR="000A0233" w:rsidRPr="003D2233">
        <w:rPr>
          <w:rFonts w:ascii="Times New Roman" w:hAnsi="Times New Roman" w:cs="Times New Roman"/>
          <w:i/>
          <w:sz w:val="24"/>
          <w:szCs w:val="24"/>
        </w:rPr>
        <w:t>Fidusia yang tidak didaftarkan menurut Undang-Undang Jaminan Fidusia</w:t>
      </w:r>
      <w:r w:rsidR="000A0233">
        <w:rPr>
          <w:rFonts w:ascii="Times New Roman" w:hAnsi="Times New Roman" w:cs="Times New Roman"/>
          <w:sz w:val="24"/>
          <w:szCs w:val="24"/>
        </w:rPr>
        <w:t>, Vol. 4 No. 3, 2017, Hlm 485-500</w:t>
      </w:r>
    </w:p>
    <w:p w:rsidR="00A6251F" w:rsidRDefault="00A6251F" w:rsidP="00645169">
      <w:p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F31B3">
        <w:rPr>
          <w:rFonts w:ascii="Times New Roman" w:hAnsi="Times New Roman" w:cs="Times New Roman"/>
          <w:sz w:val="24"/>
          <w:szCs w:val="24"/>
        </w:rPr>
        <w:t>urwanto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D2233">
        <w:rPr>
          <w:rFonts w:ascii="Times New Roman" w:hAnsi="Times New Roman" w:cs="Times New Roman"/>
          <w:i/>
          <w:sz w:val="24"/>
          <w:szCs w:val="24"/>
        </w:rPr>
        <w:t xml:space="preserve">Beberapa Permasalahan </w:t>
      </w:r>
      <w:r w:rsidR="009F31B3" w:rsidRPr="003D2233">
        <w:rPr>
          <w:rFonts w:ascii="Times New Roman" w:hAnsi="Times New Roman" w:cs="Times New Roman"/>
          <w:i/>
          <w:sz w:val="24"/>
          <w:szCs w:val="24"/>
        </w:rPr>
        <w:t>P</w:t>
      </w:r>
      <w:r w:rsidRPr="003D2233">
        <w:rPr>
          <w:rFonts w:ascii="Times New Roman" w:hAnsi="Times New Roman" w:cs="Times New Roman"/>
          <w:i/>
          <w:sz w:val="24"/>
          <w:szCs w:val="24"/>
        </w:rPr>
        <w:t>erjanjian Pembiayaan Konsumen dengan Jaminan Fidusia</w:t>
      </w:r>
      <w:r w:rsidR="009F31B3">
        <w:rPr>
          <w:rFonts w:ascii="Times New Roman" w:hAnsi="Times New Roman" w:cs="Times New Roman"/>
          <w:sz w:val="24"/>
          <w:szCs w:val="24"/>
        </w:rPr>
        <w:t xml:space="preserve">. Jurnal </w:t>
      </w:r>
      <w:r w:rsidR="009F31B3" w:rsidRPr="009F31B3">
        <w:rPr>
          <w:rFonts w:ascii="Times New Roman" w:hAnsi="Times New Roman" w:cs="Times New Roman"/>
          <w:i/>
          <w:sz w:val="24"/>
          <w:szCs w:val="24"/>
        </w:rPr>
        <w:t>Rechtsvinding</w:t>
      </w:r>
      <w:r w:rsidR="009F31B3" w:rsidRPr="009F31B3">
        <w:rPr>
          <w:rFonts w:ascii="Times New Roman" w:hAnsi="Times New Roman" w:cs="Times New Roman"/>
          <w:sz w:val="24"/>
          <w:szCs w:val="24"/>
        </w:rPr>
        <w:t xml:space="preserve">, </w:t>
      </w:r>
      <w:r w:rsidR="009F31B3">
        <w:rPr>
          <w:rFonts w:ascii="Times New Roman" w:hAnsi="Times New Roman" w:cs="Times New Roman"/>
          <w:sz w:val="24"/>
          <w:szCs w:val="24"/>
        </w:rPr>
        <w:t>Volume 1 Nomor 2 Tahun 2012</w:t>
      </w:r>
    </w:p>
    <w:p w:rsidR="00694BBE" w:rsidRDefault="00694BBE" w:rsidP="00645169">
      <w:p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Setia Budi, </w:t>
      </w:r>
      <w:r w:rsidRPr="003D2233">
        <w:rPr>
          <w:rFonts w:ascii="Times New Roman" w:hAnsi="Times New Roman" w:cs="Times New Roman"/>
          <w:i/>
          <w:sz w:val="24"/>
          <w:szCs w:val="24"/>
        </w:rPr>
        <w:t>Permohonan Eksekusi Kepada Pengadilan Negeri Berkaitan Dengan Perjanjian Fidusia Terhadap Jaminan Yang Digelapkan</w:t>
      </w:r>
      <w:r>
        <w:rPr>
          <w:rFonts w:ascii="Times New Roman" w:hAnsi="Times New Roman" w:cs="Times New Roman"/>
          <w:sz w:val="24"/>
          <w:szCs w:val="24"/>
        </w:rPr>
        <w:t>, Jurnal Cendekia Hukum Vol 3 No 1, 2013, Payakumbuh, STIH Putri Maharaja Payakumbuh.</w:t>
      </w:r>
    </w:p>
    <w:p w:rsidR="008F6831" w:rsidRDefault="008F6831" w:rsidP="00645169">
      <w:p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Sri ahyani, </w:t>
      </w:r>
      <w:r w:rsidRPr="008F6831">
        <w:rPr>
          <w:rFonts w:ascii="Times New Roman" w:hAnsi="Times New Roman" w:cs="Times New Roman"/>
          <w:i/>
          <w:sz w:val="24"/>
          <w:szCs w:val="24"/>
        </w:rPr>
        <w:t>Perlindungan Hukum Bagi Kreditur Pada Perjanjian Jaminan Fidusia</w:t>
      </w:r>
      <w:r>
        <w:rPr>
          <w:rFonts w:ascii="Times New Roman" w:hAnsi="Times New Roman" w:cs="Times New Roman"/>
          <w:sz w:val="24"/>
          <w:szCs w:val="24"/>
        </w:rPr>
        <w:t>, Jurnal Yuridika Vol 24 No 1, 2011, Bandung, Sekolah Tinggi Ilmu Hukum Bandung.</w:t>
      </w:r>
    </w:p>
    <w:p w:rsidR="00183B75" w:rsidRDefault="00183B75" w:rsidP="00645169">
      <w:p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Sulhani Hermawan, </w:t>
      </w:r>
      <w:r w:rsidRPr="003D2233">
        <w:rPr>
          <w:rFonts w:ascii="Times New Roman" w:hAnsi="Times New Roman" w:cs="Times New Roman"/>
          <w:i/>
          <w:sz w:val="24"/>
          <w:szCs w:val="24"/>
        </w:rPr>
        <w:t>Tinjauan Keadilan Sosial Terhadap Hukum Tata Pangan Indonesia</w:t>
      </w:r>
      <w:r>
        <w:rPr>
          <w:rFonts w:ascii="Times New Roman" w:hAnsi="Times New Roman" w:cs="Times New Roman"/>
          <w:sz w:val="24"/>
          <w:szCs w:val="24"/>
        </w:rPr>
        <w:t>, Mimbar HukumVolume 24,</w:t>
      </w:r>
      <w:r w:rsidR="00980F7F">
        <w:rPr>
          <w:rFonts w:ascii="Times New Roman" w:hAnsi="Times New Roman" w:cs="Times New Roman"/>
          <w:sz w:val="24"/>
          <w:szCs w:val="24"/>
        </w:rPr>
        <w:t xml:space="preserve"> Nomor 3 Oktober 2012, Hlm 491.</w:t>
      </w:r>
    </w:p>
    <w:p w:rsidR="00B46247" w:rsidRPr="00B46247" w:rsidRDefault="00645169" w:rsidP="00645169">
      <w:p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Unan Pribadi, </w:t>
      </w:r>
      <w:r w:rsidRPr="003D2233">
        <w:rPr>
          <w:rFonts w:ascii="Times New Roman" w:hAnsi="Times New Roman" w:cs="Times New Roman"/>
          <w:i/>
          <w:sz w:val="24"/>
          <w:szCs w:val="24"/>
        </w:rPr>
        <w:t>“Penyelesaian Hukum Dalam Sengketa Obyek Jaminan Fidusia Yang Belum Terdaftar Jaminan Fidusia Pada KEMENKUMHAM”.</w:t>
      </w:r>
      <w:r>
        <w:rPr>
          <w:rFonts w:ascii="Times New Roman" w:hAnsi="Times New Roman" w:cs="Times New Roman"/>
          <w:sz w:val="24"/>
          <w:szCs w:val="24"/>
        </w:rPr>
        <w:t xml:space="preserve"> Karya Ilmiah Ilmu Hukum, Batam, 2012.Hlm 6.</w:t>
      </w:r>
    </w:p>
    <w:p w:rsidR="001C243C" w:rsidRPr="00694BBE" w:rsidRDefault="00694BBE" w:rsidP="00980F7F">
      <w:pPr>
        <w:pStyle w:val="BodyText"/>
        <w:spacing w:before="92" w:line="360" w:lineRule="auto"/>
        <w:ind w:left="426" w:right="-5" w:hanging="426"/>
        <w:jc w:val="both"/>
        <w:rPr>
          <w:b/>
        </w:rPr>
      </w:pPr>
      <w:r>
        <w:tab/>
      </w:r>
      <w:r w:rsidR="008D4EDE">
        <w:rPr>
          <w:b/>
        </w:rPr>
        <w:t>Peraturan Perundang-undangan :</w:t>
      </w:r>
    </w:p>
    <w:p w:rsidR="00444B34" w:rsidRDefault="00B46AA5" w:rsidP="00980F7F">
      <w:pPr>
        <w:pStyle w:val="BodyText"/>
        <w:spacing w:before="92" w:line="360" w:lineRule="auto"/>
        <w:ind w:left="426" w:right="-5"/>
        <w:jc w:val="both"/>
      </w:pPr>
      <w:r>
        <w:t>Kitab Undang-U</w:t>
      </w:r>
      <w:r w:rsidR="00444B34" w:rsidRPr="00444B34">
        <w:t>ndang</w:t>
      </w:r>
      <w:r w:rsidR="005F7A45">
        <w:t xml:space="preserve"> Hukum</w:t>
      </w:r>
      <w:r w:rsidR="00444B34" w:rsidRPr="00444B34">
        <w:t xml:space="preserve"> Perdata</w:t>
      </w:r>
    </w:p>
    <w:p w:rsidR="000B7635" w:rsidRPr="00444B34" w:rsidRDefault="00B46AA5" w:rsidP="00980F7F">
      <w:pPr>
        <w:pStyle w:val="BodyText"/>
        <w:spacing w:before="92" w:line="360" w:lineRule="auto"/>
        <w:ind w:left="426" w:right="-5"/>
        <w:jc w:val="both"/>
      </w:pPr>
      <w:r>
        <w:t xml:space="preserve">Undang-Undang Nomor 10 tahun 1998 tentang Perbankan </w:t>
      </w:r>
    </w:p>
    <w:p w:rsidR="00444B34" w:rsidRDefault="00444B34" w:rsidP="00980F7F">
      <w:pPr>
        <w:pStyle w:val="BodyText"/>
        <w:spacing w:before="92" w:line="360" w:lineRule="auto"/>
        <w:ind w:left="426" w:right="-5"/>
        <w:jc w:val="both"/>
      </w:pPr>
      <w:r>
        <w:t>Undang-undang No. 42 tahun 1999 tentang Jaminan Fidusia</w:t>
      </w:r>
    </w:p>
    <w:p w:rsidR="000F7ABD" w:rsidRDefault="00B46AA5" w:rsidP="00980F7F">
      <w:pPr>
        <w:pStyle w:val="BodyText"/>
        <w:spacing w:before="92" w:line="360" w:lineRule="auto"/>
        <w:ind w:left="426" w:right="-5"/>
        <w:jc w:val="both"/>
      </w:pPr>
      <w:r>
        <w:t xml:space="preserve">Kitab Undang-Undang Hukum Pidana </w:t>
      </w:r>
    </w:p>
    <w:p w:rsidR="000F7ABD" w:rsidRPr="000F7ABD" w:rsidRDefault="00B46AA5" w:rsidP="00980F7F">
      <w:pPr>
        <w:pStyle w:val="BodyText"/>
        <w:spacing w:before="92" w:line="360" w:lineRule="auto"/>
        <w:ind w:left="709" w:right="-5" w:hanging="283"/>
        <w:jc w:val="both"/>
      </w:pPr>
      <w:r>
        <w:t>Peraturan Pemerintah Nomor</w:t>
      </w:r>
      <w:r w:rsidR="00A07CA9">
        <w:t xml:space="preserve"> 15 Tahun 2015</w:t>
      </w:r>
      <w:r w:rsidR="005F7A45">
        <w:t xml:space="preserve"> tentang</w:t>
      </w:r>
      <w:r w:rsidR="00BC5BE2">
        <w:t xml:space="preserve"> Cara </w:t>
      </w:r>
      <w:r>
        <w:t xml:space="preserve">Pendaftaran </w:t>
      </w:r>
      <w:r w:rsidR="00B52B90">
        <w:t>Jaminan F</w:t>
      </w:r>
      <w:r w:rsidR="005F7A45">
        <w:t>idusia</w:t>
      </w:r>
      <w:r w:rsidR="00B52B90">
        <w:t xml:space="preserve"> dan Biaya Pembuatan Akta F</w:t>
      </w:r>
      <w:r>
        <w:t>idusia</w:t>
      </w:r>
      <w:r w:rsidR="001F12BF">
        <w:t>.</w:t>
      </w:r>
    </w:p>
    <w:p w:rsidR="009A1FAC" w:rsidRDefault="00B46AA5" w:rsidP="00980F7F">
      <w:pPr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Pemerintah Nomor</w:t>
      </w:r>
      <w:r w:rsidR="005F7A45">
        <w:rPr>
          <w:rFonts w:ascii="Times New Roman" w:hAnsi="Times New Roman" w:cs="Times New Roman"/>
          <w:sz w:val="24"/>
          <w:szCs w:val="24"/>
        </w:rPr>
        <w:t xml:space="preserve"> 9 tahun 2009 tentang perusahaan Pembiayaan</w:t>
      </w:r>
      <w:r w:rsidR="00D412A4">
        <w:rPr>
          <w:rFonts w:ascii="Times New Roman" w:hAnsi="Times New Roman" w:cs="Times New Roman"/>
          <w:sz w:val="24"/>
          <w:szCs w:val="24"/>
        </w:rPr>
        <w:t>.</w:t>
      </w:r>
      <w:r w:rsidR="005F7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BE2" w:rsidRDefault="001F12BF" w:rsidP="00980F7F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Menteri Keuangan Nomor 130 tahun 2012 tentang J</w:t>
      </w:r>
      <w:r w:rsidR="00B52B90">
        <w:rPr>
          <w:rFonts w:ascii="Times New Roman" w:hAnsi="Times New Roman" w:cs="Times New Roman"/>
          <w:sz w:val="24"/>
          <w:szCs w:val="24"/>
        </w:rPr>
        <w:t>aminan Fidusia Bagi Perusahaan Pembiayaan Yang Melakukan Pembiayaan Konsumen Untuk Kendaraan Bermotor Dengan Pembebanan Jaminan Fidusia</w:t>
      </w:r>
      <w:r w:rsidR="00D412A4">
        <w:rPr>
          <w:rFonts w:ascii="Times New Roman" w:hAnsi="Times New Roman" w:cs="Times New Roman"/>
          <w:sz w:val="24"/>
          <w:szCs w:val="24"/>
        </w:rPr>
        <w:t>.</w:t>
      </w:r>
    </w:p>
    <w:p w:rsidR="008D4EDE" w:rsidRDefault="00980F7F" w:rsidP="00980F7F">
      <w:pPr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Pemerintah Nomor 28 tahun 2019 tentang jenis dan tarif atas penerimaan Negara Bukan Pajak yang berlaku pada Kementerian Hukum dan Hak Asasi Manusia.</w:t>
      </w:r>
    </w:p>
    <w:p w:rsidR="0035516D" w:rsidRPr="00694BBE" w:rsidRDefault="00694BBE" w:rsidP="00980F7F">
      <w:pPr>
        <w:spacing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BE">
        <w:rPr>
          <w:rFonts w:ascii="Times New Roman" w:hAnsi="Times New Roman" w:cs="Times New Roman"/>
          <w:b/>
          <w:sz w:val="24"/>
          <w:szCs w:val="24"/>
        </w:rPr>
        <w:tab/>
      </w:r>
      <w:r w:rsidR="008D4EDE">
        <w:rPr>
          <w:rFonts w:ascii="Times New Roman" w:hAnsi="Times New Roman" w:cs="Times New Roman"/>
          <w:b/>
          <w:sz w:val="24"/>
          <w:szCs w:val="24"/>
        </w:rPr>
        <w:t>Website :</w:t>
      </w:r>
    </w:p>
    <w:p w:rsidR="00D412A4" w:rsidRPr="00645169" w:rsidRDefault="00645169" w:rsidP="00645169">
      <w:p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5169">
        <w:rPr>
          <w:rFonts w:ascii="Times New Roman" w:hAnsi="Times New Roman" w:cs="Times New Roman"/>
          <w:sz w:val="24"/>
          <w:szCs w:val="24"/>
        </w:rPr>
        <w:t>h</w:t>
      </w:r>
      <w:r w:rsidR="00D412A4" w:rsidRPr="00645169">
        <w:rPr>
          <w:rFonts w:ascii="Times New Roman" w:hAnsi="Times New Roman" w:cs="Times New Roman"/>
          <w:sz w:val="24"/>
          <w:szCs w:val="24"/>
        </w:rPr>
        <w:t>ttp://www.kemeperin.gopertumbuhan-Industri-Otomotif-Prediksi.</w:t>
      </w:r>
    </w:p>
    <w:p w:rsidR="00D412A4" w:rsidRPr="00645169" w:rsidRDefault="002728D1" w:rsidP="00645169">
      <w:p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45169" w:rsidRPr="0064516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https://www.hukumonline.com/berita/baca/lt513748e798da3/kemenkumham-luncurkan-sistem-fidusia-online</w:t>
        </w:r>
      </w:hyperlink>
      <w:r w:rsidR="005A5236" w:rsidRPr="00645169">
        <w:rPr>
          <w:rFonts w:ascii="Times New Roman" w:hAnsi="Times New Roman" w:cs="Times New Roman"/>
          <w:sz w:val="24"/>
          <w:szCs w:val="24"/>
        </w:rPr>
        <w:t>.</w:t>
      </w:r>
    </w:p>
    <w:p w:rsidR="005A5236" w:rsidRPr="00645169" w:rsidRDefault="00645169" w:rsidP="00645169">
      <w:p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5169">
        <w:rPr>
          <w:rFonts w:ascii="Times New Roman" w:hAnsi="Times New Roman" w:cs="Times New Roman"/>
          <w:sz w:val="24"/>
          <w:szCs w:val="24"/>
        </w:rPr>
        <w:t>h</w:t>
      </w:r>
      <w:r w:rsidR="00D412A4" w:rsidRPr="00645169">
        <w:rPr>
          <w:rFonts w:ascii="Times New Roman" w:hAnsi="Times New Roman" w:cs="Times New Roman"/>
          <w:sz w:val="24"/>
          <w:szCs w:val="24"/>
        </w:rPr>
        <w:t>tpp</w:t>
      </w:r>
      <w:r w:rsidR="005A5236" w:rsidRPr="00645169">
        <w:rPr>
          <w:rFonts w:ascii="Times New Roman" w:hAnsi="Times New Roman" w:cs="Times New Roman"/>
          <w:sz w:val="24"/>
          <w:szCs w:val="24"/>
        </w:rPr>
        <w:t>://www.ipotnews.com/m/article.php?</w:t>
      </w:r>
      <w:r w:rsidR="00D412A4" w:rsidRPr="00645169">
        <w:rPr>
          <w:rFonts w:ascii="Times New Roman" w:hAnsi="Times New Roman" w:cs="Times New Roman"/>
          <w:sz w:val="24"/>
          <w:szCs w:val="24"/>
        </w:rPr>
        <w:t>jdl=OJK.</w:t>
      </w:r>
    </w:p>
    <w:p w:rsidR="00D412A4" w:rsidRPr="00645169" w:rsidRDefault="002728D1" w:rsidP="00645169">
      <w:pPr>
        <w:spacing w:line="360" w:lineRule="auto"/>
        <w:ind w:left="993" w:hanging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9" w:history="1">
        <w:r w:rsidR="00D412A4" w:rsidRPr="0064516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http://kemenkumhamntb2012blogspot.com/2013/fidusia-online-terobosan-baru.html</w:t>
        </w:r>
      </w:hyperlink>
    </w:p>
    <w:p w:rsidR="00D412A4" w:rsidRPr="00645169" w:rsidRDefault="00645169" w:rsidP="00645169">
      <w:pPr>
        <w:spacing w:line="36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516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</w:t>
      </w:r>
      <w:r w:rsidR="00D412A4" w:rsidRPr="0064516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tp</w:t>
      </w:r>
      <w:r w:rsidR="0035516D" w:rsidRPr="00645169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ps://www.mkri.id/index.php?page=web.Berita&amp;id=18015&amp;menu=2</w:t>
      </w:r>
    </w:p>
    <w:p w:rsidR="00D412A4" w:rsidRPr="00645169" w:rsidRDefault="002728D1" w:rsidP="00645169">
      <w:pPr>
        <w:spacing w:line="360" w:lineRule="auto"/>
        <w:ind w:left="993" w:hanging="567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hyperlink r:id="rId10" w:history="1">
        <w:r w:rsidR="00645169" w:rsidRPr="0064516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https://www.britannica.com/print/topic/639266</w:t>
        </w:r>
      </w:hyperlink>
    </w:p>
    <w:p w:rsidR="00980F7F" w:rsidRPr="00645169" w:rsidRDefault="00980F7F" w:rsidP="00645169">
      <w:pPr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5169">
        <w:rPr>
          <w:rFonts w:ascii="Times New Roman" w:hAnsi="Times New Roman" w:cs="Times New Roman"/>
          <w:sz w:val="24"/>
          <w:szCs w:val="24"/>
        </w:rPr>
        <w:t>https://www.hukumonline.com/berita/a/ini-substansi-pp-pendaftaran-dan-biaya-pembuatan-jaminan-fidusia</w:t>
      </w:r>
    </w:p>
    <w:p w:rsidR="00183B75" w:rsidRDefault="002728D1" w:rsidP="00645169">
      <w:pPr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645169" w:rsidRPr="0064516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https://www.jogloabang.com/keuangan/pp-21-2015-pendaftaran-biaya-pembuatan-akta-jaminan-fidusia</w:t>
        </w:r>
      </w:hyperlink>
      <w:r w:rsidR="00645169" w:rsidRPr="006451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EF6" w:rsidRDefault="00794EF6" w:rsidP="00645169">
      <w:pPr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htpps://portal.ahu.go.id/id/detail/75-berita-lainnya/2201-eksekusi-jaminan-fidusia-terhadap-masyarakat</w:t>
      </w:r>
    </w:p>
    <w:p w:rsidR="00794EF6" w:rsidRPr="00645169" w:rsidRDefault="00794EF6" w:rsidP="00645169">
      <w:pPr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htpps://www.mkri.id/index.php?page=web.Berita&amp;id=16697&amp;menu=2</w:t>
      </w:r>
    </w:p>
    <w:p w:rsidR="00645169" w:rsidRPr="00645169" w:rsidRDefault="002728D1" w:rsidP="00645169">
      <w:pPr>
        <w:spacing w:line="48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645169" w:rsidRPr="0064516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https://www.mkri.id/ind</w:t>
        </w:r>
        <w:bookmarkStart w:id="0" w:name="_GoBack"/>
        <w:bookmarkEnd w:id="0"/>
        <w:r w:rsidR="00645169" w:rsidRPr="0064516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ex.php?page=web.Berita&amp;id=18015</w:t>
        </w:r>
      </w:hyperlink>
    </w:p>
    <w:sectPr w:rsidR="00645169" w:rsidRPr="00645169" w:rsidSect="005B4E5D">
      <w:headerReference w:type="default" r:id="rId13"/>
      <w:pgSz w:w="11907" w:h="16839" w:code="9"/>
      <w:pgMar w:top="2274" w:right="1701" w:bottom="1701" w:left="2274" w:header="1134" w:footer="720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8D1" w:rsidRDefault="002728D1" w:rsidP="00A417DB">
      <w:pPr>
        <w:spacing w:after="0" w:line="240" w:lineRule="auto"/>
      </w:pPr>
      <w:r>
        <w:separator/>
      </w:r>
    </w:p>
  </w:endnote>
  <w:endnote w:type="continuationSeparator" w:id="0">
    <w:p w:rsidR="002728D1" w:rsidRDefault="002728D1" w:rsidP="00A4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8D1" w:rsidRDefault="002728D1" w:rsidP="00A417DB">
      <w:pPr>
        <w:spacing w:after="0" w:line="240" w:lineRule="auto"/>
      </w:pPr>
      <w:r>
        <w:separator/>
      </w:r>
    </w:p>
  </w:footnote>
  <w:footnote w:type="continuationSeparator" w:id="0">
    <w:p w:rsidR="002728D1" w:rsidRDefault="002728D1" w:rsidP="00A4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33037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621B" w:rsidRDefault="0025621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99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5621B" w:rsidRDefault="002562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B1279"/>
    <w:multiLevelType w:val="hybridMultilevel"/>
    <w:tmpl w:val="DF823D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1151B"/>
    <w:multiLevelType w:val="hybridMultilevel"/>
    <w:tmpl w:val="6F8EF548"/>
    <w:lvl w:ilvl="0" w:tplc="B37C19B2">
      <w:start w:val="3"/>
      <w:numFmt w:val="bullet"/>
      <w:lvlText w:val="−"/>
      <w:lvlJc w:val="left"/>
      <w:pPr>
        <w:ind w:left="19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" w15:restartNumberingAfterBreak="0">
    <w:nsid w:val="16CB0E95"/>
    <w:multiLevelType w:val="hybridMultilevel"/>
    <w:tmpl w:val="9A66A4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F0F37"/>
    <w:multiLevelType w:val="hybridMultilevel"/>
    <w:tmpl w:val="B44E9AD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CA7572"/>
    <w:multiLevelType w:val="hybridMultilevel"/>
    <w:tmpl w:val="F32EB032"/>
    <w:lvl w:ilvl="0" w:tplc="B37C19B2">
      <w:start w:val="3"/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649E2"/>
    <w:multiLevelType w:val="hybridMultilevel"/>
    <w:tmpl w:val="A3185E34"/>
    <w:lvl w:ilvl="0" w:tplc="B37C19B2">
      <w:start w:val="3"/>
      <w:numFmt w:val="bullet"/>
      <w:lvlText w:val="−"/>
      <w:lvlJc w:val="left"/>
      <w:pPr>
        <w:ind w:left="19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" w15:restartNumberingAfterBreak="0">
    <w:nsid w:val="23A82F29"/>
    <w:multiLevelType w:val="hybridMultilevel"/>
    <w:tmpl w:val="D7C065AC"/>
    <w:lvl w:ilvl="0" w:tplc="D2E42DE4">
      <w:start w:val="2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B3438"/>
    <w:multiLevelType w:val="hybridMultilevel"/>
    <w:tmpl w:val="24EE0022"/>
    <w:lvl w:ilvl="0" w:tplc="86C23B66">
      <w:start w:val="1"/>
      <w:numFmt w:val="lowerLetter"/>
      <w:lvlText w:val="%1."/>
      <w:lvlJc w:val="left"/>
      <w:pPr>
        <w:ind w:left="1820" w:hanging="425"/>
      </w:pPr>
      <w:rPr>
        <w:rFonts w:ascii="Arial" w:eastAsia="Arial" w:hAnsi="Arial" w:cs="Arial" w:hint="default"/>
        <w:w w:val="99"/>
        <w:sz w:val="22"/>
        <w:szCs w:val="22"/>
        <w:lang w:val="id" w:eastAsia="en-US" w:bidi="ar-SA"/>
      </w:rPr>
    </w:lvl>
    <w:lvl w:ilvl="1" w:tplc="498E4162">
      <w:numFmt w:val="bullet"/>
      <w:lvlText w:val="•"/>
      <w:lvlJc w:val="left"/>
      <w:pPr>
        <w:ind w:left="2656" w:hanging="425"/>
      </w:pPr>
      <w:rPr>
        <w:rFonts w:hint="default"/>
        <w:lang w:val="id" w:eastAsia="en-US" w:bidi="ar-SA"/>
      </w:rPr>
    </w:lvl>
    <w:lvl w:ilvl="2" w:tplc="DB8E5986">
      <w:numFmt w:val="bullet"/>
      <w:lvlText w:val="•"/>
      <w:lvlJc w:val="left"/>
      <w:pPr>
        <w:ind w:left="3492" w:hanging="425"/>
      </w:pPr>
      <w:rPr>
        <w:rFonts w:hint="default"/>
        <w:lang w:val="id" w:eastAsia="en-US" w:bidi="ar-SA"/>
      </w:rPr>
    </w:lvl>
    <w:lvl w:ilvl="3" w:tplc="00CCEFDA">
      <w:numFmt w:val="bullet"/>
      <w:lvlText w:val="•"/>
      <w:lvlJc w:val="left"/>
      <w:pPr>
        <w:ind w:left="4328" w:hanging="425"/>
      </w:pPr>
      <w:rPr>
        <w:rFonts w:hint="default"/>
        <w:lang w:val="id" w:eastAsia="en-US" w:bidi="ar-SA"/>
      </w:rPr>
    </w:lvl>
    <w:lvl w:ilvl="4" w:tplc="05B67036">
      <w:numFmt w:val="bullet"/>
      <w:lvlText w:val="•"/>
      <w:lvlJc w:val="left"/>
      <w:pPr>
        <w:ind w:left="5164" w:hanging="425"/>
      </w:pPr>
      <w:rPr>
        <w:rFonts w:hint="default"/>
        <w:lang w:val="id" w:eastAsia="en-US" w:bidi="ar-SA"/>
      </w:rPr>
    </w:lvl>
    <w:lvl w:ilvl="5" w:tplc="39F00A94">
      <w:numFmt w:val="bullet"/>
      <w:lvlText w:val="•"/>
      <w:lvlJc w:val="left"/>
      <w:pPr>
        <w:ind w:left="6000" w:hanging="425"/>
      </w:pPr>
      <w:rPr>
        <w:rFonts w:hint="default"/>
        <w:lang w:val="id" w:eastAsia="en-US" w:bidi="ar-SA"/>
      </w:rPr>
    </w:lvl>
    <w:lvl w:ilvl="6" w:tplc="285A4E4C">
      <w:numFmt w:val="bullet"/>
      <w:lvlText w:val="•"/>
      <w:lvlJc w:val="left"/>
      <w:pPr>
        <w:ind w:left="6836" w:hanging="425"/>
      </w:pPr>
      <w:rPr>
        <w:rFonts w:hint="default"/>
        <w:lang w:val="id" w:eastAsia="en-US" w:bidi="ar-SA"/>
      </w:rPr>
    </w:lvl>
    <w:lvl w:ilvl="7" w:tplc="467688D2">
      <w:numFmt w:val="bullet"/>
      <w:lvlText w:val="•"/>
      <w:lvlJc w:val="left"/>
      <w:pPr>
        <w:ind w:left="7672" w:hanging="425"/>
      </w:pPr>
      <w:rPr>
        <w:rFonts w:hint="default"/>
        <w:lang w:val="id" w:eastAsia="en-US" w:bidi="ar-SA"/>
      </w:rPr>
    </w:lvl>
    <w:lvl w:ilvl="8" w:tplc="72664006">
      <w:numFmt w:val="bullet"/>
      <w:lvlText w:val="•"/>
      <w:lvlJc w:val="left"/>
      <w:pPr>
        <w:ind w:left="8508" w:hanging="425"/>
      </w:pPr>
      <w:rPr>
        <w:rFonts w:hint="default"/>
        <w:lang w:val="id" w:eastAsia="en-US" w:bidi="ar-SA"/>
      </w:rPr>
    </w:lvl>
  </w:abstractNum>
  <w:abstractNum w:abstractNumId="8" w15:restartNumberingAfterBreak="0">
    <w:nsid w:val="28434A83"/>
    <w:multiLevelType w:val="hybridMultilevel"/>
    <w:tmpl w:val="25BC1ED4"/>
    <w:lvl w:ilvl="0" w:tplc="040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9C77E2A"/>
    <w:multiLevelType w:val="hybridMultilevel"/>
    <w:tmpl w:val="CC0432A0"/>
    <w:lvl w:ilvl="0" w:tplc="040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AA071C3"/>
    <w:multiLevelType w:val="hybridMultilevel"/>
    <w:tmpl w:val="86E685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54F2E"/>
    <w:multiLevelType w:val="hybridMultilevel"/>
    <w:tmpl w:val="E3D63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43937"/>
    <w:multiLevelType w:val="hybridMultilevel"/>
    <w:tmpl w:val="801889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E03A49"/>
    <w:multiLevelType w:val="hybridMultilevel"/>
    <w:tmpl w:val="C902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F66ED"/>
    <w:multiLevelType w:val="hybridMultilevel"/>
    <w:tmpl w:val="4746CB6E"/>
    <w:lvl w:ilvl="0" w:tplc="B37C19B2">
      <w:start w:val="3"/>
      <w:numFmt w:val="bullet"/>
      <w:lvlText w:val="−"/>
      <w:lvlJc w:val="left"/>
      <w:pPr>
        <w:ind w:left="199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3181542E"/>
    <w:multiLevelType w:val="hybridMultilevel"/>
    <w:tmpl w:val="44944F16"/>
    <w:lvl w:ilvl="0" w:tplc="B37C19B2">
      <w:start w:val="3"/>
      <w:numFmt w:val="bullet"/>
      <w:lvlText w:val="−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 w15:restartNumberingAfterBreak="0">
    <w:nsid w:val="32720E14"/>
    <w:multiLevelType w:val="hybridMultilevel"/>
    <w:tmpl w:val="7B5845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E41B82"/>
    <w:multiLevelType w:val="hybridMultilevel"/>
    <w:tmpl w:val="D95E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02663"/>
    <w:multiLevelType w:val="hybridMultilevel"/>
    <w:tmpl w:val="98BA9452"/>
    <w:lvl w:ilvl="0" w:tplc="8AAAFF82">
      <w:start w:val="1"/>
      <w:numFmt w:val="decimal"/>
      <w:lvlText w:val="%1."/>
      <w:lvlJc w:val="left"/>
      <w:pPr>
        <w:ind w:left="1962" w:hanging="505"/>
      </w:pPr>
      <w:rPr>
        <w:rFonts w:ascii="Arial" w:eastAsia="Arial" w:hAnsi="Arial" w:cs="Arial" w:hint="default"/>
        <w:w w:val="99"/>
        <w:sz w:val="22"/>
        <w:szCs w:val="22"/>
        <w:lang w:val="id" w:eastAsia="en-US" w:bidi="ar-SA"/>
      </w:rPr>
    </w:lvl>
    <w:lvl w:ilvl="1" w:tplc="AE08F3B8">
      <w:numFmt w:val="bullet"/>
      <w:lvlText w:val="•"/>
      <w:lvlJc w:val="left"/>
      <w:pPr>
        <w:ind w:left="2782" w:hanging="505"/>
      </w:pPr>
      <w:rPr>
        <w:rFonts w:hint="default"/>
        <w:lang w:val="id" w:eastAsia="en-US" w:bidi="ar-SA"/>
      </w:rPr>
    </w:lvl>
    <w:lvl w:ilvl="2" w:tplc="592C6FAC">
      <w:numFmt w:val="bullet"/>
      <w:lvlText w:val="•"/>
      <w:lvlJc w:val="left"/>
      <w:pPr>
        <w:ind w:left="3604" w:hanging="505"/>
      </w:pPr>
      <w:rPr>
        <w:rFonts w:hint="default"/>
        <w:lang w:val="id" w:eastAsia="en-US" w:bidi="ar-SA"/>
      </w:rPr>
    </w:lvl>
    <w:lvl w:ilvl="3" w:tplc="8A009A96">
      <w:numFmt w:val="bullet"/>
      <w:lvlText w:val="•"/>
      <w:lvlJc w:val="left"/>
      <w:pPr>
        <w:ind w:left="4426" w:hanging="505"/>
      </w:pPr>
      <w:rPr>
        <w:rFonts w:hint="default"/>
        <w:lang w:val="id" w:eastAsia="en-US" w:bidi="ar-SA"/>
      </w:rPr>
    </w:lvl>
    <w:lvl w:ilvl="4" w:tplc="ED682E82">
      <w:numFmt w:val="bullet"/>
      <w:lvlText w:val="•"/>
      <w:lvlJc w:val="left"/>
      <w:pPr>
        <w:ind w:left="5248" w:hanging="505"/>
      </w:pPr>
      <w:rPr>
        <w:rFonts w:hint="default"/>
        <w:lang w:val="id" w:eastAsia="en-US" w:bidi="ar-SA"/>
      </w:rPr>
    </w:lvl>
    <w:lvl w:ilvl="5" w:tplc="9D10D4D0">
      <w:numFmt w:val="bullet"/>
      <w:lvlText w:val="•"/>
      <w:lvlJc w:val="left"/>
      <w:pPr>
        <w:ind w:left="6070" w:hanging="505"/>
      </w:pPr>
      <w:rPr>
        <w:rFonts w:hint="default"/>
        <w:lang w:val="id" w:eastAsia="en-US" w:bidi="ar-SA"/>
      </w:rPr>
    </w:lvl>
    <w:lvl w:ilvl="6" w:tplc="E36EB58C">
      <w:numFmt w:val="bullet"/>
      <w:lvlText w:val="•"/>
      <w:lvlJc w:val="left"/>
      <w:pPr>
        <w:ind w:left="6892" w:hanging="505"/>
      </w:pPr>
      <w:rPr>
        <w:rFonts w:hint="default"/>
        <w:lang w:val="id" w:eastAsia="en-US" w:bidi="ar-SA"/>
      </w:rPr>
    </w:lvl>
    <w:lvl w:ilvl="7" w:tplc="6F00C88E">
      <w:numFmt w:val="bullet"/>
      <w:lvlText w:val="•"/>
      <w:lvlJc w:val="left"/>
      <w:pPr>
        <w:ind w:left="7714" w:hanging="505"/>
      </w:pPr>
      <w:rPr>
        <w:rFonts w:hint="default"/>
        <w:lang w:val="id" w:eastAsia="en-US" w:bidi="ar-SA"/>
      </w:rPr>
    </w:lvl>
    <w:lvl w:ilvl="8" w:tplc="A2C266E0">
      <w:numFmt w:val="bullet"/>
      <w:lvlText w:val="•"/>
      <w:lvlJc w:val="left"/>
      <w:pPr>
        <w:ind w:left="8536" w:hanging="505"/>
      </w:pPr>
      <w:rPr>
        <w:rFonts w:hint="default"/>
        <w:lang w:val="id" w:eastAsia="en-US" w:bidi="ar-SA"/>
      </w:rPr>
    </w:lvl>
  </w:abstractNum>
  <w:abstractNum w:abstractNumId="19" w15:restartNumberingAfterBreak="0">
    <w:nsid w:val="41FB6DAD"/>
    <w:multiLevelType w:val="hybridMultilevel"/>
    <w:tmpl w:val="7FF8B1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F31A7A"/>
    <w:multiLevelType w:val="hybridMultilevel"/>
    <w:tmpl w:val="F4563182"/>
    <w:lvl w:ilvl="0" w:tplc="D9A2B9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FF4AA2"/>
    <w:multiLevelType w:val="hybridMultilevel"/>
    <w:tmpl w:val="7AB630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274F2A"/>
    <w:multiLevelType w:val="hybridMultilevel"/>
    <w:tmpl w:val="A018312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9D952A2"/>
    <w:multiLevelType w:val="hybridMultilevel"/>
    <w:tmpl w:val="8D94F7D0"/>
    <w:lvl w:ilvl="0" w:tplc="916AF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A808ED"/>
    <w:multiLevelType w:val="hybridMultilevel"/>
    <w:tmpl w:val="343C73E8"/>
    <w:lvl w:ilvl="0" w:tplc="0358A024">
      <w:start w:val="1"/>
      <w:numFmt w:val="decimal"/>
      <w:lvlText w:val="%1."/>
      <w:lvlJc w:val="left"/>
      <w:pPr>
        <w:ind w:left="1678" w:hanging="374"/>
      </w:pPr>
      <w:rPr>
        <w:rFonts w:ascii="Arial" w:eastAsia="Arial" w:hAnsi="Arial" w:cs="Arial" w:hint="default"/>
        <w:w w:val="99"/>
        <w:sz w:val="22"/>
        <w:szCs w:val="22"/>
        <w:lang w:val="id" w:eastAsia="en-US" w:bidi="ar-SA"/>
      </w:rPr>
    </w:lvl>
    <w:lvl w:ilvl="1" w:tplc="F45C136A">
      <w:start w:val="1"/>
      <w:numFmt w:val="decimal"/>
      <w:lvlText w:val="%2."/>
      <w:lvlJc w:val="left"/>
      <w:pPr>
        <w:ind w:left="1678" w:hanging="284"/>
      </w:pPr>
      <w:rPr>
        <w:rFonts w:ascii="Arial" w:eastAsia="Arial" w:hAnsi="Arial" w:cs="Arial" w:hint="default"/>
        <w:w w:val="99"/>
        <w:sz w:val="22"/>
        <w:szCs w:val="22"/>
        <w:lang w:val="id" w:eastAsia="en-US" w:bidi="ar-SA"/>
      </w:rPr>
    </w:lvl>
    <w:lvl w:ilvl="2" w:tplc="42CE53B8">
      <w:numFmt w:val="bullet"/>
      <w:lvlText w:val="•"/>
      <w:lvlJc w:val="left"/>
      <w:pPr>
        <w:ind w:left="3380" w:hanging="284"/>
      </w:pPr>
      <w:rPr>
        <w:rFonts w:hint="default"/>
        <w:lang w:val="id" w:eastAsia="en-US" w:bidi="ar-SA"/>
      </w:rPr>
    </w:lvl>
    <w:lvl w:ilvl="3" w:tplc="2BC6929C">
      <w:numFmt w:val="bullet"/>
      <w:lvlText w:val="•"/>
      <w:lvlJc w:val="left"/>
      <w:pPr>
        <w:ind w:left="4230" w:hanging="284"/>
      </w:pPr>
      <w:rPr>
        <w:rFonts w:hint="default"/>
        <w:lang w:val="id" w:eastAsia="en-US" w:bidi="ar-SA"/>
      </w:rPr>
    </w:lvl>
    <w:lvl w:ilvl="4" w:tplc="0424235C">
      <w:numFmt w:val="bullet"/>
      <w:lvlText w:val="•"/>
      <w:lvlJc w:val="left"/>
      <w:pPr>
        <w:ind w:left="5080" w:hanging="284"/>
      </w:pPr>
      <w:rPr>
        <w:rFonts w:hint="default"/>
        <w:lang w:val="id" w:eastAsia="en-US" w:bidi="ar-SA"/>
      </w:rPr>
    </w:lvl>
    <w:lvl w:ilvl="5" w:tplc="EE18A416">
      <w:numFmt w:val="bullet"/>
      <w:lvlText w:val="•"/>
      <w:lvlJc w:val="left"/>
      <w:pPr>
        <w:ind w:left="5930" w:hanging="284"/>
      </w:pPr>
      <w:rPr>
        <w:rFonts w:hint="default"/>
        <w:lang w:val="id" w:eastAsia="en-US" w:bidi="ar-SA"/>
      </w:rPr>
    </w:lvl>
    <w:lvl w:ilvl="6" w:tplc="53D80376">
      <w:numFmt w:val="bullet"/>
      <w:lvlText w:val="•"/>
      <w:lvlJc w:val="left"/>
      <w:pPr>
        <w:ind w:left="6780" w:hanging="284"/>
      </w:pPr>
      <w:rPr>
        <w:rFonts w:hint="default"/>
        <w:lang w:val="id" w:eastAsia="en-US" w:bidi="ar-SA"/>
      </w:rPr>
    </w:lvl>
    <w:lvl w:ilvl="7" w:tplc="33DE1E40">
      <w:numFmt w:val="bullet"/>
      <w:lvlText w:val="•"/>
      <w:lvlJc w:val="left"/>
      <w:pPr>
        <w:ind w:left="7630" w:hanging="284"/>
      </w:pPr>
      <w:rPr>
        <w:rFonts w:hint="default"/>
        <w:lang w:val="id" w:eastAsia="en-US" w:bidi="ar-SA"/>
      </w:rPr>
    </w:lvl>
    <w:lvl w:ilvl="8" w:tplc="C4A0C4BE">
      <w:numFmt w:val="bullet"/>
      <w:lvlText w:val="•"/>
      <w:lvlJc w:val="left"/>
      <w:pPr>
        <w:ind w:left="8480" w:hanging="284"/>
      </w:pPr>
      <w:rPr>
        <w:rFonts w:hint="default"/>
        <w:lang w:val="id" w:eastAsia="en-US" w:bidi="ar-SA"/>
      </w:rPr>
    </w:lvl>
  </w:abstractNum>
  <w:abstractNum w:abstractNumId="25" w15:restartNumberingAfterBreak="0">
    <w:nsid w:val="59C816C2"/>
    <w:multiLevelType w:val="hybridMultilevel"/>
    <w:tmpl w:val="2F80BF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A4C6A45"/>
    <w:multiLevelType w:val="hybridMultilevel"/>
    <w:tmpl w:val="8DBC062C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7" w15:restartNumberingAfterBreak="0">
    <w:nsid w:val="6119401F"/>
    <w:multiLevelType w:val="hybridMultilevel"/>
    <w:tmpl w:val="C1988CDC"/>
    <w:lvl w:ilvl="0" w:tplc="0409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 w15:restartNumberingAfterBreak="0">
    <w:nsid w:val="6BF90F27"/>
    <w:multiLevelType w:val="hybridMultilevel"/>
    <w:tmpl w:val="FF1C97FE"/>
    <w:lvl w:ilvl="0" w:tplc="1AAC7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6591068"/>
    <w:multiLevelType w:val="hybridMultilevel"/>
    <w:tmpl w:val="EDDE104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6A0F26"/>
    <w:multiLevelType w:val="multilevel"/>
    <w:tmpl w:val="E6F49C82"/>
    <w:lvl w:ilvl="0">
      <w:start w:val="4"/>
      <w:numFmt w:val="decimal"/>
      <w:lvlText w:val="%1"/>
      <w:lvlJc w:val="left"/>
      <w:pPr>
        <w:ind w:left="1368" w:hanging="541"/>
      </w:pPr>
      <w:rPr>
        <w:rFonts w:hint="default"/>
        <w:lang w:val="id" w:eastAsia="en-US" w:bidi="ar-SA"/>
      </w:rPr>
    </w:lvl>
    <w:lvl w:ilvl="1">
      <w:start w:val="1"/>
      <w:numFmt w:val="decimal"/>
      <w:lvlText w:val="%1.%2."/>
      <w:lvlJc w:val="left"/>
      <w:pPr>
        <w:ind w:left="1368" w:hanging="541"/>
      </w:pPr>
      <w:rPr>
        <w:rFonts w:ascii="Arial" w:eastAsia="Arial" w:hAnsi="Arial" w:cs="Arial" w:hint="default"/>
        <w:b/>
        <w:bCs/>
        <w:w w:val="99"/>
        <w:sz w:val="22"/>
        <w:szCs w:val="22"/>
        <w:lang w:val="id" w:eastAsia="en-US" w:bidi="ar-SA"/>
      </w:rPr>
    </w:lvl>
    <w:lvl w:ilvl="2">
      <w:start w:val="1"/>
      <w:numFmt w:val="decimal"/>
      <w:lvlText w:val="(%3)"/>
      <w:lvlJc w:val="left"/>
      <w:pPr>
        <w:ind w:left="1820" w:hanging="363"/>
      </w:pPr>
      <w:rPr>
        <w:rFonts w:ascii="Arial" w:eastAsia="Arial" w:hAnsi="Arial" w:cs="Arial" w:hint="default"/>
        <w:w w:val="99"/>
        <w:sz w:val="22"/>
        <w:szCs w:val="22"/>
        <w:lang w:val="id" w:eastAsia="en-US" w:bidi="ar-SA"/>
      </w:rPr>
    </w:lvl>
    <w:lvl w:ilvl="3">
      <w:start w:val="1"/>
      <w:numFmt w:val="lowerLetter"/>
      <w:lvlText w:val="%4."/>
      <w:lvlJc w:val="left"/>
      <w:pPr>
        <w:ind w:left="2246" w:hanging="427"/>
      </w:pPr>
      <w:rPr>
        <w:rFonts w:ascii="Arial" w:eastAsia="Arial" w:hAnsi="Arial" w:cs="Arial" w:hint="default"/>
        <w:w w:val="99"/>
        <w:sz w:val="22"/>
        <w:szCs w:val="22"/>
        <w:lang w:val="id" w:eastAsia="en-US" w:bidi="ar-SA"/>
      </w:rPr>
    </w:lvl>
    <w:lvl w:ilvl="4">
      <w:start w:val="1"/>
      <w:numFmt w:val="lowerRoman"/>
      <w:lvlText w:val="%5)"/>
      <w:lvlJc w:val="left"/>
      <w:pPr>
        <w:ind w:left="2671" w:hanging="425"/>
      </w:pPr>
      <w:rPr>
        <w:rFonts w:ascii="Arial" w:eastAsia="Arial" w:hAnsi="Arial" w:cs="Arial" w:hint="default"/>
        <w:w w:val="99"/>
        <w:sz w:val="22"/>
        <w:szCs w:val="22"/>
        <w:lang w:val="id" w:eastAsia="en-US" w:bidi="ar-SA"/>
      </w:rPr>
    </w:lvl>
    <w:lvl w:ilvl="5">
      <w:numFmt w:val="bullet"/>
      <w:lvlText w:val="•"/>
      <w:lvlJc w:val="left"/>
      <w:pPr>
        <w:ind w:left="3930" w:hanging="425"/>
      </w:pPr>
      <w:rPr>
        <w:rFonts w:hint="default"/>
        <w:lang w:val="id" w:eastAsia="en-US" w:bidi="ar-SA"/>
      </w:rPr>
    </w:lvl>
    <w:lvl w:ilvl="6">
      <w:numFmt w:val="bullet"/>
      <w:lvlText w:val="•"/>
      <w:lvlJc w:val="left"/>
      <w:pPr>
        <w:ind w:left="5180" w:hanging="425"/>
      </w:pPr>
      <w:rPr>
        <w:rFonts w:hint="default"/>
        <w:lang w:val="id" w:eastAsia="en-US" w:bidi="ar-SA"/>
      </w:rPr>
    </w:lvl>
    <w:lvl w:ilvl="7">
      <w:numFmt w:val="bullet"/>
      <w:lvlText w:val="•"/>
      <w:lvlJc w:val="left"/>
      <w:pPr>
        <w:ind w:left="6430" w:hanging="425"/>
      </w:pPr>
      <w:rPr>
        <w:rFonts w:hint="default"/>
        <w:lang w:val="id" w:eastAsia="en-US" w:bidi="ar-SA"/>
      </w:rPr>
    </w:lvl>
    <w:lvl w:ilvl="8">
      <w:numFmt w:val="bullet"/>
      <w:lvlText w:val="•"/>
      <w:lvlJc w:val="left"/>
      <w:pPr>
        <w:ind w:left="7680" w:hanging="425"/>
      </w:pPr>
      <w:rPr>
        <w:rFonts w:hint="default"/>
        <w:lang w:val="id" w:eastAsia="en-US" w:bidi="ar-SA"/>
      </w:rPr>
    </w:lvl>
  </w:abstractNum>
  <w:abstractNum w:abstractNumId="31" w15:restartNumberingAfterBreak="0">
    <w:nsid w:val="7D92258A"/>
    <w:multiLevelType w:val="hybridMultilevel"/>
    <w:tmpl w:val="2E5AB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B05CD6"/>
    <w:multiLevelType w:val="hybridMultilevel"/>
    <w:tmpl w:val="1ED2E390"/>
    <w:lvl w:ilvl="0" w:tplc="A6A2125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FEE2B7C"/>
    <w:multiLevelType w:val="hybridMultilevel"/>
    <w:tmpl w:val="DDD60314"/>
    <w:lvl w:ilvl="0" w:tplc="8F729C8E">
      <w:start w:val="1"/>
      <w:numFmt w:val="decimal"/>
      <w:lvlText w:val="%1."/>
      <w:lvlJc w:val="left"/>
      <w:pPr>
        <w:ind w:left="1820" w:hanging="363"/>
      </w:pPr>
      <w:rPr>
        <w:rFonts w:ascii="Times New Roman" w:eastAsia="Arial" w:hAnsi="Times New Roman" w:cs="Times New Roman" w:hint="default"/>
        <w:w w:val="99"/>
        <w:sz w:val="24"/>
        <w:szCs w:val="24"/>
        <w:lang w:val="id" w:eastAsia="en-US" w:bidi="ar-SA"/>
      </w:rPr>
    </w:lvl>
    <w:lvl w:ilvl="1" w:tplc="2216F510">
      <w:numFmt w:val="bullet"/>
      <w:lvlText w:val="•"/>
      <w:lvlJc w:val="left"/>
      <w:pPr>
        <w:ind w:left="2656" w:hanging="363"/>
      </w:pPr>
      <w:rPr>
        <w:rFonts w:hint="default"/>
        <w:lang w:val="id" w:eastAsia="en-US" w:bidi="ar-SA"/>
      </w:rPr>
    </w:lvl>
    <w:lvl w:ilvl="2" w:tplc="2A06B712">
      <w:numFmt w:val="bullet"/>
      <w:lvlText w:val="•"/>
      <w:lvlJc w:val="left"/>
      <w:pPr>
        <w:ind w:left="3492" w:hanging="363"/>
      </w:pPr>
      <w:rPr>
        <w:rFonts w:hint="default"/>
        <w:lang w:val="id" w:eastAsia="en-US" w:bidi="ar-SA"/>
      </w:rPr>
    </w:lvl>
    <w:lvl w:ilvl="3" w:tplc="C86A065A">
      <w:numFmt w:val="bullet"/>
      <w:lvlText w:val="•"/>
      <w:lvlJc w:val="left"/>
      <w:pPr>
        <w:ind w:left="4328" w:hanging="363"/>
      </w:pPr>
      <w:rPr>
        <w:rFonts w:hint="default"/>
        <w:lang w:val="id" w:eastAsia="en-US" w:bidi="ar-SA"/>
      </w:rPr>
    </w:lvl>
    <w:lvl w:ilvl="4" w:tplc="0B66C698">
      <w:numFmt w:val="bullet"/>
      <w:lvlText w:val="•"/>
      <w:lvlJc w:val="left"/>
      <w:pPr>
        <w:ind w:left="5164" w:hanging="363"/>
      </w:pPr>
      <w:rPr>
        <w:rFonts w:hint="default"/>
        <w:lang w:val="id" w:eastAsia="en-US" w:bidi="ar-SA"/>
      </w:rPr>
    </w:lvl>
    <w:lvl w:ilvl="5" w:tplc="387C4C70">
      <w:numFmt w:val="bullet"/>
      <w:lvlText w:val="•"/>
      <w:lvlJc w:val="left"/>
      <w:pPr>
        <w:ind w:left="6000" w:hanging="363"/>
      </w:pPr>
      <w:rPr>
        <w:rFonts w:hint="default"/>
        <w:lang w:val="id" w:eastAsia="en-US" w:bidi="ar-SA"/>
      </w:rPr>
    </w:lvl>
    <w:lvl w:ilvl="6" w:tplc="E1449830">
      <w:numFmt w:val="bullet"/>
      <w:lvlText w:val="•"/>
      <w:lvlJc w:val="left"/>
      <w:pPr>
        <w:ind w:left="6836" w:hanging="363"/>
      </w:pPr>
      <w:rPr>
        <w:rFonts w:hint="default"/>
        <w:lang w:val="id" w:eastAsia="en-US" w:bidi="ar-SA"/>
      </w:rPr>
    </w:lvl>
    <w:lvl w:ilvl="7" w:tplc="0294395A">
      <w:numFmt w:val="bullet"/>
      <w:lvlText w:val="•"/>
      <w:lvlJc w:val="left"/>
      <w:pPr>
        <w:ind w:left="7672" w:hanging="363"/>
      </w:pPr>
      <w:rPr>
        <w:rFonts w:hint="default"/>
        <w:lang w:val="id" w:eastAsia="en-US" w:bidi="ar-SA"/>
      </w:rPr>
    </w:lvl>
    <w:lvl w:ilvl="8" w:tplc="9222B71C">
      <w:numFmt w:val="bullet"/>
      <w:lvlText w:val="•"/>
      <w:lvlJc w:val="left"/>
      <w:pPr>
        <w:ind w:left="8508" w:hanging="363"/>
      </w:pPr>
      <w:rPr>
        <w:rFonts w:hint="default"/>
        <w:lang w:val="id" w:eastAsia="en-US" w:bidi="ar-SA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13"/>
  </w:num>
  <w:num w:numId="5">
    <w:abstractNumId w:val="11"/>
  </w:num>
  <w:num w:numId="6">
    <w:abstractNumId w:val="31"/>
  </w:num>
  <w:num w:numId="7">
    <w:abstractNumId w:val="3"/>
  </w:num>
  <w:num w:numId="8">
    <w:abstractNumId w:val="32"/>
  </w:num>
  <w:num w:numId="9">
    <w:abstractNumId w:val="25"/>
  </w:num>
  <w:num w:numId="10">
    <w:abstractNumId w:val="29"/>
  </w:num>
  <w:num w:numId="11">
    <w:abstractNumId w:val="21"/>
  </w:num>
  <w:num w:numId="12">
    <w:abstractNumId w:val="28"/>
  </w:num>
  <w:num w:numId="13">
    <w:abstractNumId w:val="10"/>
  </w:num>
  <w:num w:numId="14">
    <w:abstractNumId w:val="16"/>
  </w:num>
  <w:num w:numId="15">
    <w:abstractNumId w:val="20"/>
  </w:num>
  <w:num w:numId="16">
    <w:abstractNumId w:val="17"/>
  </w:num>
  <w:num w:numId="17">
    <w:abstractNumId w:val="22"/>
  </w:num>
  <w:num w:numId="18">
    <w:abstractNumId w:val="33"/>
  </w:num>
  <w:num w:numId="19">
    <w:abstractNumId w:val="18"/>
  </w:num>
  <w:num w:numId="20">
    <w:abstractNumId w:val="19"/>
  </w:num>
  <w:num w:numId="21">
    <w:abstractNumId w:val="30"/>
  </w:num>
  <w:num w:numId="22">
    <w:abstractNumId w:val="7"/>
  </w:num>
  <w:num w:numId="23">
    <w:abstractNumId w:val="24"/>
  </w:num>
  <w:num w:numId="24">
    <w:abstractNumId w:val="1"/>
  </w:num>
  <w:num w:numId="25">
    <w:abstractNumId w:val="5"/>
  </w:num>
  <w:num w:numId="26">
    <w:abstractNumId w:val="15"/>
  </w:num>
  <w:num w:numId="27">
    <w:abstractNumId w:val="26"/>
  </w:num>
  <w:num w:numId="28">
    <w:abstractNumId w:val="8"/>
  </w:num>
  <w:num w:numId="29">
    <w:abstractNumId w:val="14"/>
  </w:num>
  <w:num w:numId="30">
    <w:abstractNumId w:val="9"/>
  </w:num>
  <w:num w:numId="31">
    <w:abstractNumId w:val="27"/>
  </w:num>
  <w:num w:numId="32">
    <w:abstractNumId w:val="23"/>
  </w:num>
  <w:num w:numId="33">
    <w:abstractNumId w:val="4"/>
  </w:num>
  <w:num w:numId="34">
    <w:abstractNumId w:val="2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A9F"/>
    <w:rsid w:val="00007F09"/>
    <w:rsid w:val="00010E8D"/>
    <w:rsid w:val="00015FEB"/>
    <w:rsid w:val="00020F6A"/>
    <w:rsid w:val="00024C1C"/>
    <w:rsid w:val="00026017"/>
    <w:rsid w:val="00026600"/>
    <w:rsid w:val="00026F88"/>
    <w:rsid w:val="00030014"/>
    <w:rsid w:val="00040317"/>
    <w:rsid w:val="00041BD6"/>
    <w:rsid w:val="00044DCF"/>
    <w:rsid w:val="00045F09"/>
    <w:rsid w:val="000461FB"/>
    <w:rsid w:val="00046D46"/>
    <w:rsid w:val="00051230"/>
    <w:rsid w:val="0005160D"/>
    <w:rsid w:val="00053C1F"/>
    <w:rsid w:val="0005504C"/>
    <w:rsid w:val="00067D27"/>
    <w:rsid w:val="00081C13"/>
    <w:rsid w:val="000835DC"/>
    <w:rsid w:val="00084A42"/>
    <w:rsid w:val="0008606B"/>
    <w:rsid w:val="00086534"/>
    <w:rsid w:val="00086770"/>
    <w:rsid w:val="00086D78"/>
    <w:rsid w:val="00095B8B"/>
    <w:rsid w:val="000A005A"/>
    <w:rsid w:val="000A0233"/>
    <w:rsid w:val="000A36E5"/>
    <w:rsid w:val="000B2193"/>
    <w:rsid w:val="000B47FF"/>
    <w:rsid w:val="000B5789"/>
    <w:rsid w:val="000B6347"/>
    <w:rsid w:val="000B7635"/>
    <w:rsid w:val="000B7717"/>
    <w:rsid w:val="000C104B"/>
    <w:rsid w:val="000C2B0E"/>
    <w:rsid w:val="000C2EA7"/>
    <w:rsid w:val="000C3B47"/>
    <w:rsid w:val="000C6259"/>
    <w:rsid w:val="000C748D"/>
    <w:rsid w:val="000D372E"/>
    <w:rsid w:val="000D3D14"/>
    <w:rsid w:val="000D5181"/>
    <w:rsid w:val="000D5A45"/>
    <w:rsid w:val="000E09B5"/>
    <w:rsid w:val="000E2A64"/>
    <w:rsid w:val="000E6579"/>
    <w:rsid w:val="000F3AFE"/>
    <w:rsid w:val="000F476D"/>
    <w:rsid w:val="000F5D8F"/>
    <w:rsid w:val="000F5F20"/>
    <w:rsid w:val="000F75B8"/>
    <w:rsid w:val="000F7ABD"/>
    <w:rsid w:val="00103228"/>
    <w:rsid w:val="00104C1C"/>
    <w:rsid w:val="001051CD"/>
    <w:rsid w:val="00111338"/>
    <w:rsid w:val="00111D20"/>
    <w:rsid w:val="00112ED2"/>
    <w:rsid w:val="001151CF"/>
    <w:rsid w:val="00120063"/>
    <w:rsid w:val="001270DD"/>
    <w:rsid w:val="001302F9"/>
    <w:rsid w:val="00132BBF"/>
    <w:rsid w:val="001376EE"/>
    <w:rsid w:val="0015255F"/>
    <w:rsid w:val="0016030E"/>
    <w:rsid w:val="00162BD6"/>
    <w:rsid w:val="00167085"/>
    <w:rsid w:val="0017686C"/>
    <w:rsid w:val="00183B75"/>
    <w:rsid w:val="00185C13"/>
    <w:rsid w:val="0018636D"/>
    <w:rsid w:val="0018786B"/>
    <w:rsid w:val="00191A1D"/>
    <w:rsid w:val="00195FE7"/>
    <w:rsid w:val="001A1BA1"/>
    <w:rsid w:val="001A2B85"/>
    <w:rsid w:val="001A38A8"/>
    <w:rsid w:val="001A4DDA"/>
    <w:rsid w:val="001A7F2D"/>
    <w:rsid w:val="001B027A"/>
    <w:rsid w:val="001B050E"/>
    <w:rsid w:val="001B228D"/>
    <w:rsid w:val="001B27BB"/>
    <w:rsid w:val="001C118A"/>
    <w:rsid w:val="001C243C"/>
    <w:rsid w:val="001D0F9E"/>
    <w:rsid w:val="001D46A2"/>
    <w:rsid w:val="001D4D6C"/>
    <w:rsid w:val="001D6096"/>
    <w:rsid w:val="001E0488"/>
    <w:rsid w:val="001E1E1A"/>
    <w:rsid w:val="001F10E5"/>
    <w:rsid w:val="001F12BF"/>
    <w:rsid w:val="001F1A33"/>
    <w:rsid w:val="001F3677"/>
    <w:rsid w:val="001F77EA"/>
    <w:rsid w:val="00201A4B"/>
    <w:rsid w:val="00206671"/>
    <w:rsid w:val="0021197C"/>
    <w:rsid w:val="00212E33"/>
    <w:rsid w:val="0021409C"/>
    <w:rsid w:val="00216D1D"/>
    <w:rsid w:val="00221F9A"/>
    <w:rsid w:val="00222357"/>
    <w:rsid w:val="002241B3"/>
    <w:rsid w:val="002245EF"/>
    <w:rsid w:val="0024626A"/>
    <w:rsid w:val="002463CA"/>
    <w:rsid w:val="00250FBA"/>
    <w:rsid w:val="0025621B"/>
    <w:rsid w:val="00256349"/>
    <w:rsid w:val="00257EBB"/>
    <w:rsid w:val="00261185"/>
    <w:rsid w:val="00264CB5"/>
    <w:rsid w:val="00266AA6"/>
    <w:rsid w:val="00266DED"/>
    <w:rsid w:val="00267BE9"/>
    <w:rsid w:val="002728D1"/>
    <w:rsid w:val="00273127"/>
    <w:rsid w:val="00276313"/>
    <w:rsid w:val="002773F2"/>
    <w:rsid w:val="0028048B"/>
    <w:rsid w:val="00284782"/>
    <w:rsid w:val="002879D2"/>
    <w:rsid w:val="00287C5F"/>
    <w:rsid w:val="00292485"/>
    <w:rsid w:val="00293070"/>
    <w:rsid w:val="002A5410"/>
    <w:rsid w:val="002A6339"/>
    <w:rsid w:val="002B07C2"/>
    <w:rsid w:val="002B135D"/>
    <w:rsid w:val="002C187D"/>
    <w:rsid w:val="002C200A"/>
    <w:rsid w:val="002C3421"/>
    <w:rsid w:val="002C3F79"/>
    <w:rsid w:val="002C5701"/>
    <w:rsid w:val="002C693D"/>
    <w:rsid w:val="002D5603"/>
    <w:rsid w:val="002D59BC"/>
    <w:rsid w:val="002E2DD5"/>
    <w:rsid w:val="002E38B6"/>
    <w:rsid w:val="002E3ED9"/>
    <w:rsid w:val="002E4E89"/>
    <w:rsid w:val="002E56AB"/>
    <w:rsid w:val="002E766E"/>
    <w:rsid w:val="002F177C"/>
    <w:rsid w:val="002F3DFB"/>
    <w:rsid w:val="002F4FC8"/>
    <w:rsid w:val="00303516"/>
    <w:rsid w:val="00304BD5"/>
    <w:rsid w:val="00307160"/>
    <w:rsid w:val="0031067E"/>
    <w:rsid w:val="00312836"/>
    <w:rsid w:val="00313766"/>
    <w:rsid w:val="003140B8"/>
    <w:rsid w:val="003145DB"/>
    <w:rsid w:val="00314EE6"/>
    <w:rsid w:val="00315DC9"/>
    <w:rsid w:val="00316702"/>
    <w:rsid w:val="00323A8C"/>
    <w:rsid w:val="00324B4D"/>
    <w:rsid w:val="00330DBE"/>
    <w:rsid w:val="00333357"/>
    <w:rsid w:val="00340109"/>
    <w:rsid w:val="003455F5"/>
    <w:rsid w:val="00352566"/>
    <w:rsid w:val="0035430F"/>
    <w:rsid w:val="0035516D"/>
    <w:rsid w:val="003569FF"/>
    <w:rsid w:val="00363B45"/>
    <w:rsid w:val="003705B1"/>
    <w:rsid w:val="0037292E"/>
    <w:rsid w:val="0038312F"/>
    <w:rsid w:val="003910B3"/>
    <w:rsid w:val="00391B38"/>
    <w:rsid w:val="003965A9"/>
    <w:rsid w:val="0039750F"/>
    <w:rsid w:val="003A099C"/>
    <w:rsid w:val="003A2F8B"/>
    <w:rsid w:val="003B5849"/>
    <w:rsid w:val="003B5CD0"/>
    <w:rsid w:val="003C31AF"/>
    <w:rsid w:val="003C5AB5"/>
    <w:rsid w:val="003C7FB7"/>
    <w:rsid w:val="003D01A0"/>
    <w:rsid w:val="003D0970"/>
    <w:rsid w:val="003D2039"/>
    <w:rsid w:val="003D2233"/>
    <w:rsid w:val="003D495F"/>
    <w:rsid w:val="003D7E4D"/>
    <w:rsid w:val="003E2183"/>
    <w:rsid w:val="003E222E"/>
    <w:rsid w:val="003F22A0"/>
    <w:rsid w:val="003F2ADD"/>
    <w:rsid w:val="003F3E33"/>
    <w:rsid w:val="003F42C1"/>
    <w:rsid w:val="003F4DEE"/>
    <w:rsid w:val="003F63E6"/>
    <w:rsid w:val="00400C22"/>
    <w:rsid w:val="00416291"/>
    <w:rsid w:val="00420F2F"/>
    <w:rsid w:val="0042229E"/>
    <w:rsid w:val="00422B7E"/>
    <w:rsid w:val="00423614"/>
    <w:rsid w:val="004242C5"/>
    <w:rsid w:val="004306B1"/>
    <w:rsid w:val="00435EC5"/>
    <w:rsid w:val="004420BB"/>
    <w:rsid w:val="00443D5A"/>
    <w:rsid w:val="00444B34"/>
    <w:rsid w:val="0044646E"/>
    <w:rsid w:val="00450A88"/>
    <w:rsid w:val="00451811"/>
    <w:rsid w:val="004537A0"/>
    <w:rsid w:val="0045529C"/>
    <w:rsid w:val="00461104"/>
    <w:rsid w:val="0046178B"/>
    <w:rsid w:val="0046292F"/>
    <w:rsid w:val="00462D66"/>
    <w:rsid w:val="0046644E"/>
    <w:rsid w:val="00466D02"/>
    <w:rsid w:val="00471284"/>
    <w:rsid w:val="00472582"/>
    <w:rsid w:val="00475C5F"/>
    <w:rsid w:val="00476769"/>
    <w:rsid w:val="00477928"/>
    <w:rsid w:val="00480166"/>
    <w:rsid w:val="00480E0B"/>
    <w:rsid w:val="00482BB5"/>
    <w:rsid w:val="00485AE5"/>
    <w:rsid w:val="004935CE"/>
    <w:rsid w:val="00493B08"/>
    <w:rsid w:val="004A7E46"/>
    <w:rsid w:val="004B0410"/>
    <w:rsid w:val="004B11D3"/>
    <w:rsid w:val="004B13C8"/>
    <w:rsid w:val="004B179F"/>
    <w:rsid w:val="004B183F"/>
    <w:rsid w:val="004B4E82"/>
    <w:rsid w:val="004C7718"/>
    <w:rsid w:val="004D70A2"/>
    <w:rsid w:val="004E051E"/>
    <w:rsid w:val="004E05E1"/>
    <w:rsid w:val="004E0681"/>
    <w:rsid w:val="004E47CB"/>
    <w:rsid w:val="004E5504"/>
    <w:rsid w:val="004F2FCF"/>
    <w:rsid w:val="004F3DA6"/>
    <w:rsid w:val="004F5A45"/>
    <w:rsid w:val="004F6622"/>
    <w:rsid w:val="004F66C1"/>
    <w:rsid w:val="005074B2"/>
    <w:rsid w:val="00507D32"/>
    <w:rsid w:val="00525C18"/>
    <w:rsid w:val="0052676B"/>
    <w:rsid w:val="005268DA"/>
    <w:rsid w:val="00535892"/>
    <w:rsid w:val="0054120E"/>
    <w:rsid w:val="00547360"/>
    <w:rsid w:val="005506D9"/>
    <w:rsid w:val="005560C3"/>
    <w:rsid w:val="00556568"/>
    <w:rsid w:val="005617C0"/>
    <w:rsid w:val="00561C6B"/>
    <w:rsid w:val="00563A38"/>
    <w:rsid w:val="005646F9"/>
    <w:rsid w:val="00565DEC"/>
    <w:rsid w:val="00567BBF"/>
    <w:rsid w:val="00572323"/>
    <w:rsid w:val="005728D9"/>
    <w:rsid w:val="0057311C"/>
    <w:rsid w:val="005741F8"/>
    <w:rsid w:val="00576F99"/>
    <w:rsid w:val="00581AE0"/>
    <w:rsid w:val="00585F29"/>
    <w:rsid w:val="005A3A21"/>
    <w:rsid w:val="005A4715"/>
    <w:rsid w:val="005A5236"/>
    <w:rsid w:val="005B3E79"/>
    <w:rsid w:val="005B4E5D"/>
    <w:rsid w:val="005B5876"/>
    <w:rsid w:val="005C1831"/>
    <w:rsid w:val="005C1B5B"/>
    <w:rsid w:val="005C1C82"/>
    <w:rsid w:val="005C2D77"/>
    <w:rsid w:val="005D4DA6"/>
    <w:rsid w:val="005D7B37"/>
    <w:rsid w:val="005D7DF9"/>
    <w:rsid w:val="005E1DAC"/>
    <w:rsid w:val="005E1DDF"/>
    <w:rsid w:val="005E4D5E"/>
    <w:rsid w:val="005E4D96"/>
    <w:rsid w:val="005E579C"/>
    <w:rsid w:val="005E68CF"/>
    <w:rsid w:val="005F35E2"/>
    <w:rsid w:val="005F4615"/>
    <w:rsid w:val="005F6BAB"/>
    <w:rsid w:val="005F7A45"/>
    <w:rsid w:val="00602952"/>
    <w:rsid w:val="0060646E"/>
    <w:rsid w:val="006064DB"/>
    <w:rsid w:val="006106CA"/>
    <w:rsid w:val="006149D9"/>
    <w:rsid w:val="00616601"/>
    <w:rsid w:val="00622EFC"/>
    <w:rsid w:val="00624907"/>
    <w:rsid w:val="006272CD"/>
    <w:rsid w:val="0063078D"/>
    <w:rsid w:val="00630E31"/>
    <w:rsid w:val="006312D8"/>
    <w:rsid w:val="006320FA"/>
    <w:rsid w:val="00634891"/>
    <w:rsid w:val="00640347"/>
    <w:rsid w:val="00642925"/>
    <w:rsid w:val="006429F6"/>
    <w:rsid w:val="0064496D"/>
    <w:rsid w:val="00645169"/>
    <w:rsid w:val="00646B38"/>
    <w:rsid w:val="00647473"/>
    <w:rsid w:val="00650732"/>
    <w:rsid w:val="00650BD0"/>
    <w:rsid w:val="006520CD"/>
    <w:rsid w:val="00652876"/>
    <w:rsid w:val="00652D4F"/>
    <w:rsid w:val="00654D3F"/>
    <w:rsid w:val="00656579"/>
    <w:rsid w:val="006566DD"/>
    <w:rsid w:val="00656AA5"/>
    <w:rsid w:val="006577CF"/>
    <w:rsid w:val="00663BC5"/>
    <w:rsid w:val="006644C3"/>
    <w:rsid w:val="00665940"/>
    <w:rsid w:val="00667D5C"/>
    <w:rsid w:val="00680CD8"/>
    <w:rsid w:val="006810A0"/>
    <w:rsid w:val="0068449C"/>
    <w:rsid w:val="006920CA"/>
    <w:rsid w:val="00694BBE"/>
    <w:rsid w:val="006B038E"/>
    <w:rsid w:val="006B3A7E"/>
    <w:rsid w:val="006B3EBA"/>
    <w:rsid w:val="006D0CCB"/>
    <w:rsid w:val="006D6623"/>
    <w:rsid w:val="006D6FE4"/>
    <w:rsid w:val="006E2A72"/>
    <w:rsid w:val="006E32D5"/>
    <w:rsid w:val="006E5460"/>
    <w:rsid w:val="006E57BC"/>
    <w:rsid w:val="006E7857"/>
    <w:rsid w:val="006F3DE8"/>
    <w:rsid w:val="006F63A0"/>
    <w:rsid w:val="007001A9"/>
    <w:rsid w:val="0070353C"/>
    <w:rsid w:val="00705F08"/>
    <w:rsid w:val="007123FF"/>
    <w:rsid w:val="00714852"/>
    <w:rsid w:val="007160DC"/>
    <w:rsid w:val="007228E7"/>
    <w:rsid w:val="00727122"/>
    <w:rsid w:val="00731DE9"/>
    <w:rsid w:val="00731F51"/>
    <w:rsid w:val="00736153"/>
    <w:rsid w:val="00750EDF"/>
    <w:rsid w:val="007518B8"/>
    <w:rsid w:val="00754021"/>
    <w:rsid w:val="0076462B"/>
    <w:rsid w:val="00764905"/>
    <w:rsid w:val="00772B42"/>
    <w:rsid w:val="00783305"/>
    <w:rsid w:val="007941AB"/>
    <w:rsid w:val="0079486A"/>
    <w:rsid w:val="00794EF6"/>
    <w:rsid w:val="00797680"/>
    <w:rsid w:val="007A2D04"/>
    <w:rsid w:val="007A4678"/>
    <w:rsid w:val="007A4957"/>
    <w:rsid w:val="007A57F2"/>
    <w:rsid w:val="007A71FC"/>
    <w:rsid w:val="007B3476"/>
    <w:rsid w:val="007B367C"/>
    <w:rsid w:val="007B54F1"/>
    <w:rsid w:val="007B58FF"/>
    <w:rsid w:val="007C051C"/>
    <w:rsid w:val="007C16C6"/>
    <w:rsid w:val="007C1DA1"/>
    <w:rsid w:val="007C38D8"/>
    <w:rsid w:val="007C42EA"/>
    <w:rsid w:val="007C5D90"/>
    <w:rsid w:val="007C603C"/>
    <w:rsid w:val="007D6170"/>
    <w:rsid w:val="007D7349"/>
    <w:rsid w:val="007E2A14"/>
    <w:rsid w:val="007E3830"/>
    <w:rsid w:val="007E3A9B"/>
    <w:rsid w:val="007E7769"/>
    <w:rsid w:val="00801712"/>
    <w:rsid w:val="00801AFF"/>
    <w:rsid w:val="00802785"/>
    <w:rsid w:val="00805F36"/>
    <w:rsid w:val="00806B25"/>
    <w:rsid w:val="00811618"/>
    <w:rsid w:val="00811BAB"/>
    <w:rsid w:val="00817FDB"/>
    <w:rsid w:val="0082135F"/>
    <w:rsid w:val="00822795"/>
    <w:rsid w:val="0082329E"/>
    <w:rsid w:val="00824A55"/>
    <w:rsid w:val="00824EF1"/>
    <w:rsid w:val="00824F73"/>
    <w:rsid w:val="00826A99"/>
    <w:rsid w:val="00830A6B"/>
    <w:rsid w:val="00831B61"/>
    <w:rsid w:val="008371BF"/>
    <w:rsid w:val="008414C3"/>
    <w:rsid w:val="0084215A"/>
    <w:rsid w:val="00842894"/>
    <w:rsid w:val="00843912"/>
    <w:rsid w:val="00847B39"/>
    <w:rsid w:val="0085165F"/>
    <w:rsid w:val="00852A8A"/>
    <w:rsid w:val="00854E12"/>
    <w:rsid w:val="008563A7"/>
    <w:rsid w:val="00861027"/>
    <w:rsid w:val="00861131"/>
    <w:rsid w:val="00861C4D"/>
    <w:rsid w:val="008641B6"/>
    <w:rsid w:val="00867ADD"/>
    <w:rsid w:val="008751C2"/>
    <w:rsid w:val="0087552F"/>
    <w:rsid w:val="008803F4"/>
    <w:rsid w:val="008806DD"/>
    <w:rsid w:val="00881BBD"/>
    <w:rsid w:val="0088461D"/>
    <w:rsid w:val="00885C35"/>
    <w:rsid w:val="00890BE8"/>
    <w:rsid w:val="00893042"/>
    <w:rsid w:val="00893BEB"/>
    <w:rsid w:val="00894F17"/>
    <w:rsid w:val="008974BD"/>
    <w:rsid w:val="008A1C05"/>
    <w:rsid w:val="008A6F2E"/>
    <w:rsid w:val="008B0A09"/>
    <w:rsid w:val="008C101A"/>
    <w:rsid w:val="008C4E0B"/>
    <w:rsid w:val="008C597B"/>
    <w:rsid w:val="008C70B8"/>
    <w:rsid w:val="008D4EDE"/>
    <w:rsid w:val="008E240E"/>
    <w:rsid w:val="008F123B"/>
    <w:rsid w:val="008F6831"/>
    <w:rsid w:val="00900D24"/>
    <w:rsid w:val="00901FB3"/>
    <w:rsid w:val="009032E7"/>
    <w:rsid w:val="00904112"/>
    <w:rsid w:val="0090684B"/>
    <w:rsid w:val="00910A36"/>
    <w:rsid w:val="00914FC1"/>
    <w:rsid w:val="00921A92"/>
    <w:rsid w:val="00923BBC"/>
    <w:rsid w:val="009270BD"/>
    <w:rsid w:val="0093192B"/>
    <w:rsid w:val="00932D9D"/>
    <w:rsid w:val="009378C8"/>
    <w:rsid w:val="0094259E"/>
    <w:rsid w:val="0094517C"/>
    <w:rsid w:val="009454C7"/>
    <w:rsid w:val="00946FAA"/>
    <w:rsid w:val="00951704"/>
    <w:rsid w:val="00951815"/>
    <w:rsid w:val="00951F6E"/>
    <w:rsid w:val="00952D67"/>
    <w:rsid w:val="0095348C"/>
    <w:rsid w:val="00954441"/>
    <w:rsid w:val="009557EE"/>
    <w:rsid w:val="00957D01"/>
    <w:rsid w:val="00962E3E"/>
    <w:rsid w:val="0096613A"/>
    <w:rsid w:val="00980660"/>
    <w:rsid w:val="00980F7F"/>
    <w:rsid w:val="00982991"/>
    <w:rsid w:val="00984302"/>
    <w:rsid w:val="009855ED"/>
    <w:rsid w:val="00985D4F"/>
    <w:rsid w:val="009A1FAC"/>
    <w:rsid w:val="009A65D4"/>
    <w:rsid w:val="009A6878"/>
    <w:rsid w:val="009A716B"/>
    <w:rsid w:val="009B245C"/>
    <w:rsid w:val="009B7576"/>
    <w:rsid w:val="009C60A9"/>
    <w:rsid w:val="009C622B"/>
    <w:rsid w:val="009C65E6"/>
    <w:rsid w:val="009D1B12"/>
    <w:rsid w:val="009D2178"/>
    <w:rsid w:val="009D4270"/>
    <w:rsid w:val="009E013C"/>
    <w:rsid w:val="009E49C1"/>
    <w:rsid w:val="009F1CF7"/>
    <w:rsid w:val="009F31B3"/>
    <w:rsid w:val="009F3CD1"/>
    <w:rsid w:val="009F731C"/>
    <w:rsid w:val="00A05447"/>
    <w:rsid w:val="00A07CA9"/>
    <w:rsid w:val="00A12977"/>
    <w:rsid w:val="00A21018"/>
    <w:rsid w:val="00A223C1"/>
    <w:rsid w:val="00A2368A"/>
    <w:rsid w:val="00A2516D"/>
    <w:rsid w:val="00A2696C"/>
    <w:rsid w:val="00A37C06"/>
    <w:rsid w:val="00A417DB"/>
    <w:rsid w:val="00A458DF"/>
    <w:rsid w:val="00A46164"/>
    <w:rsid w:val="00A46382"/>
    <w:rsid w:val="00A5494F"/>
    <w:rsid w:val="00A55657"/>
    <w:rsid w:val="00A61C60"/>
    <w:rsid w:val="00A6251F"/>
    <w:rsid w:val="00A632DB"/>
    <w:rsid w:val="00A63817"/>
    <w:rsid w:val="00A6382B"/>
    <w:rsid w:val="00A63BC0"/>
    <w:rsid w:val="00A6565C"/>
    <w:rsid w:val="00A65AEC"/>
    <w:rsid w:val="00A6778B"/>
    <w:rsid w:val="00A710C5"/>
    <w:rsid w:val="00A739A7"/>
    <w:rsid w:val="00A74745"/>
    <w:rsid w:val="00A76E1B"/>
    <w:rsid w:val="00A82966"/>
    <w:rsid w:val="00A82D7E"/>
    <w:rsid w:val="00A8610C"/>
    <w:rsid w:val="00A873B2"/>
    <w:rsid w:val="00A92871"/>
    <w:rsid w:val="00A94A52"/>
    <w:rsid w:val="00A97064"/>
    <w:rsid w:val="00AC108B"/>
    <w:rsid w:val="00AC3A81"/>
    <w:rsid w:val="00AC71DC"/>
    <w:rsid w:val="00AD04A5"/>
    <w:rsid w:val="00AD14D0"/>
    <w:rsid w:val="00AD702A"/>
    <w:rsid w:val="00AE080C"/>
    <w:rsid w:val="00AE29F5"/>
    <w:rsid w:val="00AE4129"/>
    <w:rsid w:val="00AE535F"/>
    <w:rsid w:val="00AE7296"/>
    <w:rsid w:val="00AF077C"/>
    <w:rsid w:val="00AF13C6"/>
    <w:rsid w:val="00AF4D36"/>
    <w:rsid w:val="00AF573A"/>
    <w:rsid w:val="00B048ED"/>
    <w:rsid w:val="00B04D61"/>
    <w:rsid w:val="00B06AB7"/>
    <w:rsid w:val="00B11B36"/>
    <w:rsid w:val="00B1361D"/>
    <w:rsid w:val="00B20812"/>
    <w:rsid w:val="00B22313"/>
    <w:rsid w:val="00B244F4"/>
    <w:rsid w:val="00B27038"/>
    <w:rsid w:val="00B40C90"/>
    <w:rsid w:val="00B41945"/>
    <w:rsid w:val="00B41C85"/>
    <w:rsid w:val="00B42BCB"/>
    <w:rsid w:val="00B45A57"/>
    <w:rsid w:val="00B45FD9"/>
    <w:rsid w:val="00B46247"/>
    <w:rsid w:val="00B46678"/>
    <w:rsid w:val="00B46AA5"/>
    <w:rsid w:val="00B52AE2"/>
    <w:rsid w:val="00B52B90"/>
    <w:rsid w:val="00B53319"/>
    <w:rsid w:val="00B6369B"/>
    <w:rsid w:val="00B7087A"/>
    <w:rsid w:val="00B708E8"/>
    <w:rsid w:val="00B71EC7"/>
    <w:rsid w:val="00B71EEF"/>
    <w:rsid w:val="00B73B44"/>
    <w:rsid w:val="00B77F7D"/>
    <w:rsid w:val="00B81C48"/>
    <w:rsid w:val="00B82607"/>
    <w:rsid w:val="00B82D9E"/>
    <w:rsid w:val="00B87DA7"/>
    <w:rsid w:val="00B9245A"/>
    <w:rsid w:val="00B92FD3"/>
    <w:rsid w:val="00B972CD"/>
    <w:rsid w:val="00B97C6B"/>
    <w:rsid w:val="00B97CA4"/>
    <w:rsid w:val="00BA17D9"/>
    <w:rsid w:val="00BA4C6F"/>
    <w:rsid w:val="00BB1A9F"/>
    <w:rsid w:val="00BB3EAF"/>
    <w:rsid w:val="00BB510F"/>
    <w:rsid w:val="00BB5372"/>
    <w:rsid w:val="00BB5433"/>
    <w:rsid w:val="00BC23C6"/>
    <w:rsid w:val="00BC499A"/>
    <w:rsid w:val="00BC5058"/>
    <w:rsid w:val="00BC5808"/>
    <w:rsid w:val="00BC5B42"/>
    <w:rsid w:val="00BC5BE2"/>
    <w:rsid w:val="00BC690F"/>
    <w:rsid w:val="00BD0BA8"/>
    <w:rsid w:val="00BD6231"/>
    <w:rsid w:val="00BD7866"/>
    <w:rsid w:val="00BE0308"/>
    <w:rsid w:val="00BE233D"/>
    <w:rsid w:val="00BE7255"/>
    <w:rsid w:val="00BE7D60"/>
    <w:rsid w:val="00BF00C6"/>
    <w:rsid w:val="00BF418B"/>
    <w:rsid w:val="00BF44D6"/>
    <w:rsid w:val="00BF5828"/>
    <w:rsid w:val="00C051A8"/>
    <w:rsid w:val="00C079CB"/>
    <w:rsid w:val="00C145BB"/>
    <w:rsid w:val="00C15716"/>
    <w:rsid w:val="00C161D5"/>
    <w:rsid w:val="00C16B06"/>
    <w:rsid w:val="00C17FC8"/>
    <w:rsid w:val="00C23C90"/>
    <w:rsid w:val="00C23F41"/>
    <w:rsid w:val="00C241FE"/>
    <w:rsid w:val="00C278C4"/>
    <w:rsid w:val="00C31A52"/>
    <w:rsid w:val="00C35099"/>
    <w:rsid w:val="00C35841"/>
    <w:rsid w:val="00C41C8E"/>
    <w:rsid w:val="00C42A02"/>
    <w:rsid w:val="00C444F9"/>
    <w:rsid w:val="00C45FEF"/>
    <w:rsid w:val="00C50ACC"/>
    <w:rsid w:val="00C53EBF"/>
    <w:rsid w:val="00C55EDF"/>
    <w:rsid w:val="00C56D4B"/>
    <w:rsid w:val="00C61A76"/>
    <w:rsid w:val="00C6322E"/>
    <w:rsid w:val="00C63BC1"/>
    <w:rsid w:val="00C6416B"/>
    <w:rsid w:val="00C7386B"/>
    <w:rsid w:val="00C74434"/>
    <w:rsid w:val="00C746CA"/>
    <w:rsid w:val="00C75593"/>
    <w:rsid w:val="00C85030"/>
    <w:rsid w:val="00C85259"/>
    <w:rsid w:val="00C910D9"/>
    <w:rsid w:val="00C96B41"/>
    <w:rsid w:val="00C973E5"/>
    <w:rsid w:val="00CA1716"/>
    <w:rsid w:val="00CA5396"/>
    <w:rsid w:val="00CA68BD"/>
    <w:rsid w:val="00CA6BCA"/>
    <w:rsid w:val="00CB42C9"/>
    <w:rsid w:val="00CB5216"/>
    <w:rsid w:val="00CB5EAF"/>
    <w:rsid w:val="00CB723A"/>
    <w:rsid w:val="00CC09B1"/>
    <w:rsid w:val="00CC3E3C"/>
    <w:rsid w:val="00CC425C"/>
    <w:rsid w:val="00CC44DD"/>
    <w:rsid w:val="00CC6AC1"/>
    <w:rsid w:val="00CC6F42"/>
    <w:rsid w:val="00CC7601"/>
    <w:rsid w:val="00CD1AB5"/>
    <w:rsid w:val="00CD7B6D"/>
    <w:rsid w:val="00CE2D5E"/>
    <w:rsid w:val="00CE3938"/>
    <w:rsid w:val="00CF1E5E"/>
    <w:rsid w:val="00CF5398"/>
    <w:rsid w:val="00CF71C0"/>
    <w:rsid w:val="00D01BD8"/>
    <w:rsid w:val="00D0643F"/>
    <w:rsid w:val="00D06895"/>
    <w:rsid w:val="00D117E5"/>
    <w:rsid w:val="00D1196B"/>
    <w:rsid w:val="00D123DA"/>
    <w:rsid w:val="00D12DBA"/>
    <w:rsid w:val="00D1503E"/>
    <w:rsid w:val="00D166BE"/>
    <w:rsid w:val="00D16D8C"/>
    <w:rsid w:val="00D2263D"/>
    <w:rsid w:val="00D23550"/>
    <w:rsid w:val="00D26962"/>
    <w:rsid w:val="00D33C10"/>
    <w:rsid w:val="00D412A4"/>
    <w:rsid w:val="00D52D84"/>
    <w:rsid w:val="00D5407A"/>
    <w:rsid w:val="00D540EC"/>
    <w:rsid w:val="00D555FC"/>
    <w:rsid w:val="00D61883"/>
    <w:rsid w:val="00D62CB2"/>
    <w:rsid w:val="00D63250"/>
    <w:rsid w:val="00D66BBC"/>
    <w:rsid w:val="00D72AB4"/>
    <w:rsid w:val="00D72B07"/>
    <w:rsid w:val="00D736D8"/>
    <w:rsid w:val="00D754F7"/>
    <w:rsid w:val="00D77B7F"/>
    <w:rsid w:val="00D80596"/>
    <w:rsid w:val="00D8578B"/>
    <w:rsid w:val="00D861CB"/>
    <w:rsid w:val="00D873BF"/>
    <w:rsid w:val="00D9226E"/>
    <w:rsid w:val="00D95BBF"/>
    <w:rsid w:val="00D97205"/>
    <w:rsid w:val="00DA4270"/>
    <w:rsid w:val="00DA63D6"/>
    <w:rsid w:val="00DB3D5F"/>
    <w:rsid w:val="00DB5C4B"/>
    <w:rsid w:val="00DC0337"/>
    <w:rsid w:val="00DC1875"/>
    <w:rsid w:val="00DC42E1"/>
    <w:rsid w:val="00DD19C6"/>
    <w:rsid w:val="00DD24E1"/>
    <w:rsid w:val="00DD520E"/>
    <w:rsid w:val="00DE04D0"/>
    <w:rsid w:val="00DE24BB"/>
    <w:rsid w:val="00DE2C64"/>
    <w:rsid w:val="00DE6EB7"/>
    <w:rsid w:val="00DE7264"/>
    <w:rsid w:val="00DF0994"/>
    <w:rsid w:val="00DF3C91"/>
    <w:rsid w:val="00DF5F44"/>
    <w:rsid w:val="00E0191B"/>
    <w:rsid w:val="00E02B7E"/>
    <w:rsid w:val="00E03507"/>
    <w:rsid w:val="00E040C3"/>
    <w:rsid w:val="00E040DD"/>
    <w:rsid w:val="00E0549F"/>
    <w:rsid w:val="00E05AE3"/>
    <w:rsid w:val="00E06157"/>
    <w:rsid w:val="00E102CC"/>
    <w:rsid w:val="00E15C18"/>
    <w:rsid w:val="00E16447"/>
    <w:rsid w:val="00E17C65"/>
    <w:rsid w:val="00E227ED"/>
    <w:rsid w:val="00E245E7"/>
    <w:rsid w:val="00E26C98"/>
    <w:rsid w:val="00E27057"/>
    <w:rsid w:val="00E27DCD"/>
    <w:rsid w:val="00E30459"/>
    <w:rsid w:val="00E34932"/>
    <w:rsid w:val="00E36E68"/>
    <w:rsid w:val="00E4295B"/>
    <w:rsid w:val="00E44171"/>
    <w:rsid w:val="00E476FC"/>
    <w:rsid w:val="00E50507"/>
    <w:rsid w:val="00E55261"/>
    <w:rsid w:val="00E57C79"/>
    <w:rsid w:val="00E6036D"/>
    <w:rsid w:val="00E63165"/>
    <w:rsid w:val="00E640D0"/>
    <w:rsid w:val="00E64A10"/>
    <w:rsid w:val="00E66568"/>
    <w:rsid w:val="00E7024C"/>
    <w:rsid w:val="00E7187C"/>
    <w:rsid w:val="00E76E80"/>
    <w:rsid w:val="00E81BC1"/>
    <w:rsid w:val="00E826F5"/>
    <w:rsid w:val="00E8705A"/>
    <w:rsid w:val="00E9435E"/>
    <w:rsid w:val="00E9494E"/>
    <w:rsid w:val="00E95030"/>
    <w:rsid w:val="00EA208E"/>
    <w:rsid w:val="00EA71F0"/>
    <w:rsid w:val="00EB03DC"/>
    <w:rsid w:val="00EB151E"/>
    <w:rsid w:val="00EB31FF"/>
    <w:rsid w:val="00EB34C2"/>
    <w:rsid w:val="00EB58F1"/>
    <w:rsid w:val="00EB7927"/>
    <w:rsid w:val="00EC08DA"/>
    <w:rsid w:val="00EC12F8"/>
    <w:rsid w:val="00EC1B13"/>
    <w:rsid w:val="00EC2E0F"/>
    <w:rsid w:val="00ED66A4"/>
    <w:rsid w:val="00EE48C1"/>
    <w:rsid w:val="00EE5657"/>
    <w:rsid w:val="00EF34B2"/>
    <w:rsid w:val="00EF4ECC"/>
    <w:rsid w:val="00F059E3"/>
    <w:rsid w:val="00F066B0"/>
    <w:rsid w:val="00F123C7"/>
    <w:rsid w:val="00F15393"/>
    <w:rsid w:val="00F2010B"/>
    <w:rsid w:val="00F24940"/>
    <w:rsid w:val="00F264EB"/>
    <w:rsid w:val="00F30A1F"/>
    <w:rsid w:val="00F30DF8"/>
    <w:rsid w:val="00F33439"/>
    <w:rsid w:val="00F3516E"/>
    <w:rsid w:val="00F43A09"/>
    <w:rsid w:val="00F43D9B"/>
    <w:rsid w:val="00F466D9"/>
    <w:rsid w:val="00F46D0B"/>
    <w:rsid w:val="00F50EDC"/>
    <w:rsid w:val="00F51564"/>
    <w:rsid w:val="00F516C4"/>
    <w:rsid w:val="00F5225C"/>
    <w:rsid w:val="00F52318"/>
    <w:rsid w:val="00F56550"/>
    <w:rsid w:val="00F61959"/>
    <w:rsid w:val="00F61CD9"/>
    <w:rsid w:val="00F62444"/>
    <w:rsid w:val="00F62D83"/>
    <w:rsid w:val="00F63727"/>
    <w:rsid w:val="00F67489"/>
    <w:rsid w:val="00F73139"/>
    <w:rsid w:val="00F80A77"/>
    <w:rsid w:val="00F8211B"/>
    <w:rsid w:val="00F83DE8"/>
    <w:rsid w:val="00F84568"/>
    <w:rsid w:val="00F87C4D"/>
    <w:rsid w:val="00F90A9D"/>
    <w:rsid w:val="00F94A5E"/>
    <w:rsid w:val="00F964BF"/>
    <w:rsid w:val="00F96E0C"/>
    <w:rsid w:val="00FB0DCE"/>
    <w:rsid w:val="00FB3D25"/>
    <w:rsid w:val="00FC6A35"/>
    <w:rsid w:val="00FC70C5"/>
    <w:rsid w:val="00FD3F81"/>
    <w:rsid w:val="00FD6DD0"/>
    <w:rsid w:val="00FE3652"/>
    <w:rsid w:val="00FE3D08"/>
    <w:rsid w:val="00FE529F"/>
    <w:rsid w:val="00FE7415"/>
    <w:rsid w:val="00FF30E2"/>
    <w:rsid w:val="00FF3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DE84E"/>
  <w15:docId w15:val="{E02BFB8E-C7C5-462B-9456-F02020E6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A9F"/>
  </w:style>
  <w:style w:type="paragraph" w:styleId="Heading1">
    <w:name w:val="heading 1"/>
    <w:basedOn w:val="Normal"/>
    <w:next w:val="Normal"/>
    <w:link w:val="Heading1Char"/>
    <w:uiPriority w:val="9"/>
    <w:qFormat/>
    <w:rsid w:val="00BB54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5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link w:val="Heading6Char"/>
    <w:uiPriority w:val="9"/>
    <w:qFormat/>
    <w:rsid w:val="001051C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B1A9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A417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17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417DB"/>
    <w:rPr>
      <w:vertAlign w:val="superscript"/>
    </w:rPr>
  </w:style>
  <w:style w:type="table" w:styleId="TableGrid">
    <w:name w:val="Table Grid"/>
    <w:basedOn w:val="TableNormal"/>
    <w:uiPriority w:val="59"/>
    <w:rsid w:val="00BE03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CF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1C0"/>
  </w:style>
  <w:style w:type="paragraph" w:styleId="Footer">
    <w:name w:val="footer"/>
    <w:basedOn w:val="Normal"/>
    <w:link w:val="FooterChar"/>
    <w:uiPriority w:val="99"/>
    <w:unhideWhenUsed/>
    <w:rsid w:val="00CF7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1C0"/>
  </w:style>
  <w:style w:type="paragraph" w:styleId="EndnoteText">
    <w:name w:val="endnote text"/>
    <w:basedOn w:val="Normal"/>
    <w:link w:val="EndnoteTextChar"/>
    <w:uiPriority w:val="99"/>
    <w:semiHidden/>
    <w:unhideWhenUsed/>
    <w:rsid w:val="0079768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768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7680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0E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6F2E"/>
    <w:rPr>
      <w:i/>
      <w:iCs/>
    </w:rPr>
  </w:style>
  <w:style w:type="character" w:customStyle="1" w:styleId="Heading6Char">
    <w:name w:val="Heading 6 Char"/>
    <w:basedOn w:val="DefaultParagraphFont"/>
    <w:link w:val="Heading6"/>
    <w:uiPriority w:val="9"/>
    <w:rsid w:val="001051CD"/>
    <w:rPr>
      <w:rFonts w:ascii="Times New Roman" w:eastAsia="Times New Roman" w:hAnsi="Times New Roman" w:cs="Times New Roman"/>
      <w:b/>
      <w:bCs/>
      <w:sz w:val="15"/>
      <w:szCs w:val="15"/>
    </w:rPr>
  </w:style>
  <w:style w:type="character" w:styleId="Hyperlink">
    <w:name w:val="Hyperlink"/>
    <w:basedOn w:val="DefaultParagraphFont"/>
    <w:uiPriority w:val="99"/>
    <w:unhideWhenUsed/>
    <w:rsid w:val="001051C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051C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5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15DC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15DC9"/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656AA5"/>
  </w:style>
  <w:style w:type="paragraph" w:styleId="BalloonText">
    <w:name w:val="Balloon Text"/>
    <w:basedOn w:val="Normal"/>
    <w:link w:val="BalloonTextChar"/>
    <w:uiPriority w:val="99"/>
    <w:semiHidden/>
    <w:unhideWhenUsed/>
    <w:rsid w:val="00E665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56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B54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B5789"/>
    <w:pPr>
      <w:spacing w:line="259" w:lineRule="auto"/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D63250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7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7D32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507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8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3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84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5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5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40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kumonline.com/berita/baca/lt513748e798da3/kemenkumham-luncurkan-sistem-fidusia-online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kri.id/index.php?page=web.Berita&amp;id=1801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jogloabang.com/keuangan/pp-21-2015-pendaftaran-biaya-pembuatan-akta-jaminan-fidusi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britannica.com/print/topic/63926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emenkumhamntb2012blogspot.com/2013/fidusia-online-terobosan-baru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5A3E-6AFE-45B8-8F74-187469BB8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AUTOBOT</dc:creator>
  <cp:keywords/>
  <dc:description/>
  <cp:lastModifiedBy>DELL</cp:lastModifiedBy>
  <cp:revision>2</cp:revision>
  <cp:lastPrinted>2022-06-28T15:17:00Z</cp:lastPrinted>
  <dcterms:created xsi:type="dcterms:W3CDTF">2022-08-08T04:05:00Z</dcterms:created>
  <dcterms:modified xsi:type="dcterms:W3CDTF">2022-08-08T04:05:00Z</dcterms:modified>
</cp:coreProperties>
</file>