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id w:val="-867452009"/>
        <w:bibliography/>
      </w:sdtPr>
      <w:sdtEndPr/>
      <w:sdtContent>
        <w:p w14:paraId="483EBB14" w14:textId="77777777" w:rsidR="006124B9" w:rsidRDefault="006124B9" w:rsidP="00457F73">
          <w:pPr>
            <w:pStyle w:val="Bibliography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DAFTAR PUSTAKA</w:t>
          </w:r>
        </w:p>
        <w:p w14:paraId="355F1A2D" w14:textId="299BC6C2" w:rsidR="007260DB" w:rsidRPr="006124B9" w:rsidRDefault="007260DB" w:rsidP="006124B9">
          <w:pPr>
            <w:pStyle w:val="Bibliography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D4CD7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B84B8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1C7BFCED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Alfarizi, R. I., Sari, R. D., &amp; Ajengtiyas, A. (2021). Pengaruh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Profitabilitas, Tansfer Pricing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dan Manajemen Laba Terhadap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Tax Avoidance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Koferensi Riset Nasional Ekonomi, Manajemen, dan Akuntansi, 2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, 898-917.</w:t>
          </w:r>
        </w:p>
        <w:p w14:paraId="5BA2DC00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Andrean, D. (2018). Pengaruh Manajemen Laba,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Corporate Governance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, dan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Financial Leverage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Terhadap Agresivitas Pajak.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Skripsi Fakultas Ekonomi dan Bisnis Universitas Islam Negri Syarif Hidayatullah Jakarta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14:paraId="11DEC5EB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Arafat, M. Y. (2020).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Transfer Pricing and It's Use For Tax Avoidance by Corporations.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Master's in Accounting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, 1-40.</w:t>
          </w:r>
        </w:p>
        <w:p w14:paraId="2A5B7AA6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Armstrong, C. S., Blouin, J. L., &amp; Larcker, D. F. (2012).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The Incentives For Tax Planning.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Journal Of Accounting Of Economics, 53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, 391-441.</w:t>
          </w:r>
        </w:p>
        <w:p w14:paraId="127D0794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Astuti, T. P., &amp; Aryani, A. Y. (2016). Tren Penghindaran Pajak Perusahaan Manufaktur di Indonesia yang Terdaftar di BEI Tahun 2011-2014.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Akuntansi, 20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(6), 375-388.</w:t>
          </w:r>
        </w:p>
        <w:p w14:paraId="61986100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Bhanto, F. H., &amp; Riduwan, A. (2020). Pengaruh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Leverage,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Kompensasi Rugi Fiskal, dan Intensitas Aset Tetap Terhadap Penghindaran Pajak.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Ilmu dan Riset Akuntansi, 10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(4), 1-16.</w:t>
          </w:r>
        </w:p>
        <w:p w14:paraId="2DCE2B98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Damayanti, F., &amp; Susanto, T. (2015). Pengaruh Komite Audit, Kualitas Audit, Kepemilikan Institusional, Resiko Perusahaan, dan </w:t>
          </w:r>
          <w:r>
            <w:rPr>
              <w:rFonts w:ascii="Times New Roman" w:hAnsi="Times New Roman" w:cs="Times New Roman"/>
              <w:i/>
              <w:noProof/>
              <w:sz w:val="24"/>
              <w:szCs w:val="24"/>
            </w:rPr>
            <w:t>Return On As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sets 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Terhadap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Tax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Avoidance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Bisnis dan Manajemen, 5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(2), 187-206.</w:t>
          </w:r>
        </w:p>
        <w:p w14:paraId="596B43F4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Darma, R., Tjahjadi, Y. D., &amp; Mulyani, S. D. (2018). Pengaruh Manajemen Laba,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Good Corporate Governance,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Dan Resiko Perusahaan Terhadap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Tax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Avoidance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Magister Akuntansi Trisakti, 5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(2), 137-164.</w:t>
          </w:r>
        </w:p>
        <w:p w14:paraId="031ACA66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Dewi, L. S., &amp; Ulupui, G. K. (2014). Pengaruh Pajak Penghasilan Dan Asset Perusahaan Pada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Earnings Management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E-Jurnal Akuntansi Universitas Udayana, 8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(1), 250-259.</w:t>
          </w:r>
        </w:p>
        <w:p w14:paraId="35D36DF7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Ghozali, I. (2013).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Aplikasi Analisis Multivariate Dengan Program IBM SPSS 21. Edisi 7.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Semarang: Universitas Diponegoro.</w:t>
          </w:r>
        </w:p>
        <w:p w14:paraId="59151258" w14:textId="64EC123B" w:rsidR="000D541C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  <w:sectPr w:rsidR="000D541C" w:rsidSect="00CD14CD">
              <w:headerReference w:type="default" r:id="rId9"/>
              <w:footerReference w:type="default" r:id="rId10"/>
              <w:pgSz w:w="11906" w:h="16838" w:code="9"/>
              <w:pgMar w:top="2268" w:right="1701" w:bottom="1701" w:left="2268" w:header="708" w:footer="708" w:gutter="0"/>
              <w:pgNumType w:start="81"/>
              <w:cols w:space="708"/>
              <w:docGrid w:linePitch="360"/>
            </w:sect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Ghozali, I. (2016).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Aplikasi Analisis Multivariete Dengan Program IBM SPSS 23.</w:t>
          </w:r>
          <w:r w:rsidR="000D54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Semarang:Universitas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Diponegoro.</w:t>
          </w:r>
        </w:p>
        <w:p w14:paraId="0B2E7E71" w14:textId="31EFD6ED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14:paraId="11B57A23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Hamdi, A. S., &amp; Bahruddin, E. (2015).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Kuantitatif Aplikasi Dalam Pendidikan.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Deepublish.</w:t>
          </w:r>
        </w:p>
        <w:p w14:paraId="7A1B5652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Hasan, M. I. (2001).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Pokok-Pokok Materi Statistik I (Statistik Deskriptif).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Bumi Aksara.</w:t>
          </w:r>
        </w:p>
        <w:p w14:paraId="05CB7E2E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Hidayat, H., &amp; Wijaya, S. (2020). Pengaruh Manajemen Laba Dan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Transfer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Pricing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Terhadap Penghindaran Pajak.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Politeknik Keuangan Negara STAN, Indonesia, 25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(2).</w:t>
          </w:r>
        </w:p>
        <w:p w14:paraId="6AB45DE2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Hormati, A. (2009). Karakteristik Perusahaan Terhadap Kualitas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Implementasi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Corporate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Governance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Keuangan dan Perbankan, 13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(2), 288-298.</w:t>
          </w:r>
        </w:p>
        <w:p w14:paraId="2482A9A1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Ilyas, W. B., &amp; Suhartono, R. (2018).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Perpajakan: Pembahasan Lengkap Berdasarkan Perundang-Undangan dan Aturan Pelaksanaan Terbaru (Edisi 3).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Badan Penerbit Mitra Wacana Media.</w:t>
          </w:r>
        </w:p>
        <w:p w14:paraId="43B24900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Kamila, P. A., &amp; Martani, D. (2013). Analisis Hubungan Agresivitas Pelaporan Keuangan dan Agresivitas Pajak.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Simposium Nasional Akuntansi XVII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14:paraId="29A751BA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Khatami, B. A., Masri, I., &amp; Suprayitno, B. (2021). Pengaruh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Net Profit Margin, Current Ratio,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Dan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Capital Intensity Ratio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Terhadap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Tax Avoidance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(Studi Empiris Pada Perusahaan Pertambangan Yang Terdaftar di BEI Tahun 2017-2019).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JIAP, 1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(1), 63-76.</w:t>
          </w:r>
        </w:p>
        <w:p w14:paraId="12F7266A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Kim, J. B., Li, Y., &amp; Zhang, L. (2011).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Corporate Tax Avoidance and Stock Price Crash Risk: Firm-Level Analysis.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Journal Of Financial Economics, 100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(03), 639-662.</w:t>
          </w:r>
        </w:p>
        <w:p w14:paraId="2E895BD1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Kurniasih, T., &amp; Sari, M. R. (2013). Pengaruh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Return On Assets, Leverage, Corporate Governance,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Ukuran Perusahaan dan Kompensasi Rugi Fiskal Pada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Tax Avoidance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Buletin Studi Ekonomi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, 58-65.</w:t>
          </w:r>
        </w:p>
        <w:p w14:paraId="66943A50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Lestari, M. I., &amp; Sugiharto, T. (2007). Kinerja Bank Devisa Dan Bank Non Devisa Dan Faktor-Faktor Yang Mempengaruhinya.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Proceeding PESAT (Psikologi, Ekonomi, Sastra, Arsitek &amp; Sipil), 2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, 21-22.</w:t>
          </w:r>
        </w:p>
        <w:p w14:paraId="5F8E03A6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Lestari, Widya, G. A., &amp; Putri, A. D. (2017). Pengaruh Corporate Governance, Koneksi Politik, dan Leverage Terhadap Penghindaran Pajak.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E-Jurnal Akuntansi, 18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(3), 2028-2054.</w:t>
          </w:r>
        </w:p>
        <w:p w14:paraId="662EE96B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Mangoting, Y. (2000). Aspek Perpajakan Dalam Praktek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Transfer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Pricing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Akuntansi &amp; Keuangan, 2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(1), 69-82.</w:t>
          </w:r>
        </w:p>
        <w:p w14:paraId="30BDA037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Mardiasmo. (2011).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Perpajakan Edisi Revisi 2011.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Penerbit Andi.</w:t>
          </w:r>
        </w:p>
        <w:p w14:paraId="75B8187F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Ngadiman, &amp; Puspitasari, C. (2014). Pengaruh Leverage, Kepemilikan Institusional, dan Ukuran Perusahaan terhadap Penghindaran Pajak (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Tax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Avoidance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) pada Perusahaan Sektor Manufaktur yang Terdaftar di Bursa Efek Indonesia 2010-2012.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Akuntansi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, 408-421.</w:t>
          </w:r>
        </w:p>
        <w:p w14:paraId="3290BB05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Panjalusman. (2018). Pengaruh Transfer Pricing Terhadap Penghindaran Pajak.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Pendidikan Akuntansi &amp; Keuangan, 6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(2), 105.</w:t>
          </w:r>
        </w:p>
        <w:p w14:paraId="75638475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Pohan, C. A. (2013).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Perpajakan.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PT Gramedia Pustaka Utama.</w:t>
          </w:r>
        </w:p>
        <w:p w14:paraId="05DD6DF3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Prambudi, A., &amp; Asalam, A. G. (2021). Pengaruh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Transfer Pricing, Capital Intensity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Dan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Profitabilitas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Terhadap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Tax Avoidance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(Studi Kasus Perusahaan Sub Sektor Otomotif yang terdaftar di BEI tahun 2013-2019).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e-Proceding of Management, 8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(5), 5495-5502.</w:t>
          </w:r>
        </w:p>
        <w:p w14:paraId="1ACFB6E8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Putri, N., &amp; Mulyani, S. D. (2020). Pengaruh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Transfer Pricing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dan Kepemilikan Asing Terhadap Praktik Penghindaran Pajak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(Tax Avoidance)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Dengan Pengungkapan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Corporate Social Responsibility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(CSR) Sebagai Variabel Moderasi.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Prosiding Seminar Nasional Pakar ke 3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, 241-249.</w:t>
          </w:r>
        </w:p>
        <w:p w14:paraId="2DA89B87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Putriningsih, D., Suyono, E., &amp; Herwiyanti, E. (2018).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Profitabilitas, Leverage, 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Komposisi Dewan Komisaris, Komite Audit, Dan Kompensasi Rugi Fiskal Terhadap Penghindaran Pajak Pada Perusahaan Perbankan.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Bisnis Dan Akuntansi, 20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(2), 77-92.</w:t>
          </w:r>
        </w:p>
        <w:p w14:paraId="38635B31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Rahmadani, Muda, I., &amp; Abubakar, E. (2020). Pengaruh Ukuran Perusahaan,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Profitabilitas, Leverage, 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dan MAnajemen Laba Terhadap Penghindaran Pajak Dimoderasi Oleh Political Connection.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Riset Akuntansi dan Keuangan, 8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(2), 375-392.</w:t>
          </w:r>
        </w:p>
        <w:p w14:paraId="56AE35C6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Ramadhan, R. (2017). Analisis Faktor Yang Mempengaruhi Manajemen Laba Pada Perusahaan Manufaktur Yang Tercatat di BEI.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Prosiding Seminar Nasional dan Call For Paper Ekonomi dan Bisnis 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, 464-476.</w:t>
          </w:r>
        </w:p>
        <w:p w14:paraId="7451D800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Rasyid, S. A., Sumbiharsih, D., &amp; Utama, M. B. (2021). Dampak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Transfer Pricing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Terhadap Penghindaran Pajak.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Humanities, Management and Sciene Proceeding, 1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(2), 1-10.</w:t>
          </w:r>
        </w:p>
        <w:p w14:paraId="02D8677F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Santoso, J. B., Sadeli, D., &amp; Surtikanti. (2021). Pengaruh Pengecilan Modal, Transaksi Hubungan Istimewa, dan Profitabilitas Terhadap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Tax Avoidance.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Pajak dan Keuangan Negara, 3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(1), 152-164.</w:t>
          </w:r>
        </w:p>
        <w:p w14:paraId="43073167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Sari. (2019). Peran Leverage Sebagai Pemediasi Pengaruh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Karakter Eksekutif, Kompensasi Eksekutif, Capital Intensity, </w:t>
          </w:r>
          <w:r w:rsidRPr="001554FE">
            <w:rPr>
              <w:rFonts w:ascii="Times New Roman" w:hAnsi="Times New Roman" w:cs="Times New Roman"/>
              <w:noProof/>
              <w:sz w:val="24"/>
              <w:szCs w:val="24"/>
            </w:rPr>
            <w:t>Dan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 Sales Growt Terhadap Tax Avoidance.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Akuntansi Trisakti, 13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(2), 301-324.</w:t>
          </w:r>
        </w:p>
        <w:p w14:paraId="05FF1417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Schipper. (1989).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Earning Management.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Accounting Horizons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, 91-106.</w:t>
          </w:r>
        </w:p>
        <w:p w14:paraId="25B26E67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Scott, W. R. (2015).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Financial Accounting Theory.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New Jersy: Prentice Hall Inc.</w:t>
          </w:r>
        </w:p>
        <w:p w14:paraId="49423A29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Sekaran, U. (2019).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Untuk Bisnis, Edisi 6.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Salemba Empat.</w:t>
          </w:r>
        </w:p>
        <w:p w14:paraId="0CBE2172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Septiadi, I., Robiansyah, A., &amp; Suranta, E. (2017). Pengaruh Manajemen Laba,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Corporate Governance </w:t>
          </w:r>
          <w:r w:rsidRPr="001554FE">
            <w:rPr>
              <w:rFonts w:ascii="Times New Roman" w:hAnsi="Times New Roman" w:cs="Times New Roman"/>
              <w:noProof/>
              <w:sz w:val="24"/>
              <w:szCs w:val="24"/>
            </w:rPr>
            <w:t>Dan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 Corporate Social Responsibility </w:t>
          </w:r>
          <w:r w:rsidRPr="001554FE">
            <w:rPr>
              <w:rFonts w:ascii="Times New Roman" w:hAnsi="Times New Roman" w:cs="Times New Roman"/>
              <w:noProof/>
              <w:sz w:val="24"/>
              <w:szCs w:val="24"/>
            </w:rPr>
            <w:t>Terhadap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 Tax Avoidance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(Studi Empiris Pada Perusahaan Sektor Pertambangan Dan Pertanian Yang Listing di BEI 2012-2015).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Journal Of Applied Managerial Accounting, 1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(2), 114-133.</w:t>
          </w:r>
        </w:p>
        <w:p w14:paraId="7515D120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Setiani, C. J. (2016). Analisis Faktor-Faktor Yang Mempengaruhi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Tax Avoidance.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Skripsi Universitas Lampung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14:paraId="6104BA19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Sugiyono. (2015).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Kuantitatif, Kualitatif dan R&amp;D.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ALFABETA.</w:t>
          </w:r>
        </w:p>
        <w:p w14:paraId="0D644C7E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Sugiyono. (2017).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Kuantitatif, Kualitatif, dan R&amp;D.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ALFABETA.</w:t>
          </w:r>
        </w:p>
        <w:p w14:paraId="5BD73778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Sundari, N., &amp; Aprilina, V. (2017). Pengaruh Konservatisme Akuntansi, Intensitas Aset Tatap, Kompensasi Rugi Fiskal dan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Corporate overnance </w:t>
          </w:r>
          <w:r w:rsidRPr="001554FE">
            <w:rPr>
              <w:rFonts w:ascii="Times New Roman" w:hAnsi="Times New Roman" w:cs="Times New Roman"/>
              <w:noProof/>
              <w:sz w:val="24"/>
              <w:szCs w:val="24"/>
            </w:rPr>
            <w:t>Terhadap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 Tax Avoidance.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JRAK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, 85-109.</w:t>
          </w:r>
        </w:p>
        <w:p w14:paraId="6A77CB2F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Suwito, E., &amp; Herawati, A. (2005). Ukuran Perusahaan, Rasio Profitabilitas Perusahaan, Rasio Leverage Operasi Perusahaan, Net Profit Margin Perusahaan Terhadap Tindakan Perataan Laba yang Dilakukan Oleh Perusahaan yang Terdaftar di BEI.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Simposium Nasional Akuntansi (SNA)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, 65-78.</w:t>
          </w:r>
        </w:p>
        <w:p w14:paraId="10BACD0D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Suyanto, K. D., &amp; Supramono. (2012). Likuidas, Leverage, dan Manajemen Laba Terhadap Agresivitas Pajak Perusahaan.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Keuangan dan Perbankan, 16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, 167-177.</w:t>
          </w:r>
        </w:p>
        <w:p w14:paraId="695932AD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Tandelilin, E. (2014).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Analisis Investasi dan Manajemen Portofolio.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BPEFE.</w:t>
          </w:r>
        </w:p>
        <w:p w14:paraId="1DFA1794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Taylor, Grantley, &amp; Richardson, G. (2012).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Internasional Corporate Tax Avoidance Practices: Evidence from Australian Firms.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Internasional Journal of Accounting, 10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(1), 469-496.</w:t>
          </w:r>
        </w:p>
        <w:p w14:paraId="1E673E7E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Tiaras, I., &amp; Wijaya, H. (2015). Pengaruh Likuiditas,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Leverage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Manajemen Laba, Komisaris Independen dan Ukuran Perusahaan Terhadap Agresivitas Pajak.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Akuntansi, XIX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(03), 380-397.</w:t>
          </w:r>
        </w:p>
        <w:p w14:paraId="79D52450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Tyas, I. R. (2021). Analisis Dampak Efektivitas Kebijakan </w:t>
          </w:r>
          <w:r w:rsidRPr="001554FE">
            <w:rPr>
              <w:rFonts w:ascii="Times New Roman" w:hAnsi="Times New Roman" w:cs="Times New Roman"/>
              <w:i/>
              <w:noProof/>
              <w:sz w:val="24"/>
              <w:szCs w:val="24"/>
            </w:rPr>
            <w:t>Transfer Pricing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Dalam Menangkal Penghindaran Pajak Pada KPP Madya Jakarta Pusat Tahun 2018-2019.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Pajak Vokasi (JUPASI), 3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>(1), 31-38.</w:t>
          </w:r>
        </w:p>
        <w:p w14:paraId="00DF0847" w14:textId="77777777" w:rsidR="007260DB" w:rsidRPr="00B84B8F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Zain, M. (2003).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Perpajakan.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Salemba Empat.</w:t>
          </w:r>
        </w:p>
        <w:p w14:paraId="074D3EF9" w14:textId="240C3A92" w:rsidR="006C4202" w:rsidRDefault="007260DB" w:rsidP="007260DB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Zain, M. (2007). </w:t>
          </w:r>
          <w:r w:rsidRPr="00B84B8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Perpajakan, Edisi 3.</w:t>
          </w:r>
          <w:r w:rsidRPr="00B84B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Salemba Empat.</w:t>
          </w:r>
        </w:p>
        <w:p w14:paraId="1377E6F7" w14:textId="6BAE18C7" w:rsidR="006C4202" w:rsidRPr="006124B9" w:rsidRDefault="006124B9" w:rsidP="006124B9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br w:type="page"/>
          </w:r>
        </w:p>
        <w:p w14:paraId="2EFCB63E" w14:textId="77777777" w:rsidR="00CD14CD" w:rsidRDefault="00CD14CD" w:rsidP="00535DFF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  <w:sectPr w:rsidR="00CD14CD" w:rsidSect="00CD14CD">
              <w:headerReference w:type="default" r:id="rId11"/>
              <w:footerReference w:type="default" r:id="rId12"/>
              <w:pgSz w:w="11906" w:h="16838" w:code="9"/>
              <w:pgMar w:top="2268" w:right="1701" w:bottom="1701" w:left="2268" w:header="708" w:footer="708" w:gutter="0"/>
              <w:pgNumType w:start="82"/>
              <w:cols w:space="708"/>
              <w:docGrid w:linePitch="360"/>
            </w:sectPr>
          </w:pPr>
        </w:p>
        <w:p w14:paraId="7B57E9F0" w14:textId="18DB4542" w:rsidR="00535DFF" w:rsidRPr="000F7619" w:rsidRDefault="00535DFF" w:rsidP="00535DFF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0F7619">
            <w:rPr>
              <w:rFonts w:ascii="Times New Roman" w:hAnsi="Times New Roman" w:cs="Times New Roman"/>
              <w:b/>
              <w:sz w:val="36"/>
              <w:szCs w:val="36"/>
            </w:rPr>
            <w:lastRenderedPageBreak/>
            <w:t>LAM</w:t>
          </w:r>
          <w:r w:rsidR="004F2DC5" w:rsidRPr="000F7619">
            <w:rPr>
              <w:rFonts w:ascii="Times New Roman" w:hAnsi="Times New Roman" w:cs="Times New Roman"/>
              <w:b/>
              <w:sz w:val="36"/>
              <w:szCs w:val="36"/>
            </w:rPr>
            <w:t>P</w:t>
          </w:r>
          <w:r w:rsidRPr="000F7619">
            <w:rPr>
              <w:rFonts w:ascii="Times New Roman" w:hAnsi="Times New Roman" w:cs="Times New Roman"/>
              <w:b/>
              <w:sz w:val="36"/>
              <w:szCs w:val="36"/>
            </w:rPr>
            <w:t>IRAN</w:t>
          </w:r>
        </w:p>
        <w:p w14:paraId="261B1B6A" w14:textId="77777777" w:rsidR="000A4B9C" w:rsidRPr="000A4B9C" w:rsidRDefault="000A4B9C" w:rsidP="00535DFF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1DA0B7E0" w14:textId="281B935F" w:rsidR="000A4B9C" w:rsidRPr="000A4B9C" w:rsidRDefault="00535DFF" w:rsidP="000A4B9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Lampiran </w:t>
          </w:r>
          <w:r w:rsidR="00746542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14:paraId="1F2D00A5" w14:textId="5DD36289" w:rsidR="000A4B9C" w:rsidRDefault="000A4B9C" w:rsidP="000A4B9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A4B9C">
            <w:rPr>
              <w:rFonts w:ascii="Times New Roman" w:hAnsi="Times New Roman" w:cs="Times New Roman"/>
              <w:sz w:val="24"/>
              <w:szCs w:val="24"/>
            </w:rPr>
            <w:t xml:space="preserve">DAFTAR </w:t>
          </w:r>
          <w:r>
            <w:rPr>
              <w:rFonts w:ascii="Times New Roman" w:hAnsi="Times New Roman" w:cs="Times New Roman"/>
              <w:sz w:val="24"/>
              <w:szCs w:val="24"/>
            </w:rPr>
            <w:t>PENELITIAN SAMPLE PERUSAHAAN</w:t>
          </w:r>
        </w:p>
        <w:p w14:paraId="4233F1E3" w14:textId="150DAA30" w:rsidR="000A4B9C" w:rsidRDefault="000A4B9C" w:rsidP="000A4B9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Perusahaan Pertambangan Yang Terdaftar Di Bursa Efek Indonesia (BEI)</w:t>
          </w:r>
        </w:p>
        <w:p w14:paraId="17759624" w14:textId="19FBAC82" w:rsidR="000A4B9C" w:rsidRDefault="000A4B9C" w:rsidP="000A4B9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Periode 2017-2021</w:t>
          </w:r>
        </w:p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567"/>
            <w:gridCol w:w="5103"/>
            <w:gridCol w:w="1985"/>
          </w:tblGrid>
          <w:tr w:rsidR="000A4B9C" w:rsidRPr="00EE2226" w14:paraId="577A977B" w14:textId="77777777" w:rsidTr="00F266AE">
            <w:trPr>
              <w:trHeight w:val="572"/>
            </w:trPr>
            <w:tc>
              <w:tcPr>
                <w:tcW w:w="567" w:type="dxa"/>
                <w:vAlign w:val="center"/>
              </w:tcPr>
              <w:p w14:paraId="0168AAD9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No</w:t>
                </w:r>
              </w:p>
            </w:tc>
            <w:tc>
              <w:tcPr>
                <w:tcW w:w="5103" w:type="dxa"/>
                <w:vAlign w:val="center"/>
              </w:tcPr>
              <w:p w14:paraId="276EF8E3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Nama Perusahaan</w:t>
                </w:r>
              </w:p>
            </w:tc>
            <w:tc>
              <w:tcPr>
                <w:tcW w:w="1985" w:type="dxa"/>
                <w:vAlign w:val="center"/>
              </w:tcPr>
              <w:p w14:paraId="674EDCD4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Kode Perusahaan</w:t>
                </w:r>
              </w:p>
            </w:tc>
          </w:tr>
          <w:tr w:rsidR="000A4B9C" w14:paraId="48A1B258" w14:textId="77777777" w:rsidTr="00F266AE">
            <w:tc>
              <w:tcPr>
                <w:tcW w:w="567" w:type="dxa"/>
                <w:vAlign w:val="center"/>
              </w:tcPr>
              <w:p w14:paraId="15121F7B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5103" w:type="dxa"/>
              </w:tcPr>
              <w:p w14:paraId="734E6455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Adaro Energy Tbk </w:t>
                </w:r>
              </w:p>
            </w:tc>
            <w:tc>
              <w:tcPr>
                <w:tcW w:w="1985" w:type="dxa"/>
                <w:vAlign w:val="bottom"/>
              </w:tcPr>
              <w:p w14:paraId="216C08FE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ADRO</w:t>
                </w:r>
              </w:p>
            </w:tc>
          </w:tr>
          <w:tr w:rsidR="000A4B9C" w14:paraId="17B8AECB" w14:textId="77777777" w:rsidTr="00F266AE">
            <w:tc>
              <w:tcPr>
                <w:tcW w:w="567" w:type="dxa"/>
                <w:vAlign w:val="center"/>
              </w:tcPr>
              <w:p w14:paraId="7E43AB0A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5103" w:type="dxa"/>
              </w:tcPr>
              <w:p w14:paraId="05058D02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AKR Corporindo Tbk </w:t>
                </w:r>
              </w:p>
            </w:tc>
            <w:tc>
              <w:tcPr>
                <w:tcW w:w="1985" w:type="dxa"/>
                <w:vAlign w:val="bottom"/>
              </w:tcPr>
              <w:p w14:paraId="40FF2845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AKRA</w:t>
                </w:r>
              </w:p>
            </w:tc>
          </w:tr>
          <w:tr w:rsidR="000A4B9C" w14:paraId="22B7094B" w14:textId="77777777" w:rsidTr="00F266AE">
            <w:tc>
              <w:tcPr>
                <w:tcW w:w="567" w:type="dxa"/>
                <w:vAlign w:val="center"/>
              </w:tcPr>
              <w:p w14:paraId="23165F6A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5103" w:type="dxa"/>
              </w:tcPr>
              <w:p w14:paraId="2C572BCB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Ratu Prabu Energi Tbk </w:t>
                </w:r>
              </w:p>
            </w:tc>
            <w:tc>
              <w:tcPr>
                <w:tcW w:w="1985" w:type="dxa"/>
                <w:vAlign w:val="bottom"/>
              </w:tcPr>
              <w:p w14:paraId="2737CCC2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ARTI</w:t>
                </w:r>
              </w:p>
            </w:tc>
          </w:tr>
          <w:tr w:rsidR="000A4B9C" w14:paraId="3CE59FA0" w14:textId="77777777" w:rsidTr="00F266AE">
            <w:tc>
              <w:tcPr>
                <w:tcW w:w="567" w:type="dxa"/>
                <w:vAlign w:val="center"/>
              </w:tcPr>
              <w:p w14:paraId="62EC3B6A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5103" w:type="dxa"/>
              </w:tcPr>
              <w:p w14:paraId="1BB0420D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Borneo Olah Sarana Sukses Tbk </w:t>
                </w:r>
              </w:p>
            </w:tc>
            <w:tc>
              <w:tcPr>
                <w:tcW w:w="1985" w:type="dxa"/>
                <w:vAlign w:val="bottom"/>
              </w:tcPr>
              <w:p w14:paraId="53E2BFD1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BOSS</w:t>
                </w:r>
              </w:p>
            </w:tc>
          </w:tr>
          <w:tr w:rsidR="000A4B9C" w14:paraId="220C02BD" w14:textId="77777777" w:rsidTr="00F266AE">
            <w:tc>
              <w:tcPr>
                <w:tcW w:w="567" w:type="dxa"/>
                <w:vAlign w:val="center"/>
              </w:tcPr>
              <w:p w14:paraId="502989C7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5103" w:type="dxa"/>
              </w:tcPr>
              <w:p w14:paraId="64976A29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Astrindo Nusantara Infrastruktur </w:t>
                </w:r>
              </w:p>
            </w:tc>
            <w:tc>
              <w:tcPr>
                <w:tcW w:w="1985" w:type="dxa"/>
                <w:vAlign w:val="bottom"/>
              </w:tcPr>
              <w:p w14:paraId="1FD0A30E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BIPI</w:t>
                </w:r>
              </w:p>
            </w:tc>
          </w:tr>
          <w:tr w:rsidR="000A4B9C" w14:paraId="32A8E634" w14:textId="77777777" w:rsidTr="00F266AE">
            <w:tc>
              <w:tcPr>
                <w:tcW w:w="567" w:type="dxa"/>
                <w:vAlign w:val="center"/>
              </w:tcPr>
              <w:p w14:paraId="41D1DE68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</w:tc>
            <w:tc>
              <w:tcPr>
                <w:tcW w:w="5103" w:type="dxa"/>
              </w:tcPr>
              <w:p w14:paraId="2B4E1C24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PT Baramulti Sukses Sarana Tbk </w:t>
                </w:r>
              </w:p>
            </w:tc>
            <w:tc>
              <w:tcPr>
                <w:tcW w:w="1985" w:type="dxa"/>
                <w:vAlign w:val="bottom"/>
              </w:tcPr>
              <w:p w14:paraId="6E9A5B2E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sz w:val="24"/>
                    <w:szCs w:val="24"/>
                  </w:rPr>
                  <w:t>BSSR</w:t>
                </w:r>
              </w:p>
            </w:tc>
          </w:tr>
          <w:tr w:rsidR="000A4B9C" w14:paraId="1BACA237" w14:textId="77777777" w:rsidTr="00F266AE">
            <w:tc>
              <w:tcPr>
                <w:tcW w:w="567" w:type="dxa"/>
                <w:vAlign w:val="center"/>
              </w:tcPr>
              <w:p w14:paraId="14942159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  <w:tc>
              <w:tcPr>
                <w:tcW w:w="5103" w:type="dxa"/>
              </w:tcPr>
              <w:p w14:paraId="11D01F9D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Bayan Resources Tbk </w:t>
                </w:r>
              </w:p>
            </w:tc>
            <w:tc>
              <w:tcPr>
                <w:tcW w:w="1985" w:type="dxa"/>
                <w:vAlign w:val="bottom"/>
              </w:tcPr>
              <w:p w14:paraId="78597A10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BYAN</w:t>
                </w:r>
              </w:p>
            </w:tc>
          </w:tr>
          <w:tr w:rsidR="000A4B9C" w14:paraId="100B5597" w14:textId="77777777" w:rsidTr="00F266AE">
            <w:tc>
              <w:tcPr>
                <w:tcW w:w="567" w:type="dxa"/>
                <w:vAlign w:val="center"/>
              </w:tcPr>
              <w:p w14:paraId="48D7C8C2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p>
            </w:tc>
            <w:tc>
              <w:tcPr>
                <w:tcW w:w="5103" w:type="dxa"/>
              </w:tcPr>
              <w:p w14:paraId="193D9DD6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Darma Henwa Tbk </w:t>
                </w:r>
              </w:p>
            </w:tc>
            <w:tc>
              <w:tcPr>
                <w:tcW w:w="1985" w:type="dxa"/>
                <w:vAlign w:val="bottom"/>
              </w:tcPr>
              <w:p w14:paraId="6BDCC8AC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DEWA</w:t>
                </w:r>
              </w:p>
            </w:tc>
          </w:tr>
          <w:tr w:rsidR="000A4B9C" w14:paraId="54B8A7C5" w14:textId="77777777" w:rsidTr="00F266AE">
            <w:tc>
              <w:tcPr>
                <w:tcW w:w="567" w:type="dxa"/>
                <w:vAlign w:val="center"/>
              </w:tcPr>
              <w:p w14:paraId="1DDF32F0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</w:p>
            </w:tc>
            <w:tc>
              <w:tcPr>
                <w:tcW w:w="5103" w:type="dxa"/>
              </w:tcPr>
              <w:p w14:paraId="16B1D3B1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Dian Swastatika Sentosa Tbk </w:t>
                </w:r>
              </w:p>
            </w:tc>
            <w:tc>
              <w:tcPr>
                <w:tcW w:w="1985" w:type="dxa"/>
                <w:vAlign w:val="bottom"/>
              </w:tcPr>
              <w:p w14:paraId="3F12F11C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DSSA</w:t>
                </w:r>
              </w:p>
            </w:tc>
          </w:tr>
          <w:tr w:rsidR="000A4B9C" w14:paraId="143F2AD8" w14:textId="77777777" w:rsidTr="00F266AE">
            <w:tc>
              <w:tcPr>
                <w:tcW w:w="567" w:type="dxa"/>
                <w:vAlign w:val="center"/>
              </w:tcPr>
              <w:p w14:paraId="4B092049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10</w:t>
                </w:r>
              </w:p>
            </w:tc>
            <w:tc>
              <w:tcPr>
                <w:tcW w:w="5103" w:type="dxa"/>
              </w:tcPr>
              <w:p w14:paraId="382863B1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Dwi Guna Laksana Tbk </w:t>
                </w:r>
              </w:p>
            </w:tc>
            <w:tc>
              <w:tcPr>
                <w:tcW w:w="1985" w:type="dxa"/>
                <w:vAlign w:val="bottom"/>
              </w:tcPr>
              <w:p w14:paraId="0085489C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DWGL</w:t>
                </w:r>
              </w:p>
            </w:tc>
          </w:tr>
          <w:tr w:rsidR="000A4B9C" w14:paraId="64FF4BA2" w14:textId="77777777" w:rsidTr="00F266AE">
            <w:tc>
              <w:tcPr>
                <w:tcW w:w="567" w:type="dxa"/>
                <w:vAlign w:val="center"/>
              </w:tcPr>
              <w:p w14:paraId="565B4D5A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11</w:t>
                </w:r>
              </w:p>
            </w:tc>
            <w:tc>
              <w:tcPr>
                <w:tcW w:w="5103" w:type="dxa"/>
              </w:tcPr>
              <w:p w14:paraId="07B35379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Enlusa Tbk </w:t>
                </w:r>
              </w:p>
            </w:tc>
            <w:tc>
              <w:tcPr>
                <w:tcW w:w="1985" w:type="dxa"/>
                <w:vAlign w:val="bottom"/>
              </w:tcPr>
              <w:p w14:paraId="0595F5B1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ELSA</w:t>
                </w:r>
              </w:p>
            </w:tc>
          </w:tr>
          <w:tr w:rsidR="000A4B9C" w14:paraId="7D16A62F" w14:textId="77777777" w:rsidTr="00F266AE">
            <w:tc>
              <w:tcPr>
                <w:tcW w:w="567" w:type="dxa"/>
                <w:vAlign w:val="center"/>
              </w:tcPr>
              <w:p w14:paraId="310578DE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12</w:t>
                </w:r>
              </w:p>
            </w:tc>
            <w:tc>
              <w:tcPr>
                <w:tcW w:w="5103" w:type="dxa"/>
              </w:tcPr>
              <w:p w14:paraId="39FAAF85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Bumi Resources Tbk </w:t>
                </w:r>
              </w:p>
            </w:tc>
            <w:tc>
              <w:tcPr>
                <w:tcW w:w="1985" w:type="dxa"/>
                <w:vAlign w:val="bottom"/>
              </w:tcPr>
              <w:p w14:paraId="612C571C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BUMI</w:t>
                </w:r>
              </w:p>
            </w:tc>
          </w:tr>
          <w:tr w:rsidR="000A4B9C" w14:paraId="2C4205FB" w14:textId="77777777" w:rsidTr="00F266AE">
            <w:tc>
              <w:tcPr>
                <w:tcW w:w="567" w:type="dxa"/>
                <w:vAlign w:val="center"/>
              </w:tcPr>
              <w:p w14:paraId="68F2512F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13</w:t>
                </w:r>
              </w:p>
            </w:tc>
            <w:tc>
              <w:tcPr>
                <w:tcW w:w="5103" w:type="dxa"/>
              </w:tcPr>
              <w:p w14:paraId="33215882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PT Humpuss Intermoda Transportasi </w:t>
                </w:r>
              </w:p>
            </w:tc>
            <w:tc>
              <w:tcPr>
                <w:tcW w:w="1985" w:type="dxa"/>
                <w:vAlign w:val="bottom"/>
              </w:tcPr>
              <w:p w14:paraId="214D444D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HITS</w:t>
                </w:r>
              </w:p>
            </w:tc>
          </w:tr>
          <w:tr w:rsidR="000A4B9C" w14:paraId="12591590" w14:textId="77777777" w:rsidTr="00F266AE">
            <w:tc>
              <w:tcPr>
                <w:tcW w:w="567" w:type="dxa"/>
                <w:vAlign w:val="center"/>
              </w:tcPr>
              <w:p w14:paraId="7BEC3703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14</w:t>
                </w:r>
              </w:p>
            </w:tc>
            <w:tc>
              <w:tcPr>
                <w:tcW w:w="5103" w:type="dxa"/>
              </w:tcPr>
              <w:p w14:paraId="30075D36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Exploitasi Energi Indonesia Tbk </w:t>
                </w:r>
              </w:p>
            </w:tc>
            <w:tc>
              <w:tcPr>
                <w:tcW w:w="1985" w:type="dxa"/>
                <w:vAlign w:val="bottom"/>
              </w:tcPr>
              <w:p w14:paraId="258FA27B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CNKO</w:t>
                </w:r>
              </w:p>
            </w:tc>
          </w:tr>
          <w:tr w:rsidR="000A4B9C" w14:paraId="210BDD43" w14:textId="77777777" w:rsidTr="00F266AE">
            <w:tc>
              <w:tcPr>
                <w:tcW w:w="567" w:type="dxa"/>
                <w:vAlign w:val="center"/>
              </w:tcPr>
              <w:p w14:paraId="7E9CF6B9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15</w:t>
                </w:r>
              </w:p>
            </w:tc>
            <w:tc>
              <w:tcPr>
                <w:tcW w:w="5103" w:type="dxa"/>
              </w:tcPr>
              <w:p w14:paraId="66B206FF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Logindo Samudramakmur Tbk </w:t>
                </w:r>
              </w:p>
            </w:tc>
            <w:tc>
              <w:tcPr>
                <w:tcW w:w="1985" w:type="dxa"/>
                <w:vAlign w:val="bottom"/>
              </w:tcPr>
              <w:p w14:paraId="56C36523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LEAD</w:t>
                </w:r>
              </w:p>
            </w:tc>
          </w:tr>
          <w:tr w:rsidR="000A4B9C" w14:paraId="71093FBF" w14:textId="77777777" w:rsidTr="00F266AE">
            <w:tc>
              <w:tcPr>
                <w:tcW w:w="567" w:type="dxa"/>
                <w:vAlign w:val="center"/>
              </w:tcPr>
              <w:p w14:paraId="5F341C3E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16</w:t>
                </w:r>
              </w:p>
            </w:tc>
            <w:tc>
              <w:tcPr>
                <w:tcW w:w="5103" w:type="dxa"/>
              </w:tcPr>
              <w:p w14:paraId="6D2C6C9C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Samindo Resources Tbk </w:t>
                </w:r>
              </w:p>
            </w:tc>
            <w:tc>
              <w:tcPr>
                <w:tcW w:w="1985" w:type="dxa"/>
                <w:vAlign w:val="bottom"/>
              </w:tcPr>
              <w:p w14:paraId="5C4F80B3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MYOH</w:t>
                </w:r>
              </w:p>
            </w:tc>
          </w:tr>
          <w:tr w:rsidR="000A4B9C" w14:paraId="7AF342EC" w14:textId="77777777" w:rsidTr="00F266AE">
            <w:tc>
              <w:tcPr>
                <w:tcW w:w="567" w:type="dxa"/>
                <w:vAlign w:val="center"/>
              </w:tcPr>
              <w:p w14:paraId="0ADF71BC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17</w:t>
                </w:r>
              </w:p>
            </w:tc>
            <w:tc>
              <w:tcPr>
                <w:tcW w:w="5103" w:type="dxa"/>
              </w:tcPr>
              <w:p w14:paraId="391AE9A0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Bukit Asam Tbk </w:t>
                </w:r>
              </w:p>
            </w:tc>
            <w:tc>
              <w:tcPr>
                <w:tcW w:w="1985" w:type="dxa"/>
                <w:vAlign w:val="bottom"/>
              </w:tcPr>
              <w:p w14:paraId="58817F08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PTBA</w:t>
                </w:r>
              </w:p>
            </w:tc>
          </w:tr>
          <w:tr w:rsidR="000A4B9C" w14:paraId="394B8118" w14:textId="77777777" w:rsidTr="00F266AE">
            <w:tc>
              <w:tcPr>
                <w:tcW w:w="567" w:type="dxa"/>
                <w:vAlign w:val="center"/>
              </w:tcPr>
              <w:p w14:paraId="615B62F3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18</w:t>
                </w:r>
              </w:p>
            </w:tc>
            <w:tc>
              <w:tcPr>
                <w:tcW w:w="5103" w:type="dxa"/>
              </w:tcPr>
              <w:p w14:paraId="09EFF0DA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Petrosea Tbk </w:t>
                </w:r>
              </w:p>
            </w:tc>
            <w:tc>
              <w:tcPr>
                <w:tcW w:w="1985" w:type="dxa"/>
                <w:vAlign w:val="bottom"/>
              </w:tcPr>
              <w:p w14:paraId="54F7963D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PTRO</w:t>
                </w:r>
              </w:p>
            </w:tc>
          </w:tr>
          <w:tr w:rsidR="000A4B9C" w14:paraId="0891BFCB" w14:textId="77777777" w:rsidTr="00F266AE">
            <w:tc>
              <w:tcPr>
                <w:tcW w:w="567" w:type="dxa"/>
                <w:vAlign w:val="center"/>
              </w:tcPr>
              <w:p w14:paraId="20A454E1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19</w:t>
                </w:r>
              </w:p>
            </w:tc>
            <w:tc>
              <w:tcPr>
                <w:tcW w:w="5103" w:type="dxa"/>
              </w:tcPr>
              <w:p w14:paraId="5B590970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Wintermar Offshore Marine Tbk </w:t>
                </w:r>
              </w:p>
            </w:tc>
            <w:tc>
              <w:tcPr>
                <w:tcW w:w="1985" w:type="dxa"/>
                <w:vAlign w:val="bottom"/>
              </w:tcPr>
              <w:p w14:paraId="01CBF564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WINS</w:t>
                </w:r>
              </w:p>
            </w:tc>
          </w:tr>
          <w:tr w:rsidR="000A4B9C" w14:paraId="6C77E5EC" w14:textId="77777777" w:rsidTr="00F266AE">
            <w:tc>
              <w:tcPr>
                <w:tcW w:w="567" w:type="dxa"/>
                <w:vAlign w:val="center"/>
              </w:tcPr>
              <w:p w14:paraId="5A7786A5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</w:p>
            </w:tc>
            <w:tc>
              <w:tcPr>
                <w:tcW w:w="5103" w:type="dxa"/>
              </w:tcPr>
              <w:p w14:paraId="367545BE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Golden Eagle Energy Tbk </w:t>
                </w:r>
              </w:p>
            </w:tc>
            <w:tc>
              <w:tcPr>
                <w:tcW w:w="1985" w:type="dxa"/>
                <w:vAlign w:val="bottom"/>
              </w:tcPr>
              <w:p w14:paraId="4C016476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SMMT</w:t>
                </w:r>
              </w:p>
            </w:tc>
          </w:tr>
          <w:tr w:rsidR="000A4B9C" w14:paraId="6EAA35BE" w14:textId="77777777" w:rsidTr="00F266AE">
            <w:tc>
              <w:tcPr>
                <w:tcW w:w="567" w:type="dxa"/>
                <w:vAlign w:val="center"/>
              </w:tcPr>
              <w:p w14:paraId="4EBC6D85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p>
            </w:tc>
            <w:tc>
              <w:tcPr>
                <w:tcW w:w="5103" w:type="dxa"/>
              </w:tcPr>
              <w:p w14:paraId="2DC2589D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TBS Energi Utama Tbk </w:t>
                </w:r>
              </w:p>
            </w:tc>
            <w:tc>
              <w:tcPr>
                <w:tcW w:w="1985" w:type="dxa"/>
                <w:vAlign w:val="bottom"/>
              </w:tcPr>
              <w:p w14:paraId="13CE5BF3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TOBA</w:t>
                </w:r>
              </w:p>
            </w:tc>
          </w:tr>
          <w:tr w:rsidR="000A4B9C" w14:paraId="1D49738C" w14:textId="77777777" w:rsidTr="00F266AE">
            <w:tc>
              <w:tcPr>
                <w:tcW w:w="567" w:type="dxa"/>
                <w:vAlign w:val="center"/>
              </w:tcPr>
              <w:p w14:paraId="12DCAA45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22</w:t>
                </w:r>
              </w:p>
            </w:tc>
            <w:tc>
              <w:tcPr>
                <w:tcW w:w="5103" w:type="dxa"/>
              </w:tcPr>
              <w:p w14:paraId="367CD04A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Trada Alam Minera Tbk </w:t>
                </w:r>
              </w:p>
            </w:tc>
            <w:tc>
              <w:tcPr>
                <w:tcW w:w="1985" w:type="dxa"/>
                <w:vAlign w:val="bottom"/>
              </w:tcPr>
              <w:p w14:paraId="6D4F7BB3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TPMA</w:t>
                </w:r>
              </w:p>
            </w:tc>
          </w:tr>
          <w:tr w:rsidR="000A4B9C" w14:paraId="79C4C9D1" w14:textId="77777777" w:rsidTr="00F266AE">
            <w:tc>
              <w:tcPr>
                <w:tcW w:w="567" w:type="dxa"/>
                <w:vAlign w:val="center"/>
              </w:tcPr>
              <w:p w14:paraId="25E27C88" w14:textId="77777777" w:rsidR="000A4B9C" w:rsidRPr="00A62D6B" w:rsidRDefault="000A4B9C" w:rsidP="00F266AE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2D6B">
                  <w:rPr>
                    <w:rFonts w:ascii="Times New Roman" w:hAnsi="Times New Roman" w:cs="Times New Roman"/>
                    <w:sz w:val="24"/>
                    <w:szCs w:val="24"/>
                  </w:rPr>
                  <w:t>23</w:t>
                </w:r>
              </w:p>
            </w:tc>
            <w:tc>
              <w:tcPr>
                <w:tcW w:w="5103" w:type="dxa"/>
              </w:tcPr>
              <w:p w14:paraId="7CD0297F" w14:textId="77777777" w:rsidR="000A4B9C" w:rsidRPr="005A7673" w:rsidRDefault="000A4B9C" w:rsidP="00F266AE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PT Soechi Lines Tbk </w:t>
                </w:r>
              </w:p>
            </w:tc>
            <w:tc>
              <w:tcPr>
                <w:tcW w:w="1985" w:type="dxa"/>
                <w:vAlign w:val="bottom"/>
              </w:tcPr>
              <w:p w14:paraId="58D4E0E6" w14:textId="77777777" w:rsidR="000A4B9C" w:rsidRPr="005A7673" w:rsidRDefault="000A4B9C" w:rsidP="00F266AE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A767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SOCI</w:t>
                </w:r>
              </w:p>
            </w:tc>
          </w:tr>
        </w:tbl>
        <w:p w14:paraId="02898136" w14:textId="77777777" w:rsidR="000A4B9C" w:rsidRDefault="000A4B9C" w:rsidP="000A4B9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6715A96D" w14:textId="07CAFDA9" w:rsidR="00535DFF" w:rsidRDefault="00535DFF" w:rsidP="000A4B9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1171F0D9" w14:textId="77777777" w:rsidR="00535DFF" w:rsidRDefault="00535DF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14:paraId="05C2303E" w14:textId="67C26152" w:rsidR="00535DFF" w:rsidRPr="00F266AE" w:rsidRDefault="00746542" w:rsidP="00535DFF">
          <w:pPr>
            <w:pStyle w:val="Bibliography"/>
            <w:spacing w:line="480" w:lineRule="auto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>Lampiran II</w:t>
          </w:r>
        </w:p>
        <w:p w14:paraId="05C16709" w14:textId="77777777" w:rsidR="00535DFF" w:rsidRPr="00F266AE" w:rsidRDefault="00535DFF" w:rsidP="00535DFF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DAFTAR HASIL PERHITUNGAN </w:t>
          </w:r>
          <w:r w:rsidRPr="004F2DC5">
            <w:rPr>
              <w:rFonts w:ascii="Times New Roman" w:hAnsi="Times New Roman" w:cs="Times New Roman"/>
              <w:i/>
              <w:sz w:val="24"/>
              <w:szCs w:val="24"/>
            </w:rPr>
            <w:t>TAX AVOIDANCE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(Y</w:t>
          </w:r>
          <w:r w:rsidRPr="00F266AE">
            <w:rPr>
              <w:rFonts w:ascii="Times New Roman" w:hAnsi="Times New Roman" w:cs="Times New Roman"/>
              <w:sz w:val="24"/>
              <w:szCs w:val="24"/>
            </w:rPr>
            <w:t>)</w:t>
          </w:r>
        </w:p>
        <w:p w14:paraId="679A73B2" w14:textId="77777777" w:rsidR="00535DFF" w:rsidRDefault="00535DFF" w:rsidP="00535DFF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F2DC5">
            <w:rPr>
              <w:rFonts w:ascii="Times New Roman" w:hAnsi="Times New Roman" w:cs="Times New Roman"/>
              <w:i/>
              <w:sz w:val="24"/>
              <w:szCs w:val="24"/>
            </w:rPr>
            <w:t>Tax Avoidance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266AE">
            <w:rPr>
              <w:rFonts w:ascii="Times New Roman" w:hAnsi="Times New Roman" w:cs="Times New Roman"/>
              <w:sz w:val="24"/>
              <w:szCs w:val="24"/>
            </w:rPr>
            <w:t>Pada Perusahaan Energi Yang Terdaftar Di Bursa Efek Indonesia (BEI) Periode 2017-2021</w:t>
          </w:r>
        </w:p>
        <w:tbl>
          <w:tblPr>
            <w:tblW w:w="7583" w:type="dxa"/>
            <w:tblInd w:w="250" w:type="dxa"/>
            <w:tblLook w:val="04A0" w:firstRow="1" w:lastRow="0" w:firstColumn="1" w:lastColumn="0" w:noHBand="0" w:noVBand="1"/>
          </w:tblPr>
          <w:tblGrid>
            <w:gridCol w:w="567"/>
            <w:gridCol w:w="1134"/>
            <w:gridCol w:w="1134"/>
            <w:gridCol w:w="1276"/>
            <w:gridCol w:w="1134"/>
            <w:gridCol w:w="1134"/>
            <w:gridCol w:w="1204"/>
          </w:tblGrid>
          <w:tr w:rsidR="00535DFF" w:rsidRPr="00535DFF" w14:paraId="35107CB5" w14:textId="77777777" w:rsidTr="004F2DC5">
            <w:trPr>
              <w:trHeight w:val="315"/>
            </w:trPr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2B55730B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No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082B3EBF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 xml:space="preserve">Kode </w:t>
                </w:r>
              </w:p>
            </w:tc>
            <w:tc>
              <w:tcPr>
                <w:tcW w:w="5882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000000" w:fill="FFFFFF"/>
                <w:vAlign w:val="center"/>
                <w:hideMark/>
              </w:tcPr>
              <w:p w14:paraId="7E12DF61" w14:textId="18AB2F36" w:rsidR="00535DFF" w:rsidRPr="004F2DC5" w:rsidRDefault="004F2DC5" w:rsidP="004F2DC5">
                <w:pPr>
                  <w:tabs>
                    <w:tab w:val="left" w:pos="1560"/>
                  </w:tabs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2DC5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Book Tax Differences </w:t>
                </w:r>
                <w:r w:rsidRPr="004F2DC5">
                  <w:rPr>
                    <w:rFonts w:ascii="Times New Roman" w:hAnsi="Times New Roman" w:cs="Times New Roman"/>
                    <w:sz w:val="24"/>
                    <w:szCs w:val="24"/>
                  </w:rPr>
                  <w:t>(BTD)</w:t>
                </w:r>
              </w:p>
            </w:tc>
          </w:tr>
          <w:tr w:rsidR="00535DFF" w:rsidRPr="00535DFF" w14:paraId="15169ADF" w14:textId="77777777" w:rsidTr="004F2DC5">
            <w:trPr>
              <w:trHeight w:val="315"/>
            </w:trPr>
            <w:tc>
              <w:tcPr>
                <w:tcW w:w="56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14:paraId="548CF7F4" w14:textId="77777777" w:rsidR="00535DFF" w:rsidRPr="00535DFF" w:rsidRDefault="00535DFF" w:rsidP="00535DF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</w:p>
            </w:tc>
            <w:tc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14:paraId="3F11416E" w14:textId="77777777" w:rsidR="00535DFF" w:rsidRPr="00535DFF" w:rsidRDefault="00535DFF" w:rsidP="00535DF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407E11F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2017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D5412AB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2018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D5CEAA2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2019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0A231C1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2020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95B77FB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2021</w:t>
                </w:r>
              </w:p>
            </w:tc>
          </w:tr>
          <w:tr w:rsidR="00535DFF" w:rsidRPr="00535DFF" w14:paraId="528C3E78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F4029D1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B90F15E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ADRO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2889711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-0,15203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D181AA7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-0,12694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0C34A58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-0,06393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F07DBFF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-0,01769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7B8FB128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-0,12159</w:t>
                </w:r>
              </w:p>
            </w:tc>
          </w:tr>
          <w:tr w:rsidR="00535DFF" w:rsidRPr="00535DFF" w14:paraId="36C1FFC0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94573DB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87A98D6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AKRA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2462263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0,021807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7A1DEDE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0,002463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77EFDF9C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0,00168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8626945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0,007897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26D50D0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0,009059</w:t>
                </w:r>
              </w:p>
            </w:tc>
          </w:tr>
          <w:tr w:rsidR="00535DFF" w:rsidRPr="00535DFF" w14:paraId="22FB3D0D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B7D2778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B5FF259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ARTI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AE10C4F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0,005161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6A21395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-0,00703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2D60FA7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-0,55425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692328F2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-0,87605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4E6BD5D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-0,20998</w:t>
                </w:r>
              </w:p>
            </w:tc>
          </w:tr>
          <w:tr w:rsidR="00535DFF" w:rsidRPr="00535DFF" w14:paraId="3355737E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B61F244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797ECAD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BOSS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A5F77BF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-0,00276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7B81BE7D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-0,00817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B75B506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-0,00962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DAE8B83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-0,01195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1C2ADC63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-0,00794</w:t>
                </w:r>
              </w:p>
            </w:tc>
          </w:tr>
          <w:tr w:rsidR="00535DFF" w:rsidRPr="00535DFF" w14:paraId="2420E4A8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03C8515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5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CCA6E70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BIPI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CFBA99C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0,04616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DA6A73B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0,004413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D6A48F1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-0,00643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17D1C78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-0,00617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7B9F60C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-0,00722</w:t>
                </w:r>
              </w:p>
            </w:tc>
          </w:tr>
          <w:tr w:rsidR="00535DFF" w:rsidRPr="00535DFF" w14:paraId="144E87B1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CF0C0A6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6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B1B5BF2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BSSR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3A3433B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-0,01807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695712FC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-0,01555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C80449C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-0,00829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6FD4E032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-0,02303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4A9E1F6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-0,00959</w:t>
                </w:r>
              </w:p>
            </w:tc>
          </w:tr>
          <w:tr w:rsidR="00535DFF" w:rsidRPr="00535DFF" w14:paraId="7534F531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3B8454E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7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F47770F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BYAN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3AF5D5B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0,103307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199D3CE9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0,006117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03669BF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0,001541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2839996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0,032789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DA7B0C4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-0,00663</w:t>
                </w:r>
              </w:p>
            </w:tc>
          </w:tr>
          <w:tr w:rsidR="00535DFF" w:rsidRPr="00535DFF" w14:paraId="3CB1CFCB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BAF4D2B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8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F30218B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DEWA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483B0CE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-0,07333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B22AA79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-0,03475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BF2C36A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0,005167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B3FA316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36033D9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-0,02397</w:t>
                </w:r>
              </w:p>
            </w:tc>
          </w:tr>
          <w:tr w:rsidR="00535DFF" w:rsidRPr="00535DFF" w14:paraId="168B38A2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C7D6EEC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9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31514D9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DSSA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1ACD9CC1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-0,04782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D035C5F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-0,05124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64FB948E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-0,04671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27F08F1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-0,09713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7E86DAF7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-0,07336</w:t>
                </w:r>
              </w:p>
            </w:tc>
          </w:tr>
          <w:tr w:rsidR="00535DFF" w:rsidRPr="00535DFF" w14:paraId="7A505560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6085EEA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A2E1C76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DWGL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1606B276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-0,78149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19F9194F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-0,08014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44CA745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-0,05181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BB9C50E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-0,11892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70C96C65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0,032112</w:t>
                </w:r>
              </w:p>
            </w:tc>
          </w:tr>
          <w:tr w:rsidR="00535DFF" w:rsidRPr="00535DFF" w14:paraId="10A9AD2F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6E83949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5EA97A3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ELSA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3C81444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-0,01065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DBE5C8E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-0,00453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AF183FC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-0,01243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E613091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-0,01197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6190F23B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-0,03095</w:t>
                </w:r>
              </w:p>
            </w:tc>
          </w:tr>
          <w:tr w:rsidR="00535DFF" w:rsidRPr="00535DFF" w14:paraId="763A018F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8659F31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D9900B4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BUMI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1BCD46F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-0,00681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42E4E09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0,031682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F749374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-0,0436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76498DFF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-0,11694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7ED96D10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-0,01543</w:t>
                </w:r>
              </w:p>
            </w:tc>
          </w:tr>
          <w:tr w:rsidR="00535DFF" w:rsidRPr="00535DFF" w14:paraId="5E8E7824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A5AC9CE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7FCAB3D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id-ID"/>
                  </w:rPr>
                  <w:t>HITS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3424756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0,051589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10B7719B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0,058505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688E0619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0,057331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B8CCF2A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0,029654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3F44F2E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-0,06173</w:t>
                </w:r>
              </w:p>
            </w:tc>
          </w:tr>
          <w:tr w:rsidR="00535DFF" w:rsidRPr="00535DFF" w14:paraId="02632450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AA3F484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EE833F6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CNKO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D1E2D32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-0,62964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19B8C649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-0,50651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609BA04E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0,07124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D61BC9B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-0,24049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98D7235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-0,06978</w:t>
                </w:r>
              </w:p>
            </w:tc>
          </w:tr>
          <w:tr w:rsidR="00535DFF" w:rsidRPr="00535DFF" w14:paraId="01EC9D8D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074C85C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15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B374D37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LEAD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6399EEA6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-0,09946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36554F0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-0,28967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1782D9E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-0,05662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7A7AC33D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-0,01906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2A0E7E2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-0,02784</w:t>
                </w:r>
              </w:p>
            </w:tc>
          </w:tr>
          <w:tr w:rsidR="00535DFF" w:rsidRPr="00535DFF" w14:paraId="08E99AB8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D64D288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16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FEDA0F8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MYOH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6A453AB5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-0,01341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7CEA322D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-0,00415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F93F54A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-0,00238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A35E4FC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-0,00283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709E6DDD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-0,0008</w:t>
                </w:r>
              </w:p>
            </w:tc>
          </w:tr>
          <w:tr w:rsidR="00535DFF" w:rsidRPr="00535DFF" w14:paraId="69049C98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4E139D2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17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F73F0E0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PTBA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DEC9512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-0,01173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681FA941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0,005074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1AD1B06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-0,00781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8F28B0D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-0,02131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BCD2B57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-0,0054</w:t>
                </w:r>
              </w:p>
            </w:tc>
          </w:tr>
          <w:tr w:rsidR="00535DFF" w:rsidRPr="00535DFF" w14:paraId="1ABC73D1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0F853F3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18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1B97E3A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PTRO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42C2E98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0,001973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6E04478C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-0,01961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539BDE5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0,006448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336D396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0,041018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695FC95A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0,014611</w:t>
                </w:r>
              </w:p>
            </w:tc>
          </w:tr>
          <w:tr w:rsidR="00535DFF" w:rsidRPr="00535DFF" w14:paraId="755CFAD7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AB3D58B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19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0140D4F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WINS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C4F8B68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-0,11919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2A3EA6D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-0,13203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56522AE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-0,06957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13F020D7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-0,0704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7E289159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-0,01405</w:t>
                </w:r>
              </w:p>
            </w:tc>
          </w:tr>
          <w:tr w:rsidR="00535DFF" w:rsidRPr="00535DFF" w14:paraId="4632E21D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B0FFF86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20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FCA5D11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SMMT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11614785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0,055229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C0173D6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0,101668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EC5AD43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0,007153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094B8FC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-0,02652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48966A1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0,210564</w:t>
                </w:r>
              </w:p>
            </w:tc>
          </w:tr>
          <w:tr w:rsidR="00535DFF" w:rsidRPr="00535DFF" w14:paraId="2B4C145D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9195225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B712697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TOBA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4EE23DD4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-0,04337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86AD916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-0,03883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1617107D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-0,02147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DE049AE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0,017544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70774983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-0,00975</w:t>
                </w:r>
              </w:p>
            </w:tc>
          </w:tr>
          <w:tr w:rsidR="00535DFF" w:rsidRPr="00535DFF" w14:paraId="66F57452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0B5EB4F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22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E110006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TPMA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6D3AED93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0,030613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08B902F0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0,054064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CB25F45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0,058426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21FDA8BE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0,003791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1B3F503A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0,021735</w:t>
                </w:r>
              </w:p>
            </w:tc>
          </w:tr>
          <w:tr w:rsidR="00535DFF" w:rsidRPr="00535DFF" w14:paraId="78547F13" w14:textId="77777777" w:rsidTr="004F2DC5">
            <w:trPr>
              <w:trHeight w:val="315"/>
            </w:trPr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17C50EB" w14:textId="77777777" w:rsidR="00535DFF" w:rsidRPr="00535DFF" w:rsidRDefault="00535DFF" w:rsidP="00535D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23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9392D20" w14:textId="77777777" w:rsidR="00535DFF" w:rsidRPr="00535DFF" w:rsidRDefault="00535DFF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SOCI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3184F1BA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0,027854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43A42E3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0,011501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A24E1E5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-0,0025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3FAE974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0,020319</w:t>
                </w:r>
              </w:p>
            </w:tc>
            <w:tc>
              <w:tcPr>
                <w:tcW w:w="12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  <w:hideMark/>
              </w:tcPr>
              <w:p w14:paraId="5BDAEA1F" w14:textId="77777777" w:rsidR="00535DFF" w:rsidRPr="00535DFF" w:rsidRDefault="00535DFF" w:rsidP="00535DF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535DF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-0,0043</w:t>
                </w:r>
              </w:p>
            </w:tc>
          </w:tr>
        </w:tbl>
        <w:p w14:paraId="369185E9" w14:textId="77777777" w:rsidR="000A4B9C" w:rsidRPr="000A4B9C" w:rsidRDefault="000A4B9C" w:rsidP="000A4B9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1EB6D6D5" w14:textId="383CE93F" w:rsidR="007260DB" w:rsidRPr="00F266AE" w:rsidRDefault="006C4202" w:rsidP="00746542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br w:type="page"/>
          </w:r>
        </w:p>
        <w:p w14:paraId="2E0CAFF1" w14:textId="3A9155DE" w:rsidR="000A4B9C" w:rsidRPr="00F266AE" w:rsidRDefault="000A4B9C" w:rsidP="00F266AE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266AE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DAFTAR HASIL PERHITUNGAN </w:t>
          </w:r>
          <w:r w:rsidR="00F266AE" w:rsidRPr="004F2DC5">
            <w:rPr>
              <w:rFonts w:ascii="Times New Roman" w:hAnsi="Times New Roman" w:cs="Times New Roman"/>
              <w:i/>
              <w:sz w:val="24"/>
              <w:szCs w:val="24"/>
            </w:rPr>
            <w:t>TRANSFER PRICING</w:t>
          </w:r>
          <w:r w:rsidR="00F266AE">
            <w:rPr>
              <w:rFonts w:ascii="Times New Roman" w:hAnsi="Times New Roman" w:cs="Times New Roman"/>
              <w:sz w:val="24"/>
              <w:szCs w:val="24"/>
            </w:rPr>
            <w:t xml:space="preserve"> (X1</w:t>
          </w:r>
          <w:r w:rsidRPr="00F266AE">
            <w:rPr>
              <w:rFonts w:ascii="Times New Roman" w:hAnsi="Times New Roman" w:cs="Times New Roman"/>
              <w:sz w:val="24"/>
              <w:szCs w:val="24"/>
            </w:rPr>
            <w:t>)</w:t>
          </w:r>
        </w:p>
        <w:p w14:paraId="4C3CFDCA" w14:textId="0C5400EE" w:rsidR="000A4B9C" w:rsidRDefault="000A4B9C" w:rsidP="00F266AE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F2DC5">
            <w:rPr>
              <w:rFonts w:ascii="Times New Roman" w:hAnsi="Times New Roman" w:cs="Times New Roman"/>
              <w:i/>
              <w:sz w:val="24"/>
              <w:szCs w:val="24"/>
            </w:rPr>
            <w:t>Transfer Prici</w:t>
          </w:r>
          <w:r w:rsidR="00F266AE" w:rsidRPr="004F2DC5">
            <w:rPr>
              <w:rFonts w:ascii="Times New Roman" w:hAnsi="Times New Roman" w:cs="Times New Roman"/>
              <w:i/>
              <w:sz w:val="24"/>
              <w:szCs w:val="24"/>
            </w:rPr>
            <w:t xml:space="preserve">ng </w:t>
          </w:r>
          <w:r w:rsidR="00F266AE" w:rsidRPr="00F266AE">
            <w:rPr>
              <w:rFonts w:ascii="Times New Roman" w:hAnsi="Times New Roman" w:cs="Times New Roman"/>
              <w:sz w:val="24"/>
              <w:szCs w:val="24"/>
            </w:rPr>
            <w:t xml:space="preserve">Pada Perusahaan Energi </w:t>
          </w:r>
          <w:r w:rsidRPr="00F266AE">
            <w:rPr>
              <w:rFonts w:ascii="Times New Roman" w:hAnsi="Times New Roman" w:cs="Times New Roman"/>
              <w:sz w:val="24"/>
              <w:szCs w:val="24"/>
            </w:rPr>
            <w:t>Yang Terdaftar Di Bursa Efek Indonesia (BEI) Periode 2017-2021</w:t>
          </w:r>
        </w:p>
        <w:tbl>
          <w:tblPr>
            <w:tblW w:w="7441" w:type="dxa"/>
            <w:tblInd w:w="392" w:type="dxa"/>
            <w:tblLook w:val="04A0" w:firstRow="1" w:lastRow="0" w:firstColumn="1" w:lastColumn="0" w:noHBand="0" w:noVBand="1"/>
          </w:tblPr>
          <w:tblGrid>
            <w:gridCol w:w="510"/>
            <w:gridCol w:w="1436"/>
            <w:gridCol w:w="1116"/>
            <w:gridCol w:w="1116"/>
            <w:gridCol w:w="1116"/>
            <w:gridCol w:w="1116"/>
            <w:gridCol w:w="1116"/>
          </w:tblGrid>
          <w:tr w:rsidR="00F266AE" w:rsidRPr="00F266AE" w14:paraId="69EE1DB8" w14:textId="77777777" w:rsidTr="004F2DC5">
            <w:trPr>
              <w:trHeight w:val="315"/>
            </w:trPr>
            <w:tc>
              <w:tcPr>
                <w:tcW w:w="42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0A0DE68B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No</w:t>
                </w:r>
              </w:p>
            </w:tc>
            <w:tc>
              <w:tcPr>
                <w:tcW w:w="143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5252166C" w14:textId="0CBD7C93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 xml:space="preserve">Kode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Perusahaan</w:t>
                </w:r>
              </w:p>
            </w:tc>
            <w:tc>
              <w:tcPr>
                <w:tcW w:w="558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  <w:p w14:paraId="3233025B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Transfer Pricing</w:t>
                </w:r>
              </w:p>
            </w:tc>
          </w:tr>
          <w:tr w:rsidR="00F266AE" w:rsidRPr="00F266AE" w14:paraId="499C01E9" w14:textId="77777777" w:rsidTr="004F2DC5">
            <w:trPr>
              <w:trHeight w:val="315"/>
            </w:trPr>
            <w:tc>
              <w:tcPr>
                <w:tcW w:w="42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14:paraId="6EF712AD" w14:textId="77777777" w:rsidR="00F266AE" w:rsidRPr="00F266AE" w:rsidRDefault="00F266AE" w:rsidP="00F266A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</w:p>
            </w:tc>
            <w:tc>
              <w:tcPr>
                <w:tcW w:w="143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14:paraId="17947A33" w14:textId="77777777" w:rsidR="00F266AE" w:rsidRPr="00F266AE" w:rsidRDefault="00F266AE" w:rsidP="00F266A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620BA0A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2017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08DDE5D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2018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D984942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2019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63F6103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2020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879897A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2021</w:t>
                </w:r>
              </w:p>
            </w:tc>
          </w:tr>
          <w:tr w:rsidR="00F266AE" w:rsidRPr="00F266AE" w14:paraId="0B8262CB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1021367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7AEFC08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ADRO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F079FCB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0,000426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289E85F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0,00906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FA42BC5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0,036514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8302BAA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0,053641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B07F658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0,233098</w:t>
                </w:r>
              </w:p>
            </w:tc>
          </w:tr>
          <w:tr w:rsidR="00F266AE" w:rsidRPr="00F266AE" w14:paraId="7A4B913A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414AA8A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7DF2ABA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AKRA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776FD0F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0,000308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AD6F9FA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0,001548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44090E8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0,001574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04111C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0,00245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3115089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0,001517</w:t>
                </w:r>
              </w:p>
            </w:tc>
          </w:tr>
          <w:tr w:rsidR="00F266AE" w:rsidRPr="00F266AE" w14:paraId="55286392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00F48D8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3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56A5A2A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ARTI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11D2F9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0,153076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2D792DE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0,090034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2A2498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0,004186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2CA9BCE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0,112342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1C81DB4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0,907859</w:t>
                </w:r>
              </w:p>
            </w:tc>
          </w:tr>
          <w:tr w:rsidR="00F266AE" w:rsidRPr="00F266AE" w14:paraId="135185B8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980C86F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4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C960F7C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BOSS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3DCD4A0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0,175608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D5CA08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0,080246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9B44875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0,28148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44C8925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0,998553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73625B6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0,999806</w:t>
                </w:r>
              </w:p>
            </w:tc>
          </w:tr>
          <w:tr w:rsidR="00F266AE" w:rsidRPr="00F266AE" w14:paraId="33B05109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983AC13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5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B6D32A4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BIPI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73C79F8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0,037779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620085E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0,000253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5EDDFED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0,000273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1B488E0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0,0006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5F3C3EE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0,000543</w:t>
                </w:r>
              </w:p>
            </w:tc>
          </w:tr>
          <w:tr w:rsidR="00F266AE" w:rsidRPr="00F266AE" w14:paraId="440B2D9F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E219C5E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6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A786A50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BSSR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8934053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0,500673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4179203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0,298218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749391C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0,14533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F20AD9A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0,002453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3B0E342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0,310965</w:t>
                </w:r>
              </w:p>
            </w:tc>
          </w:tr>
          <w:tr w:rsidR="00F266AE" w:rsidRPr="00F266AE" w14:paraId="3D51669D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BE21402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7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B269C78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BYAN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34D784C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0,030952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E0CA0C6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0,019139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580A95E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0,074684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EE5909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0,043399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9DA789A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0,181334</w:t>
                </w:r>
              </w:p>
            </w:tc>
          </w:tr>
          <w:tr w:rsidR="00F266AE" w:rsidRPr="00F266AE" w14:paraId="528356D8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6DA777D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8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626EA2D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DEWA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DF28C41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0,615311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CFB4D2A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0,678799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CC1CE6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0,900472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47D78D3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0,985081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C910541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0,978115</w:t>
                </w:r>
              </w:p>
            </w:tc>
          </w:tr>
          <w:tr w:rsidR="00F266AE" w:rsidRPr="00F266AE" w14:paraId="2024CCC8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3A77A35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9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B07FFA6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DSSA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CE74638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0,230254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F7D8DAF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0,245497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EB16D62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0,167574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7BE175A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0,268254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292ADDE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0,326475</w:t>
                </w:r>
              </w:p>
            </w:tc>
          </w:tr>
          <w:tr w:rsidR="00F266AE" w:rsidRPr="00F266AE" w14:paraId="44B93946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ED0D1CC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10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C0D6157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DWGL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85C2577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0,39692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2161E6B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0,667731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599E70F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0,01885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41EB69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0,031361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7F1077F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</w:t>
                </w:r>
              </w:p>
            </w:tc>
          </w:tr>
          <w:tr w:rsidR="00F266AE" w:rsidRPr="00F266AE" w14:paraId="1921DD27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0D71DBB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11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79C469B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ELSA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4D8093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0,68584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54A6032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0,818044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591B02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0,878326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6DE216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0,886685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872EF8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0,904112</w:t>
                </w:r>
              </w:p>
            </w:tc>
          </w:tr>
          <w:tr w:rsidR="00F266AE" w:rsidRPr="00F266AE" w14:paraId="4F4965EF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32DDACA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12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12F4502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BUMI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D773E76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0,431223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2A3FB74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0,363019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7F248A9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0,299849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4DA6C17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0,374961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A718007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0,30468</w:t>
                </w:r>
              </w:p>
            </w:tc>
          </w:tr>
          <w:tr w:rsidR="00F266AE" w:rsidRPr="00F266AE" w14:paraId="1D7E5538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DD8500D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13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E83CE79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id-ID"/>
                  </w:rPr>
                  <w:t>HITS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194EA4D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0,237798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8ED467D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0,235239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1B6244A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0,185539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39B26E3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0,195118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2FC3FC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0,304548</w:t>
                </w:r>
              </w:p>
            </w:tc>
          </w:tr>
          <w:tr w:rsidR="00F266AE" w:rsidRPr="00F266AE" w14:paraId="093B12CB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2980170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14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C7BF316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CNKO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A29852E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0,157814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5E72F05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0,120554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103AF94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0,101119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7395A9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0,124113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E414684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0,089504</w:t>
                </w:r>
              </w:p>
            </w:tc>
          </w:tr>
          <w:tr w:rsidR="00F266AE" w:rsidRPr="00F266AE" w14:paraId="7299E301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A4CAB3F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15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A525DE4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LEAD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E8AAAD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0,006841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CE88730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0,019962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F971C32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0,019986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218940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0,013664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89B22FB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0,005949</w:t>
                </w:r>
              </w:p>
            </w:tc>
          </w:tr>
          <w:tr w:rsidR="00F266AE" w:rsidRPr="00F266AE" w14:paraId="4B7905A0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4A685E4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16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36B3E4A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MYOH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4417B24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0,077002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F1E013F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0,922615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22C0AD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0,956963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946912D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0,007133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33C4D94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0,006987</w:t>
                </w:r>
              </w:p>
            </w:tc>
          </w:tr>
          <w:tr w:rsidR="00F266AE" w:rsidRPr="00F266AE" w14:paraId="58DA125C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CD9A350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17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45B2C3F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PTBA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8BD5436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0,704202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25487F7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0,744515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FF0DB3B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0,019437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61751BB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0,052158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7A750F8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0,58236</w:t>
                </w:r>
              </w:p>
            </w:tc>
          </w:tr>
          <w:tr w:rsidR="00F266AE" w:rsidRPr="00F266AE" w14:paraId="2F7B1BFB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0FF2C36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18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84FF6D3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PTRO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EBCC302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0,096999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A921312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0,167441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0F2703C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0,190379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C86758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1,11237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63161A1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0,826121</w:t>
                </w:r>
              </w:p>
            </w:tc>
          </w:tr>
          <w:tr w:rsidR="00F266AE" w:rsidRPr="00F266AE" w14:paraId="5B3E35EF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0ED3265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19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6B307BC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WINS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D3C963B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0,357656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85C3497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0,407783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45A78EC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0,341951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DDDB726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0,363304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DC7F63C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0,351897</w:t>
                </w:r>
              </w:p>
            </w:tc>
          </w:tr>
          <w:tr w:rsidR="00F266AE" w:rsidRPr="00F266AE" w14:paraId="59F0E208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CA7FF5E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20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3FCA86B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SMMT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ED5E0AC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0,992509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E18EB1F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0,992391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00C66C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0,999622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C905FC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0,999802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7F76BD7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0,999483</w:t>
                </w:r>
              </w:p>
            </w:tc>
          </w:tr>
          <w:tr w:rsidR="00F266AE" w:rsidRPr="00F266AE" w14:paraId="6BC9E65A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91C3F53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21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BB614A4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TOBA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342A7FA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0,168187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F32F7D7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0,231768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15ABAAB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0,089757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0B7D125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0,063069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6DF338F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0,053725</w:t>
                </w:r>
              </w:p>
            </w:tc>
          </w:tr>
          <w:tr w:rsidR="00F266AE" w:rsidRPr="00F266AE" w14:paraId="27672780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B96F46B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22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92B921A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TPMA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790B223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0,050329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50E8F27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0,040775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A96ABFA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1,536088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150635E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0,028113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010D47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0,02217</w:t>
                </w:r>
              </w:p>
            </w:tc>
          </w:tr>
          <w:tr w:rsidR="00F266AE" w:rsidRPr="00F266AE" w14:paraId="2F117D26" w14:textId="77777777" w:rsidTr="004F2DC5">
            <w:trPr>
              <w:trHeight w:val="315"/>
            </w:trPr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B6310A6" w14:textId="77777777" w:rsidR="00F266AE" w:rsidRPr="00F266AE" w:rsidRDefault="00F266AE" w:rsidP="00F266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23</w:t>
                </w:r>
              </w:p>
            </w:tc>
            <w:tc>
              <w:tcPr>
                <w:tcW w:w="1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2827E27" w14:textId="77777777" w:rsidR="00F266AE" w:rsidRPr="00F266AE" w:rsidRDefault="00F266AE" w:rsidP="004F2DC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SOCI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2E93CE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0,675318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E9266B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0,245919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73B5E1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0,234034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D155EDE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0,420301</w:t>
                </w:r>
              </w:p>
            </w:tc>
            <w:tc>
              <w:tcPr>
                <w:tcW w:w="11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7E5343A" w14:textId="77777777" w:rsidR="00F266AE" w:rsidRPr="00F266AE" w:rsidRDefault="00F266AE" w:rsidP="00F266A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</w:pPr>
                <w:r w:rsidRPr="00F266A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id-ID"/>
                  </w:rPr>
                  <w:t>0,455802</w:t>
                </w:r>
              </w:p>
            </w:tc>
          </w:tr>
        </w:tbl>
        <w:p w14:paraId="5AC205CD" w14:textId="77777777" w:rsidR="00F266AE" w:rsidRPr="00F266AE" w:rsidRDefault="00F266AE" w:rsidP="00F266AE">
          <w:pPr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AE91916" w14:textId="3170A6DF" w:rsidR="00F266AE" w:rsidRDefault="007260DB" w:rsidP="006124B9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84B8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B4B0ACE" w14:textId="717571E7" w:rsidR="00F266AE" w:rsidRPr="00F266AE" w:rsidRDefault="00F266AE" w:rsidP="0074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EA458C" w14:textId="0C0BF085" w:rsidR="00F266AE" w:rsidRPr="00F266AE" w:rsidRDefault="00F266AE" w:rsidP="00F266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6AE">
        <w:rPr>
          <w:rFonts w:ascii="Times New Roman" w:hAnsi="Times New Roman" w:cs="Times New Roman"/>
          <w:sz w:val="24"/>
          <w:szCs w:val="24"/>
        </w:rPr>
        <w:lastRenderedPageBreak/>
        <w:t xml:space="preserve">DAFTAR HASIL PERHITUNGAN </w:t>
      </w:r>
      <w:r>
        <w:rPr>
          <w:rFonts w:ascii="Times New Roman" w:hAnsi="Times New Roman" w:cs="Times New Roman"/>
          <w:sz w:val="24"/>
          <w:szCs w:val="24"/>
        </w:rPr>
        <w:t>MANAJEMEN LABA (X2</w:t>
      </w:r>
      <w:r w:rsidRPr="00F266AE">
        <w:rPr>
          <w:rFonts w:ascii="Times New Roman" w:hAnsi="Times New Roman" w:cs="Times New Roman"/>
          <w:sz w:val="24"/>
          <w:szCs w:val="24"/>
        </w:rPr>
        <w:t>)</w:t>
      </w:r>
    </w:p>
    <w:p w14:paraId="3E7AD4FD" w14:textId="22A953DC" w:rsidR="00F266AE" w:rsidRDefault="00F266AE" w:rsidP="00F266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Manajemen Laba </w:t>
      </w:r>
      <w:r w:rsidRPr="00F266AE">
        <w:rPr>
          <w:rFonts w:ascii="Times New Roman" w:hAnsi="Times New Roman" w:cs="Times New Roman"/>
          <w:sz w:val="24"/>
          <w:szCs w:val="24"/>
        </w:rPr>
        <w:t>Pada Perusahaan Energi Yang Terdaftar Di Bursa Efek Indonesia (BEI) Periode 2017-2021</w:t>
      </w:r>
    </w:p>
    <w:tbl>
      <w:tblPr>
        <w:tblW w:w="7583" w:type="dxa"/>
        <w:tblInd w:w="250" w:type="dxa"/>
        <w:tblLook w:val="04A0" w:firstRow="1" w:lastRow="0" w:firstColumn="1" w:lastColumn="0" w:noHBand="0" w:noVBand="1"/>
      </w:tblPr>
      <w:tblGrid>
        <w:gridCol w:w="567"/>
        <w:gridCol w:w="1436"/>
        <w:gridCol w:w="1116"/>
        <w:gridCol w:w="1116"/>
        <w:gridCol w:w="1116"/>
        <w:gridCol w:w="1116"/>
        <w:gridCol w:w="1116"/>
      </w:tblGrid>
      <w:tr w:rsidR="00F266AE" w:rsidRPr="00F266AE" w14:paraId="37AABA13" w14:textId="77777777" w:rsidTr="004F2DC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7F78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FA75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Kode 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C2880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Manajemen Laba</w:t>
            </w:r>
          </w:p>
        </w:tc>
      </w:tr>
      <w:tr w:rsidR="00F266AE" w:rsidRPr="00F266AE" w14:paraId="01BE5A6D" w14:textId="77777777" w:rsidTr="004F2DC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1433F" w14:textId="77777777" w:rsidR="00F266AE" w:rsidRPr="00F266AE" w:rsidRDefault="00F266AE" w:rsidP="00F26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D8148" w14:textId="77777777" w:rsidR="00F266AE" w:rsidRPr="00F266AE" w:rsidRDefault="00F266AE" w:rsidP="00F26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863D" w14:textId="77777777" w:rsidR="00F266AE" w:rsidRPr="00F266AE" w:rsidRDefault="00F266AE" w:rsidP="004F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BF41" w14:textId="77777777" w:rsidR="00F266AE" w:rsidRPr="00F266AE" w:rsidRDefault="00F266AE" w:rsidP="004F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0C6F" w14:textId="77777777" w:rsidR="00F266AE" w:rsidRPr="00F266AE" w:rsidRDefault="00F266AE" w:rsidP="004F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E6D9" w14:textId="77777777" w:rsidR="00F266AE" w:rsidRPr="00F266AE" w:rsidRDefault="00F266AE" w:rsidP="004F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FB94" w14:textId="77777777" w:rsidR="00F266AE" w:rsidRPr="00F266AE" w:rsidRDefault="00F266AE" w:rsidP="004F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</w:tr>
      <w:tr w:rsidR="00F266AE" w:rsidRPr="00F266AE" w14:paraId="18619D90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FAC3C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F732F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ADRO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A65E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-0,21036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4B40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-0,11894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ADB1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-0,11324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382A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-0,12539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8D6E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-0,11028</w:t>
            </w:r>
          </w:p>
        </w:tc>
      </w:tr>
      <w:tr w:rsidR="00F266AE" w:rsidRPr="00F266AE" w14:paraId="4BA46186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666AA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D814A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AKRA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E58C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-0,48834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1AC1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-0,04919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315B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-0,44156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68B2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-0,43204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3912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-0,06794</w:t>
            </w:r>
          </w:p>
        </w:tc>
      </w:tr>
      <w:tr w:rsidR="00F266AE" w:rsidRPr="00F266AE" w14:paraId="6B88A910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E206D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EF220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B17C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-0,15691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9F4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-0,07545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B689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-0,34818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A6DE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-0,44385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919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-0,10482</w:t>
            </w:r>
          </w:p>
        </w:tc>
      </w:tr>
      <w:tr w:rsidR="00F266AE" w:rsidRPr="00F266AE" w14:paraId="16CE27F3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AC3E5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A166A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BOSS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9B7A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-0,92729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6F49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0,40301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26CD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-0,13748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53CD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-0,11858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A455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-0,36936</w:t>
            </w:r>
          </w:p>
        </w:tc>
      </w:tr>
      <w:tr w:rsidR="00F266AE" w:rsidRPr="00F266AE" w14:paraId="5CEA82FE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F4B4C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8A163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BIPI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39B1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0,152744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1657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0,108122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D5AF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0,074696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5863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0,089173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C88C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0,072029</w:t>
            </w:r>
          </w:p>
        </w:tc>
      </w:tr>
      <w:tr w:rsidR="00F266AE" w:rsidRPr="00F266AE" w14:paraId="3C70A004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25D6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5B3C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BSSR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D422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-0,78546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CCD5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0,311731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CEDD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-0,12659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B2B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-0,32598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62A0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1,191179</w:t>
            </w:r>
          </w:p>
        </w:tc>
      </w:tr>
      <w:tr w:rsidR="00F266AE" w:rsidRPr="00F266AE" w14:paraId="4EDEA2A3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9816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26DA4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BYAN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0AC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-0,97198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C10A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0,588764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938B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-0,43086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1F73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-0,25334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647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0,672675</w:t>
            </w:r>
          </w:p>
        </w:tc>
      </w:tr>
      <w:tr w:rsidR="00F266AE" w:rsidRPr="00F266AE" w14:paraId="771D9CF0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21A7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E6BA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DEWA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25FD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0,621738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5280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0,501781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A81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0,562784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EE38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0,37491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A3D9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0,366732</w:t>
            </w:r>
          </w:p>
        </w:tc>
      </w:tr>
      <w:tr w:rsidR="00F266AE" w:rsidRPr="00F266AE" w14:paraId="644F2857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A8C9D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12C65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DSSA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CB7F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-0,1839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B8CD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0,09167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7F71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-0,0285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EC43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-0,09395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BADA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0,041773</w:t>
            </w:r>
          </w:p>
        </w:tc>
      </w:tr>
      <w:tr w:rsidR="00F266AE" w:rsidRPr="00F266AE" w14:paraId="542C3475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B8811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FD4AF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DWGL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159D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-0,19075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249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-0,11743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43BA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-0,16168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FBCD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-0,09726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E162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-0,08815</w:t>
            </w:r>
          </w:p>
        </w:tc>
      </w:tr>
      <w:tr w:rsidR="00F266AE" w:rsidRPr="00F266AE" w14:paraId="0E8407D7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4DC3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502D5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B32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-1,02617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F65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-0,81018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6E1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-0,75141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9437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-0,65365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B621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-0,63311</w:t>
            </w:r>
          </w:p>
        </w:tc>
      </w:tr>
      <w:tr w:rsidR="00F266AE" w:rsidRPr="00F266AE" w14:paraId="55DD0B3E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D77ED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EC179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1AE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0,094027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9829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-0,08658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35FC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0,025268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DD43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-0,05777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2F95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0,015837</w:t>
            </w:r>
          </w:p>
        </w:tc>
      </w:tr>
      <w:tr w:rsidR="00F266AE" w:rsidRPr="00F266AE" w14:paraId="7F0A436C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5387F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13FE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HITS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9F0F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-0,53577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ED9A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-0,57587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D6AE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-0,39471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B1B7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-0,55443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B7E3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-0,44076</w:t>
            </w:r>
          </w:p>
        </w:tc>
      </w:tr>
      <w:tr w:rsidR="00F266AE" w:rsidRPr="00F266AE" w14:paraId="43118162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7CC5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4790C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CNKO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6EEA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0,872224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F1A2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1,063877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9988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1,489551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F3C3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2,251295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555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3,351988</w:t>
            </w:r>
          </w:p>
        </w:tc>
      </w:tr>
      <w:tr w:rsidR="00F266AE" w:rsidRPr="00F266AE" w14:paraId="06D21B11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6ED6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1C03D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LEAD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BC5A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-0,51361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9A8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-0,60937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A147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-0,46467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0D2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-0,4334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EA9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-0,45416</w:t>
            </w:r>
          </w:p>
        </w:tc>
      </w:tr>
      <w:tr w:rsidR="00F266AE" w:rsidRPr="00F266AE" w14:paraId="38ADBDCD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512D9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0E719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MYOH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82DF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0,20123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8838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0,055186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92B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0,346837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C60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1,070782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2F35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0,877515</w:t>
            </w:r>
          </w:p>
        </w:tc>
      </w:tr>
      <w:tr w:rsidR="00F266AE" w:rsidRPr="00F266AE" w14:paraId="60B8CEA7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72820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B5ED8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4AAD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0,038279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B041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-0,28127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8C8D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0,007985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B605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-0,12744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AB85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-0,20843</w:t>
            </w:r>
          </w:p>
        </w:tc>
      </w:tr>
      <w:tr w:rsidR="00F266AE" w:rsidRPr="00F266AE" w14:paraId="5B9C5CB0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C57F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15109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PTRO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D13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-1,55522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04B1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-1,19096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DEA0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-1,17533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A8A6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-1,1108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99D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-0,99864</w:t>
            </w:r>
          </w:p>
        </w:tc>
      </w:tr>
      <w:tr w:rsidR="00F266AE" w:rsidRPr="00F266AE" w14:paraId="40F060F9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C3C0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E613C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WINS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1563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6,100818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4198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5,714334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3AC2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5,575507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1CD1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5,343612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2676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5,184613</w:t>
            </w:r>
          </w:p>
        </w:tc>
      </w:tr>
      <w:tr w:rsidR="00F266AE" w:rsidRPr="00F266AE" w14:paraId="0067C97C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FDB5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ED03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0EB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0,170066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2D06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-0,01474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0320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-0,03583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9448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0,043518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8045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-0,1463</w:t>
            </w:r>
          </w:p>
        </w:tc>
      </w:tr>
      <w:tr w:rsidR="00F266AE" w:rsidRPr="00F266AE" w14:paraId="17672B4E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5B9C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470B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AEB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-4,05139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3C83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-2,54313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177B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-1,66185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6B68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-1,55874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3536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-0,78136</w:t>
            </w:r>
          </w:p>
        </w:tc>
      </w:tr>
      <w:tr w:rsidR="00F266AE" w:rsidRPr="00F266AE" w14:paraId="3A2D9C33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50086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0B2E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TPMA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B490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-0,79725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AB6A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-0,75496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D6B5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-0,71638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9607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-0,7325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4DD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-0,727</w:t>
            </w:r>
          </w:p>
        </w:tc>
      </w:tr>
      <w:tr w:rsidR="00F266AE" w:rsidRPr="00F266AE" w14:paraId="44E963C9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36BC" w14:textId="77777777" w:rsidR="00F266AE" w:rsidRPr="00F266AE" w:rsidRDefault="00F266AE" w:rsidP="00F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747B" w14:textId="77777777" w:rsidR="00F266AE" w:rsidRPr="00F266AE" w:rsidRDefault="00F266AE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SOCI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76A4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-0,7147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7E5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-0,73562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FF9E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-0,58763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5206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-0,5856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9329" w14:textId="77777777" w:rsidR="00F266AE" w:rsidRPr="00F266AE" w:rsidRDefault="00F266AE" w:rsidP="00F2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2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-0,57457</w:t>
            </w:r>
          </w:p>
        </w:tc>
      </w:tr>
    </w:tbl>
    <w:p w14:paraId="5502F23E" w14:textId="77777777" w:rsidR="00F266AE" w:rsidRDefault="00F266AE" w:rsidP="00F266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003EA8" w14:textId="33D73397" w:rsidR="00F266AE" w:rsidRDefault="00F266AE" w:rsidP="00612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708EA" w14:textId="00C82208" w:rsidR="00F266AE" w:rsidRPr="00F266AE" w:rsidRDefault="00F266AE" w:rsidP="0074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3DDD1D" w14:textId="3B806057" w:rsidR="00F266AE" w:rsidRPr="00F266AE" w:rsidRDefault="002A7B9F" w:rsidP="00F266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HASIL PERHITUNGAN KOMPENSASI RUGI FISKAL (X3</w:t>
      </w:r>
      <w:r w:rsidR="00F266AE" w:rsidRPr="00F266AE">
        <w:rPr>
          <w:rFonts w:ascii="Times New Roman" w:hAnsi="Times New Roman" w:cs="Times New Roman"/>
          <w:sz w:val="24"/>
          <w:szCs w:val="24"/>
        </w:rPr>
        <w:t>)</w:t>
      </w:r>
    </w:p>
    <w:p w14:paraId="7C586EC8" w14:textId="6B6F6C3D" w:rsidR="00F266AE" w:rsidRDefault="002A7B9F" w:rsidP="00F266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Kompensasi Rugi Fiskal </w:t>
      </w:r>
      <w:r w:rsidR="00F266AE" w:rsidRPr="00F266AE">
        <w:rPr>
          <w:rFonts w:ascii="Times New Roman" w:hAnsi="Times New Roman" w:cs="Times New Roman"/>
          <w:sz w:val="24"/>
          <w:szCs w:val="24"/>
        </w:rPr>
        <w:t>Pada Perusahaan Energi Yang Terdaftar Di Bursa Efek Indonesia (BEI) Periode 2017-2021</w:t>
      </w:r>
    </w:p>
    <w:tbl>
      <w:tblPr>
        <w:tblW w:w="7415" w:type="dxa"/>
        <w:tblInd w:w="250" w:type="dxa"/>
        <w:tblLook w:val="04A0" w:firstRow="1" w:lastRow="0" w:firstColumn="1" w:lastColumn="0" w:noHBand="0" w:noVBand="1"/>
      </w:tblPr>
      <w:tblGrid>
        <w:gridCol w:w="567"/>
        <w:gridCol w:w="1448"/>
        <w:gridCol w:w="1080"/>
        <w:gridCol w:w="1080"/>
        <w:gridCol w:w="1080"/>
        <w:gridCol w:w="1080"/>
        <w:gridCol w:w="1080"/>
      </w:tblGrid>
      <w:tr w:rsidR="002A7B9F" w:rsidRPr="002A7B9F" w14:paraId="77CA0BC6" w14:textId="77777777" w:rsidTr="004F2DC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D883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FBF8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Kode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445E3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Kompensasi Rugi Fiskal</w:t>
            </w:r>
          </w:p>
        </w:tc>
      </w:tr>
      <w:tr w:rsidR="002A7B9F" w:rsidRPr="002A7B9F" w14:paraId="3A1B9CBB" w14:textId="77777777" w:rsidTr="004F2DC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2A3F1" w14:textId="77777777" w:rsidR="002A7B9F" w:rsidRPr="002A7B9F" w:rsidRDefault="002A7B9F" w:rsidP="002A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81584" w14:textId="77777777" w:rsidR="002A7B9F" w:rsidRPr="002A7B9F" w:rsidRDefault="002A7B9F" w:rsidP="002A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EF0" w14:textId="77777777" w:rsidR="002A7B9F" w:rsidRPr="002A7B9F" w:rsidRDefault="002A7B9F" w:rsidP="004F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79B0" w14:textId="77777777" w:rsidR="002A7B9F" w:rsidRPr="002A7B9F" w:rsidRDefault="002A7B9F" w:rsidP="004F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403D" w14:textId="77777777" w:rsidR="002A7B9F" w:rsidRPr="002A7B9F" w:rsidRDefault="002A7B9F" w:rsidP="004F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BD4" w14:textId="77777777" w:rsidR="002A7B9F" w:rsidRPr="002A7B9F" w:rsidRDefault="002A7B9F" w:rsidP="004F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92A5" w14:textId="77777777" w:rsidR="002A7B9F" w:rsidRPr="002A7B9F" w:rsidRDefault="002A7B9F" w:rsidP="004F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</w:tr>
      <w:tr w:rsidR="002A7B9F" w:rsidRPr="002A7B9F" w14:paraId="03FD3981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89523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4C6F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DA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CFD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3E7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6E9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61E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2A7B9F" w:rsidRPr="002A7B9F" w14:paraId="7A459C3F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BCE4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2450D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AKRA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5D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051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78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A81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D11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2A7B9F" w:rsidRPr="002A7B9F" w14:paraId="7BF29D99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819DE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3297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95A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4C5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229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8A5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48D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7B9F" w:rsidRPr="002A7B9F" w14:paraId="4C41DCF2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F596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E50D5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BOSS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74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7C2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822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91D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29D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2A7B9F" w:rsidRPr="002A7B9F" w14:paraId="1C6030AB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0077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C92D2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67F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5B3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9A8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505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98C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2A7B9F" w:rsidRPr="002A7B9F" w14:paraId="698E5D7E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7C027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35C34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BSSR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E0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2C4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DAA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5FF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EB1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7B9F" w:rsidRPr="002A7B9F" w14:paraId="1349C286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594F3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F084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BYAN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C14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C6E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245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FFF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2D4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7B9F" w:rsidRPr="002A7B9F" w14:paraId="404E9B4F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5318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86CFA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819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43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8AC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A4E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A10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7B9F" w:rsidRPr="002A7B9F" w14:paraId="444FDD6B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8FDE4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0E5A6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DSSA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F8A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24D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F23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1FD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995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2A7B9F" w:rsidRPr="002A7B9F" w14:paraId="772AC082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E2AA9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789A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DWGL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724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E35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711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97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D35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2A7B9F" w:rsidRPr="002A7B9F" w14:paraId="0DFC9D21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459F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3AB1F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8D3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5A3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CFE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247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DE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2A7B9F" w:rsidRPr="002A7B9F" w14:paraId="74C4BF9A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4B608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82FD7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BUMI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2A4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406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973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229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FB5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7B9F" w:rsidRPr="002A7B9F" w14:paraId="6E3FC50E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76637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91BC8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8C4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DB6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0D8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F1B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2AF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7B9F" w:rsidRPr="002A7B9F" w14:paraId="10677379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791F0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67496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CNKO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748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8D2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03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02E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D74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2A7B9F" w:rsidRPr="002A7B9F" w14:paraId="58FBE361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90AB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D44E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LEAD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624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B1C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034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93B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5E1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2A7B9F" w:rsidRPr="002A7B9F" w14:paraId="42E3DB35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EF055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BC87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MYOH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641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2A3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419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28B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821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2A7B9F" w:rsidRPr="002A7B9F" w14:paraId="5A46EB39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D64F5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6E9A4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FBD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2B7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80C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E2A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2AF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2A7B9F" w:rsidRPr="002A7B9F" w14:paraId="793FE0B9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AD633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6355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0A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4FB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2CC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318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9EC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2A7B9F" w:rsidRPr="002A7B9F" w14:paraId="1BFB0BDC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D0328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E939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2BC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B66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6FD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F80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E5A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7B9F" w:rsidRPr="002A7B9F" w14:paraId="375AE12A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2BD82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CDBC0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SMMT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1F1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234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FD1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429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F39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2A7B9F" w:rsidRPr="002A7B9F" w14:paraId="2ED7C876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E505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AC5B6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A93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65F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C37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D38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B2B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2A7B9F" w:rsidRPr="002A7B9F" w14:paraId="70128B8C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21044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6B96C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TPMA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515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EF5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EB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CE1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D70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2A7B9F" w:rsidRPr="002A7B9F" w14:paraId="70C19640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06FCD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DBB33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886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322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243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E7A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1EA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</w:tbl>
    <w:p w14:paraId="2C98404B" w14:textId="77777777" w:rsidR="002A7B9F" w:rsidRDefault="002A7B9F" w:rsidP="00F266A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A687D" w14:textId="395FA779" w:rsidR="002A7B9F" w:rsidRDefault="002A7B9F" w:rsidP="00612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2994E" w14:textId="2C1DE008" w:rsidR="002A7B9F" w:rsidRPr="00F266AE" w:rsidRDefault="002A7B9F" w:rsidP="0074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B01EA7" w14:textId="2992B40E" w:rsidR="002A7B9F" w:rsidRPr="00F266AE" w:rsidRDefault="002A7B9F" w:rsidP="002A7B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HASIL PERHITUNGAN UKURAN PERUSAHAAN (C1</w:t>
      </w:r>
      <w:r w:rsidRPr="00F266AE">
        <w:rPr>
          <w:rFonts w:ascii="Times New Roman" w:hAnsi="Times New Roman" w:cs="Times New Roman"/>
          <w:sz w:val="24"/>
          <w:szCs w:val="24"/>
        </w:rPr>
        <w:t>)</w:t>
      </w:r>
    </w:p>
    <w:p w14:paraId="5BA3E39B" w14:textId="65B1DE5F" w:rsidR="00B42301" w:rsidRDefault="002A7B9F" w:rsidP="002A7B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Ukuran Perusahaan </w:t>
      </w:r>
      <w:r w:rsidRPr="00F266AE">
        <w:rPr>
          <w:rFonts w:ascii="Times New Roman" w:hAnsi="Times New Roman" w:cs="Times New Roman"/>
          <w:sz w:val="24"/>
          <w:szCs w:val="24"/>
        </w:rPr>
        <w:t>Pada Perusahaan Energi Yang Terdaftar Di Bursa Efek Indonesia (BEI) Periode 2017-2021</w:t>
      </w:r>
    </w:p>
    <w:tbl>
      <w:tblPr>
        <w:tblW w:w="7299" w:type="dxa"/>
        <w:tblInd w:w="534" w:type="dxa"/>
        <w:tblLook w:val="04A0" w:firstRow="1" w:lastRow="0" w:firstColumn="1" w:lastColumn="0" w:noHBand="0" w:noVBand="1"/>
      </w:tblPr>
      <w:tblGrid>
        <w:gridCol w:w="567"/>
        <w:gridCol w:w="1152"/>
        <w:gridCol w:w="1116"/>
        <w:gridCol w:w="1116"/>
        <w:gridCol w:w="1116"/>
        <w:gridCol w:w="1116"/>
        <w:gridCol w:w="1116"/>
      </w:tblGrid>
      <w:tr w:rsidR="002A7B9F" w:rsidRPr="002A7B9F" w14:paraId="38E19763" w14:textId="77777777" w:rsidTr="004F2DC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1905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A763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Kode 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A6140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Ukuran Perusahaan</w:t>
            </w:r>
          </w:p>
        </w:tc>
      </w:tr>
      <w:tr w:rsidR="002A7B9F" w:rsidRPr="002A7B9F" w14:paraId="101B3D9D" w14:textId="77777777" w:rsidTr="004F2DC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98137" w14:textId="77777777" w:rsidR="002A7B9F" w:rsidRPr="002A7B9F" w:rsidRDefault="002A7B9F" w:rsidP="002A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EE30F" w14:textId="77777777" w:rsidR="002A7B9F" w:rsidRPr="002A7B9F" w:rsidRDefault="002A7B9F" w:rsidP="002A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AC9C" w14:textId="77777777" w:rsidR="002A7B9F" w:rsidRPr="002A7B9F" w:rsidRDefault="002A7B9F" w:rsidP="004F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C7BE" w14:textId="77777777" w:rsidR="002A7B9F" w:rsidRPr="002A7B9F" w:rsidRDefault="002A7B9F" w:rsidP="004F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B398" w14:textId="77777777" w:rsidR="002A7B9F" w:rsidRPr="002A7B9F" w:rsidRDefault="002A7B9F" w:rsidP="004F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9388" w14:textId="77777777" w:rsidR="002A7B9F" w:rsidRPr="002A7B9F" w:rsidRDefault="002A7B9F" w:rsidP="004F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7C8E" w14:textId="77777777" w:rsidR="002A7B9F" w:rsidRPr="002A7B9F" w:rsidRDefault="002A7B9F" w:rsidP="004F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</w:tr>
      <w:tr w:rsidR="002A7B9F" w:rsidRPr="002A7B9F" w14:paraId="796C6646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7646A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3E8B6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ADRO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5C6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32,15626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553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32,25841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828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32,23944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B45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32,13096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6A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32,31554</w:t>
            </w:r>
          </w:p>
        </w:tc>
      </w:tr>
      <w:tr w:rsidR="002A7B9F" w:rsidRPr="002A7B9F" w14:paraId="595BEDD9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C888F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FBCD3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AKRA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D38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30,45378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AD7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30,62379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FDD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30,69483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7AD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30,55867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84B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30,78839</w:t>
            </w:r>
          </w:p>
        </w:tc>
      </w:tr>
      <w:tr w:rsidR="002A7B9F" w:rsidRPr="002A7B9F" w14:paraId="0CEE7C69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077AC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BD329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7EE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28,54973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1F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28,63261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361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28,21071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0F5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27,67462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57E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27,1906</w:t>
            </w:r>
          </w:p>
        </w:tc>
      </w:tr>
      <w:tr w:rsidR="002A7B9F" w:rsidRPr="002A7B9F" w14:paraId="22B6CF3E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777CD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BBB07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BOSS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E74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26,62579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E35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27,00902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4CA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27,49364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D6F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26,29285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02F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26,26672</w:t>
            </w:r>
          </w:p>
        </w:tc>
      </w:tr>
      <w:tr w:rsidR="002A7B9F" w:rsidRPr="002A7B9F" w14:paraId="26953777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94D9F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AD44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BIPI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081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30,53252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DE0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30,51328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AEA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30,48896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3F4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30,57297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048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30,24152</w:t>
            </w:r>
          </w:p>
        </w:tc>
      </w:tr>
      <w:tr w:rsidR="002A7B9F" w:rsidRPr="002A7B9F" w14:paraId="286E5B92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DAA72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0A592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BSSR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707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28,67727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2EF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28,89777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A5B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28,87941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2A6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28,94326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F2E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29,45743</w:t>
            </w:r>
          </w:p>
        </w:tc>
      </w:tr>
      <w:tr w:rsidR="002A7B9F" w:rsidRPr="002A7B9F" w14:paraId="699BB164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BB1FA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797AA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BYAN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386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30,11939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045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30,44437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7A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30,50831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B72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30,75981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1DF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31,17853</w:t>
            </w:r>
          </w:p>
        </w:tc>
      </w:tr>
      <w:tr w:rsidR="002A7B9F" w:rsidRPr="002A7B9F" w14:paraId="429AE9DB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3980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793C2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DEWA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2C0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29,32546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DFD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29,42462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05C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29,66427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FA0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29,68088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F56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29,72974</w:t>
            </w:r>
          </w:p>
        </w:tc>
      </w:tr>
      <w:tr w:rsidR="002A7B9F" w:rsidRPr="002A7B9F" w14:paraId="4EACD23B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A4442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97FAD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DSSA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F8A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31,24421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BCB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31,52374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B23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31,57643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F49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31,34234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93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31,39107</w:t>
            </w:r>
          </w:p>
        </w:tc>
      </w:tr>
      <w:tr w:rsidR="002A7B9F" w:rsidRPr="002A7B9F" w14:paraId="4BB4D439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9F953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EC177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DWGL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C3A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27,72026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AEB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28,10329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BD4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27,48471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313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27,27958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EE1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27,85072</w:t>
            </w:r>
          </w:p>
        </w:tc>
      </w:tr>
      <w:tr w:rsidR="002A7B9F" w:rsidRPr="002A7B9F" w14:paraId="00796AE0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E6492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53B63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12A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29,21111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EB7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29,36397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D05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29,54868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04C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29,65427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0D1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29,60993</w:t>
            </w:r>
          </w:p>
        </w:tc>
      </w:tr>
      <w:tr w:rsidR="002A7B9F" w:rsidRPr="002A7B9F" w14:paraId="5146BC37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5D157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CD8C3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943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31,54465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167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31,66657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6D9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31,57207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B92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31,50969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7C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31,72984</w:t>
            </w:r>
          </w:p>
        </w:tc>
      </w:tr>
      <w:tr w:rsidR="002A7B9F" w:rsidRPr="002A7B9F" w14:paraId="47460268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6DCA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38FC2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HITS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FA3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28,49748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E9A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28,68113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F3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28,6726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58F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28,77686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3C4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28,79114</w:t>
            </w:r>
          </w:p>
        </w:tc>
      </w:tr>
      <w:tr w:rsidR="002A7B9F" w:rsidRPr="002A7B9F" w14:paraId="1CEE5CC1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1E9B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DFD72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CNKO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CFC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28,94073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35E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28,62561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974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28,12276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D5F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27,73557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F21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27,81903</w:t>
            </w:r>
          </w:p>
        </w:tc>
      </w:tr>
      <w:tr w:rsidR="002A7B9F" w:rsidRPr="002A7B9F" w14:paraId="7D8A2AD8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92523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2A56C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LEAD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2E3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28,64212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22A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28,45022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B09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28,37209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6CF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28,32029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F63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28,29861</w:t>
            </w:r>
          </w:p>
        </w:tc>
      </w:tr>
      <w:tr w:rsidR="002A7B9F" w:rsidRPr="002A7B9F" w14:paraId="2DA1C50D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9283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3709A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MYOH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829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28,24266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88A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28,41554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AE6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28,43154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9EE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28,3878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9BD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28,48104</w:t>
            </w:r>
          </w:p>
        </w:tc>
      </w:tr>
      <w:tr w:rsidR="002A7B9F" w:rsidRPr="002A7B9F" w14:paraId="4187D1EA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48CF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2FE4F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B5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30,72149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458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30,81625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1F1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30,89288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465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30,81144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86C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31,21797</w:t>
            </w:r>
          </w:p>
        </w:tc>
      </w:tr>
      <w:tr w:rsidR="002A7B9F" w:rsidRPr="002A7B9F" w14:paraId="20F2375B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CC724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06E58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PTRO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FDA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29,40908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1D9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29,71614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3A9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29,66704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DCC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29,64208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09F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29,65938</w:t>
            </w:r>
          </w:p>
        </w:tc>
      </w:tr>
      <w:tr w:rsidR="002A7B9F" w:rsidRPr="002A7B9F" w14:paraId="5A1A9B6C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26EFC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8739E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WINS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457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29,15409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FAF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29,01295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9E9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28,86762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C31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28,76485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4B5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28,65989</w:t>
            </w:r>
          </w:p>
        </w:tc>
      </w:tr>
      <w:tr w:rsidR="002A7B9F" w:rsidRPr="002A7B9F" w14:paraId="47E6EE4E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96A21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96368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A7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27,31035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4CD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27,44706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9B2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27,4935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6F0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27,50522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F76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27,68137</w:t>
            </w:r>
          </w:p>
        </w:tc>
      </w:tr>
      <w:tr w:rsidR="002A7B9F" w:rsidRPr="002A7B9F" w14:paraId="21FDB252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0EF8C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6CBC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157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29,18268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E2F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29,61447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06A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29,80829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A3A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30,01861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118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30,13608</w:t>
            </w:r>
          </w:p>
        </w:tc>
      </w:tr>
      <w:tr w:rsidR="002A7B9F" w:rsidRPr="002A7B9F" w14:paraId="44D2FEEB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EC490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79ACE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TPMA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D08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28,07638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1F3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28,11264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2A7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28,0738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EF6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28,01616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1A4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27,9811</w:t>
            </w:r>
          </w:p>
        </w:tc>
      </w:tr>
      <w:tr w:rsidR="002A7B9F" w:rsidRPr="002A7B9F" w14:paraId="59EDCC5B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A5137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A8EA2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SOCI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CD0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29,70392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0F8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29,9032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CE2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29,88933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DB6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29,86136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05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29,82582</w:t>
            </w:r>
          </w:p>
        </w:tc>
      </w:tr>
    </w:tbl>
    <w:p w14:paraId="73ACDAEB" w14:textId="3D3FCF7C" w:rsidR="002A7B9F" w:rsidRDefault="002A7B9F" w:rsidP="002A7B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3EB82" w14:textId="3120FF2F" w:rsidR="002A7B9F" w:rsidRPr="00F266AE" w:rsidRDefault="002A7B9F" w:rsidP="0074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EEA6A8" w14:textId="4D4BC406" w:rsidR="002A7B9F" w:rsidRPr="00F266AE" w:rsidRDefault="002A7B9F" w:rsidP="002A7B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DAFTAR HASIL PERHITUNGAN </w:t>
      </w:r>
      <w:r w:rsidRPr="004F2DC5">
        <w:rPr>
          <w:rFonts w:ascii="Times New Roman" w:hAnsi="Times New Roman" w:cs="Times New Roman"/>
          <w:i/>
          <w:sz w:val="24"/>
          <w:szCs w:val="24"/>
        </w:rPr>
        <w:t>CURRENT RATIO</w:t>
      </w:r>
      <w:r>
        <w:rPr>
          <w:rFonts w:ascii="Times New Roman" w:hAnsi="Times New Roman" w:cs="Times New Roman"/>
          <w:sz w:val="24"/>
          <w:szCs w:val="24"/>
        </w:rPr>
        <w:t xml:space="preserve"> (C2</w:t>
      </w:r>
      <w:r w:rsidRPr="00F266AE">
        <w:rPr>
          <w:rFonts w:ascii="Times New Roman" w:hAnsi="Times New Roman" w:cs="Times New Roman"/>
          <w:sz w:val="24"/>
          <w:szCs w:val="24"/>
        </w:rPr>
        <w:t>)</w:t>
      </w:r>
    </w:p>
    <w:p w14:paraId="457C38FF" w14:textId="573004CE" w:rsidR="002A7B9F" w:rsidRDefault="002A7B9F" w:rsidP="002A7B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DC5">
        <w:rPr>
          <w:rFonts w:ascii="Times New Roman" w:hAnsi="Times New Roman" w:cs="Times New Roman"/>
          <w:i/>
          <w:sz w:val="24"/>
          <w:szCs w:val="24"/>
        </w:rPr>
        <w:t>Current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AE">
        <w:rPr>
          <w:rFonts w:ascii="Times New Roman" w:hAnsi="Times New Roman" w:cs="Times New Roman"/>
          <w:sz w:val="24"/>
          <w:szCs w:val="24"/>
        </w:rPr>
        <w:t>Pada Perusahaan Energi Yang Terdaftar Di Bursa Efek Indonesia (BEI) Periode 2017-2021</w:t>
      </w:r>
    </w:p>
    <w:tbl>
      <w:tblPr>
        <w:tblW w:w="7299" w:type="dxa"/>
        <w:tblInd w:w="534" w:type="dxa"/>
        <w:tblLook w:val="04A0" w:firstRow="1" w:lastRow="0" w:firstColumn="1" w:lastColumn="0" w:noHBand="0" w:noVBand="1"/>
      </w:tblPr>
      <w:tblGrid>
        <w:gridCol w:w="567"/>
        <w:gridCol w:w="1152"/>
        <w:gridCol w:w="1116"/>
        <w:gridCol w:w="1116"/>
        <w:gridCol w:w="1116"/>
        <w:gridCol w:w="1116"/>
        <w:gridCol w:w="1116"/>
      </w:tblGrid>
      <w:tr w:rsidR="002A7B9F" w:rsidRPr="002A7B9F" w14:paraId="0EBF24AF" w14:textId="77777777" w:rsidTr="004F2DC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BD9B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C099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Kode 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96687" w14:textId="77777777" w:rsidR="002A7B9F" w:rsidRPr="004F2DC5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</w:pPr>
            <w:r w:rsidRPr="004F2D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Curret Ratio</w:t>
            </w:r>
          </w:p>
        </w:tc>
      </w:tr>
      <w:tr w:rsidR="002A7B9F" w:rsidRPr="002A7B9F" w14:paraId="40F5EFB5" w14:textId="77777777" w:rsidTr="004F2DC5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F06AB" w14:textId="77777777" w:rsidR="002A7B9F" w:rsidRPr="002A7B9F" w:rsidRDefault="002A7B9F" w:rsidP="002A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FB7B2" w14:textId="77777777" w:rsidR="002A7B9F" w:rsidRPr="002A7B9F" w:rsidRDefault="002A7B9F" w:rsidP="002A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FEE2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E810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F7DFC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11406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9FE1A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</w:tr>
      <w:tr w:rsidR="002A7B9F" w:rsidRPr="002A7B9F" w14:paraId="22182990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9B870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577AE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ADRO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D23A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2,559365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CB40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1,96008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3308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1,711766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9AFE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1,512649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998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2,084474</w:t>
            </w:r>
          </w:p>
        </w:tc>
      </w:tr>
      <w:tr w:rsidR="002A7B9F" w:rsidRPr="002A7B9F" w14:paraId="2784F9DF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F387B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67EE1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AKRA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E606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1,119371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5CB2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1,187592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632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1,237028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9897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1,576293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C7FF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1,291811</w:t>
            </w:r>
          </w:p>
        </w:tc>
      </w:tr>
      <w:tr w:rsidR="002A7B9F" w:rsidRPr="002A7B9F" w14:paraId="15977943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2B821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E94D7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0E78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6,739795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FF83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3,569141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664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1,186384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F8D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0,053199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374E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0,012648</w:t>
            </w:r>
          </w:p>
        </w:tc>
      </w:tr>
      <w:tr w:rsidR="002A7B9F" w:rsidRPr="002A7B9F" w14:paraId="326F37AF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3C88B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16817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BOSS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344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0,40891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DC7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0,781331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F5B5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1,343567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FDE5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0,057646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273B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0,019923</w:t>
            </w:r>
          </w:p>
        </w:tc>
      </w:tr>
      <w:tr w:rsidR="002A7B9F" w:rsidRPr="002A7B9F" w14:paraId="4D6506DB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8117C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A4E2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BIPI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915B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0,140985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0BD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0,584679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A14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1,16705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2C8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0,380186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82E4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0,483671</w:t>
            </w:r>
          </w:p>
        </w:tc>
      </w:tr>
      <w:tr w:rsidR="002A7B9F" w:rsidRPr="002A7B9F" w14:paraId="7DE86562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4D2F4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DBADA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BSSR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5F95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1,449057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C392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1,21496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97B3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1,206532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9A67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1,577025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95E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1,601681</w:t>
            </w:r>
          </w:p>
        </w:tc>
      </w:tr>
      <w:tr w:rsidR="002A7B9F" w:rsidRPr="002A7B9F" w14:paraId="0126A055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5AF5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C5AAB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BYAN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F410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1,024147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E09B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1,237241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6EA4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0,894374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7506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3,250062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3934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3,131324</w:t>
            </w:r>
          </w:p>
        </w:tc>
      </w:tr>
      <w:tr w:rsidR="002A7B9F" w:rsidRPr="002A7B9F" w14:paraId="643CD68D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18890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D22F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DEWA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C1A2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0,835227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45C8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0,795127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90E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1,011638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C2E0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1,115326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DB88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1,082027</w:t>
            </w:r>
          </w:p>
        </w:tc>
      </w:tr>
      <w:tr w:rsidR="002A7B9F" w:rsidRPr="002A7B9F" w14:paraId="3CA8EECE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FD251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420E7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DSSA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F0F9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1,661776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ED3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1,218996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B581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1,296522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01C4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1,55267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A0ED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1,701828</w:t>
            </w:r>
          </w:p>
        </w:tc>
      </w:tr>
      <w:tr w:rsidR="002A7B9F" w:rsidRPr="002A7B9F" w14:paraId="39B86F0F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E295B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5DB3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DWGL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88D7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0,894878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80E9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1,280778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449B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1,350389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A8C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0,889937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1DC2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0,929913</w:t>
            </w:r>
          </w:p>
        </w:tc>
      </w:tr>
      <w:tr w:rsidR="002A7B9F" w:rsidRPr="002A7B9F" w14:paraId="28005DE7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5B94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2164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CF76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1,353675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D2BC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1,492045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2B9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1,476787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FF7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1,638772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809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1,736188</w:t>
            </w:r>
          </w:p>
        </w:tc>
      </w:tr>
      <w:tr w:rsidR="002A7B9F" w:rsidRPr="002A7B9F" w14:paraId="47E41AB2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F251C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F73DF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FD8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0,568944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7749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0,397675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CBE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0,387093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EF02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0,305989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023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0,269563</w:t>
            </w:r>
          </w:p>
        </w:tc>
      </w:tr>
      <w:tr w:rsidR="002A7B9F" w:rsidRPr="002A7B9F" w14:paraId="7F1C0F99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0F309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867FB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HITS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9B52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0,979064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6FF5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0,848425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DAD1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0,724283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AC4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0,581084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E519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0,834915</w:t>
            </w:r>
          </w:p>
        </w:tc>
      </w:tr>
      <w:tr w:rsidR="002A7B9F" w:rsidRPr="002A7B9F" w14:paraId="20D76969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5E4F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1F4F7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CNKO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496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0,799871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EB0B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0,570347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DE40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0,450094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1179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0,237215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CC4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0,324847</w:t>
            </w:r>
          </w:p>
        </w:tc>
      </w:tr>
      <w:tr w:rsidR="002A7B9F" w:rsidRPr="002A7B9F" w14:paraId="071B86F9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3A6E8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6C9E0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LEAD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B8E0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0,88586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4E32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0,692016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C5BD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1,391479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C11D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3,24278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40FB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3,31529</w:t>
            </w:r>
          </w:p>
        </w:tc>
      </w:tr>
      <w:tr w:rsidR="002A7B9F" w:rsidRPr="002A7B9F" w14:paraId="327E48DB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5A75E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2A1BB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MYOH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61F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2,845088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140A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3,475209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B1CC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3,284834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C597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6,308171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0C2C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6,716906</w:t>
            </w:r>
          </w:p>
        </w:tc>
      </w:tr>
      <w:tr w:rsidR="002A7B9F" w:rsidRPr="002A7B9F" w14:paraId="66B94F61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DC23E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17F57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1D0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2,893372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84E2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2,445864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477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2,489716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1B8D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2,159961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DA9D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2,427991</w:t>
            </w:r>
          </w:p>
        </w:tc>
      </w:tr>
      <w:tr w:rsidR="002A7B9F" w:rsidRPr="002A7B9F" w14:paraId="3C99E7A4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737DE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7349C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PTRO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A335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1,654061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756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1,69192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163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1,517484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4AE6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0,001638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41D6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1,384887</w:t>
            </w:r>
          </w:p>
        </w:tc>
      </w:tr>
      <w:tr w:rsidR="002A7B9F" w:rsidRPr="002A7B9F" w14:paraId="2CF3746B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860F5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C83CE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WINS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1F6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6,902379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44C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4,96165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7731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4,103611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82F6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1,259204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F2C4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2,20892</w:t>
            </w:r>
          </w:p>
        </w:tc>
      </w:tr>
      <w:tr w:rsidR="002A7B9F" w:rsidRPr="002A7B9F" w14:paraId="370C60A4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5FCAC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B171E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2C26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14,66838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991F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30,59373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47D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4042,278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CE0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4641,552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EFB5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5099,609</w:t>
            </w:r>
          </w:p>
        </w:tc>
      </w:tr>
      <w:tr w:rsidR="002A7B9F" w:rsidRPr="002A7B9F" w14:paraId="0BFE933D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443F9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0A3D8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A36A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1,525614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FDD2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1,224074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39D3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0,919601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3274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0,731987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8ED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1,740463</w:t>
            </w:r>
          </w:p>
        </w:tc>
      </w:tr>
      <w:tr w:rsidR="002A7B9F" w:rsidRPr="002A7B9F" w14:paraId="6C8A903C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33E30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585AA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TPMA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5968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0,613302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EB9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0,739343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FA8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0,84236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1147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1,123496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153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1,382399</w:t>
            </w:r>
          </w:p>
        </w:tc>
      </w:tr>
      <w:tr w:rsidR="002A7B9F" w:rsidRPr="002A7B9F" w14:paraId="29F8AD68" w14:textId="77777777" w:rsidTr="004F2D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C4E27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EE77D" w14:textId="77777777" w:rsidR="002A7B9F" w:rsidRPr="002A7B9F" w:rsidRDefault="002A7B9F" w:rsidP="004F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SOCI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7E8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0,801148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9CBE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2,541317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FFBA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2,877204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883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2,566895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697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2,497481</w:t>
            </w:r>
          </w:p>
        </w:tc>
      </w:tr>
    </w:tbl>
    <w:p w14:paraId="683531C5" w14:textId="0ABBC754" w:rsidR="002A7B9F" w:rsidRDefault="002A7B9F" w:rsidP="002A7B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A2411" w14:textId="633E4C4E" w:rsidR="002A7B9F" w:rsidRPr="00F266AE" w:rsidRDefault="002A7B9F" w:rsidP="0074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C66C27" w14:textId="3729D7E3" w:rsidR="002A7B9F" w:rsidRPr="00F266AE" w:rsidRDefault="002A7B9F" w:rsidP="002A7B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DAFTAR HASIL PERHITUNGAN </w:t>
      </w:r>
      <w:r w:rsidRPr="00D26774">
        <w:rPr>
          <w:rFonts w:ascii="Times New Roman" w:hAnsi="Times New Roman" w:cs="Times New Roman"/>
          <w:i/>
          <w:sz w:val="24"/>
          <w:szCs w:val="24"/>
        </w:rPr>
        <w:t>EARNING PER SHARE</w:t>
      </w:r>
      <w:r>
        <w:rPr>
          <w:rFonts w:ascii="Times New Roman" w:hAnsi="Times New Roman" w:cs="Times New Roman"/>
          <w:sz w:val="24"/>
          <w:szCs w:val="24"/>
        </w:rPr>
        <w:t xml:space="preserve"> (C3</w:t>
      </w:r>
      <w:r w:rsidRPr="00F266AE">
        <w:rPr>
          <w:rFonts w:ascii="Times New Roman" w:hAnsi="Times New Roman" w:cs="Times New Roman"/>
          <w:sz w:val="24"/>
          <w:szCs w:val="24"/>
        </w:rPr>
        <w:t>)</w:t>
      </w:r>
    </w:p>
    <w:p w14:paraId="0A2FF50E" w14:textId="0B1E28BB" w:rsidR="002A7B9F" w:rsidRDefault="002A7B9F" w:rsidP="002A7B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774">
        <w:rPr>
          <w:rFonts w:ascii="Times New Roman" w:hAnsi="Times New Roman" w:cs="Times New Roman"/>
          <w:i/>
          <w:sz w:val="24"/>
          <w:szCs w:val="24"/>
        </w:rPr>
        <w:t>Earning Per Share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AE">
        <w:rPr>
          <w:rFonts w:ascii="Times New Roman" w:hAnsi="Times New Roman" w:cs="Times New Roman"/>
          <w:sz w:val="24"/>
          <w:szCs w:val="24"/>
        </w:rPr>
        <w:t>Pada Perusahaan Energi Yang Terdaftar Di Bursa Efek Indonesia (BEI) Periode 2017-2021</w:t>
      </w:r>
    </w:p>
    <w:tbl>
      <w:tblPr>
        <w:tblW w:w="7299" w:type="dxa"/>
        <w:tblInd w:w="534" w:type="dxa"/>
        <w:tblLook w:val="04A0" w:firstRow="1" w:lastRow="0" w:firstColumn="1" w:lastColumn="0" w:noHBand="0" w:noVBand="1"/>
      </w:tblPr>
      <w:tblGrid>
        <w:gridCol w:w="639"/>
        <w:gridCol w:w="1080"/>
        <w:gridCol w:w="1116"/>
        <w:gridCol w:w="1116"/>
        <w:gridCol w:w="1116"/>
        <w:gridCol w:w="1116"/>
        <w:gridCol w:w="1116"/>
      </w:tblGrid>
      <w:tr w:rsidR="002A7B9F" w:rsidRPr="002A7B9F" w14:paraId="5A363759" w14:textId="77777777" w:rsidTr="00535DFF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BA89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FC86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Kode 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89F5" w14:textId="77777777" w:rsidR="002A7B9F" w:rsidRPr="00D26774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</w:pPr>
            <w:r w:rsidRPr="00D26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Earing Per Share</w:t>
            </w:r>
          </w:p>
        </w:tc>
      </w:tr>
      <w:tr w:rsidR="002A7B9F" w:rsidRPr="002A7B9F" w14:paraId="48C375C4" w14:textId="77777777" w:rsidTr="00535DFF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625C6" w14:textId="77777777" w:rsidR="002A7B9F" w:rsidRPr="002A7B9F" w:rsidRDefault="002A7B9F" w:rsidP="002A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411F8" w14:textId="77777777" w:rsidR="002A7B9F" w:rsidRPr="002A7B9F" w:rsidRDefault="002A7B9F" w:rsidP="002A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264B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3E4DD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AF0D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6B7A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6FFE3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</w:tr>
      <w:tr w:rsidR="002A7B9F" w:rsidRPr="002A7B9F" w14:paraId="6457898F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B2ED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F5F3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ADRO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572E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227,2141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B28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216,1971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B29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189,0505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4711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69,89669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2D4B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470,3752</w:t>
            </w:r>
          </w:p>
        </w:tc>
      </w:tr>
      <w:tr w:rsidR="002A7B9F" w:rsidRPr="002A7B9F" w14:paraId="49B99F91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51050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F8CFA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AKRA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2A5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249,9331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5051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165,2282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0900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174,2338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4C7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239,619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D192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282,7118</w:t>
            </w:r>
          </w:p>
        </w:tc>
      </w:tr>
      <w:tr w:rsidR="002A7B9F" w:rsidRPr="002A7B9F" w14:paraId="018F799C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B4754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C5090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5F2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3,684165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D656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4,18413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725C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-125,906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767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-97,6529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92B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-17,2424</w:t>
            </w:r>
          </w:p>
        </w:tc>
      </w:tr>
      <w:tr w:rsidR="002A7B9F" w:rsidRPr="002A7B9F" w14:paraId="2CEA5231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0433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31103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BOSS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0887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23999,99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0180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15,92958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73D8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1,962239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549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-2,10052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D19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-1,4075</w:t>
            </w:r>
          </w:p>
        </w:tc>
      </w:tr>
      <w:tr w:rsidR="002A7B9F" w:rsidRPr="002A7B9F" w14:paraId="3FB08B65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FEE74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BAB02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BIPI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67E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12,86955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A221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7,892657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BAAA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8,533666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E5C4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8,535491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7C01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6,989615</w:t>
            </w:r>
          </w:p>
        </w:tc>
      </w:tr>
      <w:tr w:rsidR="002A7B9F" w:rsidRPr="002A7B9F" w14:paraId="1244917B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06A25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50015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BSSR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0FC0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428,8186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1363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382,2297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B32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161,8682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98F9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164,5283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74B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1118,857</w:t>
            </w:r>
          </w:p>
        </w:tc>
      </w:tr>
      <w:tr w:rsidR="002A7B9F" w:rsidRPr="002A7B9F" w14:paraId="402249FC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DD3BA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81AE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BYAN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BB47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1373,837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4BA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2277,757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DA99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976,7312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1B7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1457,582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340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5419,183</w:t>
            </w:r>
          </w:p>
        </w:tc>
      </w:tr>
      <w:tr w:rsidR="002A7B9F" w:rsidRPr="002A7B9F" w14:paraId="121C6DC3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2707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F399F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DEWA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248D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1,7167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0AC1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1,699876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5F6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2,4006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B2D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1,063595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5D7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0,489692</w:t>
            </w:r>
          </w:p>
        </w:tc>
      </w:tr>
      <w:tr w:rsidR="002A7B9F" w:rsidRPr="002A7B9F" w14:paraId="78C5DAE6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9426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F6C7E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DSSA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1ECD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2236,59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265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2269,163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64FE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1292,668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39C7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-1059,82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67BB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4913,49</w:t>
            </w:r>
          </w:p>
        </w:tc>
      </w:tr>
      <w:tr w:rsidR="002A7B9F" w:rsidRPr="002A7B9F" w14:paraId="6046A18A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B9035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81540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DWGL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4037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-98,594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473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-3,61978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134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-2,48763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7768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4,082526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A478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1,019371</w:t>
            </w:r>
          </w:p>
        </w:tc>
      </w:tr>
      <w:tr w:rsidR="002A7B9F" w:rsidRPr="002A7B9F" w14:paraId="5077B9F7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01E60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0A49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824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34,35692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9113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37,85929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BF2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48,8425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2E4A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34,12825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BB2D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14,9143</w:t>
            </w:r>
          </w:p>
        </w:tc>
      </w:tr>
      <w:tr w:rsidR="002A7B9F" w:rsidRPr="002A7B9F" w14:paraId="6AE97373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621DB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DA253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94D3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50,30435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391E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34,9924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B50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2,010619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E18F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-69,741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0E83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42,91319</w:t>
            </w:r>
          </w:p>
        </w:tc>
      </w:tr>
      <w:tr w:rsidR="002A7B9F" w:rsidRPr="002A7B9F" w14:paraId="06E2D39B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EEB28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120F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HITS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1899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19,08633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2BE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25,57607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9837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25,72697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5C68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14,52351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CD48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-25,9409</w:t>
            </w:r>
          </w:p>
        </w:tc>
      </w:tr>
      <w:tr w:rsidR="002A7B9F" w:rsidRPr="002A7B9F" w14:paraId="341A0ABF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CA57E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B7DB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CNKO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B014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-221,002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E08B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-138,44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2411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13,00617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7973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-29,8102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1425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-8,40218</w:t>
            </w:r>
          </w:p>
        </w:tc>
      </w:tr>
      <w:tr w:rsidR="002A7B9F" w:rsidRPr="002A7B9F" w14:paraId="570DB68C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1BD3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750B5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LEAD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00E8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-67,7731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A955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-162,917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09A0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-29,4534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0D8F3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-9,41455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FD22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-9,3914</w:t>
            </w:r>
          </w:p>
        </w:tc>
      </w:tr>
      <w:tr w:rsidR="002A7B9F" w:rsidRPr="002A7B9F" w14:paraId="1CC5D319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0249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173CD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MYOH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44BA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75,56795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7FB4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202,9984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F749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164,4347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8754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144,0582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74BD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174,3371</w:t>
            </w:r>
          </w:p>
        </w:tc>
      </w:tr>
      <w:tr w:rsidR="002A7B9F" w:rsidRPr="002A7B9F" w14:paraId="4CD13B05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024F2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640F6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7108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364,7436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2124A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423,9078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757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350,7086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A5EF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209,0095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988C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697,6066</w:t>
            </w:r>
          </w:p>
        </w:tc>
      </w:tr>
      <w:tr w:rsidR="002A7B9F" w:rsidRPr="002A7B9F" w14:paraId="28ACFEE2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20AE8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922D3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PTRO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C981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111,6368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0CF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332,6048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234E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431,72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52FB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454,4735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4E54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480,342</w:t>
            </w:r>
          </w:p>
        </w:tc>
      </w:tr>
      <w:tr w:rsidR="002A7B9F" w:rsidRPr="002A7B9F" w14:paraId="76F4A9C7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AE405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A44F9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WINS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BDED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-133,732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132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-129,307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81C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-55,1793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D9B7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-49,6427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2EF5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0,427132</w:t>
            </w:r>
          </w:p>
        </w:tc>
      </w:tr>
      <w:tr w:rsidR="002A7B9F" w:rsidRPr="002A7B9F" w14:paraId="5944BE71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23AF2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C0EEF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5C96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-0,5971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5C4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8,619358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AB98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18,19661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76A6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0,543319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D6DA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11,30232</w:t>
            </w:r>
          </w:p>
        </w:tc>
      </w:tr>
      <w:tr w:rsidR="002A7B9F" w:rsidRPr="002A7B9F" w14:paraId="6465F155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ACAEB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7795A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765B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278,5003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4CB5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489,9442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85C49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75,54183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9140C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62,73488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2BFD4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116,2927</w:t>
            </w:r>
          </w:p>
        </w:tc>
      </w:tr>
      <w:tr w:rsidR="002A7B9F" w:rsidRPr="002A7B9F" w14:paraId="0F6F08AF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82CBF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7BF9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TPMA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B81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25,10093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4A39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41,82871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407F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43,84106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31042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11,55587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3995B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20,23595</w:t>
            </w:r>
          </w:p>
        </w:tc>
      </w:tr>
      <w:tr w:rsidR="002A7B9F" w:rsidRPr="002A7B9F" w14:paraId="269BF6B4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CE623" w14:textId="77777777" w:rsidR="002A7B9F" w:rsidRPr="002A7B9F" w:rsidRDefault="002A7B9F" w:rsidP="002A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587E8" w14:textId="77777777" w:rsidR="002A7B9F" w:rsidRPr="002A7B9F" w:rsidRDefault="002A7B9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SOCI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BBC27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41,33089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FB15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27,50647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4970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18,40988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C54C8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54,50729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69AE" w14:textId="77777777" w:rsidR="002A7B9F" w:rsidRPr="002A7B9F" w:rsidRDefault="002A7B9F" w:rsidP="002A7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A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10,98096</w:t>
            </w:r>
          </w:p>
        </w:tc>
      </w:tr>
    </w:tbl>
    <w:p w14:paraId="0793642E" w14:textId="1122D231" w:rsidR="00535DFF" w:rsidRDefault="00535DFF" w:rsidP="002A7B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EBF94B" w14:textId="32A8F80E" w:rsidR="00535DFF" w:rsidRPr="00F266AE" w:rsidRDefault="00535DFF" w:rsidP="0074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C7A856" w14:textId="5266B50D" w:rsidR="00535DFF" w:rsidRPr="00F266AE" w:rsidRDefault="00535DFF" w:rsidP="00535DF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DAFTAR HASIL PERHITUNGAN </w:t>
      </w:r>
      <w:r w:rsidRPr="00D26774">
        <w:rPr>
          <w:rFonts w:ascii="Times New Roman" w:hAnsi="Times New Roman" w:cs="Times New Roman"/>
          <w:i/>
          <w:sz w:val="24"/>
          <w:szCs w:val="24"/>
        </w:rPr>
        <w:t>DEBT TO EQUITY RATIO</w:t>
      </w:r>
      <w:r>
        <w:rPr>
          <w:rFonts w:ascii="Times New Roman" w:hAnsi="Times New Roman" w:cs="Times New Roman"/>
          <w:sz w:val="24"/>
          <w:szCs w:val="24"/>
        </w:rPr>
        <w:t xml:space="preserve"> (C4</w:t>
      </w:r>
      <w:r w:rsidRPr="00F266AE">
        <w:rPr>
          <w:rFonts w:ascii="Times New Roman" w:hAnsi="Times New Roman" w:cs="Times New Roman"/>
          <w:sz w:val="24"/>
          <w:szCs w:val="24"/>
        </w:rPr>
        <w:t>)</w:t>
      </w:r>
    </w:p>
    <w:p w14:paraId="1D91A8E9" w14:textId="294577C6" w:rsidR="00535DFF" w:rsidRDefault="00535DFF" w:rsidP="00535DF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774">
        <w:rPr>
          <w:rFonts w:ascii="Times New Roman" w:hAnsi="Times New Roman" w:cs="Times New Roman"/>
          <w:i/>
          <w:sz w:val="24"/>
          <w:szCs w:val="24"/>
        </w:rPr>
        <w:t>Debt To Equity</w:t>
      </w:r>
      <w:r>
        <w:rPr>
          <w:rFonts w:ascii="Times New Roman" w:hAnsi="Times New Roman" w:cs="Times New Roman"/>
          <w:sz w:val="24"/>
          <w:szCs w:val="24"/>
        </w:rPr>
        <w:t xml:space="preserve"> Ratio </w:t>
      </w:r>
      <w:r w:rsidRPr="00F266AE">
        <w:rPr>
          <w:rFonts w:ascii="Times New Roman" w:hAnsi="Times New Roman" w:cs="Times New Roman"/>
          <w:sz w:val="24"/>
          <w:szCs w:val="24"/>
        </w:rPr>
        <w:t>Pada Perusahaan Energi Yang Terdaftar Di Bursa Efek Indonesia (BEI) Periode 2017-2021</w:t>
      </w:r>
    </w:p>
    <w:tbl>
      <w:tblPr>
        <w:tblW w:w="7299" w:type="dxa"/>
        <w:tblInd w:w="534" w:type="dxa"/>
        <w:tblLook w:val="04A0" w:firstRow="1" w:lastRow="0" w:firstColumn="1" w:lastColumn="0" w:noHBand="0" w:noVBand="1"/>
      </w:tblPr>
      <w:tblGrid>
        <w:gridCol w:w="639"/>
        <w:gridCol w:w="1080"/>
        <w:gridCol w:w="1116"/>
        <w:gridCol w:w="1116"/>
        <w:gridCol w:w="1116"/>
        <w:gridCol w:w="1116"/>
        <w:gridCol w:w="1116"/>
      </w:tblGrid>
      <w:tr w:rsidR="00535DFF" w:rsidRPr="00535DFF" w14:paraId="7DE01E7D" w14:textId="77777777" w:rsidTr="00535DFF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0BA8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20EB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Kode 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4BF00" w14:textId="77777777" w:rsidR="00535DFF" w:rsidRPr="00D26774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</w:pPr>
            <w:r w:rsidRPr="00D26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Debt To Equity Ratio</w:t>
            </w:r>
          </w:p>
        </w:tc>
      </w:tr>
      <w:tr w:rsidR="00535DFF" w:rsidRPr="00535DFF" w14:paraId="6E8EF3E0" w14:textId="77777777" w:rsidTr="00535DFF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EAA28" w14:textId="77777777" w:rsidR="00535DFF" w:rsidRPr="00535DFF" w:rsidRDefault="00535DFF" w:rsidP="005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870A" w14:textId="77777777" w:rsidR="00535DFF" w:rsidRPr="00535DFF" w:rsidRDefault="00535DFF" w:rsidP="0053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3618C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22CAC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A337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A61ED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B9EFC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</w:tr>
      <w:tr w:rsidR="00535DFF" w:rsidRPr="00535DFF" w14:paraId="5B9FA098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EB967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BAD51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ADRO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4AA81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0,665388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E0BE6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0,641009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B6C1F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0,811797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F9483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0,614886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148B9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0,70175</w:t>
            </w:r>
          </w:p>
        </w:tc>
      </w:tr>
      <w:tr w:rsidR="00535DFF" w:rsidRPr="00535DFF" w14:paraId="3D057FB5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0DAB0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241E4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AKRA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6AB43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0,901987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4DE51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1,11167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18D03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1,126685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7FC9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0,769888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217BD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1,080596</w:t>
            </w:r>
          </w:p>
        </w:tc>
      </w:tr>
      <w:tr w:rsidR="00535DFF" w:rsidRPr="00535DFF" w14:paraId="2E9BA0F4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118A0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A6BBF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44C04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0,424331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4EFD3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0,518437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383D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1,228961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733B0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28,16708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8AE7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7,544334</w:t>
            </w:r>
          </w:p>
        </w:tc>
      </w:tr>
      <w:tr w:rsidR="00535DFF" w:rsidRPr="00535DFF" w14:paraId="1CEA5407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6CBC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A35B3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BOSS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ADFDA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23,13698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A782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1,812618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DCA0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3,507475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4BB05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0,161844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780F0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0,141764</w:t>
            </w:r>
          </w:p>
        </w:tc>
      </w:tr>
      <w:tr w:rsidR="00535DFF" w:rsidRPr="00535DFF" w14:paraId="24B889BE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460A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9E1FF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BIPI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FD0DA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5,105282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BED2C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2,229007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690BE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2,44883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BA81B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2,484957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D00E7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1,351019</w:t>
            </w:r>
          </w:p>
        </w:tc>
      </w:tr>
      <w:tr w:rsidR="00535DFF" w:rsidRPr="00535DFF" w14:paraId="22A334EA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9001C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13F4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BSSR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530E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0,401938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70AA5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0,630964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00527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0,47184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27F42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0,383282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8FBDE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0,72326</w:t>
            </w:r>
          </w:p>
        </w:tc>
      </w:tr>
      <w:tr w:rsidR="00535DFF" w:rsidRPr="00535DFF" w14:paraId="5C8E98BC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1B080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00E2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BYAN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7A489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0,72383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FEBB8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0,697263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2C46B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1,064418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5F6CA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0,880005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8CE2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0,306406</w:t>
            </w:r>
          </w:p>
        </w:tc>
      </w:tr>
      <w:tr w:rsidR="00535DFF" w:rsidRPr="00535DFF" w14:paraId="258B9A0E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64DF2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1B19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DEWA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17449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0,765747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6E511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0,798488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EA122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0,573694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54AB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1,043946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EA41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1,108994</w:t>
            </w:r>
          </w:p>
        </w:tc>
      </w:tr>
      <w:tr w:rsidR="00535DFF" w:rsidRPr="00535DFF" w14:paraId="3338018F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C7C6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9FC15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DSSA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85C91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0,882856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3DD39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1,238026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B68A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0,800509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99616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0,825295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AE8C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0,719836</w:t>
            </w:r>
          </w:p>
        </w:tc>
      </w:tr>
      <w:tr w:rsidR="00535DFF" w:rsidRPr="00535DFF" w14:paraId="364603AA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0967B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9A3C1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DWGL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105C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134,3127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C6CD1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43,08635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76E23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19,56179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F0E2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14,39175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E279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8,13182</w:t>
            </w:r>
          </w:p>
        </w:tc>
      </w:tr>
      <w:tr w:rsidR="00535DFF" w:rsidRPr="00535DFF" w14:paraId="729D5EA5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76414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72C82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3785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0,371434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596F3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0,41665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CB381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0,902603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F43C9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1,021634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73C1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0,914929</w:t>
            </w:r>
          </w:p>
        </w:tc>
      </w:tr>
      <w:tr w:rsidR="00535DFF" w:rsidRPr="00535DFF" w14:paraId="2E9F8AD2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4CE3D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8BC05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FF0E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11,90898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2A3DD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6,75751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51EB7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6,261319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2C9E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24,84892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496F2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5,533852</w:t>
            </w:r>
          </w:p>
        </w:tc>
      </w:tr>
      <w:tr w:rsidR="00535DFF" w:rsidRPr="00535DFF" w14:paraId="607F6C96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D6A03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8D91E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HITS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E408B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3,228761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FCDE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2,699502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D1E7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2,238907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C4B21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2,278571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B2460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2,519316</w:t>
            </w:r>
          </w:p>
        </w:tc>
      </w:tr>
      <w:tr w:rsidR="00535DFF" w:rsidRPr="00535DFF" w14:paraId="29D3DC4F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9E0C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CE6E3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CNKO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2529B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7,824564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CA5D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4,305298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B4B9F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3,405205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0D394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1,965444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8CD0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1,985335</w:t>
            </w:r>
          </w:p>
        </w:tc>
      </w:tr>
      <w:tr w:rsidR="00535DFF" w:rsidRPr="00535DFF" w14:paraId="62E8B426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86E2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712D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LEAD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CCD2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1,138222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68FB2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2,170689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37FCC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2,724777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90AB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2,73819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CEEF9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2,882006</w:t>
            </w:r>
          </w:p>
        </w:tc>
      </w:tr>
      <w:tr w:rsidR="00535DFF" w:rsidRPr="00535DFF" w14:paraId="16D14BE3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41303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A2191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MYOH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6C2D2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0,326957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CB19B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0,327565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64D70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0,309756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5C27E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0,170953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3188A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0,166126</w:t>
            </w:r>
          </w:p>
        </w:tc>
      </w:tr>
      <w:tr w:rsidR="00535DFF" w:rsidRPr="00535DFF" w14:paraId="5BE1D1E0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1090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D60FE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D3B4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0,52223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7BA7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0,46132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98A6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0,416615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F020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0,420183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4AA9B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0,489409</w:t>
            </w:r>
          </w:p>
        </w:tc>
      </w:tr>
      <w:tr w:rsidR="00535DFF" w:rsidRPr="00535DFF" w14:paraId="2697460B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68DA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C2AF2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PTRO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83ECA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1,405369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8530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1,446826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B74AA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1592,38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78754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1,288662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F9F18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1,047229</w:t>
            </w:r>
          </w:p>
        </w:tc>
      </w:tr>
      <w:tr w:rsidR="00535DFF" w:rsidRPr="00535DFF" w14:paraId="27E096E2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E42C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2D19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WINS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AEC00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0,681298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CA6A0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0,606756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10DD0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0,595889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B9531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0,569023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4E38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0,273541</w:t>
            </w:r>
          </w:p>
        </w:tc>
      </w:tr>
      <w:tr w:rsidR="00535DFF" w:rsidRPr="00535DFF" w14:paraId="70C0E8D9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91C16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7CD6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D1FE4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0,651773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D5B4B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0,613527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45AE8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0,491179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0707D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0,615888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4F24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0,424555</w:t>
            </w:r>
          </w:p>
        </w:tc>
      </w:tr>
      <w:tr w:rsidR="00535DFF" w:rsidRPr="00535DFF" w14:paraId="2A6053D6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1C5B1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9F0B1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38487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0,992787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FACB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1,327586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53016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1,402668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9CE0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1,653263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911E6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1,422475</w:t>
            </w:r>
          </w:p>
        </w:tc>
      </w:tr>
      <w:tr w:rsidR="00535DFF" w:rsidRPr="00535DFF" w14:paraId="1D5E9CC8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D03D2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86946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TPMA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BA867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0,638497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4891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0,473897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4B1A6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0,41206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01861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0,347483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40A5E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0,287948</w:t>
            </w:r>
          </w:p>
        </w:tc>
      </w:tr>
      <w:tr w:rsidR="00535DFF" w:rsidRPr="00535DFF" w14:paraId="14F7FC5A" w14:textId="77777777" w:rsidTr="00535DFF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5609" w14:textId="77777777" w:rsidR="00535DFF" w:rsidRPr="00535DFF" w:rsidRDefault="00535DFF" w:rsidP="0053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E65A6" w14:textId="77777777" w:rsidR="00535DFF" w:rsidRPr="00535DFF" w:rsidRDefault="00535DFF" w:rsidP="00D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SOCI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E44A1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0,864779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BBE96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1,047218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B6220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1,05128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331A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0,827419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3F3E" w14:textId="77777777" w:rsidR="00535DFF" w:rsidRPr="00535DFF" w:rsidRDefault="00535DFF" w:rsidP="00535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3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0,71238</w:t>
            </w:r>
          </w:p>
        </w:tc>
      </w:tr>
    </w:tbl>
    <w:p w14:paraId="6910C078" w14:textId="77777777" w:rsidR="00535DFF" w:rsidRDefault="00535DFF" w:rsidP="00535DF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CF34A0" w14:textId="77777777" w:rsidR="002A7B9F" w:rsidRDefault="002A7B9F" w:rsidP="002A7B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E02A3" w14:textId="77777777" w:rsidR="00C4470B" w:rsidRDefault="00C4470B" w:rsidP="002A7B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4E96D" w14:textId="77777777" w:rsidR="002A7B9F" w:rsidRDefault="002A7B9F" w:rsidP="002A7B9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4063B1" w14:textId="6FF5F93B" w:rsidR="00535DFF" w:rsidRDefault="00DB768F" w:rsidP="00535DFF">
      <w:pPr>
        <w:pStyle w:val="Bibliography"/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Lampiran III</w:t>
      </w:r>
    </w:p>
    <w:p w14:paraId="4A673303" w14:textId="741CC730" w:rsidR="00DB768F" w:rsidRPr="00DB768F" w:rsidRDefault="00DB768F" w:rsidP="00DB7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68F">
        <w:rPr>
          <w:rFonts w:ascii="Times New Roman" w:hAnsi="Times New Roman" w:cs="Times New Roman"/>
          <w:b/>
          <w:sz w:val="24"/>
          <w:szCs w:val="24"/>
        </w:rPr>
        <w:t>HASIL ANALISIS SPSS</w:t>
      </w:r>
    </w:p>
    <w:p w14:paraId="633D2802" w14:textId="4459AD2E" w:rsidR="00535DFF" w:rsidRPr="00DB768F" w:rsidRDefault="00535DFF" w:rsidP="00DB768F">
      <w:pPr>
        <w:pStyle w:val="ListParagraph"/>
        <w:numPr>
          <w:ilvl w:val="0"/>
          <w:numId w:val="5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768F">
        <w:rPr>
          <w:rFonts w:ascii="Times New Roman" w:hAnsi="Times New Roman" w:cs="Times New Roman"/>
          <w:sz w:val="24"/>
          <w:szCs w:val="24"/>
        </w:rPr>
        <w:t>DAFTAR HASIL ANALISIS DESKRIPTIF</w:t>
      </w:r>
    </w:p>
    <w:tbl>
      <w:tblPr>
        <w:tblW w:w="80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567"/>
        <w:gridCol w:w="1134"/>
        <w:gridCol w:w="1134"/>
        <w:gridCol w:w="1322"/>
        <w:gridCol w:w="1445"/>
      </w:tblGrid>
      <w:tr w:rsidR="00535DFF" w:rsidRPr="00535DFF" w14:paraId="19F8AB2C" w14:textId="77777777" w:rsidTr="00DB768F">
        <w:trPr>
          <w:cantSplit/>
          <w:jc w:val="center"/>
        </w:trPr>
        <w:tc>
          <w:tcPr>
            <w:tcW w:w="8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C132F" w14:textId="77777777" w:rsidR="00535DFF" w:rsidRPr="00535DF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D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535DFF" w:rsidRPr="00535DFF" w14:paraId="0F83FC96" w14:textId="77777777" w:rsidTr="00DB768F">
        <w:trPr>
          <w:cantSplit/>
          <w:jc w:val="center"/>
        </w:trPr>
        <w:tc>
          <w:tcPr>
            <w:tcW w:w="24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3CB7A31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1BA761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FF11E90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Minimum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2E4A7D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Maximum</w:t>
            </w:r>
          </w:p>
        </w:tc>
        <w:tc>
          <w:tcPr>
            <w:tcW w:w="13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AEC5E87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8F30E9A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Std. Deviation</w:t>
            </w:r>
          </w:p>
        </w:tc>
      </w:tr>
      <w:tr w:rsidR="00535DFF" w:rsidRPr="00535DFF" w14:paraId="25DFB95E" w14:textId="77777777" w:rsidTr="00DB768F">
        <w:trPr>
          <w:cantSplit/>
          <w:jc w:val="center"/>
        </w:trPr>
        <w:tc>
          <w:tcPr>
            <w:tcW w:w="248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7DB822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Transfer Pricing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0DC3EF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222864F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187606A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1,239</w:t>
            </w:r>
          </w:p>
        </w:tc>
        <w:tc>
          <w:tcPr>
            <w:tcW w:w="13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18A8293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,47070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C0007F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,331468</w:t>
            </w:r>
          </w:p>
        </w:tc>
      </w:tr>
      <w:tr w:rsidR="00535DFF" w:rsidRPr="00535DFF" w14:paraId="16202A7C" w14:textId="77777777" w:rsidTr="00DB768F">
        <w:trPr>
          <w:cantSplit/>
          <w:jc w:val="center"/>
        </w:trPr>
        <w:tc>
          <w:tcPr>
            <w:tcW w:w="24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2D70B97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Manajemen Laba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E45B6C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942795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BF67CE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3,340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FE1A3C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2,63324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4145D0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,376577</w:t>
            </w:r>
          </w:p>
        </w:tc>
      </w:tr>
      <w:tr w:rsidR="00535DFF" w:rsidRPr="00535DFF" w14:paraId="5F05AB9D" w14:textId="77777777" w:rsidTr="00DB768F">
        <w:trPr>
          <w:cantSplit/>
          <w:jc w:val="center"/>
        </w:trPr>
        <w:tc>
          <w:tcPr>
            <w:tcW w:w="24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0A9C6E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Kompensasi Rugi Fiskal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200972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171A08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4E608D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DACB2E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,371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B161E6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,4858</w:t>
            </w:r>
          </w:p>
        </w:tc>
      </w:tr>
      <w:tr w:rsidR="00535DFF" w:rsidRPr="00535DFF" w14:paraId="10CC36DC" w14:textId="77777777" w:rsidTr="00DB768F">
        <w:trPr>
          <w:cantSplit/>
          <w:jc w:val="center"/>
        </w:trPr>
        <w:tc>
          <w:tcPr>
            <w:tcW w:w="24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9597FF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Ukuran Perusahaan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F51C67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4F848C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5,125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9C9C45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5,678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23B964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5,41906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8BFF41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,121995</w:t>
            </w:r>
          </w:p>
        </w:tc>
      </w:tr>
      <w:tr w:rsidR="00535DFF" w:rsidRPr="00535DFF" w14:paraId="63DFA1E2" w14:textId="77777777" w:rsidTr="00DB768F">
        <w:trPr>
          <w:cantSplit/>
          <w:jc w:val="center"/>
        </w:trPr>
        <w:tc>
          <w:tcPr>
            <w:tcW w:w="24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614C06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Current Ratio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AE3B34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21F622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,041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EC51B1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5,531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06C25B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1,28367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5AC25F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,736324</w:t>
            </w:r>
          </w:p>
        </w:tc>
      </w:tr>
      <w:tr w:rsidR="00535DFF" w:rsidRPr="00535DFF" w14:paraId="4B8DB26D" w14:textId="77777777" w:rsidTr="00DB768F">
        <w:trPr>
          <w:cantSplit/>
          <w:jc w:val="center"/>
        </w:trPr>
        <w:tc>
          <w:tcPr>
            <w:tcW w:w="24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524B92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Earing Per Share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29EC2B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55F614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-133,732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CE298B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5419,183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1C8FE4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231,98816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C8E1DE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787,321340</w:t>
            </w:r>
          </w:p>
        </w:tc>
      </w:tr>
      <w:tr w:rsidR="00535DFF" w:rsidRPr="00535DFF" w14:paraId="694097DF" w14:textId="77777777" w:rsidTr="00DB768F">
        <w:trPr>
          <w:cantSplit/>
          <w:jc w:val="center"/>
        </w:trPr>
        <w:tc>
          <w:tcPr>
            <w:tcW w:w="24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02E2F5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Debt To Equity Ratio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C97EF0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177DED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,377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46C48B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6,564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EEBAFF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1,25447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88B2CF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1,004158</w:t>
            </w:r>
          </w:p>
        </w:tc>
      </w:tr>
      <w:tr w:rsidR="00535DFF" w:rsidRPr="00535DFF" w14:paraId="0EBA0029" w14:textId="77777777" w:rsidTr="00DB768F">
        <w:trPr>
          <w:cantSplit/>
          <w:jc w:val="center"/>
        </w:trPr>
        <w:tc>
          <w:tcPr>
            <w:tcW w:w="24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0F3CC5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Tax Avoidance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9B4DF2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0A2AD6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1,009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1A1920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1,119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42C21B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1,06298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1D6BB7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,019861</w:t>
            </w:r>
          </w:p>
        </w:tc>
      </w:tr>
      <w:tr w:rsidR="00535DFF" w:rsidRPr="00535DFF" w14:paraId="5D5A8146" w14:textId="77777777" w:rsidTr="00DB768F">
        <w:trPr>
          <w:cantSplit/>
          <w:jc w:val="center"/>
        </w:trPr>
        <w:tc>
          <w:tcPr>
            <w:tcW w:w="248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A4CC9C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Valid N (listwise)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D4A3A7D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768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3B2A1A1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EF7D9F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CB31854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DB900A5" w14:textId="77777777" w:rsidR="00535DFF" w:rsidRPr="00DB768F" w:rsidRDefault="00535DFF" w:rsidP="00535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4E721" w14:textId="77777777" w:rsidR="00DB768F" w:rsidRDefault="00DB768F" w:rsidP="00DB768F">
      <w:pPr>
        <w:rPr>
          <w:rFonts w:ascii="Times New Roman" w:hAnsi="Times New Roman" w:cs="Times New Roman"/>
          <w:sz w:val="24"/>
          <w:szCs w:val="24"/>
        </w:rPr>
      </w:pPr>
    </w:p>
    <w:p w14:paraId="60E32493" w14:textId="1A524A31" w:rsidR="00D676AA" w:rsidRPr="00DB768F" w:rsidRDefault="00D676AA" w:rsidP="00DB768F">
      <w:pPr>
        <w:pStyle w:val="ListParagraph"/>
        <w:numPr>
          <w:ilvl w:val="0"/>
          <w:numId w:val="5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B768F">
        <w:rPr>
          <w:rFonts w:ascii="Times New Roman" w:hAnsi="Times New Roman" w:cs="Times New Roman"/>
          <w:sz w:val="24"/>
          <w:szCs w:val="24"/>
        </w:rPr>
        <w:t>DAFTAR HASIL UJI ASUMSI KLASIK</w:t>
      </w:r>
    </w:p>
    <w:p w14:paraId="1371EFB4" w14:textId="18CF7805" w:rsidR="00D676AA" w:rsidRDefault="00D676AA" w:rsidP="00D676AA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Normalitas </w:t>
      </w:r>
      <w:r w:rsidRPr="00B95AA5">
        <w:rPr>
          <w:rFonts w:ascii="Times New Roman" w:hAnsi="Times New Roman" w:cs="Times New Roman"/>
          <w:i/>
          <w:sz w:val="24"/>
          <w:szCs w:val="24"/>
        </w:rPr>
        <w:t>kolmogorov-Smirnov</w:t>
      </w:r>
    </w:p>
    <w:tbl>
      <w:tblPr>
        <w:tblW w:w="5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D676AA" w:rsidRPr="00B30D38" w14:paraId="711DA761" w14:textId="77777777" w:rsidTr="00D26774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290124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D676AA" w:rsidRPr="00B30D38" w14:paraId="2CE0AE16" w14:textId="77777777" w:rsidTr="00D26774">
        <w:trPr>
          <w:cantSplit/>
          <w:jc w:val="center"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9AB2442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59AC0BB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D676AA" w:rsidRPr="00B30D38" w14:paraId="2184E133" w14:textId="77777777" w:rsidTr="00D26774">
        <w:trPr>
          <w:cantSplit/>
          <w:jc w:val="center"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8347E7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6A2E74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D676AA" w:rsidRPr="00B30D38" w14:paraId="735D7DF6" w14:textId="77777777" w:rsidTr="00D26774">
        <w:trPr>
          <w:cantSplit/>
          <w:jc w:val="center"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C018D4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 Parameters</w:t>
            </w: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853271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ECE016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,0000000</w:t>
            </w:r>
          </w:p>
        </w:tc>
      </w:tr>
      <w:tr w:rsidR="00D676AA" w:rsidRPr="00B30D38" w14:paraId="43F558BD" w14:textId="77777777" w:rsidTr="00D26774"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B63BA1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1A73AB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D43B58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,01633757</w:t>
            </w:r>
          </w:p>
        </w:tc>
      </w:tr>
      <w:tr w:rsidR="00D676AA" w:rsidRPr="00B30D38" w14:paraId="33CF26C4" w14:textId="77777777" w:rsidTr="00D26774">
        <w:trPr>
          <w:cantSplit/>
          <w:jc w:val="center"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5A2639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793133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6138DC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,083</w:t>
            </w:r>
          </w:p>
        </w:tc>
      </w:tr>
      <w:tr w:rsidR="00D676AA" w:rsidRPr="00B30D38" w14:paraId="1F013524" w14:textId="77777777" w:rsidTr="00D26774"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0EF4B0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CDC25B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A5DC4C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,083</w:t>
            </w:r>
          </w:p>
        </w:tc>
      </w:tr>
      <w:tr w:rsidR="00D676AA" w:rsidRPr="00B30D38" w14:paraId="21D7A826" w14:textId="77777777" w:rsidTr="00D26774"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605E47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0D861C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DEC27A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-,082</w:t>
            </w:r>
          </w:p>
        </w:tc>
      </w:tr>
      <w:tr w:rsidR="00D676AA" w:rsidRPr="00B30D38" w14:paraId="22E070D8" w14:textId="77777777" w:rsidTr="00D26774">
        <w:trPr>
          <w:cantSplit/>
          <w:jc w:val="center"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5A8DDF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019C92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,083</w:t>
            </w:r>
          </w:p>
        </w:tc>
      </w:tr>
      <w:tr w:rsidR="00D676AA" w:rsidRPr="00B30D38" w14:paraId="6307B0F6" w14:textId="77777777" w:rsidTr="00D26774">
        <w:trPr>
          <w:cantSplit/>
          <w:jc w:val="center"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55E636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56D73FE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,182</w:t>
            </w: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D676AA" w:rsidRPr="00B30D38" w14:paraId="1DB731DD" w14:textId="77777777" w:rsidTr="00D26774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CB777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Test distribution is Normal.</w:t>
            </w:r>
          </w:p>
        </w:tc>
      </w:tr>
      <w:tr w:rsidR="00D676AA" w:rsidRPr="00B30D38" w14:paraId="6EBCE3A2" w14:textId="77777777" w:rsidTr="00D26774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0B8C4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Calculated from data.</w:t>
            </w:r>
          </w:p>
        </w:tc>
      </w:tr>
      <w:tr w:rsidR="00D676AA" w:rsidRPr="00B30D38" w14:paraId="416263C5" w14:textId="77777777" w:rsidTr="00D26774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5B30A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Lilliefors Significance Correction.</w:t>
            </w:r>
          </w:p>
        </w:tc>
      </w:tr>
    </w:tbl>
    <w:p w14:paraId="6A3C187A" w14:textId="77777777" w:rsidR="00D676AA" w:rsidRDefault="00D676AA" w:rsidP="00D676A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A1C305" w14:textId="77777777" w:rsidR="00D676AA" w:rsidRPr="00DB768F" w:rsidRDefault="00D676AA" w:rsidP="00DB768F">
      <w:pPr>
        <w:tabs>
          <w:tab w:val="left" w:pos="204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68F">
        <w:rPr>
          <w:rFonts w:ascii="Times New Roman" w:hAnsi="Times New Roman" w:cs="Times New Roman"/>
          <w:sz w:val="24"/>
          <w:szCs w:val="24"/>
        </w:rPr>
        <w:lastRenderedPageBreak/>
        <w:t>Uji Multikolinieritas</w:t>
      </w:r>
    </w:p>
    <w:tbl>
      <w:tblPr>
        <w:tblW w:w="52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383"/>
        <w:gridCol w:w="1138"/>
        <w:gridCol w:w="1030"/>
      </w:tblGrid>
      <w:tr w:rsidR="00D676AA" w:rsidRPr="00B30D38" w14:paraId="359C9DEE" w14:textId="77777777" w:rsidTr="00DB768F">
        <w:trPr>
          <w:cantSplit/>
          <w:jc w:val="center"/>
        </w:trPr>
        <w:tc>
          <w:tcPr>
            <w:tcW w:w="5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53381E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B30D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676AA" w:rsidRPr="00B30D38" w14:paraId="1844B466" w14:textId="77777777" w:rsidTr="00DB768F">
        <w:trPr>
          <w:cantSplit/>
          <w:jc w:val="center"/>
        </w:trPr>
        <w:tc>
          <w:tcPr>
            <w:tcW w:w="31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46394CB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68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B5007B7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D676AA" w:rsidRPr="00B30D38" w14:paraId="25767436" w14:textId="77777777" w:rsidTr="00DB768F">
        <w:trPr>
          <w:cantSplit/>
          <w:jc w:val="center"/>
        </w:trPr>
        <w:tc>
          <w:tcPr>
            <w:tcW w:w="31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EC97A62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268C676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89273EE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D676AA" w:rsidRPr="00B30D38" w14:paraId="1740A173" w14:textId="77777777" w:rsidTr="00DB768F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55141B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F13D80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Transfer Pricing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D154B5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,945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AB6B50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1,058</w:t>
            </w:r>
          </w:p>
        </w:tc>
      </w:tr>
      <w:tr w:rsidR="00D676AA" w:rsidRPr="00B30D38" w14:paraId="7ED18645" w14:textId="77777777" w:rsidTr="00DB768F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7E73E6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30FE17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Manajemen Laba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90B9C2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,835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3315A0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1,198</w:t>
            </w:r>
          </w:p>
        </w:tc>
      </w:tr>
      <w:tr w:rsidR="00D676AA" w:rsidRPr="00B30D38" w14:paraId="259F5144" w14:textId="77777777" w:rsidTr="00DB768F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18FB87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764AA1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Kompensasi Rugi Fiskal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19BB22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,785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2CED7B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1,274</w:t>
            </w:r>
          </w:p>
        </w:tc>
      </w:tr>
      <w:tr w:rsidR="00D676AA" w:rsidRPr="00B30D38" w14:paraId="2DEFCF4F" w14:textId="77777777" w:rsidTr="00DB768F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BFD5F6A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424ACF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Ukuran Perusahaan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3CD737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,854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194819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1,171</w:t>
            </w:r>
          </w:p>
        </w:tc>
      </w:tr>
      <w:tr w:rsidR="00D676AA" w:rsidRPr="00B30D38" w14:paraId="4F190D86" w14:textId="77777777" w:rsidTr="00DB768F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F0D693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64AD2E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Current Ratio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548725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,847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D14A38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1,181</w:t>
            </w:r>
          </w:p>
        </w:tc>
      </w:tr>
      <w:tr w:rsidR="00D676AA" w:rsidRPr="00B30D38" w14:paraId="6EBC30CF" w14:textId="77777777" w:rsidTr="00DB768F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F28BCF4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E58601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Earing Per Share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529208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,871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B90330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1,148</w:t>
            </w:r>
          </w:p>
        </w:tc>
      </w:tr>
      <w:tr w:rsidR="00D676AA" w:rsidRPr="00B30D38" w14:paraId="3B748896" w14:textId="77777777" w:rsidTr="00DB768F">
        <w:trPr>
          <w:cantSplit/>
          <w:jc w:val="center"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4A97660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2F2069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Debt To Equity Ratio</w:t>
            </w:r>
          </w:p>
        </w:tc>
        <w:tc>
          <w:tcPr>
            <w:tcW w:w="11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EFB2654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,817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3FA113F" w14:textId="77777777" w:rsidR="00D676AA" w:rsidRPr="00B30D38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1,225</w:t>
            </w:r>
          </w:p>
        </w:tc>
      </w:tr>
      <w:tr w:rsidR="00D676AA" w:rsidRPr="00B30D38" w14:paraId="6253F14F" w14:textId="77777777" w:rsidTr="00DB768F">
        <w:trPr>
          <w:cantSplit/>
          <w:jc w:val="center"/>
        </w:trPr>
        <w:tc>
          <w:tcPr>
            <w:tcW w:w="5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5A4C8" w14:textId="77777777" w:rsid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D38">
              <w:rPr>
                <w:rFonts w:ascii="Arial" w:hAnsi="Arial" w:cs="Arial"/>
                <w:color w:val="000000"/>
                <w:sz w:val="18"/>
                <w:szCs w:val="18"/>
              </w:rPr>
              <w:t>a. Dependent Variable: Tax Avoidance</w:t>
            </w:r>
          </w:p>
          <w:p w14:paraId="63B185E9" w14:textId="77777777" w:rsidR="00DB768F" w:rsidRDefault="00DB768F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A8AF26" w14:textId="77777777" w:rsidR="00DB768F" w:rsidRPr="00B30D38" w:rsidRDefault="00DB768F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245D" w:rsidRPr="00B30D38" w14:paraId="53AF0316" w14:textId="77777777" w:rsidTr="00DB768F">
        <w:trPr>
          <w:cantSplit/>
          <w:jc w:val="center"/>
        </w:trPr>
        <w:tc>
          <w:tcPr>
            <w:tcW w:w="5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3A006" w14:textId="7C163509" w:rsidR="00E5245D" w:rsidRPr="00B30D38" w:rsidRDefault="00E5245D" w:rsidP="00DB768F">
            <w:pPr>
              <w:autoSpaceDE w:val="0"/>
              <w:autoSpaceDN w:val="0"/>
              <w:adjustRightInd w:val="0"/>
              <w:spacing w:after="0" w:line="320" w:lineRule="atLeast"/>
              <w:ind w:left="-757" w:right="60" w:firstLine="8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AFD967F" wp14:editId="27521D7C">
                  <wp:extent cx="3848986" cy="299838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433" cy="300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6FF2F" w14:textId="77777777" w:rsidR="00D26774" w:rsidRDefault="00D26774" w:rsidP="00D26774">
      <w:pPr>
        <w:tabs>
          <w:tab w:val="left" w:pos="170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5305D9" w14:textId="42F57692" w:rsidR="00DB768F" w:rsidRDefault="00DB768F" w:rsidP="00DB768F">
      <w:pPr>
        <w:tabs>
          <w:tab w:val="left" w:pos="343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41E169" w14:textId="77777777" w:rsidR="00DB768F" w:rsidRDefault="00DB768F" w:rsidP="00DB768F">
      <w:pPr>
        <w:tabs>
          <w:tab w:val="left" w:pos="343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144540" w14:textId="77777777" w:rsidR="00DB768F" w:rsidRDefault="00DB768F" w:rsidP="00D26774">
      <w:pPr>
        <w:tabs>
          <w:tab w:val="left" w:pos="170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34498F" w14:textId="65AA33C2" w:rsidR="00DB768F" w:rsidRPr="00D26774" w:rsidRDefault="00D676AA" w:rsidP="00DB768F">
      <w:pPr>
        <w:tabs>
          <w:tab w:val="left" w:pos="170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774">
        <w:rPr>
          <w:rFonts w:ascii="Times New Roman" w:hAnsi="Times New Roman" w:cs="Times New Roman"/>
          <w:sz w:val="24"/>
          <w:szCs w:val="24"/>
        </w:rPr>
        <w:lastRenderedPageBreak/>
        <w:t>Uji Heteroskedastisitas</w:t>
      </w:r>
      <w:r w:rsidR="00DB768F">
        <w:rPr>
          <w:noProof/>
          <w:lang w:val="en-US"/>
        </w:rPr>
        <w:drawing>
          <wp:anchor distT="0" distB="0" distL="114300" distR="114300" simplePos="0" relativeHeight="251732480" behindDoc="0" locked="0" layoutInCell="1" allowOverlap="1" wp14:anchorId="71CCCCD0" wp14:editId="64BED589">
            <wp:simplePos x="0" y="0"/>
            <wp:positionH relativeFrom="column">
              <wp:posOffset>313690</wp:posOffset>
            </wp:positionH>
            <wp:positionV relativeFrom="paragraph">
              <wp:posOffset>240030</wp:posOffset>
            </wp:positionV>
            <wp:extent cx="4102735" cy="3284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CAAC3" w14:textId="77777777" w:rsidR="00D676AA" w:rsidRPr="00D676AA" w:rsidRDefault="00D676AA" w:rsidP="00D676AA"/>
    <w:p w14:paraId="4BC04D77" w14:textId="77777777" w:rsidR="00D676AA" w:rsidRPr="00D676AA" w:rsidRDefault="00D676AA" w:rsidP="00D676AA"/>
    <w:p w14:paraId="6A40BDFC" w14:textId="77777777" w:rsidR="00D676AA" w:rsidRPr="00D676AA" w:rsidRDefault="00D676AA" w:rsidP="00D676AA"/>
    <w:p w14:paraId="3C270A42" w14:textId="77777777" w:rsidR="00D676AA" w:rsidRPr="00D676AA" w:rsidRDefault="00D676AA" w:rsidP="00D676AA"/>
    <w:p w14:paraId="6D53027B" w14:textId="77777777" w:rsidR="00D676AA" w:rsidRPr="00D676AA" w:rsidRDefault="00D676AA" w:rsidP="00D676AA"/>
    <w:p w14:paraId="383BF030" w14:textId="77777777" w:rsidR="00D676AA" w:rsidRPr="00D676AA" w:rsidRDefault="00D676AA" w:rsidP="00D676AA"/>
    <w:p w14:paraId="43A930CC" w14:textId="6E7A2A6A" w:rsidR="00D676AA" w:rsidRDefault="00D676AA" w:rsidP="00D676AA">
      <w:pPr>
        <w:jc w:val="center"/>
      </w:pPr>
    </w:p>
    <w:p w14:paraId="4D9A2219" w14:textId="77777777" w:rsidR="00DB768F" w:rsidRDefault="00DB768F" w:rsidP="00D26774">
      <w:pPr>
        <w:tabs>
          <w:tab w:val="left" w:pos="170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12E3E1" w14:textId="77777777" w:rsidR="00DB768F" w:rsidRDefault="00DB768F" w:rsidP="00DB768F">
      <w:pPr>
        <w:tabs>
          <w:tab w:val="left" w:pos="170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BCF2EC" w14:textId="77777777" w:rsidR="00DB768F" w:rsidRPr="00D26774" w:rsidRDefault="00D676AA" w:rsidP="00DB768F">
      <w:pPr>
        <w:tabs>
          <w:tab w:val="left" w:pos="170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774">
        <w:rPr>
          <w:rFonts w:ascii="Times New Roman" w:hAnsi="Times New Roman" w:cs="Times New Roman"/>
          <w:sz w:val="24"/>
          <w:szCs w:val="24"/>
        </w:rPr>
        <w:t>Uji Autokorelasi</w:t>
      </w:r>
    </w:p>
    <w:tbl>
      <w:tblPr>
        <w:tblW w:w="73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D676AA" w:rsidRPr="00D676AA" w14:paraId="17926829" w14:textId="77777777" w:rsidTr="00D26774">
        <w:trPr>
          <w:cantSplit/>
          <w:jc w:val="center"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131ED4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 w:rsidRPr="00D67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676AA" w:rsidRPr="00D676AA" w14:paraId="374D4307" w14:textId="77777777" w:rsidTr="00D26774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6B2A8C3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F011FB2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929EE38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8A4AC3D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708E74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915E05D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Durbin-Watson</w:t>
            </w:r>
          </w:p>
        </w:tc>
      </w:tr>
      <w:tr w:rsidR="00D676AA" w:rsidRPr="00D676AA" w14:paraId="0C2B44AB" w14:textId="77777777" w:rsidTr="00D26774">
        <w:trPr>
          <w:cantSplit/>
          <w:jc w:val="center"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1124F5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EC3946E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,569</w:t>
            </w: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0224076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,323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D0FDC7D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,265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48A774A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,017029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F0EF71F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1,925</w:t>
            </w:r>
          </w:p>
        </w:tc>
      </w:tr>
      <w:tr w:rsidR="00D676AA" w:rsidRPr="00D676AA" w14:paraId="65D8AFDF" w14:textId="77777777" w:rsidTr="00D26774">
        <w:trPr>
          <w:cantSplit/>
          <w:jc w:val="center"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616E1" w14:textId="77777777" w:rsidR="00D676AA" w:rsidRPr="00D676AA" w:rsidRDefault="00D676AA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Debt To Equity Ratio, Ukuran Perusahaan, Manajemen Laba, Transfer Pricing, Earing Per Share, Current Ratio, Kompensasi Rugi Fiskal</w:t>
            </w:r>
          </w:p>
        </w:tc>
      </w:tr>
      <w:tr w:rsidR="00D676AA" w:rsidRPr="00D676AA" w14:paraId="5AD5D2F4" w14:textId="77777777" w:rsidTr="00D26774">
        <w:trPr>
          <w:cantSplit/>
          <w:jc w:val="center"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5B794" w14:textId="77777777" w:rsidR="00D676AA" w:rsidRDefault="00D676AA" w:rsidP="00DB768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Tax Avoidance</w:t>
            </w:r>
          </w:p>
          <w:p w14:paraId="68B08D2B" w14:textId="77777777" w:rsidR="00DB768F" w:rsidRDefault="00DB768F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2493BF" w14:textId="77777777" w:rsidR="00DB768F" w:rsidRDefault="00DB768F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44DA29" w14:textId="77777777" w:rsidR="00DB768F" w:rsidRDefault="00DB768F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720D39" w14:textId="77777777" w:rsidR="00DB768F" w:rsidRDefault="00DB768F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71EB44" w14:textId="77777777" w:rsidR="00DB768F" w:rsidRDefault="00DB768F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5B8C4F" w14:textId="77777777" w:rsidR="00DB768F" w:rsidRDefault="00DB768F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22A629" w14:textId="77777777" w:rsidR="00DB768F" w:rsidRDefault="00DB768F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4D6F93" w14:textId="77777777" w:rsidR="00DB768F" w:rsidRDefault="00DB768F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E3DD6" w14:textId="77777777" w:rsidR="00DB768F" w:rsidRDefault="00DB768F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908AEB" w14:textId="77777777" w:rsidR="00DB768F" w:rsidRDefault="00DB768F" w:rsidP="00DB768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DFDAB3" w14:textId="77777777" w:rsidR="00DB768F" w:rsidRPr="00D676AA" w:rsidRDefault="00DB768F" w:rsidP="00DB768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7D311E" w14:textId="19728339" w:rsidR="00D676AA" w:rsidRPr="00DB768F" w:rsidRDefault="00D676AA" w:rsidP="00DB768F">
      <w:pPr>
        <w:pStyle w:val="ListParagraph"/>
        <w:numPr>
          <w:ilvl w:val="0"/>
          <w:numId w:val="5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768F">
        <w:rPr>
          <w:rFonts w:ascii="Times New Roman" w:hAnsi="Times New Roman" w:cs="Times New Roman"/>
          <w:sz w:val="24"/>
          <w:szCs w:val="24"/>
        </w:rPr>
        <w:lastRenderedPageBreak/>
        <w:t>DAFTAR HASIL ANALISIS REGRESI LINIER BERGANDA</w:t>
      </w:r>
    </w:p>
    <w:p w14:paraId="6E06E455" w14:textId="5CAD7197" w:rsidR="00D676AA" w:rsidRDefault="00D676AA" w:rsidP="00D676A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Analsis Regresi</w:t>
      </w:r>
    </w:p>
    <w:tbl>
      <w:tblPr>
        <w:tblW w:w="77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992"/>
        <w:gridCol w:w="1134"/>
        <w:gridCol w:w="1418"/>
        <w:gridCol w:w="992"/>
        <w:gridCol w:w="851"/>
      </w:tblGrid>
      <w:tr w:rsidR="00E5245D" w:rsidRPr="00FC0CDE" w14:paraId="6A6BF368" w14:textId="77777777" w:rsidTr="00D26774">
        <w:trPr>
          <w:cantSplit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29A356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C0C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5245D" w:rsidRPr="00FC0CDE" w14:paraId="7DDD2CE7" w14:textId="77777777" w:rsidTr="00D26774">
        <w:trPr>
          <w:cantSplit/>
          <w:jc w:val="center"/>
        </w:trPr>
        <w:tc>
          <w:tcPr>
            <w:tcW w:w="24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A65BC77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BFBF959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1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C99962F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B237486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A39FE49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5245D" w:rsidRPr="00FC0CDE" w14:paraId="4DD987A3" w14:textId="77777777" w:rsidTr="00D26774">
        <w:trPr>
          <w:cantSplit/>
          <w:jc w:val="center"/>
        </w:trPr>
        <w:tc>
          <w:tcPr>
            <w:tcW w:w="24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91099D3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CE9E986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4B0AA86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88A9F48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90D8DBB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8033373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245D" w:rsidRPr="00FC0CDE" w14:paraId="6F5E3C66" w14:textId="77777777" w:rsidTr="00D26774">
        <w:trPr>
          <w:cantSplit/>
          <w:jc w:val="center"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D354F48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2F598A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8B01E9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1,111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D52E5F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60CD7A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CB7886E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12,459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F9A5E5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5245D" w:rsidRPr="00FC0CDE" w14:paraId="336CEE1E" w14:textId="77777777" w:rsidTr="00D26774">
        <w:trPr>
          <w:cantSplit/>
          <w:jc w:val="center"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3FF8B6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3527EB" w14:textId="77777777" w:rsidR="00E5245D" w:rsidRPr="00FC0CDE" w:rsidRDefault="00E5245D" w:rsidP="00E5245D">
            <w:pPr>
              <w:autoSpaceDE w:val="0"/>
              <w:autoSpaceDN w:val="0"/>
              <w:adjustRightInd w:val="0"/>
              <w:spacing w:after="0" w:line="320" w:lineRule="atLeast"/>
              <w:ind w:left="-453" w:right="60" w:firstLine="5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Transfer Pricing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495F5B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-,003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DBD8A2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12AFFE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-,044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F687C1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-,473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C2C0D7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,638</w:t>
            </w:r>
          </w:p>
        </w:tc>
      </w:tr>
      <w:tr w:rsidR="00E5245D" w:rsidRPr="00FC0CDE" w14:paraId="75422E86" w14:textId="77777777" w:rsidTr="00D26774">
        <w:trPr>
          <w:cantSplit/>
          <w:jc w:val="center"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4F7D208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4174A4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Manajemen Laba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249B76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-,027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6CB638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97263C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-,505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A2A5DD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-5,045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C1CF80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5245D" w:rsidRPr="00FC0CDE" w14:paraId="6E09BEDD" w14:textId="77777777" w:rsidTr="00D26774">
        <w:trPr>
          <w:cantSplit/>
          <w:jc w:val="center"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6FFC065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84A3F5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Kompensasi Rugi Fiskal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92A980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1,033E-5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7D4F85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6067C0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7900B2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1CA59A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,998</w:t>
            </w:r>
          </w:p>
        </w:tc>
      </w:tr>
      <w:tr w:rsidR="00E5245D" w:rsidRPr="00FC0CDE" w14:paraId="3686F2D5" w14:textId="77777777" w:rsidTr="00D26774">
        <w:trPr>
          <w:cantSplit/>
          <w:jc w:val="center"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6EC0DCA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D9A845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Ukuran Perusahaan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192726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FFAC9A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8D7AF1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B25814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,249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E9B9BB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,804</w:t>
            </w:r>
          </w:p>
        </w:tc>
      </w:tr>
      <w:tr w:rsidR="00E5245D" w:rsidRPr="00FC0CDE" w14:paraId="7DC8AD89" w14:textId="77777777" w:rsidTr="00D26774">
        <w:trPr>
          <w:cantSplit/>
          <w:jc w:val="center"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1E9C2F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5AA9DE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Current Ratio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33679E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-,004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1AD431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4B33B1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-,165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0AF801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-1,661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D8E4A7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,101</w:t>
            </w:r>
          </w:p>
        </w:tc>
      </w:tr>
      <w:tr w:rsidR="00E5245D" w:rsidRPr="00FC0CDE" w14:paraId="02193F25" w14:textId="77777777" w:rsidTr="00D26774">
        <w:trPr>
          <w:cantSplit/>
          <w:jc w:val="center"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6B65CEE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17C92F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Earing Per Share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8E0F27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2,641E-6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E82768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3C8B43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B751F2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1,069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CF8B21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,288</w:t>
            </w:r>
          </w:p>
        </w:tc>
      </w:tr>
      <w:tr w:rsidR="00E5245D" w:rsidRPr="00FC0CDE" w14:paraId="4770BEF0" w14:textId="77777777" w:rsidTr="00D26774">
        <w:trPr>
          <w:cantSplit/>
          <w:jc w:val="center"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980CDD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324A62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Debt To Equity Ratio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D5C891D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04EC96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1F5022C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,290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F6116FF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2,866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ABBF346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</w:tr>
      <w:tr w:rsidR="00E5245D" w:rsidRPr="00FC0CDE" w14:paraId="50811A61" w14:textId="77777777" w:rsidTr="00D26774">
        <w:trPr>
          <w:cantSplit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9D65A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a. Dependent Variable: Tax Avoidance</w:t>
            </w:r>
          </w:p>
        </w:tc>
      </w:tr>
    </w:tbl>
    <w:p w14:paraId="3F6D5C27" w14:textId="77777777" w:rsidR="00DB768F" w:rsidRDefault="00DB768F" w:rsidP="00E5245D">
      <w:pPr>
        <w:tabs>
          <w:tab w:val="left" w:pos="170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F37B5B" w14:textId="711DA244" w:rsidR="00E5245D" w:rsidRDefault="00E5245D" w:rsidP="00E5245D">
      <w:pPr>
        <w:tabs>
          <w:tab w:val="left" w:pos="170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45D">
        <w:rPr>
          <w:rFonts w:ascii="Times New Roman" w:hAnsi="Times New Roman" w:cs="Times New Roman"/>
          <w:sz w:val="24"/>
          <w:szCs w:val="24"/>
        </w:rPr>
        <w:t>Uji Signifikan Parsial (Uji t)</w:t>
      </w:r>
    </w:p>
    <w:tbl>
      <w:tblPr>
        <w:tblW w:w="77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992"/>
        <w:gridCol w:w="1134"/>
        <w:gridCol w:w="1418"/>
        <w:gridCol w:w="992"/>
        <w:gridCol w:w="851"/>
      </w:tblGrid>
      <w:tr w:rsidR="00E5245D" w:rsidRPr="00FC0CDE" w14:paraId="4D39D449" w14:textId="77777777" w:rsidTr="00D26774">
        <w:trPr>
          <w:cantSplit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99F87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C0C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5245D" w:rsidRPr="00FC0CDE" w14:paraId="626995C5" w14:textId="77777777" w:rsidTr="00D26774">
        <w:trPr>
          <w:cantSplit/>
          <w:jc w:val="center"/>
        </w:trPr>
        <w:tc>
          <w:tcPr>
            <w:tcW w:w="24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E91D0FB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B0B0C90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1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1EDF947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1811A7E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0E23DCC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5245D" w:rsidRPr="00FC0CDE" w14:paraId="1FBCD07F" w14:textId="77777777" w:rsidTr="00D26774">
        <w:trPr>
          <w:cantSplit/>
          <w:jc w:val="center"/>
        </w:trPr>
        <w:tc>
          <w:tcPr>
            <w:tcW w:w="24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7A39E88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B057377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B2B6E95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C3DEF25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F0C2DF2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14B45AC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245D" w:rsidRPr="00FC0CDE" w14:paraId="6324BD85" w14:textId="77777777" w:rsidTr="00D26774">
        <w:trPr>
          <w:cantSplit/>
          <w:jc w:val="center"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975907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3F208F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D0DE92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1,111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F771F6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0DBCBED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2B099B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12,459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1C563A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5245D" w:rsidRPr="00FC0CDE" w14:paraId="6A8A45B0" w14:textId="77777777" w:rsidTr="00D26774">
        <w:trPr>
          <w:cantSplit/>
          <w:jc w:val="center"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8777FA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12716F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-453" w:right="60" w:firstLine="5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Transfer Pricing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969155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-,003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5233D5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9B56EE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-,044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62DF86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-,473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25E336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,638</w:t>
            </w:r>
          </w:p>
        </w:tc>
      </w:tr>
      <w:tr w:rsidR="00E5245D" w:rsidRPr="00FC0CDE" w14:paraId="0A85ABD1" w14:textId="77777777" w:rsidTr="00D26774">
        <w:trPr>
          <w:cantSplit/>
          <w:jc w:val="center"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5A05E2F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4A0479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Manajemen Laba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9A4FCE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-,027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F44E02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6150BC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-,505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630400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-5,045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9D6DAF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E5245D" w:rsidRPr="00FC0CDE" w14:paraId="4B1B2ECD" w14:textId="77777777" w:rsidTr="00D26774">
        <w:trPr>
          <w:cantSplit/>
          <w:jc w:val="center"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51D3137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F5DEFB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Kompensasi Rugi Fiskal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277E80C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1,033E-5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0DFC48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9453F7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65DD50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E7EA7A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,998</w:t>
            </w:r>
          </w:p>
        </w:tc>
      </w:tr>
      <w:tr w:rsidR="00E5245D" w:rsidRPr="00FC0CDE" w14:paraId="680F347F" w14:textId="77777777" w:rsidTr="00D26774">
        <w:trPr>
          <w:cantSplit/>
          <w:jc w:val="center"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DF43AA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33BEC1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Ukuran Perusahaan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29BE76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7CB897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C25F21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C872F2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,249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EE6E6E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,804</w:t>
            </w:r>
          </w:p>
        </w:tc>
      </w:tr>
      <w:tr w:rsidR="00E5245D" w:rsidRPr="00FC0CDE" w14:paraId="62A91498" w14:textId="77777777" w:rsidTr="00D26774">
        <w:trPr>
          <w:cantSplit/>
          <w:jc w:val="center"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A5DD15E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35C5D5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Current Ratio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F36F8B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-,004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0B0861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4D45C3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-,165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79F91E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-1,661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56E557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,101</w:t>
            </w:r>
          </w:p>
        </w:tc>
      </w:tr>
      <w:tr w:rsidR="00E5245D" w:rsidRPr="00FC0CDE" w14:paraId="3DFC9BB7" w14:textId="77777777" w:rsidTr="00D26774">
        <w:trPr>
          <w:cantSplit/>
          <w:jc w:val="center"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B87EAD5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489829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Earing Per Share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02523C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2,641E-6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198C82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30205B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,105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5627B1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1,069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3D629B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,288</w:t>
            </w:r>
          </w:p>
        </w:tc>
      </w:tr>
      <w:tr w:rsidR="00E5245D" w:rsidRPr="00FC0CDE" w14:paraId="58D5880F" w14:textId="77777777" w:rsidTr="00D26774">
        <w:trPr>
          <w:cantSplit/>
          <w:jc w:val="center"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EEE994B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7B959B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Debt To Equity Ratio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A274077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E0D0F2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1BCCB33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,290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2CC43F7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2,866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1580570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</w:tr>
      <w:tr w:rsidR="00E5245D" w:rsidRPr="00FC0CDE" w14:paraId="0B3FBB36" w14:textId="77777777" w:rsidTr="00D26774">
        <w:trPr>
          <w:cantSplit/>
          <w:jc w:val="center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18749" w14:textId="77777777" w:rsidR="00E5245D" w:rsidRPr="00FC0CDE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CDE">
              <w:rPr>
                <w:rFonts w:ascii="Arial" w:hAnsi="Arial" w:cs="Arial"/>
                <w:color w:val="000000"/>
                <w:sz w:val="18"/>
                <w:szCs w:val="18"/>
              </w:rPr>
              <w:t>a. Dependent Variable: Tax Avoidance</w:t>
            </w:r>
          </w:p>
        </w:tc>
      </w:tr>
    </w:tbl>
    <w:p w14:paraId="5460D54C" w14:textId="77777777" w:rsidR="00E5245D" w:rsidRDefault="00E5245D" w:rsidP="00E5245D">
      <w:pPr>
        <w:tabs>
          <w:tab w:val="left" w:pos="170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5B4B3" w14:textId="77777777" w:rsidR="00E5245D" w:rsidRDefault="00E5245D" w:rsidP="00E5245D">
      <w:pPr>
        <w:tabs>
          <w:tab w:val="left" w:pos="1701"/>
        </w:tabs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45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Uji </w:t>
      </w:r>
      <w:r w:rsidRPr="00E5245D">
        <w:rPr>
          <w:rFonts w:ascii="Times New Roman" w:hAnsi="Times New Roman" w:cs="Times New Roman"/>
          <w:sz w:val="24"/>
          <w:szCs w:val="24"/>
        </w:rPr>
        <w:t>Kelayakan Model</w:t>
      </w:r>
      <w:r w:rsidRPr="00E5245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5245D">
        <w:rPr>
          <w:rFonts w:ascii="Times New Roman" w:hAnsi="Times New Roman" w:cs="Times New Roman"/>
          <w:i/>
          <w:sz w:val="24"/>
          <w:szCs w:val="24"/>
        </w:rPr>
        <w:t>Goodnes of</w:t>
      </w:r>
      <w:r w:rsidRPr="00E5245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ff</w:t>
      </w:r>
      <w:r w:rsidRPr="00E5245D">
        <w:rPr>
          <w:rFonts w:ascii="Times New Roman" w:hAnsi="Times New Roman" w:cs="Times New Roman"/>
          <w:i/>
          <w:sz w:val="24"/>
          <w:szCs w:val="24"/>
        </w:rPr>
        <w:t>fit test</w:t>
      </w:r>
      <w:r w:rsidRPr="00E5245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685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701"/>
        <w:gridCol w:w="708"/>
        <w:gridCol w:w="1418"/>
        <w:gridCol w:w="709"/>
        <w:gridCol w:w="708"/>
        <w:gridCol w:w="456"/>
      </w:tblGrid>
      <w:tr w:rsidR="00E5245D" w:rsidRPr="003A1308" w14:paraId="3DF758B1" w14:textId="77777777" w:rsidTr="00D26774">
        <w:trPr>
          <w:gridAfter w:val="1"/>
          <w:wAfter w:w="456" w:type="dxa"/>
          <w:cantSplit/>
        </w:trPr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47A5F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b/>
                <w:bCs/>
                <w:color w:val="000000"/>
              </w:rPr>
              <w:t>ANOVA</w:t>
            </w:r>
            <w:r w:rsidRPr="003A130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E5245D" w:rsidRPr="003A1308" w14:paraId="17A3615D" w14:textId="77777777" w:rsidTr="00D26774">
        <w:trPr>
          <w:gridAfter w:val="1"/>
          <w:wAfter w:w="456" w:type="dxa"/>
          <w:cantSplit/>
        </w:trPr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5125165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C97A64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Sum of Squares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691AFA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13CE20F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Mean Square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B908E2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09678C1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E5245D" w:rsidRPr="003A1308" w14:paraId="0FD34899" w14:textId="77777777" w:rsidTr="00D26774">
        <w:trPr>
          <w:gridAfter w:val="1"/>
          <w:wAfter w:w="456" w:type="dxa"/>
          <w:cantSplit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1DAF56D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-667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064779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Regression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F0F28E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,011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D960654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7DAF11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,002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3B1DDE5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5,529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9A4EF1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,000</w:t>
            </w:r>
            <w:r w:rsidRPr="003A1308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E5245D" w:rsidRPr="003A1308" w14:paraId="17C55D42" w14:textId="77777777" w:rsidTr="00D26774">
        <w:trPr>
          <w:gridAfter w:val="1"/>
          <w:wAfter w:w="456" w:type="dxa"/>
          <w:cantSplit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94CF47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E0AB63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Residual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1BD193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,023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43E1BA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375093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1ACD21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3C2788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245D" w:rsidRPr="003A1308" w14:paraId="30D0824F" w14:textId="77777777" w:rsidTr="00D26774">
        <w:trPr>
          <w:gridAfter w:val="1"/>
          <w:wAfter w:w="456" w:type="dxa"/>
          <w:cantSplit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976015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4DB476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310DA80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,035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89B2CDB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14848E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22E21DE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ED5F2CD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245D" w:rsidRPr="003A1308" w14:paraId="5E70C73C" w14:textId="77777777" w:rsidTr="00D26774">
        <w:trPr>
          <w:cantSplit/>
        </w:trPr>
        <w:tc>
          <w:tcPr>
            <w:tcW w:w="7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3E764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a. Dependent Variable: Tax Avoidance</w:t>
            </w:r>
          </w:p>
        </w:tc>
      </w:tr>
      <w:tr w:rsidR="00E5245D" w:rsidRPr="003A1308" w14:paraId="155577C8" w14:textId="77777777" w:rsidTr="00D26774">
        <w:trPr>
          <w:cantSplit/>
        </w:trPr>
        <w:tc>
          <w:tcPr>
            <w:tcW w:w="7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835D2" w14:textId="77777777" w:rsidR="00E5245D" w:rsidRPr="003A130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3A1308">
              <w:rPr>
                <w:rFonts w:ascii="Times New Roman" w:hAnsi="Times New Roman" w:cs="Times New Roman"/>
                <w:color w:val="000000"/>
              </w:rPr>
              <w:t>b. Predictors: (Constant), Debt To Equity Ratio, Ukuran Perusahaan, Manajemen Laba, Transfer Pricing, Earing Per Share, Current Ratio, Kompensasi Rugi Fiskal</w:t>
            </w:r>
          </w:p>
        </w:tc>
      </w:tr>
    </w:tbl>
    <w:p w14:paraId="3F127061" w14:textId="77777777" w:rsidR="00E5245D" w:rsidRDefault="00E5245D" w:rsidP="00E5245D">
      <w:pPr>
        <w:pStyle w:val="ListParagraph"/>
        <w:tabs>
          <w:tab w:val="left" w:pos="1701"/>
        </w:tabs>
        <w:spacing w:line="48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</w:p>
    <w:p w14:paraId="14717D2C" w14:textId="77777777" w:rsidR="00E5245D" w:rsidRDefault="00E5245D" w:rsidP="00E5245D">
      <w:pPr>
        <w:tabs>
          <w:tab w:val="left" w:pos="170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45D">
        <w:rPr>
          <w:rFonts w:ascii="Times New Roman" w:hAnsi="Times New Roman" w:cs="Times New Roman"/>
          <w:sz w:val="24"/>
          <w:szCs w:val="24"/>
        </w:rPr>
        <w:t>Uji Koefisien Determinasi (Uji R</w:t>
      </w:r>
      <w:r w:rsidRPr="00E524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245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229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1417"/>
        <w:gridCol w:w="1701"/>
      </w:tblGrid>
      <w:tr w:rsidR="00E5245D" w:rsidRPr="00B30D38" w14:paraId="51CE4EFE" w14:textId="77777777" w:rsidTr="00D26774">
        <w:trPr>
          <w:cantSplit/>
        </w:trPr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A93E78" w14:textId="77777777" w:rsidR="00E5245D" w:rsidRPr="00213A68" w:rsidRDefault="00E5245D" w:rsidP="0026290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Model Summary</w:t>
            </w:r>
            <w:r w:rsidRPr="00213A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E5245D" w:rsidRPr="00B30D38" w14:paraId="7BC6DCA5" w14:textId="77777777" w:rsidTr="00D26774">
        <w:trPr>
          <w:cantSplit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2B95876" w14:textId="77777777" w:rsidR="00E5245D" w:rsidRPr="00213A6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83A02D" w14:textId="77777777" w:rsidR="00E5245D" w:rsidRPr="00213A6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3A4BB30" w14:textId="77777777" w:rsidR="00E5245D" w:rsidRPr="00213A6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1ADD5F0" w14:textId="77777777" w:rsidR="00E5245D" w:rsidRPr="00213A6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 R Square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4F5262F" w14:textId="77777777" w:rsidR="00E5245D" w:rsidRPr="00213A6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 of the Estimate</w:t>
            </w:r>
          </w:p>
        </w:tc>
      </w:tr>
      <w:tr w:rsidR="00E5245D" w:rsidRPr="00B30D38" w14:paraId="71F18E7F" w14:textId="77777777" w:rsidTr="00D26774">
        <w:trPr>
          <w:cantSplit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0BA4A6" w14:textId="77777777" w:rsidR="00E5245D" w:rsidRPr="00213A6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4B82DC7" w14:textId="77777777" w:rsidR="00E5245D" w:rsidRPr="00213A6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,569</w:t>
            </w:r>
            <w:r w:rsidRPr="00213A6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8C0EAFC" w14:textId="77777777" w:rsidR="00E5245D" w:rsidRPr="00213A6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,323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C038829" w14:textId="77777777" w:rsidR="00E5245D" w:rsidRPr="00213A6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,265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E8B52BA" w14:textId="77777777" w:rsidR="00E5245D" w:rsidRPr="00213A6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,017029</w:t>
            </w:r>
          </w:p>
        </w:tc>
      </w:tr>
      <w:tr w:rsidR="00E5245D" w:rsidRPr="00B30D38" w14:paraId="73885713" w14:textId="77777777" w:rsidTr="00D26774">
        <w:trPr>
          <w:cantSplit/>
        </w:trPr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491C0" w14:textId="77777777" w:rsidR="00E5245D" w:rsidRPr="00213A6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Predictors: (Constant), Debt To Equity Ratio, Ukuran Perusahaan, Manajemen Laba, Transfer Pricing, Earing Per Share, Current Ratio, Kompensasi Rugi Fiskal</w:t>
            </w:r>
          </w:p>
        </w:tc>
      </w:tr>
      <w:tr w:rsidR="00E5245D" w:rsidRPr="00B30D38" w14:paraId="128F1321" w14:textId="77777777" w:rsidTr="00D26774">
        <w:trPr>
          <w:cantSplit/>
        </w:trPr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17C6C" w14:textId="77777777" w:rsidR="00E5245D" w:rsidRPr="00213A68" w:rsidRDefault="00E5245D" w:rsidP="002629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Dependent Variable: Tax Avoidance</w:t>
            </w:r>
          </w:p>
        </w:tc>
      </w:tr>
    </w:tbl>
    <w:p w14:paraId="19D0712B" w14:textId="77777777" w:rsidR="00E5245D" w:rsidRPr="00E5245D" w:rsidRDefault="00E5245D" w:rsidP="00E5245D">
      <w:pPr>
        <w:tabs>
          <w:tab w:val="left" w:pos="170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A3A3C" w14:textId="77777777" w:rsidR="00E5245D" w:rsidRDefault="00E5245D" w:rsidP="00E5245D">
      <w:pPr>
        <w:tabs>
          <w:tab w:val="left" w:pos="1701"/>
        </w:tabs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0F9DE" w14:textId="77777777" w:rsidR="00E5245D" w:rsidRPr="00E5245D" w:rsidRDefault="00E5245D" w:rsidP="00E5245D">
      <w:pPr>
        <w:tabs>
          <w:tab w:val="left" w:pos="1701"/>
        </w:tabs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E6EFA2" w14:textId="77777777" w:rsidR="00E5245D" w:rsidRPr="00E5245D" w:rsidRDefault="00E5245D" w:rsidP="00E5245D">
      <w:pPr>
        <w:tabs>
          <w:tab w:val="left" w:pos="170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8F7A8" w14:textId="77777777" w:rsidR="00E5245D" w:rsidRDefault="00E5245D" w:rsidP="00E5245D">
      <w:pPr>
        <w:pStyle w:val="ListParagraph"/>
        <w:tabs>
          <w:tab w:val="left" w:pos="1701"/>
        </w:tabs>
        <w:spacing w:line="480" w:lineRule="auto"/>
        <w:ind w:left="1996"/>
        <w:jc w:val="center"/>
        <w:rPr>
          <w:rFonts w:ascii="Times New Roman" w:hAnsi="Times New Roman" w:cs="Times New Roman"/>
          <w:sz w:val="24"/>
          <w:szCs w:val="24"/>
        </w:rPr>
      </w:pPr>
    </w:p>
    <w:p w14:paraId="4DD425EA" w14:textId="77777777" w:rsidR="002A7B9F" w:rsidRPr="00D676AA" w:rsidRDefault="002A7B9F" w:rsidP="00D676AA">
      <w:pPr>
        <w:tabs>
          <w:tab w:val="left" w:pos="6882"/>
        </w:tabs>
        <w:jc w:val="both"/>
      </w:pPr>
    </w:p>
    <w:p w14:paraId="54887F77" w14:textId="77777777" w:rsidR="00DB768F" w:rsidRPr="00D676AA" w:rsidRDefault="00DB768F">
      <w:pPr>
        <w:tabs>
          <w:tab w:val="left" w:pos="6882"/>
        </w:tabs>
        <w:jc w:val="both"/>
      </w:pPr>
    </w:p>
    <w:sectPr w:rsidR="00DB768F" w:rsidRPr="00D676AA" w:rsidSect="00CD14CD">
      <w:pgSz w:w="11906" w:h="16838" w:code="9"/>
      <w:pgMar w:top="2268" w:right="1701" w:bottom="1701" w:left="2268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75E74" w14:textId="77777777" w:rsidR="00597591" w:rsidRDefault="00597591" w:rsidP="007A3678">
      <w:pPr>
        <w:spacing w:after="0" w:line="240" w:lineRule="auto"/>
      </w:pPr>
      <w:r>
        <w:separator/>
      </w:r>
    </w:p>
  </w:endnote>
  <w:endnote w:type="continuationSeparator" w:id="0">
    <w:p w14:paraId="65B6696A" w14:textId="77777777" w:rsidR="00597591" w:rsidRDefault="00597591" w:rsidP="007A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07878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8D1E4" w14:textId="4E741393" w:rsidR="00B3140E" w:rsidRPr="0092213B" w:rsidRDefault="00B3140E" w:rsidP="0092213B">
        <w:pPr>
          <w:pStyle w:val="Footer"/>
          <w:tabs>
            <w:tab w:val="left" w:pos="3734"/>
            <w:tab w:val="center" w:pos="3968"/>
          </w:tabs>
          <w:rPr>
            <w:rFonts w:ascii="Times New Roman" w:hAnsi="Times New Roman" w:cs="Times New Roman"/>
            <w:sz w:val="24"/>
            <w:szCs w:val="24"/>
          </w:rPr>
        </w:pPr>
        <w:r w:rsidRPr="0092213B">
          <w:rPr>
            <w:rFonts w:ascii="Times New Roman" w:hAnsi="Times New Roman" w:cs="Times New Roman"/>
            <w:sz w:val="24"/>
            <w:szCs w:val="24"/>
          </w:rPr>
          <w:tab/>
        </w:r>
        <w:r w:rsidRPr="0092213B">
          <w:rPr>
            <w:rFonts w:ascii="Times New Roman" w:hAnsi="Times New Roman" w:cs="Times New Roman"/>
            <w:sz w:val="24"/>
            <w:szCs w:val="24"/>
          </w:rPr>
          <w:tab/>
        </w:r>
        <w:r w:rsidRPr="009221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21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21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1B36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9221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878E407" w14:textId="77777777" w:rsidR="00B3140E" w:rsidRDefault="00B314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F48B6" w14:textId="36E801E5" w:rsidR="00B3140E" w:rsidRDefault="00B3140E">
    <w:pPr>
      <w:pStyle w:val="Footer"/>
      <w:jc w:val="center"/>
    </w:pPr>
  </w:p>
  <w:p w14:paraId="1615341A" w14:textId="77777777" w:rsidR="00B3140E" w:rsidRDefault="00B31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B800C" w14:textId="77777777" w:rsidR="00597591" w:rsidRDefault="00597591" w:rsidP="007A3678">
      <w:pPr>
        <w:spacing w:after="0" w:line="240" w:lineRule="auto"/>
      </w:pPr>
      <w:r>
        <w:separator/>
      </w:r>
    </w:p>
  </w:footnote>
  <w:footnote w:type="continuationSeparator" w:id="0">
    <w:p w14:paraId="095D1DB3" w14:textId="77777777" w:rsidR="00597591" w:rsidRDefault="00597591" w:rsidP="007A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5A03" w14:textId="2CD2C800" w:rsidR="00B3140E" w:rsidRDefault="00B3140E">
    <w:pPr>
      <w:pStyle w:val="Header"/>
      <w:jc w:val="right"/>
    </w:pPr>
  </w:p>
  <w:p w14:paraId="45960CE7" w14:textId="77777777" w:rsidR="00B3140E" w:rsidRPr="0040678D" w:rsidRDefault="00B3140E" w:rsidP="0040678D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460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0495A52" w14:textId="3EF57804" w:rsidR="00B3140E" w:rsidRPr="0092213B" w:rsidRDefault="00B3140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221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21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21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1B36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9221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91ADEEB" w14:textId="77777777" w:rsidR="00B3140E" w:rsidRPr="0040678D" w:rsidRDefault="00B3140E" w:rsidP="0040678D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01B"/>
    <w:multiLevelType w:val="hybridMultilevel"/>
    <w:tmpl w:val="AA701AE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22F7F5D"/>
    <w:multiLevelType w:val="hybridMultilevel"/>
    <w:tmpl w:val="C6CC19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125D"/>
    <w:multiLevelType w:val="hybridMultilevel"/>
    <w:tmpl w:val="55DEA9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789"/>
    <w:multiLevelType w:val="hybridMultilevel"/>
    <w:tmpl w:val="F3BAC992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EB4411F"/>
    <w:multiLevelType w:val="hybridMultilevel"/>
    <w:tmpl w:val="98C8C696"/>
    <w:lvl w:ilvl="0" w:tplc="1584D8E6">
      <w:start w:val="1"/>
      <w:numFmt w:val="lowerLetter"/>
      <w:lvlText w:val="%1."/>
      <w:lvlJc w:val="left"/>
      <w:pPr>
        <w:ind w:left="1866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0BA52EF"/>
    <w:multiLevelType w:val="hybridMultilevel"/>
    <w:tmpl w:val="E056C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E4A62"/>
    <w:multiLevelType w:val="hybridMultilevel"/>
    <w:tmpl w:val="558EBAD0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BC1592"/>
    <w:multiLevelType w:val="hybridMultilevel"/>
    <w:tmpl w:val="B4D6E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D0450"/>
    <w:multiLevelType w:val="hybridMultilevel"/>
    <w:tmpl w:val="92BCE01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9E2284"/>
    <w:multiLevelType w:val="hybridMultilevel"/>
    <w:tmpl w:val="BD8C2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30EB0"/>
    <w:multiLevelType w:val="hybridMultilevel"/>
    <w:tmpl w:val="7B82B83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B2649"/>
    <w:multiLevelType w:val="hybridMultilevel"/>
    <w:tmpl w:val="9738A56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58927E7"/>
    <w:multiLevelType w:val="hybridMultilevel"/>
    <w:tmpl w:val="D0723F9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368B9"/>
    <w:multiLevelType w:val="hybridMultilevel"/>
    <w:tmpl w:val="7FC2AB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D5E55"/>
    <w:multiLevelType w:val="hybridMultilevel"/>
    <w:tmpl w:val="EF203AD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2144EF"/>
    <w:multiLevelType w:val="hybridMultilevel"/>
    <w:tmpl w:val="DF7AFFF2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816129E"/>
    <w:multiLevelType w:val="hybridMultilevel"/>
    <w:tmpl w:val="FE3E3F8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849235D"/>
    <w:multiLevelType w:val="hybridMultilevel"/>
    <w:tmpl w:val="F1EA1F2E"/>
    <w:lvl w:ilvl="0" w:tplc="04210011">
      <w:start w:val="1"/>
      <w:numFmt w:val="decimal"/>
      <w:lvlText w:val="%1)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2C7D6E2F"/>
    <w:multiLevelType w:val="hybridMultilevel"/>
    <w:tmpl w:val="9C863DA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E936CC2"/>
    <w:multiLevelType w:val="hybridMultilevel"/>
    <w:tmpl w:val="D980888C"/>
    <w:lvl w:ilvl="0" w:tplc="04210017">
      <w:start w:val="1"/>
      <w:numFmt w:val="lowerLetter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F662745"/>
    <w:multiLevelType w:val="hybridMultilevel"/>
    <w:tmpl w:val="2E781C7E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0902EF1"/>
    <w:multiLevelType w:val="hybridMultilevel"/>
    <w:tmpl w:val="7E5C191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C6412"/>
    <w:multiLevelType w:val="hybridMultilevel"/>
    <w:tmpl w:val="0E9269CE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42A6B14"/>
    <w:multiLevelType w:val="hybridMultilevel"/>
    <w:tmpl w:val="DBAAA9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32E2D"/>
    <w:multiLevelType w:val="hybridMultilevel"/>
    <w:tmpl w:val="31F6105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A0535D"/>
    <w:multiLevelType w:val="hybridMultilevel"/>
    <w:tmpl w:val="98069F2A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403616A2"/>
    <w:multiLevelType w:val="hybridMultilevel"/>
    <w:tmpl w:val="9FC86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00456"/>
    <w:multiLevelType w:val="hybridMultilevel"/>
    <w:tmpl w:val="B74C8EB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5D41F0B"/>
    <w:multiLevelType w:val="hybridMultilevel"/>
    <w:tmpl w:val="4066EE98"/>
    <w:lvl w:ilvl="0" w:tplc="F484EBE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7077A"/>
    <w:multiLevelType w:val="hybridMultilevel"/>
    <w:tmpl w:val="60B8EB4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CAC343A"/>
    <w:multiLevelType w:val="hybridMultilevel"/>
    <w:tmpl w:val="72326F6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905DCC"/>
    <w:multiLevelType w:val="hybridMultilevel"/>
    <w:tmpl w:val="4C6069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211FE"/>
    <w:multiLevelType w:val="hybridMultilevel"/>
    <w:tmpl w:val="D6CAC1D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0E11075"/>
    <w:multiLevelType w:val="hybridMultilevel"/>
    <w:tmpl w:val="25DA6C64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>
    <w:nsid w:val="52973E5B"/>
    <w:multiLevelType w:val="hybridMultilevel"/>
    <w:tmpl w:val="2A0C6552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3133752"/>
    <w:multiLevelType w:val="hybridMultilevel"/>
    <w:tmpl w:val="5750EE7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E1CAB"/>
    <w:multiLevelType w:val="hybridMultilevel"/>
    <w:tmpl w:val="328A4434"/>
    <w:lvl w:ilvl="0" w:tplc="0421000F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8A46419"/>
    <w:multiLevelType w:val="hybridMultilevel"/>
    <w:tmpl w:val="FAA08266"/>
    <w:lvl w:ilvl="0" w:tplc="D8F4CAA4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5A900591"/>
    <w:multiLevelType w:val="hybridMultilevel"/>
    <w:tmpl w:val="0396CE8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AD608E9"/>
    <w:multiLevelType w:val="hybridMultilevel"/>
    <w:tmpl w:val="3BDA9E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7D084C"/>
    <w:multiLevelType w:val="hybridMultilevel"/>
    <w:tmpl w:val="6CFC613A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>
    <w:nsid w:val="5C6B3C79"/>
    <w:multiLevelType w:val="hybridMultilevel"/>
    <w:tmpl w:val="86BA1E0C"/>
    <w:lvl w:ilvl="0" w:tplc="22D224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943D5A"/>
    <w:multiLevelType w:val="hybridMultilevel"/>
    <w:tmpl w:val="9A0652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791469"/>
    <w:multiLevelType w:val="hybridMultilevel"/>
    <w:tmpl w:val="D2EC40E8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60A5AE6"/>
    <w:multiLevelType w:val="hybridMultilevel"/>
    <w:tmpl w:val="041E5D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FE7930"/>
    <w:multiLevelType w:val="hybridMultilevel"/>
    <w:tmpl w:val="7BBAEA8A"/>
    <w:lvl w:ilvl="0" w:tplc="04210019">
      <w:start w:val="1"/>
      <w:numFmt w:val="lowerLetter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>
    <w:nsid w:val="6ABB45B4"/>
    <w:multiLevelType w:val="hybridMultilevel"/>
    <w:tmpl w:val="60726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5C22CE"/>
    <w:multiLevelType w:val="hybridMultilevel"/>
    <w:tmpl w:val="C5FCD170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6740931"/>
    <w:multiLevelType w:val="hybridMultilevel"/>
    <w:tmpl w:val="82DA5D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BC23B2"/>
    <w:multiLevelType w:val="hybridMultilevel"/>
    <w:tmpl w:val="17822B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455709"/>
    <w:multiLevelType w:val="hybridMultilevel"/>
    <w:tmpl w:val="ACB4FA4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EEA29BC"/>
    <w:multiLevelType w:val="hybridMultilevel"/>
    <w:tmpl w:val="CC1CCA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3438B8"/>
    <w:multiLevelType w:val="hybridMultilevel"/>
    <w:tmpl w:val="67769C8C"/>
    <w:lvl w:ilvl="0" w:tplc="1FC41410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4"/>
  </w:num>
  <w:num w:numId="2">
    <w:abstractNumId w:val="51"/>
  </w:num>
  <w:num w:numId="3">
    <w:abstractNumId w:val="9"/>
  </w:num>
  <w:num w:numId="4">
    <w:abstractNumId w:val="32"/>
  </w:num>
  <w:num w:numId="5">
    <w:abstractNumId w:val="27"/>
  </w:num>
  <w:num w:numId="6">
    <w:abstractNumId w:val="12"/>
  </w:num>
  <w:num w:numId="7">
    <w:abstractNumId w:val="28"/>
  </w:num>
  <w:num w:numId="8">
    <w:abstractNumId w:val="16"/>
  </w:num>
  <w:num w:numId="9">
    <w:abstractNumId w:val="39"/>
  </w:num>
  <w:num w:numId="10">
    <w:abstractNumId w:val="52"/>
  </w:num>
  <w:num w:numId="11">
    <w:abstractNumId w:val="4"/>
  </w:num>
  <w:num w:numId="12">
    <w:abstractNumId w:val="45"/>
  </w:num>
  <w:num w:numId="13">
    <w:abstractNumId w:val="42"/>
  </w:num>
  <w:num w:numId="14">
    <w:abstractNumId w:val="50"/>
  </w:num>
  <w:num w:numId="15">
    <w:abstractNumId w:val="10"/>
  </w:num>
  <w:num w:numId="16">
    <w:abstractNumId w:val="11"/>
  </w:num>
  <w:num w:numId="17">
    <w:abstractNumId w:val="18"/>
  </w:num>
  <w:num w:numId="18">
    <w:abstractNumId w:val="36"/>
  </w:num>
  <w:num w:numId="19">
    <w:abstractNumId w:val="29"/>
  </w:num>
  <w:num w:numId="20">
    <w:abstractNumId w:val="43"/>
  </w:num>
  <w:num w:numId="21">
    <w:abstractNumId w:val="25"/>
  </w:num>
  <w:num w:numId="22">
    <w:abstractNumId w:val="33"/>
  </w:num>
  <w:num w:numId="23">
    <w:abstractNumId w:val="26"/>
  </w:num>
  <w:num w:numId="24">
    <w:abstractNumId w:val="5"/>
  </w:num>
  <w:num w:numId="25">
    <w:abstractNumId w:val="7"/>
  </w:num>
  <w:num w:numId="26">
    <w:abstractNumId w:val="0"/>
  </w:num>
  <w:num w:numId="27">
    <w:abstractNumId w:val="3"/>
  </w:num>
  <w:num w:numId="28">
    <w:abstractNumId w:val="38"/>
  </w:num>
  <w:num w:numId="29">
    <w:abstractNumId w:val="1"/>
  </w:num>
  <w:num w:numId="30">
    <w:abstractNumId w:val="41"/>
  </w:num>
  <w:num w:numId="31">
    <w:abstractNumId w:val="13"/>
  </w:num>
  <w:num w:numId="32">
    <w:abstractNumId w:val="48"/>
  </w:num>
  <w:num w:numId="33">
    <w:abstractNumId w:val="49"/>
  </w:num>
  <w:num w:numId="34">
    <w:abstractNumId w:val="37"/>
  </w:num>
  <w:num w:numId="35">
    <w:abstractNumId w:val="35"/>
  </w:num>
  <w:num w:numId="36">
    <w:abstractNumId w:val="24"/>
  </w:num>
  <w:num w:numId="37">
    <w:abstractNumId w:val="22"/>
  </w:num>
  <w:num w:numId="38">
    <w:abstractNumId w:val="14"/>
  </w:num>
  <w:num w:numId="39">
    <w:abstractNumId w:val="15"/>
  </w:num>
  <w:num w:numId="40">
    <w:abstractNumId w:val="34"/>
  </w:num>
  <w:num w:numId="41">
    <w:abstractNumId w:val="19"/>
  </w:num>
  <w:num w:numId="42">
    <w:abstractNumId w:val="20"/>
  </w:num>
  <w:num w:numId="43">
    <w:abstractNumId w:val="17"/>
  </w:num>
  <w:num w:numId="44">
    <w:abstractNumId w:val="30"/>
  </w:num>
  <w:num w:numId="45">
    <w:abstractNumId w:val="21"/>
  </w:num>
  <w:num w:numId="46">
    <w:abstractNumId w:val="8"/>
  </w:num>
  <w:num w:numId="47">
    <w:abstractNumId w:val="2"/>
  </w:num>
  <w:num w:numId="48">
    <w:abstractNumId w:val="40"/>
  </w:num>
  <w:num w:numId="49">
    <w:abstractNumId w:val="47"/>
  </w:num>
  <w:num w:numId="50">
    <w:abstractNumId w:val="6"/>
  </w:num>
  <w:num w:numId="51">
    <w:abstractNumId w:val="23"/>
  </w:num>
  <w:num w:numId="52">
    <w:abstractNumId w:val="31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95"/>
    <w:rsid w:val="00000834"/>
    <w:rsid w:val="000015F2"/>
    <w:rsid w:val="00003FB1"/>
    <w:rsid w:val="00006A48"/>
    <w:rsid w:val="0001306E"/>
    <w:rsid w:val="00016356"/>
    <w:rsid w:val="00016BDC"/>
    <w:rsid w:val="00017D8E"/>
    <w:rsid w:val="00020E96"/>
    <w:rsid w:val="000215C1"/>
    <w:rsid w:val="00022228"/>
    <w:rsid w:val="00022383"/>
    <w:rsid w:val="00022EDC"/>
    <w:rsid w:val="000246E6"/>
    <w:rsid w:val="000249D5"/>
    <w:rsid w:val="00027576"/>
    <w:rsid w:val="000322F1"/>
    <w:rsid w:val="00035274"/>
    <w:rsid w:val="00037AE7"/>
    <w:rsid w:val="000471EF"/>
    <w:rsid w:val="00050C69"/>
    <w:rsid w:val="0005196B"/>
    <w:rsid w:val="00051CDC"/>
    <w:rsid w:val="00055733"/>
    <w:rsid w:val="0005734F"/>
    <w:rsid w:val="00057B3D"/>
    <w:rsid w:val="000610AB"/>
    <w:rsid w:val="000611D2"/>
    <w:rsid w:val="0006146C"/>
    <w:rsid w:val="0006328B"/>
    <w:rsid w:val="00065E9E"/>
    <w:rsid w:val="0006602E"/>
    <w:rsid w:val="0007059E"/>
    <w:rsid w:val="00070B65"/>
    <w:rsid w:val="000739FF"/>
    <w:rsid w:val="00073C55"/>
    <w:rsid w:val="00074620"/>
    <w:rsid w:val="00074BD2"/>
    <w:rsid w:val="00077D03"/>
    <w:rsid w:val="00082807"/>
    <w:rsid w:val="00083886"/>
    <w:rsid w:val="00084037"/>
    <w:rsid w:val="00084490"/>
    <w:rsid w:val="00085665"/>
    <w:rsid w:val="00086F7D"/>
    <w:rsid w:val="00090543"/>
    <w:rsid w:val="00090C3B"/>
    <w:rsid w:val="00091AFE"/>
    <w:rsid w:val="00093193"/>
    <w:rsid w:val="00094B3D"/>
    <w:rsid w:val="00095B06"/>
    <w:rsid w:val="000A1939"/>
    <w:rsid w:val="000A4B9C"/>
    <w:rsid w:val="000A5DD7"/>
    <w:rsid w:val="000A77CA"/>
    <w:rsid w:val="000B0388"/>
    <w:rsid w:val="000B22ED"/>
    <w:rsid w:val="000B4D09"/>
    <w:rsid w:val="000B6A58"/>
    <w:rsid w:val="000C1F8E"/>
    <w:rsid w:val="000C733D"/>
    <w:rsid w:val="000D159C"/>
    <w:rsid w:val="000D1C8C"/>
    <w:rsid w:val="000D1DB9"/>
    <w:rsid w:val="000D4726"/>
    <w:rsid w:val="000D4FAE"/>
    <w:rsid w:val="000D52F6"/>
    <w:rsid w:val="000D541C"/>
    <w:rsid w:val="000D7492"/>
    <w:rsid w:val="000E07CE"/>
    <w:rsid w:val="000E4609"/>
    <w:rsid w:val="000F4281"/>
    <w:rsid w:val="000F570E"/>
    <w:rsid w:val="000F5D53"/>
    <w:rsid w:val="000F62FA"/>
    <w:rsid w:val="000F64A1"/>
    <w:rsid w:val="000F7619"/>
    <w:rsid w:val="001004FF"/>
    <w:rsid w:val="001009E4"/>
    <w:rsid w:val="00101798"/>
    <w:rsid w:val="00101F99"/>
    <w:rsid w:val="00102037"/>
    <w:rsid w:val="001076A3"/>
    <w:rsid w:val="00110929"/>
    <w:rsid w:val="00121B54"/>
    <w:rsid w:val="00121FAE"/>
    <w:rsid w:val="001229A4"/>
    <w:rsid w:val="00132AEF"/>
    <w:rsid w:val="001346A3"/>
    <w:rsid w:val="0014240A"/>
    <w:rsid w:val="0014403E"/>
    <w:rsid w:val="00151E7E"/>
    <w:rsid w:val="001554FE"/>
    <w:rsid w:val="00155E1F"/>
    <w:rsid w:val="00156EAC"/>
    <w:rsid w:val="001606C0"/>
    <w:rsid w:val="00162CA3"/>
    <w:rsid w:val="00174414"/>
    <w:rsid w:val="0018027B"/>
    <w:rsid w:val="00180DBD"/>
    <w:rsid w:val="00181059"/>
    <w:rsid w:val="00182DDB"/>
    <w:rsid w:val="00183D47"/>
    <w:rsid w:val="00184459"/>
    <w:rsid w:val="001866E7"/>
    <w:rsid w:val="00190943"/>
    <w:rsid w:val="00191916"/>
    <w:rsid w:val="00191F84"/>
    <w:rsid w:val="00192832"/>
    <w:rsid w:val="001931A3"/>
    <w:rsid w:val="00195C9D"/>
    <w:rsid w:val="001A253F"/>
    <w:rsid w:val="001A4FA4"/>
    <w:rsid w:val="001A6B5F"/>
    <w:rsid w:val="001B01F6"/>
    <w:rsid w:val="001B1C64"/>
    <w:rsid w:val="001B2FF3"/>
    <w:rsid w:val="001B5B3C"/>
    <w:rsid w:val="001B6443"/>
    <w:rsid w:val="001C39E1"/>
    <w:rsid w:val="001D0101"/>
    <w:rsid w:val="001D0318"/>
    <w:rsid w:val="001D0D37"/>
    <w:rsid w:val="001D1A11"/>
    <w:rsid w:val="001D1B75"/>
    <w:rsid w:val="001D3146"/>
    <w:rsid w:val="001D3699"/>
    <w:rsid w:val="001D5ADC"/>
    <w:rsid w:val="001E6006"/>
    <w:rsid w:val="001F065D"/>
    <w:rsid w:val="001F55C1"/>
    <w:rsid w:val="00201490"/>
    <w:rsid w:val="00204389"/>
    <w:rsid w:val="0020519E"/>
    <w:rsid w:val="00205FAD"/>
    <w:rsid w:val="00206EA9"/>
    <w:rsid w:val="002074F5"/>
    <w:rsid w:val="00210DAD"/>
    <w:rsid w:val="002118D4"/>
    <w:rsid w:val="00213A40"/>
    <w:rsid w:val="00213A68"/>
    <w:rsid w:val="00216D0A"/>
    <w:rsid w:val="00216DF9"/>
    <w:rsid w:val="00221904"/>
    <w:rsid w:val="00221DE0"/>
    <w:rsid w:val="00224106"/>
    <w:rsid w:val="00225C23"/>
    <w:rsid w:val="00225C9F"/>
    <w:rsid w:val="00231CAC"/>
    <w:rsid w:val="0023381E"/>
    <w:rsid w:val="00237213"/>
    <w:rsid w:val="00241C34"/>
    <w:rsid w:val="00244F24"/>
    <w:rsid w:val="0024521C"/>
    <w:rsid w:val="00245408"/>
    <w:rsid w:val="002517F1"/>
    <w:rsid w:val="00251CC0"/>
    <w:rsid w:val="00254734"/>
    <w:rsid w:val="00256CF2"/>
    <w:rsid w:val="0025777E"/>
    <w:rsid w:val="00257EB6"/>
    <w:rsid w:val="00260EEC"/>
    <w:rsid w:val="0026290C"/>
    <w:rsid w:val="00262D9B"/>
    <w:rsid w:val="002668B0"/>
    <w:rsid w:val="002722DD"/>
    <w:rsid w:val="002747FA"/>
    <w:rsid w:val="00275058"/>
    <w:rsid w:val="00277092"/>
    <w:rsid w:val="00280970"/>
    <w:rsid w:val="00281218"/>
    <w:rsid w:val="00282109"/>
    <w:rsid w:val="002847DC"/>
    <w:rsid w:val="00285258"/>
    <w:rsid w:val="002856D3"/>
    <w:rsid w:val="00286927"/>
    <w:rsid w:val="00291428"/>
    <w:rsid w:val="00291723"/>
    <w:rsid w:val="002960A8"/>
    <w:rsid w:val="002976D1"/>
    <w:rsid w:val="002A1210"/>
    <w:rsid w:val="002A32DF"/>
    <w:rsid w:val="002A36B7"/>
    <w:rsid w:val="002A58E1"/>
    <w:rsid w:val="002A7B9F"/>
    <w:rsid w:val="002B01C7"/>
    <w:rsid w:val="002B28FE"/>
    <w:rsid w:val="002B4131"/>
    <w:rsid w:val="002C2D0F"/>
    <w:rsid w:val="002C33DE"/>
    <w:rsid w:val="002C5CB1"/>
    <w:rsid w:val="002C7246"/>
    <w:rsid w:val="002C7770"/>
    <w:rsid w:val="002D0260"/>
    <w:rsid w:val="002D2EC3"/>
    <w:rsid w:val="002E1D72"/>
    <w:rsid w:val="002F3607"/>
    <w:rsid w:val="002F4195"/>
    <w:rsid w:val="002F690A"/>
    <w:rsid w:val="003003C7"/>
    <w:rsid w:val="00300E3A"/>
    <w:rsid w:val="00302168"/>
    <w:rsid w:val="00302D3D"/>
    <w:rsid w:val="003039CF"/>
    <w:rsid w:val="00304239"/>
    <w:rsid w:val="00307C31"/>
    <w:rsid w:val="00310803"/>
    <w:rsid w:val="0031252B"/>
    <w:rsid w:val="003168A0"/>
    <w:rsid w:val="00316C86"/>
    <w:rsid w:val="00317A73"/>
    <w:rsid w:val="00317C6F"/>
    <w:rsid w:val="00320368"/>
    <w:rsid w:val="00323245"/>
    <w:rsid w:val="00323606"/>
    <w:rsid w:val="003238CD"/>
    <w:rsid w:val="003267BA"/>
    <w:rsid w:val="00326D4D"/>
    <w:rsid w:val="00330746"/>
    <w:rsid w:val="00331C63"/>
    <w:rsid w:val="003348E6"/>
    <w:rsid w:val="00335075"/>
    <w:rsid w:val="00336AAD"/>
    <w:rsid w:val="0034263D"/>
    <w:rsid w:val="00354029"/>
    <w:rsid w:val="00354270"/>
    <w:rsid w:val="0035669B"/>
    <w:rsid w:val="003572B6"/>
    <w:rsid w:val="003603AC"/>
    <w:rsid w:val="00360A0B"/>
    <w:rsid w:val="003614CC"/>
    <w:rsid w:val="00361AD2"/>
    <w:rsid w:val="00365BE7"/>
    <w:rsid w:val="00366DD2"/>
    <w:rsid w:val="00367370"/>
    <w:rsid w:val="00367555"/>
    <w:rsid w:val="00370166"/>
    <w:rsid w:val="0037590B"/>
    <w:rsid w:val="00377F67"/>
    <w:rsid w:val="00381435"/>
    <w:rsid w:val="00381586"/>
    <w:rsid w:val="00381AA5"/>
    <w:rsid w:val="00382043"/>
    <w:rsid w:val="00384C18"/>
    <w:rsid w:val="00385345"/>
    <w:rsid w:val="00386E80"/>
    <w:rsid w:val="003873C6"/>
    <w:rsid w:val="00391041"/>
    <w:rsid w:val="00392567"/>
    <w:rsid w:val="003928FA"/>
    <w:rsid w:val="00392BB5"/>
    <w:rsid w:val="00395080"/>
    <w:rsid w:val="0039566B"/>
    <w:rsid w:val="003A0E12"/>
    <w:rsid w:val="003A1308"/>
    <w:rsid w:val="003A378C"/>
    <w:rsid w:val="003A384F"/>
    <w:rsid w:val="003A4B70"/>
    <w:rsid w:val="003C0161"/>
    <w:rsid w:val="003C40BF"/>
    <w:rsid w:val="003C4A0E"/>
    <w:rsid w:val="003C5FD8"/>
    <w:rsid w:val="003D65D5"/>
    <w:rsid w:val="003D6E7A"/>
    <w:rsid w:val="003D7CCE"/>
    <w:rsid w:val="003E0B4B"/>
    <w:rsid w:val="003E4C6E"/>
    <w:rsid w:val="003E4CC1"/>
    <w:rsid w:val="003E5993"/>
    <w:rsid w:val="003E749B"/>
    <w:rsid w:val="003F3441"/>
    <w:rsid w:val="003F64E8"/>
    <w:rsid w:val="004011B0"/>
    <w:rsid w:val="004012F4"/>
    <w:rsid w:val="00403367"/>
    <w:rsid w:val="00404768"/>
    <w:rsid w:val="0040678D"/>
    <w:rsid w:val="00406F87"/>
    <w:rsid w:val="00407DA8"/>
    <w:rsid w:val="00415B5B"/>
    <w:rsid w:val="00415DF0"/>
    <w:rsid w:val="00421159"/>
    <w:rsid w:val="004260E7"/>
    <w:rsid w:val="00430AD3"/>
    <w:rsid w:val="0043225B"/>
    <w:rsid w:val="00433727"/>
    <w:rsid w:val="00435BD2"/>
    <w:rsid w:val="0043606F"/>
    <w:rsid w:val="00446FBA"/>
    <w:rsid w:val="00447925"/>
    <w:rsid w:val="00452CDC"/>
    <w:rsid w:val="004539F2"/>
    <w:rsid w:val="004551C9"/>
    <w:rsid w:val="004577DB"/>
    <w:rsid w:val="00457F73"/>
    <w:rsid w:val="00461126"/>
    <w:rsid w:val="00462622"/>
    <w:rsid w:val="00463BA5"/>
    <w:rsid w:val="00465800"/>
    <w:rsid w:val="00466480"/>
    <w:rsid w:val="00475B77"/>
    <w:rsid w:val="00477B2C"/>
    <w:rsid w:val="00481513"/>
    <w:rsid w:val="00482DFB"/>
    <w:rsid w:val="00485874"/>
    <w:rsid w:val="00491075"/>
    <w:rsid w:val="00492DBC"/>
    <w:rsid w:val="00495171"/>
    <w:rsid w:val="00496733"/>
    <w:rsid w:val="0049721C"/>
    <w:rsid w:val="004A0AA3"/>
    <w:rsid w:val="004A19F4"/>
    <w:rsid w:val="004A27C9"/>
    <w:rsid w:val="004A34BC"/>
    <w:rsid w:val="004A4FAA"/>
    <w:rsid w:val="004B642B"/>
    <w:rsid w:val="004B7005"/>
    <w:rsid w:val="004C215E"/>
    <w:rsid w:val="004C2560"/>
    <w:rsid w:val="004D01AA"/>
    <w:rsid w:val="004D01E9"/>
    <w:rsid w:val="004D1C0C"/>
    <w:rsid w:val="004D4CD7"/>
    <w:rsid w:val="004D6138"/>
    <w:rsid w:val="004D70DA"/>
    <w:rsid w:val="004E1B2B"/>
    <w:rsid w:val="004E1EB3"/>
    <w:rsid w:val="004E1F82"/>
    <w:rsid w:val="004E1F84"/>
    <w:rsid w:val="004E530F"/>
    <w:rsid w:val="004E70B7"/>
    <w:rsid w:val="004F2DC5"/>
    <w:rsid w:val="004F3586"/>
    <w:rsid w:val="004F5818"/>
    <w:rsid w:val="0050223C"/>
    <w:rsid w:val="00503425"/>
    <w:rsid w:val="00505B27"/>
    <w:rsid w:val="005070A9"/>
    <w:rsid w:val="005209A7"/>
    <w:rsid w:val="005219AE"/>
    <w:rsid w:val="00523385"/>
    <w:rsid w:val="00533359"/>
    <w:rsid w:val="00535DFF"/>
    <w:rsid w:val="005424C8"/>
    <w:rsid w:val="005434DE"/>
    <w:rsid w:val="00545391"/>
    <w:rsid w:val="00551A45"/>
    <w:rsid w:val="00552176"/>
    <w:rsid w:val="00556128"/>
    <w:rsid w:val="0055684E"/>
    <w:rsid w:val="00557235"/>
    <w:rsid w:val="0056215C"/>
    <w:rsid w:val="005630EA"/>
    <w:rsid w:val="00566191"/>
    <w:rsid w:val="00566AE1"/>
    <w:rsid w:val="0057099C"/>
    <w:rsid w:val="00570D91"/>
    <w:rsid w:val="00571213"/>
    <w:rsid w:val="0057126D"/>
    <w:rsid w:val="0057461F"/>
    <w:rsid w:val="005747A0"/>
    <w:rsid w:val="005751B3"/>
    <w:rsid w:val="005762DC"/>
    <w:rsid w:val="005777E3"/>
    <w:rsid w:val="0058021E"/>
    <w:rsid w:val="005827EB"/>
    <w:rsid w:val="00584E27"/>
    <w:rsid w:val="005858C3"/>
    <w:rsid w:val="00586E91"/>
    <w:rsid w:val="00590360"/>
    <w:rsid w:val="00597591"/>
    <w:rsid w:val="00597F20"/>
    <w:rsid w:val="005A03EA"/>
    <w:rsid w:val="005A1460"/>
    <w:rsid w:val="005A1A0D"/>
    <w:rsid w:val="005A3F9C"/>
    <w:rsid w:val="005A6907"/>
    <w:rsid w:val="005A7673"/>
    <w:rsid w:val="005A77AF"/>
    <w:rsid w:val="005B039C"/>
    <w:rsid w:val="005B3818"/>
    <w:rsid w:val="005B5993"/>
    <w:rsid w:val="005B716E"/>
    <w:rsid w:val="005C24D8"/>
    <w:rsid w:val="005C2997"/>
    <w:rsid w:val="005C2C44"/>
    <w:rsid w:val="005C7652"/>
    <w:rsid w:val="005D03D5"/>
    <w:rsid w:val="005D1708"/>
    <w:rsid w:val="005D2021"/>
    <w:rsid w:val="005D7B64"/>
    <w:rsid w:val="005E1BE5"/>
    <w:rsid w:val="005E2B69"/>
    <w:rsid w:val="005E2E16"/>
    <w:rsid w:val="005E323B"/>
    <w:rsid w:val="005E5EFE"/>
    <w:rsid w:val="005E6E7E"/>
    <w:rsid w:val="005E79F1"/>
    <w:rsid w:val="005F205A"/>
    <w:rsid w:val="005F3E12"/>
    <w:rsid w:val="005F4542"/>
    <w:rsid w:val="006049A7"/>
    <w:rsid w:val="006054CD"/>
    <w:rsid w:val="006124B9"/>
    <w:rsid w:val="00612A8A"/>
    <w:rsid w:val="006135ED"/>
    <w:rsid w:val="00613794"/>
    <w:rsid w:val="00613D1E"/>
    <w:rsid w:val="006201D1"/>
    <w:rsid w:val="00624901"/>
    <w:rsid w:val="00630392"/>
    <w:rsid w:val="00630CE1"/>
    <w:rsid w:val="00631854"/>
    <w:rsid w:val="00631906"/>
    <w:rsid w:val="00633B4C"/>
    <w:rsid w:val="006340BD"/>
    <w:rsid w:val="0063586B"/>
    <w:rsid w:val="00635C08"/>
    <w:rsid w:val="006440AB"/>
    <w:rsid w:val="006455B5"/>
    <w:rsid w:val="00646657"/>
    <w:rsid w:val="00651235"/>
    <w:rsid w:val="00654A22"/>
    <w:rsid w:val="00654BDD"/>
    <w:rsid w:val="00656119"/>
    <w:rsid w:val="00656C36"/>
    <w:rsid w:val="00657283"/>
    <w:rsid w:val="00660AA4"/>
    <w:rsid w:val="00661193"/>
    <w:rsid w:val="006625FF"/>
    <w:rsid w:val="00663C18"/>
    <w:rsid w:val="00664BC8"/>
    <w:rsid w:val="00665182"/>
    <w:rsid w:val="00666EE4"/>
    <w:rsid w:val="00673F69"/>
    <w:rsid w:val="00677354"/>
    <w:rsid w:val="00681984"/>
    <w:rsid w:val="0068269A"/>
    <w:rsid w:val="00691133"/>
    <w:rsid w:val="0069616E"/>
    <w:rsid w:val="006A544F"/>
    <w:rsid w:val="006B1646"/>
    <w:rsid w:val="006B204D"/>
    <w:rsid w:val="006B2F2E"/>
    <w:rsid w:val="006B2F96"/>
    <w:rsid w:val="006B3959"/>
    <w:rsid w:val="006B4AC9"/>
    <w:rsid w:val="006B5757"/>
    <w:rsid w:val="006B6A22"/>
    <w:rsid w:val="006C301A"/>
    <w:rsid w:val="006C3A7E"/>
    <w:rsid w:val="006C4202"/>
    <w:rsid w:val="006C4497"/>
    <w:rsid w:val="006C4AB6"/>
    <w:rsid w:val="006C5D77"/>
    <w:rsid w:val="006C73B7"/>
    <w:rsid w:val="006C75E2"/>
    <w:rsid w:val="006D0937"/>
    <w:rsid w:val="006D28A7"/>
    <w:rsid w:val="006D7CBF"/>
    <w:rsid w:val="006E05C9"/>
    <w:rsid w:val="006E0BE5"/>
    <w:rsid w:val="006E343D"/>
    <w:rsid w:val="006E3912"/>
    <w:rsid w:val="006E42B3"/>
    <w:rsid w:val="006E56EF"/>
    <w:rsid w:val="006F13EB"/>
    <w:rsid w:val="006F4D5F"/>
    <w:rsid w:val="006F7459"/>
    <w:rsid w:val="00700B91"/>
    <w:rsid w:val="007011A6"/>
    <w:rsid w:val="00701C15"/>
    <w:rsid w:val="00702204"/>
    <w:rsid w:val="00706C98"/>
    <w:rsid w:val="00706FD5"/>
    <w:rsid w:val="007073BE"/>
    <w:rsid w:val="00707CC8"/>
    <w:rsid w:val="00711C51"/>
    <w:rsid w:val="00711FE4"/>
    <w:rsid w:val="00717302"/>
    <w:rsid w:val="007260DB"/>
    <w:rsid w:val="00726C20"/>
    <w:rsid w:val="00730678"/>
    <w:rsid w:val="00730895"/>
    <w:rsid w:val="0073328E"/>
    <w:rsid w:val="00734AD6"/>
    <w:rsid w:val="00735B38"/>
    <w:rsid w:val="00740666"/>
    <w:rsid w:val="007406BA"/>
    <w:rsid w:val="00745D56"/>
    <w:rsid w:val="00746542"/>
    <w:rsid w:val="00746881"/>
    <w:rsid w:val="00746EF9"/>
    <w:rsid w:val="0075065D"/>
    <w:rsid w:val="00750902"/>
    <w:rsid w:val="00751279"/>
    <w:rsid w:val="0075350D"/>
    <w:rsid w:val="007538FB"/>
    <w:rsid w:val="007561C7"/>
    <w:rsid w:val="00756857"/>
    <w:rsid w:val="007603F2"/>
    <w:rsid w:val="00762D06"/>
    <w:rsid w:val="0076302B"/>
    <w:rsid w:val="00766699"/>
    <w:rsid w:val="007701EB"/>
    <w:rsid w:val="007702C2"/>
    <w:rsid w:val="007719BB"/>
    <w:rsid w:val="00773383"/>
    <w:rsid w:val="00773539"/>
    <w:rsid w:val="0077376F"/>
    <w:rsid w:val="0078077A"/>
    <w:rsid w:val="00781A9E"/>
    <w:rsid w:val="00785DB8"/>
    <w:rsid w:val="00785F1C"/>
    <w:rsid w:val="007919CC"/>
    <w:rsid w:val="007941C1"/>
    <w:rsid w:val="0079660C"/>
    <w:rsid w:val="007A1E98"/>
    <w:rsid w:val="007A2B69"/>
    <w:rsid w:val="007A3678"/>
    <w:rsid w:val="007A411A"/>
    <w:rsid w:val="007A4D66"/>
    <w:rsid w:val="007A5CC7"/>
    <w:rsid w:val="007A7B28"/>
    <w:rsid w:val="007B141A"/>
    <w:rsid w:val="007B1787"/>
    <w:rsid w:val="007B1B43"/>
    <w:rsid w:val="007B28FB"/>
    <w:rsid w:val="007B5335"/>
    <w:rsid w:val="007B64EF"/>
    <w:rsid w:val="007B6699"/>
    <w:rsid w:val="007B7BCA"/>
    <w:rsid w:val="007C05B6"/>
    <w:rsid w:val="007C1DE4"/>
    <w:rsid w:val="007C1DEE"/>
    <w:rsid w:val="007C3A14"/>
    <w:rsid w:val="007C4D97"/>
    <w:rsid w:val="007C5247"/>
    <w:rsid w:val="007D003B"/>
    <w:rsid w:val="007D350D"/>
    <w:rsid w:val="007D35CD"/>
    <w:rsid w:val="007D396A"/>
    <w:rsid w:val="007D51EA"/>
    <w:rsid w:val="007D64CE"/>
    <w:rsid w:val="007D7816"/>
    <w:rsid w:val="007E1711"/>
    <w:rsid w:val="007E53C9"/>
    <w:rsid w:val="007F1477"/>
    <w:rsid w:val="007F14D4"/>
    <w:rsid w:val="007F2467"/>
    <w:rsid w:val="007F62A2"/>
    <w:rsid w:val="00800604"/>
    <w:rsid w:val="00801999"/>
    <w:rsid w:val="008044CD"/>
    <w:rsid w:val="00805273"/>
    <w:rsid w:val="00805788"/>
    <w:rsid w:val="00810496"/>
    <w:rsid w:val="008104D6"/>
    <w:rsid w:val="00811C0A"/>
    <w:rsid w:val="008169AD"/>
    <w:rsid w:val="00816C39"/>
    <w:rsid w:val="00821257"/>
    <w:rsid w:val="008228C3"/>
    <w:rsid w:val="00824893"/>
    <w:rsid w:val="008248BE"/>
    <w:rsid w:val="00824FC1"/>
    <w:rsid w:val="008272EA"/>
    <w:rsid w:val="0083136C"/>
    <w:rsid w:val="00833CF3"/>
    <w:rsid w:val="00833D13"/>
    <w:rsid w:val="00834207"/>
    <w:rsid w:val="00834328"/>
    <w:rsid w:val="008358FE"/>
    <w:rsid w:val="00836116"/>
    <w:rsid w:val="008368D4"/>
    <w:rsid w:val="0084263B"/>
    <w:rsid w:val="00847A00"/>
    <w:rsid w:val="00852665"/>
    <w:rsid w:val="00852E2E"/>
    <w:rsid w:val="00854C01"/>
    <w:rsid w:val="008562E6"/>
    <w:rsid w:val="0086360F"/>
    <w:rsid w:val="00864031"/>
    <w:rsid w:val="00864D89"/>
    <w:rsid w:val="00867234"/>
    <w:rsid w:val="00871913"/>
    <w:rsid w:val="00873B0C"/>
    <w:rsid w:val="00874275"/>
    <w:rsid w:val="00875169"/>
    <w:rsid w:val="00880A08"/>
    <w:rsid w:val="008901F6"/>
    <w:rsid w:val="0089094A"/>
    <w:rsid w:val="00892B44"/>
    <w:rsid w:val="008934E6"/>
    <w:rsid w:val="008A42F9"/>
    <w:rsid w:val="008A47FC"/>
    <w:rsid w:val="008A581B"/>
    <w:rsid w:val="008A5AB8"/>
    <w:rsid w:val="008A7CA7"/>
    <w:rsid w:val="008B15EC"/>
    <w:rsid w:val="008B28C8"/>
    <w:rsid w:val="008B2D34"/>
    <w:rsid w:val="008B5089"/>
    <w:rsid w:val="008B5CB8"/>
    <w:rsid w:val="008C2CEE"/>
    <w:rsid w:val="008C3DB4"/>
    <w:rsid w:val="008C47F5"/>
    <w:rsid w:val="008C4F48"/>
    <w:rsid w:val="008C66D6"/>
    <w:rsid w:val="008D1E0D"/>
    <w:rsid w:val="008D4FD8"/>
    <w:rsid w:val="008D5B01"/>
    <w:rsid w:val="008D7C91"/>
    <w:rsid w:val="008E0319"/>
    <w:rsid w:val="008E292E"/>
    <w:rsid w:val="008E7377"/>
    <w:rsid w:val="008E790E"/>
    <w:rsid w:val="008F5081"/>
    <w:rsid w:val="008F5F1F"/>
    <w:rsid w:val="008F60E5"/>
    <w:rsid w:val="008F6AB0"/>
    <w:rsid w:val="008F7012"/>
    <w:rsid w:val="009022E8"/>
    <w:rsid w:val="009055B9"/>
    <w:rsid w:val="00905B88"/>
    <w:rsid w:val="00907293"/>
    <w:rsid w:val="00907433"/>
    <w:rsid w:val="009074E0"/>
    <w:rsid w:val="00911045"/>
    <w:rsid w:val="00911436"/>
    <w:rsid w:val="009150B6"/>
    <w:rsid w:val="00915F82"/>
    <w:rsid w:val="00917BB9"/>
    <w:rsid w:val="00920B6C"/>
    <w:rsid w:val="0092213B"/>
    <w:rsid w:val="00922417"/>
    <w:rsid w:val="0092536D"/>
    <w:rsid w:val="00926F79"/>
    <w:rsid w:val="009270E6"/>
    <w:rsid w:val="00933180"/>
    <w:rsid w:val="00933967"/>
    <w:rsid w:val="00934F48"/>
    <w:rsid w:val="00936607"/>
    <w:rsid w:val="00943C59"/>
    <w:rsid w:val="00950DFD"/>
    <w:rsid w:val="00952B8C"/>
    <w:rsid w:val="00952EC9"/>
    <w:rsid w:val="009530D6"/>
    <w:rsid w:val="00953DA4"/>
    <w:rsid w:val="00954949"/>
    <w:rsid w:val="00960B95"/>
    <w:rsid w:val="0096170D"/>
    <w:rsid w:val="00962EFF"/>
    <w:rsid w:val="00963096"/>
    <w:rsid w:val="009634A6"/>
    <w:rsid w:val="00964666"/>
    <w:rsid w:val="00966460"/>
    <w:rsid w:val="00966AA9"/>
    <w:rsid w:val="00966E40"/>
    <w:rsid w:val="00973170"/>
    <w:rsid w:val="009778F4"/>
    <w:rsid w:val="00982DD2"/>
    <w:rsid w:val="00986205"/>
    <w:rsid w:val="00986E2F"/>
    <w:rsid w:val="009876D6"/>
    <w:rsid w:val="0099024F"/>
    <w:rsid w:val="009928FC"/>
    <w:rsid w:val="0099485C"/>
    <w:rsid w:val="009A08CC"/>
    <w:rsid w:val="009A12A4"/>
    <w:rsid w:val="009A5246"/>
    <w:rsid w:val="009A548F"/>
    <w:rsid w:val="009A6A1D"/>
    <w:rsid w:val="009A7D10"/>
    <w:rsid w:val="009B06B3"/>
    <w:rsid w:val="009B13C4"/>
    <w:rsid w:val="009B417E"/>
    <w:rsid w:val="009B7ACA"/>
    <w:rsid w:val="009C09C3"/>
    <w:rsid w:val="009C2242"/>
    <w:rsid w:val="009C2F90"/>
    <w:rsid w:val="009C441E"/>
    <w:rsid w:val="009C5534"/>
    <w:rsid w:val="009C6351"/>
    <w:rsid w:val="009D0774"/>
    <w:rsid w:val="009D1778"/>
    <w:rsid w:val="009D2BF9"/>
    <w:rsid w:val="009D47E8"/>
    <w:rsid w:val="009D6283"/>
    <w:rsid w:val="009E0EDA"/>
    <w:rsid w:val="009E1CC0"/>
    <w:rsid w:val="009E24B2"/>
    <w:rsid w:val="009E415E"/>
    <w:rsid w:val="009F0800"/>
    <w:rsid w:val="009F52AC"/>
    <w:rsid w:val="009F6768"/>
    <w:rsid w:val="009F6EE2"/>
    <w:rsid w:val="00A013BB"/>
    <w:rsid w:val="00A0295F"/>
    <w:rsid w:val="00A1082F"/>
    <w:rsid w:val="00A155CF"/>
    <w:rsid w:val="00A15B2C"/>
    <w:rsid w:val="00A20821"/>
    <w:rsid w:val="00A20BC1"/>
    <w:rsid w:val="00A23570"/>
    <w:rsid w:val="00A27A46"/>
    <w:rsid w:val="00A30470"/>
    <w:rsid w:val="00A308B1"/>
    <w:rsid w:val="00A31F7A"/>
    <w:rsid w:val="00A32144"/>
    <w:rsid w:val="00A32814"/>
    <w:rsid w:val="00A3376F"/>
    <w:rsid w:val="00A34559"/>
    <w:rsid w:val="00A415E4"/>
    <w:rsid w:val="00A4620B"/>
    <w:rsid w:val="00A46B83"/>
    <w:rsid w:val="00A46F48"/>
    <w:rsid w:val="00A47BB9"/>
    <w:rsid w:val="00A53723"/>
    <w:rsid w:val="00A567DA"/>
    <w:rsid w:val="00A60E32"/>
    <w:rsid w:val="00A62A06"/>
    <w:rsid w:val="00A62BA0"/>
    <w:rsid w:val="00A62D6B"/>
    <w:rsid w:val="00A654D5"/>
    <w:rsid w:val="00A82123"/>
    <w:rsid w:val="00A908A2"/>
    <w:rsid w:val="00A926EE"/>
    <w:rsid w:val="00A93365"/>
    <w:rsid w:val="00A949AB"/>
    <w:rsid w:val="00A97939"/>
    <w:rsid w:val="00AA363A"/>
    <w:rsid w:val="00AA3D27"/>
    <w:rsid w:val="00AA437B"/>
    <w:rsid w:val="00AA529B"/>
    <w:rsid w:val="00AA5F74"/>
    <w:rsid w:val="00AA667D"/>
    <w:rsid w:val="00AA6CE6"/>
    <w:rsid w:val="00AA72E5"/>
    <w:rsid w:val="00AA7E13"/>
    <w:rsid w:val="00AB286E"/>
    <w:rsid w:val="00AB4660"/>
    <w:rsid w:val="00AB5D14"/>
    <w:rsid w:val="00AB61C1"/>
    <w:rsid w:val="00AB72C2"/>
    <w:rsid w:val="00AC08B7"/>
    <w:rsid w:val="00AC33EE"/>
    <w:rsid w:val="00AC4D72"/>
    <w:rsid w:val="00AC62DB"/>
    <w:rsid w:val="00AC6521"/>
    <w:rsid w:val="00AD1229"/>
    <w:rsid w:val="00AD38F9"/>
    <w:rsid w:val="00AD5096"/>
    <w:rsid w:val="00AD67AC"/>
    <w:rsid w:val="00AE204A"/>
    <w:rsid w:val="00AE27CF"/>
    <w:rsid w:val="00AE2E49"/>
    <w:rsid w:val="00AE3D11"/>
    <w:rsid w:val="00AE6D4B"/>
    <w:rsid w:val="00AF1B66"/>
    <w:rsid w:val="00AF1E16"/>
    <w:rsid w:val="00AF2677"/>
    <w:rsid w:val="00AF657C"/>
    <w:rsid w:val="00AF6CE3"/>
    <w:rsid w:val="00B006C0"/>
    <w:rsid w:val="00B1023C"/>
    <w:rsid w:val="00B1420F"/>
    <w:rsid w:val="00B14ACB"/>
    <w:rsid w:val="00B16EF5"/>
    <w:rsid w:val="00B1746E"/>
    <w:rsid w:val="00B17C6B"/>
    <w:rsid w:val="00B21FF2"/>
    <w:rsid w:val="00B26D56"/>
    <w:rsid w:val="00B26EA2"/>
    <w:rsid w:val="00B27C09"/>
    <w:rsid w:val="00B30E1A"/>
    <w:rsid w:val="00B3140E"/>
    <w:rsid w:val="00B333FB"/>
    <w:rsid w:val="00B33668"/>
    <w:rsid w:val="00B338A6"/>
    <w:rsid w:val="00B338C6"/>
    <w:rsid w:val="00B3429D"/>
    <w:rsid w:val="00B40878"/>
    <w:rsid w:val="00B41D46"/>
    <w:rsid w:val="00B42301"/>
    <w:rsid w:val="00B47A72"/>
    <w:rsid w:val="00B47AAB"/>
    <w:rsid w:val="00B47D17"/>
    <w:rsid w:val="00B51445"/>
    <w:rsid w:val="00B54999"/>
    <w:rsid w:val="00B60078"/>
    <w:rsid w:val="00B6274A"/>
    <w:rsid w:val="00B63780"/>
    <w:rsid w:val="00B64989"/>
    <w:rsid w:val="00B66EE2"/>
    <w:rsid w:val="00B67A60"/>
    <w:rsid w:val="00B67FD2"/>
    <w:rsid w:val="00B70E45"/>
    <w:rsid w:val="00B71B36"/>
    <w:rsid w:val="00B75906"/>
    <w:rsid w:val="00B75D4B"/>
    <w:rsid w:val="00B81AD9"/>
    <w:rsid w:val="00B82BC4"/>
    <w:rsid w:val="00B84B8F"/>
    <w:rsid w:val="00B85794"/>
    <w:rsid w:val="00B85A69"/>
    <w:rsid w:val="00B91C26"/>
    <w:rsid w:val="00B93F69"/>
    <w:rsid w:val="00B95AA5"/>
    <w:rsid w:val="00B9639A"/>
    <w:rsid w:val="00BA10BE"/>
    <w:rsid w:val="00BA1ED3"/>
    <w:rsid w:val="00BA522E"/>
    <w:rsid w:val="00BB012D"/>
    <w:rsid w:val="00BB07E7"/>
    <w:rsid w:val="00BB33CC"/>
    <w:rsid w:val="00BB468A"/>
    <w:rsid w:val="00BB6B9E"/>
    <w:rsid w:val="00BC09CD"/>
    <w:rsid w:val="00BC22E4"/>
    <w:rsid w:val="00BC64FF"/>
    <w:rsid w:val="00BD203B"/>
    <w:rsid w:val="00BD347A"/>
    <w:rsid w:val="00BD4485"/>
    <w:rsid w:val="00BD53DE"/>
    <w:rsid w:val="00BD6089"/>
    <w:rsid w:val="00BD7FDF"/>
    <w:rsid w:val="00BE065F"/>
    <w:rsid w:val="00BE20D1"/>
    <w:rsid w:val="00BE3C69"/>
    <w:rsid w:val="00BE6B25"/>
    <w:rsid w:val="00BE76ED"/>
    <w:rsid w:val="00BE7AB6"/>
    <w:rsid w:val="00BF0227"/>
    <w:rsid w:val="00BF0B71"/>
    <w:rsid w:val="00BF26AD"/>
    <w:rsid w:val="00BF2F56"/>
    <w:rsid w:val="00BF5557"/>
    <w:rsid w:val="00C00813"/>
    <w:rsid w:val="00C044BB"/>
    <w:rsid w:val="00C04528"/>
    <w:rsid w:val="00C05356"/>
    <w:rsid w:val="00C07A02"/>
    <w:rsid w:val="00C108B4"/>
    <w:rsid w:val="00C12B2A"/>
    <w:rsid w:val="00C15F03"/>
    <w:rsid w:val="00C17E00"/>
    <w:rsid w:val="00C21B5E"/>
    <w:rsid w:val="00C26299"/>
    <w:rsid w:val="00C26604"/>
    <w:rsid w:val="00C329E5"/>
    <w:rsid w:val="00C35980"/>
    <w:rsid w:val="00C35EA9"/>
    <w:rsid w:val="00C37BC8"/>
    <w:rsid w:val="00C40768"/>
    <w:rsid w:val="00C40CA4"/>
    <w:rsid w:val="00C43793"/>
    <w:rsid w:val="00C44598"/>
    <w:rsid w:val="00C4470B"/>
    <w:rsid w:val="00C469EB"/>
    <w:rsid w:val="00C519D8"/>
    <w:rsid w:val="00C51A91"/>
    <w:rsid w:val="00C52A0F"/>
    <w:rsid w:val="00C53EA4"/>
    <w:rsid w:val="00C54012"/>
    <w:rsid w:val="00C545F3"/>
    <w:rsid w:val="00C55BEB"/>
    <w:rsid w:val="00C65FE7"/>
    <w:rsid w:val="00C660CF"/>
    <w:rsid w:val="00C66820"/>
    <w:rsid w:val="00C67395"/>
    <w:rsid w:val="00C70827"/>
    <w:rsid w:val="00C735CD"/>
    <w:rsid w:val="00C759BD"/>
    <w:rsid w:val="00C80023"/>
    <w:rsid w:val="00C82056"/>
    <w:rsid w:val="00C8289B"/>
    <w:rsid w:val="00C82D2F"/>
    <w:rsid w:val="00C84D30"/>
    <w:rsid w:val="00C876FD"/>
    <w:rsid w:val="00C87ED0"/>
    <w:rsid w:val="00C918DC"/>
    <w:rsid w:val="00C9263D"/>
    <w:rsid w:val="00C9326A"/>
    <w:rsid w:val="00C95E08"/>
    <w:rsid w:val="00CA1C59"/>
    <w:rsid w:val="00CA1F4A"/>
    <w:rsid w:val="00CA2773"/>
    <w:rsid w:val="00CA29DB"/>
    <w:rsid w:val="00CA5BAD"/>
    <w:rsid w:val="00CA60F8"/>
    <w:rsid w:val="00CA6FAF"/>
    <w:rsid w:val="00CB48D3"/>
    <w:rsid w:val="00CB579B"/>
    <w:rsid w:val="00CB6D38"/>
    <w:rsid w:val="00CC560A"/>
    <w:rsid w:val="00CC6C82"/>
    <w:rsid w:val="00CC7FD4"/>
    <w:rsid w:val="00CD0642"/>
    <w:rsid w:val="00CD14CD"/>
    <w:rsid w:val="00CD540E"/>
    <w:rsid w:val="00CE15DA"/>
    <w:rsid w:val="00CE1FB7"/>
    <w:rsid w:val="00CE6D64"/>
    <w:rsid w:val="00CE718B"/>
    <w:rsid w:val="00CE7662"/>
    <w:rsid w:val="00CF4C65"/>
    <w:rsid w:val="00CF51B8"/>
    <w:rsid w:val="00CF6F01"/>
    <w:rsid w:val="00CF7BF2"/>
    <w:rsid w:val="00D0056C"/>
    <w:rsid w:val="00D02406"/>
    <w:rsid w:val="00D0338C"/>
    <w:rsid w:val="00D0395D"/>
    <w:rsid w:val="00D04943"/>
    <w:rsid w:val="00D06189"/>
    <w:rsid w:val="00D1119E"/>
    <w:rsid w:val="00D12C34"/>
    <w:rsid w:val="00D15E39"/>
    <w:rsid w:val="00D162AF"/>
    <w:rsid w:val="00D162F0"/>
    <w:rsid w:val="00D26644"/>
    <w:rsid w:val="00D266B3"/>
    <w:rsid w:val="00D26774"/>
    <w:rsid w:val="00D26DFF"/>
    <w:rsid w:val="00D27003"/>
    <w:rsid w:val="00D30E73"/>
    <w:rsid w:val="00D32554"/>
    <w:rsid w:val="00D32DA3"/>
    <w:rsid w:val="00D41CFE"/>
    <w:rsid w:val="00D428C4"/>
    <w:rsid w:val="00D44DB2"/>
    <w:rsid w:val="00D47643"/>
    <w:rsid w:val="00D50596"/>
    <w:rsid w:val="00D50C48"/>
    <w:rsid w:val="00D51494"/>
    <w:rsid w:val="00D515B1"/>
    <w:rsid w:val="00D524D9"/>
    <w:rsid w:val="00D569B6"/>
    <w:rsid w:val="00D57FDE"/>
    <w:rsid w:val="00D60018"/>
    <w:rsid w:val="00D608B6"/>
    <w:rsid w:val="00D63818"/>
    <w:rsid w:val="00D65701"/>
    <w:rsid w:val="00D676AA"/>
    <w:rsid w:val="00D67CF2"/>
    <w:rsid w:val="00D756D5"/>
    <w:rsid w:val="00D762CC"/>
    <w:rsid w:val="00D76E2E"/>
    <w:rsid w:val="00D825CA"/>
    <w:rsid w:val="00D85B16"/>
    <w:rsid w:val="00D86578"/>
    <w:rsid w:val="00D919FC"/>
    <w:rsid w:val="00D922D8"/>
    <w:rsid w:val="00DA00AA"/>
    <w:rsid w:val="00DA4C0B"/>
    <w:rsid w:val="00DB20FB"/>
    <w:rsid w:val="00DB573B"/>
    <w:rsid w:val="00DB768F"/>
    <w:rsid w:val="00DC14E9"/>
    <w:rsid w:val="00DC1F00"/>
    <w:rsid w:val="00DC3A03"/>
    <w:rsid w:val="00DC58C8"/>
    <w:rsid w:val="00DD16EC"/>
    <w:rsid w:val="00DD3E7B"/>
    <w:rsid w:val="00DD6668"/>
    <w:rsid w:val="00DD7091"/>
    <w:rsid w:val="00DE1D4F"/>
    <w:rsid w:val="00DE48CB"/>
    <w:rsid w:val="00DE4A28"/>
    <w:rsid w:val="00DE51A2"/>
    <w:rsid w:val="00DE6473"/>
    <w:rsid w:val="00DE79A5"/>
    <w:rsid w:val="00DF28A7"/>
    <w:rsid w:val="00DF4FBF"/>
    <w:rsid w:val="00E00147"/>
    <w:rsid w:val="00E06081"/>
    <w:rsid w:val="00E1008C"/>
    <w:rsid w:val="00E11681"/>
    <w:rsid w:val="00E11BAA"/>
    <w:rsid w:val="00E14953"/>
    <w:rsid w:val="00E14CD7"/>
    <w:rsid w:val="00E172EC"/>
    <w:rsid w:val="00E20571"/>
    <w:rsid w:val="00E26BDA"/>
    <w:rsid w:val="00E303D6"/>
    <w:rsid w:val="00E320DD"/>
    <w:rsid w:val="00E341DC"/>
    <w:rsid w:val="00E34BA4"/>
    <w:rsid w:val="00E42249"/>
    <w:rsid w:val="00E43F2E"/>
    <w:rsid w:val="00E46180"/>
    <w:rsid w:val="00E46709"/>
    <w:rsid w:val="00E50DDC"/>
    <w:rsid w:val="00E5245D"/>
    <w:rsid w:val="00E56D0C"/>
    <w:rsid w:val="00E5795D"/>
    <w:rsid w:val="00E60C64"/>
    <w:rsid w:val="00E61582"/>
    <w:rsid w:val="00E61813"/>
    <w:rsid w:val="00E62302"/>
    <w:rsid w:val="00E658D1"/>
    <w:rsid w:val="00E67EB2"/>
    <w:rsid w:val="00E70DFF"/>
    <w:rsid w:val="00E72762"/>
    <w:rsid w:val="00E72CFC"/>
    <w:rsid w:val="00E76863"/>
    <w:rsid w:val="00E827BF"/>
    <w:rsid w:val="00E82D07"/>
    <w:rsid w:val="00E838D7"/>
    <w:rsid w:val="00E851A9"/>
    <w:rsid w:val="00E872F4"/>
    <w:rsid w:val="00E900D6"/>
    <w:rsid w:val="00E93547"/>
    <w:rsid w:val="00E95D9B"/>
    <w:rsid w:val="00EA15DE"/>
    <w:rsid w:val="00EA1AC6"/>
    <w:rsid w:val="00EA1FCA"/>
    <w:rsid w:val="00EA429A"/>
    <w:rsid w:val="00EA5DE4"/>
    <w:rsid w:val="00EA7A6E"/>
    <w:rsid w:val="00EB6FA4"/>
    <w:rsid w:val="00EB7355"/>
    <w:rsid w:val="00EC46B9"/>
    <w:rsid w:val="00EC4825"/>
    <w:rsid w:val="00ED0821"/>
    <w:rsid w:val="00ED2DBE"/>
    <w:rsid w:val="00ED4DBE"/>
    <w:rsid w:val="00EE2C09"/>
    <w:rsid w:val="00EE5212"/>
    <w:rsid w:val="00EF21D5"/>
    <w:rsid w:val="00EF2370"/>
    <w:rsid w:val="00EF345E"/>
    <w:rsid w:val="00EF4216"/>
    <w:rsid w:val="00EF4FAC"/>
    <w:rsid w:val="00F007DA"/>
    <w:rsid w:val="00F01A2B"/>
    <w:rsid w:val="00F02559"/>
    <w:rsid w:val="00F124BD"/>
    <w:rsid w:val="00F1670A"/>
    <w:rsid w:val="00F20846"/>
    <w:rsid w:val="00F23A56"/>
    <w:rsid w:val="00F2622B"/>
    <w:rsid w:val="00F266AE"/>
    <w:rsid w:val="00F338C4"/>
    <w:rsid w:val="00F33EC0"/>
    <w:rsid w:val="00F343C1"/>
    <w:rsid w:val="00F343C5"/>
    <w:rsid w:val="00F34B0E"/>
    <w:rsid w:val="00F40F59"/>
    <w:rsid w:val="00F43045"/>
    <w:rsid w:val="00F463A6"/>
    <w:rsid w:val="00F5306E"/>
    <w:rsid w:val="00F56195"/>
    <w:rsid w:val="00F63E27"/>
    <w:rsid w:val="00F64CFB"/>
    <w:rsid w:val="00F64F25"/>
    <w:rsid w:val="00F66E48"/>
    <w:rsid w:val="00F6704F"/>
    <w:rsid w:val="00F6791A"/>
    <w:rsid w:val="00F70E03"/>
    <w:rsid w:val="00F70F8C"/>
    <w:rsid w:val="00F723EE"/>
    <w:rsid w:val="00F741A7"/>
    <w:rsid w:val="00F74278"/>
    <w:rsid w:val="00F76867"/>
    <w:rsid w:val="00F7773F"/>
    <w:rsid w:val="00F81080"/>
    <w:rsid w:val="00F8137D"/>
    <w:rsid w:val="00F8261F"/>
    <w:rsid w:val="00F826DF"/>
    <w:rsid w:val="00F82DFA"/>
    <w:rsid w:val="00F8324D"/>
    <w:rsid w:val="00F91008"/>
    <w:rsid w:val="00F93BAE"/>
    <w:rsid w:val="00FA1B6E"/>
    <w:rsid w:val="00FA305A"/>
    <w:rsid w:val="00FA457C"/>
    <w:rsid w:val="00FA4DA8"/>
    <w:rsid w:val="00FA5C77"/>
    <w:rsid w:val="00FA6964"/>
    <w:rsid w:val="00FB736E"/>
    <w:rsid w:val="00FC119C"/>
    <w:rsid w:val="00FC6729"/>
    <w:rsid w:val="00FD0938"/>
    <w:rsid w:val="00FD1626"/>
    <w:rsid w:val="00FD21A4"/>
    <w:rsid w:val="00FD27E5"/>
    <w:rsid w:val="00FD3BE6"/>
    <w:rsid w:val="00FD431E"/>
    <w:rsid w:val="00FD5623"/>
    <w:rsid w:val="00FD67A6"/>
    <w:rsid w:val="00FD7F53"/>
    <w:rsid w:val="00FE1C28"/>
    <w:rsid w:val="00FE1ED6"/>
    <w:rsid w:val="00FE3DAF"/>
    <w:rsid w:val="00FE57CD"/>
    <w:rsid w:val="00FE5E21"/>
    <w:rsid w:val="00FF04B9"/>
    <w:rsid w:val="00FF2850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A2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78"/>
  </w:style>
  <w:style w:type="paragraph" w:styleId="Footer">
    <w:name w:val="footer"/>
    <w:basedOn w:val="Normal"/>
    <w:link w:val="FooterChar"/>
    <w:uiPriority w:val="99"/>
    <w:unhideWhenUsed/>
    <w:rsid w:val="007A3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78"/>
  </w:style>
  <w:style w:type="paragraph" w:styleId="BalloonText">
    <w:name w:val="Balloon Text"/>
    <w:basedOn w:val="Normal"/>
    <w:link w:val="BalloonTextChar"/>
    <w:uiPriority w:val="99"/>
    <w:semiHidden/>
    <w:unhideWhenUsed/>
    <w:rsid w:val="007A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4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25CA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77B2C"/>
    <w:pPr>
      <w:tabs>
        <w:tab w:val="left" w:leader="dot" w:pos="765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63A6"/>
    <w:pPr>
      <w:tabs>
        <w:tab w:val="left" w:pos="660"/>
        <w:tab w:val="right" w:leader="dot" w:pos="7927"/>
      </w:tabs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F463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F3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586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354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78"/>
  </w:style>
  <w:style w:type="paragraph" w:styleId="Footer">
    <w:name w:val="footer"/>
    <w:basedOn w:val="Normal"/>
    <w:link w:val="FooterChar"/>
    <w:uiPriority w:val="99"/>
    <w:unhideWhenUsed/>
    <w:rsid w:val="007A3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78"/>
  </w:style>
  <w:style w:type="paragraph" w:styleId="BalloonText">
    <w:name w:val="Balloon Text"/>
    <w:basedOn w:val="Normal"/>
    <w:link w:val="BalloonTextChar"/>
    <w:uiPriority w:val="99"/>
    <w:semiHidden/>
    <w:unhideWhenUsed/>
    <w:rsid w:val="007A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4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25CA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77B2C"/>
    <w:pPr>
      <w:tabs>
        <w:tab w:val="left" w:leader="dot" w:pos="765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63A6"/>
    <w:pPr>
      <w:tabs>
        <w:tab w:val="left" w:pos="660"/>
        <w:tab w:val="right" w:leader="dot" w:pos="7927"/>
      </w:tabs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F463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F3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586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35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Zai07</b:Tag>
    <b:SourceType>Book</b:SourceType>
    <b:Guid>{2158BB30-8CC8-473A-A28D-797857A8DE67}</b:Guid>
    <b:Title>Manajemen Perpajakan, Edisi 3</b:Title>
    <b:Year>2007</b:Year>
    <b:City>Jakarta</b:City>
    <b:Publisher>Salemba Empat</b:Publisher>
    <b:Author>
      <b:Author>
        <b:NameList>
          <b:Person>
            <b:Last>Zain</b:Last>
            <b:First>Muhammad</b:First>
          </b:Person>
        </b:NameList>
      </b:Author>
    </b:Author>
    <b:RefOrder>1</b:RefOrder>
  </b:Source>
  <b:Source>
    <b:Tag>Zai03</b:Tag>
    <b:SourceType>Book</b:SourceType>
    <b:Guid>{8BF7322A-2A28-4C5E-92BE-2B76D3217149}</b:Guid>
    <b:Title>Manajemen Perpajakan</b:Title>
    <b:Year>2003</b:Year>
    <b:City>Jakarta</b:City>
    <b:Publisher>Salemba Empat</b:Publisher>
    <b:Author>
      <b:Author>
        <b:NameList>
          <b:Person>
            <b:Last>Zain</b:Last>
            <b:First>Muhammad</b:First>
          </b:Person>
        </b:NameList>
      </b:Author>
    </b:Author>
    <b:RefOrder>2</b:RefOrder>
  </b:Source>
  <b:Source>
    <b:Tag>Edu14</b:Tag>
    <b:SourceType>Book</b:SourceType>
    <b:Guid>{D2025D54-79E2-48F3-8281-2303BA8EC05F}</b:Guid>
    <b:Title>Analisis Investasi dan Manajemen Portofolio</b:Title>
    <b:Year>2014</b:Year>
    <b:City>Yogyakarta</b:City>
    <b:Publisher>BPEFE</b:Publisher>
    <b:Author>
      <b:Author>
        <b:NameList>
          <b:Person>
            <b:Last>Tandelilin</b:Last>
            <b:First>Eduardus</b:First>
          </b:Person>
        </b:NameList>
      </b:Author>
    </b:Author>
    <b:RefOrder>3</b:RefOrder>
  </b:Source>
  <b:Source>
    <b:Tag>Suw</b:Tag>
    <b:SourceType>JournalArticle</b:SourceType>
    <b:Guid>{A4DBF11F-2D02-4DB9-AB7D-1B8457637E3D}</b:Guid>
    <b:Title>Ukuran Perusahaan, Rasio Profitabilitas Perusahaan, Rasio Leverage Operasi Perusahaan, Net Profit Margin Perusahaan Terhadap Tindakan Perataan Laba yang Dilakukan Oleh Perusahaan yang Terdaftar di BEI</b:Title>
    <b:Author>
      <b:Author>
        <b:NameList>
          <b:Person>
            <b:Last>Suwito</b:Last>
            <b:First>Edy</b:First>
          </b:Person>
          <b:Person>
            <b:Last>Herawati</b:Last>
            <b:First>Arleen</b:First>
          </b:Person>
        </b:NameList>
      </b:Author>
    </b:Author>
    <b:JournalName>Simposium Nasional Akuntansi (SNA)</b:JournalName>
    <b:Year>2005</b:Year>
    <b:Pages>65-78</b:Pages>
    <b:City>Solo</b:City>
    <b:RefOrder>4</b:RefOrder>
  </b:Source>
  <b:Source>
    <b:Tag>Sun17</b:Tag>
    <b:SourceType>JournalArticle</b:SourceType>
    <b:Guid>{7C7B6AB5-4359-4CC8-80BB-8A6F08142374}</b:Guid>
    <b:Title>Pengaruh Konservatisme Akuntansi, Intensitas Aset Tatap, Kompensasi Rugi Fiskal dan Corporate overnance Terhadap Tax Avoidance</b:Title>
    <b:JournalName>JRAK</b:JournalName>
    <b:Year>2017</b:Year>
    <b:Pages>85-109</b:Pages>
    <b:Author>
      <b:Author>
        <b:NameList>
          <b:Person>
            <b:Last>Sundari</b:Last>
            <b:First>Novi</b:First>
          </b:Person>
          <b:Person>
            <b:Last>Aprilina</b:Last>
            <b:First>Vita</b:First>
          </b:Person>
        </b:NameList>
      </b:Author>
    </b:Author>
    <b:RefOrder>5</b:RefOrder>
  </b:Source>
  <b:Source>
    <b:Tag>Sug17</b:Tag>
    <b:SourceType>Book</b:SourceType>
    <b:Guid>{31E095C3-22D7-4711-910B-EEAA22308836}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2017</b:Year>
    <b:City>Bandung</b:City>
    <b:Publisher>ALFABETA</b:Publisher>
    <b:RefOrder>6</b:RefOrder>
  </b:Source>
  <b:Source>
    <b:Tag>Sug15</b:Tag>
    <b:SourceType>Book</b:SourceType>
    <b:Guid>{1E7F8F23-4F38-4A4F-AF60-35C4C43E4212}</b:Guid>
    <b:Title>Metode Penelitian Kuantitatif, Kualitatif dan R&amp;D</b:Title>
    <b:Year>2015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7</b:RefOrder>
  </b:Source>
  <b:Source>
    <b:Tag>JSe16</b:Tag>
    <b:SourceType>JournalArticle</b:SourceType>
    <b:Guid>{89FB5F04-FB95-4E99-8F55-AE7ABAFD46EB}</b:Guid>
    <b:Title>Analisis Faktor-Faktor Yang Mempengaruhi Tax Avoidance</b:Title>
    <b:JournalName>Skripsi Universitas Lampung</b:JournalName>
    <b:Year>2016</b:Year>
    <b:Author>
      <b:Author>
        <b:NameList>
          <b:Person>
            <b:Last>Setiani</b:Last>
            <b:First>C.</b:First>
            <b:Middle>J</b:Middle>
          </b:Person>
        </b:NameList>
      </b:Author>
    </b:Author>
    <b:RefOrder>8</b:RefOrder>
  </b:Source>
  <b:Source>
    <b:Tag>Uma19</b:Tag>
    <b:SourceType>Book</b:SourceType>
    <b:Guid>{A3718300-2AFC-4F5A-B244-78AE99EFAB4D}</b:Guid>
    <b:Title>Metode Penelitian Untuk Bisnis, Edisi 6</b:Title>
    <b:Year>2019</b:Year>
    <b:City>Jakarta</b:City>
    <b:Publisher>Salemba Empat</b:Publisher>
    <b:Author>
      <b:Author>
        <b:NameList>
          <b:Person>
            <b:Last>Sekaran</b:Last>
            <b:First>Uma</b:First>
          </b:Person>
        </b:NameList>
      </b:Author>
    </b:Author>
    <b:RefOrder>9</b:RefOrder>
  </b:Source>
  <b:Source>
    <b:Tag>Sco15</b:Tag>
    <b:SourceType>Book</b:SourceType>
    <b:Guid>{B0F7076C-625C-4FFB-A55D-8B859BF9A763}</b:Guid>
    <b:Title>Financial Accounting Theory</b:Title>
    <b:Year>2015</b:Year>
    <b:City>New Jersy</b:City>
    <b:Publisher>Prentice Hall Inc</b:Publisher>
    <b:Author>
      <b:Author>
        <b:NameList>
          <b:Person>
            <b:Last>Scott</b:Last>
            <b:First>William</b:First>
            <b:Middle>R</b:Middle>
          </b:Person>
        </b:NameList>
      </b:Author>
    </b:Author>
    <b:RefOrder>10</b:RefOrder>
  </b:Source>
  <b:Source>
    <b:Tag>Sch89</b:Tag>
    <b:SourceType>JournalArticle</b:SourceType>
    <b:Guid>{068631FC-6AC1-4122-936F-93857CA48FC7}</b:Guid>
    <b:Title>Earning Management</b:Title>
    <b:JournalName>Accounting Horizons</b:JournalName>
    <b:Year>1989</b:Year>
    <b:Pages>91-106</b:Pages>
    <b:Author>
      <b:Author>
        <b:NameList>
          <b:Person>
            <b:Last>Schipper</b:Last>
          </b:Person>
        </b:NameList>
      </b:Author>
    </b:Author>
    <b:RefOrder>11</b:RefOrder>
  </b:Source>
  <b:Source>
    <b:Tag>Riz17</b:Tag>
    <b:SourceType>JournalArticle</b:SourceType>
    <b:Guid>{38A89B8C-F6C2-4220-B5F6-A3BD59B50E60}</b:Guid>
    <b:Title>Analisis Faktor Yang Mempengaruhi Manajemen Laba Pada Perusahaan Manufaktur Yang Tercatat di BEI</b:Title>
    <b:JournalName>Prosiding Seminar Nasional dan Call For Paper Ekonomi dan Bisnis </b:JournalName>
    <b:Year>2017</b:Year>
    <b:Pages>464-476</b:Pages>
    <b:Author>
      <b:Author>
        <b:NameList>
          <b:Person>
            <b:Last>Ramadhan</b:Last>
            <b:First>Riza</b:First>
          </b:Person>
        </b:NameList>
      </b:Author>
    </b:Author>
    <b:City>jember</b:City>
    <b:RefOrder>12</b:RefOrder>
  </b:Source>
  <b:Source>
    <b:Tag>Put20</b:Tag>
    <b:SourceType>JournalArticle</b:SourceType>
    <b:Guid>{8C91D0E4-F4E1-46B6-820B-77A3E5B0DFA3}</b:Guid>
    <b:Title>Pengaruh Transfer Pricing dan Kepemilikan Asing Terhadap Praktik Penghindaran Pajak (Tax Avoidance) Dengan Pengungkapan Corporate Social Responsibility (CSR) Sebagai Variabel Moderasi</b:Title>
    <b:JournalName>Prosiding Seminar Nasional Pakar ke 3</b:JournalName>
    <b:Year>2020</b:Year>
    <b:Pages>241-249</b:Pages>
    <b:Author>
      <b:Author>
        <b:NameList>
          <b:Person>
            <b:Last>Putri</b:Last>
            <b:First>Nadia</b:First>
          </b:Person>
          <b:Person>
            <b:Last>Mulyani</b:Last>
            <b:Middle>Dwi</b:Middle>
            <b:First>Susi</b:First>
          </b:Person>
        </b:NameList>
      </b:Author>
    </b:Author>
    <b:RefOrder>13</b:RefOrder>
  </b:Source>
  <b:Source>
    <b:Tag>Cha13</b:Tag>
    <b:SourceType>Book</b:SourceType>
    <b:Guid>{405E2B18-6997-4DD2-BE21-EB23565C3947}</b:Guid>
    <b:Title>Manajemen Perpajakan</b:Title>
    <b:Year>2013</b:Year>
    <b:City>Jakarta</b:City>
    <b:Publisher>PT Gramedia Pustaka Utama</b:Publisher>
    <b:Author>
      <b:Author>
        <b:NameList>
          <b:Person>
            <b:Last>Pohan</b:Last>
            <b:First>Chairil</b:First>
            <b:Middle>Anwar</b:Middle>
          </b:Person>
        </b:NameList>
      </b:Author>
    </b:Author>
    <b:RefOrder>14</b:RefOrder>
  </b:Source>
  <b:Source>
    <b:Tag>Nga14</b:Tag>
    <b:SourceType>JournalArticle</b:SourceType>
    <b:Guid>{A7CC22F3-EBDC-4EB2-9F8C-18E83CEC5F93}</b:Guid>
    <b:Title>Pengaruh Leverage, Kepemilikan Institusional, dan Ukuran Perusahaan terhadap Penghindaran Pajak (Tax Avoidance) pada Perusahaan Sektor Manufaktur yang Terdaftar di Bursa Efek Indonesia 2010-2012</b:Title>
    <b:Year>2014</b:Year>
    <b:JournalName>Jurnal Akuntansi</b:JournalName>
    <b:Pages>408-421</b:Pages>
    <b:Author>
      <b:Author>
        <b:NameList>
          <b:Person>
            <b:Last>Ngadiman</b:Last>
          </b:Person>
          <b:Person>
            <b:Last>Puspitasari</b:Last>
            <b:First>Christiany</b:First>
          </b:Person>
        </b:NameList>
      </b:Author>
    </b:Author>
    <b:RefOrder>15</b:RefOrder>
  </b:Source>
  <b:Source>
    <b:Tag>Mar11</b:Tag>
    <b:SourceType>Book</b:SourceType>
    <b:Guid>{EEAA32C5-6EF1-414A-8936-C8BA7B186151}</b:Guid>
    <b:Title>Perpajakan Edisi Revisi 2011</b:Title>
    <b:Year>2011</b:Year>
    <b:City>Yogyakarta</b:City>
    <b:Publisher>Penerbit Andi</b:Publisher>
    <b:Author>
      <b:Author>
        <b:NameList>
          <b:Person>
            <b:Last>Mardiasmo</b:Last>
          </b:Person>
        </b:NameList>
      </b:Author>
    </b:Author>
    <b:RefOrder>16</b:RefOrder>
  </b:Source>
  <b:Source>
    <b:Tag>Kur131</b:Tag>
    <b:SourceType>JournalArticle</b:SourceType>
    <b:Guid>{630A1753-08F7-4A5D-8DA2-754BEDDAFB74}</b:Guid>
    <b:Title>Pengaruh Return On Assets, Leverage, Corporate Governance, Ukuran Perusahaan dan Kompensasi Rugi Fiskal Pada Tax Avoidance </b:Title>
    <b:JournalName>Buletin Studi Ekonomi</b:JournalName>
    <b:Year>2013</b:Year>
    <b:Pages>58-65</b:Pages>
    <b:Author>
      <b:Author>
        <b:NameList>
          <b:Person>
            <b:Last>Kurniasih</b:Last>
            <b:First>T</b:First>
          </b:Person>
          <b:Person>
            <b:Last>Sari</b:Last>
            <b:Middle>R</b:Middle>
            <b:First>M</b:First>
          </b:Person>
        </b:NameList>
      </b:Author>
    </b:Author>
    <b:RefOrder>17</b:RefOrder>
  </b:Source>
  <b:Source>
    <b:Tag>Kam13</b:Tag>
    <b:SourceType>JournalArticle</b:SourceType>
    <b:Guid>{7D50256A-FDF4-4D45-A84F-1533C9CC9C64}</b:Guid>
    <b:Title>Analisis Hubungan Agresivitas Pelaporan Keuangan dan Agresivitas Pajak</b:Title>
    <b:JournalName>Simposium Nasional Akuntansi XVII</b:JournalName>
    <b:Year>2013</b:Year>
    <b:Author>
      <b:Author>
        <b:NameList>
          <b:Person>
            <b:Last>Kamila</b:Last>
            <b:Middle>Almainda</b:Middle>
            <b:First>Putri</b:First>
          </b:Person>
          <b:Person>
            <b:Last>Martani</b:Last>
            <b:First>Dwi</b:First>
          </b:Person>
        </b:NameList>
      </b:Author>
    </b:Author>
    <b:RefOrder>18</b:RefOrder>
  </b:Source>
  <b:Source>
    <b:Tag>Ily18</b:Tag>
    <b:SourceType>Book</b:SourceType>
    <b:Guid>{C6892D54-5CF8-4144-841C-213784192F3F}</b:Guid>
    <b:Title>Perpajakan: Pembahasan Lengkap Berdasarkan Perundang-Undangan dan Aturan Pelaksanaan Terbaru (Edisi 3)</b:Title>
    <b:Year>2018</b:Year>
    <b:City>Jakarta</b:City>
    <b:Publisher>Badan Penerbit Mitra Wacana Media</b:Publisher>
    <b:Author>
      <b:Author>
        <b:NameList>
          <b:Person>
            <b:Last>Ilyas</b:Last>
            <b:Middle>B</b:Middle>
            <b:First>W</b:First>
          </b:Person>
          <b:Person>
            <b:Last>Suhartono</b:Last>
            <b:First>R</b:First>
          </b:Person>
        </b:NameList>
      </b:Author>
    </b:Author>
    <b:RefOrder>19</b:RefOrder>
  </b:Source>
  <b:Source>
    <b:Tag>MIq01</b:Tag>
    <b:SourceType>Book</b:SourceType>
    <b:Guid>{B6228939-E1DA-49FC-924A-6897F4DECD77}</b:Guid>
    <b:Title>Pokok-Pokok Materi Statistik I (Statistik Deskriptif)</b:Title>
    <b:Year>2001</b:Year>
    <b:City>Jakarta</b:City>
    <b:Publisher>Bumi Aksara</b:Publisher>
    <b:Author>
      <b:Author>
        <b:NameList>
          <b:Person>
            <b:Last>Hasan</b:Last>
            <b:First>M.</b:First>
            <b:Middle>Iqbal</b:Middle>
          </b:Person>
        </b:NameList>
      </b:Author>
    </b:Author>
    <b:RefOrder>20</b:RefOrder>
  </b:Source>
  <b:Source>
    <b:Tag>Ima16</b:Tag>
    <b:SourceType>Book</b:SourceType>
    <b:Guid>{CF299E4D-320D-4C18-B18B-5D596AF4832E}</b:Guid>
    <b:Title>Aplikasi Analisis Multivariete Dengan Program IBM SPSS 23</b:Title>
    <b:Year>2016</b:Year>
    <b:City>Semarang</b:City>
    <b:Publisher>Universitas Diponegoro</b:Publisher>
    <b:Author>
      <b:Author>
        <b:NameList>
          <b:Person>
            <b:Last>Ghozali</b:Last>
            <b:First>Imam</b:First>
          </b:Person>
        </b:NameList>
      </b:Author>
    </b:Author>
    <b:RefOrder>21</b:RefOrder>
  </b:Source>
  <b:Source>
    <b:Tag>Ima13</b:Tag>
    <b:SourceType>Book</b:SourceType>
    <b:Guid>{FD714266-74FE-4A0E-80C3-4BDC58430DF6}</b:Guid>
    <b:Title>Aplikasi Analisis Multivariate Dengan Program IBM SPSS 21. Edisi 7</b:Title>
    <b:Year>2013</b:Year>
    <b:City>Semarang</b:City>
    <b:Publisher>Universitas Diponegoro</b:Publisher>
    <b:Author>
      <b:Author>
        <b:NameList>
          <b:Person>
            <b:Last>Ghozali</b:Last>
            <b:First>Imam</b:First>
          </b:Person>
        </b:NameList>
      </b:Author>
    </b:Author>
    <b:RefOrder>22</b:RefOrder>
  </b:Source>
  <b:Source>
    <b:Tag>Arm12</b:Tag>
    <b:SourceType>JournalArticle</b:SourceType>
    <b:Guid>{6BAAA2EB-6E6A-4BA5-B52C-9017A37478EE}</b:Guid>
    <b:Title>The Incentives For Tax Planning</b:Title>
    <b:JournalName>Journal Of Accounting Of Economics, 53</b:JournalName>
    <b:Year>2012</b:Year>
    <b:Pages>391-441</b:Pages>
    <b:Author>
      <b:Author>
        <b:NameList>
          <b:Person>
            <b:Last>Armstrong</b:Last>
            <b:Middle>S</b:Middle>
            <b:First>C</b:First>
          </b:Person>
          <b:Person>
            <b:Last>Blouin</b:Last>
            <b:Middle>L</b:Middle>
            <b:First>J</b:First>
          </b:Person>
          <b:Person>
            <b:Last>Larcker</b:Last>
            <b:Middle>F</b:Middle>
            <b:First>D</b:First>
          </b:Person>
        </b:NameList>
      </b:Author>
    </b:Author>
    <b:RefOrder>23</b:RefOrder>
  </b:Source>
  <b:Source>
    <b:Tag>MdY20</b:Tag>
    <b:SourceType>JournalArticle</b:SourceType>
    <b:Guid>{92A89B2A-28D0-4A85-AC2D-C1A00FA39F39}</b:Guid>
    <b:Title>Transfer Pricing and It's Use For Tax Avoidance by Corporations</b:Title>
    <b:JournalName>Master's in Accounting</b:JournalName>
    <b:Year>2020</b:Year>
    <b:Pages>1-40</b:Pages>
    <b:Author>
      <b:Author>
        <b:NameList>
          <b:Person>
            <b:Last>Arafat</b:Last>
            <b:First>Md</b:First>
            <b:Middle>Yeasin</b:Middle>
          </b:Person>
        </b:NameList>
      </b:Author>
    </b:Author>
    <b:RefOrder>24</b:RefOrder>
  </b:Source>
  <b:Source>
    <b:Tag>And18</b:Tag>
    <b:SourceType>JournalArticle</b:SourceType>
    <b:Guid>{502DA865-B48E-4F34-B3DA-0B4E0B152D86}</b:Guid>
    <b:Author>
      <b:Author>
        <b:NameList>
          <b:Person>
            <b:Last>Andrean</b:Last>
            <b:First>Dany</b:First>
          </b:Person>
        </b:NameList>
      </b:Author>
    </b:Author>
    <b:Title>Pengaruh Manajemen Laba, Corporate Governance, dan FInancial Leverage Terhadap Agresivitas Pajak</b:Title>
    <b:JournalName>Skripsi Fakultas Ekonomi dan Bisnis Universitas Islam Negri Syarif Hidayatullah Jakarta</b:JournalName>
    <b:Year>2018</b:Year>
    <b:RefOrder>25</b:RefOrder>
  </b:Source>
  <b:Source>
    <b:Tag>Ast16</b:Tag>
    <b:SourceType>JournalArticle</b:SourceType>
    <b:Guid>{0A4A665A-F280-4E39-8A82-A3F3910405DF}</b:Guid>
    <b:Title>Tren Penghindaran Pajak Perusahaan Manufaktur di Indonesia yang Terdaftar di BEI Tahun 2011-2014</b:Title>
    <b:Year>2016</b:Year>
    <b:JournalName>Jurnal Akuntansi</b:JournalName>
    <b:Pages>375-388</b:Pages>
    <b:Author>
      <b:Author>
        <b:NameList>
          <b:Person>
            <b:Last>Astuti</b:Last>
            <b:Middle>Puji</b:Middle>
            <b:First>Titiek</b:First>
          </b:Person>
          <b:Person>
            <b:Last>Aryani</b:Last>
            <b:Middle>Y</b:Middle>
            <b:First>Anni</b:First>
          </b:Person>
        </b:NameList>
      </b:Author>
    </b:Author>
    <b:Volume>20</b:Volume>
    <b:Issue>6</b:Issue>
    <b:RefOrder>26</b:RefOrder>
  </b:Source>
  <b:Source>
    <b:Tag>Bha20</b:Tag>
    <b:SourceType>JournalArticle</b:SourceType>
    <b:Guid>{8BD7B262-FAEB-400B-A8C9-E1C488BF4AD6}</b:Guid>
    <b:Title>Pengaruh Leverage, Kompensasi Rugi Fiskal, dan Intensitas Aset Tetap Terhadap Penghindaran Pajak</b:Title>
    <b:JournalName>Jurnal Ilmu dan Riset Akuntansi</b:JournalName>
    <b:Year>2020</b:Year>
    <b:Pages>1-16</b:Pages>
    <b:Author>
      <b:Author>
        <b:NameList>
          <b:Person>
            <b:Last>Bhanto</b:Last>
            <b:Middle>Heni</b:Middle>
            <b:First>Fransiska</b:First>
          </b:Person>
          <b:Person>
            <b:Last>Riduwan</b:Last>
            <b:First>Akhmad</b:First>
          </b:Person>
        </b:NameList>
      </b:Author>
    </b:Author>
    <b:Volume>10</b:Volume>
    <b:Issue>4</b:Issue>
    <b:RefOrder>27</b:RefOrder>
  </b:Source>
  <b:Source>
    <b:Tag>Dam15</b:Tag>
    <b:SourceType>JournalArticle</b:SourceType>
    <b:Guid>{BC089386-2E24-4602-9873-E1477C607632}</b:Guid>
    <b:Title>Pengaruh Komite Audit, Kualitas Audit, Kepemilikan Institusional, Resiko Perusahaan, dan Return On ASsets Terhadap Tax Avoidance</b:Title>
    <b:JournalName>Jurnal Bisnis dan Manajemen</b:JournalName>
    <b:Year>2015</b:Year>
    <b:Pages>187-206</b:Pages>
    <b:Author>
      <b:Author>
        <b:NameList>
          <b:Person>
            <b:Last>Damayanti</b:Last>
            <b:First>F</b:First>
          </b:Person>
          <b:Person>
            <b:Last>Susanto</b:Last>
            <b:First>T</b:First>
          </b:Person>
        </b:NameList>
      </b:Author>
    </b:Author>
    <b:Volume>5</b:Volume>
    <b:Issue>2</b:Issue>
    <b:RefOrder>28</b:RefOrder>
  </b:Source>
  <b:Source>
    <b:Tag>Dar18</b:Tag>
    <b:SourceType>JournalArticle</b:SourceType>
    <b:Guid>{96DB42D2-97FD-467A-8124-8ADC916847BB}</b:Guid>
    <b:Title>Pengaruh Manajemen Laba, Good Corporate Governance, Dan Resiko Perusahaan Terhadap Tax Avoidance</b:Title>
    <b:JournalName>Jurnal Magister Akuntansi Trisakti</b:JournalName>
    <b:Year>2018</b:Year>
    <b:Pages>137-164</b:Pages>
    <b:Author>
      <b:Author>
        <b:NameList>
          <b:Person>
            <b:Last>Darma</b:Last>
            <b:First>Rizky</b:First>
          </b:Person>
          <b:Person>
            <b:Last>Tjahjadi</b:Last>
            <b:Middle>Dwi</b:Middle>
            <b:First>Yuniarti</b:First>
          </b:Person>
          <b:Person>
            <b:Last>Mulyani</b:Last>
            <b:Middle>Dwi</b:Middle>
            <b:First>Susi</b:First>
          </b:Person>
        </b:NameList>
      </b:Author>
    </b:Author>
    <b:Volume>5</b:Volume>
    <b:Issue>2</b:Issue>
    <b:RefOrder>29</b:RefOrder>
  </b:Source>
  <b:Source>
    <b:Tag>Dew14</b:Tag>
    <b:SourceType>JournalArticle</b:SourceType>
    <b:Guid>{856907FD-5325-4115-8AB6-BF6B2067B184}</b:Guid>
    <b:Title>Pengaruh Pajak Penghasilan Dan Asset Perusahaan Pada Earnings Management</b:Title>
    <b:Year>2014</b:Year>
    <b:JournalName>E-Jurnal Akuntansi Universitas Udayana</b:JournalName>
    <b:Pages>250-259</b:Pages>
    <b:Author>
      <b:Author>
        <b:NameList>
          <b:Person>
            <b:Last>Dewi</b:Last>
            <b:Middle>Sukma</b:Middle>
            <b:First>Lindira</b:First>
          </b:Person>
          <b:Person>
            <b:Last>Ulupui</b:Last>
            <b:Middle>Ketut</b:Middle>
            <b:First>Gusti</b:First>
          </b:Person>
        </b:NameList>
      </b:Author>
    </b:Author>
    <b:Volume>8</b:Volume>
    <b:Issue>1</b:Issue>
    <b:RefOrder>30</b:RefOrder>
  </b:Source>
  <b:Source>
    <b:Tag>Hid20</b:Tag>
    <b:SourceType>JournalArticle</b:SourceType>
    <b:Guid>{02E20184-75CB-4AC2-8F30-B7CED21D5A18}</b:Guid>
    <b:Title>Pengaruh Manajemen Laba Dan Transfer Pricing Terhadap Penghindaran Pajak</b:Title>
    <b:JournalName>Jurnal Politeknik Keuangan Negara STAN, Indonesia</b:JournalName>
    <b:Year>2020</b:Year>
    <b:Author>
      <b:Author>
        <b:NameList>
          <b:Person>
            <b:Last>Hidayat</b:Last>
            <b:First>Hanafi</b:First>
          </b:Person>
          <b:Person>
            <b:Last>Wijaya</b:Last>
            <b:First>Suparna</b:First>
          </b:Person>
        </b:NameList>
      </b:Author>
    </b:Author>
    <b:Volume>25</b:Volume>
    <b:Issue>2</b:Issue>
    <b:RefOrder>31</b:RefOrder>
  </b:Source>
  <b:Source>
    <b:Tag>Asr09</b:Tag>
    <b:SourceType>JournalArticle</b:SourceType>
    <b:Guid>{95153ED2-0795-4F3C-A63C-9F27BF20023D}</b:Guid>
    <b:Title>Karakteristik Perusahaan Terhadap Kualitas Implementasi Corporate Governance</b:Title>
    <b:JournalName>Jurnal Keuangan dan Perbankan</b:JournalName>
    <b:Year>2009</b:Year>
    <b:Pages>288-298</b:Pages>
    <b:Author>
      <b:Author>
        <b:NameList>
          <b:Person>
            <b:Last>Hormati</b:Last>
            <b:First>Asrudin</b:First>
          </b:Person>
        </b:NameList>
      </b:Author>
    </b:Author>
    <b:Volume>13</b:Volume>
    <b:Issue>2</b:Issue>
    <b:RefOrder>32</b:RefOrder>
  </b:Source>
  <b:Source>
    <b:Tag>Kha21</b:Tag>
    <b:SourceType>JournalArticle</b:SourceType>
    <b:Guid>{882106A4-4888-48BC-B1A5-8B863462F4BB}</b:Guid>
    <b:Title>Pengaruh Net Profit Margin, Current Ratio, Dan Capital Intensity Ratio Terhadap Tax Avoidance (Studi Empiris Pada Perusahaan Pertambangan Yang Terdaftar di BEI Tahun 2017-2019)</b:Title>
    <b:JournalName>JIAP</b:JournalName>
    <b:Year>2021</b:Year>
    <b:Pages>63-76</b:Pages>
    <b:Author>
      <b:Author>
        <b:NameList>
          <b:Person>
            <b:Last>Khatami</b:Last>
            <b:Middle>Akbar</b:Middle>
            <b:First>Bani</b:First>
          </b:Person>
          <b:Person>
            <b:Last>Masri</b:Last>
            <b:First>Indah</b:First>
          </b:Person>
          <b:Person>
            <b:Last>Suprayitno</b:Last>
            <b:First>Bambang</b:First>
          </b:Person>
        </b:NameList>
      </b:Author>
    </b:Author>
    <b:Volume>1</b:Volume>
    <b:Issue>1</b:Issue>
    <b:RefOrder>33</b:RefOrder>
  </b:Source>
  <b:Source>
    <b:Tag>Kur13</b:Tag>
    <b:SourceType>JournalArticle</b:SourceType>
    <b:Guid>{3B0DD72E-04EC-4124-8567-319283F41D6D}</b:Guid>
    <b:Title>Pengaruh Return On Assets, Leverage, Corporate Social Responsibility, Ukuran Perusahaan dan Kompensasi Rugi Fiskal Pada Tax Avoidance</b:Title>
    <b:JournalName>Buletin Studi Ekonomi</b:JournalName>
    <b:Year>2013</b:Year>
    <b:Pages>58-66</b:Pages>
    <b:Author>
      <b:Author>
        <b:NameList>
          <b:Person>
            <b:Last>Kurniasih</b:Last>
          </b:Person>
          <b:Person>
            <b:Last>Tommy</b:Last>
          </b:Person>
          <b:Person>
            <b:Last>Maria</b:Last>
            <b:Middle>Ratma</b:Middle>
            <b:First>M</b:First>
          </b:Person>
        </b:NameList>
      </b:Author>
    </b:Author>
    <b:Volume>18</b:Volume>
    <b:Issue>1</b:Issue>
    <b:RefOrder>34</b:RefOrder>
  </b:Source>
  <b:Source>
    <b:Tag>Les17</b:Tag>
    <b:SourceType>JournalArticle</b:SourceType>
    <b:Guid>{AF8B6AF4-8784-457E-8816-F6938514103E}</b:Guid>
    <b:Title>Pengaruh Corporate Governance, Koneksi Politik, dan Leverage Terhadap Penghindaran Pajak</b:Title>
    <b:JournalName>E-Jurnal Akuntansi</b:JournalName>
    <b:Year>2017</b:Year>
    <b:Pages>2028-2054</b:Pages>
    <b:Author>
      <b:Author>
        <b:NameList>
          <b:Person>
            <b:Last>Lestari</b:Last>
          </b:Person>
          <b:Person>
            <b:Last>Widya</b:Last>
            <b:Middle>Ayu</b:Middle>
            <b:First>Gusti</b:First>
          </b:Person>
          <b:Person>
            <b:Last>Putri</b:Last>
            <b:Middle>Dwija</b:Middle>
            <b:First>Asri</b:First>
          </b:Person>
        </b:NameList>
      </b:Author>
    </b:Author>
    <b:Volume>18</b:Volume>
    <b:Issue>3</b:Issue>
    <b:RefOrder>35</b:RefOrder>
  </b:Source>
  <b:Source>
    <b:Tag>Les07</b:Tag>
    <b:SourceType>JournalArticle</b:SourceType>
    <b:Guid>{2609E0A6-6F90-457C-B318-E58AECC18477}</b:Guid>
    <b:Title>Kinerja Bank Devisa Dan Bank Non Devisa Dan Faktor-Faktor Yang Mempengaruhinya</b:Title>
    <b:JournalName>Proceeding PESAT (Psikologi, Ekonomi, Sastra, Arsitek &amp; Sipil)</b:JournalName>
    <b:Year>2007</b:Year>
    <b:Pages>21-22</b:Pages>
    <b:Author>
      <b:Author>
        <b:NameList>
          <b:Person>
            <b:Last>Lestari</b:Last>
            <b:Middle>Ika</b:Middle>
            <b:First>Maharani</b:First>
          </b:Person>
          <b:Person>
            <b:Last>Sugiharto</b:Last>
            <b:First>Toto</b:First>
          </b:Person>
        </b:NameList>
      </b:Author>
    </b:Author>
    <b:Volume>2</b:Volume>
    <b:RefOrder>36</b:RefOrder>
  </b:Source>
  <b:Source>
    <b:Tag>Yen00</b:Tag>
    <b:SourceType>JournalArticle</b:SourceType>
    <b:Guid>{C584C754-A08C-41F0-80C8-F590A598E741}</b:Guid>
    <b:Title>Aspek Perpajakan Dalam Praktek Transfer Pricing</b:Title>
    <b:JournalName>Jurnal Akuntansi &amp; Keuangan</b:JournalName>
    <b:Year>2000</b:Year>
    <b:Pages>69-82</b:Pages>
    <b:Author>
      <b:Author>
        <b:NameList>
          <b:Person>
            <b:Last>Mangoting</b:Last>
            <b:First>Yenni</b:First>
          </b:Person>
        </b:NameList>
      </b:Author>
    </b:Author>
    <b:Volume>2</b:Volume>
    <b:Issue>1</b:Issue>
    <b:RefOrder>37</b:RefOrder>
  </b:Source>
  <b:Source>
    <b:Tag>Pan18</b:Tag>
    <b:SourceType>JournalArticle</b:SourceType>
    <b:Guid>{72829C8B-7776-441A-B5F7-843D7B534556}</b:Guid>
    <b:Title>Pengaruh Transfer Pricing Terhadap Penghindaran Pajak</b:Title>
    <b:Year>2018</b:Year>
    <b:JournalName>Jurnal Pendidikan Akuntansi &amp; Keuangan</b:JournalName>
    <b:Pages>105</b:Pages>
    <b:Author>
      <b:Author>
        <b:NameList>
          <b:Person>
            <b:Last>Panjalusman</b:Last>
          </b:Person>
        </b:NameList>
      </b:Author>
    </b:Author>
    <b:Volume>6</b:Volume>
    <b:Issue>2</b:Issue>
    <b:RefOrder>38</b:RefOrder>
  </b:Source>
  <b:Source>
    <b:Tag>Pra21</b:Tag>
    <b:SourceType>JournalArticle</b:SourceType>
    <b:Guid>{E8A4BCAF-18E3-4389-B3AE-B309D929052F}</b:Guid>
    <b:Title>Pengaruh Transfer Pricing, Capital Intensity Dan Profitabilitas Terhadap Tax Avoidance (Studi Kasus Perusahaan Sub Sektor Otomotif yang terdaftar di BEI tahun 2013-2019)</b:Title>
    <b:JournalName>e-Proceding of Management</b:JournalName>
    <b:Year>2021</b:Year>
    <b:Pages>5495-5502</b:Pages>
    <b:Author>
      <b:Author>
        <b:NameList>
          <b:Person>
            <b:Last>Prambudi</b:Last>
            <b:First>Alvin</b:First>
          </b:Person>
          <b:Person>
            <b:Last>Asalam</b:Last>
            <b:Middle>Gani</b:Middle>
            <b:First>Ardan</b:First>
          </b:Person>
        </b:NameList>
      </b:Author>
    </b:Author>
    <b:Volume>8</b:Volume>
    <b:Issue>5</b:Issue>
    <b:RefOrder>39</b:RefOrder>
  </b:Source>
  <b:Source>
    <b:Tag>Put18</b:Tag>
    <b:SourceType>JournalArticle</b:SourceType>
    <b:Guid>{4B5DABE5-C46E-4CE6-89BD-A124B4B372DA}</b:Guid>
    <b:Title>Profitabilitas, Leverage, Komposisi Dewan Komisaris, Komite Audit, Dan Kompensasi Rugi Fiskal Terhadap Penghindaran Pajak Pada Perusahaan Perbankan</b:Title>
    <b:JournalName>Jurnal Bisnis Dan Akuntansi</b:JournalName>
    <b:Year>2018</b:Year>
    <b:Pages>77-92</b:Pages>
    <b:Author>
      <b:Author>
        <b:NameList>
          <b:Person>
            <b:Last>Putriningsih</b:Last>
            <b:First>Dewi</b:First>
          </b:Person>
          <b:Person>
            <b:Last>Suyono</b:Last>
            <b:First>Eko</b:First>
          </b:Person>
          <b:Person>
            <b:Last>Herwiyanti</b:Last>
            <b:First>Eliada</b:First>
          </b:Person>
        </b:NameList>
      </b:Author>
    </b:Author>
    <b:Volume>20</b:Volume>
    <b:Issue>2</b:Issue>
    <b:RefOrder>40</b:RefOrder>
  </b:Source>
  <b:Source>
    <b:Tag>Rah20</b:Tag>
    <b:SourceType>JournalArticle</b:SourceType>
    <b:Guid>{49E8B632-9A49-4B5E-8902-ABDDFEC66ED2}</b:Guid>
    <b:Title>Pengaruh Ukuran Perusahaan, Profitabilitas, Leverage, dan MAnajemen Laba Terhadap Penghindaran Pajak Dimoderasi Oleh Political Connection</b:Title>
    <b:JournalName>Jurnal Riset Akuntansi dan Keuangan</b:JournalName>
    <b:Year>2020</b:Year>
    <b:Pages>375-392</b:Pages>
    <b:Author>
      <b:Author>
        <b:NameList>
          <b:Person>
            <b:Last>Rahmadani</b:Last>
          </b:Person>
          <b:Person>
            <b:Last>Muda</b:Last>
            <b:First>Iskandar</b:First>
          </b:Person>
          <b:Person>
            <b:Last>Abubakar</b:Last>
            <b:First>Erwin</b:First>
          </b:Person>
        </b:NameList>
      </b:Author>
    </b:Author>
    <b:Volume>8</b:Volume>
    <b:Issue>2</b:Issue>
    <b:RefOrder>41</b:RefOrder>
  </b:Source>
  <b:Source>
    <b:Tag>Ras21</b:Tag>
    <b:SourceType>JournalArticle</b:SourceType>
    <b:Guid>{186A51B9-EF19-462F-98ED-003D10C3ACF2}</b:Guid>
    <b:Title>Dampak Transfer Pricing Terhadap Penghindaran Pajak</b:Title>
    <b:JournalName>Humanities, Management and Sciene Proceeding</b:JournalName>
    <b:Year>2021</b:Year>
    <b:Pages>1-10</b:Pages>
    <b:Author>
      <b:Author>
        <b:NameList>
          <b:Person>
            <b:Last>Rasyid</b:Last>
            <b:Middle>Achmad</b:Middle>
            <b:First>Sofyan</b:First>
          </b:Person>
          <b:Person>
            <b:Last>Sumbiharsih</b:Last>
            <b:First>Diah</b:First>
          </b:Person>
          <b:Person>
            <b:Last>Utama</b:Last>
            <b:Middle>Bella</b:Middle>
            <b:First>Manggala</b:First>
          </b:Person>
        </b:NameList>
      </b:Author>
    </b:Author>
    <b:Volume>1</b:Volume>
    <b:Issue>2</b:Issue>
    <b:RefOrder>42</b:RefOrder>
  </b:Source>
  <b:Source>
    <b:Tag>San21</b:Tag>
    <b:SourceType>JournalArticle</b:SourceType>
    <b:Guid>{5EDAA6E9-65EA-4A28-B1F9-528B5D8D7BC1}</b:Guid>
    <b:Title>Pengaruh Pengecilan Modal, Transaksi Hubungan Istimewa, dan Profitabilitas Terhadap Tax Avoidance</b:Title>
    <b:JournalName>Jurnal Pajak dan Keuangan Negara</b:JournalName>
    <b:Year>2021</b:Year>
    <b:Pages>152-164</b:Pages>
    <b:Author>
      <b:Author>
        <b:NameList>
          <b:Person>
            <b:Last>Santoso</b:Last>
            <b:Middle>Budhi</b:Middle>
            <b:First>Johan</b:First>
          </b:Person>
          <b:Person>
            <b:Last>Sadeli</b:Last>
            <b:First>Dadang</b:First>
          </b:Person>
          <b:Person>
            <b:Last>Surtikanti</b:Last>
          </b:Person>
        </b:NameList>
      </b:Author>
    </b:Author>
    <b:Volume>3</b:Volume>
    <b:Issue>1</b:Issue>
    <b:RefOrder>43</b:RefOrder>
  </b:Source>
  <b:Source>
    <b:Tag>Sar19</b:Tag>
    <b:SourceType>JournalArticle</b:SourceType>
    <b:Guid>{1E8C9B8A-5683-41F3-964F-FD1993EF13AA}</b:Guid>
    <b:Author>
      <b:Author>
        <b:NameList>
          <b:Person>
            <b:Last>Sari</b:Last>
          </b:Person>
        </b:NameList>
      </b:Author>
    </b:Author>
    <b:Title>Peran Leverage Sebagai Pemediasi Pengaruh Karakter Eksekutif, Kompensasi Eksekutif, Capital Intensity, Dan Sales Growt Terhadap Tax Avoidance</b:Title>
    <b:JournalName>Jurnal Akuntansi Trisakti</b:JournalName>
    <b:Year>2019</b:Year>
    <b:Pages>301-324</b:Pages>
    <b:Volume>13</b:Volume>
    <b:Issue>2</b:Issue>
    <b:RefOrder>44</b:RefOrder>
  </b:Source>
  <b:Source>
    <b:Tag>Sep17</b:Tag>
    <b:SourceType>JournalArticle</b:SourceType>
    <b:Guid>{B39CC606-467B-4B4C-BD4B-4D47371083E7}</b:Guid>
    <b:Title>Pengaruh Manajemen Laba, Corporate Governance Dan Corporate Social Responsibility Terhadap Tax Avoidance (Studi Empiris Pada Perusahaan Sektor Pertambangan Dan Pertanian Yang Listing di BEI 2012-2015)</b:Title>
    <b:Year>2017</b:Year>
    <b:JournalName>Journal Of Applied Managerial Accounting</b:JournalName>
    <b:Pages>114-133</b:Pages>
    <b:Author>
      <b:Author>
        <b:NameList>
          <b:Person>
            <b:Last>Septiadi</b:Last>
            <b:First>Imron</b:First>
          </b:Person>
          <b:Person>
            <b:Last>Robiansyah</b:Last>
            <b:First>Anton</b:First>
          </b:Person>
          <b:Person>
            <b:Last>Suranta</b:Last>
            <b:First>Eddy</b:First>
          </b:Person>
        </b:NameList>
      </b:Author>
    </b:Author>
    <b:Volume>1</b:Volume>
    <b:Issue>2</b:Issue>
    <b:RefOrder>45</b:RefOrder>
  </b:Source>
  <b:Source>
    <b:Tag>Und</b:Tag>
    <b:SourceType>JournalArticle</b:SourceType>
    <b:Guid>{27E28ECF-1F96-422D-B300-EB905540EE9D}</b:Guid>
    <b:Title>Pengaruh Konservatisme Akuntansi, Intensitas Aset Tetap, Kompensasi Rugi Fiskal Dan Corporate Governance Terhadap Tax Avoidance</b:Title>
    <b:JournalName>JRAK</b:JournalName>
    <b:Year>2017</b:Year>
    <b:Pages>85-109</b:Pages>
    <b:Author>
      <b:Author>
        <b:NameList>
          <b:Person>
            <b:Last>Sundari</b:Last>
            <b:First>Novi</b:First>
          </b:Person>
          <b:Person>
            <b:Last>Aprilina</b:Last>
            <b:First>Vita</b:First>
          </b:Person>
        </b:NameList>
      </b:Author>
    </b:Author>
    <b:Volume>8</b:Volume>
    <b:Issue>1</b:Issue>
    <b:RefOrder>46</b:RefOrder>
  </b:Source>
  <b:Source>
    <b:Tag>Suy12</b:Tag>
    <b:SourceType>JournalArticle</b:SourceType>
    <b:Guid>{F23C9F17-D1A6-488D-8B68-05C04B3084FA}</b:Guid>
    <b:Title>Likuidas, Leverage, dan Manajemen Laba Terhadap Agresivitas Pajak Perusahaan</b:Title>
    <b:JournalName>Jurnal Keuangan dan Perbankan</b:JournalName>
    <b:Year>2012</b:Year>
    <b:Pages>167-177</b:Pages>
    <b:Author>
      <b:Author>
        <b:NameList>
          <b:Person>
            <b:Last>Suyanto</b:Last>
            <b:Middle>Dwi</b:Middle>
            <b:First>Krisnata</b:First>
          </b:Person>
          <b:Person>
            <b:Last>Supramono</b:Last>
          </b:Person>
        </b:NameList>
      </b:Author>
    </b:Author>
    <b:Volume>16</b:Volume>
    <b:RefOrder>47</b:RefOrder>
  </b:Source>
  <b:Source>
    <b:Tag>Tay</b:Tag>
    <b:SourceType>JournalArticle</b:SourceType>
    <b:Guid>{C9B8E339-6B54-4972-8F83-097FC398674B}</b:Guid>
    <b:Title>Internasional Corporate Tax Avoidance Practices: Evidence from Australian Firms</b:Title>
    <b:Author>
      <b:Author>
        <b:NameList>
          <b:Person>
            <b:Last>Taylor</b:Last>
          </b:Person>
          <b:Person>
            <b:Last>Grantley</b:Last>
          </b:Person>
          <b:Person>
            <b:Last>Richardson</b:Last>
            <b:First>Grant</b:First>
          </b:Person>
        </b:NameList>
      </b:Author>
    </b:Author>
    <b:JournalName>Internasional Journal of Accounting</b:JournalName>
    <b:Year>2012</b:Year>
    <b:Pages>469-496</b:Pages>
    <b:Volume>10</b:Volume>
    <b:Issue>1</b:Issue>
    <b:RefOrder>48</b:RefOrder>
  </b:Source>
  <b:Source>
    <b:Tag>Tia15</b:Tag>
    <b:SourceType>JournalArticle</b:SourceType>
    <b:Guid>{0CB83349-6AC4-4EFB-B439-59097D7DC295}</b:Guid>
    <b:Title>Pengaruh Likuiditas, Leverage, Manajemen Laba, Komisaris Independen dan Ukuran Perusahaan Terhadap Agresivitas Pajak</b:Title>
    <b:JournalName>jurnal Akuntansi</b:JournalName>
    <b:Year>2015</b:Year>
    <b:Pages>380-397</b:Pages>
    <b:Author>
      <b:Author>
        <b:NameList>
          <b:Person>
            <b:Last>Tiaras</b:Last>
            <b:First>Irvan</b:First>
          </b:Person>
          <b:Person>
            <b:Last>Wijaya</b:Last>
            <b:First>Henryanto</b:First>
          </b:Person>
        </b:NameList>
      </b:Author>
    </b:Author>
    <b:Volume>XIX</b:Volume>
    <b:Issue>03</b:Issue>
    <b:RefOrder>49</b:RefOrder>
  </b:Source>
  <b:Source>
    <b:Tag>Ind21</b:Tag>
    <b:SourceType>JournalArticle</b:SourceType>
    <b:Guid>{89523EA5-8BB0-4D5D-9535-F2517791668C}</b:Guid>
    <b:Title>Analisis Dampak Efektivitas Kebijakan Transfer Pricing Dalam Menangkal Penghindaran Pajak Pada KPP Madya Jakarta Pusat Tahun 2018-2019</b:Title>
    <b:JournalName>Jurnal Pajak Vokasi (JUPASI)</b:JournalName>
    <b:Year>2021</b:Year>
    <b:Pages>31-38</b:Pages>
    <b:Author>
      <b:Author>
        <b:NameList>
          <b:Person>
            <b:Last>Tyas</b:Last>
            <b:First>Indriani</b:First>
            <b:Middle>Rahayuning</b:Middle>
          </b:Person>
        </b:NameList>
      </b:Author>
    </b:Author>
    <b:Volume>3</b:Volume>
    <b:Issue>1</b:Issue>
    <b:RefOrder>50</b:RefOrder>
  </b:Source>
  <b:Source>
    <b:Tag>Ham15</b:Tag>
    <b:SourceType>Book</b:SourceType>
    <b:Guid>{FA0783E5-E95D-43B6-BA1E-1A8B856ADDF4}</b:Guid>
    <b:Title>Metode penelitian Kuantitatif Aplikasi Dalam Pendidikan</b:Title>
    <b:Year>2015</b:Year>
    <b:City>Yogyakarta</b:City>
    <b:Publisher>Deepublish</b:Publisher>
    <b:Author>
      <b:Author>
        <b:NameList>
          <b:Person>
            <b:Last>Hamdi</b:Last>
            <b:Middle>S</b:Middle>
            <b:First>A</b:First>
          </b:Person>
          <b:Person>
            <b:Last>Bahrudin</b:Last>
            <b:First>E</b:First>
          </b:Person>
        </b:NameList>
      </b:Author>
    </b:Author>
    <b:RefOrder>51</b:RefOrder>
  </b:Source>
  <b:Source>
    <b:Tag>Ham151</b:Tag>
    <b:SourceType>Book</b:SourceType>
    <b:Guid>{2FA0A791-1AC9-4394-8CAB-A73D628515EC}</b:Guid>
    <b:Title>Metode Penelitian Kuantitatif Aplikasi Dalam Pendidikan</b:Title>
    <b:Year>2015</b:Year>
    <b:City>Yogyakarta</b:City>
    <b:Publisher>Deepublish</b:Publisher>
    <b:Author>
      <b:Author>
        <b:NameList>
          <b:Person>
            <b:Last>Hamdi</b:Last>
            <b:Middle>S</b:Middle>
            <b:First>A</b:First>
          </b:Person>
          <b:Person>
            <b:Last>Bahruddin</b:Last>
            <b:First>E</b:First>
          </b:Person>
        </b:NameList>
      </b:Author>
    </b:Author>
    <b:RefOrder>52</b:RefOrder>
  </b:Source>
  <b:Source>
    <b:Tag>Alf21</b:Tag>
    <b:SourceType>JournalArticle</b:SourceType>
    <b:Guid>{55F07DC1-4DBC-4F80-9EF6-412A5597EFF4}</b:Guid>
    <b:Title>Pengaruh Profitabilitas, Tansfer Pricing, dan Manajemen Laba Terhadap Tax Avoidance</b:Title>
    <b:JournalName>Koferensi Riset Nasional Ekonomi, Manajemen, dan Akuntansi</b:JournalName>
    <b:Year>2021</b:Year>
    <b:Pages>898-917</b:Pages>
    <b:Author>
      <b:Author>
        <b:NameList>
          <b:Person>
            <b:Last>Alfarizi</b:Last>
            <b:Middle>Ijlal</b:Middle>
            <b:First>Renal</b:First>
          </b:Person>
          <b:Person>
            <b:Last>Sari</b:Last>
            <b:Middle>Dyah</b:Middle>
            <b:First>Ratna</b:First>
          </b:Person>
          <b:Person>
            <b:Last>Ajengtiyas</b:Last>
            <b:First>Ayunita</b:First>
          </b:Person>
        </b:NameList>
      </b:Author>
    </b:Author>
    <b:Volume>2</b:Volume>
    <b:RefOrder>53</b:RefOrder>
  </b:Source>
  <b:Source>
    <b:Tag>Und07</b:Tag>
    <b:SourceType>Book</b:SourceType>
    <b:Guid>{2FF8FC0A-62FF-4F43-A6CB-50815E1FBFC5}</b:Guid>
    <b:Title>Undang-Undang RI Nomor 28 Tahun 2007</b:Title>
    <b:Year>2007</b:Year>
    <b:RefOrder>54</b:RefOrder>
  </b:Source>
  <b:Source>
    <b:Tag>Kim</b:Tag>
    <b:SourceType>JournalArticle</b:SourceType>
    <b:Guid>{EA80522F-49B3-44F7-8D62-D9CA83786CA2}</b:Guid>
    <b:Title>Corporate Tax Avoidance and Stock Price Crash Risk: Firm-Level Analysis</b:Title>
    <b:Author>
      <b:Author>
        <b:NameList>
          <b:Person>
            <b:Last>Kim</b:Last>
            <b:Middle>B</b:Middle>
            <b:First>J</b:First>
          </b:Person>
          <b:Person>
            <b:Last>Li</b:Last>
            <b:First>Y</b:First>
          </b:Person>
          <b:Person>
            <b:Last>Zhang</b:Last>
            <b:First>L</b:First>
          </b:Person>
        </b:NameList>
      </b:Author>
    </b:Author>
    <b:Year>2011</b:Year>
    <b:Volume>100</b:Volume>
    <b:Pages>639-662</b:Pages>
    <b:JournalName>Journal Of Financial Economics</b:JournalName>
    <b:Issue>03</b:Issue>
    <b:RefOrder>55</b:RefOrder>
  </b:Source>
</b:Sources>
</file>

<file path=customXml/itemProps1.xml><?xml version="1.0" encoding="utf-8"?>
<ds:datastoreItem xmlns:ds="http://schemas.openxmlformats.org/officeDocument/2006/customXml" ds:itemID="{CFE0DCDB-D103-4703-B1AC-9B331C71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2023-02-09T02:13:00Z</cp:lastPrinted>
  <dcterms:created xsi:type="dcterms:W3CDTF">2023-02-09T02:15:00Z</dcterms:created>
  <dcterms:modified xsi:type="dcterms:W3CDTF">2023-02-09T02:15:00Z</dcterms:modified>
</cp:coreProperties>
</file>