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5DB" w:rsidRPr="009975DB" w:rsidRDefault="009975DB" w:rsidP="009975DB">
      <w:pPr>
        <w:pStyle w:val="BABII"/>
        <w:spacing w:before="0" w:line="480" w:lineRule="auto"/>
        <w:rPr>
          <w:rFonts w:cs="Times New Roman"/>
          <w:b/>
          <w:color w:val="000000" w:themeColor="text1"/>
          <w:szCs w:val="24"/>
        </w:rPr>
      </w:pPr>
      <w:bookmarkStart w:id="0" w:name="_Toc123840999"/>
      <w:r w:rsidRPr="009975DB">
        <w:rPr>
          <w:rFonts w:cs="Times New Roman"/>
          <w:b/>
          <w:color w:val="000000" w:themeColor="text1"/>
          <w:szCs w:val="24"/>
        </w:rPr>
        <w:t>DAFTAR PUSTAKA</w:t>
      </w:r>
      <w:bookmarkEnd w:id="0"/>
    </w:p>
    <w:p w:rsidR="009975DB" w:rsidRPr="00F71A83" w:rsidRDefault="009975DB" w:rsidP="009975DB">
      <w:pPr>
        <w:pStyle w:val="Heading2"/>
      </w:pPr>
    </w:p>
    <w:p w:rsidR="009975DB" w:rsidRPr="00660FFF" w:rsidRDefault="009975DB" w:rsidP="009975DB">
      <w:pPr>
        <w:spacing w:after="0" w:line="360" w:lineRule="auto"/>
        <w:ind w:left="990" w:hanging="927"/>
        <w:contextualSpacing/>
        <w:jc w:val="both"/>
        <w:rPr>
          <w:rFonts w:ascii="Times New Roman" w:hAnsi="Times New Roman" w:cs="Times New Roman"/>
          <w:sz w:val="24"/>
          <w:szCs w:val="24"/>
        </w:rPr>
      </w:pPr>
      <w:r w:rsidRPr="00660FFF">
        <w:rPr>
          <w:rFonts w:ascii="Times New Roman" w:hAnsi="Times New Roman" w:cs="Times New Roman"/>
          <w:sz w:val="24"/>
          <w:szCs w:val="24"/>
        </w:rPr>
        <w:t xml:space="preserve">Ajzen, Icek (1991) </w:t>
      </w:r>
      <w:r w:rsidRPr="00660FFF">
        <w:rPr>
          <w:rFonts w:ascii="Times New Roman" w:hAnsi="Times New Roman" w:cs="Times New Roman"/>
          <w:i/>
          <w:sz w:val="24"/>
          <w:szCs w:val="24"/>
        </w:rPr>
        <w:t>The Theory Planned Behavior</w:t>
      </w:r>
      <w:r w:rsidRPr="00660FFF">
        <w:rPr>
          <w:rFonts w:ascii="Times New Roman" w:hAnsi="Times New Roman" w:cs="Times New Roman"/>
          <w:sz w:val="24"/>
          <w:szCs w:val="24"/>
        </w:rPr>
        <w:t>. Organizational Behavior and   Human Decision Processes. 50, 179-211.</w:t>
      </w:r>
    </w:p>
    <w:p w:rsidR="009975DB" w:rsidRPr="00660FFF" w:rsidRDefault="009975DB" w:rsidP="009975DB">
      <w:pPr>
        <w:spacing w:after="0" w:line="360" w:lineRule="auto"/>
        <w:ind w:left="567" w:hanging="567"/>
        <w:contextualSpacing/>
        <w:jc w:val="both"/>
        <w:rPr>
          <w:rFonts w:ascii="Times New Roman" w:hAnsi="Times New Roman" w:cs="Times New Roman"/>
          <w:sz w:val="24"/>
          <w:szCs w:val="24"/>
        </w:rPr>
      </w:pPr>
      <w:bookmarkStart w:id="1" w:name="_GoBack"/>
      <w:bookmarkEnd w:id="1"/>
    </w:p>
    <w:p w:rsidR="009975DB" w:rsidRPr="00660FFF" w:rsidRDefault="009975DB" w:rsidP="009975DB">
      <w:pPr>
        <w:tabs>
          <w:tab w:val="left" w:pos="1080"/>
        </w:tabs>
        <w:spacing w:after="0" w:line="360" w:lineRule="auto"/>
        <w:ind w:left="990" w:hanging="927"/>
        <w:contextualSpacing/>
        <w:jc w:val="both"/>
        <w:rPr>
          <w:rFonts w:ascii="Times New Roman" w:hAnsi="Times New Roman" w:cs="Times New Roman"/>
          <w:sz w:val="24"/>
          <w:szCs w:val="24"/>
        </w:rPr>
      </w:pPr>
      <w:r w:rsidRPr="00660FFF">
        <w:rPr>
          <w:rFonts w:ascii="Times New Roman" w:hAnsi="Times New Roman" w:cs="Times New Roman"/>
          <w:sz w:val="24"/>
          <w:szCs w:val="24"/>
        </w:rPr>
        <w:t xml:space="preserve">_______. (2002) </w:t>
      </w:r>
      <w:r w:rsidRPr="00660FFF">
        <w:rPr>
          <w:rFonts w:ascii="Times New Roman" w:hAnsi="Times New Roman" w:cs="Times New Roman"/>
          <w:i/>
          <w:sz w:val="24"/>
          <w:szCs w:val="24"/>
        </w:rPr>
        <w:t>Constructing a TPB Questionnaire</w:t>
      </w:r>
      <w:r w:rsidRPr="00660FFF">
        <w:rPr>
          <w:rFonts w:ascii="Times New Roman" w:hAnsi="Times New Roman" w:cs="Times New Roman"/>
          <w:sz w:val="24"/>
          <w:szCs w:val="24"/>
        </w:rPr>
        <w:t>: Conceptual and MethodologicalConsiderations.September (Revised January, 2006)</w:t>
      </w:r>
    </w:p>
    <w:p w:rsidR="009975DB" w:rsidRPr="00660FFF" w:rsidRDefault="009975DB" w:rsidP="009975DB">
      <w:pPr>
        <w:spacing w:after="0" w:line="360" w:lineRule="auto"/>
        <w:ind w:left="567" w:hanging="567"/>
        <w:contextualSpacing/>
        <w:jc w:val="both"/>
        <w:rPr>
          <w:rFonts w:ascii="Times New Roman" w:hAnsi="Times New Roman" w:cs="Times New Roman"/>
          <w:sz w:val="24"/>
          <w:szCs w:val="24"/>
        </w:rPr>
      </w:pPr>
    </w:p>
    <w:p w:rsidR="009975DB" w:rsidRPr="00660FFF" w:rsidRDefault="009975DB" w:rsidP="009975DB">
      <w:pPr>
        <w:spacing w:after="0" w:line="360" w:lineRule="auto"/>
        <w:ind w:left="990" w:hanging="990"/>
        <w:contextualSpacing/>
        <w:jc w:val="both"/>
        <w:rPr>
          <w:rFonts w:ascii="Times New Roman" w:hAnsi="Times New Roman" w:cs="Times New Roman"/>
          <w:i/>
          <w:sz w:val="24"/>
          <w:szCs w:val="24"/>
        </w:rPr>
      </w:pPr>
      <w:r w:rsidRPr="00660FFF">
        <w:rPr>
          <w:rFonts w:ascii="Times New Roman" w:hAnsi="Times New Roman" w:cs="Times New Roman"/>
          <w:sz w:val="24"/>
          <w:szCs w:val="24"/>
        </w:rPr>
        <w:t xml:space="preserve"> _______. (1985). </w:t>
      </w:r>
      <w:r w:rsidRPr="00660FFF">
        <w:rPr>
          <w:rFonts w:ascii="Times New Roman" w:hAnsi="Times New Roman" w:cs="Times New Roman"/>
          <w:i/>
          <w:sz w:val="24"/>
          <w:szCs w:val="24"/>
        </w:rPr>
        <w:t xml:space="preserve">From Intentions to Actions A Theory pf Planned Behavior”. In J. Kuhl and  J. beckman (Eds.), Action-Control: From Cognition to Behavior (hal.11-39). </w:t>
      </w:r>
      <w:r w:rsidRPr="00660FFF">
        <w:rPr>
          <w:rFonts w:ascii="Times New Roman" w:hAnsi="Times New Roman" w:cs="Times New Roman"/>
          <w:sz w:val="24"/>
          <w:szCs w:val="24"/>
        </w:rPr>
        <w:t xml:space="preserve">Heidelberg: Springer, </w:t>
      </w:r>
      <w:hyperlink r:id="rId6" w:history="1">
        <w:r w:rsidRPr="00660FFF">
          <w:rPr>
            <w:rFonts w:ascii="Times New Roman" w:hAnsi="Times New Roman" w:cs="Times New Roman"/>
            <w:i/>
            <w:sz w:val="24"/>
            <w:szCs w:val="24"/>
            <w:u w:val="single"/>
          </w:rPr>
          <w:t>http://people.umass.edu/aizen</w:t>
        </w:r>
      </w:hyperlink>
      <w:r w:rsidRPr="00660FFF">
        <w:rPr>
          <w:rFonts w:ascii="Times New Roman" w:hAnsi="Times New Roman" w:cs="Times New Roman"/>
          <w:i/>
          <w:sz w:val="24"/>
          <w:szCs w:val="24"/>
        </w:rPr>
        <w:t xml:space="preserve"> </w:t>
      </w:r>
    </w:p>
    <w:p w:rsidR="009975DB" w:rsidRPr="00660FFF" w:rsidRDefault="009975DB" w:rsidP="009975DB">
      <w:pPr>
        <w:spacing w:after="0" w:line="360" w:lineRule="auto"/>
        <w:ind w:left="567" w:hanging="567"/>
        <w:contextualSpacing/>
        <w:jc w:val="both"/>
        <w:rPr>
          <w:rFonts w:ascii="Times New Roman" w:hAnsi="Times New Roman" w:cs="Times New Roman"/>
          <w:sz w:val="24"/>
          <w:szCs w:val="24"/>
        </w:rPr>
      </w:pPr>
    </w:p>
    <w:p w:rsidR="009975DB" w:rsidRPr="00660FFF" w:rsidRDefault="009975DB" w:rsidP="009975DB">
      <w:pPr>
        <w:spacing w:after="0" w:line="360" w:lineRule="auto"/>
        <w:ind w:left="990" w:hanging="990"/>
        <w:contextualSpacing/>
        <w:jc w:val="both"/>
        <w:rPr>
          <w:rFonts w:ascii="Times New Roman" w:hAnsi="Times New Roman" w:cs="Times New Roman"/>
          <w:sz w:val="24"/>
          <w:szCs w:val="24"/>
        </w:rPr>
      </w:pPr>
      <w:r w:rsidRPr="00660FFF">
        <w:rPr>
          <w:rFonts w:ascii="Times New Roman" w:hAnsi="Times New Roman" w:cs="Times New Roman"/>
          <w:sz w:val="24"/>
          <w:szCs w:val="24"/>
        </w:rPr>
        <w:t>Ajzen,  (2005</w:t>
      </w:r>
      <w:r w:rsidRPr="00660FFF">
        <w:rPr>
          <w:rFonts w:ascii="Times New Roman" w:hAnsi="Times New Roman" w:cs="Times New Roman"/>
          <w:i/>
          <w:sz w:val="24"/>
          <w:szCs w:val="24"/>
        </w:rPr>
        <w:t>). TPB Questionnaire Construction Constructing: A Theory Of Planned Behaviour Questionnaire</w:t>
      </w:r>
      <w:r w:rsidRPr="00660FFF">
        <w:rPr>
          <w:rFonts w:ascii="Times New Roman" w:hAnsi="Times New Roman" w:cs="Times New Roman"/>
          <w:sz w:val="24"/>
          <w:szCs w:val="24"/>
        </w:rPr>
        <w:t>. University Of Massachusetts Amherst, 1–7.</w:t>
      </w:r>
    </w:p>
    <w:p w:rsidR="009975DB" w:rsidRPr="00660FFF" w:rsidRDefault="009975DB" w:rsidP="009975DB">
      <w:pPr>
        <w:spacing w:after="0" w:line="360" w:lineRule="auto"/>
        <w:ind w:left="567" w:hanging="567"/>
        <w:contextualSpacing/>
        <w:jc w:val="both"/>
        <w:rPr>
          <w:rFonts w:ascii="Times New Roman" w:hAnsi="Times New Roman" w:cs="Times New Roman"/>
          <w:sz w:val="24"/>
          <w:szCs w:val="24"/>
        </w:rPr>
      </w:pPr>
    </w:p>
    <w:p w:rsidR="009975DB" w:rsidRPr="00660FFF" w:rsidRDefault="009975DB" w:rsidP="009975DB">
      <w:pPr>
        <w:spacing w:after="0" w:line="360" w:lineRule="auto"/>
        <w:ind w:left="900" w:hanging="900"/>
        <w:contextualSpacing/>
        <w:jc w:val="both"/>
        <w:rPr>
          <w:rFonts w:ascii="Times New Roman" w:hAnsi="Times New Roman" w:cs="Times New Roman"/>
          <w:sz w:val="24"/>
          <w:szCs w:val="24"/>
        </w:rPr>
      </w:pPr>
      <w:r w:rsidRPr="00660FFF">
        <w:rPr>
          <w:rFonts w:ascii="Times New Roman" w:hAnsi="Times New Roman" w:cs="Times New Roman"/>
          <w:sz w:val="24"/>
          <w:szCs w:val="24"/>
        </w:rPr>
        <w:t xml:space="preserve">Alm, J., Cronshaw, MB, &amp; Mckee, M. (1993). </w:t>
      </w:r>
      <w:r w:rsidRPr="00660FFF">
        <w:rPr>
          <w:rFonts w:ascii="Times New Roman" w:hAnsi="Times New Roman" w:cs="Times New Roman"/>
          <w:i/>
          <w:sz w:val="24"/>
          <w:szCs w:val="24"/>
        </w:rPr>
        <w:t>Kepatuhan pajak dengan seleksi audit endongen</w:t>
      </w:r>
      <w:r w:rsidRPr="00660FFF">
        <w:rPr>
          <w:rFonts w:ascii="Times New Roman" w:hAnsi="Times New Roman" w:cs="Times New Roman"/>
          <w:sz w:val="24"/>
          <w:szCs w:val="24"/>
        </w:rPr>
        <w:t xml:space="preserve">. Kyklos, 46(1), 27e45. </w:t>
      </w:r>
      <w:hyperlink r:id="rId7" w:history="1">
        <w:r w:rsidRPr="00660FFF">
          <w:rPr>
            <w:rFonts w:ascii="Times New Roman" w:hAnsi="Times New Roman" w:cs="Times New Roman"/>
            <w:sz w:val="24"/>
            <w:szCs w:val="24"/>
            <w:u w:val="single"/>
          </w:rPr>
          <w:t>http://refhub,elsevier.com/S2452-3151(17)30375-2/sref2</w:t>
        </w:r>
      </w:hyperlink>
    </w:p>
    <w:p w:rsidR="009975DB" w:rsidRPr="00660FFF" w:rsidRDefault="009975DB" w:rsidP="009975DB">
      <w:pPr>
        <w:spacing w:after="0" w:line="360" w:lineRule="auto"/>
        <w:ind w:left="567" w:hanging="567"/>
        <w:contextualSpacing/>
        <w:jc w:val="both"/>
        <w:rPr>
          <w:rFonts w:ascii="Times New Roman" w:hAnsi="Times New Roman" w:cs="Times New Roman"/>
          <w:sz w:val="24"/>
          <w:szCs w:val="24"/>
        </w:rPr>
      </w:pPr>
    </w:p>
    <w:p w:rsidR="009975DB" w:rsidRPr="00660FFF" w:rsidRDefault="009975DB" w:rsidP="009975DB">
      <w:pPr>
        <w:spacing w:after="0" w:line="360" w:lineRule="auto"/>
        <w:ind w:left="900" w:hanging="900"/>
        <w:contextualSpacing/>
        <w:jc w:val="both"/>
        <w:rPr>
          <w:rFonts w:ascii="Times New Roman" w:hAnsi="Times New Roman" w:cs="Times New Roman"/>
          <w:sz w:val="24"/>
          <w:szCs w:val="24"/>
          <w:u w:val="single"/>
        </w:rPr>
      </w:pPr>
      <w:r w:rsidRPr="00660FFF">
        <w:rPr>
          <w:rFonts w:ascii="Times New Roman" w:hAnsi="Times New Roman" w:cs="Times New Roman"/>
          <w:sz w:val="24"/>
          <w:szCs w:val="24"/>
        </w:rPr>
        <w:t xml:space="preserve">Anandita. (2012) </w:t>
      </w:r>
      <w:r w:rsidRPr="00660FFF">
        <w:rPr>
          <w:rFonts w:ascii="Times New Roman" w:hAnsi="Times New Roman" w:cs="Times New Roman"/>
          <w:i/>
          <w:sz w:val="24"/>
          <w:szCs w:val="24"/>
        </w:rPr>
        <w:t>Strategi Meningkatkan Kepatuhan Wajib Pajak</w:t>
      </w:r>
      <w:r w:rsidRPr="00660FFF">
        <w:rPr>
          <w:rFonts w:ascii="Times New Roman" w:hAnsi="Times New Roman" w:cs="Times New Roman"/>
          <w:sz w:val="24"/>
          <w:szCs w:val="24"/>
        </w:rPr>
        <w:t>. Diakses pada 12 Mei, 2013 dari World Wide Web :</w:t>
      </w:r>
      <w:r w:rsidRPr="00660FFF">
        <w:rPr>
          <w:rFonts w:ascii="Times New Roman" w:hAnsi="Times New Roman" w:cs="Times New Roman"/>
          <w:sz w:val="24"/>
          <w:szCs w:val="24"/>
          <w:u w:val="single"/>
        </w:rPr>
        <w:t>www.pajak.go.id.</w:t>
      </w:r>
    </w:p>
    <w:p w:rsidR="009975DB" w:rsidRPr="00660FFF" w:rsidRDefault="009975DB" w:rsidP="009975DB">
      <w:pPr>
        <w:spacing w:after="0" w:line="360" w:lineRule="auto"/>
        <w:ind w:left="567" w:hanging="567"/>
        <w:contextualSpacing/>
        <w:jc w:val="both"/>
        <w:rPr>
          <w:rFonts w:ascii="Times New Roman" w:hAnsi="Times New Roman" w:cs="Times New Roman"/>
          <w:sz w:val="24"/>
          <w:szCs w:val="24"/>
        </w:rPr>
      </w:pPr>
    </w:p>
    <w:p w:rsidR="009975DB" w:rsidRPr="00660FFF" w:rsidRDefault="009975DB" w:rsidP="009975DB">
      <w:pPr>
        <w:spacing w:after="0" w:line="360" w:lineRule="auto"/>
        <w:ind w:left="900" w:hanging="900"/>
        <w:contextualSpacing/>
        <w:jc w:val="both"/>
        <w:rPr>
          <w:rFonts w:ascii="Times New Roman" w:hAnsi="Times New Roman" w:cs="Times New Roman"/>
          <w:sz w:val="24"/>
          <w:szCs w:val="24"/>
        </w:rPr>
      </w:pPr>
      <w:r w:rsidRPr="00660FFF">
        <w:rPr>
          <w:rFonts w:ascii="Times New Roman" w:hAnsi="Times New Roman" w:cs="Times New Roman"/>
          <w:sz w:val="24"/>
          <w:szCs w:val="24"/>
        </w:rPr>
        <w:t>Anastasia Diana dan Lilis Setiawati. (2010</w:t>
      </w:r>
      <w:r w:rsidRPr="00660FFF">
        <w:rPr>
          <w:rFonts w:ascii="Times New Roman" w:hAnsi="Times New Roman" w:cs="Times New Roman"/>
          <w:i/>
          <w:sz w:val="24"/>
          <w:szCs w:val="24"/>
        </w:rPr>
        <w:t>). Perpajakan Indonesia: Konsep,Aplikasi, &amp; Penuntun Praktis</w:t>
      </w:r>
      <w:r w:rsidRPr="00660FFF">
        <w:rPr>
          <w:rFonts w:ascii="Times New Roman" w:hAnsi="Times New Roman" w:cs="Times New Roman"/>
          <w:sz w:val="24"/>
          <w:szCs w:val="24"/>
        </w:rPr>
        <w:t>. Yogyakarta: Penerbit Andi.</w:t>
      </w:r>
    </w:p>
    <w:p w:rsidR="009975DB" w:rsidRPr="00660FFF" w:rsidRDefault="009975DB" w:rsidP="009975DB">
      <w:pPr>
        <w:spacing w:after="0" w:line="360" w:lineRule="auto"/>
        <w:ind w:left="567" w:hanging="567"/>
        <w:contextualSpacing/>
        <w:jc w:val="both"/>
        <w:rPr>
          <w:rFonts w:ascii="Times New Roman" w:hAnsi="Times New Roman" w:cs="Times New Roman"/>
          <w:sz w:val="24"/>
          <w:szCs w:val="24"/>
        </w:rPr>
      </w:pPr>
    </w:p>
    <w:p w:rsidR="009975DB" w:rsidRPr="00660FFF" w:rsidRDefault="009975DB" w:rsidP="009975DB">
      <w:pPr>
        <w:spacing w:after="0" w:line="360" w:lineRule="auto"/>
        <w:ind w:left="900" w:hanging="900"/>
        <w:contextualSpacing/>
        <w:jc w:val="both"/>
        <w:rPr>
          <w:rFonts w:ascii="Times New Roman" w:hAnsi="Times New Roman" w:cs="Times New Roman"/>
          <w:sz w:val="24"/>
          <w:szCs w:val="24"/>
        </w:rPr>
      </w:pPr>
      <w:r w:rsidRPr="00660FFF">
        <w:rPr>
          <w:rFonts w:ascii="Times New Roman" w:hAnsi="Times New Roman" w:cs="Times New Roman"/>
          <w:sz w:val="24"/>
          <w:szCs w:val="24"/>
        </w:rPr>
        <w:t xml:space="preserve">Arikunto, Suharsimi. 2010. </w:t>
      </w:r>
      <w:r w:rsidRPr="00660FFF">
        <w:rPr>
          <w:rFonts w:ascii="Times New Roman" w:hAnsi="Times New Roman" w:cs="Times New Roman"/>
          <w:i/>
          <w:sz w:val="24"/>
          <w:szCs w:val="24"/>
        </w:rPr>
        <w:t xml:space="preserve"> Prosedur Penelitian Suatu penekatan Praktek. </w:t>
      </w:r>
      <w:r w:rsidRPr="00660FFF">
        <w:rPr>
          <w:rFonts w:ascii="Times New Roman" w:hAnsi="Times New Roman" w:cs="Times New Roman"/>
          <w:sz w:val="24"/>
          <w:szCs w:val="24"/>
        </w:rPr>
        <w:t xml:space="preserve"> Jakarta: Rineka Cipta </w:t>
      </w:r>
    </w:p>
    <w:p w:rsidR="009975DB" w:rsidRPr="00660FFF" w:rsidRDefault="009975DB" w:rsidP="009975DB">
      <w:pPr>
        <w:spacing w:after="0" w:line="360" w:lineRule="auto"/>
        <w:ind w:left="567" w:hanging="567"/>
        <w:contextualSpacing/>
        <w:jc w:val="both"/>
        <w:rPr>
          <w:rFonts w:ascii="Times New Roman" w:hAnsi="Times New Roman" w:cs="Times New Roman"/>
          <w:sz w:val="24"/>
          <w:szCs w:val="24"/>
        </w:rPr>
      </w:pPr>
    </w:p>
    <w:p w:rsidR="009975DB" w:rsidRPr="00660FFF" w:rsidRDefault="009975DB" w:rsidP="009975DB">
      <w:pPr>
        <w:spacing w:after="0" w:line="360" w:lineRule="auto"/>
        <w:ind w:left="567" w:hanging="567"/>
        <w:contextualSpacing/>
        <w:jc w:val="both"/>
        <w:rPr>
          <w:rFonts w:ascii="Times New Roman" w:hAnsi="Times New Roman" w:cs="Times New Roman"/>
          <w:sz w:val="24"/>
          <w:szCs w:val="24"/>
        </w:rPr>
      </w:pPr>
    </w:p>
    <w:p w:rsidR="009975DB" w:rsidRPr="00660FFF" w:rsidRDefault="009975DB" w:rsidP="009975DB">
      <w:pPr>
        <w:spacing w:after="0" w:line="360" w:lineRule="auto"/>
        <w:ind w:left="900" w:hanging="900"/>
        <w:contextualSpacing/>
        <w:jc w:val="both"/>
        <w:rPr>
          <w:rFonts w:ascii="Times New Roman" w:hAnsi="Times New Roman" w:cs="Times New Roman"/>
          <w:i/>
          <w:sz w:val="24"/>
          <w:szCs w:val="24"/>
        </w:rPr>
      </w:pPr>
      <w:r w:rsidRPr="00660FFF">
        <w:rPr>
          <w:rFonts w:ascii="Times New Roman" w:hAnsi="Times New Roman" w:cs="Times New Roman"/>
          <w:sz w:val="24"/>
          <w:szCs w:val="24"/>
        </w:rPr>
        <w:lastRenderedPageBreak/>
        <w:t xml:space="preserve">Azmi, A., &amp; Perumal, K. (2008). </w:t>
      </w:r>
      <w:r w:rsidRPr="00660FFF">
        <w:rPr>
          <w:rFonts w:ascii="Times New Roman" w:hAnsi="Times New Roman" w:cs="Times New Roman"/>
          <w:i/>
          <w:sz w:val="24"/>
          <w:szCs w:val="24"/>
        </w:rPr>
        <w:t xml:space="preserve">Dimensi keadilan pajak  dalam  konteks Asia:Perspektif </w:t>
      </w:r>
    </w:p>
    <w:p w:rsidR="009975DB" w:rsidRPr="00660FFF" w:rsidRDefault="009975DB" w:rsidP="009975DB">
      <w:pPr>
        <w:spacing w:after="0" w:line="360" w:lineRule="auto"/>
        <w:ind w:left="900" w:hanging="900"/>
        <w:contextualSpacing/>
        <w:jc w:val="both"/>
        <w:rPr>
          <w:rFonts w:ascii="Times New Roman" w:hAnsi="Times New Roman" w:cs="Times New Roman"/>
          <w:sz w:val="24"/>
          <w:szCs w:val="24"/>
        </w:rPr>
      </w:pPr>
      <w:r w:rsidRPr="00660FFF">
        <w:rPr>
          <w:rFonts w:ascii="Times New Roman" w:hAnsi="Times New Roman" w:cs="Times New Roman"/>
          <w:i/>
          <w:sz w:val="24"/>
          <w:szCs w:val="24"/>
        </w:rPr>
        <w:t>Malaysia. Tinjauan Internasional Makalah penelitian Bisnis</w:t>
      </w:r>
      <w:r w:rsidRPr="00660FFF">
        <w:rPr>
          <w:rFonts w:ascii="Times New Roman" w:hAnsi="Times New Roman" w:cs="Times New Roman"/>
          <w:sz w:val="24"/>
          <w:szCs w:val="24"/>
        </w:rPr>
        <w:t xml:space="preserve">, 4(5),11e19. </w:t>
      </w:r>
      <w:hyperlink r:id="rId8" w:history="1">
        <w:r w:rsidRPr="00660FFF">
          <w:rPr>
            <w:rFonts w:ascii="Times New Roman" w:hAnsi="Times New Roman" w:cs="Times New Roman"/>
            <w:sz w:val="24"/>
            <w:szCs w:val="24"/>
            <w:u w:val="single"/>
          </w:rPr>
          <w:t>http://refhub.elsevier.com/S2452-3151(17)30375-2/sref5</w:t>
        </w:r>
      </w:hyperlink>
    </w:p>
    <w:p w:rsidR="009975DB" w:rsidRPr="00660FFF" w:rsidRDefault="009975DB" w:rsidP="009975DB">
      <w:pPr>
        <w:spacing w:after="0" w:line="360" w:lineRule="auto"/>
        <w:ind w:left="567" w:hanging="567"/>
        <w:contextualSpacing/>
        <w:jc w:val="both"/>
        <w:rPr>
          <w:rFonts w:ascii="Times New Roman" w:hAnsi="Times New Roman" w:cs="Times New Roman"/>
          <w:sz w:val="24"/>
          <w:szCs w:val="24"/>
        </w:rPr>
      </w:pPr>
    </w:p>
    <w:p w:rsidR="009975DB" w:rsidRPr="00660FFF" w:rsidRDefault="009975DB" w:rsidP="009975DB">
      <w:pPr>
        <w:spacing w:after="0" w:line="360" w:lineRule="auto"/>
        <w:ind w:left="900" w:hanging="900"/>
        <w:contextualSpacing/>
        <w:jc w:val="both"/>
        <w:rPr>
          <w:rFonts w:ascii="Times New Roman" w:hAnsi="Times New Roman" w:cs="Times New Roman"/>
          <w:sz w:val="24"/>
          <w:szCs w:val="24"/>
        </w:rPr>
      </w:pPr>
      <w:r w:rsidRPr="00660FFF">
        <w:rPr>
          <w:rFonts w:ascii="Times New Roman" w:hAnsi="Times New Roman" w:cs="Times New Roman"/>
          <w:sz w:val="24"/>
          <w:szCs w:val="24"/>
        </w:rPr>
        <w:t xml:space="preserve">Barjoyai, B. (1987). </w:t>
      </w:r>
      <w:r w:rsidRPr="00660FFF">
        <w:rPr>
          <w:rFonts w:ascii="Times New Roman" w:hAnsi="Times New Roman" w:cs="Times New Roman"/>
          <w:i/>
          <w:sz w:val="24"/>
          <w:szCs w:val="24"/>
        </w:rPr>
        <w:t>Perpajakan: Prinsip dan Praktik Di Malaysia (Pencukain Prinsip dan amalan di Malaysia)</w:t>
      </w:r>
      <w:r w:rsidRPr="00660FFF">
        <w:rPr>
          <w:rFonts w:ascii="Times New Roman" w:hAnsi="Times New Roman" w:cs="Times New Roman"/>
          <w:sz w:val="24"/>
          <w:szCs w:val="24"/>
        </w:rPr>
        <w:t xml:space="preserve">. Kuala Lumpur, Malaysia : Dewan Bahasa dan Pustaka. </w:t>
      </w:r>
      <w:hyperlink r:id="rId9" w:history="1">
        <w:r w:rsidRPr="00660FFF">
          <w:rPr>
            <w:rFonts w:ascii="Times New Roman" w:hAnsi="Times New Roman" w:cs="Times New Roman"/>
            <w:sz w:val="24"/>
            <w:szCs w:val="24"/>
            <w:u w:val="single"/>
          </w:rPr>
          <w:t>http://refhub.elsevier.com/S2452-315(17)30375-2/sref6</w:t>
        </w:r>
      </w:hyperlink>
    </w:p>
    <w:p w:rsidR="009975DB" w:rsidRPr="00660FFF" w:rsidRDefault="009975DB" w:rsidP="009975DB">
      <w:pPr>
        <w:spacing w:after="0" w:line="360" w:lineRule="auto"/>
        <w:ind w:left="567" w:hanging="567"/>
        <w:contextualSpacing/>
        <w:jc w:val="both"/>
        <w:rPr>
          <w:rFonts w:ascii="Times New Roman" w:hAnsi="Times New Roman" w:cs="Times New Roman"/>
          <w:sz w:val="24"/>
          <w:szCs w:val="24"/>
        </w:rPr>
      </w:pPr>
    </w:p>
    <w:p w:rsidR="009975DB" w:rsidRPr="00660FFF" w:rsidRDefault="009975DB" w:rsidP="009975DB">
      <w:pPr>
        <w:autoSpaceDE w:val="0"/>
        <w:autoSpaceDN w:val="0"/>
        <w:adjustRightInd w:val="0"/>
        <w:spacing w:after="0" w:line="360" w:lineRule="auto"/>
        <w:ind w:left="900" w:hanging="900"/>
        <w:jc w:val="both"/>
        <w:rPr>
          <w:rFonts w:ascii="Times New Roman" w:hAnsi="Times New Roman" w:cs="Times New Roman"/>
          <w:sz w:val="24"/>
          <w:szCs w:val="24"/>
        </w:rPr>
      </w:pPr>
      <w:r w:rsidRPr="00660FFF">
        <w:rPr>
          <w:rFonts w:ascii="Times New Roman" w:hAnsi="Times New Roman" w:cs="Times New Roman"/>
          <w:sz w:val="24"/>
          <w:szCs w:val="24"/>
        </w:rPr>
        <w:t xml:space="preserve">Blanthorne, Cynthia M., 2000. </w:t>
      </w:r>
      <w:r w:rsidRPr="00660FFF">
        <w:rPr>
          <w:rFonts w:ascii="Times New Roman" w:hAnsi="Times New Roman" w:cs="Times New Roman"/>
          <w:i/>
          <w:sz w:val="24"/>
          <w:szCs w:val="24"/>
        </w:rPr>
        <w:t>The Role of Opportunity and Beliefs On Tax Evasion: A Structural Equation Analysis</w:t>
      </w:r>
      <w:r w:rsidRPr="00660FFF">
        <w:rPr>
          <w:rFonts w:ascii="Times New Roman" w:hAnsi="Times New Roman" w:cs="Times New Roman"/>
          <w:sz w:val="24"/>
          <w:szCs w:val="24"/>
        </w:rPr>
        <w:t>. Dissertation. Arizona State University.</w:t>
      </w:r>
    </w:p>
    <w:p w:rsidR="009975DB" w:rsidRPr="00660FFF" w:rsidRDefault="009975DB" w:rsidP="009975DB">
      <w:pPr>
        <w:spacing w:after="0" w:line="360" w:lineRule="auto"/>
        <w:ind w:left="567" w:hanging="567"/>
        <w:contextualSpacing/>
        <w:jc w:val="both"/>
        <w:rPr>
          <w:rFonts w:ascii="Times New Roman" w:hAnsi="Times New Roman" w:cs="Times New Roman"/>
          <w:sz w:val="24"/>
          <w:szCs w:val="24"/>
        </w:rPr>
      </w:pPr>
    </w:p>
    <w:p w:rsidR="009975DB" w:rsidRPr="00660FFF" w:rsidRDefault="009975DB" w:rsidP="009975DB">
      <w:pPr>
        <w:spacing w:after="0" w:line="360" w:lineRule="auto"/>
        <w:ind w:left="900" w:hanging="900"/>
        <w:contextualSpacing/>
        <w:jc w:val="both"/>
        <w:rPr>
          <w:rFonts w:ascii="Times New Roman" w:hAnsi="Times New Roman" w:cs="Times New Roman"/>
          <w:sz w:val="24"/>
          <w:szCs w:val="24"/>
        </w:rPr>
      </w:pPr>
      <w:r w:rsidRPr="00660FFF">
        <w:rPr>
          <w:rFonts w:ascii="Times New Roman" w:hAnsi="Times New Roman" w:cs="Times New Roman"/>
          <w:sz w:val="24"/>
          <w:szCs w:val="24"/>
        </w:rPr>
        <w:t xml:space="preserve">Bobek, D. dan Richard C. Hatfield. (2003) </w:t>
      </w:r>
      <w:r w:rsidRPr="00660FFF">
        <w:rPr>
          <w:rFonts w:ascii="Times New Roman" w:hAnsi="Times New Roman" w:cs="Times New Roman"/>
          <w:i/>
          <w:sz w:val="24"/>
          <w:szCs w:val="24"/>
        </w:rPr>
        <w:t>An Investigation of Theory of planned behavior and the Role of Moral Obligation in Tax Compliance</w:t>
      </w:r>
      <w:r w:rsidRPr="00660FFF">
        <w:rPr>
          <w:rFonts w:ascii="Times New Roman" w:hAnsi="Times New Roman" w:cs="Times New Roman"/>
          <w:sz w:val="24"/>
          <w:szCs w:val="24"/>
        </w:rPr>
        <w:t>. Behavioral Research in Accounting, 15, 13 – 38</w:t>
      </w:r>
    </w:p>
    <w:p w:rsidR="009975DB" w:rsidRPr="00660FFF" w:rsidRDefault="009975DB" w:rsidP="009975DB">
      <w:pPr>
        <w:spacing w:after="0" w:line="360" w:lineRule="auto"/>
        <w:ind w:left="567" w:hanging="567"/>
        <w:contextualSpacing/>
        <w:jc w:val="both"/>
        <w:rPr>
          <w:rFonts w:ascii="Times New Roman" w:hAnsi="Times New Roman" w:cs="Times New Roman"/>
          <w:sz w:val="24"/>
          <w:szCs w:val="24"/>
        </w:rPr>
      </w:pPr>
    </w:p>
    <w:p w:rsidR="009975DB" w:rsidRPr="00660FFF" w:rsidRDefault="009975DB" w:rsidP="009975DB">
      <w:pPr>
        <w:spacing w:after="0" w:line="360" w:lineRule="auto"/>
        <w:ind w:left="900" w:hanging="900"/>
        <w:contextualSpacing/>
        <w:jc w:val="both"/>
        <w:rPr>
          <w:rFonts w:ascii="Times New Roman" w:hAnsi="Times New Roman" w:cs="Times New Roman"/>
          <w:sz w:val="24"/>
          <w:szCs w:val="24"/>
        </w:rPr>
      </w:pPr>
      <w:r w:rsidRPr="00660FFF">
        <w:rPr>
          <w:rFonts w:ascii="Times New Roman" w:hAnsi="Times New Roman" w:cs="Times New Roman"/>
          <w:sz w:val="24"/>
          <w:szCs w:val="24"/>
        </w:rPr>
        <w:t>Carrel, M.R.,&amp;Dittrich, J.E.(1978) “</w:t>
      </w:r>
      <w:r w:rsidRPr="00660FFF">
        <w:rPr>
          <w:rFonts w:ascii="Times New Roman" w:hAnsi="Times New Roman" w:cs="Times New Roman"/>
          <w:i/>
          <w:sz w:val="24"/>
          <w:szCs w:val="24"/>
        </w:rPr>
        <w:t>Equity Theory: the recent literature, methodological considerations, and new directions</w:t>
      </w:r>
      <w:r w:rsidRPr="00660FFF">
        <w:rPr>
          <w:rFonts w:ascii="Times New Roman" w:hAnsi="Times New Roman" w:cs="Times New Roman"/>
          <w:sz w:val="24"/>
          <w:szCs w:val="24"/>
        </w:rPr>
        <w:t>”. Academy of Management Review, 202-208</w:t>
      </w:r>
    </w:p>
    <w:p w:rsidR="009975DB" w:rsidRPr="00660FFF" w:rsidRDefault="009975DB" w:rsidP="009975DB">
      <w:pPr>
        <w:spacing w:after="0" w:line="360" w:lineRule="auto"/>
        <w:ind w:left="567" w:hanging="567"/>
        <w:contextualSpacing/>
        <w:jc w:val="both"/>
        <w:rPr>
          <w:rFonts w:ascii="Times New Roman" w:hAnsi="Times New Roman" w:cs="Times New Roman"/>
          <w:sz w:val="24"/>
          <w:szCs w:val="24"/>
        </w:rPr>
      </w:pPr>
    </w:p>
    <w:p w:rsidR="009975DB" w:rsidRPr="00660FFF" w:rsidRDefault="009975DB" w:rsidP="009975DB">
      <w:pPr>
        <w:spacing w:after="0" w:line="360" w:lineRule="auto"/>
        <w:ind w:left="900" w:hanging="900"/>
        <w:contextualSpacing/>
        <w:jc w:val="both"/>
        <w:rPr>
          <w:rFonts w:ascii="Times New Roman" w:hAnsi="Times New Roman" w:cs="Times New Roman"/>
          <w:sz w:val="24"/>
          <w:szCs w:val="24"/>
        </w:rPr>
      </w:pPr>
      <w:r w:rsidRPr="00660FFF">
        <w:rPr>
          <w:rFonts w:ascii="Times New Roman" w:hAnsi="Times New Roman" w:cs="Times New Roman"/>
          <w:sz w:val="24"/>
          <w:szCs w:val="24"/>
        </w:rPr>
        <w:t>Damayanti, T.W. (2004) “</w:t>
      </w:r>
      <w:r w:rsidRPr="00660FFF">
        <w:rPr>
          <w:rFonts w:ascii="Times New Roman" w:hAnsi="Times New Roman" w:cs="Times New Roman"/>
          <w:i/>
          <w:sz w:val="24"/>
          <w:szCs w:val="24"/>
        </w:rPr>
        <w:t xml:space="preserve">Pelaksanaan Self  Assesment System Menurut </w:t>
      </w:r>
      <w:r w:rsidRPr="00660FFF">
        <w:rPr>
          <w:rFonts w:ascii="Times New Roman" w:hAnsi="Times New Roman" w:cs="Times New Roman"/>
          <w:sz w:val="24"/>
          <w:szCs w:val="24"/>
        </w:rPr>
        <w:t>Wajib Pajak</w:t>
      </w:r>
      <w:r w:rsidRPr="00660FFF">
        <w:rPr>
          <w:rFonts w:ascii="Times New Roman" w:hAnsi="Times New Roman" w:cs="Times New Roman"/>
          <w:i/>
          <w:sz w:val="24"/>
          <w:szCs w:val="24"/>
        </w:rPr>
        <w:t xml:space="preserve">(Studi Kasus Pada </w:t>
      </w:r>
      <w:r w:rsidRPr="00660FFF">
        <w:rPr>
          <w:rFonts w:ascii="Times New Roman" w:hAnsi="Times New Roman" w:cs="Times New Roman"/>
          <w:sz w:val="24"/>
          <w:szCs w:val="24"/>
        </w:rPr>
        <w:t>Wajib Pajak</w:t>
      </w:r>
      <w:r w:rsidRPr="00660FFF">
        <w:rPr>
          <w:rFonts w:ascii="Times New Roman" w:hAnsi="Times New Roman" w:cs="Times New Roman"/>
          <w:i/>
          <w:sz w:val="24"/>
          <w:szCs w:val="24"/>
        </w:rPr>
        <w:t>Badan Salatiga)</w:t>
      </w:r>
      <w:r w:rsidRPr="00660FFF">
        <w:rPr>
          <w:rFonts w:ascii="Times New Roman" w:hAnsi="Times New Roman" w:cs="Times New Roman"/>
          <w:sz w:val="24"/>
          <w:szCs w:val="24"/>
        </w:rPr>
        <w:t xml:space="preserve">”, Jurnal Ekonomi dan Bisnis,  X (1), 109 </w:t>
      </w:r>
    </w:p>
    <w:p w:rsidR="009975DB" w:rsidRPr="00660FFF" w:rsidRDefault="009975DB" w:rsidP="009975DB">
      <w:pPr>
        <w:spacing w:after="0" w:line="360" w:lineRule="auto"/>
        <w:ind w:left="567" w:hanging="567"/>
        <w:contextualSpacing/>
        <w:jc w:val="both"/>
        <w:rPr>
          <w:rFonts w:ascii="Times New Roman" w:hAnsi="Times New Roman" w:cs="Times New Roman"/>
          <w:sz w:val="24"/>
          <w:szCs w:val="24"/>
        </w:rPr>
      </w:pPr>
    </w:p>
    <w:p w:rsidR="009975DB" w:rsidRPr="00660FFF" w:rsidRDefault="009975DB" w:rsidP="009975DB">
      <w:pPr>
        <w:spacing w:after="0" w:line="360" w:lineRule="auto"/>
        <w:ind w:left="900" w:hanging="900"/>
        <w:contextualSpacing/>
        <w:jc w:val="both"/>
        <w:rPr>
          <w:rFonts w:ascii="Times New Roman" w:hAnsi="Times New Roman" w:cs="Times New Roman"/>
          <w:i/>
          <w:sz w:val="24"/>
          <w:szCs w:val="24"/>
        </w:rPr>
      </w:pPr>
      <w:r w:rsidRPr="00660FFF">
        <w:rPr>
          <w:rFonts w:ascii="Times New Roman" w:hAnsi="Times New Roman" w:cs="Times New Roman"/>
          <w:sz w:val="24"/>
          <w:szCs w:val="24"/>
        </w:rPr>
        <w:t xml:space="preserve">_______-128  (2012) </w:t>
      </w:r>
      <w:r w:rsidRPr="00660FFF">
        <w:rPr>
          <w:rFonts w:ascii="Times New Roman" w:hAnsi="Times New Roman" w:cs="Times New Roman"/>
          <w:i/>
          <w:sz w:val="24"/>
          <w:szCs w:val="24"/>
        </w:rPr>
        <w:t xml:space="preserve">Changes Of Indonesia Tax Culture, Is There A Way Studies Through </w:t>
      </w:r>
    </w:p>
    <w:p w:rsidR="009975DB" w:rsidRPr="00660FFF" w:rsidRDefault="009975DB" w:rsidP="009975DB">
      <w:pPr>
        <w:spacing w:after="0" w:line="360" w:lineRule="auto"/>
        <w:ind w:left="900" w:hanging="900"/>
        <w:contextualSpacing/>
        <w:jc w:val="both"/>
        <w:rPr>
          <w:rFonts w:ascii="Times New Roman" w:hAnsi="Times New Roman" w:cs="Times New Roman"/>
          <w:i/>
          <w:sz w:val="24"/>
          <w:szCs w:val="24"/>
        </w:rPr>
      </w:pPr>
    </w:p>
    <w:p w:rsidR="009975DB" w:rsidRPr="00660FFF" w:rsidRDefault="009975DB" w:rsidP="009975DB">
      <w:pPr>
        <w:spacing w:after="0" w:line="360" w:lineRule="auto"/>
        <w:ind w:left="900" w:hanging="900"/>
        <w:contextualSpacing/>
        <w:jc w:val="both"/>
        <w:rPr>
          <w:rFonts w:ascii="Times New Roman" w:hAnsi="Times New Roman" w:cs="Times New Roman"/>
          <w:i/>
          <w:sz w:val="24"/>
          <w:szCs w:val="24"/>
        </w:rPr>
      </w:pPr>
    </w:p>
    <w:p w:rsidR="009975DB" w:rsidRPr="00660FFF" w:rsidRDefault="009975DB" w:rsidP="009975DB">
      <w:pPr>
        <w:spacing w:after="0" w:line="360" w:lineRule="auto"/>
        <w:ind w:left="900" w:hanging="900"/>
        <w:contextualSpacing/>
        <w:jc w:val="both"/>
        <w:rPr>
          <w:rFonts w:ascii="Times New Roman" w:hAnsi="Times New Roman" w:cs="Times New Roman"/>
          <w:sz w:val="24"/>
          <w:szCs w:val="24"/>
        </w:rPr>
      </w:pPr>
      <w:r w:rsidRPr="00660FFF">
        <w:rPr>
          <w:rFonts w:ascii="Times New Roman" w:hAnsi="Times New Roman" w:cs="Times New Roman"/>
          <w:i/>
          <w:sz w:val="24"/>
          <w:szCs w:val="24"/>
        </w:rPr>
        <w:lastRenderedPageBreak/>
        <w:t>Theory Of Planned Behavior</w:t>
      </w:r>
      <w:r w:rsidRPr="00660FFF">
        <w:rPr>
          <w:rFonts w:ascii="Times New Roman" w:hAnsi="Times New Roman" w:cs="Times New Roman"/>
          <w:sz w:val="24"/>
          <w:szCs w:val="24"/>
        </w:rPr>
        <w:t>. Research World Journal of Arts, Sciense &amp; Commerce 8-15.</w:t>
      </w:r>
    </w:p>
    <w:p w:rsidR="009975DB" w:rsidRPr="00660FFF" w:rsidRDefault="009975DB" w:rsidP="009975DB">
      <w:pPr>
        <w:spacing w:after="0" w:line="360" w:lineRule="auto"/>
        <w:ind w:left="567" w:hanging="567"/>
        <w:contextualSpacing/>
        <w:jc w:val="both"/>
        <w:rPr>
          <w:rFonts w:ascii="Times New Roman" w:hAnsi="Times New Roman" w:cs="Times New Roman"/>
          <w:sz w:val="24"/>
          <w:szCs w:val="24"/>
        </w:rPr>
      </w:pPr>
    </w:p>
    <w:p w:rsidR="009975DB" w:rsidRPr="00660FFF" w:rsidRDefault="009975DB" w:rsidP="009975DB">
      <w:pPr>
        <w:spacing w:after="0" w:line="360" w:lineRule="auto"/>
        <w:ind w:left="900" w:hanging="900"/>
        <w:contextualSpacing/>
        <w:jc w:val="both"/>
        <w:rPr>
          <w:rFonts w:ascii="Times New Roman" w:hAnsi="Times New Roman" w:cs="Times New Roman"/>
          <w:i/>
          <w:sz w:val="24"/>
          <w:szCs w:val="24"/>
        </w:rPr>
      </w:pPr>
      <w:r w:rsidRPr="00660FFF">
        <w:rPr>
          <w:rFonts w:ascii="Times New Roman" w:hAnsi="Times New Roman" w:cs="Times New Roman"/>
          <w:sz w:val="24"/>
          <w:szCs w:val="24"/>
        </w:rPr>
        <w:t xml:space="preserve">Devano, Sony dan Situ Kurnia Rahayu, 2006. </w:t>
      </w:r>
      <w:r w:rsidRPr="00660FFF">
        <w:rPr>
          <w:rFonts w:ascii="Times New Roman" w:hAnsi="Times New Roman" w:cs="Times New Roman"/>
          <w:i/>
          <w:sz w:val="24"/>
          <w:szCs w:val="24"/>
        </w:rPr>
        <w:t xml:space="preserve">Perapajakn Konsep, Teori dan Isu : </w:t>
      </w:r>
      <w:r w:rsidRPr="00660FFF">
        <w:rPr>
          <w:rFonts w:ascii="Times New Roman" w:hAnsi="Times New Roman" w:cs="Times New Roman"/>
          <w:sz w:val="24"/>
          <w:szCs w:val="24"/>
        </w:rPr>
        <w:t>Jakarta : Kencana Prenada Grup.</w:t>
      </w:r>
    </w:p>
    <w:p w:rsidR="009975DB" w:rsidRPr="00660FFF" w:rsidRDefault="009975DB" w:rsidP="009975DB">
      <w:pPr>
        <w:spacing w:after="0" w:line="360" w:lineRule="auto"/>
        <w:ind w:left="567" w:hanging="567"/>
        <w:contextualSpacing/>
        <w:jc w:val="both"/>
        <w:rPr>
          <w:rFonts w:ascii="Times New Roman" w:hAnsi="Times New Roman" w:cs="Times New Roman"/>
          <w:sz w:val="24"/>
          <w:szCs w:val="24"/>
        </w:rPr>
      </w:pPr>
    </w:p>
    <w:p w:rsidR="009975DB" w:rsidRPr="00660FFF" w:rsidRDefault="009975DB" w:rsidP="009975DB">
      <w:pPr>
        <w:spacing w:after="0" w:line="360" w:lineRule="auto"/>
        <w:ind w:left="900" w:hanging="900"/>
        <w:contextualSpacing/>
        <w:jc w:val="both"/>
        <w:rPr>
          <w:rFonts w:ascii="Times New Roman" w:hAnsi="Times New Roman" w:cs="Times New Roman"/>
          <w:sz w:val="24"/>
          <w:szCs w:val="24"/>
        </w:rPr>
      </w:pPr>
      <w:r w:rsidRPr="00660FFF">
        <w:rPr>
          <w:rFonts w:ascii="Times New Roman" w:hAnsi="Times New Roman" w:cs="Times New Roman"/>
          <w:sz w:val="24"/>
          <w:szCs w:val="24"/>
        </w:rPr>
        <w:t>Eriksen, K., and Fallan, L. (1996) “</w:t>
      </w:r>
      <w:r w:rsidRPr="00660FFF">
        <w:rPr>
          <w:rFonts w:ascii="Times New Roman" w:hAnsi="Times New Roman" w:cs="Times New Roman"/>
          <w:i/>
          <w:sz w:val="24"/>
          <w:szCs w:val="24"/>
        </w:rPr>
        <w:t>Tax knowledge and attitudes towards taxation: Areport on a quasi experiment”</w:t>
      </w:r>
      <w:r w:rsidRPr="00660FFF">
        <w:rPr>
          <w:rFonts w:ascii="Times New Roman" w:hAnsi="Times New Roman" w:cs="Times New Roman"/>
          <w:sz w:val="24"/>
          <w:szCs w:val="24"/>
        </w:rPr>
        <w:t>, Journal of Economic Psychology, 17, 387–402.</w:t>
      </w:r>
    </w:p>
    <w:p w:rsidR="009975DB" w:rsidRPr="00660FFF" w:rsidRDefault="009975DB" w:rsidP="009975DB">
      <w:pPr>
        <w:spacing w:after="0" w:line="360" w:lineRule="auto"/>
        <w:ind w:left="567" w:hanging="567"/>
        <w:contextualSpacing/>
        <w:jc w:val="both"/>
        <w:rPr>
          <w:rFonts w:ascii="Times New Roman" w:hAnsi="Times New Roman" w:cs="Times New Roman"/>
          <w:sz w:val="24"/>
          <w:szCs w:val="24"/>
        </w:rPr>
      </w:pPr>
    </w:p>
    <w:p w:rsidR="009975DB" w:rsidRPr="00660FFF" w:rsidRDefault="009975DB" w:rsidP="009975DB">
      <w:pPr>
        <w:autoSpaceDE w:val="0"/>
        <w:autoSpaceDN w:val="0"/>
        <w:adjustRightInd w:val="0"/>
        <w:spacing w:after="0" w:line="360" w:lineRule="auto"/>
        <w:ind w:left="900" w:hanging="900"/>
        <w:jc w:val="both"/>
        <w:rPr>
          <w:rFonts w:ascii="Times New Roman" w:hAnsi="Times New Roman" w:cs="Times New Roman"/>
          <w:sz w:val="24"/>
          <w:szCs w:val="24"/>
        </w:rPr>
      </w:pPr>
      <w:r w:rsidRPr="00660FFF">
        <w:rPr>
          <w:rFonts w:ascii="Times New Roman" w:hAnsi="Times New Roman" w:cs="Times New Roman"/>
          <w:sz w:val="24"/>
          <w:szCs w:val="24"/>
        </w:rPr>
        <w:t xml:space="preserve">Forest, A., &amp; Sheffrin, S. M. (2002). </w:t>
      </w:r>
      <w:r w:rsidRPr="00660FFF">
        <w:rPr>
          <w:rFonts w:ascii="Times New Roman" w:hAnsi="Times New Roman" w:cs="Times New Roman"/>
          <w:i/>
          <w:sz w:val="24"/>
          <w:szCs w:val="24"/>
        </w:rPr>
        <w:t>Complexity and compliance: An empirical investigation.</w:t>
      </w:r>
      <w:r w:rsidRPr="00660FFF">
        <w:rPr>
          <w:rFonts w:ascii="Times New Roman" w:hAnsi="Times New Roman" w:cs="Times New Roman"/>
          <w:sz w:val="24"/>
          <w:szCs w:val="24"/>
        </w:rPr>
        <w:t xml:space="preserve"> National Tax Journal, 55(1), 75–88.</w:t>
      </w:r>
    </w:p>
    <w:p w:rsidR="009975DB" w:rsidRPr="00660FFF" w:rsidRDefault="009975DB" w:rsidP="009975DB">
      <w:pPr>
        <w:spacing w:after="0" w:line="360" w:lineRule="auto"/>
        <w:ind w:left="567" w:hanging="567"/>
        <w:contextualSpacing/>
        <w:jc w:val="both"/>
        <w:rPr>
          <w:rFonts w:ascii="Times New Roman" w:hAnsi="Times New Roman" w:cs="Times New Roman"/>
          <w:sz w:val="24"/>
          <w:szCs w:val="24"/>
        </w:rPr>
      </w:pPr>
    </w:p>
    <w:p w:rsidR="009975DB" w:rsidRPr="00660FFF" w:rsidRDefault="009975DB" w:rsidP="009975DB">
      <w:pPr>
        <w:spacing w:after="0" w:line="360" w:lineRule="auto"/>
        <w:ind w:left="900" w:hanging="900"/>
        <w:contextualSpacing/>
        <w:jc w:val="both"/>
        <w:rPr>
          <w:rFonts w:ascii="Times New Roman" w:hAnsi="Times New Roman" w:cs="Times New Roman"/>
          <w:sz w:val="24"/>
          <w:szCs w:val="24"/>
        </w:rPr>
      </w:pPr>
      <w:r w:rsidRPr="00660FFF">
        <w:rPr>
          <w:rFonts w:ascii="Times New Roman" w:hAnsi="Times New Roman" w:cs="Times New Roman"/>
          <w:sz w:val="24"/>
          <w:szCs w:val="24"/>
        </w:rPr>
        <w:t xml:space="preserve">Franzoni, A. Luigi. (1999) </w:t>
      </w:r>
      <w:r w:rsidRPr="00660FFF">
        <w:rPr>
          <w:rFonts w:ascii="Times New Roman" w:hAnsi="Times New Roman" w:cs="Times New Roman"/>
          <w:i/>
          <w:sz w:val="24"/>
          <w:szCs w:val="24"/>
        </w:rPr>
        <w:t>Tax Evasion and Tax Compliance</w:t>
      </w:r>
      <w:r w:rsidRPr="00660FFF">
        <w:rPr>
          <w:rFonts w:ascii="Times New Roman" w:hAnsi="Times New Roman" w:cs="Times New Roman"/>
          <w:sz w:val="24"/>
          <w:szCs w:val="24"/>
        </w:rPr>
        <w:t>. Italy: University of Bologna.</w:t>
      </w:r>
    </w:p>
    <w:p w:rsidR="009975DB" w:rsidRPr="00660FFF" w:rsidRDefault="009975DB" w:rsidP="009975DB">
      <w:pPr>
        <w:spacing w:after="0" w:line="360" w:lineRule="auto"/>
        <w:ind w:left="567" w:hanging="567"/>
        <w:contextualSpacing/>
        <w:jc w:val="both"/>
        <w:rPr>
          <w:rFonts w:ascii="Times New Roman" w:hAnsi="Times New Roman" w:cs="Times New Roman"/>
          <w:sz w:val="24"/>
          <w:szCs w:val="24"/>
        </w:rPr>
      </w:pPr>
    </w:p>
    <w:p w:rsidR="009975DB" w:rsidRPr="00660FFF" w:rsidRDefault="009975DB" w:rsidP="009975DB">
      <w:pPr>
        <w:spacing w:after="0" w:line="360" w:lineRule="auto"/>
        <w:ind w:left="900" w:hanging="900"/>
        <w:contextualSpacing/>
        <w:jc w:val="both"/>
        <w:rPr>
          <w:rFonts w:ascii="Times New Roman" w:hAnsi="Times New Roman" w:cs="Times New Roman"/>
          <w:i/>
          <w:sz w:val="24"/>
          <w:szCs w:val="24"/>
        </w:rPr>
      </w:pPr>
      <w:r w:rsidRPr="00660FFF">
        <w:rPr>
          <w:rFonts w:ascii="Times New Roman" w:hAnsi="Times New Roman" w:cs="Times New Roman"/>
          <w:sz w:val="24"/>
          <w:szCs w:val="24"/>
        </w:rPr>
        <w:t>Gandhys Resyniar.(2013). “</w:t>
      </w:r>
      <w:r w:rsidRPr="00660FFF">
        <w:rPr>
          <w:rFonts w:ascii="Times New Roman" w:hAnsi="Times New Roman" w:cs="Times New Roman"/>
          <w:i/>
          <w:sz w:val="24"/>
          <w:szCs w:val="24"/>
        </w:rPr>
        <w:t xml:space="preserve">Persepsi Pelaku Usaha Mikro, Kecil, dan Menengah (UMKM)  </w:t>
      </w:r>
    </w:p>
    <w:p w:rsidR="009975DB" w:rsidRPr="00660FFF" w:rsidRDefault="009975DB" w:rsidP="009975DB">
      <w:pPr>
        <w:spacing w:after="0" w:line="360" w:lineRule="auto"/>
        <w:ind w:left="810" w:hanging="810"/>
        <w:contextualSpacing/>
        <w:jc w:val="both"/>
        <w:rPr>
          <w:rFonts w:ascii="Times New Roman" w:hAnsi="Times New Roman" w:cs="Times New Roman"/>
          <w:sz w:val="24"/>
          <w:szCs w:val="24"/>
        </w:rPr>
      </w:pPr>
      <w:r w:rsidRPr="00660FFF">
        <w:rPr>
          <w:rFonts w:ascii="Times New Roman" w:hAnsi="Times New Roman" w:cs="Times New Roman"/>
          <w:i/>
          <w:sz w:val="24"/>
          <w:szCs w:val="24"/>
        </w:rPr>
        <w:t>terhadap Penerapan PP. 46 Tahun 2013</w:t>
      </w:r>
      <w:r w:rsidRPr="00660FFF">
        <w:rPr>
          <w:rFonts w:ascii="Times New Roman" w:hAnsi="Times New Roman" w:cs="Times New Roman"/>
          <w:sz w:val="24"/>
          <w:szCs w:val="24"/>
        </w:rPr>
        <w:t>”. Skripsi dipublikasikan. Malang: Universitas  Brawijaya</w:t>
      </w:r>
    </w:p>
    <w:p w:rsidR="009975DB" w:rsidRPr="00660FFF" w:rsidRDefault="009975DB" w:rsidP="009975DB">
      <w:pPr>
        <w:spacing w:after="0" w:line="360" w:lineRule="auto"/>
        <w:ind w:left="567" w:hanging="567"/>
        <w:contextualSpacing/>
        <w:jc w:val="both"/>
        <w:rPr>
          <w:rFonts w:ascii="Times New Roman" w:hAnsi="Times New Roman" w:cs="Times New Roman"/>
          <w:sz w:val="24"/>
          <w:szCs w:val="24"/>
        </w:rPr>
      </w:pPr>
    </w:p>
    <w:p w:rsidR="009975DB" w:rsidRPr="00660FFF" w:rsidRDefault="009975DB" w:rsidP="009975DB">
      <w:pPr>
        <w:spacing w:after="0" w:line="360" w:lineRule="auto"/>
        <w:ind w:left="900" w:hanging="900"/>
        <w:contextualSpacing/>
        <w:jc w:val="both"/>
        <w:rPr>
          <w:rFonts w:ascii="Times New Roman" w:hAnsi="Times New Roman" w:cs="Times New Roman"/>
          <w:sz w:val="24"/>
          <w:szCs w:val="24"/>
          <w:shd w:val="clear" w:color="auto" w:fill="FFFFFF"/>
        </w:rPr>
      </w:pPr>
      <w:r w:rsidRPr="00660FFF">
        <w:rPr>
          <w:rFonts w:ascii="Times New Roman" w:hAnsi="Times New Roman" w:cs="Times New Roman"/>
          <w:sz w:val="24"/>
          <w:szCs w:val="24"/>
          <w:shd w:val="clear" w:color="auto" w:fill="FFFFFF"/>
        </w:rPr>
        <w:t>Gerbing, MD (1988).</w:t>
      </w:r>
      <w:r w:rsidRPr="00660FFF">
        <w:rPr>
          <w:rFonts w:ascii="Times New Roman" w:hAnsi="Times New Roman" w:cs="Times New Roman"/>
          <w:i/>
          <w:sz w:val="24"/>
          <w:szCs w:val="24"/>
          <w:shd w:val="clear" w:color="auto" w:fill="FFFFFF"/>
        </w:rPr>
        <w:t xml:space="preserve">Sebuah studi empiris tentang persepsi </w:t>
      </w:r>
      <w:r w:rsidRPr="00660FFF">
        <w:rPr>
          <w:rFonts w:ascii="Times New Roman" w:hAnsi="Times New Roman" w:cs="Times New Roman"/>
          <w:sz w:val="24"/>
          <w:szCs w:val="24"/>
          <w:shd w:val="clear" w:color="auto" w:fill="FFFFFF"/>
        </w:rPr>
        <w:t>Wajib Pajak</w:t>
      </w:r>
      <w:r w:rsidRPr="00660FFF">
        <w:rPr>
          <w:rFonts w:ascii="Times New Roman" w:hAnsi="Times New Roman" w:cs="Times New Roman"/>
          <w:i/>
          <w:sz w:val="24"/>
          <w:szCs w:val="24"/>
          <w:shd w:val="clear" w:color="auto" w:fill="FFFFFF"/>
        </w:rPr>
        <w:t>tentang keadilan(Disertasi doktor tidak diterbitkan)</w:t>
      </w:r>
      <w:r w:rsidRPr="00660FFF">
        <w:rPr>
          <w:rFonts w:ascii="Times New Roman" w:hAnsi="Times New Roman" w:cs="Times New Roman"/>
          <w:sz w:val="24"/>
          <w:szCs w:val="24"/>
          <w:shd w:val="clear" w:color="auto" w:fill="FFFFFF"/>
        </w:rPr>
        <w:t xml:space="preserve">. Universitas Texas, Austin. </w:t>
      </w:r>
    </w:p>
    <w:p w:rsidR="009975DB" w:rsidRPr="00660FFF" w:rsidRDefault="009975DB" w:rsidP="009975DB">
      <w:pPr>
        <w:spacing w:after="0" w:line="360" w:lineRule="auto"/>
        <w:ind w:left="900" w:hanging="900"/>
        <w:contextualSpacing/>
        <w:jc w:val="both"/>
        <w:rPr>
          <w:rFonts w:ascii="Times New Roman" w:hAnsi="Times New Roman" w:cs="Times New Roman"/>
          <w:sz w:val="24"/>
          <w:szCs w:val="24"/>
          <w:shd w:val="clear" w:color="auto" w:fill="FFFFFF"/>
        </w:rPr>
      </w:pPr>
    </w:p>
    <w:p w:rsidR="009975DB" w:rsidRPr="00660FFF" w:rsidRDefault="009975DB" w:rsidP="009975DB">
      <w:pPr>
        <w:spacing w:after="0" w:line="360" w:lineRule="auto"/>
        <w:ind w:left="900" w:hanging="900"/>
        <w:contextualSpacing/>
        <w:jc w:val="both"/>
        <w:rPr>
          <w:rFonts w:ascii="Times New Roman" w:hAnsi="Times New Roman" w:cs="Times New Roman"/>
          <w:sz w:val="24"/>
          <w:szCs w:val="24"/>
          <w:u w:val="single"/>
          <w:shd w:val="clear" w:color="auto" w:fill="FFFFFF"/>
        </w:rPr>
      </w:pPr>
      <w:r w:rsidRPr="00660FFF">
        <w:rPr>
          <w:rFonts w:ascii="Times New Roman" w:hAnsi="Times New Roman" w:cs="Times New Roman"/>
          <w:sz w:val="24"/>
          <w:szCs w:val="24"/>
          <w:shd w:val="clear" w:color="auto" w:fill="FFFFFF"/>
        </w:rPr>
        <w:t xml:space="preserve">Gibson, C. H. (1991). </w:t>
      </w:r>
      <w:r w:rsidRPr="00660FFF">
        <w:rPr>
          <w:rFonts w:ascii="Times New Roman" w:hAnsi="Times New Roman" w:cs="Times New Roman"/>
          <w:i/>
          <w:sz w:val="24"/>
          <w:szCs w:val="24"/>
          <w:shd w:val="clear" w:color="auto" w:fill="FFFFFF"/>
        </w:rPr>
        <w:t>A Concept Analysis of Empowerment.</w:t>
      </w:r>
      <w:r w:rsidRPr="00660FFF">
        <w:rPr>
          <w:rFonts w:ascii="Times New Roman" w:hAnsi="Times New Roman" w:cs="Times New Roman"/>
          <w:sz w:val="24"/>
          <w:szCs w:val="24"/>
          <w:shd w:val="clear" w:color="auto" w:fill="FFFFFF"/>
        </w:rPr>
        <w:t xml:space="preserve"> Journal of Advanced Nursing, 16, 354-361. </w:t>
      </w:r>
      <w:hyperlink r:id="rId10" w:history="1">
        <w:r w:rsidRPr="00660FFF">
          <w:rPr>
            <w:rFonts w:ascii="Times New Roman" w:hAnsi="Times New Roman" w:cs="Times New Roman"/>
            <w:sz w:val="24"/>
            <w:szCs w:val="24"/>
            <w:u w:val="single"/>
            <w:shd w:val="clear" w:color="auto" w:fill="FFFFFF"/>
          </w:rPr>
          <w:t>http://dx.doi.org/10.1111/j.1365-2648.1991.tb01660.x</w:t>
        </w:r>
      </w:hyperlink>
    </w:p>
    <w:p w:rsidR="009975DB" w:rsidRPr="00660FFF" w:rsidRDefault="009975DB" w:rsidP="009975DB">
      <w:pPr>
        <w:spacing w:after="0" w:line="360" w:lineRule="auto"/>
        <w:ind w:left="900" w:hanging="900"/>
        <w:contextualSpacing/>
        <w:jc w:val="both"/>
        <w:rPr>
          <w:rFonts w:ascii="Times New Roman" w:hAnsi="Times New Roman" w:cs="Times New Roman"/>
          <w:sz w:val="24"/>
          <w:szCs w:val="24"/>
          <w:u w:val="single"/>
          <w:shd w:val="clear" w:color="auto" w:fill="FFFFFF"/>
        </w:rPr>
      </w:pPr>
    </w:p>
    <w:p w:rsidR="009975DB" w:rsidRPr="00660FFF" w:rsidRDefault="009975DB" w:rsidP="009975DB">
      <w:pPr>
        <w:spacing w:after="0" w:line="360" w:lineRule="auto"/>
        <w:ind w:left="900" w:hanging="900"/>
        <w:contextualSpacing/>
        <w:jc w:val="both"/>
        <w:rPr>
          <w:rFonts w:ascii="Times New Roman" w:hAnsi="Times New Roman" w:cs="Times New Roman"/>
          <w:sz w:val="24"/>
          <w:szCs w:val="24"/>
          <w:shd w:val="clear" w:color="auto" w:fill="FFFFFF"/>
        </w:rPr>
      </w:pPr>
    </w:p>
    <w:p w:rsidR="009975DB" w:rsidRPr="00660FFF" w:rsidRDefault="009975DB" w:rsidP="009975DB">
      <w:pPr>
        <w:spacing w:after="0" w:line="360" w:lineRule="auto"/>
        <w:ind w:left="900" w:hanging="900"/>
        <w:contextualSpacing/>
        <w:jc w:val="both"/>
        <w:rPr>
          <w:rFonts w:ascii="Times New Roman" w:hAnsi="Times New Roman" w:cs="Times New Roman"/>
          <w:sz w:val="24"/>
          <w:szCs w:val="24"/>
        </w:rPr>
      </w:pPr>
    </w:p>
    <w:p w:rsidR="009975DB" w:rsidRPr="00660FFF" w:rsidRDefault="009975DB" w:rsidP="009975DB">
      <w:pPr>
        <w:spacing w:after="0" w:line="360" w:lineRule="auto"/>
        <w:ind w:left="900" w:hanging="900"/>
        <w:contextualSpacing/>
        <w:jc w:val="both"/>
        <w:rPr>
          <w:rFonts w:ascii="Times New Roman" w:hAnsi="Times New Roman" w:cs="Times New Roman"/>
          <w:sz w:val="24"/>
          <w:szCs w:val="24"/>
        </w:rPr>
      </w:pPr>
      <w:r w:rsidRPr="00660FFF">
        <w:rPr>
          <w:rFonts w:ascii="Times New Roman" w:hAnsi="Times New Roman" w:cs="Times New Roman"/>
          <w:sz w:val="24"/>
          <w:szCs w:val="24"/>
        </w:rPr>
        <w:lastRenderedPageBreak/>
        <w:t xml:space="preserve">Gilligan, G , &amp; Richardson, G. (2005) </w:t>
      </w:r>
      <w:r w:rsidRPr="00660FFF">
        <w:rPr>
          <w:rFonts w:ascii="Times New Roman" w:hAnsi="Times New Roman" w:cs="Times New Roman"/>
          <w:i/>
          <w:sz w:val="24"/>
          <w:szCs w:val="24"/>
        </w:rPr>
        <w:t>Persepsi tentang keadilan pajak dan pajak keputusan di Australia dan Hong Konge Sebuah studi pendahualuan</w:t>
      </w:r>
      <w:r w:rsidRPr="00660FFF">
        <w:rPr>
          <w:rFonts w:ascii="Times New Roman" w:hAnsi="Times New Roman" w:cs="Times New Roman"/>
          <w:sz w:val="24"/>
          <w:szCs w:val="24"/>
        </w:rPr>
        <w:t xml:space="preserve"> . jurnal kesejahteraan keuangan , 1294), 331e343,   </w:t>
      </w:r>
      <w:hyperlink r:id="rId11" w:history="1">
        <w:r w:rsidRPr="00660FFF">
          <w:rPr>
            <w:rFonts w:ascii="Times New Roman" w:hAnsi="Times New Roman" w:cs="Times New Roman"/>
            <w:sz w:val="24"/>
            <w:szCs w:val="24"/>
            <w:u w:val="single"/>
          </w:rPr>
          <w:t>http://refhub.elsevier.com/S2452-3151(17)30375-2/sref13</w:t>
        </w:r>
      </w:hyperlink>
    </w:p>
    <w:p w:rsidR="009975DB" w:rsidRPr="00660FFF" w:rsidRDefault="009975DB" w:rsidP="009975DB">
      <w:pPr>
        <w:spacing w:after="0" w:line="360" w:lineRule="auto"/>
        <w:ind w:left="567" w:hanging="567"/>
        <w:contextualSpacing/>
        <w:jc w:val="both"/>
        <w:rPr>
          <w:rFonts w:ascii="Times New Roman" w:hAnsi="Times New Roman" w:cs="Times New Roman"/>
          <w:sz w:val="24"/>
          <w:szCs w:val="24"/>
        </w:rPr>
      </w:pPr>
    </w:p>
    <w:p w:rsidR="009975DB" w:rsidRPr="00660FFF" w:rsidRDefault="009975DB" w:rsidP="009975DB">
      <w:pPr>
        <w:autoSpaceDE w:val="0"/>
        <w:autoSpaceDN w:val="0"/>
        <w:adjustRightInd w:val="0"/>
        <w:spacing w:after="0" w:line="360" w:lineRule="auto"/>
        <w:ind w:left="900" w:hanging="900"/>
        <w:jc w:val="both"/>
        <w:rPr>
          <w:rFonts w:ascii="Times New Roman" w:hAnsi="Times New Roman" w:cs="Times New Roman"/>
          <w:sz w:val="24"/>
          <w:szCs w:val="24"/>
        </w:rPr>
      </w:pPr>
      <w:r w:rsidRPr="00660FFF">
        <w:rPr>
          <w:rFonts w:ascii="Times New Roman" w:hAnsi="Times New Roman" w:cs="Times New Roman"/>
          <w:sz w:val="24"/>
          <w:szCs w:val="24"/>
        </w:rPr>
        <w:t xml:space="preserve">Ghozali, Imam . 2016. </w:t>
      </w:r>
      <w:r w:rsidRPr="00660FFF">
        <w:rPr>
          <w:rFonts w:ascii="Times New Roman" w:hAnsi="Times New Roman" w:cs="Times New Roman"/>
          <w:i/>
          <w:sz w:val="24"/>
          <w:szCs w:val="24"/>
        </w:rPr>
        <w:t xml:space="preserve">Aplikasi Analisis Multivariate Dengan Program SPSS. </w:t>
      </w:r>
      <w:r w:rsidRPr="00660FFF">
        <w:rPr>
          <w:rFonts w:ascii="Times New Roman" w:hAnsi="Times New Roman" w:cs="Times New Roman"/>
          <w:sz w:val="24"/>
          <w:szCs w:val="24"/>
        </w:rPr>
        <w:t xml:space="preserve"> Semarang: Badan  Penerbitan Universitas Diponegoro</w:t>
      </w:r>
    </w:p>
    <w:p w:rsidR="009975DB" w:rsidRPr="00660FFF" w:rsidRDefault="009975DB" w:rsidP="009975DB">
      <w:pPr>
        <w:autoSpaceDE w:val="0"/>
        <w:autoSpaceDN w:val="0"/>
        <w:adjustRightInd w:val="0"/>
        <w:spacing w:after="0" w:line="360" w:lineRule="auto"/>
        <w:ind w:left="900" w:hanging="900"/>
        <w:jc w:val="both"/>
        <w:rPr>
          <w:rFonts w:ascii="Times New Roman" w:hAnsi="Times New Roman" w:cs="Times New Roman"/>
          <w:sz w:val="24"/>
          <w:szCs w:val="24"/>
        </w:rPr>
      </w:pPr>
    </w:p>
    <w:p w:rsidR="009975DB" w:rsidRPr="00660FFF" w:rsidRDefault="009975DB" w:rsidP="009975DB">
      <w:pPr>
        <w:autoSpaceDE w:val="0"/>
        <w:autoSpaceDN w:val="0"/>
        <w:adjustRightInd w:val="0"/>
        <w:spacing w:after="0" w:line="360" w:lineRule="auto"/>
        <w:ind w:left="900" w:hanging="900"/>
        <w:jc w:val="both"/>
        <w:rPr>
          <w:rFonts w:ascii="Times New Roman" w:hAnsi="Times New Roman" w:cs="Times New Roman"/>
          <w:sz w:val="24"/>
          <w:szCs w:val="24"/>
        </w:rPr>
      </w:pPr>
      <w:r w:rsidRPr="00660FFF">
        <w:rPr>
          <w:rFonts w:ascii="Times New Roman" w:hAnsi="Times New Roman" w:cs="Times New Roman"/>
          <w:sz w:val="24"/>
          <w:szCs w:val="24"/>
        </w:rPr>
        <w:t xml:space="preserve">Hapsari, A., &amp; Kholis, N. (2020). </w:t>
      </w:r>
      <w:r w:rsidRPr="00660FFF">
        <w:rPr>
          <w:rFonts w:ascii="Times New Roman" w:hAnsi="Times New Roman" w:cs="Times New Roman"/>
          <w:i/>
          <w:sz w:val="24"/>
          <w:szCs w:val="24"/>
        </w:rPr>
        <w:t xml:space="preserve">Analisis Faktor-Faktor Kepatuhan </w:t>
      </w:r>
      <w:r w:rsidRPr="00660FFF">
        <w:rPr>
          <w:rFonts w:ascii="Times New Roman" w:hAnsi="Times New Roman" w:cs="Times New Roman"/>
          <w:sz w:val="24"/>
          <w:szCs w:val="24"/>
        </w:rPr>
        <w:t>Wajib Pajak</w:t>
      </w:r>
      <w:r w:rsidRPr="00660FFF">
        <w:rPr>
          <w:rFonts w:ascii="Times New Roman" w:hAnsi="Times New Roman" w:cs="Times New Roman"/>
          <w:i/>
          <w:sz w:val="24"/>
          <w:szCs w:val="24"/>
        </w:rPr>
        <w:t>UMKM di KPP Pratama Karanganyar.</w:t>
      </w:r>
      <w:r w:rsidRPr="00660FFF">
        <w:rPr>
          <w:rFonts w:ascii="Times New Roman" w:hAnsi="Times New Roman" w:cs="Times New Roman"/>
          <w:sz w:val="24"/>
          <w:szCs w:val="24"/>
        </w:rPr>
        <w:t xml:space="preserve"> Reviu Akuntansi dan Bisnis Indonesia, 4(1), 56-67.</w:t>
      </w:r>
    </w:p>
    <w:p w:rsidR="009975DB" w:rsidRPr="00660FFF" w:rsidRDefault="009975DB" w:rsidP="009975DB">
      <w:pPr>
        <w:autoSpaceDE w:val="0"/>
        <w:autoSpaceDN w:val="0"/>
        <w:adjustRightInd w:val="0"/>
        <w:spacing w:after="0" w:line="360" w:lineRule="auto"/>
        <w:ind w:left="900" w:hanging="900"/>
        <w:contextualSpacing/>
        <w:jc w:val="both"/>
        <w:rPr>
          <w:rFonts w:ascii="Times New Roman" w:hAnsi="Times New Roman" w:cs="Times New Roman"/>
          <w:sz w:val="24"/>
          <w:szCs w:val="24"/>
        </w:rPr>
      </w:pPr>
    </w:p>
    <w:p w:rsidR="009975DB" w:rsidRPr="00660FFF" w:rsidRDefault="009975DB" w:rsidP="009975DB">
      <w:pPr>
        <w:autoSpaceDE w:val="0"/>
        <w:autoSpaceDN w:val="0"/>
        <w:adjustRightInd w:val="0"/>
        <w:spacing w:after="0" w:line="360" w:lineRule="auto"/>
        <w:ind w:left="900" w:hanging="900"/>
        <w:contextualSpacing/>
        <w:jc w:val="both"/>
        <w:rPr>
          <w:rFonts w:ascii="Times New Roman" w:hAnsi="Times New Roman" w:cs="Times New Roman"/>
          <w:sz w:val="24"/>
          <w:szCs w:val="24"/>
        </w:rPr>
      </w:pPr>
      <w:r w:rsidRPr="00660FFF">
        <w:rPr>
          <w:rFonts w:ascii="Times New Roman" w:hAnsi="Times New Roman" w:cs="Times New Roman"/>
          <w:sz w:val="24"/>
          <w:szCs w:val="24"/>
        </w:rPr>
        <w:t>Harahap, A. Asri. (2004</w:t>
      </w:r>
      <w:r w:rsidRPr="00660FFF">
        <w:rPr>
          <w:rFonts w:ascii="Times New Roman" w:hAnsi="Times New Roman" w:cs="Times New Roman"/>
          <w:i/>
          <w:sz w:val="24"/>
          <w:szCs w:val="24"/>
        </w:rPr>
        <w:t>) Paradigma Baru Perpajakan Indonesia</w:t>
      </w:r>
      <w:r w:rsidRPr="00660FFF">
        <w:rPr>
          <w:rFonts w:ascii="Times New Roman" w:hAnsi="Times New Roman" w:cs="Times New Roman"/>
          <w:sz w:val="24"/>
          <w:szCs w:val="24"/>
        </w:rPr>
        <w:t>. Jakarta: Integrita Dinamika Press.</w:t>
      </w:r>
    </w:p>
    <w:p w:rsidR="009975DB" w:rsidRPr="00660FFF" w:rsidRDefault="009975DB" w:rsidP="009975DB">
      <w:pPr>
        <w:spacing w:after="0" w:line="360" w:lineRule="auto"/>
        <w:ind w:left="900" w:hanging="900"/>
        <w:contextualSpacing/>
        <w:jc w:val="both"/>
        <w:rPr>
          <w:rFonts w:ascii="Times New Roman" w:hAnsi="Times New Roman" w:cs="Times New Roman"/>
          <w:sz w:val="24"/>
          <w:szCs w:val="24"/>
        </w:rPr>
      </w:pPr>
    </w:p>
    <w:p w:rsidR="009975DB" w:rsidRPr="00660FFF" w:rsidRDefault="009975DB" w:rsidP="009975DB">
      <w:pPr>
        <w:spacing w:after="0" w:line="360" w:lineRule="auto"/>
        <w:ind w:left="900" w:hanging="900"/>
        <w:contextualSpacing/>
        <w:jc w:val="both"/>
        <w:rPr>
          <w:rFonts w:ascii="Times New Roman" w:hAnsi="Times New Roman" w:cs="Times New Roman"/>
          <w:sz w:val="24"/>
          <w:szCs w:val="24"/>
        </w:rPr>
      </w:pPr>
      <w:r w:rsidRPr="00660FFF">
        <w:rPr>
          <w:rFonts w:ascii="Times New Roman" w:hAnsi="Times New Roman" w:cs="Times New Roman"/>
          <w:sz w:val="24"/>
          <w:szCs w:val="24"/>
        </w:rPr>
        <w:t xml:space="preserve">Harinurdin, Erwin (2009) </w:t>
      </w:r>
      <w:r w:rsidRPr="00660FFF">
        <w:rPr>
          <w:rFonts w:ascii="Times New Roman" w:hAnsi="Times New Roman" w:cs="Times New Roman"/>
          <w:i/>
          <w:sz w:val="24"/>
          <w:szCs w:val="24"/>
        </w:rPr>
        <w:t xml:space="preserve">“Perilaku Kepatuhan </w:t>
      </w:r>
      <w:r w:rsidRPr="00660FFF">
        <w:rPr>
          <w:rFonts w:ascii="Times New Roman" w:hAnsi="Times New Roman" w:cs="Times New Roman"/>
          <w:sz w:val="24"/>
          <w:szCs w:val="24"/>
        </w:rPr>
        <w:t>Wajib Pajak</w:t>
      </w:r>
      <w:r w:rsidRPr="00660FFF">
        <w:rPr>
          <w:rFonts w:ascii="Times New Roman" w:hAnsi="Times New Roman" w:cs="Times New Roman"/>
          <w:i/>
          <w:sz w:val="24"/>
          <w:szCs w:val="24"/>
        </w:rPr>
        <w:t>Badan</w:t>
      </w:r>
      <w:r w:rsidRPr="00660FFF">
        <w:rPr>
          <w:rFonts w:ascii="Times New Roman" w:hAnsi="Times New Roman" w:cs="Times New Roman"/>
          <w:sz w:val="24"/>
          <w:szCs w:val="24"/>
        </w:rPr>
        <w:t xml:space="preserve">”. Bisnis &amp; Birokrasi, Jurnal Ilmu Administrasi dan Organisasi, 16 (2), 96-104.                             </w:t>
      </w:r>
    </w:p>
    <w:p w:rsidR="009975DB" w:rsidRPr="00660FFF" w:rsidRDefault="009975DB" w:rsidP="009975DB">
      <w:pPr>
        <w:spacing w:after="0" w:line="360" w:lineRule="auto"/>
        <w:ind w:left="900" w:hanging="900"/>
        <w:contextualSpacing/>
        <w:jc w:val="both"/>
        <w:rPr>
          <w:rFonts w:ascii="Times New Roman" w:hAnsi="Times New Roman" w:cs="Times New Roman"/>
          <w:sz w:val="24"/>
          <w:szCs w:val="24"/>
        </w:rPr>
      </w:pPr>
    </w:p>
    <w:p w:rsidR="009975DB" w:rsidRPr="00660FFF" w:rsidRDefault="009975DB" w:rsidP="009975DB">
      <w:pPr>
        <w:spacing w:after="0" w:line="360" w:lineRule="auto"/>
        <w:ind w:left="900" w:hanging="900"/>
        <w:contextualSpacing/>
        <w:jc w:val="both"/>
        <w:rPr>
          <w:rFonts w:ascii="Times New Roman" w:hAnsi="Times New Roman" w:cs="Times New Roman"/>
          <w:sz w:val="24"/>
          <w:szCs w:val="24"/>
        </w:rPr>
      </w:pPr>
      <w:r w:rsidRPr="00660FFF">
        <w:rPr>
          <w:rFonts w:ascii="Times New Roman" w:hAnsi="Times New Roman" w:cs="Times New Roman"/>
          <w:sz w:val="24"/>
          <w:szCs w:val="24"/>
        </w:rPr>
        <w:t xml:space="preserve">Ilyas, Wirawan B. &amp; Burton, Richard. (2012) </w:t>
      </w:r>
      <w:r w:rsidRPr="00660FFF">
        <w:rPr>
          <w:rFonts w:ascii="Times New Roman" w:hAnsi="Times New Roman" w:cs="Times New Roman"/>
          <w:i/>
          <w:sz w:val="24"/>
          <w:szCs w:val="24"/>
        </w:rPr>
        <w:t>Manajemen Sengketa dalam Pungutan Pajak</w:t>
      </w:r>
      <w:r w:rsidRPr="00660FFF">
        <w:rPr>
          <w:rFonts w:ascii="Times New Roman" w:hAnsi="Times New Roman" w:cs="Times New Roman"/>
          <w:sz w:val="24"/>
          <w:szCs w:val="24"/>
        </w:rPr>
        <w:t xml:space="preserve">  Jakarta: Mitra Wacana Media.</w:t>
      </w:r>
    </w:p>
    <w:p w:rsidR="009975DB" w:rsidRPr="00660FFF" w:rsidRDefault="009975DB" w:rsidP="009975DB">
      <w:pPr>
        <w:spacing w:after="0" w:line="360" w:lineRule="auto"/>
        <w:ind w:left="900" w:hanging="900"/>
        <w:contextualSpacing/>
        <w:jc w:val="both"/>
        <w:rPr>
          <w:rFonts w:ascii="Times New Roman" w:hAnsi="Times New Roman" w:cs="Times New Roman"/>
          <w:sz w:val="24"/>
          <w:szCs w:val="24"/>
        </w:rPr>
      </w:pPr>
    </w:p>
    <w:p w:rsidR="009975DB" w:rsidRPr="00660FFF" w:rsidRDefault="009975DB" w:rsidP="009975DB">
      <w:pPr>
        <w:spacing w:after="0" w:line="360" w:lineRule="auto"/>
        <w:ind w:left="900" w:hanging="900"/>
        <w:contextualSpacing/>
        <w:jc w:val="both"/>
        <w:rPr>
          <w:rFonts w:ascii="Times New Roman" w:hAnsi="Times New Roman" w:cs="Times New Roman"/>
          <w:sz w:val="24"/>
          <w:szCs w:val="24"/>
        </w:rPr>
      </w:pPr>
      <w:r w:rsidRPr="00660FFF">
        <w:rPr>
          <w:rFonts w:ascii="Times New Roman" w:hAnsi="Times New Roman" w:cs="Times New Roman"/>
          <w:sz w:val="24"/>
          <w:szCs w:val="24"/>
        </w:rPr>
        <w:t xml:space="preserve">I Putu Gede Diatmika. (2013). </w:t>
      </w:r>
      <w:r w:rsidRPr="00660FFF">
        <w:rPr>
          <w:rFonts w:ascii="Times New Roman" w:hAnsi="Times New Roman" w:cs="Times New Roman"/>
          <w:i/>
          <w:sz w:val="24"/>
          <w:szCs w:val="24"/>
        </w:rPr>
        <w:t xml:space="preserve">Penerapan Akuntansi Pajak Atas PP No. 46 Tahun 2013 Tentang PPh Atas Penghasilan dari Usaha </w:t>
      </w:r>
      <w:r w:rsidRPr="00660FFF">
        <w:rPr>
          <w:rFonts w:ascii="Times New Roman" w:hAnsi="Times New Roman" w:cs="Times New Roman"/>
          <w:sz w:val="24"/>
          <w:szCs w:val="24"/>
        </w:rPr>
        <w:t>Wajib Pajak</w:t>
      </w:r>
      <w:r w:rsidRPr="00660FFF">
        <w:rPr>
          <w:rFonts w:ascii="Times New Roman" w:hAnsi="Times New Roman" w:cs="Times New Roman"/>
          <w:i/>
          <w:sz w:val="24"/>
          <w:szCs w:val="24"/>
        </w:rPr>
        <w:t>yang Memiliki Peredaran Bruto Tertentu</w:t>
      </w:r>
      <w:r w:rsidRPr="00660FFF">
        <w:rPr>
          <w:rFonts w:ascii="Times New Roman" w:hAnsi="Times New Roman" w:cs="Times New Roman"/>
          <w:sz w:val="24"/>
          <w:szCs w:val="24"/>
        </w:rPr>
        <w:t>. Jurnal Akuntansi Profesi ( Vol. 3No.2, Desember 2013). Hlm. 113-121</w:t>
      </w:r>
    </w:p>
    <w:p w:rsidR="009975DB" w:rsidRPr="00660FFF" w:rsidRDefault="009975DB" w:rsidP="009975DB">
      <w:pPr>
        <w:spacing w:after="0" w:line="360" w:lineRule="auto"/>
        <w:ind w:left="900" w:hanging="900"/>
        <w:contextualSpacing/>
        <w:jc w:val="both"/>
        <w:rPr>
          <w:rFonts w:ascii="Times New Roman" w:hAnsi="Times New Roman" w:cs="Times New Roman"/>
          <w:sz w:val="24"/>
          <w:szCs w:val="24"/>
        </w:rPr>
      </w:pPr>
    </w:p>
    <w:p w:rsidR="009975DB" w:rsidRPr="00660FFF" w:rsidRDefault="009975DB" w:rsidP="009975DB">
      <w:pPr>
        <w:autoSpaceDE w:val="0"/>
        <w:autoSpaceDN w:val="0"/>
        <w:adjustRightInd w:val="0"/>
        <w:spacing w:after="0" w:line="360" w:lineRule="auto"/>
        <w:ind w:left="900" w:hanging="900"/>
        <w:contextualSpacing/>
        <w:jc w:val="both"/>
        <w:rPr>
          <w:rFonts w:ascii="Times New Roman" w:hAnsi="Times New Roman" w:cs="Times New Roman"/>
          <w:sz w:val="24"/>
          <w:szCs w:val="24"/>
        </w:rPr>
      </w:pPr>
      <w:r w:rsidRPr="00660FFF">
        <w:rPr>
          <w:rFonts w:ascii="Times New Roman" w:hAnsi="Times New Roman" w:cs="Times New Roman"/>
          <w:sz w:val="24"/>
          <w:szCs w:val="24"/>
        </w:rPr>
        <w:t>Jackson, B.R dan V.C. Milliron. (1986) “</w:t>
      </w:r>
      <w:r w:rsidRPr="00660FFF">
        <w:rPr>
          <w:rFonts w:ascii="Times New Roman" w:hAnsi="Times New Roman" w:cs="Times New Roman"/>
          <w:i/>
          <w:sz w:val="24"/>
          <w:szCs w:val="24"/>
        </w:rPr>
        <w:t>Tax Compliance Research: Findings, Problem And Prospects”.</w:t>
      </w:r>
      <w:r w:rsidRPr="00660FFF">
        <w:rPr>
          <w:rFonts w:ascii="Times New Roman" w:hAnsi="Times New Roman" w:cs="Times New Roman"/>
          <w:sz w:val="24"/>
          <w:szCs w:val="24"/>
        </w:rPr>
        <w:t xml:space="preserve"> Journal of Accounting Literature,5. 125-165.</w:t>
      </w:r>
    </w:p>
    <w:p w:rsidR="009975DB" w:rsidRPr="00660FFF" w:rsidRDefault="009975DB" w:rsidP="009975DB">
      <w:pPr>
        <w:autoSpaceDE w:val="0"/>
        <w:autoSpaceDN w:val="0"/>
        <w:adjustRightInd w:val="0"/>
        <w:spacing w:after="0" w:line="360" w:lineRule="auto"/>
        <w:ind w:left="900" w:hanging="900"/>
        <w:contextualSpacing/>
        <w:jc w:val="both"/>
        <w:rPr>
          <w:rFonts w:ascii="Times New Roman" w:hAnsi="Times New Roman" w:cs="Times New Roman"/>
          <w:sz w:val="24"/>
          <w:szCs w:val="24"/>
        </w:rPr>
      </w:pPr>
    </w:p>
    <w:p w:rsidR="009975DB" w:rsidRPr="00660FFF" w:rsidRDefault="009975DB" w:rsidP="009975DB">
      <w:pPr>
        <w:spacing w:after="0" w:line="360" w:lineRule="auto"/>
        <w:ind w:left="900" w:hanging="900"/>
        <w:contextualSpacing/>
        <w:jc w:val="both"/>
        <w:rPr>
          <w:rFonts w:ascii="Times New Roman" w:hAnsi="Times New Roman" w:cs="Times New Roman"/>
          <w:sz w:val="24"/>
          <w:szCs w:val="24"/>
        </w:rPr>
      </w:pPr>
    </w:p>
    <w:p w:rsidR="009975DB" w:rsidRPr="00660FFF" w:rsidRDefault="009975DB" w:rsidP="009975DB">
      <w:pPr>
        <w:spacing w:after="0" w:line="360" w:lineRule="auto"/>
        <w:ind w:left="900" w:hanging="900"/>
        <w:contextualSpacing/>
        <w:jc w:val="both"/>
        <w:rPr>
          <w:rFonts w:ascii="Times New Roman" w:hAnsi="Times New Roman" w:cs="Times New Roman"/>
          <w:i/>
          <w:sz w:val="24"/>
          <w:szCs w:val="24"/>
        </w:rPr>
      </w:pPr>
      <w:r w:rsidRPr="00660FFF">
        <w:rPr>
          <w:rFonts w:ascii="Times New Roman" w:hAnsi="Times New Roman" w:cs="Times New Roman"/>
          <w:sz w:val="24"/>
          <w:szCs w:val="24"/>
        </w:rPr>
        <w:lastRenderedPageBreak/>
        <w:t>Jam’iyatuzzulfiyyah (2021)”</w:t>
      </w:r>
      <w:r w:rsidRPr="00660FFF">
        <w:rPr>
          <w:rFonts w:ascii="Times New Roman" w:hAnsi="Times New Roman" w:cs="Times New Roman"/>
          <w:i/>
          <w:sz w:val="24"/>
          <w:szCs w:val="24"/>
        </w:rPr>
        <w:t>Analisis Peran Usaha Mikro, Kecil, Dan Menengah Terhadap Penyerapan Terhadap tenaga Kerja di Indonesia.</w:t>
      </w:r>
      <w:r w:rsidRPr="00660FFF">
        <w:rPr>
          <w:rFonts w:ascii="Times New Roman" w:hAnsi="Times New Roman" w:cs="Times New Roman"/>
          <w:sz w:val="24"/>
          <w:szCs w:val="24"/>
        </w:rPr>
        <w:t xml:space="preserve"> Surakarta:</w:t>
      </w:r>
    </w:p>
    <w:p w:rsidR="009975DB" w:rsidRPr="00660FFF" w:rsidRDefault="009975DB" w:rsidP="009975DB">
      <w:pPr>
        <w:spacing w:after="0" w:line="360" w:lineRule="auto"/>
        <w:ind w:left="567" w:hanging="567"/>
        <w:contextualSpacing/>
        <w:jc w:val="both"/>
        <w:rPr>
          <w:rFonts w:ascii="Times New Roman" w:hAnsi="Times New Roman" w:cs="Times New Roman"/>
          <w:sz w:val="24"/>
          <w:szCs w:val="24"/>
        </w:rPr>
      </w:pPr>
    </w:p>
    <w:p w:rsidR="009975DB" w:rsidRPr="00660FFF" w:rsidRDefault="009975DB" w:rsidP="009975DB">
      <w:pPr>
        <w:spacing w:after="0" w:line="360" w:lineRule="auto"/>
        <w:ind w:left="990" w:hanging="990"/>
        <w:contextualSpacing/>
        <w:jc w:val="both"/>
        <w:rPr>
          <w:rFonts w:ascii="Times New Roman" w:hAnsi="Times New Roman" w:cs="Times New Roman"/>
          <w:sz w:val="24"/>
          <w:szCs w:val="24"/>
        </w:rPr>
      </w:pPr>
      <w:r w:rsidRPr="00660FFF">
        <w:rPr>
          <w:rFonts w:ascii="Times New Roman" w:hAnsi="Times New Roman" w:cs="Times New Roman"/>
          <w:sz w:val="24"/>
          <w:szCs w:val="24"/>
        </w:rPr>
        <w:t>Jatmiko,  A.N. 2006. “</w:t>
      </w:r>
      <w:r w:rsidRPr="00660FFF">
        <w:rPr>
          <w:rFonts w:ascii="Times New Roman" w:hAnsi="Times New Roman" w:cs="Times New Roman"/>
          <w:i/>
          <w:sz w:val="24"/>
          <w:szCs w:val="24"/>
        </w:rPr>
        <w:t xml:space="preserve">Pengaruh  sikap wajib apajak pada pelaksanan Sanki denda, pelayanan Fiskus dan kesadaran pepajakan terhadap kepatuhan Waib pajak </w:t>
      </w:r>
      <w:r w:rsidRPr="00660FFF">
        <w:rPr>
          <w:rFonts w:ascii="Times New Roman" w:hAnsi="Times New Roman" w:cs="Times New Roman"/>
          <w:sz w:val="24"/>
          <w:szCs w:val="24"/>
        </w:rPr>
        <w:t>(Studi Emiris Terhadap Wajib PajakOrang Pribadi I kota Semarang ) “ Tesis. Magister Akuntamsi Program Pasca Sarjana Universitas di Ponegoro.</w:t>
      </w:r>
    </w:p>
    <w:p w:rsidR="009975DB" w:rsidRPr="00660FFF" w:rsidRDefault="009975DB" w:rsidP="009975DB">
      <w:pPr>
        <w:spacing w:after="0" w:line="360" w:lineRule="auto"/>
        <w:ind w:left="990" w:hanging="990"/>
        <w:contextualSpacing/>
        <w:jc w:val="both"/>
        <w:rPr>
          <w:rFonts w:ascii="Times New Roman" w:hAnsi="Times New Roman" w:cs="Times New Roman"/>
          <w:sz w:val="24"/>
          <w:szCs w:val="24"/>
        </w:rPr>
      </w:pPr>
    </w:p>
    <w:p w:rsidR="009975DB" w:rsidRPr="00660FFF" w:rsidRDefault="009975DB" w:rsidP="009975DB">
      <w:pPr>
        <w:spacing w:after="0" w:line="360" w:lineRule="auto"/>
        <w:ind w:left="990" w:hanging="990"/>
        <w:contextualSpacing/>
        <w:jc w:val="both"/>
        <w:rPr>
          <w:rFonts w:ascii="Times New Roman" w:hAnsi="Times New Roman" w:cs="Times New Roman"/>
          <w:sz w:val="24"/>
          <w:szCs w:val="24"/>
        </w:rPr>
      </w:pPr>
      <w:r w:rsidRPr="00660FFF">
        <w:rPr>
          <w:rFonts w:ascii="Times New Roman" w:hAnsi="Times New Roman" w:cs="Times New Roman"/>
          <w:sz w:val="24"/>
          <w:szCs w:val="24"/>
        </w:rPr>
        <w:t xml:space="preserve">Jogiyanto, Salmet Edi. 2005. </w:t>
      </w:r>
      <w:r w:rsidRPr="00660FFF">
        <w:rPr>
          <w:rFonts w:ascii="Times New Roman" w:hAnsi="Times New Roman" w:cs="Times New Roman"/>
          <w:i/>
          <w:sz w:val="24"/>
          <w:szCs w:val="24"/>
        </w:rPr>
        <w:t xml:space="preserve">Politik Perpajakan </w:t>
      </w:r>
      <w:r w:rsidRPr="00660FFF">
        <w:rPr>
          <w:rFonts w:ascii="Times New Roman" w:hAnsi="Times New Roman" w:cs="Times New Roman"/>
          <w:sz w:val="24"/>
          <w:szCs w:val="24"/>
        </w:rPr>
        <w:t xml:space="preserve">: </w:t>
      </w:r>
      <w:r w:rsidRPr="00660FFF">
        <w:rPr>
          <w:rFonts w:ascii="Times New Roman" w:hAnsi="Times New Roman" w:cs="Times New Roman"/>
          <w:i/>
          <w:sz w:val="24"/>
          <w:szCs w:val="24"/>
        </w:rPr>
        <w:t xml:space="preserve"> Membangun Demokrasi Negara. </w:t>
      </w:r>
      <w:r w:rsidRPr="00660FFF">
        <w:rPr>
          <w:rFonts w:ascii="Times New Roman" w:hAnsi="Times New Roman" w:cs="Times New Roman"/>
          <w:sz w:val="24"/>
          <w:szCs w:val="24"/>
        </w:rPr>
        <w:t>Yogyakarta : UII Press</w:t>
      </w:r>
      <w:r w:rsidRPr="00660FFF">
        <w:rPr>
          <w:rFonts w:ascii="Times New Roman" w:hAnsi="Times New Roman" w:cs="Times New Roman"/>
          <w:i/>
          <w:sz w:val="24"/>
          <w:szCs w:val="24"/>
        </w:rPr>
        <w:t xml:space="preserve"> </w:t>
      </w:r>
      <w:r w:rsidRPr="00660FFF">
        <w:rPr>
          <w:rFonts w:ascii="Times New Roman" w:hAnsi="Times New Roman" w:cs="Times New Roman"/>
          <w:sz w:val="24"/>
          <w:szCs w:val="24"/>
        </w:rPr>
        <w:t xml:space="preserve"> </w:t>
      </w:r>
    </w:p>
    <w:p w:rsidR="009975DB" w:rsidRPr="00660FFF" w:rsidRDefault="009975DB" w:rsidP="009975DB">
      <w:pPr>
        <w:spacing w:after="0" w:line="360" w:lineRule="auto"/>
        <w:ind w:left="990" w:hanging="990"/>
        <w:contextualSpacing/>
        <w:jc w:val="both"/>
        <w:rPr>
          <w:rFonts w:ascii="Times New Roman" w:hAnsi="Times New Roman" w:cs="Times New Roman"/>
          <w:sz w:val="24"/>
          <w:szCs w:val="24"/>
        </w:rPr>
      </w:pPr>
    </w:p>
    <w:p w:rsidR="009975DB" w:rsidRPr="00660FFF" w:rsidRDefault="009975DB" w:rsidP="009975DB">
      <w:pPr>
        <w:spacing w:after="0" w:line="360" w:lineRule="auto"/>
        <w:ind w:left="990" w:hanging="990"/>
        <w:contextualSpacing/>
        <w:jc w:val="both"/>
        <w:rPr>
          <w:rFonts w:ascii="Times New Roman" w:hAnsi="Times New Roman" w:cs="Times New Roman"/>
          <w:sz w:val="24"/>
          <w:szCs w:val="24"/>
        </w:rPr>
      </w:pPr>
      <w:r w:rsidRPr="00660FFF">
        <w:rPr>
          <w:rFonts w:ascii="Times New Roman" w:hAnsi="Times New Roman" w:cs="Times New Roman"/>
          <w:sz w:val="24"/>
          <w:szCs w:val="24"/>
        </w:rPr>
        <w:t xml:space="preserve">Lubis, Arfan Ikhsan. 2011. </w:t>
      </w:r>
      <w:r w:rsidRPr="00660FFF">
        <w:rPr>
          <w:rFonts w:ascii="Times New Roman" w:hAnsi="Times New Roman" w:cs="Times New Roman"/>
          <w:i/>
          <w:sz w:val="24"/>
          <w:szCs w:val="24"/>
        </w:rPr>
        <w:t xml:space="preserve">Akuntamsi Keperilakuan. </w:t>
      </w:r>
      <w:r w:rsidRPr="00660FFF">
        <w:rPr>
          <w:rFonts w:ascii="Times New Roman" w:hAnsi="Times New Roman" w:cs="Times New Roman"/>
          <w:sz w:val="24"/>
          <w:szCs w:val="24"/>
        </w:rPr>
        <w:t>Edisi Revisi. Yogyakarta. Andi Offset</w:t>
      </w:r>
    </w:p>
    <w:p w:rsidR="009975DB" w:rsidRPr="00660FFF" w:rsidRDefault="009975DB" w:rsidP="009975DB">
      <w:pPr>
        <w:spacing w:after="0" w:line="360" w:lineRule="auto"/>
        <w:ind w:left="990" w:hanging="990"/>
        <w:contextualSpacing/>
        <w:jc w:val="both"/>
        <w:rPr>
          <w:rFonts w:ascii="Times New Roman" w:hAnsi="Times New Roman" w:cs="Times New Roman"/>
          <w:sz w:val="24"/>
          <w:szCs w:val="24"/>
        </w:rPr>
      </w:pPr>
    </w:p>
    <w:p w:rsidR="009975DB" w:rsidRPr="00660FFF" w:rsidRDefault="009975DB" w:rsidP="009975DB">
      <w:pPr>
        <w:spacing w:after="0" w:line="360" w:lineRule="auto"/>
        <w:ind w:left="990" w:hanging="990"/>
        <w:contextualSpacing/>
        <w:jc w:val="both"/>
        <w:rPr>
          <w:rFonts w:ascii="Times New Roman" w:hAnsi="Times New Roman" w:cs="Times New Roman"/>
          <w:sz w:val="24"/>
          <w:szCs w:val="24"/>
        </w:rPr>
      </w:pPr>
      <w:r w:rsidRPr="00660FFF">
        <w:rPr>
          <w:rFonts w:ascii="Times New Roman" w:hAnsi="Times New Roman" w:cs="Times New Roman"/>
          <w:sz w:val="24"/>
          <w:szCs w:val="24"/>
        </w:rPr>
        <w:t xml:space="preserve">Luthans, F. (2005). </w:t>
      </w:r>
      <w:r w:rsidRPr="00660FFF">
        <w:rPr>
          <w:rFonts w:ascii="Times New Roman" w:hAnsi="Times New Roman" w:cs="Times New Roman"/>
          <w:i/>
          <w:sz w:val="24"/>
          <w:szCs w:val="24"/>
        </w:rPr>
        <w:t>Organizational Behaviour. Seventh Edition. New York: McGraw-Hill</w:t>
      </w:r>
      <w:r w:rsidRPr="00660FFF">
        <w:rPr>
          <w:rFonts w:ascii="Times New Roman" w:hAnsi="Times New Roman" w:cs="Times New Roman"/>
          <w:sz w:val="24"/>
          <w:szCs w:val="24"/>
        </w:rPr>
        <w:t>.</w:t>
      </w:r>
    </w:p>
    <w:p w:rsidR="009975DB" w:rsidRPr="00660FFF" w:rsidRDefault="009975DB" w:rsidP="009975DB">
      <w:pPr>
        <w:spacing w:after="0" w:line="360" w:lineRule="auto"/>
        <w:ind w:left="990" w:hanging="990"/>
        <w:contextualSpacing/>
        <w:jc w:val="both"/>
        <w:rPr>
          <w:rFonts w:ascii="Times New Roman" w:hAnsi="Times New Roman" w:cs="Times New Roman"/>
          <w:sz w:val="24"/>
          <w:szCs w:val="24"/>
        </w:rPr>
      </w:pPr>
    </w:p>
    <w:p w:rsidR="009975DB" w:rsidRPr="00660FFF" w:rsidRDefault="009975DB" w:rsidP="009975DB">
      <w:pPr>
        <w:spacing w:after="0" w:line="360" w:lineRule="auto"/>
        <w:ind w:left="990" w:hanging="990"/>
        <w:contextualSpacing/>
        <w:jc w:val="both"/>
        <w:rPr>
          <w:rFonts w:ascii="Times New Roman" w:hAnsi="Times New Roman" w:cs="Times New Roman"/>
          <w:sz w:val="24"/>
          <w:szCs w:val="24"/>
        </w:rPr>
      </w:pPr>
      <w:r w:rsidRPr="00660FFF">
        <w:rPr>
          <w:rFonts w:ascii="Times New Roman" w:hAnsi="Times New Roman" w:cs="Times New Roman"/>
          <w:sz w:val="24"/>
          <w:szCs w:val="24"/>
        </w:rPr>
        <w:t xml:space="preserve">Lymer, A., &amp; Oat, L. (2009):Perpajakan : </w:t>
      </w:r>
      <w:r w:rsidRPr="00660FFF">
        <w:rPr>
          <w:rFonts w:ascii="Times New Roman" w:hAnsi="Times New Roman" w:cs="Times New Roman"/>
          <w:i/>
          <w:sz w:val="24"/>
          <w:szCs w:val="24"/>
        </w:rPr>
        <w:t>Kebijakan dan praktik (edisi 16)</w:t>
      </w:r>
      <w:r w:rsidRPr="00660FFF">
        <w:rPr>
          <w:rFonts w:ascii="Times New Roman" w:hAnsi="Times New Roman" w:cs="Times New Roman"/>
          <w:sz w:val="24"/>
          <w:szCs w:val="24"/>
        </w:rPr>
        <w:t xml:space="preserve">. Bir-migham,  </w:t>
      </w:r>
    </w:p>
    <w:p w:rsidR="009975DB" w:rsidRPr="00660FFF" w:rsidRDefault="009975DB" w:rsidP="009975DB">
      <w:pPr>
        <w:spacing w:after="0" w:line="360" w:lineRule="auto"/>
        <w:ind w:left="990" w:hanging="990"/>
        <w:contextualSpacing/>
        <w:jc w:val="both"/>
        <w:rPr>
          <w:rFonts w:ascii="Times New Roman" w:hAnsi="Times New Roman" w:cs="Times New Roman"/>
          <w:sz w:val="24"/>
          <w:szCs w:val="24"/>
        </w:rPr>
      </w:pPr>
      <w:r w:rsidRPr="00660FFF">
        <w:rPr>
          <w:rFonts w:ascii="Times New Roman" w:hAnsi="Times New Roman" w:cs="Times New Roman"/>
          <w:sz w:val="24"/>
          <w:szCs w:val="24"/>
        </w:rPr>
        <w:t xml:space="preserve">Inggris:Publikasi Fiksal. </w:t>
      </w:r>
      <w:hyperlink r:id="rId12" w:history="1">
        <w:r w:rsidRPr="00660FFF">
          <w:rPr>
            <w:rFonts w:ascii="Times New Roman" w:hAnsi="Times New Roman" w:cs="Times New Roman"/>
            <w:sz w:val="24"/>
            <w:szCs w:val="24"/>
            <w:u w:val="single"/>
          </w:rPr>
          <w:t>http://refhub.elsevier.com/S2452-3151(17)3037%-2/sref25</w:t>
        </w:r>
      </w:hyperlink>
    </w:p>
    <w:p w:rsidR="009975DB" w:rsidRPr="00660FFF" w:rsidRDefault="009975DB" w:rsidP="009975DB">
      <w:pPr>
        <w:spacing w:after="0" w:line="360" w:lineRule="auto"/>
        <w:ind w:left="990" w:hanging="990"/>
        <w:contextualSpacing/>
        <w:jc w:val="both"/>
        <w:rPr>
          <w:rFonts w:ascii="Times New Roman" w:hAnsi="Times New Roman" w:cs="Times New Roman"/>
          <w:sz w:val="24"/>
          <w:szCs w:val="24"/>
        </w:rPr>
      </w:pPr>
    </w:p>
    <w:p w:rsidR="009975DB" w:rsidRPr="00660FFF" w:rsidRDefault="009975DB" w:rsidP="009975DB">
      <w:pPr>
        <w:spacing w:after="0" w:line="360" w:lineRule="auto"/>
        <w:ind w:left="990" w:hanging="990"/>
        <w:contextualSpacing/>
        <w:jc w:val="both"/>
        <w:rPr>
          <w:rFonts w:ascii="Times New Roman" w:hAnsi="Times New Roman" w:cs="Times New Roman"/>
          <w:sz w:val="24"/>
          <w:szCs w:val="24"/>
        </w:rPr>
      </w:pPr>
      <w:r w:rsidRPr="00660FFF">
        <w:rPr>
          <w:rFonts w:ascii="Times New Roman" w:hAnsi="Times New Roman" w:cs="Times New Roman"/>
          <w:sz w:val="24"/>
          <w:szCs w:val="24"/>
        </w:rPr>
        <w:t xml:space="preserve">McKerchar, M. (2002) </w:t>
      </w:r>
      <w:r w:rsidRPr="00660FFF">
        <w:rPr>
          <w:rFonts w:ascii="Times New Roman" w:hAnsi="Times New Roman" w:cs="Times New Roman"/>
          <w:i/>
          <w:sz w:val="24"/>
          <w:szCs w:val="24"/>
        </w:rPr>
        <w:t>The effects of complexity on unintentional non-compliance forpersonal taxpayers in Australia. Australian Tax Forum</w:t>
      </w:r>
      <w:r w:rsidRPr="00660FFF">
        <w:rPr>
          <w:rFonts w:ascii="Times New Roman" w:hAnsi="Times New Roman" w:cs="Times New Roman"/>
          <w:sz w:val="24"/>
          <w:szCs w:val="24"/>
        </w:rPr>
        <w:t>, 17(1), 3-26.</w:t>
      </w:r>
    </w:p>
    <w:p w:rsidR="009975DB" w:rsidRPr="00660FFF" w:rsidRDefault="009975DB" w:rsidP="009975DB">
      <w:pPr>
        <w:spacing w:after="0" w:line="360" w:lineRule="auto"/>
        <w:ind w:left="990" w:hanging="990"/>
        <w:contextualSpacing/>
        <w:jc w:val="both"/>
        <w:rPr>
          <w:rFonts w:ascii="Times New Roman" w:hAnsi="Times New Roman" w:cs="Times New Roman"/>
          <w:sz w:val="24"/>
          <w:szCs w:val="24"/>
        </w:rPr>
      </w:pPr>
    </w:p>
    <w:p w:rsidR="009975DB" w:rsidRPr="00660FFF" w:rsidRDefault="009975DB" w:rsidP="009975DB">
      <w:pPr>
        <w:spacing w:after="0" w:line="360" w:lineRule="auto"/>
        <w:ind w:left="990" w:hanging="990"/>
        <w:contextualSpacing/>
        <w:jc w:val="both"/>
        <w:rPr>
          <w:rFonts w:ascii="Times New Roman" w:hAnsi="Times New Roman" w:cs="Times New Roman"/>
          <w:sz w:val="24"/>
          <w:szCs w:val="24"/>
          <w:u w:val="single"/>
        </w:rPr>
      </w:pPr>
      <w:r w:rsidRPr="00660FFF">
        <w:rPr>
          <w:rFonts w:ascii="Times New Roman" w:hAnsi="Times New Roman" w:cs="Times New Roman"/>
          <w:sz w:val="24"/>
          <w:szCs w:val="24"/>
        </w:rPr>
        <w:t xml:space="preserve">Murphy, K., &amp; Tyler, T. (2008). </w:t>
      </w:r>
      <w:r w:rsidRPr="00660FFF">
        <w:rPr>
          <w:rFonts w:ascii="Times New Roman" w:hAnsi="Times New Roman" w:cs="Times New Roman"/>
          <w:i/>
          <w:sz w:val="24"/>
          <w:szCs w:val="24"/>
        </w:rPr>
        <w:t>Keadilan prosedural dan kepatuhan perilaku: Peran mediasi emosi. Jurnal Psikologi Sosial Eropa, 38(4), 652e668</w:t>
      </w:r>
      <w:r w:rsidRPr="00660FFF">
        <w:rPr>
          <w:rFonts w:ascii="Times New Roman" w:hAnsi="Times New Roman" w:cs="Times New Roman"/>
          <w:sz w:val="24"/>
          <w:szCs w:val="24"/>
        </w:rPr>
        <w:t xml:space="preserve">. </w:t>
      </w:r>
      <w:hyperlink r:id="rId13" w:history="1">
        <w:r w:rsidRPr="00660FFF">
          <w:rPr>
            <w:rFonts w:ascii="Times New Roman" w:hAnsi="Times New Roman" w:cs="Times New Roman"/>
            <w:sz w:val="24"/>
            <w:szCs w:val="24"/>
            <w:u w:val="single"/>
          </w:rPr>
          <w:t>http://refhub.elsevier.com/S24523151(17)30375-2/sref31</w:t>
        </w:r>
      </w:hyperlink>
    </w:p>
    <w:p w:rsidR="009975DB" w:rsidRPr="00660FFF" w:rsidRDefault="009975DB" w:rsidP="009975DB">
      <w:pPr>
        <w:spacing w:after="0" w:line="360" w:lineRule="auto"/>
        <w:ind w:left="990" w:hanging="990"/>
        <w:contextualSpacing/>
        <w:jc w:val="both"/>
        <w:rPr>
          <w:rFonts w:ascii="Times New Roman" w:hAnsi="Times New Roman" w:cs="Times New Roman"/>
          <w:sz w:val="24"/>
          <w:szCs w:val="24"/>
        </w:rPr>
      </w:pPr>
    </w:p>
    <w:p w:rsidR="009975DB" w:rsidRPr="00660FFF" w:rsidRDefault="009975DB" w:rsidP="009975DB">
      <w:pPr>
        <w:spacing w:after="0" w:line="360" w:lineRule="auto"/>
        <w:ind w:left="990" w:hanging="990"/>
        <w:contextualSpacing/>
        <w:jc w:val="both"/>
        <w:rPr>
          <w:rFonts w:ascii="Times New Roman" w:hAnsi="Times New Roman" w:cs="Times New Roman"/>
          <w:sz w:val="24"/>
          <w:szCs w:val="24"/>
        </w:rPr>
      </w:pPr>
      <w:r w:rsidRPr="00660FFF">
        <w:rPr>
          <w:rFonts w:ascii="Times New Roman" w:hAnsi="Times New Roman" w:cs="Times New Roman"/>
          <w:sz w:val="24"/>
          <w:szCs w:val="24"/>
        </w:rPr>
        <w:lastRenderedPageBreak/>
        <w:t xml:space="preserve">Mustikasari, Elia. (2007) </w:t>
      </w:r>
      <w:r w:rsidRPr="00660FFF">
        <w:rPr>
          <w:rFonts w:ascii="Times New Roman" w:hAnsi="Times New Roman" w:cs="Times New Roman"/>
          <w:i/>
          <w:sz w:val="24"/>
          <w:szCs w:val="24"/>
        </w:rPr>
        <w:t xml:space="preserve">“Kajian empiris tentang kepatuhan </w:t>
      </w:r>
      <w:r w:rsidRPr="00660FFF">
        <w:rPr>
          <w:rFonts w:ascii="Times New Roman" w:hAnsi="Times New Roman" w:cs="Times New Roman"/>
          <w:sz w:val="24"/>
          <w:szCs w:val="24"/>
        </w:rPr>
        <w:t>Wajib Pajak</w:t>
      </w:r>
      <w:r w:rsidRPr="00660FFF">
        <w:rPr>
          <w:rFonts w:ascii="Times New Roman" w:hAnsi="Times New Roman" w:cs="Times New Roman"/>
          <w:i/>
          <w:sz w:val="24"/>
          <w:szCs w:val="24"/>
        </w:rPr>
        <w:t>badan di Perusahaan industri pengolahan di surabaya</w:t>
      </w:r>
      <w:r w:rsidRPr="00660FFF">
        <w:rPr>
          <w:rFonts w:ascii="Times New Roman" w:hAnsi="Times New Roman" w:cs="Times New Roman"/>
          <w:sz w:val="24"/>
          <w:szCs w:val="24"/>
        </w:rPr>
        <w:t>”. Simposium Nasional Akuntansi X. 142</w:t>
      </w:r>
    </w:p>
    <w:p w:rsidR="009975DB" w:rsidRPr="00660FFF" w:rsidRDefault="009975DB" w:rsidP="009975DB">
      <w:pPr>
        <w:spacing w:after="0" w:line="360" w:lineRule="auto"/>
        <w:ind w:left="990" w:hanging="990"/>
        <w:contextualSpacing/>
        <w:jc w:val="both"/>
        <w:rPr>
          <w:rFonts w:ascii="Times New Roman" w:hAnsi="Times New Roman" w:cs="Times New Roman"/>
          <w:sz w:val="24"/>
          <w:szCs w:val="24"/>
        </w:rPr>
      </w:pPr>
    </w:p>
    <w:p w:rsidR="009975DB" w:rsidRPr="00660FFF" w:rsidRDefault="009975DB" w:rsidP="009975DB">
      <w:pPr>
        <w:spacing w:after="0" w:line="360" w:lineRule="auto"/>
        <w:ind w:left="990" w:hanging="990"/>
        <w:contextualSpacing/>
        <w:jc w:val="both"/>
        <w:rPr>
          <w:rFonts w:ascii="Times New Roman" w:hAnsi="Times New Roman" w:cs="Times New Roman"/>
          <w:i/>
          <w:sz w:val="24"/>
          <w:szCs w:val="24"/>
        </w:rPr>
      </w:pPr>
      <w:r w:rsidRPr="00660FFF">
        <w:rPr>
          <w:rFonts w:ascii="Times New Roman" w:hAnsi="Times New Roman" w:cs="Times New Roman"/>
          <w:sz w:val="24"/>
          <w:szCs w:val="24"/>
        </w:rPr>
        <w:t xml:space="preserve">Musyarofah dan Adi Purnomo. 2008 </w:t>
      </w:r>
      <w:r w:rsidRPr="00660FFF">
        <w:rPr>
          <w:rFonts w:ascii="Times New Roman" w:hAnsi="Times New Roman" w:cs="Times New Roman"/>
          <w:i/>
          <w:sz w:val="24"/>
          <w:szCs w:val="24"/>
        </w:rPr>
        <w:t xml:space="preserve"> Pengaruh Kesadaran Dan Persepsi Tentang Sanki, Dan Hasrat Membayar Pajak Terhadap Kepatuhan Wajib Pajak. Online. </w:t>
      </w:r>
      <w:hyperlink r:id="rId14" w:history="1">
        <w:r w:rsidRPr="00660FFF">
          <w:rPr>
            <w:rFonts w:ascii="Times New Roman" w:hAnsi="Times New Roman" w:cs="Times New Roman"/>
            <w:i/>
            <w:sz w:val="24"/>
            <w:szCs w:val="24"/>
            <w:u w:val="single"/>
          </w:rPr>
          <w:t>www.jurnal.stiesia.ac.id</w:t>
        </w:r>
      </w:hyperlink>
      <w:r w:rsidRPr="00660FFF">
        <w:rPr>
          <w:rFonts w:ascii="Times New Roman" w:hAnsi="Times New Roman" w:cs="Times New Roman"/>
          <w:i/>
          <w:sz w:val="24"/>
          <w:szCs w:val="24"/>
        </w:rPr>
        <w:t xml:space="preserve"> (10 April 2016)</w:t>
      </w:r>
    </w:p>
    <w:p w:rsidR="009975DB" w:rsidRPr="00660FFF" w:rsidRDefault="009975DB" w:rsidP="009975DB">
      <w:pPr>
        <w:spacing w:after="0" w:line="360" w:lineRule="auto"/>
        <w:ind w:left="990" w:hanging="990"/>
        <w:contextualSpacing/>
        <w:jc w:val="both"/>
        <w:rPr>
          <w:rFonts w:ascii="Times New Roman" w:hAnsi="Times New Roman" w:cs="Times New Roman"/>
          <w:sz w:val="24"/>
          <w:szCs w:val="24"/>
        </w:rPr>
      </w:pPr>
    </w:p>
    <w:p w:rsidR="009975DB" w:rsidRPr="00660FFF" w:rsidRDefault="009975DB" w:rsidP="009975DB">
      <w:pPr>
        <w:spacing w:after="0" w:line="360" w:lineRule="auto"/>
        <w:ind w:left="990" w:hanging="990"/>
        <w:contextualSpacing/>
        <w:jc w:val="both"/>
        <w:rPr>
          <w:rFonts w:ascii="Times New Roman" w:hAnsi="Times New Roman" w:cs="Times New Roman"/>
          <w:i/>
          <w:sz w:val="24"/>
          <w:szCs w:val="24"/>
        </w:rPr>
      </w:pPr>
      <w:r w:rsidRPr="00660FFF">
        <w:rPr>
          <w:rFonts w:ascii="Times New Roman" w:hAnsi="Times New Roman" w:cs="Times New Roman"/>
          <w:sz w:val="24"/>
          <w:szCs w:val="24"/>
        </w:rPr>
        <w:t xml:space="preserve">Narita Pravitasari, Wirawan Endro, Dwi Radianto, Vierly Ananta Upa. (2012).  </w:t>
      </w:r>
      <w:r w:rsidRPr="00660FFF">
        <w:rPr>
          <w:rFonts w:ascii="Times New Roman" w:hAnsi="Times New Roman" w:cs="Times New Roman"/>
          <w:i/>
          <w:sz w:val="24"/>
          <w:szCs w:val="24"/>
        </w:rPr>
        <w:t xml:space="preserve">Pengaruh </w:t>
      </w:r>
    </w:p>
    <w:p w:rsidR="009975DB" w:rsidRPr="00660FFF" w:rsidRDefault="009975DB" w:rsidP="009975DB">
      <w:pPr>
        <w:spacing w:after="0" w:line="360" w:lineRule="auto"/>
        <w:ind w:left="990" w:hanging="990"/>
        <w:contextualSpacing/>
        <w:jc w:val="both"/>
        <w:rPr>
          <w:rFonts w:ascii="Times New Roman" w:hAnsi="Times New Roman" w:cs="Times New Roman"/>
          <w:sz w:val="24"/>
          <w:szCs w:val="24"/>
        </w:rPr>
      </w:pPr>
      <w:r w:rsidRPr="00660FFF">
        <w:rPr>
          <w:rFonts w:ascii="Times New Roman" w:hAnsi="Times New Roman" w:cs="Times New Roman"/>
          <w:i/>
          <w:sz w:val="24"/>
          <w:szCs w:val="24"/>
        </w:rPr>
        <w:t xml:space="preserve">Kebijakan Pajak dan Pemahaman </w:t>
      </w:r>
      <w:r w:rsidRPr="00660FFF">
        <w:rPr>
          <w:rFonts w:ascii="Times New Roman" w:hAnsi="Times New Roman" w:cs="Times New Roman"/>
          <w:sz w:val="24"/>
          <w:szCs w:val="24"/>
        </w:rPr>
        <w:t>Wajib Pajak</w:t>
      </w:r>
      <w:r w:rsidRPr="00660FFF">
        <w:rPr>
          <w:rFonts w:ascii="Times New Roman" w:hAnsi="Times New Roman" w:cs="Times New Roman"/>
          <w:i/>
          <w:sz w:val="24"/>
          <w:szCs w:val="24"/>
        </w:rPr>
        <w:t xml:space="preserve">terhadapKepatuhan Formal </w:t>
      </w:r>
      <w:r w:rsidRPr="00660FFF">
        <w:rPr>
          <w:rFonts w:ascii="Times New Roman" w:hAnsi="Times New Roman" w:cs="Times New Roman"/>
          <w:sz w:val="24"/>
          <w:szCs w:val="24"/>
        </w:rPr>
        <w:t>Wajib Pajak</w:t>
      </w:r>
      <w:r w:rsidRPr="00660FFF">
        <w:rPr>
          <w:rFonts w:ascii="Times New Roman" w:hAnsi="Times New Roman" w:cs="Times New Roman"/>
          <w:i/>
          <w:sz w:val="24"/>
          <w:szCs w:val="24"/>
        </w:rPr>
        <w:t>UMKM Sepatu dan Sandal di Mojokerto.</w:t>
      </w:r>
      <w:r w:rsidRPr="00660FFF">
        <w:rPr>
          <w:rFonts w:ascii="Times New Roman" w:hAnsi="Times New Roman" w:cs="Times New Roman"/>
          <w:sz w:val="24"/>
          <w:szCs w:val="24"/>
        </w:rPr>
        <w:t xml:space="preserve"> Jurnal Gema Aktualita, Vol. 1 No. 1, Desember 2012.</w:t>
      </w:r>
    </w:p>
    <w:p w:rsidR="009975DB" w:rsidRPr="00660FFF" w:rsidRDefault="009975DB" w:rsidP="009975DB">
      <w:pPr>
        <w:spacing w:after="0" w:line="360" w:lineRule="auto"/>
        <w:ind w:left="990" w:hanging="990"/>
        <w:contextualSpacing/>
        <w:jc w:val="both"/>
        <w:rPr>
          <w:rFonts w:ascii="Times New Roman" w:hAnsi="Times New Roman" w:cs="Times New Roman"/>
          <w:sz w:val="24"/>
          <w:szCs w:val="24"/>
        </w:rPr>
      </w:pPr>
    </w:p>
    <w:p w:rsidR="009975DB" w:rsidRPr="00660FFF" w:rsidRDefault="009975DB" w:rsidP="009975DB">
      <w:pPr>
        <w:spacing w:after="0" w:line="360" w:lineRule="auto"/>
        <w:ind w:left="990" w:hanging="990"/>
        <w:contextualSpacing/>
        <w:jc w:val="both"/>
        <w:rPr>
          <w:rFonts w:ascii="Times New Roman" w:hAnsi="Times New Roman" w:cs="Times New Roman"/>
          <w:i/>
          <w:sz w:val="24"/>
          <w:szCs w:val="24"/>
        </w:rPr>
      </w:pPr>
      <w:r w:rsidRPr="00660FFF">
        <w:rPr>
          <w:rFonts w:ascii="Times New Roman" w:hAnsi="Times New Roman" w:cs="Times New Roman"/>
          <w:sz w:val="24"/>
          <w:szCs w:val="24"/>
        </w:rPr>
        <w:t>Nugroho, Adi Rahman &amp; Zulaikha. (2012) “</w:t>
      </w:r>
      <w:r w:rsidRPr="00660FFF">
        <w:rPr>
          <w:rFonts w:ascii="Times New Roman" w:hAnsi="Times New Roman" w:cs="Times New Roman"/>
          <w:i/>
          <w:sz w:val="24"/>
          <w:szCs w:val="24"/>
        </w:rPr>
        <w:t>Faktor–faktor yang mempengaruhi kemauan</w:t>
      </w:r>
    </w:p>
    <w:p w:rsidR="009975DB" w:rsidRPr="00660FFF" w:rsidRDefault="009975DB" w:rsidP="009975DB">
      <w:pPr>
        <w:spacing w:after="0" w:line="360" w:lineRule="auto"/>
        <w:ind w:left="990" w:hanging="990"/>
        <w:contextualSpacing/>
        <w:jc w:val="both"/>
        <w:rPr>
          <w:rFonts w:ascii="Times New Roman" w:hAnsi="Times New Roman" w:cs="Times New Roman"/>
          <w:sz w:val="24"/>
          <w:szCs w:val="24"/>
        </w:rPr>
      </w:pPr>
      <w:r w:rsidRPr="00660FFF">
        <w:rPr>
          <w:rFonts w:ascii="Times New Roman" w:hAnsi="Times New Roman" w:cs="Times New Roman"/>
          <w:i/>
          <w:sz w:val="24"/>
          <w:szCs w:val="24"/>
        </w:rPr>
        <w:t xml:space="preserve">untuk Membayar pajak dengan kesadaran membayar pajak Sebagai variab intervenin (Studi Kasus </w:t>
      </w:r>
      <w:r w:rsidRPr="00660FFF">
        <w:rPr>
          <w:rFonts w:ascii="Times New Roman" w:hAnsi="Times New Roman" w:cs="Times New Roman"/>
          <w:sz w:val="24"/>
          <w:szCs w:val="24"/>
        </w:rPr>
        <w:t>Wajib Pajak</w:t>
      </w:r>
      <w:r w:rsidRPr="00660FFF">
        <w:rPr>
          <w:rFonts w:ascii="Times New Roman" w:hAnsi="Times New Roman" w:cs="Times New Roman"/>
          <w:i/>
          <w:sz w:val="24"/>
          <w:szCs w:val="24"/>
        </w:rPr>
        <w:t>Orang Pribadi Yang Melakukan Pekerjaan Bebas Yang Terdaftar Di KPP Pratama Semarang Tengah Satu)</w:t>
      </w:r>
      <w:r w:rsidRPr="00660FFF">
        <w:rPr>
          <w:rFonts w:ascii="Times New Roman" w:hAnsi="Times New Roman" w:cs="Times New Roman"/>
          <w:sz w:val="24"/>
          <w:szCs w:val="24"/>
        </w:rPr>
        <w:t>”. E-journal S1Undip, 1(2), 1-11.</w:t>
      </w:r>
    </w:p>
    <w:p w:rsidR="009975DB" w:rsidRPr="00660FFF" w:rsidRDefault="009975DB" w:rsidP="009975DB">
      <w:pPr>
        <w:spacing w:after="0" w:line="360" w:lineRule="auto"/>
        <w:ind w:left="990" w:hanging="990"/>
        <w:contextualSpacing/>
        <w:jc w:val="both"/>
        <w:rPr>
          <w:rFonts w:ascii="Times New Roman" w:hAnsi="Times New Roman" w:cs="Times New Roman"/>
          <w:sz w:val="24"/>
          <w:szCs w:val="24"/>
        </w:rPr>
      </w:pPr>
    </w:p>
    <w:p w:rsidR="009975DB" w:rsidRPr="00660FFF" w:rsidRDefault="009975DB" w:rsidP="009975DB">
      <w:pPr>
        <w:spacing w:after="0" w:line="360" w:lineRule="auto"/>
        <w:ind w:left="990" w:hanging="990"/>
        <w:contextualSpacing/>
        <w:jc w:val="both"/>
        <w:rPr>
          <w:rFonts w:ascii="Times New Roman" w:hAnsi="Times New Roman" w:cs="Times New Roman"/>
          <w:sz w:val="24"/>
          <w:szCs w:val="24"/>
        </w:rPr>
      </w:pPr>
      <w:r w:rsidRPr="00660FFF">
        <w:rPr>
          <w:rFonts w:ascii="Times New Roman" w:hAnsi="Times New Roman" w:cs="Times New Roman"/>
          <w:sz w:val="24"/>
          <w:szCs w:val="24"/>
        </w:rPr>
        <w:t xml:space="preserve">Nurmantu, Safri. 2003. </w:t>
      </w:r>
      <w:r w:rsidRPr="00660FFF">
        <w:rPr>
          <w:rFonts w:ascii="Times New Roman" w:hAnsi="Times New Roman" w:cs="Times New Roman"/>
          <w:i/>
          <w:iCs/>
          <w:sz w:val="24"/>
          <w:szCs w:val="24"/>
        </w:rPr>
        <w:t>Pengantar Perpajakan</w:t>
      </w:r>
      <w:r w:rsidRPr="00660FFF">
        <w:rPr>
          <w:rFonts w:ascii="Times New Roman" w:hAnsi="Times New Roman" w:cs="Times New Roman"/>
          <w:sz w:val="24"/>
          <w:szCs w:val="24"/>
        </w:rPr>
        <w:t>. Yayasan Obor Indonesia, Jakarta.</w:t>
      </w:r>
    </w:p>
    <w:p w:rsidR="009975DB" w:rsidRPr="00660FFF" w:rsidRDefault="009975DB" w:rsidP="009975DB">
      <w:pPr>
        <w:spacing w:after="0" w:line="360" w:lineRule="auto"/>
        <w:ind w:left="990" w:hanging="990"/>
        <w:contextualSpacing/>
        <w:jc w:val="both"/>
        <w:rPr>
          <w:rFonts w:ascii="Times New Roman" w:hAnsi="Times New Roman" w:cs="Times New Roman"/>
          <w:sz w:val="24"/>
          <w:szCs w:val="24"/>
        </w:rPr>
      </w:pPr>
    </w:p>
    <w:p w:rsidR="009975DB" w:rsidRPr="00660FFF" w:rsidRDefault="009975DB" w:rsidP="009975DB">
      <w:pPr>
        <w:spacing w:after="0" w:line="360" w:lineRule="auto"/>
        <w:ind w:left="990" w:hanging="990"/>
        <w:contextualSpacing/>
        <w:jc w:val="both"/>
        <w:rPr>
          <w:rFonts w:ascii="Times New Roman" w:hAnsi="Times New Roman" w:cs="Times New Roman"/>
          <w:sz w:val="24"/>
          <w:szCs w:val="24"/>
          <w:u w:val="single"/>
        </w:rPr>
      </w:pPr>
      <w:r w:rsidRPr="00660FFF">
        <w:rPr>
          <w:rFonts w:ascii="Times New Roman" w:hAnsi="Times New Roman" w:cs="Times New Roman"/>
          <w:sz w:val="24"/>
          <w:szCs w:val="24"/>
        </w:rPr>
        <w:t xml:space="preserve">Kementrian Keuanagan Republik Indonesia. (2022). </w:t>
      </w:r>
      <w:r w:rsidRPr="00660FFF">
        <w:rPr>
          <w:rFonts w:ascii="Times New Roman" w:hAnsi="Times New Roman" w:cs="Times New Roman"/>
          <w:i/>
          <w:sz w:val="24"/>
          <w:szCs w:val="24"/>
        </w:rPr>
        <w:t>Informasi Anggran APBN Pendapatan Negara (Kemenkeu Undang – Undang No.6 Thaun 2021 Tentang APBN</w:t>
      </w:r>
      <w:r w:rsidRPr="00660FFF">
        <w:rPr>
          <w:rFonts w:ascii="Times New Roman" w:hAnsi="Times New Roman" w:cs="Times New Roman"/>
          <w:sz w:val="24"/>
          <w:szCs w:val="24"/>
        </w:rPr>
        <w:t xml:space="preserve">). Jakarta, DKI: Penulis. Diakses dari </w:t>
      </w:r>
      <w:hyperlink r:id="rId15" w:history="1">
        <w:r w:rsidRPr="00660FFF">
          <w:rPr>
            <w:rFonts w:ascii="Times New Roman" w:hAnsi="Times New Roman" w:cs="Times New Roman"/>
            <w:sz w:val="24"/>
            <w:szCs w:val="24"/>
            <w:u w:val="single"/>
          </w:rPr>
          <w:t>https://www.kemenkeu.go.id/media/18902/informasi-apbn-2022.pdf</w:t>
        </w:r>
      </w:hyperlink>
    </w:p>
    <w:p w:rsidR="009975DB" w:rsidRPr="00660FFF" w:rsidRDefault="009975DB" w:rsidP="009975DB">
      <w:pPr>
        <w:spacing w:after="0" w:line="360" w:lineRule="auto"/>
        <w:ind w:left="990" w:hanging="990"/>
        <w:contextualSpacing/>
        <w:jc w:val="both"/>
        <w:rPr>
          <w:rFonts w:ascii="Times New Roman" w:hAnsi="Times New Roman" w:cs="Times New Roman"/>
          <w:sz w:val="24"/>
          <w:szCs w:val="24"/>
          <w:u w:val="single"/>
        </w:rPr>
      </w:pPr>
    </w:p>
    <w:p w:rsidR="009975DB" w:rsidRPr="00660FFF" w:rsidRDefault="009975DB" w:rsidP="009975DB">
      <w:pPr>
        <w:spacing w:after="0" w:line="360" w:lineRule="auto"/>
        <w:ind w:left="990" w:hanging="990"/>
        <w:contextualSpacing/>
        <w:jc w:val="both"/>
        <w:rPr>
          <w:rFonts w:ascii="Times New Roman" w:hAnsi="Times New Roman" w:cs="Times New Roman"/>
          <w:sz w:val="24"/>
          <w:szCs w:val="24"/>
          <w:u w:val="single"/>
        </w:rPr>
      </w:pPr>
    </w:p>
    <w:p w:rsidR="009975DB" w:rsidRPr="00660FFF" w:rsidRDefault="009975DB" w:rsidP="009975DB">
      <w:pPr>
        <w:spacing w:after="0" w:line="360" w:lineRule="auto"/>
        <w:ind w:left="990" w:hanging="990"/>
        <w:contextualSpacing/>
        <w:jc w:val="both"/>
        <w:rPr>
          <w:rFonts w:ascii="Times New Roman" w:hAnsi="Times New Roman" w:cs="Times New Roman"/>
          <w:sz w:val="24"/>
          <w:szCs w:val="24"/>
          <w:u w:val="single"/>
        </w:rPr>
      </w:pPr>
    </w:p>
    <w:p w:rsidR="009975DB" w:rsidRPr="00660FFF" w:rsidRDefault="009975DB" w:rsidP="009975DB">
      <w:pPr>
        <w:spacing w:after="0" w:line="360" w:lineRule="auto"/>
        <w:ind w:left="990" w:hanging="990"/>
        <w:contextualSpacing/>
        <w:jc w:val="both"/>
        <w:rPr>
          <w:rFonts w:ascii="Times New Roman" w:hAnsi="Times New Roman" w:cs="Times New Roman"/>
          <w:sz w:val="24"/>
          <w:szCs w:val="24"/>
        </w:rPr>
      </w:pPr>
      <w:r w:rsidRPr="00660FFF">
        <w:rPr>
          <w:rFonts w:ascii="Times New Roman" w:hAnsi="Times New Roman" w:cs="Times New Roman"/>
          <w:sz w:val="24"/>
          <w:szCs w:val="24"/>
        </w:rPr>
        <w:lastRenderedPageBreak/>
        <w:t xml:space="preserve">Kerikil, J., &amp; Kerikil, J. (2006). </w:t>
      </w:r>
      <w:r w:rsidRPr="00660FFF">
        <w:rPr>
          <w:rFonts w:ascii="Times New Roman" w:hAnsi="Times New Roman" w:cs="Times New Roman"/>
          <w:i/>
          <w:sz w:val="24"/>
          <w:szCs w:val="24"/>
        </w:rPr>
        <w:t>Keadilan horizontal dan perlakukan pajka Keluarga</w:t>
      </w:r>
      <w:r w:rsidRPr="00660FFF">
        <w:rPr>
          <w:rFonts w:ascii="Times New Roman" w:hAnsi="Times New Roman" w:cs="Times New Roman"/>
          <w:sz w:val="24"/>
          <w:szCs w:val="24"/>
        </w:rPr>
        <w:t xml:space="preserve">: Anak yatim piatu dari kebijakan pajak .jurnal oajka  Nasional, 5993), 631e649. </w:t>
      </w:r>
      <w:hyperlink r:id="rId16" w:history="1">
        <w:r w:rsidRPr="00660FFF">
          <w:rPr>
            <w:rFonts w:ascii="Times New Roman" w:hAnsi="Times New Roman" w:cs="Times New Roman"/>
            <w:sz w:val="24"/>
            <w:szCs w:val="24"/>
            <w:u w:val="single"/>
          </w:rPr>
          <w:t>http://refhub.elsevier.com/S2452-3151(17)30375-2/sref14</w:t>
        </w:r>
      </w:hyperlink>
    </w:p>
    <w:p w:rsidR="009975DB" w:rsidRPr="00660FFF" w:rsidRDefault="009975DB" w:rsidP="009975DB">
      <w:pPr>
        <w:spacing w:after="0" w:line="360" w:lineRule="auto"/>
        <w:ind w:left="567" w:hanging="567"/>
        <w:contextualSpacing/>
        <w:jc w:val="both"/>
        <w:rPr>
          <w:rFonts w:ascii="Times New Roman" w:hAnsi="Times New Roman" w:cs="Times New Roman"/>
          <w:sz w:val="24"/>
          <w:szCs w:val="24"/>
        </w:rPr>
      </w:pPr>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r w:rsidRPr="00660FFF">
        <w:rPr>
          <w:rFonts w:ascii="Times New Roman" w:hAnsi="Times New Roman" w:cs="Times New Roman"/>
          <w:sz w:val="24"/>
          <w:szCs w:val="24"/>
        </w:rPr>
        <w:t xml:space="preserve">Palil, Mohd Rizal (2010) </w:t>
      </w:r>
      <w:r w:rsidRPr="00660FFF">
        <w:rPr>
          <w:rFonts w:ascii="Times New Roman" w:hAnsi="Times New Roman" w:cs="Times New Roman"/>
          <w:i/>
          <w:sz w:val="24"/>
          <w:szCs w:val="24"/>
        </w:rPr>
        <w:t>Tax Knowledge And Tax Compliance Determinants In Self Assessment System In Malaysia.</w:t>
      </w:r>
      <w:r w:rsidRPr="00660FFF">
        <w:rPr>
          <w:rFonts w:ascii="Times New Roman" w:hAnsi="Times New Roman" w:cs="Times New Roman"/>
          <w:sz w:val="24"/>
          <w:szCs w:val="24"/>
        </w:rPr>
        <w:t xml:space="preserve"> Department of Accounting and Finance Birmingham  Business School The University of Birmingham.</w:t>
      </w:r>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r w:rsidRPr="00660FFF">
        <w:rPr>
          <w:rFonts w:ascii="Times New Roman" w:hAnsi="Times New Roman" w:cs="Times New Roman"/>
          <w:sz w:val="24"/>
          <w:szCs w:val="24"/>
        </w:rPr>
        <w:t xml:space="preserve">Rahayu, Siti Kurnia. 2005. </w:t>
      </w:r>
      <w:r w:rsidRPr="00660FFF">
        <w:rPr>
          <w:rFonts w:ascii="Times New Roman" w:hAnsi="Times New Roman" w:cs="Times New Roman"/>
          <w:i/>
          <w:sz w:val="24"/>
          <w:szCs w:val="24"/>
        </w:rPr>
        <w:t>Perpajakan Indonesia konsep dan aspek formal.</w:t>
      </w:r>
      <w:r w:rsidRPr="00660FFF">
        <w:rPr>
          <w:rFonts w:ascii="Times New Roman" w:hAnsi="Times New Roman" w:cs="Times New Roman"/>
          <w:sz w:val="24"/>
          <w:szCs w:val="24"/>
        </w:rPr>
        <w:t xml:space="preserve"> Yogyakarta : Graha  ilmu.</w:t>
      </w:r>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r w:rsidRPr="00660FFF">
        <w:rPr>
          <w:rFonts w:ascii="Times New Roman" w:hAnsi="Times New Roman" w:cs="Times New Roman"/>
          <w:sz w:val="24"/>
          <w:szCs w:val="24"/>
        </w:rPr>
        <w:t xml:space="preserve">Rahayu, S. K. (2010). </w:t>
      </w:r>
      <w:r w:rsidRPr="00660FFF">
        <w:rPr>
          <w:rFonts w:ascii="Times New Roman" w:hAnsi="Times New Roman" w:cs="Times New Roman"/>
          <w:i/>
          <w:sz w:val="24"/>
          <w:szCs w:val="24"/>
        </w:rPr>
        <w:t>Perpajakan Indonesia, Konsep, dan Aspek Formal</w:t>
      </w:r>
      <w:r w:rsidRPr="00660FFF">
        <w:rPr>
          <w:rFonts w:ascii="Times New Roman" w:hAnsi="Times New Roman" w:cs="Times New Roman"/>
          <w:sz w:val="24"/>
          <w:szCs w:val="24"/>
        </w:rPr>
        <w:t>. Yogyakarta: Graha Ilmu.</w:t>
      </w:r>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r w:rsidRPr="00660FFF">
        <w:rPr>
          <w:rFonts w:ascii="Times New Roman" w:hAnsi="Times New Roman" w:cs="Times New Roman"/>
          <w:sz w:val="24"/>
          <w:szCs w:val="24"/>
        </w:rPr>
        <w:t>Ramdhani, N. (2009).</w:t>
      </w:r>
      <w:r w:rsidRPr="00660FFF">
        <w:rPr>
          <w:rFonts w:ascii="Times New Roman" w:hAnsi="Times New Roman" w:cs="Times New Roman"/>
          <w:i/>
          <w:sz w:val="24"/>
          <w:szCs w:val="24"/>
        </w:rPr>
        <w:t xml:space="preserve">Model teoritis perilaku pengunaan surt elektronik (disertai, tidak dipublikasikan) </w:t>
      </w:r>
      <w:r w:rsidRPr="00660FFF">
        <w:rPr>
          <w:rFonts w:ascii="Times New Roman" w:hAnsi="Times New Roman" w:cs="Times New Roman"/>
          <w:sz w:val="24"/>
          <w:szCs w:val="24"/>
        </w:rPr>
        <w:t>Yogyakarta: Fakultas psikologi UGM</w:t>
      </w:r>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r w:rsidRPr="00660FFF">
        <w:rPr>
          <w:rFonts w:ascii="Times New Roman" w:hAnsi="Times New Roman" w:cs="Times New Roman"/>
          <w:sz w:val="24"/>
          <w:szCs w:val="24"/>
        </w:rPr>
        <w:t xml:space="preserve">Resmi, Siti. (2009) </w:t>
      </w:r>
      <w:r w:rsidRPr="00660FFF">
        <w:rPr>
          <w:rFonts w:ascii="Times New Roman" w:hAnsi="Times New Roman" w:cs="Times New Roman"/>
          <w:i/>
          <w:sz w:val="24"/>
          <w:szCs w:val="24"/>
        </w:rPr>
        <w:t>Perpajakan: Teori dan Kasus (5ed)</w:t>
      </w:r>
      <w:r w:rsidRPr="00660FFF">
        <w:rPr>
          <w:rFonts w:ascii="Times New Roman" w:hAnsi="Times New Roman" w:cs="Times New Roman"/>
          <w:sz w:val="24"/>
          <w:szCs w:val="24"/>
        </w:rPr>
        <w:t>. Jakarta : Salemba Empat.th</w:t>
      </w:r>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r w:rsidRPr="00660FFF">
        <w:rPr>
          <w:rFonts w:ascii="Times New Roman" w:hAnsi="Times New Roman" w:cs="Times New Roman"/>
          <w:sz w:val="24"/>
          <w:szCs w:val="24"/>
        </w:rPr>
        <w:t xml:space="preserve">Richardson, G. (2005). </w:t>
      </w:r>
      <w:r w:rsidRPr="00660FFF">
        <w:rPr>
          <w:rFonts w:ascii="Times New Roman" w:hAnsi="Times New Roman" w:cs="Times New Roman"/>
          <w:i/>
          <w:sz w:val="24"/>
          <w:szCs w:val="24"/>
        </w:rPr>
        <w:t>Sebuah studi lintas budaya eksplorasi keadilan pajak persepsi dan perilaku kepatuhan pajak di Australia dan Hong Kong</w:t>
      </w:r>
      <w:r w:rsidRPr="00660FFF">
        <w:rPr>
          <w:rFonts w:ascii="Times New Roman" w:hAnsi="Times New Roman" w:cs="Times New Roman"/>
          <w:sz w:val="24"/>
          <w:szCs w:val="24"/>
        </w:rPr>
        <w:t xml:space="preserve">. Jurnal pajak Internasional, Musim Dingin,11e67 </w:t>
      </w:r>
      <w:hyperlink r:id="rId17" w:history="1">
        <w:r w:rsidRPr="00660FFF">
          <w:rPr>
            <w:rFonts w:ascii="Times New Roman" w:hAnsi="Times New Roman" w:cs="Times New Roman"/>
            <w:sz w:val="24"/>
            <w:szCs w:val="24"/>
            <w:u w:val="single"/>
          </w:rPr>
          <w:t>http://refhub.elsevier.com/S2452-3151(17)30375-2/sref33</w:t>
        </w:r>
      </w:hyperlink>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p>
    <w:p w:rsidR="009975DB" w:rsidRPr="00660FFF" w:rsidRDefault="009975DB" w:rsidP="009975DB">
      <w:pPr>
        <w:autoSpaceDE w:val="0"/>
        <w:autoSpaceDN w:val="0"/>
        <w:adjustRightInd w:val="0"/>
        <w:spacing w:after="0" w:line="360" w:lineRule="auto"/>
        <w:ind w:left="1080" w:hanging="1080"/>
        <w:contextualSpacing/>
        <w:jc w:val="both"/>
        <w:rPr>
          <w:rFonts w:ascii="Times New Roman" w:hAnsi="Times New Roman" w:cs="Times New Roman"/>
          <w:sz w:val="24"/>
          <w:szCs w:val="24"/>
        </w:rPr>
      </w:pPr>
      <w:r w:rsidRPr="00660FFF">
        <w:rPr>
          <w:rFonts w:ascii="Times New Roman" w:hAnsi="Times New Roman" w:cs="Times New Roman"/>
          <w:sz w:val="24"/>
          <w:szCs w:val="24"/>
        </w:rPr>
        <w:t>Richardson, Grant. (2006) “</w:t>
      </w:r>
      <w:r w:rsidRPr="00660FFF">
        <w:rPr>
          <w:rFonts w:ascii="Times New Roman" w:hAnsi="Times New Roman" w:cs="Times New Roman"/>
          <w:i/>
          <w:sz w:val="24"/>
          <w:szCs w:val="24"/>
        </w:rPr>
        <w:t>The Impact of Tax Fairness Dimensions on Tax Compliance Behavior in an Asian Jurisdiction: The Case of Hong Kong</w:t>
      </w:r>
      <w:r w:rsidRPr="00660FFF">
        <w:rPr>
          <w:rFonts w:ascii="Times New Roman" w:hAnsi="Times New Roman" w:cs="Times New Roman"/>
          <w:sz w:val="24"/>
          <w:szCs w:val="24"/>
        </w:rPr>
        <w:t>”. International Tax Journal. 29-42.</w:t>
      </w:r>
    </w:p>
    <w:p w:rsidR="009975DB" w:rsidRPr="00660FFF" w:rsidRDefault="009975DB" w:rsidP="009975DB">
      <w:pPr>
        <w:autoSpaceDE w:val="0"/>
        <w:autoSpaceDN w:val="0"/>
        <w:adjustRightInd w:val="0"/>
        <w:spacing w:after="0" w:line="360" w:lineRule="auto"/>
        <w:ind w:left="1080" w:hanging="1080"/>
        <w:contextualSpacing/>
        <w:jc w:val="both"/>
        <w:rPr>
          <w:rFonts w:ascii="Times New Roman" w:hAnsi="Times New Roman" w:cs="Times New Roman"/>
          <w:sz w:val="24"/>
          <w:szCs w:val="24"/>
        </w:rPr>
      </w:pPr>
    </w:p>
    <w:p w:rsidR="009975DB" w:rsidRPr="00660FFF" w:rsidRDefault="009975DB" w:rsidP="009975DB">
      <w:pPr>
        <w:autoSpaceDE w:val="0"/>
        <w:autoSpaceDN w:val="0"/>
        <w:adjustRightInd w:val="0"/>
        <w:spacing w:after="0" w:line="360" w:lineRule="auto"/>
        <w:ind w:left="1080" w:hanging="1080"/>
        <w:contextualSpacing/>
        <w:jc w:val="both"/>
        <w:rPr>
          <w:rFonts w:ascii="Times New Roman" w:hAnsi="Times New Roman" w:cs="Times New Roman"/>
          <w:sz w:val="24"/>
          <w:szCs w:val="24"/>
        </w:rPr>
      </w:pPr>
      <w:r w:rsidRPr="00660FFF">
        <w:rPr>
          <w:rFonts w:ascii="Times New Roman" w:hAnsi="Times New Roman" w:cs="Times New Roman"/>
          <w:sz w:val="24"/>
          <w:szCs w:val="24"/>
        </w:rPr>
        <w:lastRenderedPageBreak/>
        <w:t xml:space="preserve">Roberts, L.H., Hite, P.A., and Bradley, C.F. (1994) </w:t>
      </w:r>
      <w:r w:rsidRPr="00660FFF">
        <w:rPr>
          <w:rFonts w:ascii="Times New Roman" w:hAnsi="Times New Roman" w:cs="Times New Roman"/>
          <w:i/>
          <w:sz w:val="24"/>
          <w:szCs w:val="24"/>
        </w:rPr>
        <w:t>Understanding Attitudes Toward Progressive Taxation. Public Opinion Quarterly</w:t>
      </w:r>
      <w:r w:rsidRPr="00660FFF">
        <w:rPr>
          <w:rFonts w:ascii="Times New Roman" w:hAnsi="Times New Roman" w:cs="Times New Roman"/>
          <w:sz w:val="24"/>
          <w:szCs w:val="24"/>
        </w:rPr>
        <w:t>, 58,  165-190.</w:t>
      </w:r>
    </w:p>
    <w:p w:rsidR="009975DB" w:rsidRPr="00660FFF" w:rsidRDefault="009975DB" w:rsidP="009975DB">
      <w:pPr>
        <w:autoSpaceDE w:val="0"/>
        <w:autoSpaceDN w:val="0"/>
        <w:adjustRightInd w:val="0"/>
        <w:spacing w:after="0" w:line="360" w:lineRule="auto"/>
        <w:ind w:left="1080" w:hanging="1080"/>
        <w:contextualSpacing/>
        <w:jc w:val="both"/>
        <w:rPr>
          <w:rFonts w:ascii="Times New Roman" w:hAnsi="Times New Roman" w:cs="Times New Roman"/>
          <w:sz w:val="24"/>
          <w:szCs w:val="24"/>
        </w:rPr>
      </w:pPr>
    </w:p>
    <w:p w:rsidR="009975DB" w:rsidRPr="00660FFF" w:rsidRDefault="009975DB" w:rsidP="009975DB">
      <w:pPr>
        <w:autoSpaceDE w:val="0"/>
        <w:autoSpaceDN w:val="0"/>
        <w:adjustRightInd w:val="0"/>
        <w:spacing w:after="0" w:line="360" w:lineRule="auto"/>
        <w:ind w:left="1080" w:hanging="1080"/>
        <w:contextualSpacing/>
        <w:jc w:val="both"/>
        <w:rPr>
          <w:rFonts w:ascii="Times New Roman" w:hAnsi="Times New Roman" w:cs="Times New Roman"/>
          <w:sz w:val="24"/>
          <w:szCs w:val="24"/>
        </w:rPr>
      </w:pPr>
      <w:r w:rsidRPr="00660FFF">
        <w:rPr>
          <w:rFonts w:ascii="Times New Roman" w:hAnsi="Times New Roman" w:cs="Times New Roman"/>
          <w:sz w:val="24"/>
          <w:szCs w:val="24"/>
        </w:rPr>
        <w:t xml:space="preserve">Saad, Natrah. (2012) </w:t>
      </w:r>
      <w:r w:rsidRPr="00660FFF">
        <w:rPr>
          <w:rFonts w:ascii="Times New Roman" w:hAnsi="Times New Roman" w:cs="Times New Roman"/>
          <w:i/>
          <w:sz w:val="24"/>
          <w:szCs w:val="24"/>
        </w:rPr>
        <w:t>Tax Non-Compliance Behaviour: Taxpayers View.  Procedia   -Social and Behavioral Sciences, 65, 344 – 351</w:t>
      </w:r>
      <w:r w:rsidRPr="00660FFF">
        <w:rPr>
          <w:rFonts w:ascii="Times New Roman" w:hAnsi="Times New Roman" w:cs="Times New Roman"/>
          <w:sz w:val="24"/>
          <w:szCs w:val="24"/>
        </w:rPr>
        <w:t>.</w:t>
      </w:r>
    </w:p>
    <w:p w:rsidR="009975DB" w:rsidRPr="00660FFF" w:rsidRDefault="009975DB" w:rsidP="009975DB">
      <w:pPr>
        <w:autoSpaceDE w:val="0"/>
        <w:autoSpaceDN w:val="0"/>
        <w:adjustRightInd w:val="0"/>
        <w:spacing w:after="0" w:line="360" w:lineRule="auto"/>
        <w:ind w:left="1080" w:hanging="1080"/>
        <w:contextualSpacing/>
        <w:jc w:val="both"/>
        <w:rPr>
          <w:rFonts w:ascii="Times New Roman" w:hAnsi="Times New Roman" w:cs="Times New Roman"/>
          <w:sz w:val="24"/>
          <w:szCs w:val="24"/>
        </w:rPr>
      </w:pPr>
    </w:p>
    <w:p w:rsidR="009975DB" w:rsidRPr="00660FFF" w:rsidRDefault="009975DB" w:rsidP="009975DB">
      <w:pPr>
        <w:autoSpaceDE w:val="0"/>
        <w:autoSpaceDN w:val="0"/>
        <w:adjustRightInd w:val="0"/>
        <w:spacing w:after="0" w:line="360" w:lineRule="auto"/>
        <w:ind w:left="1080" w:hanging="1080"/>
        <w:contextualSpacing/>
        <w:jc w:val="both"/>
        <w:rPr>
          <w:rFonts w:ascii="Times New Roman" w:hAnsi="Times New Roman" w:cs="Times New Roman"/>
          <w:i/>
          <w:sz w:val="24"/>
          <w:szCs w:val="24"/>
        </w:rPr>
      </w:pPr>
      <w:r w:rsidRPr="00660FFF">
        <w:rPr>
          <w:rFonts w:ascii="Times New Roman" w:hAnsi="Times New Roman" w:cs="Times New Roman"/>
          <w:sz w:val="24"/>
          <w:szCs w:val="24"/>
        </w:rPr>
        <w:t>______. (2009)  “</w:t>
      </w:r>
      <w:r w:rsidRPr="00660FFF">
        <w:rPr>
          <w:rFonts w:ascii="Times New Roman" w:hAnsi="Times New Roman" w:cs="Times New Roman"/>
          <w:i/>
          <w:sz w:val="24"/>
          <w:szCs w:val="24"/>
        </w:rPr>
        <w:t>Fairness Perceptions and Compliance Behaviour: The Case of Salaried</w:t>
      </w:r>
    </w:p>
    <w:p w:rsidR="009975DB" w:rsidRPr="00660FFF" w:rsidRDefault="009975DB" w:rsidP="009975DB">
      <w:pPr>
        <w:autoSpaceDE w:val="0"/>
        <w:autoSpaceDN w:val="0"/>
        <w:adjustRightInd w:val="0"/>
        <w:spacing w:after="0" w:line="360" w:lineRule="auto"/>
        <w:ind w:left="1080" w:hanging="1080"/>
        <w:contextualSpacing/>
        <w:jc w:val="both"/>
        <w:rPr>
          <w:rFonts w:ascii="Times New Roman" w:hAnsi="Times New Roman" w:cs="Times New Roman"/>
          <w:sz w:val="24"/>
          <w:szCs w:val="24"/>
        </w:rPr>
      </w:pPr>
      <w:r w:rsidRPr="00660FFF">
        <w:rPr>
          <w:rFonts w:ascii="Times New Roman" w:hAnsi="Times New Roman" w:cs="Times New Roman"/>
          <w:i/>
          <w:sz w:val="24"/>
          <w:szCs w:val="24"/>
        </w:rPr>
        <w:t>Taxpayers in Malaysia after Implementation of the Self-Assessment System</w:t>
      </w:r>
      <w:r w:rsidRPr="00660FFF">
        <w:rPr>
          <w:rFonts w:ascii="Times New Roman" w:hAnsi="Times New Roman" w:cs="Times New Roman"/>
          <w:sz w:val="24"/>
          <w:szCs w:val="24"/>
        </w:rPr>
        <w:t>”.eJournal of Tax Research, 8, 32 - 63.</w:t>
      </w:r>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p>
    <w:p w:rsidR="009975DB" w:rsidRPr="00660FFF" w:rsidRDefault="009975DB" w:rsidP="009975DB">
      <w:pPr>
        <w:autoSpaceDE w:val="0"/>
        <w:autoSpaceDN w:val="0"/>
        <w:adjustRightInd w:val="0"/>
        <w:spacing w:after="0" w:line="360" w:lineRule="auto"/>
        <w:ind w:left="1080" w:hanging="1080"/>
        <w:contextualSpacing/>
        <w:jc w:val="both"/>
        <w:rPr>
          <w:rFonts w:ascii="Times New Roman" w:hAnsi="Times New Roman" w:cs="Times New Roman"/>
          <w:sz w:val="24"/>
          <w:szCs w:val="24"/>
        </w:rPr>
      </w:pPr>
      <w:r w:rsidRPr="00660FFF">
        <w:rPr>
          <w:rFonts w:ascii="Times New Roman" w:hAnsi="Times New Roman" w:cs="Times New Roman"/>
          <w:sz w:val="24"/>
          <w:szCs w:val="24"/>
        </w:rPr>
        <w:t xml:space="preserve">Singh, V. (2003) </w:t>
      </w:r>
      <w:r w:rsidRPr="00660FFF">
        <w:rPr>
          <w:rFonts w:ascii="Times New Roman" w:hAnsi="Times New Roman" w:cs="Times New Roman"/>
          <w:i/>
          <w:sz w:val="24"/>
          <w:szCs w:val="24"/>
        </w:rPr>
        <w:t>Malaysian Tax Administration (6ed</w:t>
      </w:r>
      <w:r w:rsidRPr="00660FFF">
        <w:rPr>
          <w:rFonts w:ascii="Times New Roman" w:hAnsi="Times New Roman" w:cs="Times New Roman"/>
          <w:sz w:val="24"/>
          <w:szCs w:val="24"/>
        </w:rPr>
        <w:t>). Kuala Lumpur: Longman.th</w:t>
      </w:r>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p>
    <w:p w:rsidR="009975DB" w:rsidRPr="00660FFF" w:rsidRDefault="009975DB" w:rsidP="009975DB">
      <w:pPr>
        <w:autoSpaceDE w:val="0"/>
        <w:autoSpaceDN w:val="0"/>
        <w:adjustRightInd w:val="0"/>
        <w:spacing w:after="0" w:line="360" w:lineRule="auto"/>
        <w:ind w:left="1080" w:hanging="1080"/>
        <w:contextualSpacing/>
        <w:jc w:val="both"/>
        <w:rPr>
          <w:rFonts w:ascii="Times New Roman" w:hAnsi="Times New Roman" w:cs="Times New Roman"/>
          <w:sz w:val="24"/>
          <w:szCs w:val="24"/>
        </w:rPr>
      </w:pPr>
      <w:r w:rsidRPr="00660FFF">
        <w:rPr>
          <w:rFonts w:ascii="Times New Roman" w:hAnsi="Times New Roman" w:cs="Times New Roman"/>
          <w:sz w:val="24"/>
          <w:szCs w:val="24"/>
        </w:rPr>
        <w:t>Spicer MW, Becker LA. (1980) “</w:t>
      </w:r>
      <w:r w:rsidRPr="00660FFF">
        <w:rPr>
          <w:rFonts w:ascii="Times New Roman" w:hAnsi="Times New Roman" w:cs="Times New Roman"/>
          <w:i/>
          <w:sz w:val="24"/>
          <w:szCs w:val="24"/>
        </w:rPr>
        <w:t>Fiscal inequity and tax evasion: An experimentalapproach</w:t>
      </w:r>
      <w:r w:rsidRPr="00660FFF">
        <w:rPr>
          <w:rFonts w:ascii="Times New Roman" w:hAnsi="Times New Roman" w:cs="Times New Roman"/>
          <w:sz w:val="24"/>
          <w:szCs w:val="24"/>
        </w:rPr>
        <w:t>”. National Tax Journal, 33(2), 171–175.</w:t>
      </w:r>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r w:rsidRPr="00660FFF">
        <w:rPr>
          <w:rFonts w:ascii="Times New Roman" w:hAnsi="Times New Roman" w:cs="Times New Roman"/>
          <w:sz w:val="24"/>
          <w:szCs w:val="24"/>
        </w:rPr>
        <w:t xml:space="preserve">Sugiyono. (2010). </w:t>
      </w:r>
      <w:r w:rsidRPr="00660FFF">
        <w:rPr>
          <w:rFonts w:ascii="Times New Roman" w:hAnsi="Times New Roman" w:cs="Times New Roman"/>
          <w:i/>
          <w:sz w:val="24"/>
          <w:szCs w:val="24"/>
        </w:rPr>
        <w:t>Metode Penelitian Kuantitatif Dan Kualitatif dan R&amp;D</w:t>
      </w:r>
      <w:r w:rsidRPr="00660FFF">
        <w:rPr>
          <w:rFonts w:ascii="Times New Roman" w:hAnsi="Times New Roman" w:cs="Times New Roman"/>
          <w:sz w:val="24"/>
          <w:szCs w:val="24"/>
        </w:rPr>
        <w:t>. Bandung: Alfabeta.</w:t>
      </w:r>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r w:rsidRPr="00660FFF">
        <w:rPr>
          <w:rFonts w:ascii="Times New Roman" w:hAnsi="Times New Roman" w:cs="Times New Roman"/>
          <w:sz w:val="24"/>
          <w:szCs w:val="24"/>
        </w:rPr>
        <w:t xml:space="preserve">Sugiyono. 2013. </w:t>
      </w:r>
      <w:r w:rsidRPr="00660FFF">
        <w:rPr>
          <w:rFonts w:ascii="Times New Roman" w:hAnsi="Times New Roman" w:cs="Times New Roman"/>
          <w:i/>
          <w:sz w:val="24"/>
          <w:szCs w:val="24"/>
        </w:rPr>
        <w:t>Metode Penelitian Kuantitatif Kualitatif dan R&amp;D</w:t>
      </w:r>
      <w:r w:rsidRPr="00660FFF">
        <w:rPr>
          <w:rFonts w:ascii="Times New Roman" w:hAnsi="Times New Roman" w:cs="Times New Roman"/>
          <w:sz w:val="24"/>
          <w:szCs w:val="24"/>
        </w:rPr>
        <w:t>. Bandung: Afabeta</w:t>
      </w:r>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p>
    <w:p w:rsidR="009975DB" w:rsidRPr="00660FFF" w:rsidRDefault="009975DB" w:rsidP="009975DB">
      <w:pPr>
        <w:autoSpaceDE w:val="0"/>
        <w:autoSpaceDN w:val="0"/>
        <w:adjustRightInd w:val="0"/>
        <w:spacing w:after="0" w:line="360" w:lineRule="auto"/>
        <w:ind w:left="1080" w:hanging="1080"/>
        <w:jc w:val="both"/>
        <w:rPr>
          <w:rFonts w:ascii="Times New Roman" w:hAnsi="Times New Roman" w:cs="Times New Roman"/>
          <w:sz w:val="24"/>
          <w:szCs w:val="24"/>
        </w:rPr>
      </w:pPr>
      <w:r w:rsidRPr="00660FFF">
        <w:rPr>
          <w:rFonts w:ascii="Times New Roman" w:hAnsi="Times New Roman" w:cs="Times New Roman"/>
          <w:sz w:val="24"/>
          <w:szCs w:val="24"/>
        </w:rPr>
        <w:t xml:space="preserve">Sugiyono. 2017. </w:t>
      </w:r>
      <w:r w:rsidRPr="00660FFF">
        <w:rPr>
          <w:rFonts w:ascii="Times New Roman" w:hAnsi="Times New Roman" w:cs="Times New Roman"/>
          <w:i/>
          <w:sz w:val="24"/>
          <w:szCs w:val="24"/>
        </w:rPr>
        <w:t>Metode Penelitian Kuantitatif, Kualitatif, dan R&amp;D.</w:t>
      </w:r>
      <w:r w:rsidRPr="00660FFF">
        <w:rPr>
          <w:rFonts w:ascii="Times New Roman" w:hAnsi="Times New Roman" w:cs="Times New Roman"/>
          <w:sz w:val="24"/>
          <w:szCs w:val="24"/>
        </w:rPr>
        <w:t xml:space="preserve"> Bandung: Alfabeta,CV</w:t>
      </w:r>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r w:rsidRPr="00660FFF">
        <w:rPr>
          <w:rFonts w:ascii="Times New Roman" w:hAnsi="Times New Roman" w:cs="Times New Roman"/>
          <w:sz w:val="24"/>
          <w:szCs w:val="24"/>
        </w:rPr>
        <w:t xml:space="preserve">Titik Setyaningsih dan Ahmad Ridwan. (2013). </w:t>
      </w:r>
      <w:r w:rsidRPr="00660FFF">
        <w:rPr>
          <w:rFonts w:ascii="Times New Roman" w:hAnsi="Times New Roman" w:cs="Times New Roman"/>
          <w:i/>
          <w:sz w:val="24"/>
          <w:szCs w:val="24"/>
        </w:rPr>
        <w:t xml:space="preserve">Persepsi </w:t>
      </w:r>
      <w:r w:rsidRPr="00660FFF">
        <w:rPr>
          <w:rFonts w:ascii="Times New Roman" w:hAnsi="Times New Roman" w:cs="Times New Roman"/>
          <w:sz w:val="24"/>
          <w:szCs w:val="24"/>
        </w:rPr>
        <w:t>Wajib Pajak</w:t>
      </w:r>
      <w:r w:rsidRPr="00660FFF">
        <w:rPr>
          <w:rFonts w:ascii="Times New Roman" w:hAnsi="Times New Roman" w:cs="Times New Roman"/>
          <w:i/>
          <w:sz w:val="24"/>
          <w:szCs w:val="24"/>
        </w:rPr>
        <w:t>UMKM Terhadap Kecenderungan Negosiasi Kewajiban Membayar Pajak Terkait Peraturan Pemerintah Nomor 46 Tahun 2013</w:t>
      </w:r>
      <w:r w:rsidRPr="00660FFF">
        <w:rPr>
          <w:rFonts w:ascii="Times New Roman" w:hAnsi="Times New Roman" w:cs="Times New Roman"/>
          <w:sz w:val="24"/>
          <w:szCs w:val="24"/>
        </w:rPr>
        <w:t xml:space="preserve">. Jurnal Prosiding Simposium Nasional Perpajakan (Vol. 4). Hlm. 1-15 </w:t>
      </w:r>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p>
    <w:p w:rsidR="009975DB" w:rsidRPr="00660FFF" w:rsidRDefault="009975DB" w:rsidP="009975DB">
      <w:pPr>
        <w:autoSpaceDE w:val="0"/>
        <w:autoSpaceDN w:val="0"/>
        <w:adjustRightInd w:val="0"/>
        <w:spacing w:after="0" w:line="360" w:lineRule="auto"/>
        <w:ind w:left="1080" w:hanging="1080"/>
        <w:jc w:val="both"/>
        <w:rPr>
          <w:rFonts w:ascii="Times New Roman" w:hAnsi="Times New Roman" w:cs="Times New Roman"/>
          <w:sz w:val="24"/>
          <w:szCs w:val="24"/>
        </w:rPr>
      </w:pPr>
      <w:r w:rsidRPr="00660FFF">
        <w:rPr>
          <w:rFonts w:ascii="Times New Roman" w:hAnsi="Times New Roman" w:cs="Times New Roman"/>
          <w:sz w:val="24"/>
          <w:szCs w:val="24"/>
        </w:rPr>
        <w:t xml:space="preserve">Tresno, I. P., &amp; Rizky, S. A. (2013). </w:t>
      </w:r>
      <w:r w:rsidRPr="00660FFF">
        <w:rPr>
          <w:rFonts w:ascii="Times New Roman" w:hAnsi="Times New Roman" w:cs="Times New Roman"/>
          <w:i/>
          <w:sz w:val="24"/>
          <w:szCs w:val="24"/>
        </w:rPr>
        <w:t xml:space="preserve">Pengaruh persepsi penerapan sistem e-filling terhadap tingkat kepatuhan </w:t>
      </w:r>
      <w:r w:rsidRPr="00660FFF">
        <w:rPr>
          <w:rFonts w:ascii="Times New Roman" w:hAnsi="Times New Roman" w:cs="Times New Roman"/>
          <w:sz w:val="24"/>
          <w:szCs w:val="24"/>
        </w:rPr>
        <w:t>Wajib Pajak</w:t>
      </w:r>
      <w:r w:rsidRPr="00660FFF">
        <w:rPr>
          <w:rFonts w:ascii="Times New Roman" w:hAnsi="Times New Roman" w:cs="Times New Roman"/>
          <w:i/>
          <w:sz w:val="24"/>
          <w:szCs w:val="24"/>
        </w:rPr>
        <w:t xml:space="preserve">badan dengan perilaku </w:t>
      </w:r>
      <w:r w:rsidRPr="00660FFF">
        <w:rPr>
          <w:rFonts w:ascii="Times New Roman" w:hAnsi="Times New Roman" w:cs="Times New Roman"/>
          <w:sz w:val="24"/>
          <w:szCs w:val="24"/>
        </w:rPr>
        <w:t>Wajib Pajak</w:t>
      </w:r>
      <w:r w:rsidRPr="00660FFF">
        <w:rPr>
          <w:rFonts w:ascii="Times New Roman" w:hAnsi="Times New Roman" w:cs="Times New Roman"/>
          <w:i/>
          <w:sz w:val="24"/>
          <w:szCs w:val="24"/>
        </w:rPr>
        <w:t>sebagai variabel intervening dan biaya kepatuhan sebagai variabel moderasi</w:t>
      </w:r>
      <w:r w:rsidRPr="00660FFF">
        <w:rPr>
          <w:rFonts w:ascii="Times New Roman" w:hAnsi="Times New Roman" w:cs="Times New Roman"/>
          <w:sz w:val="24"/>
          <w:szCs w:val="24"/>
        </w:rPr>
        <w:t>. (studi kasus pada kantor pelayanan pajak pratama Pulogadung J. Prosiding Simposium Nasional Perpajakan 4.</w:t>
      </w:r>
    </w:p>
    <w:p w:rsidR="009975DB" w:rsidRPr="00660FFF" w:rsidRDefault="009975DB" w:rsidP="009975DB">
      <w:pPr>
        <w:spacing w:after="0" w:line="360" w:lineRule="auto"/>
        <w:ind w:left="567" w:hanging="567"/>
        <w:contextualSpacing/>
        <w:jc w:val="both"/>
        <w:rPr>
          <w:rFonts w:ascii="Times New Roman" w:hAnsi="Times New Roman" w:cs="Times New Roman"/>
          <w:sz w:val="24"/>
          <w:szCs w:val="24"/>
        </w:rPr>
      </w:pPr>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r w:rsidRPr="00660FFF">
        <w:rPr>
          <w:rFonts w:ascii="Times New Roman" w:hAnsi="Times New Roman" w:cs="Times New Roman"/>
          <w:sz w:val="24"/>
          <w:szCs w:val="24"/>
        </w:rPr>
        <w:t xml:space="preserve">Tulus Tambunan. (2013). </w:t>
      </w:r>
      <w:r w:rsidRPr="00660FFF">
        <w:rPr>
          <w:rFonts w:ascii="Times New Roman" w:hAnsi="Times New Roman" w:cs="Times New Roman"/>
          <w:i/>
          <w:sz w:val="24"/>
          <w:szCs w:val="24"/>
        </w:rPr>
        <w:t>Dampak dari Kebijakan “Satu Persen” Pajak pada UMKM. Jurnal Pengkajian Koperasi dan UKM</w:t>
      </w:r>
      <w:r w:rsidRPr="00660FFF">
        <w:rPr>
          <w:rFonts w:ascii="Times New Roman" w:hAnsi="Times New Roman" w:cs="Times New Roman"/>
          <w:sz w:val="24"/>
          <w:szCs w:val="24"/>
        </w:rPr>
        <w:t>. (Vol. 8 – Oktober 2013). Hlm.1-20</w:t>
      </w:r>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r w:rsidRPr="00660FFF">
        <w:rPr>
          <w:rFonts w:ascii="Times New Roman" w:hAnsi="Times New Roman" w:cs="Times New Roman"/>
          <w:sz w:val="24"/>
          <w:szCs w:val="24"/>
        </w:rPr>
        <w:t xml:space="preserve">Usman, Husain dan R. Purnomo Setiady Akbar. 2005. </w:t>
      </w:r>
      <w:r w:rsidRPr="00660FFF">
        <w:rPr>
          <w:rFonts w:ascii="Times New Roman" w:hAnsi="Times New Roman" w:cs="Times New Roman"/>
          <w:i/>
          <w:sz w:val="24"/>
          <w:szCs w:val="24"/>
        </w:rPr>
        <w:t xml:space="preserve"> Pengantar Statistika. </w:t>
      </w:r>
      <w:r w:rsidRPr="00660FFF">
        <w:rPr>
          <w:rFonts w:ascii="Times New Roman" w:hAnsi="Times New Roman" w:cs="Times New Roman"/>
          <w:sz w:val="24"/>
          <w:szCs w:val="24"/>
        </w:rPr>
        <w:t>Jakarta: Bumi Aksara</w:t>
      </w:r>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u w:val="single"/>
        </w:rPr>
      </w:pPr>
      <w:r w:rsidRPr="00660FFF">
        <w:rPr>
          <w:rFonts w:ascii="Times New Roman" w:hAnsi="Times New Roman" w:cs="Times New Roman"/>
          <w:sz w:val="24"/>
          <w:szCs w:val="24"/>
        </w:rPr>
        <w:t xml:space="preserve">Waluyo dan Wirawan B. Ilyas. (2000) </w:t>
      </w:r>
      <w:r w:rsidRPr="00660FFF">
        <w:rPr>
          <w:rFonts w:ascii="Times New Roman" w:hAnsi="Times New Roman" w:cs="Times New Roman"/>
          <w:i/>
          <w:sz w:val="24"/>
          <w:szCs w:val="24"/>
        </w:rPr>
        <w:t>Perpajakan Indonesia</w:t>
      </w:r>
      <w:r w:rsidRPr="00660FFF">
        <w:rPr>
          <w:rFonts w:ascii="Times New Roman" w:hAnsi="Times New Roman" w:cs="Times New Roman"/>
          <w:sz w:val="24"/>
          <w:szCs w:val="24"/>
        </w:rPr>
        <w:t>. Jakarta: Salemba Empat.</w:t>
      </w:r>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p>
    <w:p w:rsidR="009975DB" w:rsidRPr="00660FFF" w:rsidRDefault="009975DB" w:rsidP="009975DB">
      <w:pPr>
        <w:autoSpaceDE w:val="0"/>
        <w:autoSpaceDN w:val="0"/>
        <w:adjustRightInd w:val="0"/>
        <w:spacing w:after="0" w:line="360" w:lineRule="auto"/>
        <w:ind w:left="1080" w:hanging="1080"/>
        <w:contextualSpacing/>
        <w:jc w:val="both"/>
        <w:rPr>
          <w:rFonts w:ascii="Times New Roman" w:hAnsi="Times New Roman" w:cs="Times New Roman"/>
          <w:sz w:val="24"/>
          <w:szCs w:val="24"/>
        </w:rPr>
      </w:pPr>
      <w:r w:rsidRPr="00660FFF">
        <w:rPr>
          <w:rFonts w:ascii="Times New Roman" w:hAnsi="Times New Roman" w:cs="Times New Roman"/>
          <w:sz w:val="24"/>
          <w:szCs w:val="24"/>
        </w:rPr>
        <w:t>Wartick, M. (1994) “</w:t>
      </w:r>
      <w:r w:rsidRPr="00660FFF">
        <w:rPr>
          <w:rFonts w:ascii="Times New Roman" w:hAnsi="Times New Roman" w:cs="Times New Roman"/>
          <w:i/>
          <w:sz w:val="24"/>
          <w:szCs w:val="24"/>
        </w:rPr>
        <w:t>Legislative Justification and The Perceived Fairness Of Tax Law Changes: A Reference Cognitions Theory Approach”.</w:t>
      </w:r>
      <w:r w:rsidRPr="00660FFF">
        <w:rPr>
          <w:rFonts w:ascii="Times New Roman" w:hAnsi="Times New Roman" w:cs="Times New Roman"/>
          <w:sz w:val="24"/>
          <w:szCs w:val="24"/>
        </w:rPr>
        <w:t xml:space="preserve"> The Journal of the American Taxation  Association, 16(2), 106-123.</w:t>
      </w:r>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r w:rsidRPr="00660FFF">
        <w:rPr>
          <w:rFonts w:ascii="Times New Roman" w:hAnsi="Times New Roman" w:cs="Times New Roman"/>
          <w:sz w:val="24"/>
          <w:szCs w:val="24"/>
        </w:rPr>
        <w:t xml:space="preserve">Wenzel, M.(2002a). </w:t>
      </w:r>
      <w:r w:rsidRPr="00660FFF">
        <w:rPr>
          <w:rFonts w:ascii="Times New Roman" w:hAnsi="Times New Roman" w:cs="Times New Roman"/>
          <w:i/>
          <w:sz w:val="24"/>
          <w:szCs w:val="24"/>
        </w:rPr>
        <w:t>Kepatuhan pajak dan psikologi keadilan</w:t>
      </w:r>
      <w:r w:rsidRPr="00660FFF">
        <w:rPr>
          <w:rFonts w:ascii="Times New Roman" w:hAnsi="Times New Roman" w:cs="Times New Roman"/>
          <w:sz w:val="24"/>
          <w:szCs w:val="24"/>
        </w:rPr>
        <w:t xml:space="preserve"> : Pemetaan lapangan. InV.  </w:t>
      </w:r>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r w:rsidRPr="00660FFF">
        <w:rPr>
          <w:rFonts w:ascii="Times New Roman" w:hAnsi="Times New Roman" w:cs="Times New Roman"/>
          <w:sz w:val="24"/>
          <w:szCs w:val="24"/>
        </w:rPr>
        <w:t xml:space="preserve">Braithwaite (Ed.), </w:t>
      </w:r>
      <w:r w:rsidRPr="00660FFF">
        <w:rPr>
          <w:rFonts w:ascii="Times New Roman" w:hAnsi="Times New Roman" w:cs="Times New Roman"/>
          <w:i/>
          <w:sz w:val="24"/>
          <w:szCs w:val="24"/>
        </w:rPr>
        <w:t>demokrasi perpajakan</w:t>
      </w:r>
      <w:r w:rsidRPr="00660FFF">
        <w:rPr>
          <w:rFonts w:ascii="Times New Roman" w:hAnsi="Times New Roman" w:cs="Times New Roman"/>
          <w:sz w:val="24"/>
          <w:szCs w:val="24"/>
        </w:rPr>
        <w:t xml:space="preserve">  (hal,41e69). Farnham, Inggris: Ashgate Publishing. </w:t>
      </w:r>
      <w:hyperlink r:id="rId18" w:history="1">
        <w:r w:rsidRPr="00660FFF">
          <w:rPr>
            <w:rFonts w:ascii="Times New Roman" w:hAnsi="Times New Roman" w:cs="Times New Roman"/>
            <w:sz w:val="24"/>
            <w:szCs w:val="24"/>
            <w:u w:val="single"/>
          </w:rPr>
          <w:t>http://refhub.elsevier.com/S2452-31(17)30375-2/sref43</w:t>
        </w:r>
      </w:hyperlink>
    </w:p>
    <w:p w:rsidR="009975DB" w:rsidRPr="00660FFF" w:rsidRDefault="009975DB" w:rsidP="009975DB">
      <w:pPr>
        <w:spacing w:after="0" w:line="360" w:lineRule="auto"/>
        <w:ind w:left="1080" w:hanging="1080"/>
        <w:contextualSpacing/>
        <w:jc w:val="both"/>
        <w:rPr>
          <w:rFonts w:ascii="Times New Roman" w:hAnsi="Times New Roman" w:cs="Times New Roman"/>
          <w:sz w:val="24"/>
          <w:szCs w:val="24"/>
        </w:rPr>
      </w:pPr>
    </w:p>
    <w:p w:rsidR="009975DB" w:rsidRPr="00660FFF" w:rsidRDefault="009975DB" w:rsidP="009975DB">
      <w:pPr>
        <w:autoSpaceDE w:val="0"/>
        <w:autoSpaceDN w:val="0"/>
        <w:adjustRightInd w:val="0"/>
        <w:spacing w:after="0" w:line="360" w:lineRule="auto"/>
        <w:ind w:left="1080" w:hanging="1080"/>
        <w:contextualSpacing/>
        <w:jc w:val="both"/>
        <w:rPr>
          <w:rFonts w:ascii="Times New Roman" w:hAnsi="Times New Roman" w:cs="Times New Roman"/>
          <w:sz w:val="24"/>
          <w:szCs w:val="24"/>
        </w:rPr>
      </w:pPr>
      <w:r w:rsidRPr="00660FFF">
        <w:rPr>
          <w:rFonts w:ascii="Times New Roman" w:hAnsi="Times New Roman" w:cs="Times New Roman"/>
          <w:sz w:val="24"/>
          <w:szCs w:val="24"/>
        </w:rPr>
        <w:t>Widayati dan Nurlis. (2010) “</w:t>
      </w:r>
      <w:r w:rsidRPr="00660FFF">
        <w:rPr>
          <w:rFonts w:ascii="Times New Roman" w:hAnsi="Times New Roman" w:cs="Times New Roman"/>
          <w:i/>
          <w:sz w:val="24"/>
          <w:szCs w:val="24"/>
        </w:rPr>
        <w:t xml:space="preserve">Faktor-Faktor Yang Mempengaruhi Untuk Membayar Pajak </w:t>
      </w:r>
      <w:r w:rsidRPr="00660FFF">
        <w:rPr>
          <w:rFonts w:ascii="Times New Roman" w:hAnsi="Times New Roman" w:cs="Times New Roman"/>
          <w:sz w:val="24"/>
          <w:szCs w:val="24"/>
        </w:rPr>
        <w:t>Wajib Pajak</w:t>
      </w:r>
      <w:r w:rsidRPr="00660FFF">
        <w:rPr>
          <w:rFonts w:ascii="Times New Roman" w:hAnsi="Times New Roman" w:cs="Times New Roman"/>
          <w:i/>
          <w:sz w:val="24"/>
          <w:szCs w:val="24"/>
        </w:rPr>
        <w:t xml:space="preserve">Orang Pribadi Yang Melakukan </w:t>
      </w:r>
      <w:r w:rsidRPr="00660FFF">
        <w:rPr>
          <w:rFonts w:ascii="Times New Roman" w:hAnsi="Times New Roman" w:cs="Times New Roman"/>
          <w:i/>
          <w:sz w:val="24"/>
          <w:szCs w:val="24"/>
        </w:rPr>
        <w:lastRenderedPageBreak/>
        <w:t>Pekerjaan Bebas Studi Kasus Pada PP Pratama Gambir Tiga</w:t>
      </w:r>
      <w:r w:rsidRPr="00660FFF">
        <w:rPr>
          <w:rFonts w:ascii="Times New Roman" w:hAnsi="Times New Roman" w:cs="Times New Roman"/>
          <w:sz w:val="24"/>
          <w:szCs w:val="24"/>
        </w:rPr>
        <w:t>”. Proceeding Simposium Nasional Akuntansi XII.Purwokerto.</w:t>
      </w:r>
    </w:p>
    <w:p w:rsidR="009975DB" w:rsidRPr="00660FFF" w:rsidRDefault="009975DB" w:rsidP="009975DB">
      <w:pPr>
        <w:autoSpaceDE w:val="0"/>
        <w:autoSpaceDN w:val="0"/>
        <w:adjustRightInd w:val="0"/>
        <w:spacing w:after="0" w:line="360" w:lineRule="auto"/>
        <w:ind w:left="1080" w:hanging="1080"/>
        <w:contextualSpacing/>
        <w:jc w:val="both"/>
        <w:rPr>
          <w:rFonts w:ascii="Times New Roman" w:hAnsi="Times New Roman" w:cs="Times New Roman"/>
          <w:sz w:val="24"/>
          <w:szCs w:val="24"/>
        </w:rPr>
      </w:pPr>
    </w:p>
    <w:p w:rsidR="009975DB" w:rsidRPr="00660FFF" w:rsidRDefault="009975DB" w:rsidP="009975DB">
      <w:pPr>
        <w:autoSpaceDE w:val="0"/>
        <w:autoSpaceDN w:val="0"/>
        <w:adjustRightInd w:val="0"/>
        <w:spacing w:after="0" w:line="360" w:lineRule="auto"/>
        <w:ind w:left="1080" w:hanging="1080"/>
        <w:contextualSpacing/>
        <w:jc w:val="both"/>
        <w:rPr>
          <w:rFonts w:ascii="Times New Roman" w:hAnsi="Times New Roman" w:cs="Times New Roman"/>
          <w:i/>
          <w:sz w:val="24"/>
          <w:szCs w:val="24"/>
        </w:rPr>
      </w:pPr>
      <w:r w:rsidRPr="00660FFF">
        <w:rPr>
          <w:rFonts w:ascii="Times New Roman" w:hAnsi="Times New Roman" w:cs="Times New Roman"/>
          <w:sz w:val="24"/>
          <w:szCs w:val="24"/>
        </w:rPr>
        <w:t xml:space="preserve">Widodo, Widi. 2010. </w:t>
      </w:r>
      <w:r w:rsidRPr="00660FFF">
        <w:rPr>
          <w:rFonts w:ascii="Times New Roman" w:hAnsi="Times New Roman" w:cs="Times New Roman"/>
          <w:i/>
          <w:sz w:val="24"/>
          <w:szCs w:val="24"/>
        </w:rPr>
        <w:t xml:space="preserve">Moralitas Budaya dan Kepatuhan Pajak . </w:t>
      </w:r>
      <w:r w:rsidRPr="00660FFF">
        <w:rPr>
          <w:rFonts w:ascii="Times New Roman" w:hAnsi="Times New Roman" w:cs="Times New Roman"/>
          <w:sz w:val="24"/>
          <w:szCs w:val="24"/>
        </w:rPr>
        <w:t>Bandung. CV</w:t>
      </w:r>
    </w:p>
    <w:p w:rsidR="009975DB" w:rsidRPr="00660FFF" w:rsidRDefault="009975DB" w:rsidP="009975DB">
      <w:pPr>
        <w:pStyle w:val="Caption"/>
        <w:jc w:val="both"/>
        <w:rPr>
          <w:rFonts w:ascii="Times New Roman" w:hAnsi="Times New Roman" w:cs="Times New Roman"/>
          <w:b/>
          <w:i w:val="0"/>
          <w:color w:val="auto"/>
          <w:sz w:val="24"/>
          <w:szCs w:val="24"/>
        </w:rPr>
      </w:pPr>
      <w:bookmarkStart w:id="2" w:name="_Toc123836762"/>
      <w:r w:rsidRPr="00660FFF">
        <w:rPr>
          <w:rFonts w:ascii="Times New Roman" w:hAnsi="Times New Roman" w:cs="Times New Roman"/>
          <w:b/>
          <w:i w:val="0"/>
          <w:color w:val="auto"/>
          <w:sz w:val="24"/>
          <w:szCs w:val="24"/>
        </w:rPr>
        <w:t xml:space="preserve">Lampiran 1.  </w:t>
      </w:r>
      <w:r w:rsidRPr="00660FFF">
        <w:rPr>
          <w:rFonts w:ascii="Times New Roman" w:hAnsi="Times New Roman" w:cs="Times New Roman"/>
          <w:b/>
          <w:i w:val="0"/>
          <w:color w:val="auto"/>
          <w:sz w:val="24"/>
          <w:szCs w:val="24"/>
        </w:rPr>
        <w:fldChar w:fldCharType="begin"/>
      </w:r>
      <w:r w:rsidRPr="00660FFF">
        <w:rPr>
          <w:rFonts w:ascii="Times New Roman" w:hAnsi="Times New Roman" w:cs="Times New Roman"/>
          <w:b/>
          <w:i w:val="0"/>
          <w:color w:val="auto"/>
          <w:sz w:val="24"/>
          <w:szCs w:val="24"/>
        </w:rPr>
        <w:instrText xml:space="preserve"> SEQ Lampiran_1._ \* ARABIC </w:instrText>
      </w:r>
      <w:r w:rsidRPr="00660FFF">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1</w:t>
      </w:r>
      <w:r w:rsidRPr="00660FFF">
        <w:rPr>
          <w:rFonts w:ascii="Times New Roman" w:hAnsi="Times New Roman" w:cs="Times New Roman"/>
          <w:b/>
          <w:i w:val="0"/>
          <w:color w:val="auto"/>
          <w:sz w:val="24"/>
          <w:szCs w:val="24"/>
        </w:rPr>
        <w:fldChar w:fldCharType="end"/>
      </w:r>
      <w:r w:rsidRPr="00660FFF">
        <w:rPr>
          <w:rFonts w:ascii="Times New Roman" w:hAnsi="Times New Roman" w:cs="Times New Roman"/>
          <w:b/>
          <w:i w:val="0"/>
          <w:color w:val="auto"/>
          <w:sz w:val="24"/>
          <w:szCs w:val="24"/>
        </w:rPr>
        <w:t xml:space="preserve">   Kuisioner Penelitian</w:t>
      </w:r>
      <w:bookmarkEnd w:id="2"/>
    </w:p>
    <w:p w:rsidR="009975DB" w:rsidRPr="00660FFF" w:rsidRDefault="009975DB" w:rsidP="009975DB">
      <w:pPr>
        <w:spacing w:line="240" w:lineRule="auto"/>
        <w:jc w:val="both"/>
        <w:rPr>
          <w:rFonts w:ascii="Times New Roman" w:hAnsi="Times New Roman" w:cs="Times New Roman"/>
          <w:sz w:val="24"/>
          <w:szCs w:val="24"/>
        </w:rPr>
      </w:pPr>
    </w:p>
    <w:p w:rsidR="009975DB" w:rsidRPr="00660FFF" w:rsidRDefault="009975DB" w:rsidP="009975DB">
      <w:pPr>
        <w:spacing w:line="240" w:lineRule="auto"/>
        <w:jc w:val="center"/>
        <w:rPr>
          <w:rFonts w:ascii="Times New Roman" w:hAnsi="Times New Roman" w:cs="Times New Roman"/>
          <w:b/>
          <w:sz w:val="24"/>
          <w:szCs w:val="24"/>
        </w:rPr>
      </w:pPr>
      <w:r w:rsidRPr="00660FFF">
        <w:rPr>
          <w:rFonts w:ascii="Times New Roman" w:hAnsi="Times New Roman" w:cs="Times New Roman"/>
          <w:b/>
          <w:sz w:val="24"/>
          <w:szCs w:val="24"/>
        </w:rPr>
        <w:t>PENGANTAR</w:t>
      </w:r>
    </w:p>
    <w:p w:rsidR="009975DB" w:rsidRPr="00660FFF" w:rsidRDefault="009975DB" w:rsidP="009975DB">
      <w:pPr>
        <w:spacing w:line="480" w:lineRule="auto"/>
        <w:jc w:val="both"/>
        <w:rPr>
          <w:rFonts w:ascii="Times New Roman" w:hAnsi="Times New Roman" w:cs="Times New Roman"/>
          <w:sz w:val="24"/>
          <w:szCs w:val="24"/>
        </w:rPr>
      </w:pPr>
      <w:r w:rsidRPr="00660FFF">
        <w:rPr>
          <w:rFonts w:ascii="Times New Roman" w:hAnsi="Times New Roman" w:cs="Times New Roman"/>
          <w:sz w:val="24"/>
          <w:szCs w:val="24"/>
        </w:rPr>
        <w:t>Dengan hormat,</w:t>
      </w:r>
    </w:p>
    <w:p w:rsidR="009975DB" w:rsidRPr="00660FFF" w:rsidRDefault="009975DB" w:rsidP="009975DB">
      <w:pPr>
        <w:tabs>
          <w:tab w:val="left" w:pos="720"/>
          <w:tab w:val="left" w:pos="135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60FFF">
        <w:rPr>
          <w:rFonts w:ascii="Times New Roman" w:hAnsi="Times New Roman" w:cs="Times New Roman"/>
          <w:sz w:val="24"/>
          <w:szCs w:val="24"/>
        </w:rPr>
        <w:t>Pada kesempatan ini perkenankanlah saya memohon kesediaan Bapak/Ibu/Saudara/I untuk menjadi responden dan menjab seluruh pertanyaan atau pernyataan yang telah di sediakan (angket terlampir). Sehubungan dengan hal tersebut, maka jawaban responden di harapkan objektif karena tidak akan memepengaruhi status dan penilaian Bapak/Ibu/Saudara/I sebagai responden.</w:t>
      </w:r>
    </w:p>
    <w:p w:rsidR="009975DB" w:rsidRPr="00660FFF" w:rsidRDefault="009975DB" w:rsidP="009975DB">
      <w:pPr>
        <w:spacing w:line="480" w:lineRule="auto"/>
        <w:ind w:firstLine="720"/>
        <w:jc w:val="both"/>
        <w:rPr>
          <w:rFonts w:ascii="Times New Roman" w:hAnsi="Times New Roman" w:cs="Times New Roman"/>
          <w:sz w:val="24"/>
          <w:szCs w:val="24"/>
        </w:rPr>
      </w:pPr>
      <w:r w:rsidRPr="00660FFF">
        <w:rPr>
          <w:rFonts w:ascii="Times New Roman" w:hAnsi="Times New Roman" w:cs="Times New Roman"/>
          <w:sz w:val="24"/>
          <w:szCs w:val="24"/>
        </w:rPr>
        <w:t>Penelitian ini berjudul “Analisis pengaruh keadilan pajak, pemahaman informasi pajak, kontrol perilaku terhadap kepatuhan pajak bagi UMKM di Era pandemi Covid-19 di Kecamatan Tegal Timur” bertujuan  unutk menegetahui gambaran tentang tingkat pemahaman Bapak/Ibu/Saudara/I dalam bidang perpajakan. Data yang di perolah akan di gunakan sebagai bahan skripsi pada Program Studi Akuntansi, Fakultas Ekonomi dan Bisnis, Universitas Pancasakti Tegal. Data yang di peroleh tersebut tidak akan digunakan untuk keperluan lainnya.</w:t>
      </w:r>
    </w:p>
    <w:p w:rsidR="009975DB" w:rsidRPr="00660FFF" w:rsidRDefault="009975DB" w:rsidP="009975DB">
      <w:pPr>
        <w:spacing w:line="480" w:lineRule="auto"/>
        <w:jc w:val="both"/>
        <w:rPr>
          <w:rFonts w:ascii="Times New Roman" w:hAnsi="Times New Roman" w:cs="Times New Roman"/>
          <w:sz w:val="24"/>
          <w:szCs w:val="24"/>
        </w:rPr>
      </w:pPr>
      <w:r w:rsidRPr="00660FFF">
        <w:rPr>
          <w:rFonts w:ascii="Times New Roman" w:hAnsi="Times New Roman" w:cs="Times New Roman"/>
          <w:sz w:val="24"/>
          <w:szCs w:val="24"/>
        </w:rPr>
        <w:tab/>
        <w:t>Demikian pengantar ini saya buat, atas perhatian serta bantuannya saya ucapkan matur tengkuyu.</w:t>
      </w:r>
    </w:p>
    <w:p w:rsidR="009975DB" w:rsidRPr="00660FFF" w:rsidRDefault="009975DB" w:rsidP="009975DB">
      <w:pPr>
        <w:spacing w:line="480" w:lineRule="auto"/>
        <w:ind w:left="6480"/>
        <w:jc w:val="both"/>
        <w:rPr>
          <w:rFonts w:ascii="Times New Roman" w:hAnsi="Times New Roman" w:cs="Times New Roman"/>
          <w:sz w:val="24"/>
          <w:szCs w:val="24"/>
        </w:rPr>
      </w:pPr>
      <w:r w:rsidRPr="00660FFF">
        <w:rPr>
          <w:rFonts w:ascii="Times New Roman" w:hAnsi="Times New Roman" w:cs="Times New Roman"/>
          <w:sz w:val="24"/>
          <w:szCs w:val="24"/>
        </w:rPr>
        <w:t>Hormat saya,</w:t>
      </w:r>
    </w:p>
    <w:p w:rsidR="009975DB" w:rsidRPr="00660FFF" w:rsidRDefault="009975DB" w:rsidP="009975DB">
      <w:pPr>
        <w:spacing w:line="480" w:lineRule="auto"/>
        <w:jc w:val="both"/>
        <w:rPr>
          <w:rFonts w:ascii="Times New Roman" w:hAnsi="Times New Roman" w:cs="Times New Roman"/>
          <w:sz w:val="24"/>
          <w:szCs w:val="24"/>
        </w:rPr>
      </w:pPr>
    </w:p>
    <w:p w:rsidR="009975DB" w:rsidRDefault="009975DB" w:rsidP="009975DB">
      <w:pPr>
        <w:spacing w:line="480" w:lineRule="auto"/>
        <w:jc w:val="right"/>
        <w:rPr>
          <w:rFonts w:ascii="Times New Roman" w:hAnsi="Times New Roman" w:cs="Times New Roman"/>
          <w:sz w:val="24"/>
          <w:szCs w:val="24"/>
        </w:rPr>
      </w:pPr>
      <w:r w:rsidRPr="00660FFF">
        <w:rPr>
          <w:rFonts w:ascii="Times New Roman" w:hAnsi="Times New Roman" w:cs="Times New Roman"/>
          <w:sz w:val="24"/>
          <w:szCs w:val="24"/>
        </w:rPr>
        <w:t>Khusnul Khotimah</w:t>
      </w:r>
    </w:p>
    <w:p w:rsidR="009975DB" w:rsidRPr="00660FFF" w:rsidRDefault="009975DB" w:rsidP="009975DB">
      <w:pPr>
        <w:spacing w:line="480" w:lineRule="auto"/>
        <w:jc w:val="right"/>
        <w:rPr>
          <w:rFonts w:ascii="Times New Roman" w:hAnsi="Times New Roman" w:cs="Times New Roman"/>
          <w:sz w:val="24"/>
          <w:szCs w:val="24"/>
        </w:rPr>
      </w:pPr>
    </w:p>
    <w:p w:rsidR="009975DB" w:rsidRPr="00660FFF" w:rsidRDefault="009975DB" w:rsidP="009975DB">
      <w:pPr>
        <w:pStyle w:val="ListParagraph"/>
        <w:numPr>
          <w:ilvl w:val="0"/>
          <w:numId w:val="2"/>
        </w:numPr>
        <w:spacing w:line="360" w:lineRule="auto"/>
        <w:ind w:left="360"/>
        <w:jc w:val="both"/>
        <w:rPr>
          <w:rFonts w:ascii="Times New Roman" w:hAnsi="Times New Roman" w:cs="Times New Roman"/>
          <w:b/>
          <w:sz w:val="24"/>
          <w:szCs w:val="24"/>
        </w:rPr>
      </w:pPr>
      <w:r w:rsidRPr="00660FFF">
        <w:rPr>
          <w:rFonts w:ascii="Times New Roman" w:hAnsi="Times New Roman" w:cs="Times New Roman"/>
          <w:b/>
          <w:sz w:val="24"/>
          <w:szCs w:val="24"/>
        </w:rPr>
        <w:t xml:space="preserve">Identitas Responden </w:t>
      </w:r>
    </w:p>
    <w:p w:rsidR="009975DB" w:rsidRPr="00660FFF" w:rsidRDefault="009975DB" w:rsidP="009975DB">
      <w:pPr>
        <w:pStyle w:val="ListParagraph"/>
        <w:tabs>
          <w:tab w:val="left" w:pos="360"/>
          <w:tab w:val="left" w:pos="900"/>
        </w:tabs>
        <w:spacing w:line="360" w:lineRule="auto"/>
        <w:ind w:left="360"/>
        <w:jc w:val="both"/>
        <w:rPr>
          <w:rFonts w:ascii="Times New Roman" w:hAnsi="Times New Roman" w:cs="Times New Roman"/>
          <w:sz w:val="24"/>
          <w:szCs w:val="24"/>
        </w:rPr>
      </w:pPr>
      <w:r w:rsidRPr="00660FFF">
        <w:rPr>
          <w:rFonts w:ascii="Times New Roman" w:hAnsi="Times New Roman" w:cs="Times New Roman"/>
          <w:sz w:val="24"/>
          <w:szCs w:val="24"/>
        </w:rPr>
        <w:t>Isilah dan berilah Tanda cheklist (</w:t>
      </w:r>
      <w:r w:rsidRPr="00660FFF">
        <w:rPr>
          <w:rFonts w:ascii="Times New Roman" w:hAnsi="Times New Roman" w:cs="Times New Roman"/>
          <w:sz w:val="24"/>
          <w:szCs w:val="24"/>
        </w:rPr>
        <w:sym w:font="Wingdings" w:char="F0FC"/>
      </w:r>
      <w:r w:rsidRPr="00660FFF">
        <w:rPr>
          <w:rFonts w:ascii="Times New Roman" w:hAnsi="Times New Roman" w:cs="Times New Roman"/>
          <w:sz w:val="24"/>
          <w:szCs w:val="24"/>
        </w:rPr>
        <w:t>) pada isian berikut :</w:t>
      </w:r>
    </w:p>
    <w:p w:rsidR="009975DB" w:rsidRPr="00660FFF" w:rsidRDefault="009975DB" w:rsidP="009975DB">
      <w:pPr>
        <w:pStyle w:val="ListParagraph"/>
        <w:numPr>
          <w:ilvl w:val="0"/>
          <w:numId w:val="3"/>
        </w:numPr>
        <w:tabs>
          <w:tab w:val="left" w:pos="360"/>
        </w:tabs>
        <w:spacing w:line="360" w:lineRule="auto"/>
        <w:ind w:left="720"/>
        <w:jc w:val="both"/>
        <w:rPr>
          <w:rFonts w:ascii="Times New Roman" w:hAnsi="Times New Roman" w:cs="Times New Roman"/>
          <w:sz w:val="24"/>
          <w:szCs w:val="24"/>
        </w:rPr>
      </w:pPr>
      <w:r w:rsidRPr="00660FFF">
        <w:rPr>
          <w:rFonts w:ascii="Times New Roman" w:hAnsi="Times New Roman" w:cs="Times New Roman"/>
          <w:sz w:val="24"/>
          <w:szCs w:val="24"/>
        </w:rPr>
        <w:t>Nama</w:t>
      </w:r>
      <w:r w:rsidRPr="00660FFF">
        <w:rPr>
          <w:rFonts w:ascii="Times New Roman" w:hAnsi="Times New Roman" w:cs="Times New Roman"/>
          <w:sz w:val="24"/>
          <w:szCs w:val="24"/>
        </w:rPr>
        <w:tab/>
      </w:r>
      <w:r w:rsidRPr="00660FFF">
        <w:rPr>
          <w:rFonts w:ascii="Times New Roman" w:hAnsi="Times New Roman" w:cs="Times New Roman"/>
          <w:sz w:val="24"/>
          <w:szCs w:val="24"/>
        </w:rPr>
        <w:tab/>
        <w:t>:</w:t>
      </w:r>
    </w:p>
    <w:p w:rsidR="009975DB" w:rsidRPr="00660FFF" w:rsidRDefault="009975DB" w:rsidP="009975DB">
      <w:pPr>
        <w:pStyle w:val="ListParagraph"/>
        <w:numPr>
          <w:ilvl w:val="0"/>
          <w:numId w:val="3"/>
        </w:numPr>
        <w:tabs>
          <w:tab w:val="left" w:pos="360"/>
        </w:tabs>
        <w:spacing w:line="360" w:lineRule="auto"/>
        <w:ind w:left="720"/>
        <w:jc w:val="both"/>
        <w:rPr>
          <w:rFonts w:ascii="Times New Roman" w:hAnsi="Times New Roman" w:cs="Times New Roman"/>
          <w:sz w:val="24"/>
          <w:szCs w:val="24"/>
        </w:rPr>
      </w:pPr>
      <w:r w:rsidRPr="00660FFF">
        <w:rPr>
          <w:rFonts w:ascii="Times New Roman" w:hAnsi="Times New Roman" w:cs="Times New Roman"/>
          <w:sz w:val="24"/>
          <w:szCs w:val="24"/>
        </w:rPr>
        <w:t xml:space="preserve">Jenis kelamin </w:t>
      </w:r>
      <w:r w:rsidRPr="00660FFF">
        <w:rPr>
          <w:rFonts w:ascii="Times New Roman" w:hAnsi="Times New Roman" w:cs="Times New Roman"/>
          <w:sz w:val="24"/>
          <w:szCs w:val="24"/>
        </w:rPr>
        <w:tab/>
        <w:t>:</w:t>
      </w:r>
    </w:p>
    <w:p w:rsidR="009975DB" w:rsidRPr="00660FFF" w:rsidRDefault="009975DB" w:rsidP="009975DB">
      <w:pPr>
        <w:pStyle w:val="ListParagraph"/>
        <w:numPr>
          <w:ilvl w:val="0"/>
          <w:numId w:val="3"/>
        </w:numPr>
        <w:tabs>
          <w:tab w:val="left" w:pos="360"/>
        </w:tabs>
        <w:spacing w:line="360" w:lineRule="auto"/>
        <w:ind w:left="720"/>
        <w:jc w:val="both"/>
        <w:rPr>
          <w:rFonts w:ascii="Times New Roman" w:hAnsi="Times New Roman" w:cs="Times New Roman"/>
          <w:sz w:val="24"/>
          <w:szCs w:val="24"/>
        </w:rPr>
      </w:pPr>
      <w:r w:rsidRPr="00660FFF">
        <w:rPr>
          <w:rFonts w:ascii="Times New Roman" w:hAnsi="Times New Roman" w:cs="Times New Roman"/>
          <w:sz w:val="24"/>
          <w:szCs w:val="24"/>
        </w:rPr>
        <w:t>Umur</w:t>
      </w:r>
      <w:r w:rsidRPr="00660FFF">
        <w:rPr>
          <w:rFonts w:ascii="Times New Roman" w:hAnsi="Times New Roman" w:cs="Times New Roman"/>
          <w:sz w:val="24"/>
          <w:szCs w:val="24"/>
        </w:rPr>
        <w:tab/>
      </w:r>
      <w:r w:rsidRPr="00660FFF">
        <w:rPr>
          <w:rFonts w:ascii="Times New Roman" w:hAnsi="Times New Roman" w:cs="Times New Roman"/>
          <w:sz w:val="24"/>
          <w:szCs w:val="24"/>
        </w:rPr>
        <w:tab/>
        <w:t xml:space="preserve">:  </w:t>
      </w:r>
      <w:r w:rsidRPr="00660FFF">
        <w:rPr>
          <w:rFonts w:ascii="Times New Roman" w:hAnsi="Times New Roman" w:cs="Times New Roman"/>
          <w:sz w:val="24"/>
          <w:szCs w:val="24"/>
        </w:rPr>
        <w:tab/>
        <w:t xml:space="preserve">a.  21 – 30 Tahun </w:t>
      </w:r>
    </w:p>
    <w:p w:rsidR="009975DB" w:rsidRPr="00660FFF" w:rsidRDefault="009975DB" w:rsidP="009975DB">
      <w:pPr>
        <w:pStyle w:val="ListParagraph"/>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60FFF">
        <w:rPr>
          <w:rFonts w:ascii="Times New Roman" w:hAnsi="Times New Roman" w:cs="Times New Roman"/>
          <w:sz w:val="24"/>
          <w:szCs w:val="24"/>
        </w:rPr>
        <w:t xml:space="preserve">b.  31 – 40 Tahun </w:t>
      </w:r>
    </w:p>
    <w:p w:rsidR="009975DB" w:rsidRPr="00660FFF" w:rsidRDefault="009975DB" w:rsidP="009975DB">
      <w:pPr>
        <w:pStyle w:val="ListParagraph"/>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60FFF">
        <w:rPr>
          <w:rFonts w:ascii="Times New Roman" w:hAnsi="Times New Roman" w:cs="Times New Roman"/>
          <w:sz w:val="24"/>
          <w:szCs w:val="24"/>
        </w:rPr>
        <w:t xml:space="preserve">c.  41 – 50 Tahun </w:t>
      </w:r>
    </w:p>
    <w:p w:rsidR="009975DB" w:rsidRPr="00660FFF" w:rsidRDefault="009975DB" w:rsidP="009975DB">
      <w:pPr>
        <w:pStyle w:val="ListParagraph"/>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60FFF">
        <w:rPr>
          <w:rFonts w:ascii="Times New Roman" w:hAnsi="Times New Roman" w:cs="Times New Roman"/>
          <w:sz w:val="24"/>
          <w:szCs w:val="24"/>
        </w:rPr>
        <w:t xml:space="preserve">d.  ≥  51 Tahun </w:t>
      </w:r>
    </w:p>
    <w:p w:rsidR="009975DB" w:rsidRPr="00660FFF" w:rsidRDefault="009975DB" w:rsidP="009975DB">
      <w:pPr>
        <w:pStyle w:val="ListParagraph"/>
        <w:numPr>
          <w:ilvl w:val="0"/>
          <w:numId w:val="3"/>
        </w:numPr>
        <w:tabs>
          <w:tab w:val="left" w:pos="360"/>
        </w:tabs>
        <w:spacing w:line="360" w:lineRule="auto"/>
        <w:ind w:left="720"/>
        <w:jc w:val="both"/>
        <w:rPr>
          <w:rFonts w:ascii="Times New Roman" w:hAnsi="Times New Roman" w:cs="Times New Roman"/>
          <w:sz w:val="24"/>
          <w:szCs w:val="24"/>
        </w:rPr>
      </w:pPr>
      <w:r w:rsidRPr="00660FFF">
        <w:rPr>
          <w:rFonts w:ascii="Times New Roman" w:hAnsi="Times New Roman" w:cs="Times New Roman"/>
          <w:sz w:val="24"/>
          <w:szCs w:val="24"/>
        </w:rPr>
        <w:t xml:space="preserve">Pendidikan </w:t>
      </w:r>
      <w:r w:rsidRPr="00660FFF">
        <w:rPr>
          <w:rFonts w:ascii="Times New Roman" w:hAnsi="Times New Roman" w:cs="Times New Roman"/>
          <w:sz w:val="24"/>
          <w:szCs w:val="24"/>
        </w:rPr>
        <w:tab/>
        <w:t>:</w:t>
      </w:r>
      <w:r w:rsidRPr="00660FFF">
        <w:rPr>
          <w:rFonts w:ascii="Times New Roman" w:hAnsi="Times New Roman" w:cs="Times New Roman"/>
          <w:sz w:val="24"/>
          <w:szCs w:val="24"/>
        </w:rPr>
        <w:tab/>
        <w:t>a. SD</w:t>
      </w:r>
    </w:p>
    <w:p w:rsidR="009975DB" w:rsidRPr="00660FFF" w:rsidRDefault="009975DB" w:rsidP="009975DB">
      <w:pPr>
        <w:pStyle w:val="ListParagraph"/>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60FFF">
        <w:rPr>
          <w:rFonts w:ascii="Times New Roman" w:hAnsi="Times New Roman" w:cs="Times New Roman"/>
          <w:sz w:val="24"/>
          <w:szCs w:val="24"/>
        </w:rPr>
        <w:t>b. SMP</w:t>
      </w:r>
    </w:p>
    <w:p w:rsidR="009975DB" w:rsidRPr="00660FFF" w:rsidRDefault="009975DB" w:rsidP="009975DB">
      <w:pPr>
        <w:pStyle w:val="ListParagraph"/>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60FFF">
        <w:rPr>
          <w:rFonts w:ascii="Times New Roman" w:hAnsi="Times New Roman" w:cs="Times New Roman"/>
          <w:sz w:val="24"/>
          <w:szCs w:val="24"/>
        </w:rPr>
        <w:t>d. SMA / Sederajat</w:t>
      </w:r>
    </w:p>
    <w:p w:rsidR="009975DB" w:rsidRPr="00660FFF" w:rsidRDefault="009975DB" w:rsidP="009975DB">
      <w:pPr>
        <w:pStyle w:val="ListParagraph"/>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60FFF">
        <w:rPr>
          <w:rFonts w:ascii="Times New Roman" w:hAnsi="Times New Roman" w:cs="Times New Roman"/>
          <w:sz w:val="24"/>
          <w:szCs w:val="24"/>
        </w:rPr>
        <w:t>e. D3</w:t>
      </w:r>
    </w:p>
    <w:p w:rsidR="009975DB" w:rsidRPr="00660FFF" w:rsidRDefault="009975DB" w:rsidP="009975DB">
      <w:pPr>
        <w:pStyle w:val="ListParagraph"/>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60FFF">
        <w:rPr>
          <w:rFonts w:ascii="Times New Roman" w:hAnsi="Times New Roman" w:cs="Times New Roman"/>
          <w:sz w:val="24"/>
          <w:szCs w:val="24"/>
        </w:rPr>
        <w:t>f. S1</w:t>
      </w:r>
    </w:p>
    <w:p w:rsidR="009975DB" w:rsidRPr="00660FFF" w:rsidRDefault="009975DB" w:rsidP="009975DB">
      <w:pPr>
        <w:pStyle w:val="ListParagraph"/>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60FFF">
        <w:rPr>
          <w:rFonts w:ascii="Times New Roman" w:hAnsi="Times New Roman" w:cs="Times New Roman"/>
          <w:sz w:val="24"/>
          <w:szCs w:val="24"/>
        </w:rPr>
        <w:t>g. S2</w:t>
      </w:r>
    </w:p>
    <w:p w:rsidR="009975DB" w:rsidRPr="00660FFF" w:rsidRDefault="009975DB" w:rsidP="009975DB">
      <w:pPr>
        <w:spacing w:line="480" w:lineRule="auto"/>
        <w:jc w:val="both"/>
        <w:rPr>
          <w:rFonts w:ascii="Times New Roman" w:hAnsi="Times New Roman" w:cs="Times New Roman"/>
          <w:b/>
          <w:sz w:val="24"/>
          <w:szCs w:val="24"/>
        </w:rPr>
      </w:pPr>
      <w:r w:rsidRPr="00660FFF">
        <w:rPr>
          <w:rFonts w:ascii="Times New Roman" w:hAnsi="Times New Roman" w:cs="Times New Roman"/>
          <w:b/>
          <w:sz w:val="24"/>
          <w:szCs w:val="24"/>
        </w:rPr>
        <w:t xml:space="preserve">B. Petunjuk Pengisian </w:t>
      </w:r>
    </w:p>
    <w:p w:rsidR="009975DB" w:rsidRPr="00660FFF" w:rsidRDefault="009975DB" w:rsidP="009975DB">
      <w:pPr>
        <w:tabs>
          <w:tab w:val="left" w:pos="720"/>
        </w:tabs>
        <w:spacing w:line="360" w:lineRule="auto"/>
        <w:ind w:firstLine="720"/>
        <w:jc w:val="both"/>
        <w:rPr>
          <w:rFonts w:ascii="Times New Roman" w:hAnsi="Times New Roman" w:cs="Times New Roman"/>
          <w:b/>
          <w:sz w:val="24"/>
          <w:szCs w:val="24"/>
        </w:rPr>
      </w:pPr>
      <w:r w:rsidRPr="00660FFF">
        <w:rPr>
          <w:rFonts w:ascii="Times New Roman" w:hAnsi="Times New Roman" w:cs="Times New Roman"/>
          <w:sz w:val="24"/>
          <w:szCs w:val="24"/>
        </w:rPr>
        <w:t>Pada halaman berikut ini, Bapak/Ibu/Sdr/I cukup memberikan tanda silang (x) pada kolom lembar yang tersedia. Ada lima alternatif jawaban yang tersedia, yaitu :</w:t>
      </w:r>
    </w:p>
    <w:p w:rsidR="009975DB" w:rsidRPr="00660FFF" w:rsidRDefault="009975DB" w:rsidP="009975DB">
      <w:pPr>
        <w:spacing w:line="360" w:lineRule="auto"/>
        <w:jc w:val="both"/>
        <w:rPr>
          <w:rFonts w:ascii="Times New Roman" w:hAnsi="Times New Roman" w:cs="Times New Roman"/>
          <w:sz w:val="24"/>
          <w:szCs w:val="24"/>
        </w:rPr>
      </w:pPr>
      <w:r w:rsidRPr="00660FFF">
        <w:rPr>
          <w:rFonts w:ascii="Times New Roman" w:hAnsi="Times New Roman" w:cs="Times New Roman"/>
          <w:sz w:val="24"/>
          <w:szCs w:val="24"/>
        </w:rPr>
        <w:t xml:space="preserve">Sangan Setuju </w:t>
      </w:r>
      <w:r w:rsidRPr="00660FFF">
        <w:rPr>
          <w:rFonts w:ascii="Times New Roman" w:hAnsi="Times New Roman" w:cs="Times New Roman"/>
          <w:sz w:val="24"/>
          <w:szCs w:val="24"/>
        </w:rPr>
        <w:tab/>
      </w:r>
      <w:r w:rsidRPr="00660FFF">
        <w:rPr>
          <w:rFonts w:ascii="Times New Roman" w:hAnsi="Times New Roman" w:cs="Times New Roman"/>
          <w:sz w:val="24"/>
          <w:szCs w:val="24"/>
        </w:rPr>
        <w:tab/>
        <w:t>(SS)</w:t>
      </w:r>
    </w:p>
    <w:p w:rsidR="009975DB" w:rsidRPr="00660FFF" w:rsidRDefault="009975DB" w:rsidP="009975DB">
      <w:pPr>
        <w:spacing w:line="360" w:lineRule="auto"/>
        <w:jc w:val="both"/>
        <w:rPr>
          <w:rFonts w:ascii="Times New Roman" w:hAnsi="Times New Roman" w:cs="Times New Roman"/>
          <w:sz w:val="24"/>
          <w:szCs w:val="24"/>
        </w:rPr>
      </w:pPr>
      <w:r w:rsidRPr="00660FFF">
        <w:rPr>
          <w:rFonts w:ascii="Times New Roman" w:hAnsi="Times New Roman" w:cs="Times New Roman"/>
          <w:sz w:val="24"/>
          <w:szCs w:val="24"/>
        </w:rPr>
        <w:t xml:space="preserve">Setuju </w:t>
      </w:r>
      <w:r w:rsidRPr="00660FFF">
        <w:rPr>
          <w:rFonts w:ascii="Times New Roman" w:hAnsi="Times New Roman" w:cs="Times New Roman"/>
          <w:sz w:val="24"/>
          <w:szCs w:val="24"/>
        </w:rPr>
        <w:tab/>
      </w:r>
      <w:r w:rsidRPr="00660FFF">
        <w:rPr>
          <w:rFonts w:ascii="Times New Roman" w:hAnsi="Times New Roman" w:cs="Times New Roman"/>
          <w:sz w:val="24"/>
          <w:szCs w:val="24"/>
        </w:rPr>
        <w:tab/>
      </w:r>
      <w:r w:rsidRPr="00660FFF">
        <w:rPr>
          <w:rFonts w:ascii="Times New Roman" w:hAnsi="Times New Roman" w:cs="Times New Roman"/>
          <w:sz w:val="24"/>
          <w:szCs w:val="24"/>
        </w:rPr>
        <w:tab/>
        <w:t>(S)</w:t>
      </w:r>
    </w:p>
    <w:p w:rsidR="009975DB" w:rsidRPr="00660FFF" w:rsidRDefault="009975DB" w:rsidP="009975DB">
      <w:pPr>
        <w:spacing w:line="360" w:lineRule="auto"/>
        <w:jc w:val="both"/>
        <w:rPr>
          <w:rFonts w:ascii="Times New Roman" w:hAnsi="Times New Roman" w:cs="Times New Roman"/>
          <w:sz w:val="24"/>
          <w:szCs w:val="24"/>
        </w:rPr>
      </w:pPr>
      <w:r w:rsidRPr="00660FFF">
        <w:rPr>
          <w:rFonts w:ascii="Times New Roman" w:hAnsi="Times New Roman" w:cs="Times New Roman"/>
          <w:sz w:val="24"/>
          <w:szCs w:val="24"/>
        </w:rPr>
        <w:t xml:space="preserve">Kurang Setuju </w:t>
      </w:r>
      <w:r w:rsidRPr="00660FFF">
        <w:rPr>
          <w:rFonts w:ascii="Times New Roman" w:hAnsi="Times New Roman" w:cs="Times New Roman"/>
          <w:sz w:val="24"/>
          <w:szCs w:val="24"/>
        </w:rPr>
        <w:tab/>
        <w:t>(KS)</w:t>
      </w:r>
    </w:p>
    <w:p w:rsidR="009975DB" w:rsidRPr="00660FFF" w:rsidRDefault="009975DB" w:rsidP="009975DB">
      <w:pPr>
        <w:spacing w:line="360" w:lineRule="auto"/>
        <w:jc w:val="both"/>
        <w:rPr>
          <w:rFonts w:ascii="Times New Roman" w:hAnsi="Times New Roman" w:cs="Times New Roman"/>
          <w:sz w:val="24"/>
          <w:szCs w:val="24"/>
        </w:rPr>
      </w:pPr>
      <w:r w:rsidRPr="00660FFF">
        <w:rPr>
          <w:rFonts w:ascii="Times New Roman" w:hAnsi="Times New Roman" w:cs="Times New Roman"/>
          <w:sz w:val="24"/>
          <w:szCs w:val="24"/>
        </w:rPr>
        <w:t xml:space="preserve">Tidak Setuju </w:t>
      </w:r>
      <w:r w:rsidRPr="00660FFF">
        <w:rPr>
          <w:rFonts w:ascii="Times New Roman" w:hAnsi="Times New Roman" w:cs="Times New Roman"/>
          <w:sz w:val="24"/>
          <w:szCs w:val="24"/>
        </w:rPr>
        <w:tab/>
      </w:r>
      <w:r w:rsidRPr="00660FFF">
        <w:rPr>
          <w:rFonts w:ascii="Times New Roman" w:hAnsi="Times New Roman" w:cs="Times New Roman"/>
          <w:sz w:val="24"/>
          <w:szCs w:val="24"/>
        </w:rPr>
        <w:tab/>
        <w:t>(TS)</w:t>
      </w:r>
    </w:p>
    <w:p w:rsidR="009975DB" w:rsidRPr="00660FFF" w:rsidRDefault="009975DB" w:rsidP="009975DB">
      <w:pPr>
        <w:spacing w:line="360" w:lineRule="auto"/>
        <w:jc w:val="both"/>
        <w:rPr>
          <w:rFonts w:ascii="Times New Roman" w:hAnsi="Times New Roman" w:cs="Times New Roman"/>
          <w:sz w:val="24"/>
          <w:szCs w:val="24"/>
        </w:rPr>
      </w:pPr>
      <w:r w:rsidRPr="00660FFF">
        <w:rPr>
          <w:rFonts w:ascii="Times New Roman" w:hAnsi="Times New Roman" w:cs="Times New Roman"/>
          <w:sz w:val="24"/>
          <w:szCs w:val="24"/>
        </w:rPr>
        <w:lastRenderedPageBreak/>
        <w:t xml:space="preserve">Sangat Tidak Setuju </w:t>
      </w:r>
      <w:r w:rsidRPr="00660FFF">
        <w:rPr>
          <w:rFonts w:ascii="Times New Roman" w:hAnsi="Times New Roman" w:cs="Times New Roman"/>
          <w:sz w:val="24"/>
          <w:szCs w:val="24"/>
        </w:rPr>
        <w:tab/>
        <w:t>(STS)</w:t>
      </w:r>
    </w:p>
    <w:p w:rsidR="009975DB" w:rsidRPr="00660FFF" w:rsidRDefault="009975DB" w:rsidP="009975DB">
      <w:pPr>
        <w:spacing w:line="360" w:lineRule="auto"/>
        <w:jc w:val="both"/>
        <w:rPr>
          <w:rFonts w:ascii="Times New Roman" w:hAnsi="Times New Roman" w:cs="Times New Roman"/>
          <w:sz w:val="24"/>
          <w:szCs w:val="24"/>
        </w:rPr>
      </w:pPr>
      <w:r w:rsidRPr="00660FFF">
        <w:rPr>
          <w:rFonts w:ascii="Times New Roman" w:hAnsi="Times New Roman" w:cs="Times New Roman"/>
          <w:sz w:val="24"/>
          <w:szCs w:val="24"/>
        </w:rPr>
        <w:t>Terima kasih atas partisipasi Bapak/Ibu/Sdr/I dalam menjawab pertanyaan-pertanyaan ini.</w:t>
      </w:r>
    </w:p>
    <w:p w:rsidR="009975DB" w:rsidRPr="00660FFF" w:rsidRDefault="009975DB" w:rsidP="009975DB">
      <w:pPr>
        <w:spacing w:line="360" w:lineRule="auto"/>
        <w:jc w:val="both"/>
        <w:rPr>
          <w:rFonts w:ascii="Times New Roman" w:hAnsi="Times New Roman" w:cs="Times New Roman"/>
          <w:sz w:val="24"/>
          <w:szCs w:val="24"/>
        </w:rPr>
      </w:pPr>
    </w:p>
    <w:p w:rsidR="009975DB" w:rsidRPr="00660FFF" w:rsidRDefault="009975DB" w:rsidP="009975DB">
      <w:pPr>
        <w:spacing w:line="480" w:lineRule="auto"/>
        <w:jc w:val="both"/>
        <w:rPr>
          <w:rFonts w:ascii="Times New Roman" w:hAnsi="Times New Roman" w:cs="Times New Roman"/>
          <w:sz w:val="24"/>
          <w:szCs w:val="24"/>
        </w:rPr>
      </w:pPr>
      <w:r w:rsidRPr="00660FFF">
        <w:rPr>
          <w:rFonts w:ascii="Times New Roman" w:hAnsi="Times New Roman" w:cs="Times New Roman"/>
          <w:sz w:val="24"/>
          <w:szCs w:val="24"/>
        </w:rPr>
        <w:t>Varibel Keadilan Pajak (X1)</w:t>
      </w:r>
    </w:p>
    <w:tbl>
      <w:tblPr>
        <w:tblStyle w:val="TableGrid"/>
        <w:tblW w:w="5000" w:type="pct"/>
        <w:tblLook w:val="04A0" w:firstRow="1" w:lastRow="0" w:firstColumn="1" w:lastColumn="0" w:noHBand="0" w:noVBand="1"/>
      </w:tblPr>
      <w:tblGrid>
        <w:gridCol w:w="526"/>
        <w:gridCol w:w="4536"/>
        <w:gridCol w:w="647"/>
        <w:gridCol w:w="611"/>
        <w:gridCol w:w="647"/>
        <w:gridCol w:w="592"/>
        <w:gridCol w:w="594"/>
      </w:tblGrid>
      <w:tr w:rsidR="009975DB" w:rsidRPr="00660FFF" w:rsidTr="003564DA">
        <w:tc>
          <w:tcPr>
            <w:tcW w:w="322" w:type="pct"/>
            <w:tcBorders>
              <w:bottom w:val="nil"/>
            </w:tcBorders>
          </w:tcPr>
          <w:p w:rsidR="009975DB" w:rsidRPr="00660FFF" w:rsidRDefault="009975DB" w:rsidP="003564DA">
            <w:pPr>
              <w:spacing w:line="480" w:lineRule="auto"/>
              <w:jc w:val="center"/>
            </w:pPr>
            <w:r w:rsidRPr="00660FFF">
              <w:t>No</w:t>
            </w:r>
          </w:p>
        </w:tc>
        <w:tc>
          <w:tcPr>
            <w:tcW w:w="2782" w:type="pct"/>
            <w:tcBorders>
              <w:bottom w:val="nil"/>
            </w:tcBorders>
          </w:tcPr>
          <w:p w:rsidR="009975DB" w:rsidRPr="00660FFF" w:rsidRDefault="009975DB" w:rsidP="003564DA">
            <w:pPr>
              <w:spacing w:line="480" w:lineRule="auto"/>
              <w:jc w:val="center"/>
            </w:pPr>
            <w:r w:rsidRPr="00660FFF">
              <w:t>Pertanyaan</w:t>
            </w:r>
          </w:p>
        </w:tc>
        <w:tc>
          <w:tcPr>
            <w:tcW w:w="1896" w:type="pct"/>
            <w:gridSpan w:val="5"/>
          </w:tcPr>
          <w:p w:rsidR="009975DB" w:rsidRPr="00660FFF" w:rsidRDefault="009975DB" w:rsidP="003564DA">
            <w:pPr>
              <w:spacing w:line="480" w:lineRule="auto"/>
              <w:jc w:val="center"/>
            </w:pPr>
            <w:r w:rsidRPr="00660FFF">
              <w:t>Jawaban</w:t>
            </w:r>
          </w:p>
        </w:tc>
      </w:tr>
      <w:tr w:rsidR="009975DB" w:rsidRPr="00660FFF" w:rsidTr="003564DA">
        <w:tc>
          <w:tcPr>
            <w:tcW w:w="322" w:type="pct"/>
            <w:tcBorders>
              <w:top w:val="nil"/>
            </w:tcBorders>
          </w:tcPr>
          <w:p w:rsidR="009975DB" w:rsidRPr="00660FFF" w:rsidRDefault="009975DB" w:rsidP="003564DA">
            <w:pPr>
              <w:spacing w:line="480" w:lineRule="auto"/>
              <w:jc w:val="both"/>
            </w:pPr>
          </w:p>
        </w:tc>
        <w:tc>
          <w:tcPr>
            <w:tcW w:w="2782" w:type="pct"/>
            <w:tcBorders>
              <w:top w:val="nil"/>
            </w:tcBorders>
          </w:tcPr>
          <w:p w:rsidR="009975DB" w:rsidRPr="00660FFF" w:rsidRDefault="009975DB" w:rsidP="003564DA">
            <w:pPr>
              <w:spacing w:line="480" w:lineRule="auto"/>
              <w:jc w:val="both"/>
            </w:pPr>
          </w:p>
        </w:tc>
        <w:tc>
          <w:tcPr>
            <w:tcW w:w="397" w:type="pct"/>
          </w:tcPr>
          <w:p w:rsidR="009975DB" w:rsidRPr="00660FFF" w:rsidRDefault="009975DB" w:rsidP="003564DA">
            <w:pPr>
              <w:spacing w:line="480" w:lineRule="auto"/>
              <w:jc w:val="both"/>
            </w:pPr>
            <w:r w:rsidRPr="00660FFF">
              <w:t>STS</w:t>
            </w:r>
          </w:p>
        </w:tc>
        <w:tc>
          <w:tcPr>
            <w:tcW w:w="375" w:type="pct"/>
          </w:tcPr>
          <w:p w:rsidR="009975DB" w:rsidRPr="00660FFF" w:rsidRDefault="009975DB" w:rsidP="003564DA">
            <w:pPr>
              <w:spacing w:line="480" w:lineRule="auto"/>
              <w:jc w:val="both"/>
            </w:pPr>
            <w:r w:rsidRPr="00660FFF">
              <w:t>TS</w:t>
            </w:r>
          </w:p>
        </w:tc>
        <w:tc>
          <w:tcPr>
            <w:tcW w:w="397" w:type="pct"/>
          </w:tcPr>
          <w:p w:rsidR="009975DB" w:rsidRPr="00660FFF" w:rsidRDefault="009975DB" w:rsidP="003564DA">
            <w:pPr>
              <w:spacing w:line="480" w:lineRule="auto"/>
              <w:jc w:val="both"/>
            </w:pPr>
            <w:r w:rsidRPr="00660FFF">
              <w:t>KS</w:t>
            </w:r>
          </w:p>
        </w:tc>
        <w:tc>
          <w:tcPr>
            <w:tcW w:w="363" w:type="pct"/>
          </w:tcPr>
          <w:p w:rsidR="009975DB" w:rsidRPr="00660FFF" w:rsidRDefault="009975DB" w:rsidP="003564DA">
            <w:pPr>
              <w:spacing w:line="480" w:lineRule="auto"/>
              <w:jc w:val="both"/>
            </w:pPr>
            <w:r w:rsidRPr="00660FFF">
              <w:t>S</w:t>
            </w:r>
          </w:p>
        </w:tc>
        <w:tc>
          <w:tcPr>
            <w:tcW w:w="365" w:type="pct"/>
          </w:tcPr>
          <w:p w:rsidR="009975DB" w:rsidRPr="00660FFF" w:rsidRDefault="009975DB" w:rsidP="003564DA">
            <w:pPr>
              <w:spacing w:line="480" w:lineRule="auto"/>
              <w:jc w:val="both"/>
            </w:pPr>
            <w:r w:rsidRPr="00660FFF">
              <w:t>SS</w:t>
            </w:r>
          </w:p>
        </w:tc>
      </w:tr>
      <w:tr w:rsidR="009975DB" w:rsidRPr="00660FFF" w:rsidTr="003564DA">
        <w:tc>
          <w:tcPr>
            <w:tcW w:w="322" w:type="pct"/>
          </w:tcPr>
          <w:p w:rsidR="009975DB" w:rsidRPr="00660FFF" w:rsidRDefault="009975DB" w:rsidP="003564DA">
            <w:pPr>
              <w:spacing w:line="480" w:lineRule="auto"/>
              <w:jc w:val="both"/>
            </w:pPr>
            <w:r w:rsidRPr="00660FFF">
              <w:t>1</w:t>
            </w:r>
          </w:p>
        </w:tc>
        <w:tc>
          <w:tcPr>
            <w:tcW w:w="2782" w:type="pct"/>
          </w:tcPr>
          <w:p w:rsidR="009975DB" w:rsidRPr="00660FFF" w:rsidRDefault="009975DB" w:rsidP="003564DA">
            <w:pPr>
              <w:spacing w:line="480" w:lineRule="auto"/>
              <w:jc w:val="both"/>
            </w:pPr>
            <w:r>
              <w:t xml:space="preserve"> P</w:t>
            </w:r>
            <w:r w:rsidRPr="00660FFF">
              <w:t>engen</w:t>
            </w:r>
            <w:r>
              <w:t xml:space="preserve">aan Wajib Pajak </w:t>
            </w:r>
            <w:r w:rsidRPr="00660FFF">
              <w:t xml:space="preserve">pajak secara umum sudah merata </w:t>
            </w:r>
          </w:p>
        </w:tc>
        <w:tc>
          <w:tcPr>
            <w:tcW w:w="397" w:type="pct"/>
          </w:tcPr>
          <w:p w:rsidR="009975DB" w:rsidRPr="00660FFF" w:rsidRDefault="009975DB" w:rsidP="003564DA">
            <w:pPr>
              <w:spacing w:line="480" w:lineRule="auto"/>
              <w:jc w:val="both"/>
            </w:pPr>
          </w:p>
        </w:tc>
        <w:tc>
          <w:tcPr>
            <w:tcW w:w="375" w:type="pct"/>
          </w:tcPr>
          <w:p w:rsidR="009975DB" w:rsidRPr="00660FFF" w:rsidRDefault="009975DB" w:rsidP="003564DA">
            <w:pPr>
              <w:spacing w:line="480" w:lineRule="auto"/>
              <w:jc w:val="both"/>
            </w:pPr>
          </w:p>
        </w:tc>
        <w:tc>
          <w:tcPr>
            <w:tcW w:w="397" w:type="pct"/>
          </w:tcPr>
          <w:p w:rsidR="009975DB" w:rsidRPr="00660FFF" w:rsidRDefault="009975DB" w:rsidP="003564DA">
            <w:pPr>
              <w:spacing w:line="480" w:lineRule="auto"/>
              <w:jc w:val="both"/>
            </w:pPr>
          </w:p>
        </w:tc>
        <w:tc>
          <w:tcPr>
            <w:tcW w:w="363" w:type="pct"/>
          </w:tcPr>
          <w:p w:rsidR="009975DB" w:rsidRPr="00660FFF" w:rsidRDefault="009975DB" w:rsidP="003564DA">
            <w:pPr>
              <w:spacing w:line="480" w:lineRule="auto"/>
              <w:jc w:val="both"/>
            </w:pPr>
          </w:p>
        </w:tc>
        <w:tc>
          <w:tcPr>
            <w:tcW w:w="365" w:type="pct"/>
          </w:tcPr>
          <w:p w:rsidR="009975DB" w:rsidRPr="00660FFF" w:rsidRDefault="009975DB" w:rsidP="003564DA">
            <w:pPr>
              <w:spacing w:line="480" w:lineRule="auto"/>
              <w:jc w:val="both"/>
            </w:pPr>
          </w:p>
        </w:tc>
      </w:tr>
      <w:tr w:rsidR="009975DB" w:rsidRPr="00660FFF" w:rsidTr="003564DA">
        <w:tc>
          <w:tcPr>
            <w:tcW w:w="322" w:type="pct"/>
          </w:tcPr>
          <w:p w:rsidR="009975DB" w:rsidRPr="00660FFF" w:rsidRDefault="009975DB" w:rsidP="003564DA">
            <w:pPr>
              <w:spacing w:line="480" w:lineRule="auto"/>
              <w:jc w:val="both"/>
            </w:pPr>
            <w:r w:rsidRPr="00660FFF">
              <w:t>2</w:t>
            </w:r>
          </w:p>
        </w:tc>
        <w:tc>
          <w:tcPr>
            <w:tcW w:w="2782" w:type="pct"/>
          </w:tcPr>
          <w:p w:rsidR="009975DB" w:rsidRPr="00660FFF" w:rsidRDefault="009975DB" w:rsidP="003564DA">
            <w:pPr>
              <w:spacing w:line="480" w:lineRule="auto"/>
              <w:jc w:val="both"/>
            </w:pPr>
            <w:r w:rsidRPr="00660FFF">
              <w:t xml:space="preserve">Pengenaan pajak sudah adil sesuai dengan kemampuan masyarakat </w:t>
            </w:r>
          </w:p>
        </w:tc>
        <w:tc>
          <w:tcPr>
            <w:tcW w:w="397" w:type="pct"/>
          </w:tcPr>
          <w:p w:rsidR="009975DB" w:rsidRPr="00660FFF" w:rsidRDefault="009975DB" w:rsidP="003564DA">
            <w:pPr>
              <w:spacing w:line="480" w:lineRule="auto"/>
              <w:jc w:val="both"/>
            </w:pPr>
          </w:p>
        </w:tc>
        <w:tc>
          <w:tcPr>
            <w:tcW w:w="375" w:type="pct"/>
          </w:tcPr>
          <w:p w:rsidR="009975DB" w:rsidRPr="00660FFF" w:rsidRDefault="009975DB" w:rsidP="003564DA">
            <w:pPr>
              <w:spacing w:line="480" w:lineRule="auto"/>
              <w:jc w:val="both"/>
            </w:pPr>
          </w:p>
        </w:tc>
        <w:tc>
          <w:tcPr>
            <w:tcW w:w="397" w:type="pct"/>
          </w:tcPr>
          <w:p w:rsidR="009975DB" w:rsidRPr="00660FFF" w:rsidRDefault="009975DB" w:rsidP="003564DA">
            <w:pPr>
              <w:spacing w:line="480" w:lineRule="auto"/>
              <w:jc w:val="both"/>
            </w:pPr>
          </w:p>
        </w:tc>
        <w:tc>
          <w:tcPr>
            <w:tcW w:w="363" w:type="pct"/>
          </w:tcPr>
          <w:p w:rsidR="009975DB" w:rsidRPr="00660FFF" w:rsidRDefault="009975DB" w:rsidP="003564DA">
            <w:pPr>
              <w:spacing w:line="480" w:lineRule="auto"/>
              <w:jc w:val="both"/>
            </w:pPr>
          </w:p>
        </w:tc>
        <w:tc>
          <w:tcPr>
            <w:tcW w:w="365" w:type="pct"/>
          </w:tcPr>
          <w:p w:rsidR="009975DB" w:rsidRPr="00660FFF" w:rsidRDefault="009975DB" w:rsidP="003564DA">
            <w:pPr>
              <w:spacing w:line="480" w:lineRule="auto"/>
              <w:jc w:val="both"/>
            </w:pPr>
          </w:p>
        </w:tc>
      </w:tr>
      <w:tr w:rsidR="009975DB" w:rsidRPr="00660FFF" w:rsidTr="003564DA">
        <w:tc>
          <w:tcPr>
            <w:tcW w:w="322" w:type="pct"/>
          </w:tcPr>
          <w:p w:rsidR="009975DB" w:rsidRPr="00660FFF" w:rsidRDefault="009975DB" w:rsidP="003564DA">
            <w:pPr>
              <w:spacing w:line="480" w:lineRule="auto"/>
              <w:jc w:val="both"/>
            </w:pPr>
            <w:r w:rsidRPr="00660FFF">
              <w:t>3</w:t>
            </w:r>
          </w:p>
        </w:tc>
        <w:tc>
          <w:tcPr>
            <w:tcW w:w="2782" w:type="pct"/>
          </w:tcPr>
          <w:p w:rsidR="009975DB" w:rsidRPr="00660FFF" w:rsidRDefault="009975DB" w:rsidP="003564DA">
            <w:pPr>
              <w:spacing w:line="480" w:lineRule="auto"/>
              <w:jc w:val="both"/>
            </w:pPr>
            <w:r w:rsidRPr="00660FFF">
              <w:t xml:space="preserve">Masyarakat sebagai wajib pajak mempunyai hak untuk mengajukan keberatan utang pajak </w:t>
            </w:r>
          </w:p>
        </w:tc>
        <w:tc>
          <w:tcPr>
            <w:tcW w:w="397" w:type="pct"/>
          </w:tcPr>
          <w:p w:rsidR="009975DB" w:rsidRPr="00660FFF" w:rsidRDefault="009975DB" w:rsidP="003564DA">
            <w:pPr>
              <w:spacing w:line="480" w:lineRule="auto"/>
              <w:jc w:val="both"/>
            </w:pPr>
          </w:p>
        </w:tc>
        <w:tc>
          <w:tcPr>
            <w:tcW w:w="375" w:type="pct"/>
          </w:tcPr>
          <w:p w:rsidR="009975DB" w:rsidRPr="00660FFF" w:rsidRDefault="009975DB" w:rsidP="003564DA">
            <w:pPr>
              <w:spacing w:line="480" w:lineRule="auto"/>
              <w:jc w:val="both"/>
            </w:pPr>
          </w:p>
        </w:tc>
        <w:tc>
          <w:tcPr>
            <w:tcW w:w="397" w:type="pct"/>
          </w:tcPr>
          <w:p w:rsidR="009975DB" w:rsidRPr="00660FFF" w:rsidRDefault="009975DB" w:rsidP="003564DA">
            <w:pPr>
              <w:spacing w:line="480" w:lineRule="auto"/>
              <w:jc w:val="both"/>
            </w:pPr>
          </w:p>
        </w:tc>
        <w:tc>
          <w:tcPr>
            <w:tcW w:w="363" w:type="pct"/>
          </w:tcPr>
          <w:p w:rsidR="009975DB" w:rsidRPr="00660FFF" w:rsidRDefault="009975DB" w:rsidP="003564DA">
            <w:pPr>
              <w:spacing w:line="480" w:lineRule="auto"/>
              <w:jc w:val="both"/>
            </w:pPr>
          </w:p>
        </w:tc>
        <w:tc>
          <w:tcPr>
            <w:tcW w:w="365" w:type="pct"/>
          </w:tcPr>
          <w:p w:rsidR="009975DB" w:rsidRPr="00660FFF" w:rsidRDefault="009975DB" w:rsidP="003564DA">
            <w:pPr>
              <w:spacing w:line="480" w:lineRule="auto"/>
              <w:jc w:val="both"/>
            </w:pPr>
          </w:p>
        </w:tc>
      </w:tr>
      <w:tr w:rsidR="009975DB" w:rsidRPr="00660FFF" w:rsidTr="003564DA">
        <w:tc>
          <w:tcPr>
            <w:tcW w:w="322" w:type="pct"/>
          </w:tcPr>
          <w:p w:rsidR="009975DB" w:rsidRPr="00660FFF" w:rsidRDefault="009975DB" w:rsidP="003564DA">
            <w:pPr>
              <w:spacing w:line="480" w:lineRule="auto"/>
              <w:jc w:val="both"/>
            </w:pPr>
            <w:r w:rsidRPr="00660FFF">
              <w:t>4</w:t>
            </w:r>
          </w:p>
        </w:tc>
        <w:tc>
          <w:tcPr>
            <w:tcW w:w="2782" w:type="pct"/>
          </w:tcPr>
          <w:p w:rsidR="009975DB" w:rsidRPr="00660FFF" w:rsidRDefault="009975DB" w:rsidP="003564DA">
            <w:pPr>
              <w:spacing w:line="480" w:lineRule="auto"/>
              <w:jc w:val="both"/>
            </w:pPr>
            <w:r w:rsidRPr="00660FFF">
              <w:t xml:space="preserve"> Proses penyusunan Undang – Undang pajak sudah mencerminkan rasa keadilan </w:t>
            </w:r>
          </w:p>
        </w:tc>
        <w:tc>
          <w:tcPr>
            <w:tcW w:w="397" w:type="pct"/>
          </w:tcPr>
          <w:p w:rsidR="009975DB" w:rsidRPr="00660FFF" w:rsidRDefault="009975DB" w:rsidP="003564DA">
            <w:pPr>
              <w:spacing w:line="480" w:lineRule="auto"/>
              <w:jc w:val="both"/>
            </w:pPr>
          </w:p>
        </w:tc>
        <w:tc>
          <w:tcPr>
            <w:tcW w:w="375" w:type="pct"/>
          </w:tcPr>
          <w:p w:rsidR="009975DB" w:rsidRPr="00660FFF" w:rsidRDefault="009975DB" w:rsidP="003564DA">
            <w:pPr>
              <w:spacing w:line="480" w:lineRule="auto"/>
              <w:jc w:val="both"/>
            </w:pPr>
          </w:p>
        </w:tc>
        <w:tc>
          <w:tcPr>
            <w:tcW w:w="397" w:type="pct"/>
          </w:tcPr>
          <w:p w:rsidR="009975DB" w:rsidRPr="00660FFF" w:rsidRDefault="009975DB" w:rsidP="003564DA">
            <w:pPr>
              <w:spacing w:line="480" w:lineRule="auto"/>
              <w:jc w:val="both"/>
            </w:pPr>
          </w:p>
        </w:tc>
        <w:tc>
          <w:tcPr>
            <w:tcW w:w="363" w:type="pct"/>
          </w:tcPr>
          <w:p w:rsidR="009975DB" w:rsidRPr="00660FFF" w:rsidRDefault="009975DB" w:rsidP="003564DA">
            <w:pPr>
              <w:spacing w:line="480" w:lineRule="auto"/>
              <w:jc w:val="both"/>
            </w:pPr>
          </w:p>
        </w:tc>
        <w:tc>
          <w:tcPr>
            <w:tcW w:w="365" w:type="pct"/>
          </w:tcPr>
          <w:p w:rsidR="009975DB" w:rsidRPr="00660FFF" w:rsidRDefault="009975DB" w:rsidP="003564DA">
            <w:pPr>
              <w:spacing w:line="480" w:lineRule="auto"/>
              <w:jc w:val="both"/>
            </w:pPr>
          </w:p>
        </w:tc>
      </w:tr>
      <w:tr w:rsidR="009975DB" w:rsidRPr="00660FFF" w:rsidTr="003564DA">
        <w:tc>
          <w:tcPr>
            <w:tcW w:w="322" w:type="pct"/>
          </w:tcPr>
          <w:p w:rsidR="009975DB" w:rsidRPr="00660FFF" w:rsidRDefault="009975DB" w:rsidP="003564DA">
            <w:pPr>
              <w:spacing w:line="480" w:lineRule="auto"/>
              <w:jc w:val="both"/>
            </w:pPr>
            <w:r w:rsidRPr="00660FFF">
              <w:t>5</w:t>
            </w:r>
          </w:p>
        </w:tc>
        <w:tc>
          <w:tcPr>
            <w:tcW w:w="2782" w:type="pct"/>
          </w:tcPr>
          <w:p w:rsidR="009975DB" w:rsidRPr="00660FFF" w:rsidRDefault="009975DB" w:rsidP="003564DA">
            <w:pPr>
              <w:spacing w:line="480" w:lineRule="auto"/>
              <w:jc w:val="both"/>
            </w:pPr>
            <w:r w:rsidRPr="00660FFF">
              <w:t xml:space="preserve"> Kantor pelayanan pajak tidak melakukan diskriminasi diantara sesama wajib pajak </w:t>
            </w:r>
          </w:p>
        </w:tc>
        <w:tc>
          <w:tcPr>
            <w:tcW w:w="397" w:type="pct"/>
          </w:tcPr>
          <w:p w:rsidR="009975DB" w:rsidRPr="00660FFF" w:rsidRDefault="009975DB" w:rsidP="003564DA">
            <w:pPr>
              <w:spacing w:line="480" w:lineRule="auto"/>
              <w:jc w:val="both"/>
            </w:pPr>
          </w:p>
        </w:tc>
        <w:tc>
          <w:tcPr>
            <w:tcW w:w="375" w:type="pct"/>
          </w:tcPr>
          <w:p w:rsidR="009975DB" w:rsidRPr="00660FFF" w:rsidRDefault="009975DB" w:rsidP="003564DA">
            <w:pPr>
              <w:spacing w:line="480" w:lineRule="auto"/>
              <w:jc w:val="both"/>
            </w:pPr>
          </w:p>
        </w:tc>
        <w:tc>
          <w:tcPr>
            <w:tcW w:w="397" w:type="pct"/>
          </w:tcPr>
          <w:p w:rsidR="009975DB" w:rsidRPr="00660FFF" w:rsidRDefault="009975DB" w:rsidP="003564DA">
            <w:pPr>
              <w:spacing w:line="480" w:lineRule="auto"/>
              <w:jc w:val="both"/>
            </w:pPr>
          </w:p>
        </w:tc>
        <w:tc>
          <w:tcPr>
            <w:tcW w:w="363" w:type="pct"/>
          </w:tcPr>
          <w:p w:rsidR="009975DB" w:rsidRPr="00660FFF" w:rsidRDefault="009975DB" w:rsidP="003564DA">
            <w:pPr>
              <w:spacing w:line="480" w:lineRule="auto"/>
              <w:jc w:val="both"/>
            </w:pPr>
          </w:p>
        </w:tc>
        <w:tc>
          <w:tcPr>
            <w:tcW w:w="365" w:type="pct"/>
          </w:tcPr>
          <w:p w:rsidR="009975DB" w:rsidRPr="00660FFF" w:rsidRDefault="009975DB" w:rsidP="003564DA">
            <w:pPr>
              <w:spacing w:line="480" w:lineRule="auto"/>
              <w:jc w:val="both"/>
            </w:pPr>
          </w:p>
        </w:tc>
      </w:tr>
    </w:tbl>
    <w:p w:rsidR="009975DB" w:rsidRPr="00660FFF" w:rsidRDefault="009975DB" w:rsidP="009975DB">
      <w:pPr>
        <w:spacing w:line="480" w:lineRule="auto"/>
        <w:jc w:val="both"/>
        <w:rPr>
          <w:rFonts w:ascii="Times New Roman" w:hAnsi="Times New Roman" w:cs="Times New Roman"/>
          <w:b/>
          <w:sz w:val="24"/>
          <w:szCs w:val="24"/>
        </w:rPr>
      </w:pPr>
      <w:r w:rsidRPr="00660FFF">
        <w:rPr>
          <w:rFonts w:ascii="Times New Roman" w:hAnsi="Times New Roman" w:cs="Times New Roman"/>
          <w:sz w:val="24"/>
          <w:szCs w:val="24"/>
        </w:rPr>
        <w:t xml:space="preserve"> </w:t>
      </w:r>
      <w:r w:rsidRPr="00660FFF">
        <w:rPr>
          <w:rFonts w:ascii="Times New Roman" w:hAnsi="Times New Roman" w:cs="Times New Roman"/>
          <w:b/>
          <w:sz w:val="24"/>
          <w:szCs w:val="24"/>
        </w:rPr>
        <w:t xml:space="preserve"> Sumber : Zain (2008)  </w:t>
      </w:r>
    </w:p>
    <w:p w:rsidR="009975DB" w:rsidRPr="00660FFF" w:rsidRDefault="009975DB" w:rsidP="009975DB">
      <w:pPr>
        <w:spacing w:line="480" w:lineRule="auto"/>
        <w:jc w:val="both"/>
        <w:rPr>
          <w:rFonts w:ascii="Times New Roman" w:hAnsi="Times New Roman" w:cs="Times New Roman"/>
          <w:sz w:val="24"/>
          <w:szCs w:val="24"/>
        </w:rPr>
      </w:pPr>
    </w:p>
    <w:p w:rsidR="009975DB" w:rsidRPr="00660FFF" w:rsidRDefault="009975DB" w:rsidP="009975DB">
      <w:pPr>
        <w:spacing w:line="480" w:lineRule="auto"/>
        <w:jc w:val="both"/>
        <w:rPr>
          <w:rFonts w:ascii="Times New Roman" w:hAnsi="Times New Roman" w:cs="Times New Roman"/>
          <w:sz w:val="24"/>
          <w:szCs w:val="24"/>
        </w:rPr>
      </w:pPr>
    </w:p>
    <w:p w:rsidR="009975DB" w:rsidRPr="00660FFF" w:rsidRDefault="009975DB" w:rsidP="009975DB">
      <w:pPr>
        <w:spacing w:line="480" w:lineRule="auto"/>
        <w:jc w:val="both"/>
        <w:rPr>
          <w:rFonts w:ascii="Times New Roman" w:hAnsi="Times New Roman" w:cs="Times New Roman"/>
          <w:sz w:val="24"/>
          <w:szCs w:val="24"/>
        </w:rPr>
      </w:pPr>
    </w:p>
    <w:p w:rsidR="009975DB" w:rsidRPr="00660FFF" w:rsidRDefault="009975DB" w:rsidP="009975DB">
      <w:pPr>
        <w:spacing w:line="480" w:lineRule="auto"/>
        <w:jc w:val="both"/>
        <w:rPr>
          <w:rFonts w:ascii="Times New Roman" w:hAnsi="Times New Roman" w:cs="Times New Roman"/>
          <w:sz w:val="24"/>
          <w:szCs w:val="24"/>
        </w:rPr>
      </w:pPr>
    </w:p>
    <w:p w:rsidR="009975DB" w:rsidRPr="00660FFF" w:rsidRDefault="009975DB" w:rsidP="009975DB">
      <w:pPr>
        <w:spacing w:line="480" w:lineRule="auto"/>
        <w:jc w:val="both"/>
        <w:rPr>
          <w:rFonts w:ascii="Times New Roman" w:hAnsi="Times New Roman" w:cs="Times New Roman"/>
          <w:sz w:val="24"/>
          <w:szCs w:val="24"/>
        </w:rPr>
      </w:pPr>
    </w:p>
    <w:p w:rsidR="009975DB" w:rsidRDefault="009975DB" w:rsidP="009975DB">
      <w:pPr>
        <w:spacing w:line="480" w:lineRule="auto"/>
        <w:jc w:val="both"/>
        <w:rPr>
          <w:rFonts w:ascii="Times New Roman" w:hAnsi="Times New Roman" w:cs="Times New Roman"/>
          <w:sz w:val="24"/>
          <w:szCs w:val="24"/>
        </w:rPr>
      </w:pPr>
    </w:p>
    <w:p w:rsidR="009975DB" w:rsidRPr="00660FFF" w:rsidRDefault="009975DB" w:rsidP="009975DB">
      <w:pPr>
        <w:spacing w:line="480" w:lineRule="auto"/>
        <w:jc w:val="both"/>
        <w:rPr>
          <w:rFonts w:ascii="Times New Roman" w:hAnsi="Times New Roman" w:cs="Times New Roman"/>
          <w:sz w:val="24"/>
          <w:szCs w:val="24"/>
        </w:rPr>
      </w:pPr>
      <w:r w:rsidRPr="00660FFF">
        <w:rPr>
          <w:rFonts w:ascii="Times New Roman" w:hAnsi="Times New Roman" w:cs="Times New Roman"/>
          <w:sz w:val="24"/>
          <w:szCs w:val="24"/>
        </w:rPr>
        <w:t>Variabel pemahaman informasi pajak (X2)</w:t>
      </w:r>
    </w:p>
    <w:tbl>
      <w:tblPr>
        <w:tblStyle w:val="TableGrid"/>
        <w:tblW w:w="5000" w:type="pct"/>
        <w:tblLook w:val="04A0" w:firstRow="1" w:lastRow="0" w:firstColumn="1" w:lastColumn="0" w:noHBand="0" w:noVBand="1"/>
      </w:tblPr>
      <w:tblGrid>
        <w:gridCol w:w="510"/>
        <w:gridCol w:w="4543"/>
        <w:gridCol w:w="630"/>
        <w:gridCol w:w="618"/>
        <w:gridCol w:w="653"/>
        <w:gridCol w:w="598"/>
        <w:gridCol w:w="601"/>
      </w:tblGrid>
      <w:tr w:rsidR="009975DB" w:rsidRPr="00660FFF" w:rsidTr="003564DA">
        <w:tc>
          <w:tcPr>
            <w:tcW w:w="286" w:type="pct"/>
            <w:tcBorders>
              <w:bottom w:val="nil"/>
            </w:tcBorders>
          </w:tcPr>
          <w:p w:rsidR="009975DB" w:rsidRPr="00660FFF" w:rsidRDefault="009975DB" w:rsidP="003564DA">
            <w:pPr>
              <w:spacing w:line="480" w:lineRule="auto"/>
              <w:jc w:val="center"/>
            </w:pPr>
            <w:r w:rsidRPr="00660FFF">
              <w:t>No</w:t>
            </w:r>
          </w:p>
        </w:tc>
        <w:tc>
          <w:tcPr>
            <w:tcW w:w="2792" w:type="pct"/>
            <w:tcBorders>
              <w:bottom w:val="nil"/>
            </w:tcBorders>
          </w:tcPr>
          <w:p w:rsidR="009975DB" w:rsidRPr="00660FFF" w:rsidRDefault="009975DB" w:rsidP="003564DA">
            <w:pPr>
              <w:spacing w:line="480" w:lineRule="auto"/>
              <w:jc w:val="center"/>
            </w:pPr>
            <w:r w:rsidRPr="00660FFF">
              <w:t>Pertanyaan</w:t>
            </w:r>
          </w:p>
        </w:tc>
        <w:tc>
          <w:tcPr>
            <w:tcW w:w="1922" w:type="pct"/>
            <w:gridSpan w:val="5"/>
          </w:tcPr>
          <w:p w:rsidR="009975DB" w:rsidRPr="00660FFF" w:rsidRDefault="009975DB" w:rsidP="003564DA">
            <w:pPr>
              <w:spacing w:line="480" w:lineRule="auto"/>
              <w:jc w:val="center"/>
            </w:pPr>
            <w:r w:rsidRPr="00660FFF">
              <w:t>Jawaban</w:t>
            </w:r>
          </w:p>
        </w:tc>
      </w:tr>
      <w:tr w:rsidR="009975DB" w:rsidRPr="00660FFF" w:rsidTr="003564DA">
        <w:tc>
          <w:tcPr>
            <w:tcW w:w="286" w:type="pct"/>
            <w:tcBorders>
              <w:top w:val="nil"/>
            </w:tcBorders>
          </w:tcPr>
          <w:p w:rsidR="009975DB" w:rsidRPr="00660FFF" w:rsidRDefault="009975DB" w:rsidP="003564DA">
            <w:pPr>
              <w:spacing w:line="480" w:lineRule="auto"/>
              <w:jc w:val="both"/>
            </w:pPr>
          </w:p>
        </w:tc>
        <w:tc>
          <w:tcPr>
            <w:tcW w:w="2792" w:type="pct"/>
            <w:tcBorders>
              <w:top w:val="nil"/>
            </w:tcBorders>
          </w:tcPr>
          <w:p w:rsidR="009975DB" w:rsidRPr="00660FFF" w:rsidRDefault="009975DB" w:rsidP="003564DA">
            <w:pPr>
              <w:spacing w:line="480" w:lineRule="auto"/>
              <w:jc w:val="both"/>
            </w:pPr>
          </w:p>
        </w:tc>
        <w:tc>
          <w:tcPr>
            <w:tcW w:w="385" w:type="pct"/>
          </w:tcPr>
          <w:p w:rsidR="009975DB" w:rsidRPr="00660FFF" w:rsidRDefault="009975DB" w:rsidP="003564DA">
            <w:pPr>
              <w:spacing w:line="480" w:lineRule="auto"/>
              <w:jc w:val="both"/>
            </w:pPr>
            <w:r w:rsidRPr="00660FFF">
              <w:t>STS</w:t>
            </w:r>
          </w:p>
        </w:tc>
        <w:tc>
          <w:tcPr>
            <w:tcW w:w="385" w:type="pct"/>
          </w:tcPr>
          <w:p w:rsidR="009975DB" w:rsidRPr="00660FFF" w:rsidRDefault="009975DB" w:rsidP="003564DA">
            <w:pPr>
              <w:spacing w:line="480" w:lineRule="auto"/>
              <w:jc w:val="both"/>
            </w:pPr>
            <w:r w:rsidRPr="00660FFF">
              <w:t>TS</w:t>
            </w:r>
          </w:p>
        </w:tc>
        <w:tc>
          <w:tcPr>
            <w:tcW w:w="406" w:type="pct"/>
          </w:tcPr>
          <w:p w:rsidR="009975DB" w:rsidRPr="00660FFF" w:rsidRDefault="009975DB" w:rsidP="003564DA">
            <w:pPr>
              <w:spacing w:line="480" w:lineRule="auto"/>
              <w:jc w:val="both"/>
            </w:pPr>
            <w:r w:rsidRPr="00660FFF">
              <w:t>KS</w:t>
            </w:r>
          </w:p>
        </w:tc>
        <w:tc>
          <w:tcPr>
            <w:tcW w:w="372" w:type="pct"/>
          </w:tcPr>
          <w:p w:rsidR="009975DB" w:rsidRPr="00660FFF" w:rsidRDefault="009975DB" w:rsidP="003564DA">
            <w:pPr>
              <w:spacing w:line="480" w:lineRule="auto"/>
              <w:jc w:val="both"/>
            </w:pPr>
            <w:r w:rsidRPr="00660FFF">
              <w:t>S</w:t>
            </w:r>
          </w:p>
        </w:tc>
        <w:tc>
          <w:tcPr>
            <w:tcW w:w="374" w:type="pct"/>
          </w:tcPr>
          <w:p w:rsidR="009975DB" w:rsidRPr="00660FFF" w:rsidRDefault="009975DB" w:rsidP="003564DA">
            <w:pPr>
              <w:spacing w:line="480" w:lineRule="auto"/>
              <w:jc w:val="both"/>
            </w:pPr>
            <w:r w:rsidRPr="00660FFF">
              <w:t>SS</w:t>
            </w:r>
          </w:p>
        </w:tc>
      </w:tr>
      <w:tr w:rsidR="009975DB" w:rsidRPr="00660FFF" w:rsidTr="003564DA">
        <w:tc>
          <w:tcPr>
            <w:tcW w:w="286" w:type="pct"/>
          </w:tcPr>
          <w:p w:rsidR="009975DB" w:rsidRPr="00660FFF" w:rsidRDefault="009975DB" w:rsidP="003564DA">
            <w:pPr>
              <w:spacing w:line="480" w:lineRule="auto"/>
              <w:jc w:val="both"/>
            </w:pPr>
            <w:r w:rsidRPr="00660FFF">
              <w:t>1</w:t>
            </w:r>
          </w:p>
        </w:tc>
        <w:tc>
          <w:tcPr>
            <w:tcW w:w="2792" w:type="pct"/>
          </w:tcPr>
          <w:p w:rsidR="009975DB" w:rsidRPr="00660FFF" w:rsidRDefault="009975DB" w:rsidP="003564DA">
            <w:pPr>
              <w:spacing w:line="480" w:lineRule="auto"/>
              <w:jc w:val="both"/>
            </w:pPr>
            <w:r w:rsidRPr="00660FFF">
              <w:t xml:space="preserve">Saya mengetahui fungsi pajak yang digunakan untuk membiayai pembangunan negara dan sarana umum bagi masyarakat. </w:t>
            </w:r>
          </w:p>
        </w:tc>
        <w:tc>
          <w:tcPr>
            <w:tcW w:w="385" w:type="pct"/>
          </w:tcPr>
          <w:p w:rsidR="009975DB" w:rsidRPr="00660FFF" w:rsidRDefault="009975DB" w:rsidP="003564DA">
            <w:pPr>
              <w:spacing w:line="480" w:lineRule="auto"/>
              <w:jc w:val="both"/>
            </w:pPr>
          </w:p>
        </w:tc>
        <w:tc>
          <w:tcPr>
            <w:tcW w:w="385" w:type="pct"/>
          </w:tcPr>
          <w:p w:rsidR="009975DB" w:rsidRPr="00660FFF" w:rsidRDefault="009975DB" w:rsidP="003564DA">
            <w:pPr>
              <w:spacing w:line="480" w:lineRule="auto"/>
              <w:jc w:val="both"/>
            </w:pPr>
          </w:p>
        </w:tc>
        <w:tc>
          <w:tcPr>
            <w:tcW w:w="406" w:type="pct"/>
          </w:tcPr>
          <w:p w:rsidR="009975DB" w:rsidRPr="00660FFF" w:rsidRDefault="009975DB" w:rsidP="003564DA">
            <w:pPr>
              <w:spacing w:line="480" w:lineRule="auto"/>
              <w:jc w:val="both"/>
            </w:pPr>
          </w:p>
        </w:tc>
        <w:tc>
          <w:tcPr>
            <w:tcW w:w="372" w:type="pct"/>
          </w:tcPr>
          <w:p w:rsidR="009975DB" w:rsidRPr="00660FFF" w:rsidRDefault="009975DB" w:rsidP="003564DA">
            <w:pPr>
              <w:spacing w:line="480" w:lineRule="auto"/>
              <w:jc w:val="both"/>
            </w:pPr>
          </w:p>
        </w:tc>
        <w:tc>
          <w:tcPr>
            <w:tcW w:w="374" w:type="pct"/>
          </w:tcPr>
          <w:p w:rsidR="009975DB" w:rsidRPr="00660FFF" w:rsidRDefault="009975DB" w:rsidP="003564DA">
            <w:pPr>
              <w:spacing w:line="480" w:lineRule="auto"/>
              <w:jc w:val="both"/>
            </w:pPr>
          </w:p>
        </w:tc>
      </w:tr>
      <w:tr w:rsidR="009975DB" w:rsidRPr="00660FFF" w:rsidTr="003564DA">
        <w:tc>
          <w:tcPr>
            <w:tcW w:w="286" w:type="pct"/>
          </w:tcPr>
          <w:p w:rsidR="009975DB" w:rsidRPr="00660FFF" w:rsidRDefault="009975DB" w:rsidP="003564DA">
            <w:pPr>
              <w:spacing w:line="480" w:lineRule="auto"/>
              <w:jc w:val="both"/>
            </w:pPr>
            <w:r w:rsidRPr="00660FFF">
              <w:t>2</w:t>
            </w:r>
          </w:p>
        </w:tc>
        <w:tc>
          <w:tcPr>
            <w:tcW w:w="2792" w:type="pct"/>
          </w:tcPr>
          <w:p w:rsidR="009975DB" w:rsidRPr="00660FFF" w:rsidRDefault="009975DB" w:rsidP="003564DA">
            <w:pPr>
              <w:spacing w:line="480" w:lineRule="auto"/>
              <w:jc w:val="both"/>
            </w:pPr>
            <w:r w:rsidRPr="00660FFF">
              <w:t>Saya mengetahui manfaat pajak yang di gunakan untuk membiayai pembangunan negara dan sarana umum bagi masyrakat.</w:t>
            </w:r>
          </w:p>
        </w:tc>
        <w:tc>
          <w:tcPr>
            <w:tcW w:w="385" w:type="pct"/>
          </w:tcPr>
          <w:p w:rsidR="009975DB" w:rsidRPr="00660FFF" w:rsidRDefault="009975DB" w:rsidP="003564DA">
            <w:pPr>
              <w:spacing w:line="480" w:lineRule="auto"/>
              <w:jc w:val="both"/>
            </w:pPr>
          </w:p>
        </w:tc>
        <w:tc>
          <w:tcPr>
            <w:tcW w:w="385" w:type="pct"/>
          </w:tcPr>
          <w:p w:rsidR="009975DB" w:rsidRPr="00660FFF" w:rsidRDefault="009975DB" w:rsidP="003564DA">
            <w:pPr>
              <w:spacing w:line="480" w:lineRule="auto"/>
              <w:jc w:val="both"/>
            </w:pPr>
          </w:p>
        </w:tc>
        <w:tc>
          <w:tcPr>
            <w:tcW w:w="406" w:type="pct"/>
          </w:tcPr>
          <w:p w:rsidR="009975DB" w:rsidRPr="00660FFF" w:rsidRDefault="009975DB" w:rsidP="003564DA">
            <w:pPr>
              <w:spacing w:line="480" w:lineRule="auto"/>
              <w:jc w:val="both"/>
            </w:pPr>
          </w:p>
        </w:tc>
        <w:tc>
          <w:tcPr>
            <w:tcW w:w="372" w:type="pct"/>
          </w:tcPr>
          <w:p w:rsidR="009975DB" w:rsidRPr="00660FFF" w:rsidRDefault="009975DB" w:rsidP="003564DA">
            <w:pPr>
              <w:spacing w:line="480" w:lineRule="auto"/>
              <w:jc w:val="both"/>
            </w:pPr>
          </w:p>
        </w:tc>
        <w:tc>
          <w:tcPr>
            <w:tcW w:w="374" w:type="pct"/>
          </w:tcPr>
          <w:p w:rsidR="009975DB" w:rsidRPr="00660FFF" w:rsidRDefault="009975DB" w:rsidP="003564DA">
            <w:pPr>
              <w:spacing w:line="480" w:lineRule="auto"/>
              <w:jc w:val="both"/>
            </w:pPr>
          </w:p>
        </w:tc>
      </w:tr>
      <w:tr w:rsidR="009975DB" w:rsidRPr="00660FFF" w:rsidTr="003564DA">
        <w:tc>
          <w:tcPr>
            <w:tcW w:w="286" w:type="pct"/>
          </w:tcPr>
          <w:p w:rsidR="009975DB" w:rsidRPr="00660FFF" w:rsidRDefault="009975DB" w:rsidP="003564DA">
            <w:pPr>
              <w:spacing w:line="480" w:lineRule="auto"/>
              <w:jc w:val="both"/>
            </w:pPr>
            <w:r w:rsidRPr="00660FFF">
              <w:t>3</w:t>
            </w:r>
          </w:p>
        </w:tc>
        <w:tc>
          <w:tcPr>
            <w:tcW w:w="2792" w:type="pct"/>
          </w:tcPr>
          <w:p w:rsidR="009975DB" w:rsidRPr="00660FFF" w:rsidRDefault="009975DB" w:rsidP="003564DA">
            <w:pPr>
              <w:spacing w:line="480" w:lineRule="auto"/>
              <w:jc w:val="both"/>
            </w:pPr>
            <w:r w:rsidRPr="00660FFF">
              <w:t>Saya mengetahui bangaimana cara mengisi SPT dengan benar, membuat laporan keungan, dan membayar pajak dengan benar.</w:t>
            </w:r>
          </w:p>
        </w:tc>
        <w:tc>
          <w:tcPr>
            <w:tcW w:w="385" w:type="pct"/>
          </w:tcPr>
          <w:p w:rsidR="009975DB" w:rsidRPr="00660FFF" w:rsidRDefault="009975DB" w:rsidP="003564DA">
            <w:pPr>
              <w:spacing w:line="480" w:lineRule="auto"/>
              <w:jc w:val="both"/>
            </w:pPr>
          </w:p>
        </w:tc>
        <w:tc>
          <w:tcPr>
            <w:tcW w:w="385" w:type="pct"/>
          </w:tcPr>
          <w:p w:rsidR="009975DB" w:rsidRPr="00660FFF" w:rsidRDefault="009975DB" w:rsidP="003564DA">
            <w:pPr>
              <w:spacing w:line="480" w:lineRule="auto"/>
              <w:jc w:val="both"/>
            </w:pPr>
          </w:p>
        </w:tc>
        <w:tc>
          <w:tcPr>
            <w:tcW w:w="406" w:type="pct"/>
          </w:tcPr>
          <w:p w:rsidR="009975DB" w:rsidRPr="00660FFF" w:rsidRDefault="009975DB" w:rsidP="003564DA">
            <w:pPr>
              <w:spacing w:line="480" w:lineRule="auto"/>
              <w:jc w:val="both"/>
            </w:pPr>
          </w:p>
        </w:tc>
        <w:tc>
          <w:tcPr>
            <w:tcW w:w="372" w:type="pct"/>
          </w:tcPr>
          <w:p w:rsidR="009975DB" w:rsidRPr="00660FFF" w:rsidRDefault="009975DB" w:rsidP="003564DA">
            <w:pPr>
              <w:spacing w:line="480" w:lineRule="auto"/>
              <w:jc w:val="both"/>
            </w:pPr>
          </w:p>
        </w:tc>
        <w:tc>
          <w:tcPr>
            <w:tcW w:w="374" w:type="pct"/>
          </w:tcPr>
          <w:p w:rsidR="009975DB" w:rsidRPr="00660FFF" w:rsidRDefault="009975DB" w:rsidP="003564DA">
            <w:pPr>
              <w:spacing w:line="480" w:lineRule="auto"/>
              <w:jc w:val="both"/>
            </w:pPr>
          </w:p>
        </w:tc>
      </w:tr>
      <w:tr w:rsidR="009975DB" w:rsidRPr="00660FFF" w:rsidTr="003564DA">
        <w:tc>
          <w:tcPr>
            <w:tcW w:w="286" w:type="pct"/>
          </w:tcPr>
          <w:p w:rsidR="009975DB" w:rsidRPr="00660FFF" w:rsidRDefault="009975DB" w:rsidP="003564DA">
            <w:pPr>
              <w:spacing w:line="480" w:lineRule="auto"/>
              <w:jc w:val="both"/>
            </w:pPr>
            <w:r w:rsidRPr="00660FFF">
              <w:t>4</w:t>
            </w:r>
          </w:p>
        </w:tc>
        <w:tc>
          <w:tcPr>
            <w:tcW w:w="2792" w:type="pct"/>
          </w:tcPr>
          <w:p w:rsidR="009975DB" w:rsidRPr="00660FFF" w:rsidRDefault="009975DB" w:rsidP="003564DA">
            <w:pPr>
              <w:spacing w:line="480" w:lineRule="auto"/>
              <w:jc w:val="both"/>
            </w:pPr>
            <w:r w:rsidRPr="00660FFF">
              <w:t xml:space="preserve">Saya mengetahui bahwa dalam Undang – </w:t>
            </w:r>
            <w:r w:rsidRPr="00660FFF">
              <w:lastRenderedPageBreak/>
              <w:t xml:space="preserve">Undang perpajakan, bagi Wajib Pajak yang terlambat atau tidak membayar pajak dapat diberikan sanksi adminitrasi (denda) dan sanksi pidana (penjara). </w:t>
            </w:r>
          </w:p>
        </w:tc>
        <w:tc>
          <w:tcPr>
            <w:tcW w:w="385" w:type="pct"/>
          </w:tcPr>
          <w:p w:rsidR="009975DB" w:rsidRPr="00660FFF" w:rsidRDefault="009975DB" w:rsidP="003564DA">
            <w:pPr>
              <w:spacing w:line="480" w:lineRule="auto"/>
              <w:jc w:val="both"/>
            </w:pPr>
          </w:p>
        </w:tc>
        <w:tc>
          <w:tcPr>
            <w:tcW w:w="385" w:type="pct"/>
          </w:tcPr>
          <w:p w:rsidR="009975DB" w:rsidRPr="00660FFF" w:rsidRDefault="009975DB" w:rsidP="003564DA">
            <w:pPr>
              <w:spacing w:line="480" w:lineRule="auto"/>
              <w:jc w:val="both"/>
            </w:pPr>
          </w:p>
        </w:tc>
        <w:tc>
          <w:tcPr>
            <w:tcW w:w="406" w:type="pct"/>
          </w:tcPr>
          <w:p w:rsidR="009975DB" w:rsidRPr="00660FFF" w:rsidRDefault="009975DB" w:rsidP="003564DA">
            <w:pPr>
              <w:spacing w:line="480" w:lineRule="auto"/>
              <w:jc w:val="both"/>
            </w:pPr>
          </w:p>
        </w:tc>
        <w:tc>
          <w:tcPr>
            <w:tcW w:w="372" w:type="pct"/>
          </w:tcPr>
          <w:p w:rsidR="009975DB" w:rsidRPr="00660FFF" w:rsidRDefault="009975DB" w:rsidP="003564DA">
            <w:pPr>
              <w:spacing w:line="480" w:lineRule="auto"/>
              <w:jc w:val="both"/>
            </w:pPr>
          </w:p>
        </w:tc>
        <w:tc>
          <w:tcPr>
            <w:tcW w:w="374" w:type="pct"/>
          </w:tcPr>
          <w:p w:rsidR="009975DB" w:rsidRPr="00660FFF" w:rsidRDefault="009975DB" w:rsidP="003564DA">
            <w:pPr>
              <w:spacing w:line="480" w:lineRule="auto"/>
              <w:jc w:val="both"/>
            </w:pPr>
          </w:p>
        </w:tc>
      </w:tr>
      <w:tr w:rsidR="009975DB" w:rsidRPr="00660FFF" w:rsidTr="003564DA">
        <w:tc>
          <w:tcPr>
            <w:tcW w:w="286" w:type="pct"/>
          </w:tcPr>
          <w:p w:rsidR="009975DB" w:rsidRPr="00660FFF" w:rsidRDefault="009975DB" w:rsidP="003564DA">
            <w:pPr>
              <w:spacing w:line="480" w:lineRule="auto"/>
              <w:jc w:val="both"/>
            </w:pPr>
            <w:r w:rsidRPr="00660FFF">
              <w:lastRenderedPageBreak/>
              <w:t>5</w:t>
            </w:r>
          </w:p>
        </w:tc>
        <w:tc>
          <w:tcPr>
            <w:tcW w:w="2792" w:type="pct"/>
          </w:tcPr>
          <w:p w:rsidR="009975DB" w:rsidRPr="00660FFF" w:rsidRDefault="009975DB" w:rsidP="003564DA">
            <w:pPr>
              <w:spacing w:line="480" w:lineRule="auto"/>
              <w:jc w:val="both"/>
            </w:pPr>
            <w:r w:rsidRPr="00660FFF">
              <w:t>Pajak bersifat memaka sehingga apabila terjadi pelanggaran maka akan dikenakan sanksi.</w:t>
            </w:r>
          </w:p>
        </w:tc>
        <w:tc>
          <w:tcPr>
            <w:tcW w:w="385" w:type="pct"/>
          </w:tcPr>
          <w:p w:rsidR="009975DB" w:rsidRPr="00660FFF" w:rsidRDefault="009975DB" w:rsidP="003564DA">
            <w:pPr>
              <w:spacing w:line="480" w:lineRule="auto"/>
              <w:jc w:val="both"/>
            </w:pPr>
          </w:p>
        </w:tc>
        <w:tc>
          <w:tcPr>
            <w:tcW w:w="385" w:type="pct"/>
          </w:tcPr>
          <w:p w:rsidR="009975DB" w:rsidRPr="00660FFF" w:rsidRDefault="009975DB" w:rsidP="003564DA">
            <w:pPr>
              <w:spacing w:line="480" w:lineRule="auto"/>
              <w:jc w:val="both"/>
            </w:pPr>
          </w:p>
        </w:tc>
        <w:tc>
          <w:tcPr>
            <w:tcW w:w="406" w:type="pct"/>
          </w:tcPr>
          <w:p w:rsidR="009975DB" w:rsidRPr="00660FFF" w:rsidRDefault="009975DB" w:rsidP="003564DA">
            <w:pPr>
              <w:spacing w:line="480" w:lineRule="auto"/>
              <w:jc w:val="both"/>
            </w:pPr>
          </w:p>
        </w:tc>
        <w:tc>
          <w:tcPr>
            <w:tcW w:w="372" w:type="pct"/>
          </w:tcPr>
          <w:p w:rsidR="009975DB" w:rsidRPr="00660FFF" w:rsidRDefault="009975DB" w:rsidP="003564DA">
            <w:pPr>
              <w:spacing w:line="480" w:lineRule="auto"/>
              <w:jc w:val="both"/>
            </w:pPr>
          </w:p>
        </w:tc>
        <w:tc>
          <w:tcPr>
            <w:tcW w:w="374" w:type="pct"/>
          </w:tcPr>
          <w:p w:rsidR="009975DB" w:rsidRPr="00660FFF" w:rsidRDefault="009975DB" w:rsidP="003564DA">
            <w:pPr>
              <w:spacing w:line="480" w:lineRule="auto"/>
              <w:jc w:val="both"/>
            </w:pPr>
          </w:p>
        </w:tc>
      </w:tr>
    </w:tbl>
    <w:p w:rsidR="009975DB" w:rsidRDefault="009975DB" w:rsidP="009975DB">
      <w:pPr>
        <w:spacing w:line="480" w:lineRule="auto"/>
        <w:jc w:val="both"/>
        <w:rPr>
          <w:rFonts w:ascii="Times New Roman" w:hAnsi="Times New Roman" w:cs="Times New Roman"/>
          <w:b/>
          <w:sz w:val="24"/>
          <w:szCs w:val="24"/>
        </w:rPr>
      </w:pPr>
      <w:r>
        <w:rPr>
          <w:rFonts w:ascii="Times New Roman" w:hAnsi="Times New Roman" w:cs="Times New Roman"/>
          <w:b/>
          <w:sz w:val="24"/>
          <w:szCs w:val="24"/>
        </w:rPr>
        <w:t>Sumber : Laela Syarifah (2017)</w:t>
      </w:r>
    </w:p>
    <w:p w:rsidR="009975DB" w:rsidRPr="001F708E" w:rsidRDefault="009975DB" w:rsidP="009975DB">
      <w:pPr>
        <w:spacing w:line="480" w:lineRule="auto"/>
        <w:jc w:val="both"/>
        <w:rPr>
          <w:rFonts w:ascii="Times New Roman" w:hAnsi="Times New Roman" w:cs="Times New Roman"/>
          <w:b/>
          <w:sz w:val="24"/>
          <w:szCs w:val="24"/>
        </w:rPr>
      </w:pPr>
    </w:p>
    <w:p w:rsidR="009975DB" w:rsidRPr="00660FFF" w:rsidRDefault="009975DB" w:rsidP="009975DB">
      <w:pPr>
        <w:spacing w:line="480" w:lineRule="auto"/>
        <w:jc w:val="both"/>
        <w:rPr>
          <w:rFonts w:ascii="Times New Roman" w:hAnsi="Times New Roman" w:cs="Times New Roman"/>
          <w:sz w:val="24"/>
          <w:szCs w:val="24"/>
        </w:rPr>
      </w:pPr>
      <w:r w:rsidRPr="00660FFF">
        <w:rPr>
          <w:rFonts w:ascii="Times New Roman" w:hAnsi="Times New Roman" w:cs="Times New Roman"/>
          <w:sz w:val="24"/>
          <w:szCs w:val="24"/>
        </w:rPr>
        <w:t xml:space="preserve">Variabel Kontrol Perilaku (X3) </w:t>
      </w:r>
    </w:p>
    <w:tbl>
      <w:tblPr>
        <w:tblStyle w:val="TableGrid"/>
        <w:tblW w:w="5000" w:type="pct"/>
        <w:tblLook w:val="04A0" w:firstRow="1" w:lastRow="0" w:firstColumn="1" w:lastColumn="0" w:noHBand="0" w:noVBand="1"/>
      </w:tblPr>
      <w:tblGrid>
        <w:gridCol w:w="510"/>
        <w:gridCol w:w="4543"/>
        <w:gridCol w:w="630"/>
        <w:gridCol w:w="618"/>
        <w:gridCol w:w="653"/>
        <w:gridCol w:w="598"/>
        <w:gridCol w:w="601"/>
      </w:tblGrid>
      <w:tr w:rsidR="009975DB" w:rsidRPr="00660FFF" w:rsidTr="003564DA">
        <w:tc>
          <w:tcPr>
            <w:tcW w:w="286" w:type="pct"/>
            <w:tcBorders>
              <w:bottom w:val="nil"/>
            </w:tcBorders>
          </w:tcPr>
          <w:p w:rsidR="009975DB" w:rsidRPr="00660FFF" w:rsidRDefault="009975DB" w:rsidP="003564DA">
            <w:pPr>
              <w:spacing w:line="480" w:lineRule="auto"/>
              <w:jc w:val="both"/>
            </w:pPr>
            <w:r w:rsidRPr="00660FFF">
              <w:t>No</w:t>
            </w:r>
          </w:p>
        </w:tc>
        <w:tc>
          <w:tcPr>
            <w:tcW w:w="2792" w:type="pct"/>
            <w:tcBorders>
              <w:bottom w:val="nil"/>
            </w:tcBorders>
          </w:tcPr>
          <w:p w:rsidR="009975DB" w:rsidRPr="00660FFF" w:rsidRDefault="009975DB" w:rsidP="003564DA">
            <w:pPr>
              <w:spacing w:line="480" w:lineRule="auto"/>
              <w:jc w:val="both"/>
            </w:pPr>
            <w:r w:rsidRPr="00660FFF">
              <w:t>Pertanyaan</w:t>
            </w:r>
          </w:p>
        </w:tc>
        <w:tc>
          <w:tcPr>
            <w:tcW w:w="1922" w:type="pct"/>
            <w:gridSpan w:val="5"/>
          </w:tcPr>
          <w:p w:rsidR="009975DB" w:rsidRPr="00660FFF" w:rsidRDefault="009975DB" w:rsidP="003564DA">
            <w:pPr>
              <w:spacing w:line="480" w:lineRule="auto"/>
              <w:jc w:val="both"/>
            </w:pPr>
            <w:r w:rsidRPr="00660FFF">
              <w:t>Jawaban</w:t>
            </w:r>
          </w:p>
        </w:tc>
      </w:tr>
      <w:tr w:rsidR="009975DB" w:rsidRPr="00660FFF" w:rsidTr="003564DA">
        <w:tc>
          <w:tcPr>
            <w:tcW w:w="286" w:type="pct"/>
            <w:tcBorders>
              <w:top w:val="nil"/>
            </w:tcBorders>
          </w:tcPr>
          <w:p w:rsidR="009975DB" w:rsidRPr="00660FFF" w:rsidRDefault="009975DB" w:rsidP="003564DA">
            <w:pPr>
              <w:spacing w:line="480" w:lineRule="auto"/>
              <w:jc w:val="both"/>
            </w:pPr>
          </w:p>
        </w:tc>
        <w:tc>
          <w:tcPr>
            <w:tcW w:w="2792" w:type="pct"/>
            <w:tcBorders>
              <w:top w:val="nil"/>
            </w:tcBorders>
          </w:tcPr>
          <w:p w:rsidR="009975DB" w:rsidRPr="00660FFF" w:rsidRDefault="009975DB" w:rsidP="003564DA">
            <w:pPr>
              <w:spacing w:line="480" w:lineRule="auto"/>
              <w:jc w:val="both"/>
            </w:pPr>
          </w:p>
        </w:tc>
        <w:tc>
          <w:tcPr>
            <w:tcW w:w="385" w:type="pct"/>
          </w:tcPr>
          <w:p w:rsidR="009975DB" w:rsidRPr="00660FFF" w:rsidRDefault="009975DB" w:rsidP="003564DA">
            <w:pPr>
              <w:spacing w:line="480" w:lineRule="auto"/>
              <w:jc w:val="both"/>
            </w:pPr>
            <w:r w:rsidRPr="00660FFF">
              <w:t>STS</w:t>
            </w:r>
          </w:p>
        </w:tc>
        <w:tc>
          <w:tcPr>
            <w:tcW w:w="385" w:type="pct"/>
          </w:tcPr>
          <w:p w:rsidR="009975DB" w:rsidRPr="00660FFF" w:rsidRDefault="009975DB" w:rsidP="003564DA">
            <w:pPr>
              <w:spacing w:line="480" w:lineRule="auto"/>
              <w:jc w:val="both"/>
            </w:pPr>
            <w:r w:rsidRPr="00660FFF">
              <w:t>TS</w:t>
            </w:r>
          </w:p>
        </w:tc>
        <w:tc>
          <w:tcPr>
            <w:tcW w:w="406" w:type="pct"/>
          </w:tcPr>
          <w:p w:rsidR="009975DB" w:rsidRPr="00660FFF" w:rsidRDefault="009975DB" w:rsidP="003564DA">
            <w:pPr>
              <w:spacing w:line="480" w:lineRule="auto"/>
              <w:jc w:val="both"/>
            </w:pPr>
            <w:r w:rsidRPr="00660FFF">
              <w:t>KS</w:t>
            </w:r>
          </w:p>
        </w:tc>
        <w:tc>
          <w:tcPr>
            <w:tcW w:w="372" w:type="pct"/>
          </w:tcPr>
          <w:p w:rsidR="009975DB" w:rsidRPr="00660FFF" w:rsidRDefault="009975DB" w:rsidP="003564DA">
            <w:pPr>
              <w:spacing w:line="480" w:lineRule="auto"/>
              <w:jc w:val="both"/>
            </w:pPr>
            <w:r w:rsidRPr="00660FFF">
              <w:t>S</w:t>
            </w:r>
          </w:p>
        </w:tc>
        <w:tc>
          <w:tcPr>
            <w:tcW w:w="374" w:type="pct"/>
          </w:tcPr>
          <w:p w:rsidR="009975DB" w:rsidRPr="00660FFF" w:rsidRDefault="009975DB" w:rsidP="003564DA">
            <w:pPr>
              <w:spacing w:line="480" w:lineRule="auto"/>
              <w:jc w:val="both"/>
            </w:pPr>
            <w:r w:rsidRPr="00660FFF">
              <w:t>SS</w:t>
            </w:r>
          </w:p>
        </w:tc>
      </w:tr>
      <w:tr w:rsidR="009975DB" w:rsidRPr="00660FFF" w:rsidTr="003564DA">
        <w:tc>
          <w:tcPr>
            <w:tcW w:w="286" w:type="pct"/>
          </w:tcPr>
          <w:p w:rsidR="009975DB" w:rsidRPr="00660FFF" w:rsidRDefault="009975DB" w:rsidP="003564DA">
            <w:pPr>
              <w:spacing w:line="480" w:lineRule="auto"/>
              <w:jc w:val="both"/>
            </w:pPr>
            <w:r w:rsidRPr="00660FFF">
              <w:t>1</w:t>
            </w:r>
          </w:p>
        </w:tc>
        <w:tc>
          <w:tcPr>
            <w:tcW w:w="2792" w:type="pct"/>
          </w:tcPr>
          <w:p w:rsidR="009975DB" w:rsidRPr="00660FFF" w:rsidRDefault="009975DB" w:rsidP="003564DA">
            <w:pPr>
              <w:spacing w:line="480" w:lineRule="auto"/>
              <w:jc w:val="both"/>
            </w:pPr>
            <w:r w:rsidRPr="00660FFF">
              <w:t>Kemungkinan diperiksa pihak fiskus merupakan hal dipertimbangkan Wajib Pajak pada umumnya dalam menyikapi peraturan perpajakan</w:t>
            </w:r>
          </w:p>
        </w:tc>
        <w:tc>
          <w:tcPr>
            <w:tcW w:w="385" w:type="pct"/>
          </w:tcPr>
          <w:p w:rsidR="009975DB" w:rsidRPr="00660FFF" w:rsidRDefault="009975DB" w:rsidP="003564DA">
            <w:pPr>
              <w:spacing w:line="480" w:lineRule="auto"/>
              <w:jc w:val="both"/>
            </w:pPr>
          </w:p>
        </w:tc>
        <w:tc>
          <w:tcPr>
            <w:tcW w:w="385" w:type="pct"/>
          </w:tcPr>
          <w:p w:rsidR="009975DB" w:rsidRPr="00660FFF" w:rsidRDefault="009975DB" w:rsidP="003564DA">
            <w:pPr>
              <w:spacing w:line="480" w:lineRule="auto"/>
              <w:jc w:val="both"/>
            </w:pPr>
          </w:p>
        </w:tc>
        <w:tc>
          <w:tcPr>
            <w:tcW w:w="406" w:type="pct"/>
          </w:tcPr>
          <w:p w:rsidR="009975DB" w:rsidRPr="00660FFF" w:rsidRDefault="009975DB" w:rsidP="003564DA">
            <w:pPr>
              <w:spacing w:line="480" w:lineRule="auto"/>
              <w:jc w:val="both"/>
            </w:pPr>
          </w:p>
        </w:tc>
        <w:tc>
          <w:tcPr>
            <w:tcW w:w="372" w:type="pct"/>
          </w:tcPr>
          <w:p w:rsidR="009975DB" w:rsidRPr="00660FFF" w:rsidRDefault="009975DB" w:rsidP="003564DA">
            <w:pPr>
              <w:spacing w:line="480" w:lineRule="auto"/>
              <w:jc w:val="both"/>
            </w:pPr>
          </w:p>
        </w:tc>
        <w:tc>
          <w:tcPr>
            <w:tcW w:w="374" w:type="pct"/>
          </w:tcPr>
          <w:p w:rsidR="009975DB" w:rsidRPr="00660FFF" w:rsidRDefault="009975DB" w:rsidP="003564DA">
            <w:pPr>
              <w:spacing w:line="480" w:lineRule="auto"/>
              <w:jc w:val="both"/>
            </w:pPr>
          </w:p>
        </w:tc>
      </w:tr>
      <w:tr w:rsidR="009975DB" w:rsidRPr="00660FFF" w:rsidTr="003564DA">
        <w:tc>
          <w:tcPr>
            <w:tcW w:w="286" w:type="pct"/>
          </w:tcPr>
          <w:p w:rsidR="009975DB" w:rsidRPr="00660FFF" w:rsidRDefault="009975DB" w:rsidP="003564DA">
            <w:pPr>
              <w:spacing w:line="480" w:lineRule="auto"/>
              <w:jc w:val="both"/>
            </w:pPr>
            <w:r w:rsidRPr="00660FFF">
              <w:t>2</w:t>
            </w:r>
          </w:p>
        </w:tc>
        <w:tc>
          <w:tcPr>
            <w:tcW w:w="2792" w:type="pct"/>
          </w:tcPr>
          <w:p w:rsidR="009975DB" w:rsidRPr="00660FFF" w:rsidRDefault="009975DB" w:rsidP="003564DA">
            <w:pPr>
              <w:spacing w:line="480" w:lineRule="auto"/>
              <w:jc w:val="both"/>
            </w:pPr>
            <w:r w:rsidRPr="00660FFF">
              <w:t>Dikenakan sanksi merupakan hal dipertimbangkan Wajib Pajak pada umumnya dalam menyikapi peraturan perpajakan</w:t>
            </w:r>
          </w:p>
        </w:tc>
        <w:tc>
          <w:tcPr>
            <w:tcW w:w="385" w:type="pct"/>
          </w:tcPr>
          <w:p w:rsidR="009975DB" w:rsidRPr="00660FFF" w:rsidRDefault="009975DB" w:rsidP="003564DA">
            <w:pPr>
              <w:spacing w:line="480" w:lineRule="auto"/>
              <w:jc w:val="both"/>
            </w:pPr>
          </w:p>
        </w:tc>
        <w:tc>
          <w:tcPr>
            <w:tcW w:w="385" w:type="pct"/>
          </w:tcPr>
          <w:p w:rsidR="009975DB" w:rsidRPr="00660FFF" w:rsidRDefault="009975DB" w:rsidP="003564DA">
            <w:pPr>
              <w:spacing w:line="480" w:lineRule="auto"/>
              <w:jc w:val="both"/>
            </w:pPr>
          </w:p>
        </w:tc>
        <w:tc>
          <w:tcPr>
            <w:tcW w:w="406" w:type="pct"/>
          </w:tcPr>
          <w:p w:rsidR="009975DB" w:rsidRPr="00660FFF" w:rsidRDefault="009975DB" w:rsidP="003564DA">
            <w:pPr>
              <w:spacing w:line="480" w:lineRule="auto"/>
              <w:jc w:val="both"/>
            </w:pPr>
          </w:p>
        </w:tc>
        <w:tc>
          <w:tcPr>
            <w:tcW w:w="372" w:type="pct"/>
          </w:tcPr>
          <w:p w:rsidR="009975DB" w:rsidRPr="00660FFF" w:rsidRDefault="009975DB" w:rsidP="003564DA">
            <w:pPr>
              <w:spacing w:line="480" w:lineRule="auto"/>
              <w:jc w:val="both"/>
            </w:pPr>
          </w:p>
        </w:tc>
        <w:tc>
          <w:tcPr>
            <w:tcW w:w="374" w:type="pct"/>
          </w:tcPr>
          <w:p w:rsidR="009975DB" w:rsidRPr="00660FFF" w:rsidRDefault="009975DB" w:rsidP="003564DA">
            <w:pPr>
              <w:spacing w:line="480" w:lineRule="auto"/>
              <w:jc w:val="both"/>
            </w:pPr>
          </w:p>
        </w:tc>
      </w:tr>
      <w:tr w:rsidR="009975DB" w:rsidRPr="00660FFF" w:rsidTr="003564DA">
        <w:tc>
          <w:tcPr>
            <w:tcW w:w="286" w:type="pct"/>
          </w:tcPr>
          <w:p w:rsidR="009975DB" w:rsidRPr="00660FFF" w:rsidRDefault="009975DB" w:rsidP="003564DA">
            <w:pPr>
              <w:spacing w:line="480" w:lineRule="auto"/>
              <w:jc w:val="both"/>
            </w:pPr>
            <w:r w:rsidRPr="00660FFF">
              <w:lastRenderedPageBreak/>
              <w:t>3</w:t>
            </w:r>
          </w:p>
        </w:tc>
        <w:tc>
          <w:tcPr>
            <w:tcW w:w="2792" w:type="pct"/>
          </w:tcPr>
          <w:p w:rsidR="009975DB" w:rsidRPr="00660FFF" w:rsidRDefault="009975DB" w:rsidP="003564DA">
            <w:pPr>
              <w:spacing w:line="480" w:lineRule="auto"/>
              <w:jc w:val="both"/>
            </w:pPr>
            <w:r w:rsidRPr="00660FFF">
              <w:t xml:space="preserve"> Sistem adminitrasi perpajakan yang modern dan akuntabel merupakan hal dipertimbangkan Wajib Pajak pada umumnya dalam menyikapi peraturan perpajakan</w:t>
            </w:r>
          </w:p>
        </w:tc>
        <w:tc>
          <w:tcPr>
            <w:tcW w:w="385" w:type="pct"/>
          </w:tcPr>
          <w:p w:rsidR="009975DB" w:rsidRPr="00660FFF" w:rsidRDefault="009975DB" w:rsidP="003564DA">
            <w:pPr>
              <w:spacing w:line="480" w:lineRule="auto"/>
              <w:jc w:val="both"/>
            </w:pPr>
          </w:p>
        </w:tc>
        <w:tc>
          <w:tcPr>
            <w:tcW w:w="385" w:type="pct"/>
          </w:tcPr>
          <w:p w:rsidR="009975DB" w:rsidRPr="00660FFF" w:rsidRDefault="009975DB" w:rsidP="003564DA">
            <w:pPr>
              <w:spacing w:line="480" w:lineRule="auto"/>
              <w:jc w:val="both"/>
            </w:pPr>
          </w:p>
        </w:tc>
        <w:tc>
          <w:tcPr>
            <w:tcW w:w="406" w:type="pct"/>
          </w:tcPr>
          <w:p w:rsidR="009975DB" w:rsidRPr="00660FFF" w:rsidRDefault="009975DB" w:rsidP="003564DA">
            <w:pPr>
              <w:spacing w:line="480" w:lineRule="auto"/>
              <w:jc w:val="both"/>
            </w:pPr>
          </w:p>
        </w:tc>
        <w:tc>
          <w:tcPr>
            <w:tcW w:w="372" w:type="pct"/>
          </w:tcPr>
          <w:p w:rsidR="009975DB" w:rsidRPr="00660FFF" w:rsidRDefault="009975DB" w:rsidP="003564DA">
            <w:pPr>
              <w:spacing w:line="480" w:lineRule="auto"/>
              <w:jc w:val="both"/>
            </w:pPr>
          </w:p>
        </w:tc>
        <w:tc>
          <w:tcPr>
            <w:tcW w:w="374" w:type="pct"/>
          </w:tcPr>
          <w:p w:rsidR="009975DB" w:rsidRPr="00660FFF" w:rsidRDefault="009975DB" w:rsidP="003564DA">
            <w:pPr>
              <w:spacing w:line="480" w:lineRule="auto"/>
              <w:jc w:val="both"/>
            </w:pPr>
          </w:p>
        </w:tc>
      </w:tr>
      <w:tr w:rsidR="009975DB" w:rsidRPr="00660FFF" w:rsidTr="003564DA">
        <w:tc>
          <w:tcPr>
            <w:tcW w:w="286" w:type="pct"/>
          </w:tcPr>
          <w:p w:rsidR="009975DB" w:rsidRPr="00660FFF" w:rsidRDefault="009975DB" w:rsidP="003564DA">
            <w:pPr>
              <w:spacing w:line="480" w:lineRule="auto"/>
              <w:jc w:val="both"/>
            </w:pPr>
            <w:r w:rsidRPr="00660FFF">
              <w:t>4</w:t>
            </w:r>
          </w:p>
        </w:tc>
        <w:tc>
          <w:tcPr>
            <w:tcW w:w="2792" w:type="pct"/>
          </w:tcPr>
          <w:p w:rsidR="009975DB" w:rsidRPr="00660FFF" w:rsidRDefault="009975DB" w:rsidP="003564DA">
            <w:pPr>
              <w:spacing w:line="480" w:lineRule="auto"/>
              <w:jc w:val="both"/>
            </w:pPr>
            <w:r w:rsidRPr="00660FFF">
              <w:t xml:space="preserve"> Kemungkinan diketahui oleh pihak ketiga merupakan hal dipertimbangkan Wajib Pajak pada umumnya dalam menyikapi peraturan perpajakan</w:t>
            </w:r>
          </w:p>
        </w:tc>
        <w:tc>
          <w:tcPr>
            <w:tcW w:w="385" w:type="pct"/>
          </w:tcPr>
          <w:p w:rsidR="009975DB" w:rsidRPr="00660FFF" w:rsidRDefault="009975DB" w:rsidP="003564DA">
            <w:pPr>
              <w:spacing w:line="480" w:lineRule="auto"/>
              <w:jc w:val="both"/>
            </w:pPr>
          </w:p>
        </w:tc>
        <w:tc>
          <w:tcPr>
            <w:tcW w:w="385" w:type="pct"/>
          </w:tcPr>
          <w:p w:rsidR="009975DB" w:rsidRPr="00660FFF" w:rsidRDefault="009975DB" w:rsidP="003564DA">
            <w:pPr>
              <w:spacing w:line="480" w:lineRule="auto"/>
              <w:jc w:val="both"/>
            </w:pPr>
          </w:p>
        </w:tc>
        <w:tc>
          <w:tcPr>
            <w:tcW w:w="406" w:type="pct"/>
          </w:tcPr>
          <w:p w:rsidR="009975DB" w:rsidRPr="00660FFF" w:rsidRDefault="009975DB" w:rsidP="003564DA">
            <w:pPr>
              <w:spacing w:line="480" w:lineRule="auto"/>
              <w:jc w:val="both"/>
            </w:pPr>
          </w:p>
        </w:tc>
        <w:tc>
          <w:tcPr>
            <w:tcW w:w="372" w:type="pct"/>
          </w:tcPr>
          <w:p w:rsidR="009975DB" w:rsidRPr="00660FFF" w:rsidRDefault="009975DB" w:rsidP="003564DA">
            <w:pPr>
              <w:spacing w:line="480" w:lineRule="auto"/>
              <w:jc w:val="both"/>
            </w:pPr>
          </w:p>
        </w:tc>
        <w:tc>
          <w:tcPr>
            <w:tcW w:w="374" w:type="pct"/>
          </w:tcPr>
          <w:p w:rsidR="009975DB" w:rsidRPr="00660FFF" w:rsidRDefault="009975DB" w:rsidP="003564DA">
            <w:pPr>
              <w:spacing w:line="480" w:lineRule="auto"/>
              <w:jc w:val="both"/>
            </w:pPr>
          </w:p>
        </w:tc>
      </w:tr>
      <w:tr w:rsidR="009975DB" w:rsidRPr="00660FFF" w:rsidTr="003564DA">
        <w:tc>
          <w:tcPr>
            <w:tcW w:w="286" w:type="pct"/>
          </w:tcPr>
          <w:p w:rsidR="009975DB" w:rsidRPr="00660FFF" w:rsidRDefault="009975DB" w:rsidP="003564DA">
            <w:pPr>
              <w:spacing w:line="480" w:lineRule="auto"/>
              <w:jc w:val="both"/>
            </w:pPr>
            <w:r w:rsidRPr="00660FFF">
              <w:t>5</w:t>
            </w:r>
          </w:p>
        </w:tc>
        <w:tc>
          <w:tcPr>
            <w:tcW w:w="2792" w:type="pct"/>
          </w:tcPr>
          <w:p w:rsidR="009975DB" w:rsidRPr="00660FFF" w:rsidRDefault="009975DB" w:rsidP="003564DA">
            <w:pPr>
              <w:spacing w:line="480" w:lineRule="auto"/>
              <w:jc w:val="both"/>
            </w:pPr>
            <w:r w:rsidRPr="00660FFF">
              <w:t>Pelaporan pihak ketiga merupakan hal dipertimbangkan Wajib Pajak pada umumnya dalam menyikapi peraturan perpajakan</w:t>
            </w:r>
          </w:p>
        </w:tc>
        <w:tc>
          <w:tcPr>
            <w:tcW w:w="385" w:type="pct"/>
          </w:tcPr>
          <w:p w:rsidR="009975DB" w:rsidRPr="00660FFF" w:rsidRDefault="009975DB" w:rsidP="003564DA">
            <w:pPr>
              <w:spacing w:line="480" w:lineRule="auto"/>
              <w:jc w:val="both"/>
            </w:pPr>
          </w:p>
        </w:tc>
        <w:tc>
          <w:tcPr>
            <w:tcW w:w="385" w:type="pct"/>
          </w:tcPr>
          <w:p w:rsidR="009975DB" w:rsidRPr="00660FFF" w:rsidRDefault="009975DB" w:rsidP="003564DA">
            <w:pPr>
              <w:spacing w:line="480" w:lineRule="auto"/>
              <w:jc w:val="both"/>
            </w:pPr>
          </w:p>
        </w:tc>
        <w:tc>
          <w:tcPr>
            <w:tcW w:w="406" w:type="pct"/>
          </w:tcPr>
          <w:p w:rsidR="009975DB" w:rsidRPr="00660FFF" w:rsidRDefault="009975DB" w:rsidP="003564DA">
            <w:pPr>
              <w:spacing w:line="480" w:lineRule="auto"/>
              <w:jc w:val="both"/>
            </w:pPr>
          </w:p>
        </w:tc>
        <w:tc>
          <w:tcPr>
            <w:tcW w:w="372" w:type="pct"/>
          </w:tcPr>
          <w:p w:rsidR="009975DB" w:rsidRPr="00660FFF" w:rsidRDefault="009975DB" w:rsidP="003564DA">
            <w:pPr>
              <w:spacing w:line="480" w:lineRule="auto"/>
              <w:jc w:val="both"/>
            </w:pPr>
          </w:p>
        </w:tc>
        <w:tc>
          <w:tcPr>
            <w:tcW w:w="374" w:type="pct"/>
          </w:tcPr>
          <w:p w:rsidR="009975DB" w:rsidRPr="00660FFF" w:rsidRDefault="009975DB" w:rsidP="003564DA">
            <w:pPr>
              <w:spacing w:line="480" w:lineRule="auto"/>
              <w:jc w:val="both"/>
            </w:pPr>
          </w:p>
        </w:tc>
      </w:tr>
      <w:tr w:rsidR="009975DB" w:rsidRPr="00660FFF" w:rsidTr="003564DA">
        <w:tc>
          <w:tcPr>
            <w:tcW w:w="286" w:type="pct"/>
          </w:tcPr>
          <w:p w:rsidR="009975DB" w:rsidRPr="00660FFF" w:rsidRDefault="009975DB" w:rsidP="003564DA">
            <w:pPr>
              <w:spacing w:line="480" w:lineRule="auto"/>
              <w:jc w:val="both"/>
            </w:pPr>
            <w:r w:rsidRPr="00660FFF">
              <w:t>6</w:t>
            </w:r>
          </w:p>
        </w:tc>
        <w:tc>
          <w:tcPr>
            <w:tcW w:w="2792" w:type="pct"/>
          </w:tcPr>
          <w:p w:rsidR="009975DB" w:rsidRPr="00660FFF" w:rsidRDefault="009975DB" w:rsidP="003564DA">
            <w:pPr>
              <w:spacing w:line="480" w:lineRule="auto"/>
              <w:jc w:val="both"/>
            </w:pPr>
            <w:r w:rsidRPr="00660FFF">
              <w:t xml:space="preserve">Pajak merupakan bentuk pengabdian masyarakat terhadap negara </w:t>
            </w:r>
          </w:p>
        </w:tc>
        <w:tc>
          <w:tcPr>
            <w:tcW w:w="385" w:type="pct"/>
          </w:tcPr>
          <w:p w:rsidR="009975DB" w:rsidRPr="00660FFF" w:rsidRDefault="009975DB" w:rsidP="003564DA">
            <w:pPr>
              <w:spacing w:line="480" w:lineRule="auto"/>
              <w:jc w:val="both"/>
            </w:pPr>
          </w:p>
        </w:tc>
        <w:tc>
          <w:tcPr>
            <w:tcW w:w="385" w:type="pct"/>
          </w:tcPr>
          <w:p w:rsidR="009975DB" w:rsidRPr="00660FFF" w:rsidRDefault="009975DB" w:rsidP="003564DA">
            <w:pPr>
              <w:spacing w:line="480" w:lineRule="auto"/>
              <w:jc w:val="both"/>
            </w:pPr>
          </w:p>
        </w:tc>
        <w:tc>
          <w:tcPr>
            <w:tcW w:w="406" w:type="pct"/>
          </w:tcPr>
          <w:p w:rsidR="009975DB" w:rsidRPr="00660FFF" w:rsidRDefault="009975DB" w:rsidP="003564DA">
            <w:pPr>
              <w:spacing w:line="480" w:lineRule="auto"/>
              <w:jc w:val="both"/>
            </w:pPr>
          </w:p>
        </w:tc>
        <w:tc>
          <w:tcPr>
            <w:tcW w:w="372" w:type="pct"/>
          </w:tcPr>
          <w:p w:rsidR="009975DB" w:rsidRPr="00660FFF" w:rsidRDefault="009975DB" w:rsidP="003564DA">
            <w:pPr>
              <w:spacing w:line="480" w:lineRule="auto"/>
              <w:jc w:val="both"/>
            </w:pPr>
          </w:p>
        </w:tc>
        <w:tc>
          <w:tcPr>
            <w:tcW w:w="374" w:type="pct"/>
          </w:tcPr>
          <w:p w:rsidR="009975DB" w:rsidRPr="00660FFF" w:rsidRDefault="009975DB" w:rsidP="003564DA">
            <w:pPr>
              <w:spacing w:line="480" w:lineRule="auto"/>
              <w:jc w:val="both"/>
            </w:pPr>
          </w:p>
        </w:tc>
      </w:tr>
    </w:tbl>
    <w:p w:rsidR="009975DB" w:rsidRPr="00660FFF" w:rsidRDefault="009975DB" w:rsidP="009975DB">
      <w:pPr>
        <w:tabs>
          <w:tab w:val="left" w:pos="2472"/>
        </w:tabs>
        <w:spacing w:line="480" w:lineRule="auto"/>
        <w:jc w:val="both"/>
        <w:rPr>
          <w:rFonts w:ascii="Times New Roman" w:hAnsi="Times New Roman" w:cs="Times New Roman"/>
          <w:b/>
          <w:sz w:val="24"/>
          <w:szCs w:val="24"/>
        </w:rPr>
      </w:pPr>
      <w:r w:rsidRPr="00660FFF">
        <w:rPr>
          <w:rFonts w:ascii="Times New Roman" w:hAnsi="Times New Roman" w:cs="Times New Roman"/>
          <w:b/>
          <w:sz w:val="24"/>
          <w:szCs w:val="24"/>
        </w:rPr>
        <w:t>Sumber : putri (2014)</w:t>
      </w:r>
      <w:r w:rsidRPr="00660FFF">
        <w:rPr>
          <w:rFonts w:ascii="Times New Roman" w:hAnsi="Times New Roman" w:cs="Times New Roman"/>
          <w:b/>
          <w:sz w:val="24"/>
          <w:szCs w:val="24"/>
        </w:rPr>
        <w:tab/>
      </w:r>
    </w:p>
    <w:p w:rsidR="009975DB" w:rsidRPr="00660FFF" w:rsidRDefault="009975DB" w:rsidP="009975DB">
      <w:pPr>
        <w:spacing w:line="480" w:lineRule="auto"/>
        <w:jc w:val="both"/>
        <w:rPr>
          <w:rFonts w:ascii="Times New Roman" w:hAnsi="Times New Roman" w:cs="Times New Roman"/>
          <w:sz w:val="24"/>
          <w:szCs w:val="24"/>
        </w:rPr>
      </w:pPr>
    </w:p>
    <w:p w:rsidR="009975DB" w:rsidRDefault="009975DB" w:rsidP="009975DB">
      <w:pPr>
        <w:spacing w:line="480" w:lineRule="auto"/>
        <w:jc w:val="both"/>
        <w:rPr>
          <w:rFonts w:ascii="Times New Roman" w:hAnsi="Times New Roman" w:cs="Times New Roman"/>
          <w:sz w:val="24"/>
          <w:szCs w:val="24"/>
        </w:rPr>
      </w:pPr>
    </w:p>
    <w:p w:rsidR="009975DB" w:rsidRDefault="009975DB" w:rsidP="009975DB">
      <w:pPr>
        <w:spacing w:line="480" w:lineRule="auto"/>
        <w:jc w:val="both"/>
        <w:rPr>
          <w:rFonts w:ascii="Times New Roman" w:hAnsi="Times New Roman" w:cs="Times New Roman"/>
          <w:sz w:val="24"/>
          <w:szCs w:val="24"/>
        </w:rPr>
      </w:pPr>
    </w:p>
    <w:p w:rsidR="009975DB" w:rsidRDefault="009975DB" w:rsidP="009975DB">
      <w:pPr>
        <w:spacing w:line="480" w:lineRule="auto"/>
        <w:jc w:val="both"/>
        <w:rPr>
          <w:rFonts w:ascii="Times New Roman" w:hAnsi="Times New Roman" w:cs="Times New Roman"/>
          <w:sz w:val="24"/>
          <w:szCs w:val="24"/>
        </w:rPr>
      </w:pPr>
    </w:p>
    <w:p w:rsidR="009975DB" w:rsidRDefault="009975DB" w:rsidP="009975DB">
      <w:pPr>
        <w:spacing w:line="480" w:lineRule="auto"/>
        <w:jc w:val="both"/>
        <w:rPr>
          <w:rFonts w:ascii="Times New Roman" w:hAnsi="Times New Roman" w:cs="Times New Roman"/>
          <w:sz w:val="24"/>
          <w:szCs w:val="24"/>
        </w:rPr>
      </w:pPr>
    </w:p>
    <w:p w:rsidR="009975DB" w:rsidRDefault="009975DB" w:rsidP="009975DB">
      <w:pPr>
        <w:spacing w:line="480" w:lineRule="auto"/>
        <w:jc w:val="both"/>
        <w:rPr>
          <w:rFonts w:ascii="Times New Roman" w:hAnsi="Times New Roman" w:cs="Times New Roman"/>
          <w:sz w:val="24"/>
          <w:szCs w:val="24"/>
        </w:rPr>
      </w:pPr>
    </w:p>
    <w:p w:rsidR="009975DB" w:rsidRDefault="009975DB" w:rsidP="009975DB">
      <w:pPr>
        <w:spacing w:line="480" w:lineRule="auto"/>
        <w:jc w:val="both"/>
        <w:rPr>
          <w:rFonts w:ascii="Times New Roman" w:hAnsi="Times New Roman" w:cs="Times New Roman"/>
          <w:sz w:val="24"/>
          <w:szCs w:val="24"/>
        </w:rPr>
      </w:pPr>
    </w:p>
    <w:p w:rsidR="009975DB" w:rsidRDefault="009975DB" w:rsidP="009975DB">
      <w:pPr>
        <w:spacing w:line="480" w:lineRule="auto"/>
        <w:jc w:val="both"/>
        <w:rPr>
          <w:rFonts w:ascii="Times New Roman" w:hAnsi="Times New Roman" w:cs="Times New Roman"/>
          <w:sz w:val="24"/>
          <w:szCs w:val="24"/>
        </w:rPr>
      </w:pPr>
    </w:p>
    <w:p w:rsidR="009975DB" w:rsidRDefault="009975DB" w:rsidP="009975DB">
      <w:pPr>
        <w:spacing w:line="480" w:lineRule="auto"/>
        <w:jc w:val="both"/>
        <w:rPr>
          <w:rFonts w:ascii="Times New Roman" w:hAnsi="Times New Roman" w:cs="Times New Roman"/>
          <w:sz w:val="24"/>
          <w:szCs w:val="24"/>
        </w:rPr>
      </w:pPr>
    </w:p>
    <w:p w:rsidR="009975DB" w:rsidRDefault="009975DB" w:rsidP="009975DB">
      <w:pPr>
        <w:spacing w:line="480" w:lineRule="auto"/>
        <w:jc w:val="both"/>
        <w:rPr>
          <w:rFonts w:ascii="Times New Roman" w:hAnsi="Times New Roman" w:cs="Times New Roman"/>
          <w:sz w:val="24"/>
          <w:szCs w:val="24"/>
        </w:rPr>
      </w:pPr>
    </w:p>
    <w:p w:rsidR="009975DB" w:rsidRDefault="009975DB" w:rsidP="009975DB">
      <w:pPr>
        <w:spacing w:line="480" w:lineRule="auto"/>
        <w:jc w:val="both"/>
        <w:rPr>
          <w:rFonts w:ascii="Times New Roman" w:hAnsi="Times New Roman" w:cs="Times New Roman"/>
          <w:sz w:val="24"/>
          <w:szCs w:val="24"/>
        </w:rPr>
      </w:pPr>
    </w:p>
    <w:p w:rsidR="009975DB" w:rsidRDefault="009975DB" w:rsidP="009975DB">
      <w:pPr>
        <w:spacing w:line="480" w:lineRule="auto"/>
        <w:jc w:val="both"/>
        <w:rPr>
          <w:rFonts w:ascii="Times New Roman" w:hAnsi="Times New Roman" w:cs="Times New Roman"/>
          <w:sz w:val="24"/>
          <w:szCs w:val="24"/>
        </w:rPr>
      </w:pPr>
    </w:p>
    <w:p w:rsidR="009975DB" w:rsidRDefault="009975DB" w:rsidP="009975DB">
      <w:pPr>
        <w:spacing w:line="480" w:lineRule="auto"/>
        <w:jc w:val="both"/>
        <w:rPr>
          <w:rFonts w:ascii="Times New Roman" w:hAnsi="Times New Roman" w:cs="Times New Roman"/>
          <w:sz w:val="24"/>
          <w:szCs w:val="24"/>
        </w:rPr>
      </w:pPr>
    </w:p>
    <w:p w:rsidR="009975DB" w:rsidRDefault="009975DB" w:rsidP="009975DB">
      <w:pPr>
        <w:spacing w:line="480" w:lineRule="auto"/>
        <w:jc w:val="both"/>
        <w:rPr>
          <w:rFonts w:ascii="Times New Roman" w:hAnsi="Times New Roman" w:cs="Times New Roman"/>
          <w:sz w:val="24"/>
          <w:szCs w:val="24"/>
        </w:rPr>
      </w:pPr>
    </w:p>
    <w:p w:rsidR="009975DB" w:rsidRPr="00660FFF" w:rsidRDefault="009975DB" w:rsidP="009975DB">
      <w:pPr>
        <w:spacing w:line="480" w:lineRule="auto"/>
        <w:jc w:val="both"/>
        <w:rPr>
          <w:rFonts w:ascii="Times New Roman" w:hAnsi="Times New Roman" w:cs="Times New Roman"/>
          <w:sz w:val="24"/>
          <w:szCs w:val="24"/>
        </w:rPr>
      </w:pPr>
      <w:r w:rsidRPr="00660FFF">
        <w:rPr>
          <w:rFonts w:ascii="Times New Roman" w:hAnsi="Times New Roman" w:cs="Times New Roman"/>
          <w:sz w:val="24"/>
          <w:szCs w:val="24"/>
        </w:rPr>
        <w:t>Variabel kepatuhan wajib pajak (Y)</w:t>
      </w:r>
    </w:p>
    <w:tbl>
      <w:tblPr>
        <w:tblStyle w:val="TableGrid"/>
        <w:tblW w:w="5000" w:type="pct"/>
        <w:tblLook w:val="04A0" w:firstRow="1" w:lastRow="0" w:firstColumn="1" w:lastColumn="0" w:noHBand="0" w:noVBand="1"/>
      </w:tblPr>
      <w:tblGrid>
        <w:gridCol w:w="541"/>
        <w:gridCol w:w="4505"/>
        <w:gridCol w:w="630"/>
        <w:gridCol w:w="619"/>
        <w:gridCol w:w="655"/>
        <w:gridCol w:w="599"/>
        <w:gridCol w:w="604"/>
      </w:tblGrid>
      <w:tr w:rsidR="009975DB" w:rsidRPr="00660FFF" w:rsidTr="003564DA">
        <w:tc>
          <w:tcPr>
            <w:tcW w:w="333" w:type="pct"/>
            <w:tcBorders>
              <w:bottom w:val="nil"/>
            </w:tcBorders>
          </w:tcPr>
          <w:p w:rsidR="009975DB" w:rsidRPr="00660FFF" w:rsidRDefault="009975DB" w:rsidP="003564DA">
            <w:pPr>
              <w:spacing w:line="480" w:lineRule="auto"/>
              <w:jc w:val="center"/>
            </w:pPr>
            <w:r w:rsidRPr="00660FFF">
              <w:t>No</w:t>
            </w:r>
          </w:p>
        </w:tc>
        <w:tc>
          <w:tcPr>
            <w:tcW w:w="2764" w:type="pct"/>
            <w:tcBorders>
              <w:bottom w:val="nil"/>
            </w:tcBorders>
          </w:tcPr>
          <w:p w:rsidR="009975DB" w:rsidRPr="00660FFF" w:rsidRDefault="009975DB" w:rsidP="003564DA">
            <w:pPr>
              <w:spacing w:line="480" w:lineRule="auto"/>
              <w:jc w:val="center"/>
            </w:pPr>
            <w:r w:rsidRPr="00660FFF">
              <w:t>Pertanyaan</w:t>
            </w:r>
          </w:p>
        </w:tc>
        <w:tc>
          <w:tcPr>
            <w:tcW w:w="1903" w:type="pct"/>
            <w:gridSpan w:val="5"/>
          </w:tcPr>
          <w:p w:rsidR="009975DB" w:rsidRPr="00660FFF" w:rsidRDefault="009975DB" w:rsidP="003564DA">
            <w:pPr>
              <w:spacing w:line="480" w:lineRule="auto"/>
              <w:jc w:val="center"/>
            </w:pPr>
            <w:r w:rsidRPr="00660FFF">
              <w:t>Jawaban</w:t>
            </w:r>
          </w:p>
        </w:tc>
      </w:tr>
      <w:tr w:rsidR="009975DB" w:rsidRPr="00660FFF" w:rsidTr="003564DA">
        <w:tc>
          <w:tcPr>
            <w:tcW w:w="333" w:type="pct"/>
            <w:tcBorders>
              <w:top w:val="nil"/>
            </w:tcBorders>
          </w:tcPr>
          <w:p w:rsidR="009975DB" w:rsidRPr="00660FFF" w:rsidRDefault="009975DB" w:rsidP="003564DA">
            <w:pPr>
              <w:spacing w:line="480" w:lineRule="auto"/>
              <w:jc w:val="both"/>
            </w:pPr>
          </w:p>
        </w:tc>
        <w:tc>
          <w:tcPr>
            <w:tcW w:w="2764" w:type="pct"/>
            <w:tcBorders>
              <w:top w:val="nil"/>
            </w:tcBorders>
          </w:tcPr>
          <w:p w:rsidR="009975DB" w:rsidRPr="00660FFF" w:rsidRDefault="009975DB" w:rsidP="003564DA">
            <w:pPr>
              <w:spacing w:line="480" w:lineRule="auto"/>
              <w:jc w:val="both"/>
            </w:pPr>
          </w:p>
        </w:tc>
        <w:tc>
          <w:tcPr>
            <w:tcW w:w="381" w:type="pct"/>
          </w:tcPr>
          <w:p w:rsidR="009975DB" w:rsidRPr="00660FFF" w:rsidRDefault="009975DB" w:rsidP="003564DA">
            <w:pPr>
              <w:spacing w:line="480" w:lineRule="auto"/>
              <w:jc w:val="both"/>
            </w:pPr>
            <w:r w:rsidRPr="00660FFF">
              <w:t>STS</w:t>
            </w:r>
          </w:p>
        </w:tc>
        <w:tc>
          <w:tcPr>
            <w:tcW w:w="381" w:type="pct"/>
          </w:tcPr>
          <w:p w:rsidR="009975DB" w:rsidRPr="00660FFF" w:rsidRDefault="009975DB" w:rsidP="003564DA">
            <w:pPr>
              <w:spacing w:line="480" w:lineRule="auto"/>
              <w:jc w:val="both"/>
            </w:pPr>
            <w:r w:rsidRPr="00660FFF">
              <w:t>TS</w:t>
            </w:r>
          </w:p>
        </w:tc>
        <w:tc>
          <w:tcPr>
            <w:tcW w:w="402" w:type="pct"/>
          </w:tcPr>
          <w:p w:rsidR="009975DB" w:rsidRPr="00660FFF" w:rsidRDefault="009975DB" w:rsidP="003564DA">
            <w:pPr>
              <w:spacing w:line="480" w:lineRule="auto"/>
              <w:jc w:val="both"/>
            </w:pPr>
            <w:r w:rsidRPr="00660FFF">
              <w:t>KS</w:t>
            </w:r>
          </w:p>
        </w:tc>
        <w:tc>
          <w:tcPr>
            <w:tcW w:w="368" w:type="pct"/>
          </w:tcPr>
          <w:p w:rsidR="009975DB" w:rsidRPr="00660FFF" w:rsidRDefault="009975DB" w:rsidP="003564DA">
            <w:pPr>
              <w:spacing w:line="480" w:lineRule="auto"/>
              <w:jc w:val="both"/>
            </w:pPr>
            <w:r w:rsidRPr="00660FFF">
              <w:t>S</w:t>
            </w:r>
          </w:p>
        </w:tc>
        <w:tc>
          <w:tcPr>
            <w:tcW w:w="371" w:type="pct"/>
          </w:tcPr>
          <w:p w:rsidR="009975DB" w:rsidRPr="00660FFF" w:rsidRDefault="009975DB" w:rsidP="003564DA">
            <w:pPr>
              <w:spacing w:line="480" w:lineRule="auto"/>
              <w:jc w:val="both"/>
            </w:pPr>
            <w:r w:rsidRPr="00660FFF">
              <w:t>SS</w:t>
            </w:r>
          </w:p>
        </w:tc>
      </w:tr>
      <w:tr w:rsidR="009975DB" w:rsidRPr="00660FFF" w:rsidTr="003564DA">
        <w:tc>
          <w:tcPr>
            <w:tcW w:w="333" w:type="pct"/>
          </w:tcPr>
          <w:p w:rsidR="009975DB" w:rsidRPr="00660FFF" w:rsidRDefault="009975DB" w:rsidP="003564DA">
            <w:pPr>
              <w:spacing w:line="480" w:lineRule="auto"/>
              <w:jc w:val="both"/>
            </w:pPr>
            <w:r w:rsidRPr="00660FFF">
              <w:t>1</w:t>
            </w:r>
          </w:p>
        </w:tc>
        <w:tc>
          <w:tcPr>
            <w:tcW w:w="2764" w:type="pct"/>
          </w:tcPr>
          <w:p w:rsidR="009975DB" w:rsidRPr="00660FFF" w:rsidRDefault="009975DB" w:rsidP="003564DA">
            <w:pPr>
              <w:spacing w:line="480" w:lineRule="auto"/>
              <w:jc w:val="both"/>
            </w:pPr>
            <w:r w:rsidRPr="00660FFF">
              <w:t xml:space="preserve">Wajib Pajak berusaha tepat waktu dalam menyampaikan laporan pajak  </w:t>
            </w:r>
          </w:p>
        </w:tc>
        <w:tc>
          <w:tcPr>
            <w:tcW w:w="381" w:type="pct"/>
          </w:tcPr>
          <w:p w:rsidR="009975DB" w:rsidRPr="00660FFF" w:rsidRDefault="009975DB" w:rsidP="003564DA">
            <w:pPr>
              <w:spacing w:line="480" w:lineRule="auto"/>
              <w:jc w:val="both"/>
            </w:pPr>
          </w:p>
        </w:tc>
        <w:tc>
          <w:tcPr>
            <w:tcW w:w="381" w:type="pct"/>
          </w:tcPr>
          <w:p w:rsidR="009975DB" w:rsidRPr="00660FFF" w:rsidRDefault="009975DB" w:rsidP="003564DA">
            <w:pPr>
              <w:spacing w:line="480" w:lineRule="auto"/>
              <w:jc w:val="both"/>
            </w:pPr>
          </w:p>
        </w:tc>
        <w:tc>
          <w:tcPr>
            <w:tcW w:w="402" w:type="pct"/>
          </w:tcPr>
          <w:p w:rsidR="009975DB" w:rsidRPr="00660FFF" w:rsidRDefault="009975DB" w:rsidP="003564DA">
            <w:pPr>
              <w:spacing w:line="480" w:lineRule="auto"/>
              <w:jc w:val="both"/>
            </w:pPr>
          </w:p>
        </w:tc>
        <w:tc>
          <w:tcPr>
            <w:tcW w:w="368" w:type="pct"/>
          </w:tcPr>
          <w:p w:rsidR="009975DB" w:rsidRPr="00660FFF" w:rsidRDefault="009975DB" w:rsidP="003564DA">
            <w:pPr>
              <w:spacing w:line="480" w:lineRule="auto"/>
              <w:jc w:val="both"/>
            </w:pPr>
          </w:p>
        </w:tc>
        <w:tc>
          <w:tcPr>
            <w:tcW w:w="371" w:type="pct"/>
          </w:tcPr>
          <w:p w:rsidR="009975DB" w:rsidRPr="00660FFF" w:rsidRDefault="009975DB" w:rsidP="003564DA">
            <w:pPr>
              <w:spacing w:line="480" w:lineRule="auto"/>
              <w:jc w:val="both"/>
            </w:pPr>
          </w:p>
        </w:tc>
      </w:tr>
      <w:tr w:rsidR="009975DB" w:rsidRPr="00660FFF" w:rsidTr="003564DA">
        <w:tc>
          <w:tcPr>
            <w:tcW w:w="333" w:type="pct"/>
          </w:tcPr>
          <w:p w:rsidR="009975DB" w:rsidRPr="00660FFF" w:rsidRDefault="009975DB" w:rsidP="003564DA">
            <w:pPr>
              <w:spacing w:line="480" w:lineRule="auto"/>
              <w:jc w:val="both"/>
            </w:pPr>
            <w:r w:rsidRPr="00660FFF">
              <w:t>2</w:t>
            </w:r>
          </w:p>
        </w:tc>
        <w:tc>
          <w:tcPr>
            <w:tcW w:w="2764" w:type="pct"/>
          </w:tcPr>
          <w:p w:rsidR="009975DB" w:rsidRPr="00660FFF" w:rsidRDefault="009975DB" w:rsidP="003564DA">
            <w:pPr>
              <w:spacing w:line="480" w:lineRule="auto"/>
              <w:jc w:val="both"/>
            </w:pPr>
            <w:r w:rsidRPr="00660FFF">
              <w:t xml:space="preserve">Wajib Pajak berusaha tepat waktu dalam membayar pajak  </w:t>
            </w:r>
          </w:p>
        </w:tc>
        <w:tc>
          <w:tcPr>
            <w:tcW w:w="381" w:type="pct"/>
          </w:tcPr>
          <w:p w:rsidR="009975DB" w:rsidRPr="00660FFF" w:rsidRDefault="009975DB" w:rsidP="003564DA">
            <w:pPr>
              <w:spacing w:line="480" w:lineRule="auto"/>
              <w:jc w:val="both"/>
            </w:pPr>
          </w:p>
        </w:tc>
        <w:tc>
          <w:tcPr>
            <w:tcW w:w="381" w:type="pct"/>
          </w:tcPr>
          <w:p w:rsidR="009975DB" w:rsidRPr="00660FFF" w:rsidRDefault="009975DB" w:rsidP="003564DA">
            <w:pPr>
              <w:spacing w:line="480" w:lineRule="auto"/>
              <w:jc w:val="both"/>
            </w:pPr>
          </w:p>
        </w:tc>
        <w:tc>
          <w:tcPr>
            <w:tcW w:w="402" w:type="pct"/>
          </w:tcPr>
          <w:p w:rsidR="009975DB" w:rsidRPr="00660FFF" w:rsidRDefault="009975DB" w:rsidP="003564DA">
            <w:pPr>
              <w:spacing w:line="480" w:lineRule="auto"/>
              <w:jc w:val="both"/>
            </w:pPr>
          </w:p>
        </w:tc>
        <w:tc>
          <w:tcPr>
            <w:tcW w:w="368" w:type="pct"/>
          </w:tcPr>
          <w:p w:rsidR="009975DB" w:rsidRPr="00660FFF" w:rsidRDefault="009975DB" w:rsidP="003564DA">
            <w:pPr>
              <w:spacing w:line="480" w:lineRule="auto"/>
              <w:jc w:val="both"/>
            </w:pPr>
          </w:p>
        </w:tc>
        <w:tc>
          <w:tcPr>
            <w:tcW w:w="371" w:type="pct"/>
          </w:tcPr>
          <w:p w:rsidR="009975DB" w:rsidRPr="00660FFF" w:rsidRDefault="009975DB" w:rsidP="003564DA">
            <w:pPr>
              <w:spacing w:line="480" w:lineRule="auto"/>
              <w:jc w:val="both"/>
            </w:pPr>
          </w:p>
        </w:tc>
      </w:tr>
      <w:tr w:rsidR="009975DB" w:rsidRPr="00660FFF" w:rsidTr="003564DA">
        <w:tc>
          <w:tcPr>
            <w:tcW w:w="333" w:type="pct"/>
          </w:tcPr>
          <w:p w:rsidR="009975DB" w:rsidRPr="00660FFF" w:rsidRDefault="009975DB" w:rsidP="003564DA">
            <w:pPr>
              <w:spacing w:line="480" w:lineRule="auto"/>
              <w:jc w:val="both"/>
            </w:pPr>
            <w:r w:rsidRPr="00660FFF">
              <w:t>3</w:t>
            </w:r>
          </w:p>
        </w:tc>
        <w:tc>
          <w:tcPr>
            <w:tcW w:w="2764" w:type="pct"/>
          </w:tcPr>
          <w:p w:rsidR="009975DB" w:rsidRPr="00660FFF" w:rsidRDefault="009975DB" w:rsidP="003564DA">
            <w:pPr>
              <w:spacing w:line="480" w:lineRule="auto"/>
              <w:jc w:val="both"/>
            </w:pPr>
            <w:r w:rsidRPr="00660FFF">
              <w:t xml:space="preserve">Wajib Pajak Tidak menghindar untuk menyetor tunggakan pajak </w:t>
            </w:r>
          </w:p>
        </w:tc>
        <w:tc>
          <w:tcPr>
            <w:tcW w:w="381" w:type="pct"/>
          </w:tcPr>
          <w:p w:rsidR="009975DB" w:rsidRPr="00660FFF" w:rsidRDefault="009975DB" w:rsidP="003564DA">
            <w:pPr>
              <w:spacing w:line="480" w:lineRule="auto"/>
              <w:jc w:val="both"/>
            </w:pPr>
          </w:p>
        </w:tc>
        <w:tc>
          <w:tcPr>
            <w:tcW w:w="381" w:type="pct"/>
          </w:tcPr>
          <w:p w:rsidR="009975DB" w:rsidRPr="00660FFF" w:rsidRDefault="009975DB" w:rsidP="003564DA">
            <w:pPr>
              <w:spacing w:line="480" w:lineRule="auto"/>
              <w:jc w:val="both"/>
            </w:pPr>
          </w:p>
        </w:tc>
        <w:tc>
          <w:tcPr>
            <w:tcW w:w="402" w:type="pct"/>
          </w:tcPr>
          <w:p w:rsidR="009975DB" w:rsidRPr="00660FFF" w:rsidRDefault="009975DB" w:rsidP="003564DA">
            <w:pPr>
              <w:spacing w:line="480" w:lineRule="auto"/>
              <w:jc w:val="both"/>
            </w:pPr>
          </w:p>
        </w:tc>
        <w:tc>
          <w:tcPr>
            <w:tcW w:w="368" w:type="pct"/>
          </w:tcPr>
          <w:p w:rsidR="009975DB" w:rsidRPr="00660FFF" w:rsidRDefault="009975DB" w:rsidP="003564DA">
            <w:pPr>
              <w:spacing w:line="480" w:lineRule="auto"/>
              <w:jc w:val="both"/>
            </w:pPr>
          </w:p>
        </w:tc>
        <w:tc>
          <w:tcPr>
            <w:tcW w:w="371" w:type="pct"/>
          </w:tcPr>
          <w:p w:rsidR="009975DB" w:rsidRPr="00660FFF" w:rsidRDefault="009975DB" w:rsidP="003564DA">
            <w:pPr>
              <w:spacing w:line="480" w:lineRule="auto"/>
              <w:jc w:val="both"/>
            </w:pPr>
          </w:p>
        </w:tc>
      </w:tr>
      <w:tr w:rsidR="009975DB" w:rsidRPr="00660FFF" w:rsidTr="003564DA">
        <w:tc>
          <w:tcPr>
            <w:tcW w:w="333" w:type="pct"/>
          </w:tcPr>
          <w:p w:rsidR="009975DB" w:rsidRPr="00660FFF" w:rsidRDefault="009975DB" w:rsidP="003564DA">
            <w:pPr>
              <w:spacing w:line="480" w:lineRule="auto"/>
              <w:jc w:val="both"/>
            </w:pPr>
            <w:r w:rsidRPr="00660FFF">
              <w:lastRenderedPageBreak/>
              <w:t>4</w:t>
            </w:r>
          </w:p>
        </w:tc>
        <w:tc>
          <w:tcPr>
            <w:tcW w:w="2764" w:type="pct"/>
          </w:tcPr>
          <w:p w:rsidR="009975DB" w:rsidRPr="00660FFF" w:rsidRDefault="009975DB" w:rsidP="003564DA">
            <w:pPr>
              <w:spacing w:line="480" w:lineRule="auto"/>
              <w:jc w:val="both"/>
            </w:pPr>
            <w:r w:rsidRPr="00660FFF">
              <w:t xml:space="preserve">Wajib Pajak membayar tunggakan sesuai tenggakan </w:t>
            </w:r>
          </w:p>
        </w:tc>
        <w:tc>
          <w:tcPr>
            <w:tcW w:w="381" w:type="pct"/>
          </w:tcPr>
          <w:p w:rsidR="009975DB" w:rsidRPr="00660FFF" w:rsidRDefault="009975DB" w:rsidP="003564DA">
            <w:pPr>
              <w:spacing w:line="480" w:lineRule="auto"/>
              <w:jc w:val="both"/>
            </w:pPr>
          </w:p>
        </w:tc>
        <w:tc>
          <w:tcPr>
            <w:tcW w:w="381" w:type="pct"/>
          </w:tcPr>
          <w:p w:rsidR="009975DB" w:rsidRPr="00660FFF" w:rsidRDefault="009975DB" w:rsidP="003564DA">
            <w:pPr>
              <w:spacing w:line="480" w:lineRule="auto"/>
              <w:jc w:val="both"/>
            </w:pPr>
          </w:p>
        </w:tc>
        <w:tc>
          <w:tcPr>
            <w:tcW w:w="402" w:type="pct"/>
          </w:tcPr>
          <w:p w:rsidR="009975DB" w:rsidRPr="00660FFF" w:rsidRDefault="009975DB" w:rsidP="003564DA">
            <w:pPr>
              <w:spacing w:line="480" w:lineRule="auto"/>
              <w:jc w:val="both"/>
            </w:pPr>
          </w:p>
        </w:tc>
        <w:tc>
          <w:tcPr>
            <w:tcW w:w="368" w:type="pct"/>
          </w:tcPr>
          <w:p w:rsidR="009975DB" w:rsidRPr="00660FFF" w:rsidRDefault="009975DB" w:rsidP="003564DA">
            <w:pPr>
              <w:spacing w:line="480" w:lineRule="auto"/>
              <w:jc w:val="both"/>
            </w:pPr>
          </w:p>
        </w:tc>
        <w:tc>
          <w:tcPr>
            <w:tcW w:w="371" w:type="pct"/>
          </w:tcPr>
          <w:p w:rsidR="009975DB" w:rsidRPr="00660FFF" w:rsidRDefault="009975DB" w:rsidP="003564DA">
            <w:pPr>
              <w:spacing w:line="480" w:lineRule="auto"/>
              <w:jc w:val="both"/>
            </w:pPr>
          </w:p>
        </w:tc>
      </w:tr>
      <w:tr w:rsidR="009975DB" w:rsidRPr="00660FFF" w:rsidTr="003564DA">
        <w:tc>
          <w:tcPr>
            <w:tcW w:w="333" w:type="pct"/>
          </w:tcPr>
          <w:p w:rsidR="009975DB" w:rsidRPr="00660FFF" w:rsidRDefault="009975DB" w:rsidP="003564DA">
            <w:pPr>
              <w:spacing w:line="480" w:lineRule="auto"/>
              <w:jc w:val="both"/>
            </w:pPr>
            <w:r w:rsidRPr="00660FFF">
              <w:t>5</w:t>
            </w:r>
          </w:p>
        </w:tc>
        <w:tc>
          <w:tcPr>
            <w:tcW w:w="2764" w:type="pct"/>
          </w:tcPr>
          <w:p w:rsidR="009975DB" w:rsidRPr="00660FFF" w:rsidRDefault="009975DB" w:rsidP="003564DA">
            <w:pPr>
              <w:spacing w:line="480" w:lineRule="auto"/>
              <w:jc w:val="both"/>
            </w:pPr>
            <w:r w:rsidRPr="00660FFF">
              <w:t>Wajib Pajak melakukan pembayran terutang dengan benar</w:t>
            </w:r>
          </w:p>
        </w:tc>
        <w:tc>
          <w:tcPr>
            <w:tcW w:w="381" w:type="pct"/>
          </w:tcPr>
          <w:p w:rsidR="009975DB" w:rsidRPr="00660FFF" w:rsidRDefault="009975DB" w:rsidP="003564DA">
            <w:pPr>
              <w:spacing w:line="480" w:lineRule="auto"/>
              <w:jc w:val="both"/>
            </w:pPr>
          </w:p>
        </w:tc>
        <w:tc>
          <w:tcPr>
            <w:tcW w:w="381" w:type="pct"/>
          </w:tcPr>
          <w:p w:rsidR="009975DB" w:rsidRPr="00660FFF" w:rsidRDefault="009975DB" w:rsidP="003564DA">
            <w:pPr>
              <w:spacing w:line="480" w:lineRule="auto"/>
              <w:jc w:val="both"/>
            </w:pPr>
          </w:p>
        </w:tc>
        <w:tc>
          <w:tcPr>
            <w:tcW w:w="402" w:type="pct"/>
          </w:tcPr>
          <w:p w:rsidR="009975DB" w:rsidRPr="00660FFF" w:rsidRDefault="009975DB" w:rsidP="003564DA">
            <w:pPr>
              <w:spacing w:line="480" w:lineRule="auto"/>
              <w:jc w:val="both"/>
            </w:pPr>
          </w:p>
        </w:tc>
        <w:tc>
          <w:tcPr>
            <w:tcW w:w="368" w:type="pct"/>
          </w:tcPr>
          <w:p w:rsidR="009975DB" w:rsidRPr="00660FFF" w:rsidRDefault="009975DB" w:rsidP="003564DA">
            <w:pPr>
              <w:spacing w:line="480" w:lineRule="auto"/>
              <w:jc w:val="both"/>
            </w:pPr>
          </w:p>
        </w:tc>
        <w:tc>
          <w:tcPr>
            <w:tcW w:w="371" w:type="pct"/>
          </w:tcPr>
          <w:p w:rsidR="009975DB" w:rsidRPr="00660FFF" w:rsidRDefault="009975DB" w:rsidP="003564DA">
            <w:pPr>
              <w:spacing w:line="480" w:lineRule="auto"/>
              <w:jc w:val="both"/>
            </w:pPr>
          </w:p>
        </w:tc>
      </w:tr>
      <w:tr w:rsidR="009975DB" w:rsidRPr="00660FFF" w:rsidTr="003564DA">
        <w:tc>
          <w:tcPr>
            <w:tcW w:w="333" w:type="pct"/>
          </w:tcPr>
          <w:p w:rsidR="009975DB" w:rsidRPr="00660FFF" w:rsidRDefault="009975DB" w:rsidP="003564DA">
            <w:pPr>
              <w:spacing w:line="480" w:lineRule="auto"/>
              <w:jc w:val="both"/>
            </w:pPr>
            <w:r w:rsidRPr="00660FFF">
              <w:t>6</w:t>
            </w:r>
          </w:p>
        </w:tc>
        <w:tc>
          <w:tcPr>
            <w:tcW w:w="2764" w:type="pct"/>
          </w:tcPr>
          <w:p w:rsidR="009975DB" w:rsidRPr="00660FFF" w:rsidRDefault="009975DB" w:rsidP="003564DA">
            <w:pPr>
              <w:spacing w:line="480" w:lineRule="auto"/>
              <w:jc w:val="both"/>
            </w:pPr>
            <w:r w:rsidRPr="00660FFF">
              <w:t xml:space="preserve">Wajib Pajak melakukan pencatatan terhadap penghasilan yang diterima </w:t>
            </w:r>
          </w:p>
        </w:tc>
        <w:tc>
          <w:tcPr>
            <w:tcW w:w="381" w:type="pct"/>
          </w:tcPr>
          <w:p w:rsidR="009975DB" w:rsidRPr="00660FFF" w:rsidRDefault="009975DB" w:rsidP="003564DA">
            <w:pPr>
              <w:spacing w:line="480" w:lineRule="auto"/>
              <w:jc w:val="both"/>
            </w:pPr>
          </w:p>
        </w:tc>
        <w:tc>
          <w:tcPr>
            <w:tcW w:w="381" w:type="pct"/>
          </w:tcPr>
          <w:p w:rsidR="009975DB" w:rsidRPr="00660FFF" w:rsidRDefault="009975DB" w:rsidP="003564DA">
            <w:pPr>
              <w:spacing w:line="480" w:lineRule="auto"/>
              <w:jc w:val="both"/>
            </w:pPr>
          </w:p>
        </w:tc>
        <w:tc>
          <w:tcPr>
            <w:tcW w:w="402" w:type="pct"/>
          </w:tcPr>
          <w:p w:rsidR="009975DB" w:rsidRPr="00660FFF" w:rsidRDefault="009975DB" w:rsidP="003564DA">
            <w:pPr>
              <w:spacing w:line="480" w:lineRule="auto"/>
              <w:jc w:val="both"/>
            </w:pPr>
          </w:p>
        </w:tc>
        <w:tc>
          <w:tcPr>
            <w:tcW w:w="368" w:type="pct"/>
          </w:tcPr>
          <w:p w:rsidR="009975DB" w:rsidRPr="00660FFF" w:rsidRDefault="009975DB" w:rsidP="003564DA">
            <w:pPr>
              <w:spacing w:line="480" w:lineRule="auto"/>
              <w:jc w:val="both"/>
            </w:pPr>
          </w:p>
        </w:tc>
        <w:tc>
          <w:tcPr>
            <w:tcW w:w="371" w:type="pct"/>
          </w:tcPr>
          <w:p w:rsidR="009975DB" w:rsidRPr="00660FFF" w:rsidRDefault="009975DB" w:rsidP="003564DA">
            <w:pPr>
              <w:spacing w:line="480" w:lineRule="auto"/>
              <w:jc w:val="both"/>
            </w:pPr>
          </w:p>
        </w:tc>
      </w:tr>
      <w:tr w:rsidR="009975DB" w:rsidRPr="00660FFF" w:rsidTr="003564DA">
        <w:tc>
          <w:tcPr>
            <w:tcW w:w="333" w:type="pct"/>
          </w:tcPr>
          <w:p w:rsidR="009975DB" w:rsidRPr="00660FFF" w:rsidRDefault="009975DB" w:rsidP="003564DA">
            <w:pPr>
              <w:spacing w:line="480" w:lineRule="auto"/>
              <w:jc w:val="both"/>
            </w:pPr>
            <w:r w:rsidRPr="00660FFF">
              <w:t>7</w:t>
            </w:r>
          </w:p>
        </w:tc>
        <w:tc>
          <w:tcPr>
            <w:tcW w:w="2764" w:type="pct"/>
          </w:tcPr>
          <w:p w:rsidR="009975DB" w:rsidRPr="00660FFF" w:rsidRDefault="009975DB" w:rsidP="003564DA">
            <w:pPr>
              <w:spacing w:line="480" w:lineRule="auto"/>
              <w:jc w:val="both"/>
            </w:pPr>
            <w:r w:rsidRPr="00660FFF">
              <w:t>Wajib Pajak melakukan pencatatan untuk kepentingan pajak dengan benar</w:t>
            </w:r>
          </w:p>
        </w:tc>
        <w:tc>
          <w:tcPr>
            <w:tcW w:w="381" w:type="pct"/>
          </w:tcPr>
          <w:p w:rsidR="009975DB" w:rsidRPr="00660FFF" w:rsidRDefault="009975DB" w:rsidP="003564DA">
            <w:pPr>
              <w:spacing w:line="480" w:lineRule="auto"/>
              <w:jc w:val="both"/>
            </w:pPr>
          </w:p>
        </w:tc>
        <w:tc>
          <w:tcPr>
            <w:tcW w:w="381" w:type="pct"/>
          </w:tcPr>
          <w:p w:rsidR="009975DB" w:rsidRPr="00660FFF" w:rsidRDefault="009975DB" w:rsidP="003564DA">
            <w:pPr>
              <w:spacing w:line="480" w:lineRule="auto"/>
              <w:jc w:val="both"/>
            </w:pPr>
          </w:p>
        </w:tc>
        <w:tc>
          <w:tcPr>
            <w:tcW w:w="402" w:type="pct"/>
          </w:tcPr>
          <w:p w:rsidR="009975DB" w:rsidRPr="00660FFF" w:rsidRDefault="009975DB" w:rsidP="003564DA">
            <w:pPr>
              <w:spacing w:line="480" w:lineRule="auto"/>
              <w:jc w:val="both"/>
            </w:pPr>
          </w:p>
        </w:tc>
        <w:tc>
          <w:tcPr>
            <w:tcW w:w="368" w:type="pct"/>
          </w:tcPr>
          <w:p w:rsidR="009975DB" w:rsidRPr="00660FFF" w:rsidRDefault="009975DB" w:rsidP="003564DA">
            <w:pPr>
              <w:spacing w:line="480" w:lineRule="auto"/>
              <w:jc w:val="both"/>
            </w:pPr>
          </w:p>
        </w:tc>
        <w:tc>
          <w:tcPr>
            <w:tcW w:w="371" w:type="pct"/>
          </w:tcPr>
          <w:p w:rsidR="009975DB" w:rsidRPr="00660FFF" w:rsidRDefault="009975DB" w:rsidP="003564DA">
            <w:pPr>
              <w:spacing w:line="480" w:lineRule="auto"/>
              <w:jc w:val="both"/>
            </w:pPr>
          </w:p>
        </w:tc>
      </w:tr>
    </w:tbl>
    <w:p w:rsidR="009975DB" w:rsidRPr="00660FFF" w:rsidRDefault="009975DB" w:rsidP="009975DB">
      <w:pPr>
        <w:spacing w:after="0" w:line="240" w:lineRule="auto"/>
        <w:jc w:val="both"/>
        <w:rPr>
          <w:rFonts w:ascii="Times New Roman" w:hAnsi="Times New Roman" w:cs="Times New Roman"/>
          <w:sz w:val="24"/>
          <w:szCs w:val="24"/>
        </w:rPr>
      </w:pPr>
    </w:p>
    <w:p w:rsidR="009975DB" w:rsidRPr="00660FFF" w:rsidRDefault="009975DB" w:rsidP="009975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Sumber : Susi Handayani (2019</w:t>
      </w:r>
    </w:p>
    <w:p w:rsidR="009975DB" w:rsidRPr="00660FFF" w:rsidRDefault="009975DB" w:rsidP="009975DB">
      <w:pPr>
        <w:spacing w:line="480" w:lineRule="auto"/>
        <w:jc w:val="both"/>
        <w:rPr>
          <w:rFonts w:ascii="Times New Roman" w:hAnsi="Times New Roman" w:cs="Times New Roman"/>
          <w:b/>
          <w:sz w:val="24"/>
          <w:szCs w:val="24"/>
        </w:rPr>
      </w:pPr>
      <w:r w:rsidRPr="00660FFF">
        <w:rPr>
          <w:rFonts w:ascii="Times New Roman" w:hAnsi="Times New Roman" w:cs="Times New Roman"/>
          <w:b/>
          <w:sz w:val="24"/>
          <w:szCs w:val="24"/>
        </w:rPr>
        <w:br w:type="page"/>
      </w:r>
    </w:p>
    <w:p w:rsidR="009975DB" w:rsidRPr="00660FFF" w:rsidRDefault="009975DB" w:rsidP="009975DB">
      <w:pPr>
        <w:pStyle w:val="Caption"/>
        <w:jc w:val="both"/>
        <w:rPr>
          <w:rFonts w:ascii="Times New Roman" w:hAnsi="Times New Roman" w:cs="Times New Roman"/>
          <w:b/>
          <w:i w:val="0"/>
          <w:color w:val="auto"/>
          <w:sz w:val="24"/>
          <w:szCs w:val="24"/>
        </w:rPr>
      </w:pPr>
      <w:bookmarkStart w:id="3" w:name="_Toc123837588"/>
      <w:r w:rsidRPr="00660FFF">
        <w:rPr>
          <w:rFonts w:ascii="Times New Roman" w:hAnsi="Times New Roman" w:cs="Times New Roman"/>
          <w:b/>
          <w:i w:val="0"/>
          <w:color w:val="auto"/>
          <w:sz w:val="24"/>
          <w:szCs w:val="24"/>
        </w:rPr>
        <w:lastRenderedPageBreak/>
        <w:t xml:space="preserve">Lampiran 2. </w:t>
      </w:r>
      <w:r w:rsidRPr="00660FFF">
        <w:rPr>
          <w:rFonts w:ascii="Times New Roman" w:hAnsi="Times New Roman" w:cs="Times New Roman"/>
          <w:b/>
          <w:i w:val="0"/>
          <w:color w:val="auto"/>
          <w:sz w:val="24"/>
          <w:szCs w:val="24"/>
        </w:rPr>
        <w:fldChar w:fldCharType="begin"/>
      </w:r>
      <w:r w:rsidRPr="00660FFF">
        <w:rPr>
          <w:rFonts w:ascii="Times New Roman" w:hAnsi="Times New Roman" w:cs="Times New Roman"/>
          <w:b/>
          <w:i w:val="0"/>
          <w:color w:val="auto"/>
          <w:sz w:val="24"/>
          <w:szCs w:val="24"/>
        </w:rPr>
        <w:instrText xml:space="preserve"> SEQ Lampiran_2. \* ARABIC </w:instrText>
      </w:r>
      <w:r w:rsidRPr="00660FFF">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1</w:t>
      </w:r>
      <w:r w:rsidRPr="00660FFF">
        <w:rPr>
          <w:rFonts w:ascii="Times New Roman" w:hAnsi="Times New Roman" w:cs="Times New Roman"/>
          <w:b/>
          <w:i w:val="0"/>
          <w:color w:val="auto"/>
          <w:sz w:val="24"/>
          <w:szCs w:val="24"/>
        </w:rPr>
        <w:fldChar w:fldCharType="end"/>
      </w:r>
      <w:r w:rsidRPr="00660FFF">
        <w:rPr>
          <w:rFonts w:ascii="Times New Roman" w:hAnsi="Times New Roman" w:cs="Times New Roman"/>
          <w:b/>
          <w:i w:val="0"/>
          <w:color w:val="auto"/>
          <w:sz w:val="24"/>
          <w:szCs w:val="24"/>
        </w:rPr>
        <w:t xml:space="preserve"> DATA RESPONDEN</w:t>
      </w:r>
      <w:bookmarkEnd w:id="3"/>
    </w:p>
    <w:tbl>
      <w:tblPr>
        <w:tblStyle w:val="TableGrid"/>
        <w:tblW w:w="5000" w:type="pct"/>
        <w:tblLook w:val="04A0" w:firstRow="1" w:lastRow="0" w:firstColumn="1" w:lastColumn="0" w:noHBand="0" w:noVBand="1"/>
      </w:tblPr>
      <w:tblGrid>
        <w:gridCol w:w="609"/>
        <w:gridCol w:w="3798"/>
        <w:gridCol w:w="1869"/>
        <w:gridCol w:w="1877"/>
      </w:tblGrid>
      <w:tr w:rsidR="009975DB" w:rsidRPr="00660FFF" w:rsidTr="003564DA">
        <w:trPr>
          <w:trHeight w:val="512"/>
        </w:trPr>
        <w:tc>
          <w:tcPr>
            <w:tcW w:w="374" w:type="pct"/>
            <w:vMerge w:val="restart"/>
          </w:tcPr>
          <w:p w:rsidR="009975DB" w:rsidRPr="00660FFF" w:rsidRDefault="009975DB" w:rsidP="003564DA">
            <w:pPr>
              <w:pStyle w:val="ListParagraph"/>
              <w:ind w:left="0"/>
              <w:jc w:val="center"/>
              <w:rPr>
                <w:b/>
              </w:rPr>
            </w:pPr>
          </w:p>
          <w:p w:rsidR="009975DB" w:rsidRPr="00660FFF" w:rsidRDefault="009975DB" w:rsidP="003564DA">
            <w:pPr>
              <w:pStyle w:val="ListParagraph"/>
              <w:ind w:left="0"/>
              <w:jc w:val="center"/>
              <w:rPr>
                <w:b/>
              </w:rPr>
            </w:pPr>
            <w:r w:rsidRPr="00660FFF">
              <w:rPr>
                <w:b/>
              </w:rPr>
              <w:t>No</w:t>
            </w:r>
          </w:p>
        </w:tc>
        <w:tc>
          <w:tcPr>
            <w:tcW w:w="2329" w:type="pct"/>
            <w:vMerge w:val="restart"/>
          </w:tcPr>
          <w:p w:rsidR="009975DB" w:rsidRPr="00660FFF" w:rsidRDefault="009975DB" w:rsidP="003564DA">
            <w:pPr>
              <w:pStyle w:val="ListParagraph"/>
              <w:ind w:left="0"/>
              <w:jc w:val="center"/>
              <w:rPr>
                <w:b/>
              </w:rPr>
            </w:pPr>
          </w:p>
          <w:p w:rsidR="009975DB" w:rsidRPr="00660FFF" w:rsidRDefault="009975DB" w:rsidP="003564DA">
            <w:pPr>
              <w:pStyle w:val="ListParagraph"/>
              <w:ind w:left="0"/>
              <w:jc w:val="center"/>
              <w:rPr>
                <w:b/>
              </w:rPr>
            </w:pPr>
            <w:r w:rsidRPr="00660FFF">
              <w:rPr>
                <w:b/>
              </w:rPr>
              <w:t>Jenis Kelamin</w:t>
            </w:r>
          </w:p>
        </w:tc>
        <w:tc>
          <w:tcPr>
            <w:tcW w:w="2297" w:type="pct"/>
            <w:gridSpan w:val="2"/>
          </w:tcPr>
          <w:p w:rsidR="009975DB" w:rsidRPr="00660FFF" w:rsidRDefault="009975DB" w:rsidP="003564DA">
            <w:pPr>
              <w:pStyle w:val="ListParagraph"/>
              <w:ind w:left="0"/>
              <w:jc w:val="center"/>
              <w:rPr>
                <w:b/>
              </w:rPr>
            </w:pPr>
            <w:r w:rsidRPr="00660FFF">
              <w:rPr>
                <w:b/>
              </w:rPr>
              <w:t>Jumlah Responden</w:t>
            </w:r>
          </w:p>
        </w:tc>
      </w:tr>
      <w:tr w:rsidR="009975DB" w:rsidRPr="00660FFF" w:rsidTr="003564DA">
        <w:trPr>
          <w:trHeight w:val="314"/>
        </w:trPr>
        <w:tc>
          <w:tcPr>
            <w:tcW w:w="374" w:type="pct"/>
            <w:vMerge/>
          </w:tcPr>
          <w:p w:rsidR="009975DB" w:rsidRPr="00660FFF" w:rsidRDefault="009975DB" w:rsidP="003564DA">
            <w:pPr>
              <w:pStyle w:val="ListParagraph"/>
              <w:spacing w:line="480" w:lineRule="auto"/>
              <w:ind w:left="0"/>
              <w:jc w:val="center"/>
              <w:rPr>
                <w:b/>
              </w:rPr>
            </w:pPr>
          </w:p>
        </w:tc>
        <w:tc>
          <w:tcPr>
            <w:tcW w:w="2329" w:type="pct"/>
            <w:vMerge/>
          </w:tcPr>
          <w:p w:rsidR="009975DB" w:rsidRPr="00660FFF" w:rsidRDefault="009975DB" w:rsidP="003564DA">
            <w:pPr>
              <w:pStyle w:val="ListParagraph"/>
              <w:spacing w:line="480" w:lineRule="auto"/>
              <w:ind w:left="0"/>
              <w:jc w:val="center"/>
              <w:rPr>
                <w:b/>
              </w:rPr>
            </w:pPr>
          </w:p>
        </w:tc>
        <w:tc>
          <w:tcPr>
            <w:tcW w:w="1146" w:type="pct"/>
          </w:tcPr>
          <w:p w:rsidR="009975DB" w:rsidRPr="00660FFF" w:rsidRDefault="009975DB" w:rsidP="003564DA">
            <w:pPr>
              <w:pStyle w:val="ListParagraph"/>
              <w:spacing w:line="480" w:lineRule="auto"/>
              <w:ind w:left="0"/>
              <w:jc w:val="center"/>
              <w:rPr>
                <w:b/>
              </w:rPr>
            </w:pPr>
            <w:r w:rsidRPr="00660FFF">
              <w:rPr>
                <w:b/>
              </w:rPr>
              <w:t>Frekuensi</w:t>
            </w:r>
          </w:p>
        </w:tc>
        <w:tc>
          <w:tcPr>
            <w:tcW w:w="1151" w:type="pct"/>
          </w:tcPr>
          <w:p w:rsidR="009975DB" w:rsidRPr="00660FFF" w:rsidRDefault="009975DB" w:rsidP="003564DA">
            <w:pPr>
              <w:pStyle w:val="ListParagraph"/>
              <w:spacing w:line="480" w:lineRule="auto"/>
              <w:ind w:left="0"/>
              <w:jc w:val="center"/>
              <w:rPr>
                <w:b/>
              </w:rPr>
            </w:pPr>
            <w:r w:rsidRPr="00660FFF">
              <w:rPr>
                <w:b/>
              </w:rPr>
              <w:t>Presentase</w:t>
            </w:r>
          </w:p>
        </w:tc>
      </w:tr>
      <w:tr w:rsidR="009975DB" w:rsidRPr="00660FFF" w:rsidTr="003564DA">
        <w:trPr>
          <w:trHeight w:val="296"/>
        </w:trPr>
        <w:tc>
          <w:tcPr>
            <w:tcW w:w="374" w:type="pct"/>
          </w:tcPr>
          <w:p w:rsidR="009975DB" w:rsidRPr="00660FFF" w:rsidRDefault="009975DB" w:rsidP="003564DA">
            <w:pPr>
              <w:pStyle w:val="ListParagraph"/>
              <w:spacing w:line="480" w:lineRule="auto"/>
              <w:ind w:left="0"/>
              <w:jc w:val="both"/>
              <w:rPr>
                <w:b/>
              </w:rPr>
            </w:pPr>
            <w:r w:rsidRPr="00660FFF">
              <w:rPr>
                <w:b/>
              </w:rPr>
              <w:t>1.</w:t>
            </w:r>
          </w:p>
        </w:tc>
        <w:tc>
          <w:tcPr>
            <w:tcW w:w="2329" w:type="pct"/>
          </w:tcPr>
          <w:p w:rsidR="009975DB" w:rsidRPr="00660FFF" w:rsidRDefault="009975DB" w:rsidP="003564DA">
            <w:pPr>
              <w:pStyle w:val="ListParagraph"/>
              <w:spacing w:line="480" w:lineRule="auto"/>
              <w:ind w:left="0"/>
              <w:jc w:val="both"/>
              <w:rPr>
                <w:b/>
              </w:rPr>
            </w:pPr>
            <w:r w:rsidRPr="00660FFF">
              <w:rPr>
                <w:b/>
              </w:rPr>
              <w:t>Laki – Laki</w:t>
            </w:r>
          </w:p>
        </w:tc>
        <w:tc>
          <w:tcPr>
            <w:tcW w:w="1146" w:type="pct"/>
          </w:tcPr>
          <w:p w:rsidR="009975DB" w:rsidRPr="00660FFF" w:rsidRDefault="009975DB" w:rsidP="003564DA">
            <w:pPr>
              <w:pStyle w:val="ListParagraph"/>
              <w:spacing w:line="480" w:lineRule="auto"/>
              <w:ind w:left="0"/>
              <w:jc w:val="center"/>
              <w:rPr>
                <w:b/>
              </w:rPr>
            </w:pPr>
            <w:r w:rsidRPr="00660FFF">
              <w:rPr>
                <w:b/>
              </w:rPr>
              <w:t>59</w:t>
            </w:r>
          </w:p>
        </w:tc>
        <w:tc>
          <w:tcPr>
            <w:tcW w:w="1151" w:type="pct"/>
          </w:tcPr>
          <w:p w:rsidR="009975DB" w:rsidRPr="00660FFF" w:rsidRDefault="009975DB" w:rsidP="003564DA">
            <w:pPr>
              <w:pStyle w:val="ListParagraph"/>
              <w:spacing w:line="480" w:lineRule="auto"/>
              <w:ind w:left="0"/>
              <w:jc w:val="center"/>
              <w:rPr>
                <w:b/>
              </w:rPr>
            </w:pPr>
            <w:r w:rsidRPr="00660FFF">
              <w:rPr>
                <w:b/>
              </w:rPr>
              <w:t>59 %</w:t>
            </w:r>
          </w:p>
        </w:tc>
      </w:tr>
      <w:tr w:rsidR="009975DB" w:rsidRPr="00660FFF" w:rsidTr="003564DA">
        <w:trPr>
          <w:trHeight w:val="170"/>
        </w:trPr>
        <w:tc>
          <w:tcPr>
            <w:tcW w:w="374" w:type="pct"/>
          </w:tcPr>
          <w:p w:rsidR="009975DB" w:rsidRPr="00660FFF" w:rsidRDefault="009975DB" w:rsidP="003564DA">
            <w:pPr>
              <w:pStyle w:val="ListParagraph"/>
              <w:spacing w:line="480" w:lineRule="auto"/>
              <w:ind w:left="0"/>
              <w:jc w:val="both"/>
              <w:rPr>
                <w:b/>
              </w:rPr>
            </w:pPr>
            <w:r w:rsidRPr="00660FFF">
              <w:rPr>
                <w:b/>
              </w:rPr>
              <w:t>2.</w:t>
            </w:r>
          </w:p>
        </w:tc>
        <w:tc>
          <w:tcPr>
            <w:tcW w:w="2329" w:type="pct"/>
          </w:tcPr>
          <w:p w:rsidR="009975DB" w:rsidRPr="00660FFF" w:rsidRDefault="009975DB" w:rsidP="003564DA">
            <w:pPr>
              <w:pStyle w:val="ListParagraph"/>
              <w:spacing w:line="480" w:lineRule="auto"/>
              <w:ind w:left="0"/>
              <w:jc w:val="both"/>
              <w:rPr>
                <w:b/>
              </w:rPr>
            </w:pPr>
            <w:r w:rsidRPr="00660FFF">
              <w:rPr>
                <w:b/>
              </w:rPr>
              <w:t>Perempuan</w:t>
            </w:r>
          </w:p>
        </w:tc>
        <w:tc>
          <w:tcPr>
            <w:tcW w:w="1146" w:type="pct"/>
          </w:tcPr>
          <w:p w:rsidR="009975DB" w:rsidRPr="00660FFF" w:rsidRDefault="009975DB" w:rsidP="003564DA">
            <w:pPr>
              <w:pStyle w:val="ListParagraph"/>
              <w:spacing w:line="480" w:lineRule="auto"/>
              <w:ind w:left="0"/>
              <w:jc w:val="center"/>
              <w:rPr>
                <w:b/>
              </w:rPr>
            </w:pPr>
            <w:r w:rsidRPr="00660FFF">
              <w:rPr>
                <w:b/>
              </w:rPr>
              <w:t>41</w:t>
            </w:r>
          </w:p>
        </w:tc>
        <w:tc>
          <w:tcPr>
            <w:tcW w:w="1151" w:type="pct"/>
          </w:tcPr>
          <w:p w:rsidR="009975DB" w:rsidRPr="00660FFF" w:rsidRDefault="009975DB" w:rsidP="003564DA">
            <w:pPr>
              <w:pStyle w:val="ListParagraph"/>
              <w:spacing w:line="480" w:lineRule="auto"/>
              <w:ind w:left="0"/>
              <w:jc w:val="center"/>
              <w:rPr>
                <w:b/>
              </w:rPr>
            </w:pPr>
            <w:r w:rsidRPr="00660FFF">
              <w:rPr>
                <w:b/>
              </w:rPr>
              <w:t>41%</w:t>
            </w:r>
          </w:p>
        </w:tc>
      </w:tr>
      <w:tr w:rsidR="009975DB" w:rsidRPr="00660FFF" w:rsidTr="003564DA">
        <w:trPr>
          <w:trHeight w:val="251"/>
        </w:trPr>
        <w:tc>
          <w:tcPr>
            <w:tcW w:w="2703" w:type="pct"/>
            <w:gridSpan w:val="2"/>
          </w:tcPr>
          <w:p w:rsidR="009975DB" w:rsidRPr="00660FFF" w:rsidRDefault="009975DB" w:rsidP="003564DA">
            <w:pPr>
              <w:pStyle w:val="ListParagraph"/>
              <w:spacing w:line="480" w:lineRule="auto"/>
              <w:ind w:left="0"/>
              <w:jc w:val="both"/>
              <w:rPr>
                <w:b/>
              </w:rPr>
            </w:pPr>
            <w:r w:rsidRPr="00660FFF">
              <w:rPr>
                <w:b/>
              </w:rPr>
              <w:t>Jumlah</w:t>
            </w:r>
          </w:p>
        </w:tc>
        <w:tc>
          <w:tcPr>
            <w:tcW w:w="1146" w:type="pct"/>
          </w:tcPr>
          <w:p w:rsidR="009975DB" w:rsidRPr="00660FFF" w:rsidRDefault="009975DB" w:rsidP="003564DA">
            <w:pPr>
              <w:pStyle w:val="ListParagraph"/>
              <w:spacing w:line="480" w:lineRule="auto"/>
              <w:ind w:left="0"/>
              <w:jc w:val="center"/>
              <w:rPr>
                <w:b/>
              </w:rPr>
            </w:pPr>
            <w:r w:rsidRPr="00660FFF">
              <w:rPr>
                <w:b/>
              </w:rPr>
              <w:t>100</w:t>
            </w:r>
          </w:p>
        </w:tc>
        <w:tc>
          <w:tcPr>
            <w:tcW w:w="1151" w:type="pct"/>
          </w:tcPr>
          <w:p w:rsidR="009975DB" w:rsidRPr="00660FFF" w:rsidRDefault="009975DB" w:rsidP="003564DA">
            <w:pPr>
              <w:pStyle w:val="ListParagraph"/>
              <w:spacing w:line="480" w:lineRule="auto"/>
              <w:ind w:left="0"/>
              <w:jc w:val="center"/>
              <w:rPr>
                <w:b/>
              </w:rPr>
            </w:pPr>
            <w:r w:rsidRPr="00660FFF">
              <w:rPr>
                <w:b/>
              </w:rPr>
              <w:t>100%</w:t>
            </w:r>
          </w:p>
        </w:tc>
      </w:tr>
    </w:tbl>
    <w:p w:rsidR="009975DB" w:rsidRPr="00660FFF" w:rsidRDefault="009975DB" w:rsidP="009975DB">
      <w:pPr>
        <w:spacing w:line="360" w:lineRule="auto"/>
        <w:jc w:val="both"/>
        <w:rPr>
          <w:rFonts w:ascii="Times New Roman" w:hAnsi="Times New Roman" w:cs="Times New Roman"/>
          <w:b/>
          <w:sz w:val="24"/>
          <w:szCs w:val="24"/>
        </w:rPr>
      </w:pPr>
    </w:p>
    <w:tbl>
      <w:tblPr>
        <w:tblStyle w:val="TableGrid"/>
        <w:tblpPr w:leftFromText="180" w:rightFromText="180" w:vertAnchor="text" w:horzAnchor="margin" w:tblpY="877"/>
        <w:tblW w:w="5000" w:type="pct"/>
        <w:tblLook w:val="04A0" w:firstRow="1" w:lastRow="0" w:firstColumn="1" w:lastColumn="0" w:noHBand="0" w:noVBand="1"/>
      </w:tblPr>
      <w:tblGrid>
        <w:gridCol w:w="910"/>
        <w:gridCol w:w="3157"/>
        <w:gridCol w:w="1991"/>
        <w:gridCol w:w="2095"/>
      </w:tblGrid>
      <w:tr w:rsidR="009975DB" w:rsidRPr="00660FFF" w:rsidTr="003564DA">
        <w:trPr>
          <w:trHeight w:val="455"/>
        </w:trPr>
        <w:tc>
          <w:tcPr>
            <w:tcW w:w="558" w:type="pct"/>
            <w:vMerge w:val="restart"/>
          </w:tcPr>
          <w:p w:rsidR="009975DB" w:rsidRPr="00660FFF" w:rsidRDefault="009975DB" w:rsidP="003564DA">
            <w:pPr>
              <w:pStyle w:val="ListParagraph"/>
              <w:spacing w:line="360" w:lineRule="auto"/>
              <w:ind w:left="0"/>
              <w:jc w:val="center"/>
              <w:rPr>
                <w:b/>
              </w:rPr>
            </w:pPr>
            <w:r w:rsidRPr="00660FFF">
              <w:rPr>
                <w:b/>
              </w:rPr>
              <w:t>No.</w:t>
            </w:r>
          </w:p>
        </w:tc>
        <w:tc>
          <w:tcPr>
            <w:tcW w:w="1936" w:type="pct"/>
            <w:vMerge w:val="restart"/>
          </w:tcPr>
          <w:p w:rsidR="009975DB" w:rsidRPr="00660FFF" w:rsidRDefault="009975DB" w:rsidP="003564DA">
            <w:pPr>
              <w:pStyle w:val="ListParagraph"/>
              <w:spacing w:line="360" w:lineRule="auto"/>
              <w:ind w:left="0"/>
              <w:jc w:val="center"/>
              <w:rPr>
                <w:b/>
              </w:rPr>
            </w:pPr>
            <w:r w:rsidRPr="00660FFF">
              <w:rPr>
                <w:b/>
              </w:rPr>
              <w:t>Usia</w:t>
            </w:r>
          </w:p>
        </w:tc>
        <w:tc>
          <w:tcPr>
            <w:tcW w:w="2506" w:type="pct"/>
            <w:gridSpan w:val="2"/>
          </w:tcPr>
          <w:p w:rsidR="009975DB" w:rsidRPr="00660FFF" w:rsidRDefault="009975DB" w:rsidP="003564DA">
            <w:pPr>
              <w:pStyle w:val="ListParagraph"/>
              <w:spacing w:line="360" w:lineRule="auto"/>
              <w:ind w:left="0"/>
              <w:jc w:val="center"/>
              <w:rPr>
                <w:b/>
              </w:rPr>
            </w:pPr>
            <w:r w:rsidRPr="00660FFF">
              <w:rPr>
                <w:b/>
              </w:rPr>
              <w:t>Jumlah Responden</w:t>
            </w:r>
          </w:p>
        </w:tc>
      </w:tr>
      <w:tr w:rsidR="009975DB" w:rsidRPr="00660FFF" w:rsidTr="003564DA">
        <w:trPr>
          <w:trHeight w:val="249"/>
        </w:trPr>
        <w:tc>
          <w:tcPr>
            <w:tcW w:w="558" w:type="pct"/>
            <w:vMerge/>
          </w:tcPr>
          <w:p w:rsidR="009975DB" w:rsidRPr="00660FFF" w:rsidRDefault="009975DB" w:rsidP="003564DA">
            <w:pPr>
              <w:pStyle w:val="ListParagraph"/>
              <w:spacing w:line="360" w:lineRule="auto"/>
              <w:ind w:left="0"/>
              <w:jc w:val="center"/>
              <w:rPr>
                <w:b/>
              </w:rPr>
            </w:pPr>
          </w:p>
        </w:tc>
        <w:tc>
          <w:tcPr>
            <w:tcW w:w="1936" w:type="pct"/>
            <w:vMerge/>
          </w:tcPr>
          <w:p w:rsidR="009975DB" w:rsidRPr="00660FFF" w:rsidRDefault="009975DB" w:rsidP="003564DA">
            <w:pPr>
              <w:pStyle w:val="ListParagraph"/>
              <w:spacing w:line="360" w:lineRule="auto"/>
              <w:ind w:left="0"/>
              <w:jc w:val="center"/>
              <w:rPr>
                <w:b/>
              </w:rPr>
            </w:pPr>
          </w:p>
        </w:tc>
        <w:tc>
          <w:tcPr>
            <w:tcW w:w="1221" w:type="pct"/>
          </w:tcPr>
          <w:p w:rsidR="009975DB" w:rsidRPr="00660FFF" w:rsidRDefault="009975DB" w:rsidP="003564DA">
            <w:pPr>
              <w:pStyle w:val="ListParagraph"/>
              <w:spacing w:line="360" w:lineRule="auto"/>
              <w:ind w:left="0"/>
              <w:jc w:val="center"/>
              <w:rPr>
                <w:b/>
              </w:rPr>
            </w:pPr>
            <w:r w:rsidRPr="00660FFF">
              <w:rPr>
                <w:b/>
              </w:rPr>
              <w:t>Frekuensi</w:t>
            </w:r>
          </w:p>
        </w:tc>
        <w:tc>
          <w:tcPr>
            <w:tcW w:w="1285" w:type="pct"/>
          </w:tcPr>
          <w:p w:rsidR="009975DB" w:rsidRPr="00660FFF" w:rsidRDefault="009975DB" w:rsidP="003564DA">
            <w:pPr>
              <w:pStyle w:val="ListParagraph"/>
              <w:spacing w:line="360" w:lineRule="auto"/>
              <w:ind w:left="0"/>
              <w:jc w:val="center"/>
              <w:rPr>
                <w:b/>
              </w:rPr>
            </w:pPr>
            <w:r w:rsidRPr="00660FFF">
              <w:rPr>
                <w:b/>
              </w:rPr>
              <w:t>Presentase</w:t>
            </w:r>
          </w:p>
        </w:tc>
      </w:tr>
      <w:tr w:rsidR="009975DB" w:rsidRPr="00660FFF" w:rsidTr="003564DA">
        <w:trPr>
          <w:trHeight w:val="343"/>
        </w:trPr>
        <w:tc>
          <w:tcPr>
            <w:tcW w:w="558" w:type="pct"/>
          </w:tcPr>
          <w:p w:rsidR="009975DB" w:rsidRPr="00660FFF" w:rsidRDefault="009975DB" w:rsidP="003564DA">
            <w:pPr>
              <w:pStyle w:val="ListParagraph"/>
              <w:spacing w:line="360" w:lineRule="auto"/>
              <w:ind w:left="0"/>
              <w:jc w:val="both"/>
              <w:rPr>
                <w:b/>
              </w:rPr>
            </w:pPr>
            <w:r w:rsidRPr="00660FFF">
              <w:rPr>
                <w:b/>
              </w:rPr>
              <w:t>1</w:t>
            </w:r>
          </w:p>
        </w:tc>
        <w:tc>
          <w:tcPr>
            <w:tcW w:w="1936" w:type="pct"/>
          </w:tcPr>
          <w:p w:rsidR="009975DB" w:rsidRPr="00660FFF" w:rsidRDefault="009975DB" w:rsidP="003564DA">
            <w:pPr>
              <w:pStyle w:val="ListParagraph"/>
              <w:spacing w:line="360" w:lineRule="auto"/>
              <w:ind w:left="0"/>
              <w:jc w:val="both"/>
              <w:rPr>
                <w:b/>
              </w:rPr>
            </w:pPr>
            <w:r w:rsidRPr="00660FFF">
              <w:rPr>
                <w:b/>
              </w:rPr>
              <w:t>21 - 30 Tahun</w:t>
            </w:r>
          </w:p>
        </w:tc>
        <w:tc>
          <w:tcPr>
            <w:tcW w:w="1221" w:type="pct"/>
          </w:tcPr>
          <w:p w:rsidR="009975DB" w:rsidRPr="00660FFF" w:rsidRDefault="009975DB" w:rsidP="003564DA">
            <w:pPr>
              <w:pStyle w:val="ListParagraph"/>
              <w:spacing w:line="360" w:lineRule="auto"/>
              <w:ind w:left="0"/>
              <w:jc w:val="center"/>
              <w:rPr>
                <w:b/>
              </w:rPr>
            </w:pPr>
            <w:r w:rsidRPr="00660FFF">
              <w:rPr>
                <w:b/>
              </w:rPr>
              <w:t>24</w:t>
            </w:r>
          </w:p>
        </w:tc>
        <w:tc>
          <w:tcPr>
            <w:tcW w:w="1285" w:type="pct"/>
          </w:tcPr>
          <w:p w:rsidR="009975DB" w:rsidRPr="00660FFF" w:rsidRDefault="009975DB" w:rsidP="003564DA">
            <w:pPr>
              <w:pStyle w:val="ListParagraph"/>
              <w:spacing w:line="360" w:lineRule="auto"/>
              <w:ind w:left="0"/>
              <w:jc w:val="center"/>
              <w:rPr>
                <w:b/>
              </w:rPr>
            </w:pPr>
            <w:r w:rsidRPr="00660FFF">
              <w:rPr>
                <w:b/>
              </w:rPr>
              <w:t>24%</w:t>
            </w:r>
          </w:p>
        </w:tc>
      </w:tr>
      <w:tr w:rsidR="009975DB" w:rsidRPr="00660FFF" w:rsidTr="003564DA">
        <w:trPr>
          <w:trHeight w:val="310"/>
        </w:trPr>
        <w:tc>
          <w:tcPr>
            <w:tcW w:w="558" w:type="pct"/>
          </w:tcPr>
          <w:p w:rsidR="009975DB" w:rsidRPr="00660FFF" w:rsidRDefault="009975DB" w:rsidP="003564DA">
            <w:pPr>
              <w:pStyle w:val="ListParagraph"/>
              <w:spacing w:line="360" w:lineRule="auto"/>
              <w:ind w:left="0"/>
              <w:jc w:val="both"/>
              <w:rPr>
                <w:b/>
              </w:rPr>
            </w:pPr>
            <w:r w:rsidRPr="00660FFF">
              <w:rPr>
                <w:b/>
              </w:rPr>
              <w:t>2</w:t>
            </w:r>
          </w:p>
        </w:tc>
        <w:tc>
          <w:tcPr>
            <w:tcW w:w="1936" w:type="pct"/>
          </w:tcPr>
          <w:p w:rsidR="009975DB" w:rsidRPr="00660FFF" w:rsidRDefault="009975DB" w:rsidP="003564DA">
            <w:pPr>
              <w:pStyle w:val="ListParagraph"/>
              <w:spacing w:line="360" w:lineRule="auto"/>
              <w:ind w:left="0"/>
              <w:jc w:val="both"/>
              <w:rPr>
                <w:b/>
              </w:rPr>
            </w:pPr>
            <w:r w:rsidRPr="00660FFF">
              <w:rPr>
                <w:b/>
              </w:rPr>
              <w:t>30 – 40 Tahun</w:t>
            </w:r>
          </w:p>
        </w:tc>
        <w:tc>
          <w:tcPr>
            <w:tcW w:w="1221" w:type="pct"/>
          </w:tcPr>
          <w:p w:rsidR="009975DB" w:rsidRPr="00660FFF" w:rsidRDefault="009975DB" w:rsidP="003564DA">
            <w:pPr>
              <w:pStyle w:val="ListParagraph"/>
              <w:spacing w:line="360" w:lineRule="auto"/>
              <w:ind w:left="0"/>
              <w:jc w:val="center"/>
              <w:rPr>
                <w:b/>
              </w:rPr>
            </w:pPr>
            <w:r w:rsidRPr="00660FFF">
              <w:rPr>
                <w:b/>
              </w:rPr>
              <w:t>47</w:t>
            </w:r>
          </w:p>
        </w:tc>
        <w:tc>
          <w:tcPr>
            <w:tcW w:w="1285" w:type="pct"/>
          </w:tcPr>
          <w:p w:rsidR="009975DB" w:rsidRPr="00660FFF" w:rsidRDefault="009975DB" w:rsidP="003564DA">
            <w:pPr>
              <w:pStyle w:val="ListParagraph"/>
              <w:spacing w:line="360" w:lineRule="auto"/>
              <w:ind w:left="0"/>
              <w:jc w:val="center"/>
              <w:rPr>
                <w:b/>
              </w:rPr>
            </w:pPr>
            <w:r w:rsidRPr="00660FFF">
              <w:rPr>
                <w:b/>
              </w:rPr>
              <w:t>47%</w:t>
            </w:r>
          </w:p>
        </w:tc>
      </w:tr>
      <w:tr w:rsidR="009975DB" w:rsidRPr="00660FFF" w:rsidTr="003564DA">
        <w:trPr>
          <w:trHeight w:val="252"/>
        </w:trPr>
        <w:tc>
          <w:tcPr>
            <w:tcW w:w="558" w:type="pct"/>
          </w:tcPr>
          <w:p w:rsidR="009975DB" w:rsidRPr="00660FFF" w:rsidRDefault="009975DB" w:rsidP="003564DA">
            <w:pPr>
              <w:pStyle w:val="ListParagraph"/>
              <w:spacing w:line="360" w:lineRule="auto"/>
              <w:ind w:left="0"/>
              <w:jc w:val="both"/>
              <w:rPr>
                <w:b/>
              </w:rPr>
            </w:pPr>
            <w:r w:rsidRPr="00660FFF">
              <w:rPr>
                <w:b/>
              </w:rPr>
              <w:t>3</w:t>
            </w:r>
          </w:p>
        </w:tc>
        <w:tc>
          <w:tcPr>
            <w:tcW w:w="1936" w:type="pct"/>
          </w:tcPr>
          <w:p w:rsidR="009975DB" w:rsidRPr="00660FFF" w:rsidRDefault="009975DB" w:rsidP="003564DA">
            <w:pPr>
              <w:pStyle w:val="ListParagraph"/>
              <w:spacing w:line="360" w:lineRule="auto"/>
              <w:ind w:left="0"/>
              <w:jc w:val="both"/>
              <w:rPr>
                <w:b/>
              </w:rPr>
            </w:pPr>
            <w:r w:rsidRPr="00660FFF">
              <w:rPr>
                <w:b/>
              </w:rPr>
              <w:t>40 – 50 Tahun</w:t>
            </w:r>
          </w:p>
        </w:tc>
        <w:tc>
          <w:tcPr>
            <w:tcW w:w="1221" w:type="pct"/>
          </w:tcPr>
          <w:p w:rsidR="009975DB" w:rsidRPr="00660FFF" w:rsidRDefault="009975DB" w:rsidP="003564DA">
            <w:pPr>
              <w:pStyle w:val="ListParagraph"/>
              <w:spacing w:line="360" w:lineRule="auto"/>
              <w:ind w:left="0"/>
              <w:jc w:val="center"/>
              <w:rPr>
                <w:b/>
              </w:rPr>
            </w:pPr>
            <w:r w:rsidRPr="00660FFF">
              <w:rPr>
                <w:b/>
              </w:rPr>
              <w:t>29</w:t>
            </w:r>
          </w:p>
        </w:tc>
        <w:tc>
          <w:tcPr>
            <w:tcW w:w="1285" w:type="pct"/>
          </w:tcPr>
          <w:p w:rsidR="009975DB" w:rsidRPr="00660FFF" w:rsidRDefault="009975DB" w:rsidP="003564DA">
            <w:pPr>
              <w:pStyle w:val="ListParagraph"/>
              <w:spacing w:line="360" w:lineRule="auto"/>
              <w:ind w:left="0"/>
              <w:jc w:val="center"/>
              <w:rPr>
                <w:b/>
              </w:rPr>
            </w:pPr>
            <w:r w:rsidRPr="00660FFF">
              <w:rPr>
                <w:b/>
              </w:rPr>
              <w:t>29%</w:t>
            </w:r>
          </w:p>
        </w:tc>
      </w:tr>
      <w:tr w:rsidR="009975DB" w:rsidRPr="00660FFF" w:rsidTr="003564DA">
        <w:trPr>
          <w:trHeight w:val="439"/>
        </w:trPr>
        <w:tc>
          <w:tcPr>
            <w:tcW w:w="2494" w:type="pct"/>
            <w:gridSpan w:val="2"/>
          </w:tcPr>
          <w:p w:rsidR="009975DB" w:rsidRPr="00660FFF" w:rsidRDefault="009975DB" w:rsidP="003564DA">
            <w:pPr>
              <w:pStyle w:val="ListParagraph"/>
              <w:spacing w:line="360" w:lineRule="auto"/>
              <w:ind w:left="0"/>
              <w:jc w:val="both"/>
              <w:rPr>
                <w:b/>
              </w:rPr>
            </w:pPr>
            <w:r w:rsidRPr="00660FFF">
              <w:rPr>
                <w:b/>
              </w:rPr>
              <w:t>Jumlah</w:t>
            </w:r>
          </w:p>
        </w:tc>
        <w:tc>
          <w:tcPr>
            <w:tcW w:w="1221" w:type="pct"/>
          </w:tcPr>
          <w:p w:rsidR="009975DB" w:rsidRPr="00660FFF" w:rsidRDefault="009975DB" w:rsidP="003564DA">
            <w:pPr>
              <w:pStyle w:val="ListParagraph"/>
              <w:spacing w:line="360" w:lineRule="auto"/>
              <w:ind w:left="0"/>
              <w:jc w:val="center"/>
              <w:rPr>
                <w:b/>
              </w:rPr>
            </w:pPr>
            <w:r w:rsidRPr="00660FFF">
              <w:rPr>
                <w:b/>
              </w:rPr>
              <w:t>100</w:t>
            </w:r>
          </w:p>
        </w:tc>
        <w:tc>
          <w:tcPr>
            <w:tcW w:w="1285" w:type="pct"/>
          </w:tcPr>
          <w:p w:rsidR="009975DB" w:rsidRPr="00660FFF" w:rsidRDefault="009975DB" w:rsidP="003564DA">
            <w:pPr>
              <w:pStyle w:val="ListParagraph"/>
              <w:spacing w:line="360" w:lineRule="auto"/>
              <w:ind w:left="0"/>
              <w:jc w:val="center"/>
              <w:rPr>
                <w:b/>
              </w:rPr>
            </w:pPr>
            <w:r w:rsidRPr="00660FFF">
              <w:rPr>
                <w:b/>
              </w:rPr>
              <w:t>100%</w:t>
            </w:r>
          </w:p>
        </w:tc>
      </w:tr>
    </w:tbl>
    <w:p w:rsidR="009975DB" w:rsidRPr="001F708E" w:rsidRDefault="009975DB" w:rsidP="009975DB">
      <w:pPr>
        <w:pStyle w:val="Caption"/>
        <w:spacing w:after="0" w:line="360" w:lineRule="auto"/>
        <w:rPr>
          <w:rFonts w:ascii="Times New Roman" w:hAnsi="Times New Roman" w:cs="Times New Roman"/>
          <w:b/>
          <w:i w:val="0"/>
          <w:color w:val="auto"/>
          <w:sz w:val="24"/>
          <w:szCs w:val="24"/>
        </w:rPr>
      </w:pPr>
      <w:r w:rsidRPr="001F708E">
        <w:rPr>
          <w:rFonts w:ascii="Times New Roman" w:hAnsi="Times New Roman" w:cs="Times New Roman"/>
          <w:b/>
          <w:i w:val="0"/>
          <w:color w:val="auto"/>
          <w:sz w:val="24"/>
          <w:szCs w:val="24"/>
        </w:rPr>
        <w:t xml:space="preserve">lampiran 4. </w:t>
      </w:r>
      <w:r w:rsidRPr="001F708E">
        <w:rPr>
          <w:rFonts w:ascii="Times New Roman" w:hAnsi="Times New Roman" w:cs="Times New Roman"/>
          <w:b/>
          <w:i w:val="0"/>
          <w:color w:val="auto"/>
          <w:sz w:val="24"/>
          <w:szCs w:val="24"/>
        </w:rPr>
        <w:fldChar w:fldCharType="begin"/>
      </w:r>
      <w:r w:rsidRPr="001F708E">
        <w:rPr>
          <w:rFonts w:ascii="Times New Roman" w:hAnsi="Times New Roman" w:cs="Times New Roman"/>
          <w:b/>
          <w:i w:val="0"/>
          <w:color w:val="auto"/>
          <w:sz w:val="24"/>
          <w:szCs w:val="24"/>
        </w:rPr>
        <w:instrText xml:space="preserve"> SEQ lampiran_4. \* ARABIC </w:instrText>
      </w:r>
      <w:r w:rsidRPr="001F708E">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1</w:t>
      </w:r>
      <w:r w:rsidRPr="001F708E">
        <w:rPr>
          <w:rFonts w:ascii="Times New Roman" w:hAnsi="Times New Roman" w:cs="Times New Roman"/>
          <w:b/>
          <w:i w:val="0"/>
          <w:color w:val="auto"/>
          <w:sz w:val="24"/>
          <w:szCs w:val="24"/>
        </w:rPr>
        <w:fldChar w:fldCharType="end"/>
      </w:r>
      <w:r w:rsidRPr="001F708E">
        <w:rPr>
          <w:rFonts w:ascii="Times New Roman" w:hAnsi="Times New Roman" w:cs="Times New Roman"/>
          <w:b/>
          <w:i w:val="0"/>
          <w:color w:val="auto"/>
          <w:sz w:val="24"/>
          <w:szCs w:val="24"/>
        </w:rPr>
        <w:t xml:space="preserve"> Tabulasi  Jawaban Responden</w:t>
      </w:r>
    </w:p>
    <w:p w:rsidR="009975DB" w:rsidRPr="001F708E" w:rsidRDefault="009975DB" w:rsidP="009975DB">
      <w:pPr>
        <w:tabs>
          <w:tab w:val="left" w:pos="1166"/>
        </w:tabs>
        <w:spacing w:after="0" w:line="240" w:lineRule="auto"/>
      </w:pPr>
      <w:r>
        <w:tab/>
      </w:r>
    </w:p>
    <w:p w:rsidR="009975DB" w:rsidRPr="00660FFF" w:rsidRDefault="009975DB" w:rsidP="009975DB">
      <w:pPr>
        <w:spacing w:line="480" w:lineRule="auto"/>
        <w:jc w:val="both"/>
        <w:rPr>
          <w:rFonts w:ascii="Times New Roman" w:hAnsi="Times New Roman" w:cs="Times New Roman"/>
          <w:sz w:val="24"/>
          <w:szCs w:val="24"/>
        </w:rPr>
      </w:pPr>
    </w:p>
    <w:tbl>
      <w:tblPr>
        <w:tblStyle w:val="TableGrid"/>
        <w:tblpPr w:leftFromText="180" w:rightFromText="180" w:vertAnchor="text" w:horzAnchor="margin" w:tblpY="480"/>
        <w:tblW w:w="5000" w:type="pct"/>
        <w:tblLook w:val="04A0" w:firstRow="1" w:lastRow="0" w:firstColumn="1" w:lastColumn="0" w:noHBand="0" w:noVBand="1"/>
      </w:tblPr>
      <w:tblGrid>
        <w:gridCol w:w="710"/>
        <w:gridCol w:w="3276"/>
        <w:gridCol w:w="2019"/>
        <w:gridCol w:w="2148"/>
      </w:tblGrid>
      <w:tr w:rsidR="009975DB" w:rsidRPr="00660FFF" w:rsidTr="003564DA">
        <w:trPr>
          <w:trHeight w:val="311"/>
        </w:trPr>
        <w:tc>
          <w:tcPr>
            <w:tcW w:w="436" w:type="pct"/>
            <w:vMerge w:val="restart"/>
          </w:tcPr>
          <w:p w:rsidR="009975DB" w:rsidRPr="00660FFF" w:rsidRDefault="009975DB" w:rsidP="003564DA">
            <w:pPr>
              <w:spacing w:line="480" w:lineRule="auto"/>
              <w:jc w:val="center"/>
              <w:rPr>
                <w:b/>
              </w:rPr>
            </w:pPr>
            <w:r w:rsidRPr="00660FFF">
              <w:rPr>
                <w:b/>
              </w:rPr>
              <w:t>No</w:t>
            </w:r>
          </w:p>
        </w:tc>
        <w:tc>
          <w:tcPr>
            <w:tcW w:w="2009" w:type="pct"/>
            <w:vMerge w:val="restart"/>
          </w:tcPr>
          <w:p w:rsidR="009975DB" w:rsidRPr="00660FFF" w:rsidRDefault="009975DB" w:rsidP="003564DA">
            <w:pPr>
              <w:spacing w:line="480" w:lineRule="auto"/>
              <w:jc w:val="center"/>
              <w:rPr>
                <w:b/>
              </w:rPr>
            </w:pPr>
            <w:r w:rsidRPr="00660FFF">
              <w:rPr>
                <w:b/>
              </w:rPr>
              <w:t>Pendidikan Terakhir</w:t>
            </w:r>
          </w:p>
        </w:tc>
        <w:tc>
          <w:tcPr>
            <w:tcW w:w="2555" w:type="pct"/>
            <w:gridSpan w:val="2"/>
          </w:tcPr>
          <w:p w:rsidR="009975DB" w:rsidRPr="00660FFF" w:rsidRDefault="009975DB" w:rsidP="003564DA">
            <w:pPr>
              <w:spacing w:line="480" w:lineRule="auto"/>
              <w:jc w:val="center"/>
              <w:rPr>
                <w:b/>
              </w:rPr>
            </w:pPr>
            <w:r w:rsidRPr="00660FFF">
              <w:rPr>
                <w:b/>
              </w:rPr>
              <w:t>Jumlah Responden</w:t>
            </w:r>
          </w:p>
        </w:tc>
      </w:tr>
      <w:tr w:rsidR="009975DB" w:rsidRPr="00660FFF" w:rsidTr="003564DA">
        <w:trPr>
          <w:trHeight w:val="422"/>
        </w:trPr>
        <w:tc>
          <w:tcPr>
            <w:tcW w:w="436" w:type="pct"/>
            <w:vMerge/>
          </w:tcPr>
          <w:p w:rsidR="009975DB" w:rsidRPr="00660FFF" w:rsidRDefault="009975DB" w:rsidP="003564DA">
            <w:pPr>
              <w:spacing w:line="480" w:lineRule="auto"/>
              <w:jc w:val="center"/>
              <w:rPr>
                <w:b/>
              </w:rPr>
            </w:pPr>
          </w:p>
        </w:tc>
        <w:tc>
          <w:tcPr>
            <w:tcW w:w="2009" w:type="pct"/>
            <w:vMerge/>
          </w:tcPr>
          <w:p w:rsidR="009975DB" w:rsidRPr="00660FFF" w:rsidRDefault="009975DB" w:rsidP="003564DA">
            <w:pPr>
              <w:spacing w:line="480" w:lineRule="auto"/>
              <w:jc w:val="center"/>
              <w:rPr>
                <w:b/>
              </w:rPr>
            </w:pPr>
          </w:p>
        </w:tc>
        <w:tc>
          <w:tcPr>
            <w:tcW w:w="1238" w:type="pct"/>
          </w:tcPr>
          <w:p w:rsidR="009975DB" w:rsidRPr="00660FFF" w:rsidRDefault="009975DB" w:rsidP="003564DA">
            <w:pPr>
              <w:spacing w:line="480" w:lineRule="auto"/>
              <w:jc w:val="center"/>
              <w:rPr>
                <w:b/>
              </w:rPr>
            </w:pPr>
            <w:r w:rsidRPr="00660FFF">
              <w:rPr>
                <w:b/>
              </w:rPr>
              <w:t>Frekuensi</w:t>
            </w:r>
          </w:p>
        </w:tc>
        <w:tc>
          <w:tcPr>
            <w:tcW w:w="1317" w:type="pct"/>
          </w:tcPr>
          <w:p w:rsidR="009975DB" w:rsidRPr="00660FFF" w:rsidRDefault="009975DB" w:rsidP="003564DA">
            <w:pPr>
              <w:spacing w:line="480" w:lineRule="auto"/>
              <w:jc w:val="center"/>
              <w:rPr>
                <w:b/>
              </w:rPr>
            </w:pPr>
            <w:r w:rsidRPr="00660FFF">
              <w:rPr>
                <w:b/>
              </w:rPr>
              <w:t>Presentanse</w:t>
            </w:r>
          </w:p>
        </w:tc>
      </w:tr>
      <w:tr w:rsidR="009975DB" w:rsidRPr="00660FFF" w:rsidTr="003564DA">
        <w:trPr>
          <w:trHeight w:val="311"/>
        </w:trPr>
        <w:tc>
          <w:tcPr>
            <w:tcW w:w="436" w:type="pct"/>
          </w:tcPr>
          <w:p w:rsidR="009975DB" w:rsidRPr="00660FFF" w:rsidRDefault="009975DB" w:rsidP="003564DA">
            <w:pPr>
              <w:spacing w:line="480" w:lineRule="auto"/>
              <w:jc w:val="both"/>
              <w:rPr>
                <w:b/>
              </w:rPr>
            </w:pPr>
            <w:r w:rsidRPr="00660FFF">
              <w:rPr>
                <w:b/>
              </w:rPr>
              <w:t>1</w:t>
            </w:r>
          </w:p>
        </w:tc>
        <w:tc>
          <w:tcPr>
            <w:tcW w:w="2009" w:type="pct"/>
          </w:tcPr>
          <w:p w:rsidR="009975DB" w:rsidRPr="00660FFF" w:rsidRDefault="009975DB" w:rsidP="003564DA">
            <w:pPr>
              <w:spacing w:line="480" w:lineRule="auto"/>
              <w:jc w:val="both"/>
              <w:rPr>
                <w:b/>
              </w:rPr>
            </w:pPr>
            <w:r w:rsidRPr="00660FFF">
              <w:rPr>
                <w:b/>
              </w:rPr>
              <w:t>SLTA/Sederajat</w:t>
            </w:r>
          </w:p>
        </w:tc>
        <w:tc>
          <w:tcPr>
            <w:tcW w:w="1238" w:type="pct"/>
          </w:tcPr>
          <w:p w:rsidR="009975DB" w:rsidRPr="00660FFF" w:rsidRDefault="009975DB" w:rsidP="003564DA">
            <w:pPr>
              <w:spacing w:line="480" w:lineRule="auto"/>
              <w:jc w:val="center"/>
              <w:rPr>
                <w:b/>
              </w:rPr>
            </w:pPr>
            <w:r w:rsidRPr="00660FFF">
              <w:rPr>
                <w:b/>
              </w:rPr>
              <w:t>42</w:t>
            </w:r>
          </w:p>
        </w:tc>
        <w:tc>
          <w:tcPr>
            <w:tcW w:w="1317" w:type="pct"/>
          </w:tcPr>
          <w:p w:rsidR="009975DB" w:rsidRPr="00660FFF" w:rsidRDefault="009975DB" w:rsidP="003564DA">
            <w:pPr>
              <w:spacing w:line="480" w:lineRule="auto"/>
              <w:jc w:val="center"/>
              <w:rPr>
                <w:b/>
              </w:rPr>
            </w:pPr>
            <w:r w:rsidRPr="00660FFF">
              <w:rPr>
                <w:b/>
              </w:rPr>
              <w:t>42%</w:t>
            </w:r>
          </w:p>
        </w:tc>
      </w:tr>
      <w:tr w:rsidR="009975DB" w:rsidRPr="00660FFF" w:rsidTr="003564DA">
        <w:trPr>
          <w:trHeight w:val="337"/>
        </w:trPr>
        <w:tc>
          <w:tcPr>
            <w:tcW w:w="436" w:type="pct"/>
          </w:tcPr>
          <w:p w:rsidR="009975DB" w:rsidRPr="00660FFF" w:rsidRDefault="009975DB" w:rsidP="003564DA">
            <w:pPr>
              <w:spacing w:line="480" w:lineRule="auto"/>
              <w:jc w:val="both"/>
              <w:rPr>
                <w:b/>
              </w:rPr>
            </w:pPr>
            <w:r w:rsidRPr="00660FFF">
              <w:rPr>
                <w:b/>
              </w:rPr>
              <w:lastRenderedPageBreak/>
              <w:t>2</w:t>
            </w:r>
          </w:p>
        </w:tc>
        <w:tc>
          <w:tcPr>
            <w:tcW w:w="2009" w:type="pct"/>
          </w:tcPr>
          <w:p w:rsidR="009975DB" w:rsidRPr="00660FFF" w:rsidRDefault="009975DB" w:rsidP="003564DA">
            <w:pPr>
              <w:spacing w:line="480" w:lineRule="auto"/>
              <w:jc w:val="both"/>
              <w:rPr>
                <w:b/>
              </w:rPr>
            </w:pPr>
            <w:r w:rsidRPr="00660FFF">
              <w:rPr>
                <w:b/>
              </w:rPr>
              <w:t>Akademi ( DI/DII/DIII )</w:t>
            </w:r>
          </w:p>
        </w:tc>
        <w:tc>
          <w:tcPr>
            <w:tcW w:w="1238" w:type="pct"/>
          </w:tcPr>
          <w:p w:rsidR="009975DB" w:rsidRPr="00660FFF" w:rsidRDefault="009975DB" w:rsidP="003564DA">
            <w:pPr>
              <w:spacing w:line="480" w:lineRule="auto"/>
              <w:jc w:val="center"/>
              <w:rPr>
                <w:b/>
              </w:rPr>
            </w:pPr>
            <w:r w:rsidRPr="00660FFF">
              <w:rPr>
                <w:b/>
              </w:rPr>
              <w:t>20</w:t>
            </w:r>
          </w:p>
        </w:tc>
        <w:tc>
          <w:tcPr>
            <w:tcW w:w="1317" w:type="pct"/>
          </w:tcPr>
          <w:p w:rsidR="009975DB" w:rsidRPr="00660FFF" w:rsidRDefault="009975DB" w:rsidP="003564DA">
            <w:pPr>
              <w:spacing w:line="480" w:lineRule="auto"/>
              <w:jc w:val="center"/>
              <w:rPr>
                <w:b/>
              </w:rPr>
            </w:pPr>
            <w:r w:rsidRPr="00660FFF">
              <w:rPr>
                <w:b/>
              </w:rPr>
              <w:t>20%</w:t>
            </w:r>
          </w:p>
        </w:tc>
      </w:tr>
      <w:tr w:rsidR="009975DB" w:rsidRPr="00660FFF" w:rsidTr="003564DA">
        <w:trPr>
          <w:trHeight w:val="311"/>
        </w:trPr>
        <w:tc>
          <w:tcPr>
            <w:tcW w:w="436" w:type="pct"/>
          </w:tcPr>
          <w:p w:rsidR="009975DB" w:rsidRPr="00660FFF" w:rsidRDefault="009975DB" w:rsidP="003564DA">
            <w:pPr>
              <w:spacing w:line="480" w:lineRule="auto"/>
              <w:jc w:val="both"/>
              <w:rPr>
                <w:b/>
              </w:rPr>
            </w:pPr>
            <w:r w:rsidRPr="00660FFF">
              <w:rPr>
                <w:b/>
              </w:rPr>
              <w:t>3</w:t>
            </w:r>
          </w:p>
        </w:tc>
        <w:tc>
          <w:tcPr>
            <w:tcW w:w="2009" w:type="pct"/>
          </w:tcPr>
          <w:p w:rsidR="009975DB" w:rsidRPr="00660FFF" w:rsidRDefault="009975DB" w:rsidP="003564DA">
            <w:pPr>
              <w:spacing w:line="480" w:lineRule="auto"/>
              <w:jc w:val="both"/>
              <w:rPr>
                <w:b/>
              </w:rPr>
            </w:pPr>
            <w:r w:rsidRPr="00660FFF">
              <w:rPr>
                <w:b/>
              </w:rPr>
              <w:t>Sarjana (SI/ Sederajat )</w:t>
            </w:r>
          </w:p>
        </w:tc>
        <w:tc>
          <w:tcPr>
            <w:tcW w:w="1238" w:type="pct"/>
          </w:tcPr>
          <w:p w:rsidR="009975DB" w:rsidRPr="00660FFF" w:rsidRDefault="009975DB" w:rsidP="003564DA">
            <w:pPr>
              <w:spacing w:line="480" w:lineRule="auto"/>
              <w:jc w:val="center"/>
              <w:rPr>
                <w:b/>
              </w:rPr>
            </w:pPr>
            <w:r w:rsidRPr="00660FFF">
              <w:rPr>
                <w:b/>
              </w:rPr>
              <w:t>12</w:t>
            </w:r>
          </w:p>
        </w:tc>
        <w:tc>
          <w:tcPr>
            <w:tcW w:w="1317" w:type="pct"/>
          </w:tcPr>
          <w:p w:rsidR="009975DB" w:rsidRPr="00660FFF" w:rsidRDefault="009975DB" w:rsidP="003564DA">
            <w:pPr>
              <w:spacing w:line="480" w:lineRule="auto"/>
              <w:jc w:val="center"/>
              <w:rPr>
                <w:b/>
              </w:rPr>
            </w:pPr>
            <w:r w:rsidRPr="00660FFF">
              <w:rPr>
                <w:b/>
              </w:rPr>
              <w:t>12%</w:t>
            </w:r>
          </w:p>
        </w:tc>
      </w:tr>
      <w:tr w:rsidR="009975DB" w:rsidRPr="00660FFF" w:rsidTr="003564DA">
        <w:trPr>
          <w:trHeight w:val="311"/>
        </w:trPr>
        <w:tc>
          <w:tcPr>
            <w:tcW w:w="436" w:type="pct"/>
          </w:tcPr>
          <w:p w:rsidR="009975DB" w:rsidRPr="00660FFF" w:rsidRDefault="009975DB" w:rsidP="003564DA">
            <w:pPr>
              <w:spacing w:line="480" w:lineRule="auto"/>
              <w:jc w:val="both"/>
              <w:rPr>
                <w:b/>
              </w:rPr>
            </w:pPr>
            <w:r w:rsidRPr="00660FFF">
              <w:rPr>
                <w:b/>
              </w:rPr>
              <w:t>4</w:t>
            </w:r>
          </w:p>
        </w:tc>
        <w:tc>
          <w:tcPr>
            <w:tcW w:w="2009" w:type="pct"/>
          </w:tcPr>
          <w:p w:rsidR="009975DB" w:rsidRPr="00660FFF" w:rsidRDefault="009975DB" w:rsidP="003564DA">
            <w:pPr>
              <w:spacing w:line="480" w:lineRule="auto"/>
              <w:jc w:val="both"/>
              <w:rPr>
                <w:b/>
              </w:rPr>
            </w:pPr>
            <w:r w:rsidRPr="00660FFF">
              <w:rPr>
                <w:b/>
              </w:rPr>
              <w:t>Lain – lain</w:t>
            </w:r>
          </w:p>
        </w:tc>
        <w:tc>
          <w:tcPr>
            <w:tcW w:w="1238" w:type="pct"/>
          </w:tcPr>
          <w:p w:rsidR="009975DB" w:rsidRPr="00660FFF" w:rsidRDefault="009975DB" w:rsidP="003564DA">
            <w:pPr>
              <w:spacing w:line="480" w:lineRule="auto"/>
              <w:jc w:val="center"/>
              <w:rPr>
                <w:b/>
              </w:rPr>
            </w:pPr>
            <w:r w:rsidRPr="00660FFF">
              <w:rPr>
                <w:b/>
              </w:rPr>
              <w:t>26</w:t>
            </w:r>
          </w:p>
        </w:tc>
        <w:tc>
          <w:tcPr>
            <w:tcW w:w="1317" w:type="pct"/>
          </w:tcPr>
          <w:p w:rsidR="009975DB" w:rsidRPr="00660FFF" w:rsidRDefault="009975DB" w:rsidP="003564DA">
            <w:pPr>
              <w:spacing w:line="480" w:lineRule="auto"/>
              <w:jc w:val="center"/>
              <w:rPr>
                <w:b/>
              </w:rPr>
            </w:pPr>
            <w:r w:rsidRPr="00660FFF">
              <w:rPr>
                <w:b/>
              </w:rPr>
              <w:t>26%</w:t>
            </w:r>
          </w:p>
        </w:tc>
      </w:tr>
      <w:tr w:rsidR="009975DB" w:rsidRPr="00660FFF" w:rsidTr="003564DA">
        <w:trPr>
          <w:trHeight w:val="311"/>
        </w:trPr>
        <w:tc>
          <w:tcPr>
            <w:tcW w:w="2445" w:type="pct"/>
            <w:gridSpan w:val="2"/>
          </w:tcPr>
          <w:p w:rsidR="009975DB" w:rsidRPr="00660FFF" w:rsidRDefault="009975DB" w:rsidP="003564DA">
            <w:pPr>
              <w:spacing w:line="480" w:lineRule="auto"/>
              <w:jc w:val="center"/>
              <w:rPr>
                <w:b/>
              </w:rPr>
            </w:pPr>
            <w:r w:rsidRPr="00660FFF">
              <w:rPr>
                <w:b/>
              </w:rPr>
              <w:t>Jumlah</w:t>
            </w:r>
          </w:p>
        </w:tc>
        <w:tc>
          <w:tcPr>
            <w:tcW w:w="1238" w:type="pct"/>
          </w:tcPr>
          <w:p w:rsidR="009975DB" w:rsidRPr="00660FFF" w:rsidRDefault="009975DB" w:rsidP="003564DA">
            <w:pPr>
              <w:spacing w:line="480" w:lineRule="auto"/>
              <w:jc w:val="center"/>
              <w:rPr>
                <w:b/>
              </w:rPr>
            </w:pPr>
            <w:r w:rsidRPr="00660FFF">
              <w:rPr>
                <w:b/>
              </w:rPr>
              <w:t>100</w:t>
            </w:r>
          </w:p>
        </w:tc>
        <w:tc>
          <w:tcPr>
            <w:tcW w:w="1317" w:type="pct"/>
          </w:tcPr>
          <w:p w:rsidR="009975DB" w:rsidRPr="00660FFF" w:rsidRDefault="009975DB" w:rsidP="003564DA">
            <w:pPr>
              <w:spacing w:line="480" w:lineRule="auto"/>
              <w:jc w:val="center"/>
              <w:rPr>
                <w:b/>
              </w:rPr>
            </w:pPr>
            <w:r w:rsidRPr="00660FFF">
              <w:rPr>
                <w:b/>
              </w:rPr>
              <w:t>100%</w:t>
            </w:r>
          </w:p>
        </w:tc>
      </w:tr>
    </w:tbl>
    <w:p w:rsidR="009975DB" w:rsidRPr="00660FFF" w:rsidRDefault="009975DB" w:rsidP="009975DB">
      <w:pPr>
        <w:pStyle w:val="Caption"/>
        <w:spacing w:line="480" w:lineRule="auto"/>
        <w:jc w:val="both"/>
        <w:rPr>
          <w:rFonts w:ascii="Times New Roman" w:hAnsi="Times New Roman" w:cs="Times New Roman"/>
          <w:b/>
          <w:i w:val="0"/>
          <w:color w:val="auto"/>
          <w:sz w:val="24"/>
          <w:szCs w:val="24"/>
        </w:rPr>
      </w:pPr>
      <w:r w:rsidRPr="00660FFF">
        <w:rPr>
          <w:rFonts w:ascii="Times New Roman" w:hAnsi="Times New Roman" w:cs="Times New Roman"/>
          <w:b/>
          <w:i w:val="0"/>
          <w:color w:val="auto"/>
          <w:sz w:val="24"/>
          <w:szCs w:val="24"/>
        </w:rPr>
        <w:t xml:space="preserve">lampiran 4. </w:t>
      </w:r>
      <w:r w:rsidRPr="00660FFF">
        <w:rPr>
          <w:rFonts w:ascii="Times New Roman" w:hAnsi="Times New Roman" w:cs="Times New Roman"/>
          <w:b/>
          <w:i w:val="0"/>
          <w:color w:val="auto"/>
          <w:sz w:val="24"/>
          <w:szCs w:val="24"/>
        </w:rPr>
        <w:fldChar w:fldCharType="begin"/>
      </w:r>
      <w:r w:rsidRPr="00660FFF">
        <w:rPr>
          <w:rFonts w:ascii="Times New Roman" w:hAnsi="Times New Roman" w:cs="Times New Roman"/>
          <w:b/>
          <w:i w:val="0"/>
          <w:color w:val="auto"/>
          <w:sz w:val="24"/>
          <w:szCs w:val="24"/>
        </w:rPr>
        <w:instrText xml:space="preserve"> SEQ lampiran_4. \* ARABIC </w:instrText>
      </w:r>
      <w:r w:rsidRPr="00660FFF">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2</w:t>
      </w:r>
      <w:r w:rsidRPr="00660FFF">
        <w:rPr>
          <w:rFonts w:ascii="Times New Roman" w:hAnsi="Times New Roman" w:cs="Times New Roman"/>
          <w:b/>
          <w:i w:val="0"/>
          <w:color w:val="auto"/>
          <w:sz w:val="24"/>
          <w:szCs w:val="24"/>
        </w:rPr>
        <w:fldChar w:fldCharType="end"/>
      </w:r>
      <w:r w:rsidRPr="00660FFF">
        <w:rPr>
          <w:rFonts w:ascii="Times New Roman" w:hAnsi="Times New Roman" w:cs="Times New Roman"/>
          <w:b/>
          <w:i w:val="0"/>
          <w:color w:val="auto"/>
          <w:sz w:val="24"/>
          <w:szCs w:val="24"/>
        </w:rPr>
        <w:t xml:space="preserve"> Tabulasi Jawaban Responden</w:t>
      </w:r>
    </w:p>
    <w:p w:rsidR="009975DB" w:rsidRDefault="009975DB" w:rsidP="009975DB">
      <w:pPr>
        <w:pStyle w:val="Caption"/>
        <w:spacing w:line="480" w:lineRule="auto"/>
        <w:jc w:val="both"/>
        <w:rPr>
          <w:rFonts w:ascii="Times New Roman" w:hAnsi="Times New Roman" w:cs="Times New Roman"/>
          <w:i w:val="0"/>
          <w:iCs w:val="0"/>
          <w:color w:val="auto"/>
          <w:sz w:val="24"/>
          <w:szCs w:val="24"/>
        </w:rPr>
      </w:pPr>
    </w:p>
    <w:p w:rsidR="009975DB" w:rsidRPr="00660FFF" w:rsidRDefault="009975DB" w:rsidP="009975DB">
      <w:pPr>
        <w:pStyle w:val="Caption"/>
        <w:jc w:val="both"/>
        <w:rPr>
          <w:rFonts w:ascii="Times New Roman" w:hAnsi="Times New Roman" w:cs="Times New Roman"/>
          <w:b/>
          <w:i w:val="0"/>
          <w:color w:val="auto"/>
          <w:sz w:val="24"/>
          <w:szCs w:val="24"/>
        </w:rPr>
      </w:pPr>
      <w:r w:rsidRPr="00660FFF">
        <w:rPr>
          <w:rFonts w:ascii="Times New Roman" w:hAnsi="Times New Roman" w:cs="Times New Roman"/>
          <w:b/>
          <w:i w:val="0"/>
          <w:color w:val="auto"/>
          <w:sz w:val="24"/>
          <w:szCs w:val="24"/>
        </w:rPr>
        <w:t xml:space="preserve">Lampiran 3. </w:t>
      </w:r>
      <w:r w:rsidRPr="00660FFF">
        <w:rPr>
          <w:rFonts w:ascii="Times New Roman" w:hAnsi="Times New Roman" w:cs="Times New Roman"/>
          <w:b/>
          <w:i w:val="0"/>
          <w:color w:val="auto"/>
          <w:sz w:val="24"/>
          <w:szCs w:val="24"/>
        </w:rPr>
        <w:fldChar w:fldCharType="begin"/>
      </w:r>
      <w:r w:rsidRPr="00660FFF">
        <w:rPr>
          <w:rFonts w:ascii="Times New Roman" w:hAnsi="Times New Roman" w:cs="Times New Roman"/>
          <w:b/>
          <w:i w:val="0"/>
          <w:color w:val="auto"/>
          <w:sz w:val="24"/>
          <w:szCs w:val="24"/>
        </w:rPr>
        <w:instrText xml:space="preserve"> SEQ lampiran_3. \* ARABIC </w:instrText>
      </w:r>
      <w:r w:rsidRPr="00660FFF">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1</w:t>
      </w:r>
      <w:r w:rsidRPr="00660FFF">
        <w:rPr>
          <w:rFonts w:ascii="Times New Roman" w:hAnsi="Times New Roman" w:cs="Times New Roman"/>
          <w:b/>
          <w:i w:val="0"/>
          <w:color w:val="auto"/>
          <w:sz w:val="24"/>
          <w:szCs w:val="24"/>
        </w:rPr>
        <w:fldChar w:fldCharType="end"/>
      </w:r>
      <w:r w:rsidRPr="00660FFF">
        <w:rPr>
          <w:rFonts w:ascii="Times New Roman" w:hAnsi="Times New Roman" w:cs="Times New Roman"/>
          <w:b/>
          <w:i w:val="0"/>
          <w:color w:val="auto"/>
          <w:sz w:val="24"/>
          <w:szCs w:val="24"/>
        </w:rPr>
        <w:t xml:space="preserve"> Tabulasi Jawaban Responden</w:t>
      </w:r>
    </w:p>
    <w:p w:rsidR="009975DB" w:rsidRDefault="009975DB" w:rsidP="009975DB">
      <w:pPr>
        <w:spacing w:after="0" w:line="240" w:lineRule="auto"/>
        <w:jc w:val="both"/>
        <w:rPr>
          <w:rFonts w:ascii="Times New Roman" w:hAnsi="Times New Roman" w:cs="Times New Roman"/>
          <w:sz w:val="24"/>
          <w:szCs w:val="24"/>
        </w:rPr>
      </w:pPr>
      <w:r w:rsidRPr="00660FFF">
        <w:rPr>
          <w:rFonts w:ascii="Times New Roman" w:hAnsi="Times New Roman" w:cs="Times New Roman"/>
          <w:sz w:val="24"/>
          <w:szCs w:val="24"/>
        </w:rPr>
        <w:t>Jawaban responden variabel Keadilan Wajib Pajak</w:t>
      </w:r>
    </w:p>
    <w:p w:rsidR="009975DB" w:rsidRPr="00660FFF" w:rsidRDefault="009975DB" w:rsidP="009975DB">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179"/>
        <w:gridCol w:w="1174"/>
        <w:gridCol w:w="1174"/>
        <w:gridCol w:w="934"/>
        <w:gridCol w:w="933"/>
        <w:gridCol w:w="993"/>
      </w:tblGrid>
      <w:tr w:rsidR="009975DB" w:rsidRPr="00660FFF" w:rsidTr="003564DA">
        <w:trPr>
          <w:trHeight w:val="300"/>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b/>
                <w:bCs/>
                <w:sz w:val="24"/>
                <w:szCs w:val="24"/>
              </w:rPr>
            </w:pPr>
            <w:r w:rsidRPr="00660FFF">
              <w:rPr>
                <w:rFonts w:ascii="Times New Roman" w:eastAsia="Times New Roman" w:hAnsi="Times New Roman" w:cs="Times New Roman"/>
                <w:b/>
                <w:bCs/>
                <w:sz w:val="24"/>
                <w:szCs w:val="24"/>
              </w:rPr>
              <w:t>RESPONDEN</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b/>
                <w:bCs/>
                <w:sz w:val="24"/>
                <w:szCs w:val="24"/>
              </w:rPr>
            </w:pPr>
            <w:r w:rsidRPr="00660FFF">
              <w:rPr>
                <w:rFonts w:ascii="Times New Roman" w:eastAsia="Times New Roman" w:hAnsi="Times New Roman" w:cs="Times New Roman"/>
                <w:b/>
                <w:bCs/>
                <w:sz w:val="24"/>
                <w:szCs w:val="24"/>
              </w:rPr>
              <w:t>X1.1</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b/>
                <w:bCs/>
                <w:sz w:val="24"/>
                <w:szCs w:val="24"/>
              </w:rPr>
            </w:pPr>
            <w:r w:rsidRPr="00660FFF">
              <w:rPr>
                <w:rFonts w:ascii="Times New Roman" w:eastAsia="Times New Roman" w:hAnsi="Times New Roman" w:cs="Times New Roman"/>
                <w:b/>
                <w:bCs/>
                <w:sz w:val="24"/>
                <w:szCs w:val="24"/>
              </w:rPr>
              <w:t>X1.2</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b/>
                <w:bCs/>
                <w:sz w:val="24"/>
                <w:szCs w:val="24"/>
              </w:rPr>
            </w:pPr>
            <w:r w:rsidRPr="00660FFF">
              <w:rPr>
                <w:rFonts w:ascii="Times New Roman" w:eastAsia="Times New Roman" w:hAnsi="Times New Roman" w:cs="Times New Roman"/>
                <w:b/>
                <w:bCs/>
                <w:sz w:val="24"/>
                <w:szCs w:val="24"/>
              </w:rPr>
              <w:t>X1.3</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b/>
                <w:bCs/>
                <w:sz w:val="24"/>
                <w:szCs w:val="24"/>
              </w:rPr>
            </w:pPr>
            <w:r w:rsidRPr="00660FFF">
              <w:rPr>
                <w:rFonts w:ascii="Times New Roman" w:eastAsia="Times New Roman" w:hAnsi="Times New Roman" w:cs="Times New Roman"/>
                <w:b/>
                <w:bCs/>
                <w:sz w:val="24"/>
                <w:szCs w:val="24"/>
              </w:rPr>
              <w:t>X1.4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b/>
                <w:bCs/>
                <w:sz w:val="24"/>
                <w:szCs w:val="24"/>
              </w:rPr>
            </w:pPr>
            <w:r w:rsidRPr="00660FFF">
              <w:rPr>
                <w:rFonts w:ascii="Times New Roman" w:eastAsia="Times New Roman" w:hAnsi="Times New Roman" w:cs="Times New Roman"/>
                <w:b/>
                <w:bCs/>
                <w:sz w:val="24"/>
                <w:szCs w:val="24"/>
              </w:rPr>
              <w:t>X1.5</w:t>
            </w:r>
          </w:p>
        </w:tc>
        <w:tc>
          <w:tcPr>
            <w:tcW w:w="61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b/>
                <w:bCs/>
                <w:sz w:val="24"/>
                <w:szCs w:val="24"/>
              </w:rPr>
            </w:pPr>
            <w:r w:rsidRPr="00660FFF">
              <w:rPr>
                <w:rFonts w:ascii="Times New Roman" w:eastAsia="Times New Roman" w:hAnsi="Times New Roman" w:cs="Times New Roman"/>
                <w:b/>
                <w:bCs/>
                <w:sz w:val="24"/>
                <w:szCs w:val="24"/>
              </w:rPr>
              <w:t>Total</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15</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22</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25</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19</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18</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24</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20</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18</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21</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10</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23</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11</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23</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12</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22</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lastRenderedPageBreak/>
              <w:t>13</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20</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14</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15</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15</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18</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16</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22</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17</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10</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18</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13</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19</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11</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20</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16</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21</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16</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22</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18</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23</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21</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24</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20</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25</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21</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26</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16</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27</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16</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28</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20</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29</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24</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30</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24</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31</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17</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32</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22</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33</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22</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34</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19</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lastRenderedPageBreak/>
              <w:t>35</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20</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36</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15</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37</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14</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38</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18</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39</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20</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40</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14</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41</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17</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42</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17</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43</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18</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44</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15</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45</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14</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46</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17</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47</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20</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48</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20</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49</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18</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50</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17</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51</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17</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52</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16</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53</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16</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54</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17</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55</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16</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56</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17</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lastRenderedPageBreak/>
              <w:t>57</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16</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58</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17</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59</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18</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60</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17</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61</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16</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62</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22</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63</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23</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64</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18</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65</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19</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66</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22</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67</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18</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68</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22</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69</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19</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70</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23</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71</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20</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72</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23</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73</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22</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74</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21</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75</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23</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76</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21</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77</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22</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78</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21</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lastRenderedPageBreak/>
              <w:t>79</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21</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80</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20</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81</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20</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82</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21</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83</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20</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84</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18</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85</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17</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86</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18</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87</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21</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88</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19</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89</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21</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90</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20</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91</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22</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92</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18</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93</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22</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94</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20</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95</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18</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96</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20</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97</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17</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98</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22</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99</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17</w:t>
            </w:r>
          </w:p>
        </w:tc>
      </w:tr>
      <w:tr w:rsidR="009975DB" w:rsidRPr="00660FFF" w:rsidTr="003564DA">
        <w:trPr>
          <w:trHeight w:val="315"/>
        </w:trPr>
        <w:tc>
          <w:tcPr>
            <w:tcW w:w="108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100</w:t>
            </w:r>
          </w:p>
        </w:tc>
        <w:tc>
          <w:tcPr>
            <w:tcW w:w="72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0"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3"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572"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61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22</w:t>
            </w:r>
          </w:p>
        </w:tc>
      </w:tr>
    </w:tbl>
    <w:p w:rsidR="009975DB" w:rsidRPr="00660FFF" w:rsidRDefault="009975DB" w:rsidP="009975DB">
      <w:pPr>
        <w:spacing w:line="480" w:lineRule="auto"/>
        <w:jc w:val="center"/>
        <w:rPr>
          <w:rFonts w:ascii="Times New Roman" w:hAnsi="Times New Roman" w:cs="Times New Roman"/>
          <w:sz w:val="24"/>
          <w:szCs w:val="24"/>
        </w:rPr>
      </w:pPr>
    </w:p>
    <w:p w:rsidR="009975DB" w:rsidRPr="00660FFF" w:rsidRDefault="009975DB" w:rsidP="009975DB">
      <w:pPr>
        <w:spacing w:line="480" w:lineRule="auto"/>
        <w:jc w:val="both"/>
        <w:rPr>
          <w:rFonts w:ascii="Times New Roman" w:hAnsi="Times New Roman" w:cs="Times New Roman"/>
          <w:sz w:val="24"/>
          <w:szCs w:val="24"/>
        </w:rPr>
      </w:pPr>
    </w:p>
    <w:p w:rsidR="009975DB" w:rsidRPr="00660FFF" w:rsidRDefault="009975DB" w:rsidP="009975DB">
      <w:pPr>
        <w:spacing w:line="480" w:lineRule="auto"/>
        <w:jc w:val="both"/>
        <w:rPr>
          <w:rFonts w:ascii="Times New Roman" w:hAnsi="Times New Roman" w:cs="Times New Roman"/>
          <w:sz w:val="24"/>
          <w:szCs w:val="24"/>
        </w:rPr>
      </w:pPr>
    </w:p>
    <w:p w:rsidR="009975DB" w:rsidRPr="00660FFF" w:rsidRDefault="009975DB" w:rsidP="009975DB">
      <w:pPr>
        <w:spacing w:line="480" w:lineRule="auto"/>
        <w:jc w:val="both"/>
        <w:rPr>
          <w:rFonts w:ascii="Times New Roman" w:hAnsi="Times New Roman" w:cs="Times New Roman"/>
          <w:sz w:val="24"/>
          <w:szCs w:val="24"/>
        </w:rPr>
      </w:pPr>
    </w:p>
    <w:p w:rsidR="009975DB" w:rsidRPr="00660FFF" w:rsidRDefault="009975DB" w:rsidP="009975DB">
      <w:pPr>
        <w:spacing w:line="480" w:lineRule="auto"/>
        <w:jc w:val="both"/>
        <w:rPr>
          <w:rFonts w:ascii="Times New Roman" w:hAnsi="Times New Roman" w:cs="Times New Roman"/>
          <w:sz w:val="24"/>
          <w:szCs w:val="24"/>
        </w:rPr>
      </w:pPr>
    </w:p>
    <w:p w:rsidR="009975DB" w:rsidRDefault="009975DB" w:rsidP="009975DB">
      <w:pPr>
        <w:pStyle w:val="Caption"/>
        <w:spacing w:line="480" w:lineRule="auto"/>
        <w:jc w:val="both"/>
        <w:rPr>
          <w:rFonts w:ascii="Times New Roman" w:hAnsi="Times New Roman" w:cs="Times New Roman"/>
          <w:i w:val="0"/>
          <w:iCs w:val="0"/>
          <w:color w:val="auto"/>
          <w:sz w:val="24"/>
          <w:szCs w:val="24"/>
        </w:rPr>
      </w:pPr>
    </w:p>
    <w:p w:rsidR="009975DB" w:rsidRPr="00660FFF" w:rsidRDefault="009975DB" w:rsidP="009975DB">
      <w:pPr>
        <w:pStyle w:val="Caption"/>
        <w:jc w:val="both"/>
        <w:rPr>
          <w:rFonts w:ascii="Times New Roman" w:hAnsi="Times New Roman" w:cs="Times New Roman"/>
          <w:b/>
          <w:i w:val="0"/>
          <w:color w:val="auto"/>
          <w:sz w:val="24"/>
          <w:szCs w:val="24"/>
        </w:rPr>
      </w:pPr>
      <w:r w:rsidRPr="00660FFF">
        <w:rPr>
          <w:rFonts w:ascii="Times New Roman" w:hAnsi="Times New Roman" w:cs="Times New Roman"/>
          <w:b/>
          <w:i w:val="0"/>
          <w:color w:val="auto"/>
          <w:sz w:val="24"/>
          <w:szCs w:val="24"/>
        </w:rPr>
        <w:t xml:space="preserve">lampiran 3. </w:t>
      </w:r>
      <w:r w:rsidRPr="00660FFF">
        <w:rPr>
          <w:rFonts w:ascii="Times New Roman" w:hAnsi="Times New Roman" w:cs="Times New Roman"/>
          <w:b/>
          <w:i w:val="0"/>
          <w:color w:val="auto"/>
          <w:sz w:val="24"/>
          <w:szCs w:val="24"/>
        </w:rPr>
        <w:fldChar w:fldCharType="begin"/>
      </w:r>
      <w:r w:rsidRPr="00660FFF">
        <w:rPr>
          <w:rFonts w:ascii="Times New Roman" w:hAnsi="Times New Roman" w:cs="Times New Roman"/>
          <w:b/>
          <w:i w:val="0"/>
          <w:color w:val="auto"/>
          <w:sz w:val="24"/>
          <w:szCs w:val="24"/>
        </w:rPr>
        <w:instrText xml:space="preserve"> SEQ lampiran_3. \* ARABIC </w:instrText>
      </w:r>
      <w:r w:rsidRPr="00660FFF">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2</w:t>
      </w:r>
      <w:r w:rsidRPr="00660FFF">
        <w:rPr>
          <w:rFonts w:ascii="Times New Roman" w:hAnsi="Times New Roman" w:cs="Times New Roman"/>
          <w:b/>
          <w:i w:val="0"/>
          <w:color w:val="auto"/>
          <w:sz w:val="24"/>
          <w:szCs w:val="24"/>
        </w:rPr>
        <w:fldChar w:fldCharType="end"/>
      </w:r>
      <w:r w:rsidRPr="00660FFF">
        <w:rPr>
          <w:rFonts w:ascii="Times New Roman" w:hAnsi="Times New Roman" w:cs="Times New Roman"/>
          <w:b/>
          <w:i w:val="0"/>
          <w:color w:val="auto"/>
          <w:sz w:val="24"/>
          <w:szCs w:val="24"/>
        </w:rPr>
        <w:t xml:space="preserve"> Tabulasi Jawaban Responden</w:t>
      </w:r>
    </w:p>
    <w:p w:rsidR="009975DB" w:rsidRDefault="009975DB" w:rsidP="009975DB">
      <w:pPr>
        <w:spacing w:line="240" w:lineRule="auto"/>
        <w:jc w:val="both"/>
        <w:rPr>
          <w:rFonts w:ascii="Times New Roman" w:hAnsi="Times New Roman" w:cs="Times New Roman"/>
          <w:sz w:val="24"/>
          <w:szCs w:val="24"/>
        </w:rPr>
      </w:pPr>
      <w:r w:rsidRPr="00660FFF">
        <w:rPr>
          <w:rFonts w:ascii="Times New Roman" w:hAnsi="Times New Roman" w:cs="Times New Roman"/>
          <w:sz w:val="24"/>
          <w:szCs w:val="24"/>
        </w:rPr>
        <w:t>Jawaban Responden variabel Pemahaman Informasi Pajak</w:t>
      </w:r>
    </w:p>
    <w:p w:rsidR="009975DB" w:rsidRPr="00660FFF" w:rsidRDefault="009975DB" w:rsidP="009975DB">
      <w:pPr>
        <w:spacing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179"/>
        <w:gridCol w:w="1174"/>
        <w:gridCol w:w="1174"/>
        <w:gridCol w:w="934"/>
        <w:gridCol w:w="933"/>
        <w:gridCol w:w="991"/>
      </w:tblGrid>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b/>
                <w:bCs/>
                <w:sz w:val="24"/>
                <w:szCs w:val="24"/>
              </w:rPr>
            </w:pPr>
            <w:r w:rsidRPr="00660FFF">
              <w:rPr>
                <w:rFonts w:ascii="Times New Roman" w:eastAsia="Times New Roman" w:hAnsi="Times New Roman" w:cs="Times New Roman"/>
                <w:b/>
                <w:bCs/>
                <w:sz w:val="24"/>
                <w:szCs w:val="24"/>
              </w:rPr>
              <w:t>Responden</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X2.1</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X2.2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X2.3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X2.4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X2.5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Total</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22</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21</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22</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19</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19</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21</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10</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11</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12</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20</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13</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lastRenderedPageBreak/>
              <w:t>14</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16</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15</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20</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16</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20</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17</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18</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18</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22</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19</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20</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20</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21</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22</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22</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23</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24</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18</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25</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20</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26</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27</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28</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29</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30</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18</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31</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18</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32</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33</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18</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34</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20</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35</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22</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lastRenderedPageBreak/>
              <w:t>36</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37</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21</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38</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18</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39</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20</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40</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41</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42</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43</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18</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44</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45</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46</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22</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47</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48</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49</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50</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21</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51</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20</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52</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22</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53</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21</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54</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21</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55</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21</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56</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20</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57</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20</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lastRenderedPageBreak/>
              <w:t>58</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21</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59</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20</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60</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19</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61</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21</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62</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63</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64</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20</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65</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19</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66</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67</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18</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68</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69</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70</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71</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22</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72</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22</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73</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22</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74</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21</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75</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76</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22</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77</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78</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22</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79</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19</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lastRenderedPageBreak/>
              <w:t>80</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21</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81</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18</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82</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18</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83</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22</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84</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21</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85</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20</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86</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18</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87</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18</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88</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20</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89</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20</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90</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17</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91</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92</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20</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93</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94</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18</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95</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96</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97</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19</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98</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19</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99</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18</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100</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23</w:t>
            </w:r>
          </w:p>
        </w:tc>
      </w:tr>
    </w:tbl>
    <w:p w:rsidR="009975DB" w:rsidRPr="00660FFF" w:rsidRDefault="009975DB" w:rsidP="009975DB">
      <w:pPr>
        <w:spacing w:line="480" w:lineRule="auto"/>
        <w:jc w:val="both"/>
        <w:rPr>
          <w:rFonts w:ascii="Times New Roman" w:hAnsi="Times New Roman" w:cs="Times New Roman"/>
          <w:sz w:val="24"/>
          <w:szCs w:val="24"/>
        </w:rPr>
      </w:pPr>
    </w:p>
    <w:p w:rsidR="009975DB" w:rsidRPr="00660FFF" w:rsidRDefault="009975DB" w:rsidP="009975DB">
      <w:pPr>
        <w:spacing w:line="480" w:lineRule="auto"/>
        <w:jc w:val="both"/>
        <w:rPr>
          <w:rFonts w:ascii="Times New Roman" w:hAnsi="Times New Roman" w:cs="Times New Roman"/>
          <w:sz w:val="24"/>
          <w:szCs w:val="24"/>
        </w:rPr>
      </w:pPr>
    </w:p>
    <w:p w:rsidR="009975DB" w:rsidRPr="00660FFF" w:rsidRDefault="009975DB" w:rsidP="009975DB">
      <w:pPr>
        <w:spacing w:line="480" w:lineRule="auto"/>
        <w:jc w:val="both"/>
        <w:rPr>
          <w:rFonts w:ascii="Times New Roman" w:hAnsi="Times New Roman" w:cs="Times New Roman"/>
          <w:sz w:val="24"/>
          <w:szCs w:val="24"/>
        </w:rPr>
      </w:pPr>
    </w:p>
    <w:p w:rsidR="009975DB" w:rsidRPr="00660FFF" w:rsidRDefault="009975DB" w:rsidP="009975DB">
      <w:pPr>
        <w:spacing w:line="480" w:lineRule="auto"/>
        <w:jc w:val="both"/>
        <w:rPr>
          <w:rFonts w:ascii="Times New Roman" w:hAnsi="Times New Roman" w:cs="Times New Roman"/>
          <w:sz w:val="24"/>
          <w:szCs w:val="24"/>
        </w:rPr>
      </w:pPr>
    </w:p>
    <w:p w:rsidR="009975DB" w:rsidRPr="00660FFF" w:rsidRDefault="009975DB" w:rsidP="009975DB">
      <w:pPr>
        <w:spacing w:line="480" w:lineRule="auto"/>
        <w:jc w:val="both"/>
        <w:rPr>
          <w:rFonts w:ascii="Times New Roman" w:hAnsi="Times New Roman" w:cs="Times New Roman"/>
          <w:sz w:val="24"/>
          <w:szCs w:val="24"/>
        </w:rPr>
      </w:pPr>
    </w:p>
    <w:p w:rsidR="009975DB" w:rsidRDefault="009975DB" w:rsidP="009975DB">
      <w:pPr>
        <w:pStyle w:val="Caption"/>
        <w:spacing w:line="480" w:lineRule="auto"/>
        <w:jc w:val="both"/>
        <w:rPr>
          <w:rFonts w:ascii="Times New Roman" w:hAnsi="Times New Roman" w:cs="Times New Roman"/>
          <w:i w:val="0"/>
          <w:iCs w:val="0"/>
          <w:color w:val="auto"/>
          <w:sz w:val="24"/>
          <w:szCs w:val="24"/>
        </w:rPr>
      </w:pPr>
    </w:p>
    <w:p w:rsidR="009975DB" w:rsidRPr="00660FFF" w:rsidRDefault="009975DB" w:rsidP="009975DB">
      <w:pPr>
        <w:pStyle w:val="Caption"/>
        <w:jc w:val="both"/>
        <w:rPr>
          <w:rFonts w:ascii="Times New Roman" w:hAnsi="Times New Roman" w:cs="Times New Roman"/>
          <w:b/>
          <w:i w:val="0"/>
          <w:color w:val="auto"/>
          <w:sz w:val="24"/>
          <w:szCs w:val="24"/>
        </w:rPr>
      </w:pPr>
      <w:r w:rsidRPr="00660FFF">
        <w:rPr>
          <w:rFonts w:ascii="Times New Roman" w:hAnsi="Times New Roman" w:cs="Times New Roman"/>
          <w:b/>
          <w:i w:val="0"/>
          <w:color w:val="auto"/>
          <w:sz w:val="24"/>
          <w:szCs w:val="24"/>
        </w:rPr>
        <w:t xml:space="preserve">lampiran 3. </w:t>
      </w:r>
      <w:r w:rsidRPr="00660FFF">
        <w:rPr>
          <w:rFonts w:ascii="Times New Roman" w:hAnsi="Times New Roman" w:cs="Times New Roman"/>
          <w:b/>
          <w:i w:val="0"/>
          <w:color w:val="auto"/>
          <w:sz w:val="24"/>
          <w:szCs w:val="24"/>
        </w:rPr>
        <w:fldChar w:fldCharType="begin"/>
      </w:r>
      <w:r w:rsidRPr="00660FFF">
        <w:rPr>
          <w:rFonts w:ascii="Times New Roman" w:hAnsi="Times New Roman" w:cs="Times New Roman"/>
          <w:b/>
          <w:i w:val="0"/>
          <w:color w:val="auto"/>
          <w:sz w:val="24"/>
          <w:szCs w:val="24"/>
        </w:rPr>
        <w:instrText xml:space="preserve"> SEQ lampiran_3. \* ARABIC </w:instrText>
      </w:r>
      <w:r w:rsidRPr="00660FFF">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3</w:t>
      </w:r>
      <w:r w:rsidRPr="00660FFF">
        <w:rPr>
          <w:rFonts w:ascii="Times New Roman" w:hAnsi="Times New Roman" w:cs="Times New Roman"/>
          <w:b/>
          <w:i w:val="0"/>
          <w:color w:val="auto"/>
          <w:sz w:val="24"/>
          <w:szCs w:val="24"/>
        </w:rPr>
        <w:fldChar w:fldCharType="end"/>
      </w:r>
      <w:r w:rsidRPr="00660FFF">
        <w:rPr>
          <w:rFonts w:ascii="Times New Roman" w:hAnsi="Times New Roman" w:cs="Times New Roman"/>
          <w:b/>
          <w:i w:val="0"/>
          <w:color w:val="auto"/>
          <w:sz w:val="24"/>
          <w:szCs w:val="24"/>
        </w:rPr>
        <w:t xml:space="preserve"> Tabulasi Jawaban Responden</w:t>
      </w:r>
    </w:p>
    <w:p w:rsidR="009975DB" w:rsidRDefault="009975DB" w:rsidP="009975DB">
      <w:pPr>
        <w:spacing w:line="240" w:lineRule="auto"/>
        <w:jc w:val="both"/>
        <w:rPr>
          <w:rFonts w:ascii="Times New Roman" w:hAnsi="Times New Roman" w:cs="Times New Roman"/>
          <w:sz w:val="24"/>
          <w:szCs w:val="24"/>
        </w:rPr>
      </w:pPr>
      <w:r w:rsidRPr="00660FFF">
        <w:rPr>
          <w:rFonts w:ascii="Times New Roman" w:hAnsi="Times New Roman" w:cs="Times New Roman"/>
          <w:sz w:val="24"/>
          <w:szCs w:val="24"/>
        </w:rPr>
        <w:t>Jawaban Responden variabel Kontrol Perilaku</w:t>
      </w:r>
    </w:p>
    <w:p w:rsidR="009975DB" w:rsidRPr="00660FFF" w:rsidRDefault="009975DB" w:rsidP="009975DB">
      <w:pPr>
        <w:spacing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179"/>
        <w:gridCol w:w="1174"/>
        <w:gridCol w:w="1174"/>
        <w:gridCol w:w="934"/>
        <w:gridCol w:w="933"/>
        <w:gridCol w:w="991"/>
      </w:tblGrid>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b/>
                <w:bCs/>
                <w:sz w:val="24"/>
                <w:szCs w:val="24"/>
              </w:rPr>
            </w:pPr>
            <w:r w:rsidRPr="00660FFF">
              <w:rPr>
                <w:rFonts w:ascii="Times New Roman" w:eastAsia="Times New Roman" w:hAnsi="Times New Roman" w:cs="Times New Roman"/>
                <w:b/>
                <w:bCs/>
                <w:sz w:val="24"/>
                <w:szCs w:val="24"/>
              </w:rPr>
              <w:t>Responden</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X3.1</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X3.2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X3.3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X3.4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X3.5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X3.6</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10</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11</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12</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13</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14</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lastRenderedPageBreak/>
              <w:t>15</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16</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17</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18</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19</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20</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21</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22</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23</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24</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25</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26</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27</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28</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29</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30</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31</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32</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33</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34</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35</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36</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lastRenderedPageBreak/>
              <w:t>37</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38</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39</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40</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41</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42</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43</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44</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45</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46</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47</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48</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49</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50</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51</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52</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53</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54</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55</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56</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57</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58</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lastRenderedPageBreak/>
              <w:t>59</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60</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61</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62</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63</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64</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65</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66</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67</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68</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69</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70</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71</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72</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73</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74</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75</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76</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77</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78</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79</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80</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lastRenderedPageBreak/>
              <w:t>81</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82</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83</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84</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85</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86</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87</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88</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89</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90</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91</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92</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93</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94</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95</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96</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97</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98</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99</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100</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bl>
    <w:p w:rsidR="009975DB" w:rsidRPr="00660FFF" w:rsidRDefault="009975DB" w:rsidP="009975DB">
      <w:pPr>
        <w:spacing w:line="480" w:lineRule="auto"/>
        <w:jc w:val="both"/>
        <w:rPr>
          <w:rFonts w:ascii="Times New Roman" w:hAnsi="Times New Roman" w:cs="Times New Roman"/>
          <w:sz w:val="24"/>
          <w:szCs w:val="24"/>
        </w:rPr>
      </w:pPr>
    </w:p>
    <w:p w:rsidR="009975DB" w:rsidRPr="00660FFF" w:rsidRDefault="009975DB" w:rsidP="009975DB">
      <w:pPr>
        <w:spacing w:line="480" w:lineRule="auto"/>
        <w:jc w:val="both"/>
        <w:rPr>
          <w:rFonts w:ascii="Times New Roman" w:hAnsi="Times New Roman" w:cs="Times New Roman"/>
          <w:sz w:val="24"/>
          <w:szCs w:val="24"/>
        </w:rPr>
      </w:pPr>
    </w:p>
    <w:p w:rsidR="009975DB" w:rsidRPr="00660FFF" w:rsidRDefault="009975DB" w:rsidP="009975DB">
      <w:pPr>
        <w:spacing w:line="480" w:lineRule="auto"/>
        <w:jc w:val="both"/>
        <w:rPr>
          <w:rFonts w:ascii="Times New Roman" w:hAnsi="Times New Roman" w:cs="Times New Roman"/>
          <w:sz w:val="24"/>
          <w:szCs w:val="24"/>
        </w:rPr>
      </w:pPr>
    </w:p>
    <w:p w:rsidR="009975DB" w:rsidRPr="00660FFF" w:rsidRDefault="009975DB" w:rsidP="009975DB">
      <w:pPr>
        <w:spacing w:line="480" w:lineRule="auto"/>
        <w:jc w:val="both"/>
        <w:rPr>
          <w:rFonts w:ascii="Times New Roman" w:hAnsi="Times New Roman" w:cs="Times New Roman"/>
          <w:sz w:val="24"/>
          <w:szCs w:val="24"/>
        </w:rPr>
      </w:pPr>
    </w:p>
    <w:p w:rsidR="009975DB" w:rsidRPr="00660FFF" w:rsidRDefault="009975DB" w:rsidP="009975DB">
      <w:pPr>
        <w:spacing w:line="480" w:lineRule="auto"/>
        <w:jc w:val="both"/>
        <w:rPr>
          <w:rFonts w:ascii="Times New Roman" w:hAnsi="Times New Roman" w:cs="Times New Roman"/>
          <w:sz w:val="24"/>
          <w:szCs w:val="24"/>
        </w:rPr>
      </w:pPr>
    </w:p>
    <w:p w:rsidR="009975DB" w:rsidRDefault="009975DB" w:rsidP="009975DB">
      <w:pPr>
        <w:pStyle w:val="Caption"/>
        <w:spacing w:line="480" w:lineRule="auto"/>
        <w:jc w:val="both"/>
        <w:rPr>
          <w:rFonts w:ascii="Times New Roman" w:hAnsi="Times New Roman" w:cs="Times New Roman"/>
          <w:i w:val="0"/>
          <w:iCs w:val="0"/>
          <w:color w:val="auto"/>
          <w:sz w:val="24"/>
          <w:szCs w:val="24"/>
        </w:rPr>
      </w:pPr>
    </w:p>
    <w:p w:rsidR="009975DB" w:rsidRPr="00660FFF" w:rsidRDefault="009975DB" w:rsidP="009975DB">
      <w:pPr>
        <w:pStyle w:val="Caption"/>
        <w:jc w:val="both"/>
        <w:rPr>
          <w:rFonts w:ascii="Times New Roman" w:hAnsi="Times New Roman" w:cs="Times New Roman"/>
          <w:b/>
          <w:i w:val="0"/>
          <w:color w:val="auto"/>
          <w:sz w:val="24"/>
          <w:szCs w:val="24"/>
        </w:rPr>
      </w:pPr>
      <w:r w:rsidRPr="00660FFF">
        <w:rPr>
          <w:rFonts w:ascii="Times New Roman" w:hAnsi="Times New Roman" w:cs="Times New Roman"/>
          <w:b/>
          <w:i w:val="0"/>
          <w:color w:val="auto"/>
          <w:sz w:val="24"/>
          <w:szCs w:val="24"/>
        </w:rPr>
        <w:t xml:space="preserve">lampiran 3. </w:t>
      </w:r>
      <w:r w:rsidRPr="00660FFF">
        <w:rPr>
          <w:rFonts w:ascii="Times New Roman" w:hAnsi="Times New Roman" w:cs="Times New Roman"/>
          <w:b/>
          <w:i w:val="0"/>
          <w:color w:val="auto"/>
          <w:sz w:val="24"/>
          <w:szCs w:val="24"/>
        </w:rPr>
        <w:fldChar w:fldCharType="begin"/>
      </w:r>
      <w:r w:rsidRPr="00660FFF">
        <w:rPr>
          <w:rFonts w:ascii="Times New Roman" w:hAnsi="Times New Roman" w:cs="Times New Roman"/>
          <w:b/>
          <w:i w:val="0"/>
          <w:color w:val="auto"/>
          <w:sz w:val="24"/>
          <w:szCs w:val="24"/>
        </w:rPr>
        <w:instrText xml:space="preserve"> SEQ lampiran_3. \* ARABIC </w:instrText>
      </w:r>
      <w:r w:rsidRPr="00660FFF">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4</w:t>
      </w:r>
      <w:r w:rsidRPr="00660FFF">
        <w:rPr>
          <w:rFonts w:ascii="Times New Roman" w:hAnsi="Times New Roman" w:cs="Times New Roman"/>
          <w:b/>
          <w:i w:val="0"/>
          <w:color w:val="auto"/>
          <w:sz w:val="24"/>
          <w:szCs w:val="24"/>
        </w:rPr>
        <w:fldChar w:fldCharType="end"/>
      </w:r>
      <w:r w:rsidRPr="00660FFF">
        <w:rPr>
          <w:rFonts w:ascii="Times New Roman" w:hAnsi="Times New Roman" w:cs="Times New Roman"/>
          <w:b/>
          <w:i w:val="0"/>
          <w:color w:val="auto"/>
          <w:sz w:val="24"/>
          <w:szCs w:val="24"/>
        </w:rPr>
        <w:t xml:space="preserve"> Tabulasi Jawab Responden</w:t>
      </w:r>
    </w:p>
    <w:p w:rsidR="009975DB" w:rsidRDefault="009975DB" w:rsidP="009975DB">
      <w:pPr>
        <w:spacing w:line="240" w:lineRule="auto"/>
        <w:jc w:val="both"/>
        <w:rPr>
          <w:rFonts w:ascii="Times New Roman" w:hAnsi="Times New Roman" w:cs="Times New Roman"/>
          <w:sz w:val="24"/>
          <w:szCs w:val="24"/>
        </w:rPr>
      </w:pPr>
      <w:r w:rsidRPr="00660FFF">
        <w:rPr>
          <w:rFonts w:ascii="Times New Roman" w:hAnsi="Times New Roman" w:cs="Times New Roman"/>
          <w:sz w:val="24"/>
          <w:szCs w:val="24"/>
        </w:rPr>
        <w:t>Jawaban Responden Variabel Kepatuhan Wajib Pajak</w:t>
      </w:r>
    </w:p>
    <w:p w:rsidR="009975DB" w:rsidRPr="00660FFF" w:rsidRDefault="009975DB" w:rsidP="009975DB">
      <w:pPr>
        <w:spacing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179"/>
        <w:gridCol w:w="1174"/>
        <w:gridCol w:w="1174"/>
        <w:gridCol w:w="934"/>
        <w:gridCol w:w="933"/>
        <w:gridCol w:w="991"/>
      </w:tblGrid>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b/>
                <w:bCs/>
                <w:sz w:val="24"/>
                <w:szCs w:val="24"/>
              </w:rPr>
            </w:pPr>
            <w:r w:rsidRPr="00660FFF">
              <w:rPr>
                <w:rFonts w:ascii="Times New Roman" w:eastAsia="Times New Roman" w:hAnsi="Times New Roman" w:cs="Times New Roman"/>
                <w:b/>
                <w:bCs/>
                <w:sz w:val="24"/>
                <w:szCs w:val="24"/>
              </w:rPr>
              <w:t>Responden</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Y1</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Y2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Y3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Y4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Y5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Y6</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10</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11</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12</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13</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14</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lastRenderedPageBreak/>
              <w:t>15</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16</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17</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18</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19</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20</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21</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22</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23</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24</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25</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26</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27</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28</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29</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30</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31</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32</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33</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34</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35</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36</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lastRenderedPageBreak/>
              <w:t>37</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38</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39</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40</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41</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42</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43</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44</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45</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46</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47</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48</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49</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50</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51</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52</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53</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54</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55</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56</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57</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58</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lastRenderedPageBreak/>
              <w:t>59</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60</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61</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62</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63</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64</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1</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65</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66</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67</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68</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69</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70</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71</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72</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73</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74</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75</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76</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77</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78</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79</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80</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lastRenderedPageBreak/>
              <w:t>81</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82</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83</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84</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85</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86</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87</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88</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89</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90</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91</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92</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93</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94</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95</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96</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97</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98</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99</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4</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2</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r>
      <w:tr w:rsidR="009975DB" w:rsidRPr="00660FFF" w:rsidTr="003564DA">
        <w:trPr>
          <w:trHeight w:val="315"/>
        </w:trPr>
        <w:tc>
          <w:tcPr>
            <w:tcW w:w="1084" w:type="pct"/>
            <w:shd w:val="clear" w:color="auto" w:fill="auto"/>
            <w:noWrap/>
            <w:vAlign w:val="center"/>
            <w:hideMark/>
          </w:tcPr>
          <w:p w:rsidR="009975DB" w:rsidRPr="00660FFF" w:rsidRDefault="009975DB" w:rsidP="003564DA">
            <w:pPr>
              <w:spacing w:after="0" w:line="480" w:lineRule="auto"/>
              <w:jc w:val="center"/>
              <w:rPr>
                <w:rFonts w:ascii="Times New Roman" w:eastAsia="Times New Roman" w:hAnsi="Times New Roman" w:cs="Times New Roman"/>
                <w:sz w:val="24"/>
                <w:szCs w:val="24"/>
              </w:rPr>
            </w:pPr>
            <w:r w:rsidRPr="00660FFF">
              <w:rPr>
                <w:rFonts w:ascii="Times New Roman" w:eastAsia="Times New Roman" w:hAnsi="Times New Roman" w:cs="Times New Roman"/>
                <w:sz w:val="24"/>
                <w:szCs w:val="24"/>
              </w:rPr>
              <w:t>100</w:t>
            </w:r>
          </w:p>
        </w:tc>
        <w:tc>
          <w:tcPr>
            <w:tcW w:w="72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720"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573"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c>
          <w:tcPr>
            <w:tcW w:w="572"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3</w:t>
            </w:r>
          </w:p>
        </w:tc>
        <w:tc>
          <w:tcPr>
            <w:tcW w:w="608" w:type="pct"/>
            <w:shd w:val="clear" w:color="000000" w:fill="FFFFFF"/>
            <w:noWrap/>
            <w:vAlign w:val="bottom"/>
            <w:hideMark/>
          </w:tcPr>
          <w:p w:rsidR="009975DB" w:rsidRPr="00660FFF" w:rsidRDefault="009975DB" w:rsidP="003564DA">
            <w:pPr>
              <w:spacing w:after="0" w:line="480" w:lineRule="auto"/>
              <w:jc w:val="center"/>
              <w:rPr>
                <w:rFonts w:ascii="Times New Roman" w:eastAsia="Times New Roman" w:hAnsi="Times New Roman" w:cs="Times New Roman"/>
                <w:b/>
                <w:bCs/>
                <w:color w:val="000000"/>
                <w:sz w:val="24"/>
                <w:szCs w:val="24"/>
              </w:rPr>
            </w:pPr>
            <w:r w:rsidRPr="00660FFF">
              <w:rPr>
                <w:rFonts w:ascii="Times New Roman" w:eastAsia="Times New Roman" w:hAnsi="Times New Roman" w:cs="Times New Roman"/>
                <w:b/>
                <w:bCs/>
                <w:color w:val="000000"/>
                <w:sz w:val="24"/>
                <w:szCs w:val="24"/>
              </w:rPr>
              <w:t>5</w:t>
            </w:r>
          </w:p>
        </w:tc>
      </w:tr>
    </w:tbl>
    <w:p w:rsidR="009975DB" w:rsidRPr="00660FFF" w:rsidRDefault="009975DB" w:rsidP="009975DB">
      <w:pPr>
        <w:spacing w:line="480" w:lineRule="auto"/>
        <w:jc w:val="both"/>
        <w:rPr>
          <w:rFonts w:ascii="Times New Roman" w:hAnsi="Times New Roman" w:cs="Times New Roman"/>
          <w:b/>
          <w:sz w:val="24"/>
          <w:szCs w:val="24"/>
        </w:rPr>
      </w:pPr>
    </w:p>
    <w:p w:rsidR="009975DB" w:rsidRPr="00660FFF" w:rsidRDefault="009975DB" w:rsidP="009975DB">
      <w:pPr>
        <w:spacing w:line="480" w:lineRule="auto"/>
        <w:jc w:val="both"/>
        <w:rPr>
          <w:rFonts w:ascii="Times New Roman" w:hAnsi="Times New Roman" w:cs="Times New Roman"/>
          <w:b/>
          <w:sz w:val="24"/>
          <w:szCs w:val="24"/>
        </w:rPr>
      </w:pPr>
      <w:r w:rsidRPr="00660FFF">
        <w:rPr>
          <w:rFonts w:ascii="Times New Roman" w:hAnsi="Times New Roman" w:cs="Times New Roman"/>
          <w:b/>
          <w:sz w:val="24"/>
          <w:szCs w:val="24"/>
        </w:rPr>
        <w:br w:type="page"/>
      </w:r>
    </w:p>
    <w:p w:rsidR="009975DB" w:rsidRPr="00660FFF" w:rsidRDefault="009975DB" w:rsidP="009975DB">
      <w:pPr>
        <w:autoSpaceDE w:val="0"/>
        <w:autoSpaceDN w:val="0"/>
        <w:adjustRightInd w:val="0"/>
        <w:spacing w:after="0" w:line="480" w:lineRule="auto"/>
        <w:jc w:val="both"/>
        <w:rPr>
          <w:rFonts w:ascii="Times New Roman" w:hAnsi="Times New Roman" w:cs="Times New Roman"/>
          <w:sz w:val="24"/>
          <w:szCs w:val="24"/>
        </w:rPr>
      </w:pPr>
      <w:r w:rsidRPr="00660FFF">
        <w:rPr>
          <w:rFonts w:ascii="Times New Roman" w:hAnsi="Times New Roman" w:cs="Times New Roman"/>
          <w:sz w:val="24"/>
          <w:szCs w:val="24"/>
        </w:rPr>
        <w:lastRenderedPageBreak/>
        <w:t>Lampiran 4</w:t>
      </w:r>
    </w:p>
    <w:p w:rsidR="009975DB" w:rsidRPr="00660FFF" w:rsidRDefault="009975DB" w:rsidP="009975DB">
      <w:pPr>
        <w:autoSpaceDE w:val="0"/>
        <w:autoSpaceDN w:val="0"/>
        <w:adjustRightInd w:val="0"/>
        <w:spacing w:after="0" w:line="240" w:lineRule="auto"/>
        <w:jc w:val="both"/>
        <w:rPr>
          <w:rFonts w:ascii="Times New Roman" w:hAnsi="Times New Roman" w:cs="Times New Roman"/>
          <w:sz w:val="24"/>
          <w:szCs w:val="24"/>
        </w:rPr>
      </w:pPr>
    </w:p>
    <w:p w:rsidR="009975DB" w:rsidRPr="00660FFF" w:rsidRDefault="009975DB" w:rsidP="009975DB">
      <w:pPr>
        <w:pStyle w:val="Caption"/>
        <w:jc w:val="both"/>
        <w:rPr>
          <w:rFonts w:ascii="Times New Roman" w:hAnsi="Times New Roman" w:cs="Times New Roman"/>
          <w:b/>
          <w:i w:val="0"/>
          <w:color w:val="auto"/>
          <w:sz w:val="24"/>
          <w:szCs w:val="24"/>
        </w:rPr>
      </w:pPr>
      <w:bookmarkStart w:id="4" w:name="_Toc123837622"/>
      <w:r w:rsidRPr="00660FFF">
        <w:rPr>
          <w:rFonts w:ascii="Times New Roman" w:hAnsi="Times New Roman" w:cs="Times New Roman"/>
          <w:b/>
          <w:i w:val="0"/>
          <w:color w:val="auto"/>
          <w:sz w:val="24"/>
          <w:szCs w:val="24"/>
        </w:rPr>
        <w:t xml:space="preserve">Uji Validitas  </w:t>
      </w:r>
      <w:r w:rsidRPr="00660FFF">
        <w:rPr>
          <w:rFonts w:ascii="Times New Roman" w:hAnsi="Times New Roman" w:cs="Times New Roman"/>
          <w:b/>
          <w:i w:val="0"/>
          <w:color w:val="auto"/>
          <w:sz w:val="24"/>
          <w:szCs w:val="24"/>
        </w:rPr>
        <w:fldChar w:fldCharType="begin"/>
      </w:r>
      <w:r w:rsidRPr="00660FFF">
        <w:rPr>
          <w:rFonts w:ascii="Times New Roman" w:hAnsi="Times New Roman" w:cs="Times New Roman"/>
          <w:b/>
          <w:i w:val="0"/>
          <w:color w:val="auto"/>
          <w:sz w:val="24"/>
          <w:szCs w:val="24"/>
        </w:rPr>
        <w:instrText xml:space="preserve"> SEQ Uji_Validitas_ \* ARABIC </w:instrText>
      </w:r>
      <w:r w:rsidRPr="00660FFF">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1</w:t>
      </w:r>
      <w:bookmarkEnd w:id="4"/>
      <w:r w:rsidRPr="00660FFF">
        <w:rPr>
          <w:rFonts w:ascii="Times New Roman" w:hAnsi="Times New Roman" w:cs="Times New Roman"/>
          <w:b/>
          <w:i w:val="0"/>
          <w:color w:val="auto"/>
          <w:sz w:val="24"/>
          <w:szCs w:val="24"/>
        </w:rPr>
        <w:fldChar w:fldCharType="end"/>
      </w:r>
      <w:r w:rsidRPr="00660FFF">
        <w:rPr>
          <w:rFonts w:ascii="Times New Roman" w:hAnsi="Times New Roman" w:cs="Times New Roman"/>
          <w:b/>
          <w:i w:val="0"/>
          <w:color w:val="auto"/>
          <w:sz w:val="24"/>
          <w:szCs w:val="24"/>
        </w:rPr>
        <w:t xml:space="preserve"> </w:t>
      </w:r>
    </w:p>
    <w:p w:rsidR="009975DB" w:rsidRPr="00660FFF" w:rsidRDefault="009975DB" w:rsidP="009975DB">
      <w:pPr>
        <w:autoSpaceDE w:val="0"/>
        <w:autoSpaceDN w:val="0"/>
        <w:adjustRightInd w:val="0"/>
        <w:spacing w:after="0" w:line="240" w:lineRule="auto"/>
        <w:jc w:val="both"/>
        <w:rPr>
          <w:rFonts w:ascii="Times New Roman" w:hAnsi="Times New Roman" w:cs="Times New Roman"/>
          <w:sz w:val="24"/>
          <w:szCs w:val="24"/>
        </w:rPr>
      </w:pPr>
      <w:r w:rsidRPr="00660FFF">
        <w:rPr>
          <w:rFonts w:ascii="Times New Roman" w:hAnsi="Times New Roman" w:cs="Times New Roman"/>
          <w:sz w:val="24"/>
          <w:szCs w:val="24"/>
        </w:rPr>
        <w:t>Validitas Variabel Keadilan Pajak X1</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07"/>
        <w:gridCol w:w="1503"/>
        <w:gridCol w:w="730"/>
        <w:gridCol w:w="720"/>
        <w:gridCol w:w="720"/>
        <w:gridCol w:w="720"/>
        <w:gridCol w:w="720"/>
        <w:gridCol w:w="1417"/>
      </w:tblGrid>
      <w:tr w:rsidR="009975DB" w:rsidRPr="00660FFF" w:rsidTr="003564DA">
        <w:trPr>
          <w:cantSplit/>
          <w:trHeight w:val="354"/>
        </w:trPr>
        <w:tc>
          <w:tcPr>
            <w:tcW w:w="5000" w:type="pct"/>
            <w:gridSpan w:val="8"/>
            <w:tcBorders>
              <w:top w:val="nil"/>
              <w:left w:val="nil"/>
              <w:bottom w:val="nil"/>
              <w:right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b/>
                <w:bCs/>
                <w:color w:val="000000"/>
                <w:sz w:val="24"/>
                <w:szCs w:val="24"/>
              </w:rPr>
              <w:t>Correlations</w:t>
            </w:r>
          </w:p>
        </w:tc>
      </w:tr>
      <w:tr w:rsidR="009975DB" w:rsidRPr="00660FFF" w:rsidTr="003564DA">
        <w:trPr>
          <w:cantSplit/>
          <w:trHeight w:val="300"/>
        </w:trPr>
        <w:tc>
          <w:tcPr>
            <w:tcW w:w="1680" w:type="pct"/>
            <w:gridSpan w:val="2"/>
            <w:tcBorders>
              <w:top w:val="single" w:sz="16" w:space="0" w:color="000000"/>
              <w:left w:val="single" w:sz="16" w:space="0" w:color="000000"/>
              <w:bottom w:val="single" w:sz="16" w:space="0" w:color="000000"/>
              <w:right w:val="nil"/>
            </w:tcBorders>
            <w:shd w:val="clear" w:color="auto" w:fill="FFFFFF"/>
            <w:vAlign w:val="bottom"/>
          </w:tcPr>
          <w:p w:rsidR="009975DB" w:rsidRPr="00660FFF" w:rsidRDefault="009975DB" w:rsidP="003564DA">
            <w:pPr>
              <w:autoSpaceDE w:val="0"/>
              <w:autoSpaceDN w:val="0"/>
              <w:adjustRightInd w:val="0"/>
              <w:spacing w:after="0" w:line="480" w:lineRule="auto"/>
              <w:jc w:val="both"/>
              <w:rPr>
                <w:rFonts w:ascii="Times New Roman" w:hAnsi="Times New Roman" w:cs="Times New Roman"/>
                <w:sz w:val="24"/>
                <w:szCs w:val="24"/>
              </w:rPr>
            </w:pPr>
          </w:p>
        </w:tc>
        <w:tc>
          <w:tcPr>
            <w:tcW w:w="535" w:type="pct"/>
            <w:tcBorders>
              <w:top w:val="single" w:sz="16" w:space="0" w:color="000000"/>
              <w:left w:val="single" w:sz="16" w:space="0" w:color="000000"/>
              <w:bottom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X1.1</w:t>
            </w:r>
          </w:p>
        </w:tc>
        <w:tc>
          <w:tcPr>
            <w:tcW w:w="535" w:type="pct"/>
            <w:tcBorders>
              <w:top w:val="single" w:sz="16" w:space="0" w:color="000000"/>
              <w:bottom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X1.2</w:t>
            </w:r>
          </w:p>
        </w:tc>
        <w:tc>
          <w:tcPr>
            <w:tcW w:w="535" w:type="pct"/>
            <w:tcBorders>
              <w:top w:val="single" w:sz="16" w:space="0" w:color="000000"/>
              <w:bottom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X1.3</w:t>
            </w:r>
          </w:p>
        </w:tc>
        <w:tc>
          <w:tcPr>
            <w:tcW w:w="535" w:type="pct"/>
            <w:tcBorders>
              <w:top w:val="single" w:sz="16" w:space="0" w:color="000000"/>
              <w:bottom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X1.4</w:t>
            </w:r>
          </w:p>
        </w:tc>
        <w:tc>
          <w:tcPr>
            <w:tcW w:w="535" w:type="pct"/>
            <w:tcBorders>
              <w:top w:val="single" w:sz="16" w:space="0" w:color="000000"/>
              <w:bottom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X1.5</w:t>
            </w:r>
          </w:p>
        </w:tc>
        <w:tc>
          <w:tcPr>
            <w:tcW w:w="642" w:type="pct"/>
            <w:tcBorders>
              <w:top w:val="single" w:sz="16" w:space="0" w:color="000000"/>
              <w:bottom w:val="single" w:sz="16" w:space="0" w:color="000000"/>
              <w:right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X1JUMLAH</w:t>
            </w:r>
          </w:p>
        </w:tc>
      </w:tr>
      <w:tr w:rsidR="009975DB" w:rsidRPr="00660FFF" w:rsidTr="003564DA">
        <w:trPr>
          <w:cantSplit/>
          <w:trHeight w:val="327"/>
        </w:trPr>
        <w:tc>
          <w:tcPr>
            <w:tcW w:w="640" w:type="pct"/>
            <w:vMerge w:val="restart"/>
            <w:tcBorders>
              <w:top w:val="single" w:sz="16" w:space="0" w:color="000000"/>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X1.1</w:t>
            </w:r>
          </w:p>
        </w:tc>
        <w:tc>
          <w:tcPr>
            <w:tcW w:w="1040" w:type="pct"/>
            <w:tcBorders>
              <w:top w:val="single" w:sz="16" w:space="0" w:color="000000"/>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Pearson Correlation</w:t>
            </w:r>
          </w:p>
        </w:tc>
        <w:tc>
          <w:tcPr>
            <w:tcW w:w="535" w:type="pct"/>
            <w:tcBorders>
              <w:top w:val="single" w:sz="16" w:space="0" w:color="000000"/>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w:t>
            </w:r>
          </w:p>
        </w:tc>
        <w:tc>
          <w:tcPr>
            <w:tcW w:w="535" w:type="pct"/>
            <w:tcBorders>
              <w:top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.351</w:t>
            </w:r>
            <w:r w:rsidRPr="00660FFF">
              <w:rPr>
                <w:rFonts w:ascii="Times New Roman" w:hAnsi="Times New Roman" w:cs="Times New Roman"/>
                <w:color w:val="000000"/>
                <w:sz w:val="24"/>
                <w:szCs w:val="24"/>
                <w:vertAlign w:val="superscript"/>
              </w:rPr>
              <w:t>**</w:t>
            </w:r>
          </w:p>
        </w:tc>
        <w:tc>
          <w:tcPr>
            <w:tcW w:w="535" w:type="pct"/>
            <w:tcBorders>
              <w:top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.378</w:t>
            </w:r>
            <w:r w:rsidRPr="00660FFF">
              <w:rPr>
                <w:rFonts w:ascii="Times New Roman" w:hAnsi="Times New Roman" w:cs="Times New Roman"/>
                <w:color w:val="000000"/>
                <w:sz w:val="24"/>
                <w:szCs w:val="24"/>
                <w:vertAlign w:val="superscript"/>
              </w:rPr>
              <w:t>**</w:t>
            </w:r>
          </w:p>
        </w:tc>
        <w:tc>
          <w:tcPr>
            <w:tcW w:w="535" w:type="pct"/>
            <w:tcBorders>
              <w:top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.227</w:t>
            </w:r>
            <w:r w:rsidRPr="00660FFF">
              <w:rPr>
                <w:rFonts w:ascii="Times New Roman" w:hAnsi="Times New Roman" w:cs="Times New Roman"/>
                <w:color w:val="000000"/>
                <w:sz w:val="24"/>
                <w:szCs w:val="24"/>
                <w:vertAlign w:val="superscript"/>
              </w:rPr>
              <w:t>*</w:t>
            </w:r>
          </w:p>
        </w:tc>
        <w:tc>
          <w:tcPr>
            <w:tcW w:w="535" w:type="pct"/>
            <w:tcBorders>
              <w:top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.265</w:t>
            </w:r>
            <w:r w:rsidRPr="00660FFF">
              <w:rPr>
                <w:rFonts w:ascii="Times New Roman" w:hAnsi="Times New Roman" w:cs="Times New Roman"/>
                <w:color w:val="000000"/>
                <w:sz w:val="24"/>
                <w:szCs w:val="24"/>
                <w:vertAlign w:val="superscript"/>
              </w:rPr>
              <w:t>**</w:t>
            </w:r>
          </w:p>
        </w:tc>
        <w:tc>
          <w:tcPr>
            <w:tcW w:w="642" w:type="pct"/>
            <w:tcBorders>
              <w:top w:val="single" w:sz="16" w:space="0" w:color="000000"/>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.563</w:t>
            </w:r>
            <w:r w:rsidRPr="00660FFF">
              <w:rPr>
                <w:rFonts w:ascii="Times New Roman" w:hAnsi="Times New Roman" w:cs="Times New Roman"/>
                <w:color w:val="000000"/>
                <w:sz w:val="24"/>
                <w:szCs w:val="24"/>
                <w:vertAlign w:val="superscript"/>
              </w:rPr>
              <w:t>**</w:t>
            </w:r>
          </w:p>
        </w:tc>
      </w:tr>
      <w:tr w:rsidR="009975DB" w:rsidRPr="00660FFF" w:rsidTr="003564DA">
        <w:trPr>
          <w:cantSplit/>
          <w:trHeight w:val="382"/>
        </w:trPr>
        <w:tc>
          <w:tcPr>
            <w:tcW w:w="640" w:type="pct"/>
            <w:vMerge/>
            <w:tcBorders>
              <w:top w:val="single" w:sz="16" w:space="0" w:color="000000"/>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10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Sig. (2-tailed)</w:t>
            </w:r>
          </w:p>
        </w:tc>
        <w:tc>
          <w:tcPr>
            <w:tcW w:w="535"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jc w:val="both"/>
              <w:rPr>
                <w:rFonts w:ascii="Times New Roman" w:hAnsi="Times New Roman" w:cs="Times New Roman"/>
                <w:sz w:val="24"/>
                <w:szCs w:val="24"/>
              </w:rPr>
            </w:pP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.024</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.008</w:t>
            </w:r>
          </w:p>
        </w:tc>
        <w:tc>
          <w:tcPr>
            <w:tcW w:w="642"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r>
      <w:tr w:rsidR="009975DB" w:rsidRPr="00660FFF" w:rsidTr="003564DA">
        <w:trPr>
          <w:cantSplit/>
          <w:trHeight w:val="409"/>
        </w:trPr>
        <w:tc>
          <w:tcPr>
            <w:tcW w:w="640" w:type="pct"/>
            <w:vMerge/>
            <w:tcBorders>
              <w:top w:val="single" w:sz="16" w:space="0" w:color="000000"/>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1040" w:type="pct"/>
            <w:tcBorders>
              <w:top w:val="nil"/>
              <w:left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N</w:t>
            </w:r>
          </w:p>
        </w:tc>
        <w:tc>
          <w:tcPr>
            <w:tcW w:w="535" w:type="pct"/>
            <w:tcBorders>
              <w:top w:val="nil"/>
              <w:lef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5"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5"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5"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5"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642" w:type="pct"/>
            <w:tcBorders>
              <w:top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r>
      <w:tr w:rsidR="009975DB" w:rsidRPr="00660FFF" w:rsidTr="003564DA">
        <w:trPr>
          <w:cantSplit/>
          <w:trHeight w:val="327"/>
        </w:trPr>
        <w:tc>
          <w:tcPr>
            <w:tcW w:w="640" w:type="pct"/>
            <w:vMerge w:val="restart"/>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X1.2</w:t>
            </w:r>
          </w:p>
        </w:tc>
        <w:tc>
          <w:tcPr>
            <w:tcW w:w="10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Pearson Correlation</w:t>
            </w:r>
          </w:p>
        </w:tc>
        <w:tc>
          <w:tcPr>
            <w:tcW w:w="535"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.351</w:t>
            </w:r>
            <w:r w:rsidRPr="00660FFF">
              <w:rPr>
                <w:rFonts w:ascii="Times New Roman" w:hAnsi="Times New Roman" w:cs="Times New Roman"/>
                <w:color w:val="000000"/>
                <w:sz w:val="24"/>
                <w:szCs w:val="24"/>
                <w:vertAlign w:val="superscript"/>
              </w:rPr>
              <w:t>**</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.663</w:t>
            </w:r>
            <w:r w:rsidRPr="00660FFF">
              <w:rPr>
                <w:rFonts w:ascii="Times New Roman" w:hAnsi="Times New Roman" w:cs="Times New Roman"/>
                <w:color w:val="000000"/>
                <w:sz w:val="24"/>
                <w:szCs w:val="24"/>
                <w:vertAlign w:val="superscript"/>
              </w:rPr>
              <w:t>**</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.374</w:t>
            </w:r>
            <w:r w:rsidRPr="00660FFF">
              <w:rPr>
                <w:rFonts w:ascii="Times New Roman" w:hAnsi="Times New Roman" w:cs="Times New Roman"/>
                <w:color w:val="000000"/>
                <w:sz w:val="24"/>
                <w:szCs w:val="24"/>
                <w:vertAlign w:val="superscript"/>
              </w:rPr>
              <w:t>**</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.421</w:t>
            </w:r>
            <w:r w:rsidRPr="00660FFF">
              <w:rPr>
                <w:rFonts w:ascii="Times New Roman" w:hAnsi="Times New Roman" w:cs="Times New Roman"/>
                <w:color w:val="000000"/>
                <w:sz w:val="24"/>
                <w:szCs w:val="24"/>
                <w:vertAlign w:val="superscript"/>
              </w:rPr>
              <w:t>**</w:t>
            </w:r>
          </w:p>
        </w:tc>
        <w:tc>
          <w:tcPr>
            <w:tcW w:w="642"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.756</w:t>
            </w:r>
            <w:r w:rsidRPr="00660FFF">
              <w:rPr>
                <w:rFonts w:ascii="Times New Roman" w:hAnsi="Times New Roman" w:cs="Times New Roman"/>
                <w:color w:val="000000"/>
                <w:sz w:val="24"/>
                <w:szCs w:val="24"/>
                <w:vertAlign w:val="superscript"/>
              </w:rPr>
              <w:t>**</w:t>
            </w:r>
          </w:p>
        </w:tc>
      </w:tr>
      <w:tr w:rsidR="009975DB" w:rsidRPr="00660FFF" w:rsidTr="003564DA">
        <w:trPr>
          <w:cantSplit/>
          <w:trHeight w:val="382"/>
        </w:trPr>
        <w:tc>
          <w:tcPr>
            <w:tcW w:w="640"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10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Sig. (2-tailed)</w:t>
            </w:r>
          </w:p>
        </w:tc>
        <w:tc>
          <w:tcPr>
            <w:tcW w:w="535"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jc w:val="both"/>
              <w:rPr>
                <w:rFonts w:ascii="Times New Roman" w:hAnsi="Times New Roman" w:cs="Times New Roman"/>
                <w:sz w:val="24"/>
                <w:szCs w:val="24"/>
              </w:rPr>
            </w:pP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642"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r>
      <w:tr w:rsidR="009975DB" w:rsidRPr="00660FFF" w:rsidTr="003564DA">
        <w:trPr>
          <w:cantSplit/>
          <w:trHeight w:val="354"/>
        </w:trPr>
        <w:tc>
          <w:tcPr>
            <w:tcW w:w="640"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1040" w:type="pct"/>
            <w:tcBorders>
              <w:top w:val="nil"/>
              <w:left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N</w:t>
            </w:r>
          </w:p>
        </w:tc>
        <w:tc>
          <w:tcPr>
            <w:tcW w:w="535" w:type="pct"/>
            <w:tcBorders>
              <w:top w:val="nil"/>
              <w:lef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5"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5"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5"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5"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642" w:type="pct"/>
            <w:tcBorders>
              <w:top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r>
      <w:tr w:rsidR="009975DB" w:rsidRPr="00660FFF" w:rsidTr="003564DA">
        <w:trPr>
          <w:cantSplit/>
          <w:trHeight w:val="354"/>
        </w:trPr>
        <w:tc>
          <w:tcPr>
            <w:tcW w:w="640" w:type="pct"/>
            <w:vMerge w:val="restart"/>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X1.3</w:t>
            </w:r>
          </w:p>
        </w:tc>
        <w:tc>
          <w:tcPr>
            <w:tcW w:w="10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Pearson Correlation</w:t>
            </w:r>
          </w:p>
        </w:tc>
        <w:tc>
          <w:tcPr>
            <w:tcW w:w="535"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.378</w:t>
            </w:r>
            <w:r w:rsidRPr="00660FFF">
              <w:rPr>
                <w:rFonts w:ascii="Times New Roman" w:hAnsi="Times New Roman" w:cs="Times New Roman"/>
                <w:color w:val="000000"/>
                <w:sz w:val="24"/>
                <w:szCs w:val="24"/>
                <w:vertAlign w:val="superscript"/>
              </w:rPr>
              <w:t>**</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.663</w:t>
            </w:r>
            <w:r w:rsidRPr="00660FFF">
              <w:rPr>
                <w:rFonts w:ascii="Times New Roman" w:hAnsi="Times New Roman" w:cs="Times New Roman"/>
                <w:color w:val="000000"/>
                <w:sz w:val="24"/>
                <w:szCs w:val="24"/>
                <w:vertAlign w:val="superscript"/>
              </w:rPr>
              <w:t>**</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.607</w:t>
            </w:r>
            <w:r w:rsidRPr="00660FFF">
              <w:rPr>
                <w:rFonts w:ascii="Times New Roman" w:hAnsi="Times New Roman" w:cs="Times New Roman"/>
                <w:color w:val="000000"/>
                <w:sz w:val="24"/>
                <w:szCs w:val="24"/>
                <w:vertAlign w:val="superscript"/>
              </w:rPr>
              <w:t>**</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.489</w:t>
            </w:r>
            <w:r w:rsidRPr="00660FFF">
              <w:rPr>
                <w:rFonts w:ascii="Times New Roman" w:hAnsi="Times New Roman" w:cs="Times New Roman"/>
                <w:color w:val="000000"/>
                <w:sz w:val="24"/>
                <w:szCs w:val="24"/>
                <w:vertAlign w:val="superscript"/>
              </w:rPr>
              <w:t>**</w:t>
            </w:r>
          </w:p>
        </w:tc>
        <w:tc>
          <w:tcPr>
            <w:tcW w:w="642"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.887</w:t>
            </w:r>
            <w:r w:rsidRPr="00660FFF">
              <w:rPr>
                <w:rFonts w:ascii="Times New Roman" w:hAnsi="Times New Roman" w:cs="Times New Roman"/>
                <w:color w:val="000000"/>
                <w:sz w:val="24"/>
                <w:szCs w:val="24"/>
                <w:vertAlign w:val="superscript"/>
              </w:rPr>
              <w:t>**</w:t>
            </w:r>
          </w:p>
        </w:tc>
      </w:tr>
      <w:tr w:rsidR="009975DB" w:rsidRPr="00660FFF" w:rsidTr="003564DA">
        <w:trPr>
          <w:cantSplit/>
          <w:trHeight w:val="354"/>
        </w:trPr>
        <w:tc>
          <w:tcPr>
            <w:tcW w:w="640"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10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Sig. (2-tailed)</w:t>
            </w:r>
          </w:p>
        </w:tc>
        <w:tc>
          <w:tcPr>
            <w:tcW w:w="535"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jc w:val="both"/>
              <w:rPr>
                <w:rFonts w:ascii="Times New Roman" w:hAnsi="Times New Roman" w:cs="Times New Roman"/>
                <w:sz w:val="24"/>
                <w:szCs w:val="24"/>
              </w:rPr>
            </w:pP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642"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r>
      <w:tr w:rsidR="009975DB" w:rsidRPr="00660FFF" w:rsidTr="003564DA">
        <w:trPr>
          <w:cantSplit/>
          <w:trHeight w:val="354"/>
        </w:trPr>
        <w:tc>
          <w:tcPr>
            <w:tcW w:w="640"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1040" w:type="pct"/>
            <w:tcBorders>
              <w:top w:val="nil"/>
              <w:left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N</w:t>
            </w:r>
          </w:p>
        </w:tc>
        <w:tc>
          <w:tcPr>
            <w:tcW w:w="535" w:type="pct"/>
            <w:tcBorders>
              <w:top w:val="nil"/>
              <w:lef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5"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5"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5"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5"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642" w:type="pct"/>
            <w:tcBorders>
              <w:top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r>
      <w:tr w:rsidR="009975DB" w:rsidRPr="00660FFF" w:rsidTr="003564DA">
        <w:trPr>
          <w:cantSplit/>
          <w:trHeight w:val="354"/>
        </w:trPr>
        <w:tc>
          <w:tcPr>
            <w:tcW w:w="640" w:type="pct"/>
            <w:vMerge w:val="restart"/>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X1.4</w:t>
            </w:r>
          </w:p>
        </w:tc>
        <w:tc>
          <w:tcPr>
            <w:tcW w:w="10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Pearson Correlation</w:t>
            </w:r>
          </w:p>
        </w:tc>
        <w:tc>
          <w:tcPr>
            <w:tcW w:w="535"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.227</w:t>
            </w:r>
            <w:r w:rsidRPr="00660FFF">
              <w:rPr>
                <w:rFonts w:ascii="Times New Roman" w:hAnsi="Times New Roman" w:cs="Times New Roman"/>
                <w:color w:val="000000"/>
                <w:sz w:val="24"/>
                <w:szCs w:val="24"/>
                <w:vertAlign w:val="superscript"/>
              </w:rPr>
              <w:t>*</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.374</w:t>
            </w:r>
            <w:r w:rsidRPr="00660FFF">
              <w:rPr>
                <w:rFonts w:ascii="Times New Roman" w:hAnsi="Times New Roman" w:cs="Times New Roman"/>
                <w:color w:val="000000"/>
                <w:sz w:val="24"/>
                <w:szCs w:val="24"/>
                <w:vertAlign w:val="superscript"/>
              </w:rPr>
              <w:t>**</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.607</w:t>
            </w:r>
            <w:r w:rsidRPr="00660FFF">
              <w:rPr>
                <w:rFonts w:ascii="Times New Roman" w:hAnsi="Times New Roman" w:cs="Times New Roman"/>
                <w:color w:val="000000"/>
                <w:sz w:val="24"/>
                <w:szCs w:val="24"/>
                <w:vertAlign w:val="superscript"/>
              </w:rPr>
              <w:t>**</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.384</w:t>
            </w:r>
            <w:r w:rsidRPr="00660FFF">
              <w:rPr>
                <w:rFonts w:ascii="Times New Roman" w:hAnsi="Times New Roman" w:cs="Times New Roman"/>
                <w:color w:val="000000"/>
                <w:sz w:val="24"/>
                <w:szCs w:val="24"/>
                <w:vertAlign w:val="superscript"/>
              </w:rPr>
              <w:t>**</w:t>
            </w:r>
          </w:p>
        </w:tc>
        <w:tc>
          <w:tcPr>
            <w:tcW w:w="642"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.737</w:t>
            </w:r>
            <w:r w:rsidRPr="00660FFF">
              <w:rPr>
                <w:rFonts w:ascii="Times New Roman" w:hAnsi="Times New Roman" w:cs="Times New Roman"/>
                <w:color w:val="000000"/>
                <w:sz w:val="24"/>
                <w:szCs w:val="24"/>
                <w:vertAlign w:val="superscript"/>
              </w:rPr>
              <w:t>**</w:t>
            </w:r>
          </w:p>
        </w:tc>
      </w:tr>
      <w:tr w:rsidR="009975DB" w:rsidRPr="00660FFF" w:rsidTr="003564DA">
        <w:trPr>
          <w:cantSplit/>
          <w:trHeight w:val="354"/>
        </w:trPr>
        <w:tc>
          <w:tcPr>
            <w:tcW w:w="640"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10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Sig. (2-tailed)</w:t>
            </w:r>
          </w:p>
        </w:tc>
        <w:tc>
          <w:tcPr>
            <w:tcW w:w="535"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.024</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jc w:val="both"/>
              <w:rPr>
                <w:rFonts w:ascii="Times New Roman" w:hAnsi="Times New Roman" w:cs="Times New Roman"/>
                <w:sz w:val="24"/>
                <w:szCs w:val="24"/>
              </w:rPr>
            </w:pP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642"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r>
      <w:tr w:rsidR="009975DB" w:rsidRPr="00660FFF" w:rsidTr="003564DA">
        <w:trPr>
          <w:cantSplit/>
          <w:trHeight w:val="382"/>
        </w:trPr>
        <w:tc>
          <w:tcPr>
            <w:tcW w:w="640"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1040" w:type="pct"/>
            <w:tcBorders>
              <w:top w:val="nil"/>
              <w:left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N</w:t>
            </w:r>
          </w:p>
        </w:tc>
        <w:tc>
          <w:tcPr>
            <w:tcW w:w="535" w:type="pct"/>
            <w:tcBorders>
              <w:top w:val="nil"/>
              <w:lef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5"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5"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5"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5"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642" w:type="pct"/>
            <w:tcBorders>
              <w:top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r>
      <w:tr w:rsidR="009975DB" w:rsidRPr="00660FFF" w:rsidTr="003564DA">
        <w:trPr>
          <w:cantSplit/>
          <w:trHeight w:val="327"/>
        </w:trPr>
        <w:tc>
          <w:tcPr>
            <w:tcW w:w="640" w:type="pct"/>
            <w:vMerge w:val="restart"/>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lastRenderedPageBreak/>
              <w:t>X1.5</w:t>
            </w:r>
          </w:p>
        </w:tc>
        <w:tc>
          <w:tcPr>
            <w:tcW w:w="10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Pearson Correlation</w:t>
            </w:r>
          </w:p>
        </w:tc>
        <w:tc>
          <w:tcPr>
            <w:tcW w:w="535"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.265</w:t>
            </w:r>
            <w:r w:rsidRPr="00660FFF">
              <w:rPr>
                <w:rFonts w:ascii="Times New Roman" w:hAnsi="Times New Roman" w:cs="Times New Roman"/>
                <w:color w:val="000000"/>
                <w:sz w:val="24"/>
                <w:szCs w:val="24"/>
                <w:vertAlign w:val="superscript"/>
              </w:rPr>
              <w:t>**</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.421</w:t>
            </w:r>
            <w:r w:rsidRPr="00660FFF">
              <w:rPr>
                <w:rFonts w:ascii="Times New Roman" w:hAnsi="Times New Roman" w:cs="Times New Roman"/>
                <w:color w:val="000000"/>
                <w:sz w:val="24"/>
                <w:szCs w:val="24"/>
                <w:vertAlign w:val="superscript"/>
              </w:rPr>
              <w:t>**</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.489</w:t>
            </w:r>
            <w:r w:rsidRPr="00660FFF">
              <w:rPr>
                <w:rFonts w:ascii="Times New Roman" w:hAnsi="Times New Roman" w:cs="Times New Roman"/>
                <w:color w:val="000000"/>
                <w:sz w:val="24"/>
                <w:szCs w:val="24"/>
                <w:vertAlign w:val="superscript"/>
              </w:rPr>
              <w:t>**</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.384</w:t>
            </w:r>
            <w:r w:rsidRPr="00660FFF">
              <w:rPr>
                <w:rFonts w:ascii="Times New Roman" w:hAnsi="Times New Roman" w:cs="Times New Roman"/>
                <w:color w:val="000000"/>
                <w:sz w:val="24"/>
                <w:szCs w:val="24"/>
                <w:vertAlign w:val="superscript"/>
              </w:rPr>
              <w:t>**</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w:t>
            </w:r>
          </w:p>
        </w:tc>
        <w:tc>
          <w:tcPr>
            <w:tcW w:w="642"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.696</w:t>
            </w:r>
            <w:r w:rsidRPr="00660FFF">
              <w:rPr>
                <w:rFonts w:ascii="Times New Roman" w:hAnsi="Times New Roman" w:cs="Times New Roman"/>
                <w:color w:val="000000"/>
                <w:sz w:val="24"/>
                <w:szCs w:val="24"/>
                <w:vertAlign w:val="superscript"/>
              </w:rPr>
              <w:t>**</w:t>
            </w:r>
          </w:p>
        </w:tc>
      </w:tr>
      <w:tr w:rsidR="009975DB" w:rsidRPr="00660FFF" w:rsidTr="003564DA">
        <w:trPr>
          <w:cantSplit/>
          <w:trHeight w:val="382"/>
        </w:trPr>
        <w:tc>
          <w:tcPr>
            <w:tcW w:w="640"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10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Sig. (2-tailed)</w:t>
            </w:r>
          </w:p>
        </w:tc>
        <w:tc>
          <w:tcPr>
            <w:tcW w:w="535"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.008</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jc w:val="both"/>
              <w:rPr>
                <w:rFonts w:ascii="Times New Roman" w:hAnsi="Times New Roman" w:cs="Times New Roman"/>
                <w:sz w:val="24"/>
                <w:szCs w:val="24"/>
              </w:rPr>
            </w:pPr>
          </w:p>
        </w:tc>
        <w:tc>
          <w:tcPr>
            <w:tcW w:w="642"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r>
      <w:tr w:rsidR="009975DB" w:rsidRPr="00660FFF" w:rsidTr="003564DA">
        <w:trPr>
          <w:cantSplit/>
          <w:trHeight w:val="354"/>
        </w:trPr>
        <w:tc>
          <w:tcPr>
            <w:tcW w:w="640"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1040" w:type="pct"/>
            <w:tcBorders>
              <w:top w:val="nil"/>
              <w:left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N</w:t>
            </w:r>
          </w:p>
        </w:tc>
        <w:tc>
          <w:tcPr>
            <w:tcW w:w="535" w:type="pct"/>
            <w:tcBorders>
              <w:top w:val="nil"/>
              <w:lef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5"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5"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5"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5"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642" w:type="pct"/>
            <w:tcBorders>
              <w:top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r>
      <w:tr w:rsidR="009975DB" w:rsidRPr="00660FFF" w:rsidTr="003564DA">
        <w:trPr>
          <w:cantSplit/>
          <w:trHeight w:val="354"/>
        </w:trPr>
        <w:tc>
          <w:tcPr>
            <w:tcW w:w="640" w:type="pct"/>
            <w:vMerge w:val="restart"/>
            <w:tcBorders>
              <w:top w:val="nil"/>
              <w:left w:val="single" w:sz="16" w:space="0" w:color="000000"/>
              <w:bottom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X1JUMLAH</w:t>
            </w:r>
          </w:p>
        </w:tc>
        <w:tc>
          <w:tcPr>
            <w:tcW w:w="10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Pearson Correlation</w:t>
            </w:r>
          </w:p>
        </w:tc>
        <w:tc>
          <w:tcPr>
            <w:tcW w:w="535"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.563</w:t>
            </w:r>
            <w:r w:rsidRPr="00660FFF">
              <w:rPr>
                <w:rFonts w:ascii="Times New Roman" w:hAnsi="Times New Roman" w:cs="Times New Roman"/>
                <w:color w:val="000000"/>
                <w:sz w:val="24"/>
                <w:szCs w:val="24"/>
                <w:vertAlign w:val="superscript"/>
              </w:rPr>
              <w:t>**</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.756</w:t>
            </w:r>
            <w:r w:rsidRPr="00660FFF">
              <w:rPr>
                <w:rFonts w:ascii="Times New Roman" w:hAnsi="Times New Roman" w:cs="Times New Roman"/>
                <w:color w:val="000000"/>
                <w:sz w:val="24"/>
                <w:szCs w:val="24"/>
                <w:vertAlign w:val="superscript"/>
              </w:rPr>
              <w:t>**</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.887</w:t>
            </w:r>
            <w:r w:rsidRPr="00660FFF">
              <w:rPr>
                <w:rFonts w:ascii="Times New Roman" w:hAnsi="Times New Roman" w:cs="Times New Roman"/>
                <w:color w:val="000000"/>
                <w:sz w:val="24"/>
                <w:szCs w:val="24"/>
                <w:vertAlign w:val="superscript"/>
              </w:rPr>
              <w:t>**</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.737</w:t>
            </w:r>
            <w:r w:rsidRPr="00660FFF">
              <w:rPr>
                <w:rFonts w:ascii="Times New Roman" w:hAnsi="Times New Roman" w:cs="Times New Roman"/>
                <w:color w:val="000000"/>
                <w:sz w:val="24"/>
                <w:szCs w:val="24"/>
                <w:vertAlign w:val="superscript"/>
              </w:rPr>
              <w:t>**</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.696</w:t>
            </w:r>
            <w:r w:rsidRPr="00660FFF">
              <w:rPr>
                <w:rFonts w:ascii="Times New Roman" w:hAnsi="Times New Roman" w:cs="Times New Roman"/>
                <w:color w:val="000000"/>
                <w:sz w:val="24"/>
                <w:szCs w:val="24"/>
                <w:vertAlign w:val="superscript"/>
              </w:rPr>
              <w:t>**</w:t>
            </w:r>
          </w:p>
        </w:tc>
        <w:tc>
          <w:tcPr>
            <w:tcW w:w="642"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w:t>
            </w:r>
          </w:p>
        </w:tc>
      </w:tr>
      <w:tr w:rsidR="009975DB" w:rsidRPr="00660FFF" w:rsidTr="003564DA">
        <w:trPr>
          <w:cantSplit/>
          <w:trHeight w:val="382"/>
        </w:trPr>
        <w:tc>
          <w:tcPr>
            <w:tcW w:w="640" w:type="pct"/>
            <w:vMerge/>
            <w:tcBorders>
              <w:top w:val="nil"/>
              <w:left w:val="single" w:sz="16" w:space="0" w:color="000000"/>
              <w:bottom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10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Sig. (2-tailed)</w:t>
            </w:r>
          </w:p>
        </w:tc>
        <w:tc>
          <w:tcPr>
            <w:tcW w:w="535"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535"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642"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jc w:val="both"/>
              <w:rPr>
                <w:rFonts w:ascii="Times New Roman" w:hAnsi="Times New Roman" w:cs="Times New Roman"/>
                <w:sz w:val="24"/>
                <w:szCs w:val="24"/>
              </w:rPr>
            </w:pPr>
          </w:p>
        </w:tc>
      </w:tr>
      <w:tr w:rsidR="009975DB" w:rsidRPr="00660FFF" w:rsidTr="003564DA">
        <w:trPr>
          <w:cantSplit/>
          <w:trHeight w:val="354"/>
        </w:trPr>
        <w:tc>
          <w:tcPr>
            <w:tcW w:w="640" w:type="pct"/>
            <w:vMerge/>
            <w:tcBorders>
              <w:top w:val="nil"/>
              <w:left w:val="single" w:sz="16" w:space="0" w:color="000000"/>
              <w:bottom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sz w:val="24"/>
                <w:szCs w:val="24"/>
              </w:rPr>
            </w:pPr>
          </w:p>
        </w:tc>
        <w:tc>
          <w:tcPr>
            <w:tcW w:w="1040" w:type="pct"/>
            <w:tcBorders>
              <w:top w:val="nil"/>
              <w:left w:val="nil"/>
              <w:bottom w:val="single" w:sz="16" w:space="0" w:color="000000"/>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N</w:t>
            </w:r>
          </w:p>
        </w:tc>
        <w:tc>
          <w:tcPr>
            <w:tcW w:w="535" w:type="pct"/>
            <w:tcBorders>
              <w:top w:val="nil"/>
              <w:left w:val="single" w:sz="16" w:space="0" w:color="000000"/>
              <w:bottom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5" w:type="pct"/>
            <w:tcBorders>
              <w:top w:val="nil"/>
              <w:bottom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5" w:type="pct"/>
            <w:tcBorders>
              <w:top w:val="nil"/>
              <w:bottom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5" w:type="pct"/>
            <w:tcBorders>
              <w:top w:val="nil"/>
              <w:bottom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5" w:type="pct"/>
            <w:tcBorders>
              <w:top w:val="nil"/>
              <w:bottom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642" w:type="pct"/>
            <w:tcBorders>
              <w:top w:val="nil"/>
              <w:bottom w:val="single" w:sz="16" w:space="0" w:color="000000"/>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r>
      <w:tr w:rsidR="009975DB" w:rsidRPr="00660FFF" w:rsidTr="003564DA">
        <w:trPr>
          <w:cantSplit/>
          <w:trHeight w:val="327"/>
        </w:trPr>
        <w:tc>
          <w:tcPr>
            <w:tcW w:w="5000" w:type="pct"/>
            <w:gridSpan w:val="8"/>
            <w:tcBorders>
              <w:top w:val="nil"/>
              <w:left w:val="nil"/>
              <w:bottom w:val="nil"/>
              <w:right w:val="nil"/>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 Correlation is significant at the 0.01 level (2-tailed).</w:t>
            </w:r>
          </w:p>
        </w:tc>
      </w:tr>
      <w:tr w:rsidR="009975DB" w:rsidRPr="00660FFF" w:rsidTr="003564DA">
        <w:trPr>
          <w:cantSplit/>
          <w:trHeight w:val="354"/>
        </w:trPr>
        <w:tc>
          <w:tcPr>
            <w:tcW w:w="5000" w:type="pct"/>
            <w:gridSpan w:val="8"/>
            <w:tcBorders>
              <w:top w:val="nil"/>
              <w:left w:val="nil"/>
              <w:bottom w:val="nil"/>
              <w:right w:val="nil"/>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 Correlation is significant at the 0.05 level (2-tailed).</w:t>
            </w:r>
          </w:p>
        </w:tc>
      </w:tr>
    </w:tbl>
    <w:p w:rsidR="009975DB" w:rsidRPr="00660FFF" w:rsidRDefault="009975DB" w:rsidP="009975DB">
      <w:pPr>
        <w:autoSpaceDE w:val="0"/>
        <w:autoSpaceDN w:val="0"/>
        <w:adjustRightInd w:val="0"/>
        <w:spacing w:after="0" w:line="480" w:lineRule="auto"/>
        <w:jc w:val="both"/>
        <w:rPr>
          <w:rFonts w:ascii="Times New Roman" w:hAnsi="Times New Roman" w:cs="Times New Roman"/>
          <w:sz w:val="24"/>
          <w:szCs w:val="24"/>
        </w:rPr>
      </w:pPr>
    </w:p>
    <w:p w:rsidR="009975DB" w:rsidRPr="00660FFF" w:rsidRDefault="009975DB" w:rsidP="009975DB">
      <w:pPr>
        <w:spacing w:line="480" w:lineRule="auto"/>
        <w:jc w:val="both"/>
        <w:rPr>
          <w:rFonts w:ascii="Times New Roman" w:hAnsi="Times New Roman" w:cs="Times New Roman"/>
          <w:sz w:val="24"/>
          <w:szCs w:val="24"/>
        </w:rPr>
      </w:pPr>
      <w:r w:rsidRPr="00660FFF">
        <w:rPr>
          <w:rFonts w:ascii="Times New Roman" w:hAnsi="Times New Roman" w:cs="Times New Roman"/>
          <w:sz w:val="24"/>
          <w:szCs w:val="24"/>
        </w:rPr>
        <w:br w:type="page"/>
      </w:r>
    </w:p>
    <w:p w:rsidR="009975DB" w:rsidRPr="00660FFF" w:rsidRDefault="009975DB" w:rsidP="009975DB">
      <w:pPr>
        <w:autoSpaceDE w:val="0"/>
        <w:autoSpaceDN w:val="0"/>
        <w:adjustRightInd w:val="0"/>
        <w:spacing w:after="0" w:line="480" w:lineRule="auto"/>
        <w:jc w:val="both"/>
        <w:rPr>
          <w:rFonts w:ascii="Times New Roman" w:hAnsi="Times New Roman" w:cs="Times New Roman"/>
          <w:sz w:val="24"/>
          <w:szCs w:val="24"/>
        </w:rPr>
      </w:pPr>
      <w:r w:rsidRPr="00660FFF">
        <w:rPr>
          <w:rFonts w:ascii="Times New Roman" w:hAnsi="Times New Roman" w:cs="Times New Roman"/>
          <w:sz w:val="24"/>
          <w:szCs w:val="24"/>
        </w:rPr>
        <w:lastRenderedPageBreak/>
        <w:t xml:space="preserve">Lampiran 4B </w:t>
      </w:r>
    </w:p>
    <w:p w:rsidR="009975DB" w:rsidRPr="00660FFF" w:rsidRDefault="009975DB" w:rsidP="009975DB">
      <w:pPr>
        <w:autoSpaceDE w:val="0"/>
        <w:autoSpaceDN w:val="0"/>
        <w:adjustRightInd w:val="0"/>
        <w:spacing w:after="0" w:line="480" w:lineRule="auto"/>
        <w:jc w:val="both"/>
        <w:rPr>
          <w:rFonts w:ascii="Times New Roman" w:hAnsi="Times New Roman" w:cs="Times New Roman"/>
          <w:sz w:val="24"/>
          <w:szCs w:val="24"/>
        </w:rPr>
      </w:pPr>
      <w:r w:rsidRPr="00660FFF">
        <w:rPr>
          <w:rFonts w:ascii="Times New Roman" w:hAnsi="Times New Roman" w:cs="Times New Roman"/>
          <w:sz w:val="24"/>
          <w:szCs w:val="24"/>
        </w:rPr>
        <w:t>Validitas Variabel Pemahaman Informasi Pajak X2</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07"/>
        <w:gridCol w:w="1503"/>
        <w:gridCol w:w="730"/>
        <w:gridCol w:w="720"/>
        <w:gridCol w:w="720"/>
        <w:gridCol w:w="720"/>
        <w:gridCol w:w="720"/>
        <w:gridCol w:w="1417"/>
      </w:tblGrid>
      <w:tr w:rsidR="009975DB" w:rsidRPr="00660FFF" w:rsidTr="003564DA">
        <w:trPr>
          <w:cantSplit/>
          <w:trHeight w:val="354"/>
        </w:trPr>
        <w:tc>
          <w:tcPr>
            <w:tcW w:w="5000" w:type="pct"/>
            <w:gridSpan w:val="8"/>
            <w:tcBorders>
              <w:top w:val="nil"/>
              <w:left w:val="nil"/>
              <w:bottom w:val="nil"/>
              <w:right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b/>
                <w:bCs/>
                <w:color w:val="000000"/>
                <w:sz w:val="24"/>
                <w:szCs w:val="24"/>
              </w:rPr>
              <w:t>Correlations</w:t>
            </w:r>
          </w:p>
        </w:tc>
      </w:tr>
      <w:tr w:rsidR="009975DB" w:rsidRPr="00660FFF" w:rsidTr="003564DA">
        <w:trPr>
          <w:cantSplit/>
          <w:trHeight w:val="300"/>
        </w:trPr>
        <w:tc>
          <w:tcPr>
            <w:tcW w:w="1681" w:type="pct"/>
            <w:gridSpan w:val="2"/>
            <w:tcBorders>
              <w:top w:val="single" w:sz="16" w:space="0" w:color="000000"/>
              <w:left w:val="single" w:sz="16" w:space="0" w:color="000000"/>
              <w:bottom w:val="single" w:sz="16" w:space="0" w:color="000000"/>
              <w:right w:val="nil"/>
            </w:tcBorders>
            <w:shd w:val="clear" w:color="auto" w:fill="FFFFFF"/>
            <w:vAlign w:val="bottom"/>
          </w:tcPr>
          <w:p w:rsidR="009975DB" w:rsidRPr="00660FFF" w:rsidRDefault="009975DB" w:rsidP="003564DA">
            <w:pPr>
              <w:autoSpaceDE w:val="0"/>
              <w:autoSpaceDN w:val="0"/>
              <w:adjustRightInd w:val="0"/>
              <w:spacing w:after="0" w:line="480" w:lineRule="auto"/>
              <w:jc w:val="both"/>
              <w:rPr>
                <w:rFonts w:ascii="Times New Roman" w:hAnsi="Times New Roman" w:cs="Times New Roman"/>
                <w:sz w:val="24"/>
                <w:szCs w:val="24"/>
              </w:rPr>
            </w:pPr>
          </w:p>
        </w:tc>
        <w:tc>
          <w:tcPr>
            <w:tcW w:w="536" w:type="pct"/>
            <w:tcBorders>
              <w:top w:val="single" w:sz="16" w:space="0" w:color="000000"/>
              <w:left w:val="single" w:sz="16" w:space="0" w:color="000000"/>
              <w:bottom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X2.1</w:t>
            </w:r>
          </w:p>
        </w:tc>
        <w:tc>
          <w:tcPr>
            <w:tcW w:w="536" w:type="pct"/>
            <w:tcBorders>
              <w:top w:val="single" w:sz="16" w:space="0" w:color="000000"/>
              <w:bottom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X2.2</w:t>
            </w:r>
          </w:p>
        </w:tc>
        <w:tc>
          <w:tcPr>
            <w:tcW w:w="536" w:type="pct"/>
            <w:tcBorders>
              <w:top w:val="single" w:sz="16" w:space="0" w:color="000000"/>
              <w:bottom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X2.3</w:t>
            </w:r>
          </w:p>
        </w:tc>
        <w:tc>
          <w:tcPr>
            <w:tcW w:w="536" w:type="pct"/>
            <w:tcBorders>
              <w:top w:val="single" w:sz="16" w:space="0" w:color="000000"/>
              <w:bottom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X2.4</w:t>
            </w:r>
          </w:p>
        </w:tc>
        <w:tc>
          <w:tcPr>
            <w:tcW w:w="536" w:type="pct"/>
            <w:tcBorders>
              <w:top w:val="single" w:sz="16" w:space="0" w:color="000000"/>
              <w:bottom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X2.5</w:t>
            </w:r>
          </w:p>
        </w:tc>
        <w:tc>
          <w:tcPr>
            <w:tcW w:w="640" w:type="pct"/>
            <w:tcBorders>
              <w:top w:val="single" w:sz="16" w:space="0" w:color="000000"/>
              <w:bottom w:val="single" w:sz="16" w:space="0" w:color="000000"/>
              <w:right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X2JUMLAH</w:t>
            </w:r>
          </w:p>
        </w:tc>
      </w:tr>
      <w:tr w:rsidR="009975DB" w:rsidRPr="00660FFF" w:rsidTr="003564DA">
        <w:trPr>
          <w:cantSplit/>
          <w:trHeight w:val="327"/>
        </w:trPr>
        <w:tc>
          <w:tcPr>
            <w:tcW w:w="640" w:type="pct"/>
            <w:vMerge w:val="restart"/>
            <w:tcBorders>
              <w:top w:val="single" w:sz="16" w:space="0" w:color="000000"/>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X2.1</w:t>
            </w:r>
          </w:p>
        </w:tc>
        <w:tc>
          <w:tcPr>
            <w:tcW w:w="1040" w:type="pct"/>
            <w:tcBorders>
              <w:top w:val="single" w:sz="16" w:space="0" w:color="000000"/>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Pearson Correlation</w:t>
            </w:r>
          </w:p>
        </w:tc>
        <w:tc>
          <w:tcPr>
            <w:tcW w:w="536" w:type="pct"/>
            <w:tcBorders>
              <w:top w:val="single" w:sz="16" w:space="0" w:color="000000"/>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w:t>
            </w:r>
          </w:p>
        </w:tc>
        <w:tc>
          <w:tcPr>
            <w:tcW w:w="536" w:type="pct"/>
            <w:tcBorders>
              <w:top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.252</w:t>
            </w:r>
            <w:r w:rsidRPr="00660FFF">
              <w:rPr>
                <w:rFonts w:ascii="Times New Roman" w:hAnsi="Times New Roman" w:cs="Times New Roman"/>
                <w:color w:val="000000"/>
                <w:sz w:val="24"/>
                <w:szCs w:val="24"/>
                <w:vertAlign w:val="superscript"/>
              </w:rPr>
              <w:t>*</w:t>
            </w:r>
          </w:p>
        </w:tc>
        <w:tc>
          <w:tcPr>
            <w:tcW w:w="536" w:type="pct"/>
            <w:tcBorders>
              <w:top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.129</w:t>
            </w:r>
          </w:p>
        </w:tc>
        <w:tc>
          <w:tcPr>
            <w:tcW w:w="536" w:type="pct"/>
            <w:tcBorders>
              <w:top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.277</w:t>
            </w:r>
            <w:r w:rsidRPr="00660FFF">
              <w:rPr>
                <w:rFonts w:ascii="Times New Roman" w:hAnsi="Times New Roman" w:cs="Times New Roman"/>
                <w:color w:val="000000"/>
                <w:sz w:val="24"/>
                <w:szCs w:val="24"/>
                <w:vertAlign w:val="superscript"/>
              </w:rPr>
              <w:t>**</w:t>
            </w:r>
          </w:p>
        </w:tc>
        <w:tc>
          <w:tcPr>
            <w:tcW w:w="536" w:type="pct"/>
            <w:tcBorders>
              <w:top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.228</w:t>
            </w:r>
            <w:r w:rsidRPr="00660FFF">
              <w:rPr>
                <w:rFonts w:ascii="Times New Roman" w:hAnsi="Times New Roman" w:cs="Times New Roman"/>
                <w:color w:val="000000"/>
                <w:sz w:val="24"/>
                <w:szCs w:val="24"/>
                <w:vertAlign w:val="superscript"/>
              </w:rPr>
              <w:t>*</w:t>
            </w:r>
          </w:p>
        </w:tc>
        <w:tc>
          <w:tcPr>
            <w:tcW w:w="640" w:type="pct"/>
            <w:tcBorders>
              <w:top w:val="single" w:sz="16" w:space="0" w:color="000000"/>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.655</w:t>
            </w:r>
            <w:r w:rsidRPr="00660FFF">
              <w:rPr>
                <w:rFonts w:ascii="Times New Roman" w:hAnsi="Times New Roman" w:cs="Times New Roman"/>
                <w:color w:val="000000"/>
                <w:sz w:val="24"/>
                <w:szCs w:val="24"/>
                <w:vertAlign w:val="superscript"/>
              </w:rPr>
              <w:t>**</w:t>
            </w:r>
          </w:p>
        </w:tc>
      </w:tr>
      <w:tr w:rsidR="009975DB" w:rsidRPr="00660FFF" w:rsidTr="003564DA">
        <w:trPr>
          <w:cantSplit/>
          <w:trHeight w:val="382"/>
        </w:trPr>
        <w:tc>
          <w:tcPr>
            <w:tcW w:w="640" w:type="pct"/>
            <w:vMerge/>
            <w:tcBorders>
              <w:top w:val="single" w:sz="16" w:space="0" w:color="000000"/>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10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Sig. (2-tailed)</w:t>
            </w:r>
          </w:p>
        </w:tc>
        <w:tc>
          <w:tcPr>
            <w:tcW w:w="536"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jc w:val="both"/>
              <w:rPr>
                <w:rFonts w:ascii="Times New Roman" w:hAnsi="Times New Roman" w:cs="Times New Roman"/>
                <w:sz w:val="24"/>
                <w:szCs w:val="24"/>
              </w:rPr>
            </w:pP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.012</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.204</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.006</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.024</w:t>
            </w:r>
          </w:p>
        </w:tc>
        <w:tc>
          <w:tcPr>
            <w:tcW w:w="640"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r>
      <w:tr w:rsidR="009975DB" w:rsidRPr="00660FFF" w:rsidTr="003564DA">
        <w:trPr>
          <w:cantSplit/>
          <w:trHeight w:val="409"/>
        </w:trPr>
        <w:tc>
          <w:tcPr>
            <w:tcW w:w="640" w:type="pct"/>
            <w:vMerge/>
            <w:tcBorders>
              <w:top w:val="single" w:sz="16" w:space="0" w:color="000000"/>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1040" w:type="pct"/>
            <w:tcBorders>
              <w:top w:val="nil"/>
              <w:left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N</w:t>
            </w:r>
          </w:p>
        </w:tc>
        <w:tc>
          <w:tcPr>
            <w:tcW w:w="536" w:type="pct"/>
            <w:tcBorders>
              <w:top w:val="nil"/>
              <w:lef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6"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6"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6"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6"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640" w:type="pct"/>
            <w:tcBorders>
              <w:top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r>
      <w:tr w:rsidR="009975DB" w:rsidRPr="00660FFF" w:rsidTr="003564DA">
        <w:trPr>
          <w:cantSplit/>
          <w:trHeight w:val="327"/>
        </w:trPr>
        <w:tc>
          <w:tcPr>
            <w:tcW w:w="640" w:type="pct"/>
            <w:vMerge w:val="restart"/>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X2.2</w:t>
            </w:r>
          </w:p>
        </w:tc>
        <w:tc>
          <w:tcPr>
            <w:tcW w:w="10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Pearson Correlation</w:t>
            </w:r>
          </w:p>
        </w:tc>
        <w:tc>
          <w:tcPr>
            <w:tcW w:w="536"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.252</w:t>
            </w:r>
            <w:r w:rsidRPr="00660FFF">
              <w:rPr>
                <w:rFonts w:ascii="Times New Roman" w:hAnsi="Times New Roman" w:cs="Times New Roman"/>
                <w:color w:val="000000"/>
                <w:sz w:val="24"/>
                <w:szCs w:val="24"/>
                <w:vertAlign w:val="superscript"/>
              </w:rPr>
              <w:t>*</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.273</w:t>
            </w:r>
            <w:r w:rsidRPr="00660FFF">
              <w:rPr>
                <w:rFonts w:ascii="Times New Roman" w:hAnsi="Times New Roman" w:cs="Times New Roman"/>
                <w:color w:val="000000"/>
                <w:sz w:val="24"/>
                <w:szCs w:val="24"/>
                <w:vertAlign w:val="superscript"/>
              </w:rPr>
              <w:t>**</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.283</w:t>
            </w:r>
            <w:r w:rsidRPr="00660FFF">
              <w:rPr>
                <w:rFonts w:ascii="Times New Roman" w:hAnsi="Times New Roman" w:cs="Times New Roman"/>
                <w:color w:val="000000"/>
                <w:sz w:val="24"/>
                <w:szCs w:val="24"/>
                <w:vertAlign w:val="superscript"/>
              </w:rPr>
              <w:t>**</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.336</w:t>
            </w:r>
            <w:r w:rsidRPr="00660FFF">
              <w:rPr>
                <w:rFonts w:ascii="Times New Roman" w:hAnsi="Times New Roman" w:cs="Times New Roman"/>
                <w:color w:val="000000"/>
                <w:sz w:val="24"/>
                <w:szCs w:val="24"/>
                <w:vertAlign w:val="superscript"/>
              </w:rPr>
              <w:t>**</w:t>
            </w:r>
          </w:p>
        </w:tc>
        <w:tc>
          <w:tcPr>
            <w:tcW w:w="640"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.715</w:t>
            </w:r>
            <w:r w:rsidRPr="00660FFF">
              <w:rPr>
                <w:rFonts w:ascii="Times New Roman" w:hAnsi="Times New Roman" w:cs="Times New Roman"/>
                <w:color w:val="000000"/>
                <w:sz w:val="24"/>
                <w:szCs w:val="24"/>
                <w:vertAlign w:val="superscript"/>
              </w:rPr>
              <w:t>**</w:t>
            </w:r>
          </w:p>
        </w:tc>
      </w:tr>
      <w:tr w:rsidR="009975DB" w:rsidRPr="00660FFF" w:rsidTr="003564DA">
        <w:trPr>
          <w:cantSplit/>
          <w:trHeight w:val="382"/>
        </w:trPr>
        <w:tc>
          <w:tcPr>
            <w:tcW w:w="640"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10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Sig. (2-tailed)</w:t>
            </w:r>
          </w:p>
        </w:tc>
        <w:tc>
          <w:tcPr>
            <w:tcW w:w="536"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.012</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jc w:val="both"/>
              <w:rPr>
                <w:rFonts w:ascii="Times New Roman" w:hAnsi="Times New Roman" w:cs="Times New Roman"/>
                <w:sz w:val="24"/>
                <w:szCs w:val="24"/>
              </w:rPr>
            </w:pP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.007</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.005</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.001</w:t>
            </w:r>
          </w:p>
        </w:tc>
        <w:tc>
          <w:tcPr>
            <w:tcW w:w="640"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r>
      <w:tr w:rsidR="009975DB" w:rsidRPr="00660FFF" w:rsidTr="003564DA">
        <w:trPr>
          <w:cantSplit/>
          <w:trHeight w:val="354"/>
        </w:trPr>
        <w:tc>
          <w:tcPr>
            <w:tcW w:w="640"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1040" w:type="pct"/>
            <w:tcBorders>
              <w:top w:val="nil"/>
              <w:left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N</w:t>
            </w:r>
          </w:p>
        </w:tc>
        <w:tc>
          <w:tcPr>
            <w:tcW w:w="536" w:type="pct"/>
            <w:tcBorders>
              <w:top w:val="nil"/>
              <w:lef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6"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6"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6"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6"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640" w:type="pct"/>
            <w:tcBorders>
              <w:top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r>
      <w:tr w:rsidR="009975DB" w:rsidRPr="00660FFF" w:rsidTr="003564DA">
        <w:trPr>
          <w:cantSplit/>
          <w:trHeight w:val="354"/>
        </w:trPr>
        <w:tc>
          <w:tcPr>
            <w:tcW w:w="640" w:type="pct"/>
            <w:vMerge w:val="restart"/>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X2.3</w:t>
            </w:r>
          </w:p>
        </w:tc>
        <w:tc>
          <w:tcPr>
            <w:tcW w:w="10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Pearson Correlation</w:t>
            </w:r>
          </w:p>
        </w:tc>
        <w:tc>
          <w:tcPr>
            <w:tcW w:w="536"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.129</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.273</w:t>
            </w:r>
            <w:r w:rsidRPr="00660FFF">
              <w:rPr>
                <w:rFonts w:ascii="Times New Roman" w:hAnsi="Times New Roman" w:cs="Times New Roman"/>
                <w:color w:val="000000"/>
                <w:sz w:val="24"/>
                <w:szCs w:val="24"/>
                <w:vertAlign w:val="superscript"/>
              </w:rPr>
              <w:t>**</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.122</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.269</w:t>
            </w:r>
            <w:r w:rsidRPr="00660FFF">
              <w:rPr>
                <w:rFonts w:ascii="Times New Roman" w:hAnsi="Times New Roman" w:cs="Times New Roman"/>
                <w:color w:val="000000"/>
                <w:sz w:val="24"/>
                <w:szCs w:val="24"/>
                <w:vertAlign w:val="superscript"/>
              </w:rPr>
              <w:t>**</w:t>
            </w:r>
          </w:p>
        </w:tc>
        <w:tc>
          <w:tcPr>
            <w:tcW w:w="640"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.528</w:t>
            </w:r>
            <w:r w:rsidRPr="00660FFF">
              <w:rPr>
                <w:rFonts w:ascii="Times New Roman" w:hAnsi="Times New Roman" w:cs="Times New Roman"/>
                <w:color w:val="000000"/>
                <w:sz w:val="24"/>
                <w:szCs w:val="24"/>
                <w:vertAlign w:val="superscript"/>
              </w:rPr>
              <w:t>**</w:t>
            </w:r>
          </w:p>
        </w:tc>
      </w:tr>
      <w:tr w:rsidR="009975DB" w:rsidRPr="00660FFF" w:rsidTr="003564DA">
        <w:trPr>
          <w:cantSplit/>
          <w:trHeight w:val="354"/>
        </w:trPr>
        <w:tc>
          <w:tcPr>
            <w:tcW w:w="640"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10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Sig. (2-tailed)</w:t>
            </w:r>
          </w:p>
        </w:tc>
        <w:tc>
          <w:tcPr>
            <w:tcW w:w="536"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.204</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.007</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jc w:val="both"/>
              <w:rPr>
                <w:rFonts w:ascii="Times New Roman" w:hAnsi="Times New Roman" w:cs="Times New Roman"/>
                <w:sz w:val="24"/>
                <w:szCs w:val="24"/>
              </w:rPr>
            </w:pP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.230</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.007</w:t>
            </w:r>
          </w:p>
        </w:tc>
        <w:tc>
          <w:tcPr>
            <w:tcW w:w="640"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r>
      <w:tr w:rsidR="009975DB" w:rsidRPr="00660FFF" w:rsidTr="003564DA">
        <w:trPr>
          <w:cantSplit/>
          <w:trHeight w:val="354"/>
        </w:trPr>
        <w:tc>
          <w:tcPr>
            <w:tcW w:w="640"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1040" w:type="pct"/>
            <w:tcBorders>
              <w:top w:val="nil"/>
              <w:left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N</w:t>
            </w:r>
          </w:p>
        </w:tc>
        <w:tc>
          <w:tcPr>
            <w:tcW w:w="536" w:type="pct"/>
            <w:tcBorders>
              <w:top w:val="nil"/>
              <w:lef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6"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6"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6"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6"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640" w:type="pct"/>
            <w:tcBorders>
              <w:top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r>
      <w:tr w:rsidR="009975DB" w:rsidRPr="00660FFF" w:rsidTr="003564DA">
        <w:trPr>
          <w:cantSplit/>
          <w:trHeight w:val="354"/>
        </w:trPr>
        <w:tc>
          <w:tcPr>
            <w:tcW w:w="640" w:type="pct"/>
            <w:vMerge w:val="restart"/>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X2.4</w:t>
            </w:r>
          </w:p>
        </w:tc>
        <w:tc>
          <w:tcPr>
            <w:tcW w:w="10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Pearson Correlation</w:t>
            </w:r>
          </w:p>
        </w:tc>
        <w:tc>
          <w:tcPr>
            <w:tcW w:w="536"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.277</w:t>
            </w:r>
            <w:r w:rsidRPr="00660FFF">
              <w:rPr>
                <w:rFonts w:ascii="Times New Roman" w:hAnsi="Times New Roman" w:cs="Times New Roman"/>
                <w:color w:val="000000"/>
                <w:sz w:val="24"/>
                <w:szCs w:val="24"/>
                <w:vertAlign w:val="superscript"/>
              </w:rPr>
              <w:t>**</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.283</w:t>
            </w:r>
            <w:r w:rsidRPr="00660FFF">
              <w:rPr>
                <w:rFonts w:ascii="Times New Roman" w:hAnsi="Times New Roman" w:cs="Times New Roman"/>
                <w:color w:val="000000"/>
                <w:sz w:val="24"/>
                <w:szCs w:val="24"/>
                <w:vertAlign w:val="superscript"/>
              </w:rPr>
              <w:t>**</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.122</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.184</w:t>
            </w:r>
          </w:p>
        </w:tc>
        <w:tc>
          <w:tcPr>
            <w:tcW w:w="640"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.564</w:t>
            </w:r>
            <w:r w:rsidRPr="00660FFF">
              <w:rPr>
                <w:rFonts w:ascii="Times New Roman" w:hAnsi="Times New Roman" w:cs="Times New Roman"/>
                <w:color w:val="000000"/>
                <w:sz w:val="24"/>
                <w:szCs w:val="24"/>
                <w:vertAlign w:val="superscript"/>
              </w:rPr>
              <w:t>**</w:t>
            </w:r>
          </w:p>
        </w:tc>
      </w:tr>
      <w:tr w:rsidR="009975DB" w:rsidRPr="00660FFF" w:rsidTr="003564DA">
        <w:trPr>
          <w:cantSplit/>
          <w:trHeight w:val="354"/>
        </w:trPr>
        <w:tc>
          <w:tcPr>
            <w:tcW w:w="640"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10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Sig. (2-tailed)</w:t>
            </w:r>
          </w:p>
        </w:tc>
        <w:tc>
          <w:tcPr>
            <w:tcW w:w="536"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.006</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.005</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.230</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jc w:val="both"/>
              <w:rPr>
                <w:rFonts w:ascii="Times New Roman" w:hAnsi="Times New Roman" w:cs="Times New Roman"/>
                <w:sz w:val="24"/>
                <w:szCs w:val="24"/>
              </w:rPr>
            </w:pP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.070</w:t>
            </w:r>
          </w:p>
        </w:tc>
        <w:tc>
          <w:tcPr>
            <w:tcW w:w="640"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r>
      <w:tr w:rsidR="009975DB" w:rsidRPr="00660FFF" w:rsidTr="003564DA">
        <w:trPr>
          <w:cantSplit/>
          <w:trHeight w:val="382"/>
        </w:trPr>
        <w:tc>
          <w:tcPr>
            <w:tcW w:w="640"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1040" w:type="pct"/>
            <w:tcBorders>
              <w:top w:val="nil"/>
              <w:left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N</w:t>
            </w:r>
          </w:p>
        </w:tc>
        <w:tc>
          <w:tcPr>
            <w:tcW w:w="536" w:type="pct"/>
            <w:tcBorders>
              <w:top w:val="nil"/>
              <w:lef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6"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6"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6"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6"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640" w:type="pct"/>
            <w:tcBorders>
              <w:top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r>
      <w:tr w:rsidR="009975DB" w:rsidRPr="00660FFF" w:rsidTr="003564DA">
        <w:trPr>
          <w:cantSplit/>
          <w:trHeight w:val="327"/>
        </w:trPr>
        <w:tc>
          <w:tcPr>
            <w:tcW w:w="640" w:type="pct"/>
            <w:vMerge w:val="restart"/>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X2.5</w:t>
            </w:r>
          </w:p>
        </w:tc>
        <w:tc>
          <w:tcPr>
            <w:tcW w:w="10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Pearson Correlation</w:t>
            </w:r>
          </w:p>
        </w:tc>
        <w:tc>
          <w:tcPr>
            <w:tcW w:w="536"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.228</w:t>
            </w:r>
            <w:r w:rsidRPr="00660FFF">
              <w:rPr>
                <w:rFonts w:ascii="Times New Roman" w:hAnsi="Times New Roman" w:cs="Times New Roman"/>
                <w:color w:val="000000"/>
                <w:sz w:val="24"/>
                <w:szCs w:val="24"/>
                <w:vertAlign w:val="superscript"/>
              </w:rPr>
              <w:t>*</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.336</w:t>
            </w:r>
            <w:r w:rsidRPr="00660FFF">
              <w:rPr>
                <w:rFonts w:ascii="Times New Roman" w:hAnsi="Times New Roman" w:cs="Times New Roman"/>
                <w:color w:val="000000"/>
                <w:sz w:val="24"/>
                <w:szCs w:val="24"/>
                <w:vertAlign w:val="superscript"/>
              </w:rPr>
              <w:t>**</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.269</w:t>
            </w:r>
            <w:r w:rsidRPr="00660FFF">
              <w:rPr>
                <w:rFonts w:ascii="Times New Roman" w:hAnsi="Times New Roman" w:cs="Times New Roman"/>
                <w:color w:val="000000"/>
                <w:sz w:val="24"/>
                <w:szCs w:val="24"/>
                <w:vertAlign w:val="superscript"/>
              </w:rPr>
              <w:t>**</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.184</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w:t>
            </w:r>
          </w:p>
        </w:tc>
        <w:tc>
          <w:tcPr>
            <w:tcW w:w="640"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.639</w:t>
            </w:r>
            <w:r w:rsidRPr="00660FFF">
              <w:rPr>
                <w:rFonts w:ascii="Times New Roman" w:hAnsi="Times New Roman" w:cs="Times New Roman"/>
                <w:color w:val="000000"/>
                <w:sz w:val="24"/>
                <w:szCs w:val="24"/>
                <w:vertAlign w:val="superscript"/>
              </w:rPr>
              <w:t>**</w:t>
            </w:r>
          </w:p>
        </w:tc>
      </w:tr>
      <w:tr w:rsidR="009975DB" w:rsidRPr="00660FFF" w:rsidTr="003564DA">
        <w:trPr>
          <w:cantSplit/>
          <w:trHeight w:val="382"/>
        </w:trPr>
        <w:tc>
          <w:tcPr>
            <w:tcW w:w="640"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10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Sig. (2-tailed)</w:t>
            </w:r>
          </w:p>
        </w:tc>
        <w:tc>
          <w:tcPr>
            <w:tcW w:w="536"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.024</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.001</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.007</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.070</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jc w:val="both"/>
              <w:rPr>
                <w:rFonts w:ascii="Times New Roman" w:hAnsi="Times New Roman" w:cs="Times New Roman"/>
                <w:sz w:val="24"/>
                <w:szCs w:val="24"/>
              </w:rPr>
            </w:pPr>
          </w:p>
        </w:tc>
        <w:tc>
          <w:tcPr>
            <w:tcW w:w="640"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r>
      <w:tr w:rsidR="009975DB" w:rsidRPr="00660FFF" w:rsidTr="003564DA">
        <w:trPr>
          <w:cantSplit/>
          <w:trHeight w:val="354"/>
        </w:trPr>
        <w:tc>
          <w:tcPr>
            <w:tcW w:w="640"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1040" w:type="pct"/>
            <w:tcBorders>
              <w:top w:val="nil"/>
              <w:left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N</w:t>
            </w:r>
          </w:p>
        </w:tc>
        <w:tc>
          <w:tcPr>
            <w:tcW w:w="536" w:type="pct"/>
            <w:tcBorders>
              <w:top w:val="nil"/>
              <w:lef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6"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6"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6"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6"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640" w:type="pct"/>
            <w:tcBorders>
              <w:top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r>
      <w:tr w:rsidR="009975DB" w:rsidRPr="00660FFF" w:rsidTr="003564DA">
        <w:trPr>
          <w:cantSplit/>
          <w:trHeight w:val="354"/>
        </w:trPr>
        <w:tc>
          <w:tcPr>
            <w:tcW w:w="640" w:type="pct"/>
            <w:vMerge w:val="restart"/>
            <w:tcBorders>
              <w:top w:val="nil"/>
              <w:left w:val="single" w:sz="16" w:space="0" w:color="000000"/>
              <w:bottom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X2JUMLAH</w:t>
            </w:r>
          </w:p>
        </w:tc>
        <w:tc>
          <w:tcPr>
            <w:tcW w:w="10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Pearson Correlation</w:t>
            </w:r>
          </w:p>
        </w:tc>
        <w:tc>
          <w:tcPr>
            <w:tcW w:w="536"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.655</w:t>
            </w:r>
            <w:r w:rsidRPr="00660FFF">
              <w:rPr>
                <w:rFonts w:ascii="Times New Roman" w:hAnsi="Times New Roman" w:cs="Times New Roman"/>
                <w:color w:val="000000"/>
                <w:sz w:val="24"/>
                <w:szCs w:val="24"/>
                <w:vertAlign w:val="superscript"/>
              </w:rPr>
              <w:t>**</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.715</w:t>
            </w:r>
            <w:r w:rsidRPr="00660FFF">
              <w:rPr>
                <w:rFonts w:ascii="Times New Roman" w:hAnsi="Times New Roman" w:cs="Times New Roman"/>
                <w:color w:val="000000"/>
                <w:sz w:val="24"/>
                <w:szCs w:val="24"/>
                <w:vertAlign w:val="superscript"/>
              </w:rPr>
              <w:t>**</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.528</w:t>
            </w:r>
            <w:r w:rsidRPr="00660FFF">
              <w:rPr>
                <w:rFonts w:ascii="Times New Roman" w:hAnsi="Times New Roman" w:cs="Times New Roman"/>
                <w:color w:val="000000"/>
                <w:sz w:val="24"/>
                <w:szCs w:val="24"/>
                <w:vertAlign w:val="superscript"/>
              </w:rPr>
              <w:t>**</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.564</w:t>
            </w:r>
            <w:r w:rsidRPr="00660FFF">
              <w:rPr>
                <w:rFonts w:ascii="Times New Roman" w:hAnsi="Times New Roman" w:cs="Times New Roman"/>
                <w:color w:val="000000"/>
                <w:sz w:val="24"/>
                <w:szCs w:val="24"/>
                <w:vertAlign w:val="superscript"/>
              </w:rPr>
              <w:t>**</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.639</w:t>
            </w:r>
            <w:r w:rsidRPr="00660FFF">
              <w:rPr>
                <w:rFonts w:ascii="Times New Roman" w:hAnsi="Times New Roman" w:cs="Times New Roman"/>
                <w:color w:val="000000"/>
                <w:sz w:val="24"/>
                <w:szCs w:val="24"/>
                <w:vertAlign w:val="superscript"/>
              </w:rPr>
              <w:t>**</w:t>
            </w:r>
          </w:p>
        </w:tc>
        <w:tc>
          <w:tcPr>
            <w:tcW w:w="640"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w:t>
            </w:r>
          </w:p>
        </w:tc>
      </w:tr>
      <w:tr w:rsidR="009975DB" w:rsidRPr="00660FFF" w:rsidTr="003564DA">
        <w:trPr>
          <w:cantSplit/>
          <w:trHeight w:val="382"/>
        </w:trPr>
        <w:tc>
          <w:tcPr>
            <w:tcW w:w="640" w:type="pct"/>
            <w:vMerge/>
            <w:tcBorders>
              <w:top w:val="nil"/>
              <w:left w:val="single" w:sz="16" w:space="0" w:color="000000"/>
              <w:bottom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10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Sig. (2-tailed)</w:t>
            </w:r>
          </w:p>
        </w:tc>
        <w:tc>
          <w:tcPr>
            <w:tcW w:w="536"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536"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640"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jc w:val="both"/>
              <w:rPr>
                <w:rFonts w:ascii="Times New Roman" w:hAnsi="Times New Roman" w:cs="Times New Roman"/>
                <w:sz w:val="24"/>
                <w:szCs w:val="24"/>
              </w:rPr>
            </w:pPr>
          </w:p>
        </w:tc>
      </w:tr>
      <w:tr w:rsidR="009975DB" w:rsidRPr="00660FFF" w:rsidTr="003564DA">
        <w:trPr>
          <w:cantSplit/>
          <w:trHeight w:val="354"/>
        </w:trPr>
        <w:tc>
          <w:tcPr>
            <w:tcW w:w="640" w:type="pct"/>
            <w:vMerge/>
            <w:tcBorders>
              <w:top w:val="nil"/>
              <w:left w:val="single" w:sz="16" w:space="0" w:color="000000"/>
              <w:bottom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sz w:val="24"/>
                <w:szCs w:val="24"/>
              </w:rPr>
            </w:pPr>
          </w:p>
        </w:tc>
        <w:tc>
          <w:tcPr>
            <w:tcW w:w="1040" w:type="pct"/>
            <w:tcBorders>
              <w:top w:val="nil"/>
              <w:left w:val="nil"/>
              <w:bottom w:val="single" w:sz="16" w:space="0" w:color="000000"/>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N</w:t>
            </w:r>
          </w:p>
        </w:tc>
        <w:tc>
          <w:tcPr>
            <w:tcW w:w="536" w:type="pct"/>
            <w:tcBorders>
              <w:top w:val="nil"/>
              <w:left w:val="single" w:sz="16" w:space="0" w:color="000000"/>
              <w:bottom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6" w:type="pct"/>
            <w:tcBorders>
              <w:top w:val="nil"/>
              <w:bottom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6" w:type="pct"/>
            <w:tcBorders>
              <w:top w:val="nil"/>
              <w:bottom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6" w:type="pct"/>
            <w:tcBorders>
              <w:top w:val="nil"/>
              <w:bottom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36" w:type="pct"/>
            <w:tcBorders>
              <w:top w:val="nil"/>
              <w:bottom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640" w:type="pct"/>
            <w:tcBorders>
              <w:top w:val="nil"/>
              <w:bottom w:val="single" w:sz="16" w:space="0" w:color="000000"/>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r>
      <w:tr w:rsidR="009975DB" w:rsidRPr="00660FFF" w:rsidTr="003564DA">
        <w:trPr>
          <w:cantSplit/>
          <w:trHeight w:val="327"/>
        </w:trPr>
        <w:tc>
          <w:tcPr>
            <w:tcW w:w="5000" w:type="pct"/>
            <w:gridSpan w:val="8"/>
            <w:tcBorders>
              <w:top w:val="nil"/>
              <w:left w:val="nil"/>
              <w:bottom w:val="nil"/>
              <w:right w:val="nil"/>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 Correlation is significant at the 0.05 level (2-tailed).</w:t>
            </w:r>
          </w:p>
        </w:tc>
      </w:tr>
      <w:tr w:rsidR="009975DB" w:rsidRPr="00660FFF" w:rsidTr="003564DA">
        <w:trPr>
          <w:cantSplit/>
          <w:trHeight w:val="354"/>
        </w:trPr>
        <w:tc>
          <w:tcPr>
            <w:tcW w:w="5000" w:type="pct"/>
            <w:gridSpan w:val="8"/>
            <w:tcBorders>
              <w:top w:val="nil"/>
              <w:left w:val="nil"/>
              <w:bottom w:val="nil"/>
              <w:right w:val="nil"/>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 Correlation is significant at the 0.01 level (2-tailed).</w:t>
            </w:r>
          </w:p>
        </w:tc>
      </w:tr>
    </w:tbl>
    <w:p w:rsidR="009975DB" w:rsidRPr="00660FFF" w:rsidRDefault="009975DB" w:rsidP="009975DB">
      <w:pPr>
        <w:autoSpaceDE w:val="0"/>
        <w:autoSpaceDN w:val="0"/>
        <w:adjustRightInd w:val="0"/>
        <w:spacing w:after="0" w:line="480" w:lineRule="auto"/>
        <w:jc w:val="both"/>
        <w:rPr>
          <w:rFonts w:ascii="Times New Roman" w:hAnsi="Times New Roman" w:cs="Times New Roman"/>
          <w:sz w:val="24"/>
          <w:szCs w:val="24"/>
        </w:rPr>
      </w:pPr>
    </w:p>
    <w:p w:rsidR="009975DB" w:rsidRPr="00660FFF" w:rsidRDefault="009975DB" w:rsidP="009975DB">
      <w:pPr>
        <w:autoSpaceDE w:val="0"/>
        <w:autoSpaceDN w:val="0"/>
        <w:adjustRightInd w:val="0"/>
        <w:spacing w:after="0" w:line="480" w:lineRule="auto"/>
        <w:jc w:val="both"/>
        <w:rPr>
          <w:rFonts w:ascii="Times New Roman" w:hAnsi="Times New Roman" w:cs="Times New Roman"/>
          <w:sz w:val="24"/>
          <w:szCs w:val="24"/>
        </w:rPr>
      </w:pPr>
    </w:p>
    <w:p w:rsidR="009975DB" w:rsidRPr="00660FFF" w:rsidRDefault="009975DB" w:rsidP="009975DB">
      <w:pPr>
        <w:spacing w:line="480" w:lineRule="auto"/>
        <w:jc w:val="both"/>
        <w:rPr>
          <w:rFonts w:ascii="Times New Roman" w:hAnsi="Times New Roman" w:cs="Times New Roman"/>
          <w:sz w:val="24"/>
          <w:szCs w:val="24"/>
        </w:rPr>
      </w:pPr>
      <w:r w:rsidRPr="00660FFF">
        <w:rPr>
          <w:rFonts w:ascii="Times New Roman" w:hAnsi="Times New Roman" w:cs="Times New Roman"/>
          <w:sz w:val="24"/>
          <w:szCs w:val="24"/>
        </w:rPr>
        <w:br w:type="page"/>
      </w:r>
    </w:p>
    <w:p w:rsidR="009975DB" w:rsidRPr="00660FFF" w:rsidRDefault="009975DB" w:rsidP="009975DB">
      <w:pPr>
        <w:autoSpaceDE w:val="0"/>
        <w:autoSpaceDN w:val="0"/>
        <w:adjustRightInd w:val="0"/>
        <w:spacing w:after="0" w:line="480" w:lineRule="auto"/>
        <w:jc w:val="both"/>
        <w:rPr>
          <w:rFonts w:ascii="Times New Roman" w:hAnsi="Times New Roman" w:cs="Times New Roman"/>
          <w:sz w:val="24"/>
          <w:szCs w:val="24"/>
        </w:rPr>
      </w:pPr>
      <w:r w:rsidRPr="00660FFF">
        <w:rPr>
          <w:rFonts w:ascii="Times New Roman" w:hAnsi="Times New Roman" w:cs="Times New Roman"/>
          <w:sz w:val="24"/>
          <w:szCs w:val="24"/>
        </w:rPr>
        <w:lastRenderedPageBreak/>
        <w:t xml:space="preserve"> Lampiran 4C </w:t>
      </w:r>
    </w:p>
    <w:p w:rsidR="009975DB" w:rsidRPr="00660FFF" w:rsidRDefault="009975DB" w:rsidP="009975DB">
      <w:pPr>
        <w:autoSpaceDE w:val="0"/>
        <w:autoSpaceDN w:val="0"/>
        <w:adjustRightInd w:val="0"/>
        <w:spacing w:after="0" w:line="480" w:lineRule="auto"/>
        <w:jc w:val="both"/>
        <w:rPr>
          <w:rFonts w:ascii="Times New Roman" w:hAnsi="Times New Roman" w:cs="Times New Roman"/>
          <w:sz w:val="24"/>
          <w:szCs w:val="24"/>
        </w:rPr>
      </w:pPr>
      <w:r w:rsidRPr="00660FFF">
        <w:rPr>
          <w:rFonts w:ascii="Times New Roman" w:hAnsi="Times New Roman" w:cs="Times New Roman"/>
          <w:sz w:val="24"/>
          <w:szCs w:val="24"/>
        </w:rPr>
        <w:t>Validitas Variabel Kontrol Perilaku Pajak X3</w:t>
      </w:r>
    </w:p>
    <w:p w:rsidR="009975DB" w:rsidRPr="00660FFF" w:rsidRDefault="009975DB" w:rsidP="009975DB">
      <w:pPr>
        <w:autoSpaceDE w:val="0"/>
        <w:autoSpaceDN w:val="0"/>
        <w:adjustRightInd w:val="0"/>
        <w:spacing w:after="0" w:line="480" w:lineRule="auto"/>
        <w:jc w:val="both"/>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333"/>
        <w:gridCol w:w="1168"/>
        <w:gridCol w:w="691"/>
        <w:gridCol w:w="681"/>
        <w:gridCol w:w="681"/>
        <w:gridCol w:w="681"/>
        <w:gridCol w:w="681"/>
        <w:gridCol w:w="681"/>
        <w:gridCol w:w="1340"/>
      </w:tblGrid>
      <w:tr w:rsidR="009975DB" w:rsidRPr="00660FFF" w:rsidTr="003564DA">
        <w:trPr>
          <w:cantSplit/>
          <w:trHeight w:val="326"/>
        </w:trPr>
        <w:tc>
          <w:tcPr>
            <w:tcW w:w="5000" w:type="pct"/>
            <w:gridSpan w:val="9"/>
            <w:tcBorders>
              <w:top w:val="nil"/>
              <w:left w:val="nil"/>
              <w:bottom w:val="nil"/>
              <w:right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b/>
                <w:bCs/>
                <w:color w:val="000000"/>
                <w:sz w:val="24"/>
                <w:szCs w:val="24"/>
              </w:rPr>
              <w:t>Correlations</w:t>
            </w:r>
          </w:p>
        </w:tc>
      </w:tr>
      <w:tr w:rsidR="009975DB" w:rsidRPr="00660FFF" w:rsidTr="003564DA">
        <w:trPr>
          <w:cantSplit/>
          <w:trHeight w:val="308"/>
        </w:trPr>
        <w:tc>
          <w:tcPr>
            <w:tcW w:w="1516" w:type="pct"/>
            <w:gridSpan w:val="2"/>
            <w:tcBorders>
              <w:top w:val="single" w:sz="16" w:space="0" w:color="000000"/>
              <w:left w:val="single" w:sz="16" w:space="0" w:color="000000"/>
              <w:bottom w:val="single" w:sz="16" w:space="0" w:color="000000"/>
              <w:right w:val="nil"/>
            </w:tcBorders>
            <w:shd w:val="clear" w:color="auto" w:fill="FFFFFF"/>
            <w:vAlign w:val="bottom"/>
          </w:tcPr>
          <w:p w:rsidR="009975DB" w:rsidRPr="00660FFF" w:rsidRDefault="009975DB" w:rsidP="003564DA">
            <w:pPr>
              <w:autoSpaceDE w:val="0"/>
              <w:autoSpaceDN w:val="0"/>
              <w:adjustRightInd w:val="0"/>
              <w:spacing w:after="0" w:line="480" w:lineRule="auto"/>
              <w:jc w:val="both"/>
              <w:rPr>
                <w:rFonts w:ascii="Times New Roman" w:hAnsi="Times New Roman" w:cs="Times New Roman"/>
                <w:sz w:val="24"/>
                <w:szCs w:val="24"/>
              </w:rPr>
            </w:pPr>
          </w:p>
        </w:tc>
        <w:tc>
          <w:tcPr>
            <w:tcW w:w="484" w:type="pct"/>
            <w:tcBorders>
              <w:top w:val="single" w:sz="16" w:space="0" w:color="000000"/>
              <w:left w:val="single" w:sz="16" w:space="0" w:color="000000"/>
              <w:bottom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X3.1</w:t>
            </w:r>
          </w:p>
        </w:tc>
        <w:tc>
          <w:tcPr>
            <w:tcW w:w="484" w:type="pct"/>
            <w:tcBorders>
              <w:top w:val="single" w:sz="16" w:space="0" w:color="000000"/>
              <w:bottom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X3.2</w:t>
            </w:r>
          </w:p>
        </w:tc>
        <w:tc>
          <w:tcPr>
            <w:tcW w:w="484" w:type="pct"/>
            <w:tcBorders>
              <w:top w:val="single" w:sz="16" w:space="0" w:color="000000"/>
              <w:bottom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X3.3</w:t>
            </w:r>
          </w:p>
        </w:tc>
        <w:tc>
          <w:tcPr>
            <w:tcW w:w="484" w:type="pct"/>
            <w:tcBorders>
              <w:top w:val="single" w:sz="16" w:space="0" w:color="000000"/>
              <w:bottom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X3.4</w:t>
            </w:r>
          </w:p>
        </w:tc>
        <w:tc>
          <w:tcPr>
            <w:tcW w:w="484" w:type="pct"/>
            <w:tcBorders>
              <w:top w:val="single" w:sz="16" w:space="0" w:color="000000"/>
              <w:bottom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X3.5</w:t>
            </w:r>
          </w:p>
        </w:tc>
        <w:tc>
          <w:tcPr>
            <w:tcW w:w="484" w:type="pct"/>
            <w:tcBorders>
              <w:top w:val="single" w:sz="16" w:space="0" w:color="000000"/>
              <w:bottom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X3.6</w:t>
            </w:r>
          </w:p>
        </w:tc>
        <w:tc>
          <w:tcPr>
            <w:tcW w:w="577" w:type="pct"/>
            <w:tcBorders>
              <w:top w:val="single" w:sz="16" w:space="0" w:color="000000"/>
              <w:bottom w:val="single" w:sz="16" w:space="0" w:color="000000"/>
              <w:right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X3JUMLAH</w:t>
            </w:r>
          </w:p>
        </w:tc>
      </w:tr>
      <w:tr w:rsidR="009975DB" w:rsidRPr="00660FFF" w:rsidTr="003564DA">
        <w:trPr>
          <w:cantSplit/>
          <w:trHeight w:val="326"/>
        </w:trPr>
        <w:tc>
          <w:tcPr>
            <w:tcW w:w="577" w:type="pct"/>
            <w:vMerge w:val="restart"/>
            <w:tcBorders>
              <w:top w:val="single" w:sz="16" w:space="0" w:color="000000"/>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X3.1</w:t>
            </w:r>
          </w:p>
        </w:tc>
        <w:tc>
          <w:tcPr>
            <w:tcW w:w="940" w:type="pct"/>
            <w:tcBorders>
              <w:top w:val="single" w:sz="16" w:space="0" w:color="000000"/>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Pearson Correlation</w:t>
            </w:r>
          </w:p>
        </w:tc>
        <w:tc>
          <w:tcPr>
            <w:tcW w:w="484" w:type="pct"/>
            <w:tcBorders>
              <w:top w:val="single" w:sz="16" w:space="0" w:color="000000"/>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w:t>
            </w:r>
          </w:p>
        </w:tc>
        <w:tc>
          <w:tcPr>
            <w:tcW w:w="484" w:type="pct"/>
            <w:tcBorders>
              <w:top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.316</w:t>
            </w:r>
            <w:r w:rsidRPr="00660FFF">
              <w:rPr>
                <w:rFonts w:ascii="Times New Roman" w:hAnsi="Times New Roman" w:cs="Times New Roman"/>
                <w:color w:val="000000"/>
                <w:sz w:val="24"/>
                <w:szCs w:val="24"/>
                <w:vertAlign w:val="superscript"/>
              </w:rPr>
              <w:t>**</w:t>
            </w:r>
          </w:p>
        </w:tc>
        <w:tc>
          <w:tcPr>
            <w:tcW w:w="484" w:type="pct"/>
            <w:tcBorders>
              <w:top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.376</w:t>
            </w:r>
            <w:r w:rsidRPr="00660FFF">
              <w:rPr>
                <w:rFonts w:ascii="Times New Roman" w:hAnsi="Times New Roman" w:cs="Times New Roman"/>
                <w:color w:val="000000"/>
                <w:sz w:val="24"/>
                <w:szCs w:val="24"/>
                <w:vertAlign w:val="superscript"/>
              </w:rPr>
              <w:t>**</w:t>
            </w:r>
          </w:p>
        </w:tc>
        <w:tc>
          <w:tcPr>
            <w:tcW w:w="484" w:type="pct"/>
            <w:tcBorders>
              <w:top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.211</w:t>
            </w:r>
            <w:r w:rsidRPr="00660FFF">
              <w:rPr>
                <w:rFonts w:ascii="Times New Roman" w:hAnsi="Times New Roman" w:cs="Times New Roman"/>
                <w:color w:val="000000"/>
                <w:sz w:val="24"/>
                <w:szCs w:val="24"/>
                <w:vertAlign w:val="superscript"/>
              </w:rPr>
              <w:t>*</w:t>
            </w:r>
          </w:p>
        </w:tc>
        <w:tc>
          <w:tcPr>
            <w:tcW w:w="484" w:type="pct"/>
            <w:tcBorders>
              <w:top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.540</w:t>
            </w:r>
            <w:r w:rsidRPr="00660FFF">
              <w:rPr>
                <w:rFonts w:ascii="Times New Roman" w:hAnsi="Times New Roman" w:cs="Times New Roman"/>
                <w:color w:val="000000"/>
                <w:sz w:val="24"/>
                <w:szCs w:val="24"/>
                <w:vertAlign w:val="superscript"/>
              </w:rPr>
              <w:t>**</w:t>
            </w:r>
          </w:p>
        </w:tc>
        <w:tc>
          <w:tcPr>
            <w:tcW w:w="484" w:type="pct"/>
            <w:tcBorders>
              <w:top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.310</w:t>
            </w:r>
            <w:r w:rsidRPr="00660FFF">
              <w:rPr>
                <w:rFonts w:ascii="Times New Roman" w:hAnsi="Times New Roman" w:cs="Times New Roman"/>
                <w:color w:val="000000"/>
                <w:sz w:val="24"/>
                <w:szCs w:val="24"/>
                <w:vertAlign w:val="superscript"/>
              </w:rPr>
              <w:t>**</w:t>
            </w:r>
          </w:p>
        </w:tc>
        <w:tc>
          <w:tcPr>
            <w:tcW w:w="577" w:type="pct"/>
            <w:tcBorders>
              <w:top w:val="single" w:sz="16" w:space="0" w:color="000000"/>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.733</w:t>
            </w:r>
            <w:r w:rsidRPr="00660FFF">
              <w:rPr>
                <w:rFonts w:ascii="Times New Roman" w:hAnsi="Times New Roman" w:cs="Times New Roman"/>
                <w:color w:val="000000"/>
                <w:sz w:val="24"/>
                <w:szCs w:val="24"/>
                <w:vertAlign w:val="superscript"/>
              </w:rPr>
              <w:t>**</w:t>
            </w:r>
          </w:p>
        </w:tc>
      </w:tr>
      <w:tr w:rsidR="009975DB" w:rsidRPr="00660FFF" w:rsidTr="003564DA">
        <w:trPr>
          <w:cantSplit/>
          <w:trHeight w:val="375"/>
        </w:trPr>
        <w:tc>
          <w:tcPr>
            <w:tcW w:w="577" w:type="pct"/>
            <w:vMerge/>
            <w:tcBorders>
              <w:top w:val="single" w:sz="16" w:space="0" w:color="000000"/>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9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Sig. (2-tailed)</w:t>
            </w:r>
          </w:p>
        </w:tc>
        <w:tc>
          <w:tcPr>
            <w:tcW w:w="484"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jc w:val="both"/>
              <w:rPr>
                <w:rFonts w:ascii="Times New Roman" w:hAnsi="Times New Roman" w:cs="Times New Roman"/>
                <w:sz w:val="24"/>
                <w:szCs w:val="24"/>
              </w:rPr>
            </w:pP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.001</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.037</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.002</w:t>
            </w:r>
          </w:p>
        </w:tc>
        <w:tc>
          <w:tcPr>
            <w:tcW w:w="577"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r>
      <w:tr w:rsidR="009975DB" w:rsidRPr="00660FFF" w:rsidTr="003564DA">
        <w:trPr>
          <w:cantSplit/>
          <w:trHeight w:val="375"/>
        </w:trPr>
        <w:tc>
          <w:tcPr>
            <w:tcW w:w="577" w:type="pct"/>
            <w:vMerge/>
            <w:tcBorders>
              <w:top w:val="single" w:sz="16" w:space="0" w:color="000000"/>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940" w:type="pct"/>
            <w:tcBorders>
              <w:top w:val="nil"/>
              <w:left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N</w:t>
            </w:r>
          </w:p>
        </w:tc>
        <w:tc>
          <w:tcPr>
            <w:tcW w:w="484" w:type="pct"/>
            <w:tcBorders>
              <w:top w:val="nil"/>
              <w:lef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77" w:type="pct"/>
            <w:tcBorders>
              <w:top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r>
      <w:tr w:rsidR="009975DB" w:rsidRPr="00660FFF" w:rsidTr="003564DA">
        <w:trPr>
          <w:cantSplit/>
          <w:trHeight w:val="342"/>
        </w:trPr>
        <w:tc>
          <w:tcPr>
            <w:tcW w:w="577" w:type="pct"/>
            <w:vMerge w:val="restart"/>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X3.2</w:t>
            </w:r>
          </w:p>
        </w:tc>
        <w:tc>
          <w:tcPr>
            <w:tcW w:w="9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Pearson Correlation</w:t>
            </w:r>
          </w:p>
        </w:tc>
        <w:tc>
          <w:tcPr>
            <w:tcW w:w="484"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.316</w:t>
            </w:r>
            <w:r w:rsidRPr="00660FFF">
              <w:rPr>
                <w:rFonts w:ascii="Times New Roman" w:hAnsi="Times New Roman" w:cs="Times New Roman"/>
                <w:color w:val="000000"/>
                <w:sz w:val="24"/>
                <w:szCs w:val="24"/>
                <w:vertAlign w:val="superscript"/>
              </w:rPr>
              <w:t>**</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.018</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.227</w:t>
            </w:r>
            <w:r w:rsidRPr="00660FFF">
              <w:rPr>
                <w:rFonts w:ascii="Times New Roman" w:hAnsi="Times New Roman" w:cs="Times New Roman"/>
                <w:color w:val="000000"/>
                <w:sz w:val="24"/>
                <w:szCs w:val="24"/>
                <w:vertAlign w:val="superscript"/>
              </w:rPr>
              <w:t>*</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.314</w:t>
            </w:r>
            <w:r w:rsidRPr="00660FFF">
              <w:rPr>
                <w:rFonts w:ascii="Times New Roman" w:hAnsi="Times New Roman" w:cs="Times New Roman"/>
                <w:color w:val="000000"/>
                <w:sz w:val="24"/>
                <w:szCs w:val="24"/>
                <w:vertAlign w:val="superscript"/>
              </w:rPr>
              <w:t>**</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.656</w:t>
            </w:r>
            <w:r w:rsidRPr="00660FFF">
              <w:rPr>
                <w:rFonts w:ascii="Times New Roman" w:hAnsi="Times New Roman" w:cs="Times New Roman"/>
                <w:color w:val="000000"/>
                <w:sz w:val="24"/>
                <w:szCs w:val="24"/>
                <w:vertAlign w:val="superscript"/>
              </w:rPr>
              <w:t>**</w:t>
            </w:r>
          </w:p>
        </w:tc>
        <w:tc>
          <w:tcPr>
            <w:tcW w:w="577"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.702</w:t>
            </w:r>
            <w:r w:rsidRPr="00660FFF">
              <w:rPr>
                <w:rFonts w:ascii="Times New Roman" w:hAnsi="Times New Roman" w:cs="Times New Roman"/>
                <w:color w:val="000000"/>
                <w:sz w:val="24"/>
                <w:szCs w:val="24"/>
                <w:vertAlign w:val="superscript"/>
              </w:rPr>
              <w:t>**</w:t>
            </w:r>
          </w:p>
        </w:tc>
      </w:tr>
      <w:tr w:rsidR="009975DB" w:rsidRPr="00660FFF" w:rsidTr="003564DA">
        <w:trPr>
          <w:cantSplit/>
          <w:trHeight w:val="357"/>
        </w:trPr>
        <w:tc>
          <w:tcPr>
            <w:tcW w:w="577"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9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Sig. (2-tailed)</w:t>
            </w:r>
          </w:p>
        </w:tc>
        <w:tc>
          <w:tcPr>
            <w:tcW w:w="484"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.001</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jc w:val="both"/>
              <w:rPr>
                <w:rFonts w:ascii="Times New Roman" w:hAnsi="Times New Roman" w:cs="Times New Roman"/>
                <w:sz w:val="24"/>
                <w:szCs w:val="24"/>
              </w:rPr>
            </w:pP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.861</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.024</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.002</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577"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r>
      <w:tr w:rsidR="009975DB" w:rsidRPr="00660FFF" w:rsidTr="003564DA">
        <w:trPr>
          <w:cantSplit/>
          <w:trHeight w:val="357"/>
        </w:trPr>
        <w:tc>
          <w:tcPr>
            <w:tcW w:w="577"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940" w:type="pct"/>
            <w:tcBorders>
              <w:top w:val="nil"/>
              <w:left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N</w:t>
            </w:r>
          </w:p>
        </w:tc>
        <w:tc>
          <w:tcPr>
            <w:tcW w:w="484" w:type="pct"/>
            <w:tcBorders>
              <w:top w:val="nil"/>
              <w:lef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77" w:type="pct"/>
            <w:tcBorders>
              <w:top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r>
      <w:tr w:rsidR="009975DB" w:rsidRPr="00660FFF" w:rsidTr="003564DA">
        <w:trPr>
          <w:cantSplit/>
          <w:trHeight w:val="326"/>
        </w:trPr>
        <w:tc>
          <w:tcPr>
            <w:tcW w:w="577" w:type="pct"/>
            <w:vMerge w:val="restart"/>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X3.3</w:t>
            </w:r>
          </w:p>
        </w:tc>
        <w:tc>
          <w:tcPr>
            <w:tcW w:w="9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Pearson Correlation</w:t>
            </w:r>
          </w:p>
        </w:tc>
        <w:tc>
          <w:tcPr>
            <w:tcW w:w="484"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.376</w:t>
            </w:r>
            <w:r w:rsidRPr="00660FFF">
              <w:rPr>
                <w:rFonts w:ascii="Times New Roman" w:hAnsi="Times New Roman" w:cs="Times New Roman"/>
                <w:color w:val="000000"/>
                <w:sz w:val="24"/>
                <w:szCs w:val="24"/>
                <w:vertAlign w:val="superscript"/>
              </w:rPr>
              <w:t>**</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.018</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.257</w:t>
            </w:r>
            <w:r w:rsidRPr="00660FFF">
              <w:rPr>
                <w:rFonts w:ascii="Times New Roman" w:hAnsi="Times New Roman" w:cs="Times New Roman"/>
                <w:color w:val="000000"/>
                <w:sz w:val="24"/>
                <w:szCs w:val="24"/>
                <w:vertAlign w:val="superscript"/>
              </w:rPr>
              <w:t>*</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.244</w:t>
            </w:r>
            <w:r w:rsidRPr="00660FFF">
              <w:rPr>
                <w:rFonts w:ascii="Times New Roman" w:hAnsi="Times New Roman" w:cs="Times New Roman"/>
                <w:color w:val="000000"/>
                <w:sz w:val="24"/>
                <w:szCs w:val="24"/>
                <w:vertAlign w:val="superscript"/>
              </w:rPr>
              <w:t>*</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-.088</w:t>
            </w:r>
          </w:p>
        </w:tc>
        <w:tc>
          <w:tcPr>
            <w:tcW w:w="577"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.393</w:t>
            </w:r>
            <w:r w:rsidRPr="00660FFF">
              <w:rPr>
                <w:rFonts w:ascii="Times New Roman" w:hAnsi="Times New Roman" w:cs="Times New Roman"/>
                <w:color w:val="000000"/>
                <w:sz w:val="24"/>
                <w:szCs w:val="24"/>
                <w:vertAlign w:val="superscript"/>
              </w:rPr>
              <w:t>**</w:t>
            </w:r>
          </w:p>
        </w:tc>
      </w:tr>
      <w:tr w:rsidR="009975DB" w:rsidRPr="00660FFF" w:rsidTr="003564DA">
        <w:trPr>
          <w:cantSplit/>
          <w:trHeight w:val="357"/>
        </w:trPr>
        <w:tc>
          <w:tcPr>
            <w:tcW w:w="577"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9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Sig. (2-tailed)</w:t>
            </w:r>
          </w:p>
        </w:tc>
        <w:tc>
          <w:tcPr>
            <w:tcW w:w="484"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.861</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jc w:val="both"/>
              <w:rPr>
                <w:rFonts w:ascii="Times New Roman" w:hAnsi="Times New Roman" w:cs="Times New Roman"/>
                <w:sz w:val="24"/>
                <w:szCs w:val="24"/>
              </w:rPr>
            </w:pP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.011</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.015</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.388</w:t>
            </w:r>
          </w:p>
        </w:tc>
        <w:tc>
          <w:tcPr>
            <w:tcW w:w="577"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r>
      <w:tr w:rsidR="009975DB" w:rsidRPr="00660FFF" w:rsidTr="003564DA">
        <w:trPr>
          <w:cantSplit/>
          <w:trHeight w:val="357"/>
        </w:trPr>
        <w:tc>
          <w:tcPr>
            <w:tcW w:w="577"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940" w:type="pct"/>
            <w:tcBorders>
              <w:top w:val="nil"/>
              <w:left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N</w:t>
            </w:r>
          </w:p>
        </w:tc>
        <w:tc>
          <w:tcPr>
            <w:tcW w:w="484" w:type="pct"/>
            <w:tcBorders>
              <w:top w:val="nil"/>
              <w:lef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77" w:type="pct"/>
            <w:tcBorders>
              <w:top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r>
      <w:tr w:rsidR="009975DB" w:rsidRPr="00660FFF" w:rsidTr="003564DA">
        <w:trPr>
          <w:cantSplit/>
          <w:trHeight w:val="342"/>
        </w:trPr>
        <w:tc>
          <w:tcPr>
            <w:tcW w:w="577" w:type="pct"/>
            <w:vMerge w:val="restart"/>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X3.4</w:t>
            </w:r>
          </w:p>
        </w:tc>
        <w:tc>
          <w:tcPr>
            <w:tcW w:w="9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Pearson Correlation</w:t>
            </w:r>
          </w:p>
        </w:tc>
        <w:tc>
          <w:tcPr>
            <w:tcW w:w="484"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.211</w:t>
            </w:r>
            <w:r w:rsidRPr="00660FFF">
              <w:rPr>
                <w:rFonts w:ascii="Times New Roman" w:hAnsi="Times New Roman" w:cs="Times New Roman"/>
                <w:color w:val="000000"/>
                <w:sz w:val="24"/>
                <w:szCs w:val="24"/>
                <w:vertAlign w:val="superscript"/>
              </w:rPr>
              <w:t>*</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.227</w:t>
            </w:r>
            <w:r w:rsidRPr="00660FFF">
              <w:rPr>
                <w:rFonts w:ascii="Times New Roman" w:hAnsi="Times New Roman" w:cs="Times New Roman"/>
                <w:color w:val="000000"/>
                <w:sz w:val="24"/>
                <w:szCs w:val="24"/>
                <w:vertAlign w:val="superscript"/>
              </w:rPr>
              <w:t>*</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.257</w:t>
            </w:r>
            <w:r w:rsidRPr="00660FFF">
              <w:rPr>
                <w:rFonts w:ascii="Times New Roman" w:hAnsi="Times New Roman" w:cs="Times New Roman"/>
                <w:color w:val="000000"/>
                <w:sz w:val="24"/>
                <w:szCs w:val="24"/>
                <w:vertAlign w:val="superscript"/>
              </w:rPr>
              <w:t>*</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.185</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.177</w:t>
            </w:r>
          </w:p>
        </w:tc>
        <w:tc>
          <w:tcPr>
            <w:tcW w:w="577"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.499</w:t>
            </w:r>
            <w:r w:rsidRPr="00660FFF">
              <w:rPr>
                <w:rFonts w:ascii="Times New Roman" w:hAnsi="Times New Roman" w:cs="Times New Roman"/>
                <w:color w:val="000000"/>
                <w:sz w:val="24"/>
                <w:szCs w:val="24"/>
                <w:vertAlign w:val="superscript"/>
              </w:rPr>
              <w:t>**</w:t>
            </w:r>
          </w:p>
        </w:tc>
      </w:tr>
      <w:tr w:rsidR="009975DB" w:rsidRPr="00660FFF" w:rsidTr="003564DA">
        <w:trPr>
          <w:cantSplit/>
          <w:trHeight w:val="342"/>
        </w:trPr>
        <w:tc>
          <w:tcPr>
            <w:tcW w:w="577"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9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Sig. (2-tailed)</w:t>
            </w:r>
          </w:p>
        </w:tc>
        <w:tc>
          <w:tcPr>
            <w:tcW w:w="484"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.037</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.024</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.011</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jc w:val="both"/>
              <w:rPr>
                <w:rFonts w:ascii="Times New Roman" w:hAnsi="Times New Roman" w:cs="Times New Roman"/>
                <w:sz w:val="24"/>
                <w:szCs w:val="24"/>
              </w:rPr>
            </w:pP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.068</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.081</w:t>
            </w:r>
          </w:p>
        </w:tc>
        <w:tc>
          <w:tcPr>
            <w:tcW w:w="577"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r>
      <w:tr w:rsidR="009975DB" w:rsidRPr="00660FFF" w:rsidTr="003564DA">
        <w:trPr>
          <w:cantSplit/>
          <w:trHeight w:val="357"/>
        </w:trPr>
        <w:tc>
          <w:tcPr>
            <w:tcW w:w="577"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940" w:type="pct"/>
            <w:tcBorders>
              <w:top w:val="nil"/>
              <w:left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N</w:t>
            </w:r>
          </w:p>
        </w:tc>
        <w:tc>
          <w:tcPr>
            <w:tcW w:w="484" w:type="pct"/>
            <w:tcBorders>
              <w:top w:val="nil"/>
              <w:lef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77" w:type="pct"/>
            <w:tcBorders>
              <w:top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r>
      <w:tr w:rsidR="009975DB" w:rsidRPr="00660FFF" w:rsidTr="003564DA">
        <w:trPr>
          <w:cantSplit/>
          <w:trHeight w:val="342"/>
        </w:trPr>
        <w:tc>
          <w:tcPr>
            <w:tcW w:w="577" w:type="pct"/>
            <w:vMerge w:val="restart"/>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X3.5</w:t>
            </w:r>
          </w:p>
        </w:tc>
        <w:tc>
          <w:tcPr>
            <w:tcW w:w="9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Pearson Correlation</w:t>
            </w:r>
          </w:p>
        </w:tc>
        <w:tc>
          <w:tcPr>
            <w:tcW w:w="484"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.540</w:t>
            </w:r>
            <w:r w:rsidRPr="00660FFF">
              <w:rPr>
                <w:rFonts w:ascii="Times New Roman" w:hAnsi="Times New Roman" w:cs="Times New Roman"/>
                <w:color w:val="000000"/>
                <w:sz w:val="24"/>
                <w:szCs w:val="24"/>
                <w:vertAlign w:val="superscript"/>
              </w:rPr>
              <w:t>**</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.314</w:t>
            </w:r>
            <w:r w:rsidRPr="00660FFF">
              <w:rPr>
                <w:rFonts w:ascii="Times New Roman" w:hAnsi="Times New Roman" w:cs="Times New Roman"/>
                <w:color w:val="000000"/>
                <w:sz w:val="24"/>
                <w:szCs w:val="24"/>
                <w:vertAlign w:val="superscript"/>
              </w:rPr>
              <w:t>**</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.244</w:t>
            </w:r>
            <w:r w:rsidRPr="00660FFF">
              <w:rPr>
                <w:rFonts w:ascii="Times New Roman" w:hAnsi="Times New Roman" w:cs="Times New Roman"/>
                <w:color w:val="000000"/>
                <w:sz w:val="24"/>
                <w:szCs w:val="24"/>
                <w:vertAlign w:val="superscript"/>
              </w:rPr>
              <w:t>*</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.185</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.384</w:t>
            </w:r>
            <w:r w:rsidRPr="00660FFF">
              <w:rPr>
                <w:rFonts w:ascii="Times New Roman" w:hAnsi="Times New Roman" w:cs="Times New Roman"/>
                <w:color w:val="000000"/>
                <w:sz w:val="24"/>
                <w:szCs w:val="24"/>
                <w:vertAlign w:val="superscript"/>
              </w:rPr>
              <w:t>**</w:t>
            </w:r>
          </w:p>
        </w:tc>
        <w:tc>
          <w:tcPr>
            <w:tcW w:w="577"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.729</w:t>
            </w:r>
            <w:r w:rsidRPr="00660FFF">
              <w:rPr>
                <w:rFonts w:ascii="Times New Roman" w:hAnsi="Times New Roman" w:cs="Times New Roman"/>
                <w:color w:val="000000"/>
                <w:sz w:val="24"/>
                <w:szCs w:val="24"/>
                <w:vertAlign w:val="superscript"/>
              </w:rPr>
              <w:t>**</w:t>
            </w:r>
          </w:p>
        </w:tc>
      </w:tr>
      <w:tr w:rsidR="009975DB" w:rsidRPr="00660FFF" w:rsidTr="003564DA">
        <w:trPr>
          <w:cantSplit/>
          <w:trHeight w:val="342"/>
        </w:trPr>
        <w:tc>
          <w:tcPr>
            <w:tcW w:w="577"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9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Sig. (2-tailed)</w:t>
            </w:r>
          </w:p>
        </w:tc>
        <w:tc>
          <w:tcPr>
            <w:tcW w:w="484"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.002</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.015</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.068</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jc w:val="both"/>
              <w:rPr>
                <w:rFonts w:ascii="Times New Roman" w:hAnsi="Times New Roman" w:cs="Times New Roman"/>
                <w:sz w:val="24"/>
                <w:szCs w:val="24"/>
              </w:rPr>
            </w:pP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577"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r>
      <w:tr w:rsidR="009975DB" w:rsidRPr="00660FFF" w:rsidTr="003564DA">
        <w:trPr>
          <w:cantSplit/>
          <w:trHeight w:val="357"/>
        </w:trPr>
        <w:tc>
          <w:tcPr>
            <w:tcW w:w="577"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940" w:type="pct"/>
            <w:tcBorders>
              <w:top w:val="nil"/>
              <w:left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N</w:t>
            </w:r>
          </w:p>
        </w:tc>
        <w:tc>
          <w:tcPr>
            <w:tcW w:w="484" w:type="pct"/>
            <w:tcBorders>
              <w:top w:val="nil"/>
              <w:lef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77" w:type="pct"/>
            <w:tcBorders>
              <w:top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r>
      <w:tr w:rsidR="009975DB" w:rsidRPr="00660FFF" w:rsidTr="003564DA">
        <w:trPr>
          <w:cantSplit/>
          <w:trHeight w:val="342"/>
        </w:trPr>
        <w:tc>
          <w:tcPr>
            <w:tcW w:w="577" w:type="pct"/>
            <w:vMerge w:val="restart"/>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X3.6</w:t>
            </w:r>
          </w:p>
        </w:tc>
        <w:tc>
          <w:tcPr>
            <w:tcW w:w="9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Pearson Correlation</w:t>
            </w:r>
          </w:p>
        </w:tc>
        <w:tc>
          <w:tcPr>
            <w:tcW w:w="484"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.310</w:t>
            </w:r>
            <w:r w:rsidRPr="00660FFF">
              <w:rPr>
                <w:rFonts w:ascii="Times New Roman" w:hAnsi="Times New Roman" w:cs="Times New Roman"/>
                <w:color w:val="000000"/>
                <w:sz w:val="24"/>
                <w:szCs w:val="24"/>
                <w:vertAlign w:val="superscript"/>
              </w:rPr>
              <w:t>**</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.656</w:t>
            </w:r>
            <w:r w:rsidRPr="00660FFF">
              <w:rPr>
                <w:rFonts w:ascii="Times New Roman" w:hAnsi="Times New Roman" w:cs="Times New Roman"/>
                <w:color w:val="000000"/>
                <w:sz w:val="24"/>
                <w:szCs w:val="24"/>
                <w:vertAlign w:val="superscript"/>
              </w:rPr>
              <w:t>**</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-.088</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.177</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.384</w:t>
            </w:r>
            <w:r w:rsidRPr="00660FFF">
              <w:rPr>
                <w:rFonts w:ascii="Times New Roman" w:hAnsi="Times New Roman" w:cs="Times New Roman"/>
                <w:color w:val="000000"/>
                <w:sz w:val="24"/>
                <w:szCs w:val="24"/>
                <w:vertAlign w:val="superscript"/>
              </w:rPr>
              <w:t>**</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w:t>
            </w:r>
          </w:p>
        </w:tc>
        <w:tc>
          <w:tcPr>
            <w:tcW w:w="577"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.698</w:t>
            </w:r>
            <w:r w:rsidRPr="00660FFF">
              <w:rPr>
                <w:rFonts w:ascii="Times New Roman" w:hAnsi="Times New Roman" w:cs="Times New Roman"/>
                <w:color w:val="000000"/>
                <w:sz w:val="24"/>
                <w:szCs w:val="24"/>
                <w:vertAlign w:val="superscript"/>
              </w:rPr>
              <w:t>**</w:t>
            </w:r>
          </w:p>
        </w:tc>
      </w:tr>
      <w:tr w:rsidR="009975DB" w:rsidRPr="00660FFF" w:rsidTr="003564DA">
        <w:trPr>
          <w:cantSplit/>
          <w:trHeight w:val="357"/>
        </w:trPr>
        <w:tc>
          <w:tcPr>
            <w:tcW w:w="577"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9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Sig. (2-tailed)</w:t>
            </w:r>
          </w:p>
        </w:tc>
        <w:tc>
          <w:tcPr>
            <w:tcW w:w="484"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.002</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.388</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.081</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jc w:val="both"/>
              <w:rPr>
                <w:rFonts w:ascii="Times New Roman" w:hAnsi="Times New Roman" w:cs="Times New Roman"/>
                <w:sz w:val="24"/>
                <w:szCs w:val="24"/>
              </w:rPr>
            </w:pPr>
          </w:p>
        </w:tc>
        <w:tc>
          <w:tcPr>
            <w:tcW w:w="577"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r>
      <w:tr w:rsidR="009975DB" w:rsidRPr="00660FFF" w:rsidTr="003564DA">
        <w:trPr>
          <w:cantSplit/>
          <w:trHeight w:val="342"/>
        </w:trPr>
        <w:tc>
          <w:tcPr>
            <w:tcW w:w="577"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940" w:type="pct"/>
            <w:tcBorders>
              <w:top w:val="nil"/>
              <w:left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N</w:t>
            </w:r>
          </w:p>
        </w:tc>
        <w:tc>
          <w:tcPr>
            <w:tcW w:w="484" w:type="pct"/>
            <w:tcBorders>
              <w:top w:val="nil"/>
              <w:lef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77" w:type="pct"/>
            <w:tcBorders>
              <w:top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r>
      <w:tr w:rsidR="009975DB" w:rsidRPr="00660FFF" w:rsidTr="003564DA">
        <w:trPr>
          <w:cantSplit/>
          <w:trHeight w:val="342"/>
        </w:trPr>
        <w:tc>
          <w:tcPr>
            <w:tcW w:w="577" w:type="pct"/>
            <w:vMerge w:val="restart"/>
            <w:tcBorders>
              <w:top w:val="nil"/>
              <w:left w:val="single" w:sz="16" w:space="0" w:color="000000"/>
              <w:bottom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lastRenderedPageBreak/>
              <w:t>X3JUMLAH</w:t>
            </w:r>
          </w:p>
        </w:tc>
        <w:tc>
          <w:tcPr>
            <w:tcW w:w="9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Pearson Correlation</w:t>
            </w:r>
          </w:p>
        </w:tc>
        <w:tc>
          <w:tcPr>
            <w:tcW w:w="484"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.733</w:t>
            </w:r>
            <w:r w:rsidRPr="00660FFF">
              <w:rPr>
                <w:rFonts w:ascii="Times New Roman" w:hAnsi="Times New Roman" w:cs="Times New Roman"/>
                <w:color w:val="000000"/>
                <w:sz w:val="24"/>
                <w:szCs w:val="24"/>
                <w:vertAlign w:val="superscript"/>
              </w:rPr>
              <w:t>**</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.702</w:t>
            </w:r>
            <w:r w:rsidRPr="00660FFF">
              <w:rPr>
                <w:rFonts w:ascii="Times New Roman" w:hAnsi="Times New Roman" w:cs="Times New Roman"/>
                <w:color w:val="000000"/>
                <w:sz w:val="24"/>
                <w:szCs w:val="24"/>
                <w:vertAlign w:val="superscript"/>
              </w:rPr>
              <w:t>**</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.393</w:t>
            </w:r>
            <w:r w:rsidRPr="00660FFF">
              <w:rPr>
                <w:rFonts w:ascii="Times New Roman" w:hAnsi="Times New Roman" w:cs="Times New Roman"/>
                <w:color w:val="000000"/>
                <w:sz w:val="24"/>
                <w:szCs w:val="24"/>
                <w:vertAlign w:val="superscript"/>
              </w:rPr>
              <w:t>**</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.499</w:t>
            </w:r>
            <w:r w:rsidRPr="00660FFF">
              <w:rPr>
                <w:rFonts w:ascii="Times New Roman" w:hAnsi="Times New Roman" w:cs="Times New Roman"/>
                <w:color w:val="000000"/>
                <w:sz w:val="24"/>
                <w:szCs w:val="24"/>
                <w:vertAlign w:val="superscript"/>
              </w:rPr>
              <w:t>**</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.729</w:t>
            </w:r>
            <w:r w:rsidRPr="00660FFF">
              <w:rPr>
                <w:rFonts w:ascii="Times New Roman" w:hAnsi="Times New Roman" w:cs="Times New Roman"/>
                <w:color w:val="000000"/>
                <w:sz w:val="24"/>
                <w:szCs w:val="24"/>
                <w:vertAlign w:val="superscript"/>
              </w:rPr>
              <w:t>**</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.698</w:t>
            </w:r>
            <w:r w:rsidRPr="00660FFF">
              <w:rPr>
                <w:rFonts w:ascii="Times New Roman" w:hAnsi="Times New Roman" w:cs="Times New Roman"/>
                <w:color w:val="000000"/>
                <w:sz w:val="24"/>
                <w:szCs w:val="24"/>
                <w:vertAlign w:val="superscript"/>
              </w:rPr>
              <w:t>**</w:t>
            </w:r>
          </w:p>
        </w:tc>
        <w:tc>
          <w:tcPr>
            <w:tcW w:w="577"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w:t>
            </w:r>
          </w:p>
        </w:tc>
      </w:tr>
      <w:tr w:rsidR="009975DB" w:rsidRPr="00660FFF" w:rsidTr="003564DA">
        <w:trPr>
          <w:cantSplit/>
          <w:trHeight w:val="375"/>
        </w:trPr>
        <w:tc>
          <w:tcPr>
            <w:tcW w:w="577" w:type="pct"/>
            <w:vMerge/>
            <w:tcBorders>
              <w:top w:val="nil"/>
              <w:left w:val="single" w:sz="16" w:space="0" w:color="000000"/>
              <w:bottom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940"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Sig. (2-tailed)</w:t>
            </w:r>
          </w:p>
        </w:tc>
        <w:tc>
          <w:tcPr>
            <w:tcW w:w="484"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48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577"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jc w:val="both"/>
              <w:rPr>
                <w:rFonts w:ascii="Times New Roman" w:hAnsi="Times New Roman" w:cs="Times New Roman"/>
                <w:sz w:val="24"/>
                <w:szCs w:val="24"/>
              </w:rPr>
            </w:pPr>
          </w:p>
        </w:tc>
      </w:tr>
      <w:tr w:rsidR="009975DB" w:rsidRPr="00660FFF" w:rsidTr="003564DA">
        <w:trPr>
          <w:cantSplit/>
          <w:trHeight w:val="357"/>
        </w:trPr>
        <w:tc>
          <w:tcPr>
            <w:tcW w:w="577" w:type="pct"/>
            <w:vMerge/>
            <w:tcBorders>
              <w:top w:val="nil"/>
              <w:left w:val="single" w:sz="16" w:space="0" w:color="000000"/>
              <w:bottom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sz w:val="24"/>
                <w:szCs w:val="24"/>
              </w:rPr>
            </w:pPr>
          </w:p>
        </w:tc>
        <w:tc>
          <w:tcPr>
            <w:tcW w:w="940" w:type="pct"/>
            <w:tcBorders>
              <w:top w:val="nil"/>
              <w:left w:val="nil"/>
              <w:bottom w:val="single" w:sz="16" w:space="0" w:color="000000"/>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N</w:t>
            </w:r>
          </w:p>
        </w:tc>
        <w:tc>
          <w:tcPr>
            <w:tcW w:w="484" w:type="pct"/>
            <w:tcBorders>
              <w:top w:val="nil"/>
              <w:left w:val="single" w:sz="16" w:space="0" w:color="000000"/>
              <w:bottom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bottom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bottom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bottom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bottom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84" w:type="pct"/>
            <w:tcBorders>
              <w:top w:val="nil"/>
              <w:bottom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77" w:type="pct"/>
            <w:tcBorders>
              <w:top w:val="nil"/>
              <w:bottom w:val="single" w:sz="16" w:space="0" w:color="000000"/>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r>
      <w:tr w:rsidR="009975DB" w:rsidRPr="00660FFF" w:rsidTr="003564DA">
        <w:trPr>
          <w:cantSplit/>
          <w:trHeight w:val="326"/>
        </w:trPr>
        <w:tc>
          <w:tcPr>
            <w:tcW w:w="5000" w:type="pct"/>
            <w:gridSpan w:val="9"/>
            <w:tcBorders>
              <w:top w:val="nil"/>
              <w:left w:val="nil"/>
              <w:bottom w:val="nil"/>
              <w:right w:val="nil"/>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 Correlation is significant at the 0.01 level (2-tailed).</w:t>
            </w:r>
          </w:p>
        </w:tc>
      </w:tr>
      <w:tr w:rsidR="009975DB" w:rsidRPr="00660FFF" w:rsidTr="003564DA">
        <w:trPr>
          <w:cantSplit/>
          <w:trHeight w:val="326"/>
        </w:trPr>
        <w:tc>
          <w:tcPr>
            <w:tcW w:w="5000" w:type="pct"/>
            <w:gridSpan w:val="9"/>
            <w:tcBorders>
              <w:top w:val="nil"/>
              <w:left w:val="nil"/>
              <w:bottom w:val="nil"/>
              <w:right w:val="nil"/>
            </w:tcBorders>
            <w:shd w:val="clear" w:color="auto" w:fill="FFFFFF"/>
          </w:tcPr>
          <w:p w:rsidR="009975DB"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 Correlation is significant at the 0.05 level (2-tailed).</w:t>
            </w:r>
          </w:p>
          <w:p w:rsidR="009975DB"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p>
          <w:p w:rsidR="009975DB"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p>
          <w:p w:rsidR="009975DB"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p>
          <w:p w:rsidR="009975DB"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p>
          <w:p w:rsidR="009975DB"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p>
          <w:p w:rsidR="009975DB"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p>
          <w:p w:rsidR="009975DB"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p>
          <w:p w:rsidR="009975DB"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p>
          <w:p w:rsidR="009975DB"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p>
          <w:p w:rsidR="009975DB"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p>
          <w:p w:rsidR="009975DB"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p>
          <w:p w:rsidR="009975DB"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p>
          <w:p w:rsidR="009975DB"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p>
          <w:p w:rsidR="009975DB"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p>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p>
        </w:tc>
      </w:tr>
    </w:tbl>
    <w:p w:rsidR="009975DB" w:rsidRPr="00660FFF" w:rsidRDefault="009975DB" w:rsidP="009975DB">
      <w:pPr>
        <w:spacing w:line="240" w:lineRule="auto"/>
        <w:jc w:val="both"/>
        <w:rPr>
          <w:rFonts w:ascii="Times New Roman" w:hAnsi="Times New Roman" w:cs="Times New Roman"/>
          <w:sz w:val="24"/>
          <w:szCs w:val="24"/>
        </w:rPr>
      </w:pPr>
      <w:r w:rsidRPr="00660FFF">
        <w:rPr>
          <w:rFonts w:ascii="Times New Roman" w:hAnsi="Times New Roman" w:cs="Times New Roman"/>
          <w:sz w:val="24"/>
          <w:szCs w:val="24"/>
        </w:rPr>
        <w:lastRenderedPageBreak/>
        <w:t xml:space="preserve">Lampiran 4D </w:t>
      </w:r>
    </w:p>
    <w:p w:rsidR="009975DB" w:rsidRPr="00660FFF" w:rsidRDefault="009975DB" w:rsidP="009975DB">
      <w:pPr>
        <w:autoSpaceDE w:val="0"/>
        <w:autoSpaceDN w:val="0"/>
        <w:adjustRightInd w:val="0"/>
        <w:spacing w:after="0" w:line="240" w:lineRule="auto"/>
        <w:jc w:val="both"/>
        <w:rPr>
          <w:rFonts w:ascii="Times New Roman" w:hAnsi="Times New Roman" w:cs="Times New Roman"/>
          <w:sz w:val="24"/>
          <w:szCs w:val="24"/>
        </w:rPr>
      </w:pPr>
      <w:r w:rsidRPr="00660FFF">
        <w:rPr>
          <w:rFonts w:ascii="Times New Roman" w:hAnsi="Times New Roman" w:cs="Times New Roman"/>
          <w:sz w:val="24"/>
          <w:szCs w:val="24"/>
        </w:rPr>
        <w:t>Validitas Variabel Kepatuhan  Y</w:t>
      </w:r>
    </w:p>
    <w:p w:rsidR="009975DB" w:rsidRPr="00660FFF" w:rsidRDefault="009975DB" w:rsidP="009975DB">
      <w:pPr>
        <w:autoSpaceDE w:val="0"/>
        <w:autoSpaceDN w:val="0"/>
        <w:adjustRightInd w:val="0"/>
        <w:spacing w:after="0" w:line="240" w:lineRule="auto"/>
        <w:jc w:val="both"/>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255"/>
        <w:gridCol w:w="1203"/>
        <w:gridCol w:w="711"/>
        <w:gridCol w:w="701"/>
        <w:gridCol w:w="701"/>
        <w:gridCol w:w="701"/>
        <w:gridCol w:w="701"/>
        <w:gridCol w:w="701"/>
        <w:gridCol w:w="1263"/>
      </w:tblGrid>
      <w:tr w:rsidR="009975DB" w:rsidRPr="00660FFF" w:rsidTr="003564DA">
        <w:trPr>
          <w:cantSplit/>
          <w:trHeight w:val="326"/>
        </w:trPr>
        <w:tc>
          <w:tcPr>
            <w:tcW w:w="5000" w:type="pct"/>
            <w:gridSpan w:val="9"/>
            <w:tcBorders>
              <w:top w:val="nil"/>
              <w:left w:val="nil"/>
              <w:bottom w:val="nil"/>
              <w:right w:val="nil"/>
            </w:tcBorders>
            <w:shd w:val="clear" w:color="auto" w:fill="FFFFFF"/>
            <w:vAlign w:val="center"/>
          </w:tcPr>
          <w:p w:rsidR="009975DB" w:rsidRPr="00660FFF" w:rsidRDefault="009975DB" w:rsidP="003564D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660FFF">
              <w:rPr>
                <w:rFonts w:ascii="Times New Roman" w:hAnsi="Times New Roman" w:cs="Times New Roman"/>
                <w:b/>
                <w:bCs/>
                <w:color w:val="000000"/>
                <w:sz w:val="24"/>
                <w:szCs w:val="24"/>
              </w:rPr>
              <w:t>Correlations</w:t>
            </w:r>
          </w:p>
        </w:tc>
      </w:tr>
      <w:tr w:rsidR="009975DB" w:rsidRPr="00660FFF" w:rsidTr="003564DA">
        <w:trPr>
          <w:cantSplit/>
          <w:trHeight w:val="308"/>
        </w:trPr>
        <w:tc>
          <w:tcPr>
            <w:tcW w:w="1498" w:type="pct"/>
            <w:gridSpan w:val="2"/>
            <w:tcBorders>
              <w:top w:val="single" w:sz="16" w:space="0" w:color="000000"/>
              <w:left w:val="single" w:sz="16" w:space="0" w:color="000000"/>
              <w:bottom w:val="single" w:sz="16" w:space="0" w:color="000000"/>
              <w:right w:val="nil"/>
            </w:tcBorders>
            <w:shd w:val="clear" w:color="auto" w:fill="FFFFFF"/>
            <w:vAlign w:val="bottom"/>
          </w:tcPr>
          <w:p w:rsidR="009975DB" w:rsidRPr="00660FFF" w:rsidRDefault="009975DB" w:rsidP="003564DA">
            <w:pPr>
              <w:autoSpaceDE w:val="0"/>
              <w:autoSpaceDN w:val="0"/>
              <w:adjustRightInd w:val="0"/>
              <w:spacing w:after="0" w:line="480" w:lineRule="auto"/>
              <w:jc w:val="both"/>
              <w:rPr>
                <w:rFonts w:ascii="Times New Roman" w:hAnsi="Times New Roman" w:cs="Times New Roman"/>
                <w:sz w:val="24"/>
                <w:szCs w:val="24"/>
              </w:rPr>
            </w:pPr>
          </w:p>
        </w:tc>
        <w:tc>
          <w:tcPr>
            <w:tcW w:w="494" w:type="pct"/>
            <w:tcBorders>
              <w:top w:val="single" w:sz="16" w:space="0" w:color="000000"/>
              <w:left w:val="single" w:sz="16" w:space="0" w:color="000000"/>
              <w:bottom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Y1</w:t>
            </w:r>
          </w:p>
        </w:tc>
        <w:tc>
          <w:tcPr>
            <w:tcW w:w="494" w:type="pct"/>
            <w:tcBorders>
              <w:top w:val="single" w:sz="16" w:space="0" w:color="000000"/>
              <w:bottom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Y2</w:t>
            </w:r>
          </w:p>
        </w:tc>
        <w:tc>
          <w:tcPr>
            <w:tcW w:w="494" w:type="pct"/>
            <w:tcBorders>
              <w:top w:val="single" w:sz="16" w:space="0" w:color="000000"/>
              <w:bottom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Y3</w:t>
            </w:r>
          </w:p>
        </w:tc>
        <w:tc>
          <w:tcPr>
            <w:tcW w:w="494" w:type="pct"/>
            <w:tcBorders>
              <w:top w:val="single" w:sz="16" w:space="0" w:color="000000"/>
              <w:bottom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Y4</w:t>
            </w:r>
          </w:p>
        </w:tc>
        <w:tc>
          <w:tcPr>
            <w:tcW w:w="494" w:type="pct"/>
            <w:tcBorders>
              <w:top w:val="single" w:sz="16" w:space="0" w:color="000000"/>
              <w:bottom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Y5</w:t>
            </w:r>
          </w:p>
        </w:tc>
        <w:tc>
          <w:tcPr>
            <w:tcW w:w="494" w:type="pct"/>
            <w:tcBorders>
              <w:top w:val="single" w:sz="16" w:space="0" w:color="000000"/>
              <w:bottom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Y6</w:t>
            </w:r>
          </w:p>
        </w:tc>
        <w:tc>
          <w:tcPr>
            <w:tcW w:w="540" w:type="pct"/>
            <w:tcBorders>
              <w:top w:val="single" w:sz="16" w:space="0" w:color="000000"/>
              <w:bottom w:val="single" w:sz="16" w:space="0" w:color="000000"/>
              <w:right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YJUMLAH</w:t>
            </w:r>
          </w:p>
        </w:tc>
      </w:tr>
      <w:tr w:rsidR="009975DB" w:rsidRPr="00660FFF" w:rsidTr="003564DA">
        <w:trPr>
          <w:cantSplit/>
          <w:trHeight w:val="326"/>
        </w:trPr>
        <w:tc>
          <w:tcPr>
            <w:tcW w:w="538" w:type="pct"/>
            <w:vMerge w:val="restart"/>
            <w:tcBorders>
              <w:top w:val="single" w:sz="16" w:space="0" w:color="000000"/>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ind w:left="60" w:right="60"/>
              <w:rPr>
                <w:rFonts w:ascii="Times New Roman" w:hAnsi="Times New Roman" w:cs="Times New Roman"/>
                <w:color w:val="000000"/>
                <w:sz w:val="24"/>
                <w:szCs w:val="24"/>
              </w:rPr>
            </w:pPr>
            <w:r w:rsidRPr="00660FFF">
              <w:rPr>
                <w:rFonts w:ascii="Times New Roman" w:hAnsi="Times New Roman" w:cs="Times New Roman"/>
                <w:color w:val="000000"/>
                <w:sz w:val="24"/>
                <w:szCs w:val="24"/>
              </w:rPr>
              <w:t>Y1</w:t>
            </w:r>
          </w:p>
        </w:tc>
        <w:tc>
          <w:tcPr>
            <w:tcW w:w="959" w:type="pct"/>
            <w:tcBorders>
              <w:top w:val="single" w:sz="16" w:space="0" w:color="000000"/>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rPr>
                <w:rFonts w:ascii="Times New Roman" w:hAnsi="Times New Roman" w:cs="Times New Roman"/>
                <w:color w:val="000000"/>
                <w:sz w:val="24"/>
                <w:szCs w:val="24"/>
              </w:rPr>
            </w:pPr>
            <w:r w:rsidRPr="00660FFF">
              <w:rPr>
                <w:rFonts w:ascii="Times New Roman" w:hAnsi="Times New Roman" w:cs="Times New Roman"/>
                <w:color w:val="000000"/>
                <w:sz w:val="24"/>
                <w:szCs w:val="24"/>
              </w:rPr>
              <w:t>Pearson Correlation</w:t>
            </w:r>
          </w:p>
        </w:tc>
        <w:tc>
          <w:tcPr>
            <w:tcW w:w="494" w:type="pct"/>
            <w:tcBorders>
              <w:top w:val="single" w:sz="16" w:space="0" w:color="000000"/>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1</w:t>
            </w:r>
          </w:p>
        </w:tc>
        <w:tc>
          <w:tcPr>
            <w:tcW w:w="494" w:type="pct"/>
            <w:tcBorders>
              <w:top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.316</w:t>
            </w:r>
            <w:r w:rsidRPr="00660FFF">
              <w:rPr>
                <w:rFonts w:ascii="Times New Roman" w:hAnsi="Times New Roman" w:cs="Times New Roman"/>
                <w:color w:val="000000"/>
                <w:sz w:val="24"/>
                <w:szCs w:val="24"/>
                <w:vertAlign w:val="superscript"/>
              </w:rPr>
              <w:t>**</w:t>
            </w:r>
          </w:p>
        </w:tc>
        <w:tc>
          <w:tcPr>
            <w:tcW w:w="494" w:type="pct"/>
            <w:tcBorders>
              <w:top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.396</w:t>
            </w:r>
            <w:r w:rsidRPr="00660FFF">
              <w:rPr>
                <w:rFonts w:ascii="Times New Roman" w:hAnsi="Times New Roman" w:cs="Times New Roman"/>
                <w:color w:val="000000"/>
                <w:sz w:val="24"/>
                <w:szCs w:val="24"/>
                <w:vertAlign w:val="superscript"/>
              </w:rPr>
              <w:t>**</w:t>
            </w:r>
          </w:p>
        </w:tc>
        <w:tc>
          <w:tcPr>
            <w:tcW w:w="494" w:type="pct"/>
            <w:tcBorders>
              <w:top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.168</w:t>
            </w:r>
          </w:p>
        </w:tc>
        <w:tc>
          <w:tcPr>
            <w:tcW w:w="494" w:type="pct"/>
            <w:tcBorders>
              <w:top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.549</w:t>
            </w:r>
            <w:r w:rsidRPr="00660FFF">
              <w:rPr>
                <w:rFonts w:ascii="Times New Roman" w:hAnsi="Times New Roman" w:cs="Times New Roman"/>
                <w:color w:val="000000"/>
                <w:sz w:val="24"/>
                <w:szCs w:val="24"/>
                <w:vertAlign w:val="superscript"/>
              </w:rPr>
              <w:t>**</w:t>
            </w:r>
          </w:p>
        </w:tc>
        <w:tc>
          <w:tcPr>
            <w:tcW w:w="494" w:type="pct"/>
            <w:tcBorders>
              <w:top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.284</w:t>
            </w:r>
            <w:r w:rsidRPr="00660FFF">
              <w:rPr>
                <w:rFonts w:ascii="Times New Roman" w:hAnsi="Times New Roman" w:cs="Times New Roman"/>
                <w:color w:val="000000"/>
                <w:sz w:val="24"/>
                <w:szCs w:val="24"/>
                <w:vertAlign w:val="superscript"/>
              </w:rPr>
              <w:t>**</w:t>
            </w:r>
          </w:p>
        </w:tc>
        <w:tc>
          <w:tcPr>
            <w:tcW w:w="540" w:type="pct"/>
            <w:tcBorders>
              <w:top w:val="single" w:sz="16" w:space="0" w:color="000000"/>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.726</w:t>
            </w:r>
            <w:r w:rsidRPr="00660FFF">
              <w:rPr>
                <w:rFonts w:ascii="Times New Roman" w:hAnsi="Times New Roman" w:cs="Times New Roman"/>
                <w:color w:val="000000"/>
                <w:sz w:val="24"/>
                <w:szCs w:val="24"/>
                <w:vertAlign w:val="superscript"/>
              </w:rPr>
              <w:t>**</w:t>
            </w:r>
          </w:p>
        </w:tc>
      </w:tr>
      <w:tr w:rsidR="009975DB" w:rsidRPr="00660FFF" w:rsidTr="003564DA">
        <w:trPr>
          <w:cantSplit/>
          <w:trHeight w:val="375"/>
        </w:trPr>
        <w:tc>
          <w:tcPr>
            <w:tcW w:w="538" w:type="pct"/>
            <w:vMerge/>
            <w:tcBorders>
              <w:top w:val="single" w:sz="16" w:space="0" w:color="000000"/>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rPr>
                <w:rFonts w:ascii="Times New Roman" w:hAnsi="Times New Roman" w:cs="Times New Roman"/>
                <w:color w:val="000000"/>
                <w:sz w:val="24"/>
                <w:szCs w:val="24"/>
              </w:rPr>
            </w:pPr>
          </w:p>
        </w:tc>
        <w:tc>
          <w:tcPr>
            <w:tcW w:w="959"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rPr>
                <w:rFonts w:ascii="Times New Roman" w:hAnsi="Times New Roman" w:cs="Times New Roman"/>
                <w:color w:val="000000"/>
                <w:sz w:val="24"/>
                <w:szCs w:val="24"/>
              </w:rPr>
            </w:pPr>
            <w:r w:rsidRPr="00660FFF">
              <w:rPr>
                <w:rFonts w:ascii="Times New Roman" w:hAnsi="Times New Roman" w:cs="Times New Roman"/>
                <w:color w:val="000000"/>
                <w:sz w:val="24"/>
                <w:szCs w:val="24"/>
              </w:rPr>
              <w:t>Sig. (2-tailed)</w:t>
            </w:r>
          </w:p>
        </w:tc>
        <w:tc>
          <w:tcPr>
            <w:tcW w:w="494"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jc w:val="center"/>
              <w:rPr>
                <w:rFonts w:ascii="Times New Roman" w:hAnsi="Times New Roman" w:cs="Times New Roman"/>
                <w:sz w:val="24"/>
                <w:szCs w:val="24"/>
              </w:rPr>
            </w:pP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.001</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.099</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.005</w:t>
            </w:r>
          </w:p>
        </w:tc>
        <w:tc>
          <w:tcPr>
            <w:tcW w:w="540"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r>
      <w:tr w:rsidR="009975DB" w:rsidRPr="00660FFF" w:rsidTr="003564DA">
        <w:trPr>
          <w:cantSplit/>
          <w:trHeight w:val="375"/>
        </w:trPr>
        <w:tc>
          <w:tcPr>
            <w:tcW w:w="538" w:type="pct"/>
            <w:vMerge/>
            <w:tcBorders>
              <w:top w:val="single" w:sz="16" w:space="0" w:color="000000"/>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rPr>
                <w:rFonts w:ascii="Times New Roman" w:hAnsi="Times New Roman" w:cs="Times New Roman"/>
                <w:color w:val="000000"/>
                <w:sz w:val="24"/>
                <w:szCs w:val="24"/>
              </w:rPr>
            </w:pPr>
          </w:p>
        </w:tc>
        <w:tc>
          <w:tcPr>
            <w:tcW w:w="959" w:type="pct"/>
            <w:tcBorders>
              <w:top w:val="nil"/>
              <w:left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rPr>
                <w:rFonts w:ascii="Times New Roman" w:hAnsi="Times New Roman" w:cs="Times New Roman"/>
                <w:color w:val="000000"/>
                <w:sz w:val="24"/>
                <w:szCs w:val="24"/>
              </w:rPr>
            </w:pPr>
            <w:r w:rsidRPr="00660FFF">
              <w:rPr>
                <w:rFonts w:ascii="Times New Roman" w:hAnsi="Times New Roman" w:cs="Times New Roman"/>
                <w:color w:val="000000"/>
                <w:sz w:val="24"/>
                <w:szCs w:val="24"/>
              </w:rPr>
              <w:t>N</w:t>
            </w:r>
          </w:p>
        </w:tc>
        <w:tc>
          <w:tcPr>
            <w:tcW w:w="494" w:type="pct"/>
            <w:tcBorders>
              <w:top w:val="nil"/>
              <w:lef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40" w:type="pct"/>
            <w:tcBorders>
              <w:top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r>
      <w:tr w:rsidR="009975DB" w:rsidRPr="00660FFF" w:rsidTr="003564DA">
        <w:trPr>
          <w:cantSplit/>
          <w:trHeight w:val="342"/>
        </w:trPr>
        <w:tc>
          <w:tcPr>
            <w:tcW w:w="538" w:type="pct"/>
            <w:vMerge w:val="restart"/>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ind w:left="60" w:right="60"/>
              <w:rPr>
                <w:rFonts w:ascii="Times New Roman" w:hAnsi="Times New Roman" w:cs="Times New Roman"/>
                <w:color w:val="000000"/>
                <w:sz w:val="24"/>
                <w:szCs w:val="24"/>
              </w:rPr>
            </w:pPr>
            <w:r w:rsidRPr="00660FFF">
              <w:rPr>
                <w:rFonts w:ascii="Times New Roman" w:hAnsi="Times New Roman" w:cs="Times New Roman"/>
                <w:color w:val="000000"/>
                <w:sz w:val="24"/>
                <w:szCs w:val="24"/>
              </w:rPr>
              <w:t>Y2</w:t>
            </w:r>
          </w:p>
        </w:tc>
        <w:tc>
          <w:tcPr>
            <w:tcW w:w="959"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rPr>
                <w:rFonts w:ascii="Times New Roman" w:hAnsi="Times New Roman" w:cs="Times New Roman"/>
                <w:color w:val="000000"/>
                <w:sz w:val="24"/>
                <w:szCs w:val="24"/>
              </w:rPr>
            </w:pPr>
            <w:r w:rsidRPr="00660FFF">
              <w:rPr>
                <w:rFonts w:ascii="Times New Roman" w:hAnsi="Times New Roman" w:cs="Times New Roman"/>
                <w:color w:val="000000"/>
                <w:sz w:val="24"/>
                <w:szCs w:val="24"/>
              </w:rPr>
              <w:t>Pearson Correlation</w:t>
            </w:r>
          </w:p>
        </w:tc>
        <w:tc>
          <w:tcPr>
            <w:tcW w:w="494"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.316</w:t>
            </w:r>
            <w:r w:rsidRPr="00660FFF">
              <w:rPr>
                <w:rFonts w:ascii="Times New Roman" w:hAnsi="Times New Roman" w:cs="Times New Roman"/>
                <w:color w:val="000000"/>
                <w:sz w:val="24"/>
                <w:szCs w:val="24"/>
                <w:vertAlign w:val="superscript"/>
              </w:rPr>
              <w:t>**</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1</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.029</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.226</w:t>
            </w:r>
            <w:r w:rsidRPr="00660FFF">
              <w:rPr>
                <w:rFonts w:ascii="Times New Roman" w:hAnsi="Times New Roman" w:cs="Times New Roman"/>
                <w:color w:val="000000"/>
                <w:sz w:val="24"/>
                <w:szCs w:val="24"/>
                <w:vertAlign w:val="superscript"/>
              </w:rPr>
              <w:t>*</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.318</w:t>
            </w:r>
            <w:r w:rsidRPr="00660FFF">
              <w:rPr>
                <w:rFonts w:ascii="Times New Roman" w:hAnsi="Times New Roman" w:cs="Times New Roman"/>
                <w:color w:val="000000"/>
                <w:sz w:val="24"/>
                <w:szCs w:val="24"/>
                <w:vertAlign w:val="superscript"/>
              </w:rPr>
              <w:t>**</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.653</w:t>
            </w:r>
            <w:r w:rsidRPr="00660FFF">
              <w:rPr>
                <w:rFonts w:ascii="Times New Roman" w:hAnsi="Times New Roman" w:cs="Times New Roman"/>
                <w:color w:val="000000"/>
                <w:sz w:val="24"/>
                <w:szCs w:val="24"/>
                <w:vertAlign w:val="superscript"/>
              </w:rPr>
              <w:t>**</w:t>
            </w:r>
          </w:p>
        </w:tc>
        <w:tc>
          <w:tcPr>
            <w:tcW w:w="540"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.704</w:t>
            </w:r>
            <w:r w:rsidRPr="00660FFF">
              <w:rPr>
                <w:rFonts w:ascii="Times New Roman" w:hAnsi="Times New Roman" w:cs="Times New Roman"/>
                <w:color w:val="000000"/>
                <w:sz w:val="24"/>
                <w:szCs w:val="24"/>
                <w:vertAlign w:val="superscript"/>
              </w:rPr>
              <w:t>**</w:t>
            </w:r>
          </w:p>
        </w:tc>
      </w:tr>
      <w:tr w:rsidR="009975DB" w:rsidRPr="00660FFF" w:rsidTr="003564DA">
        <w:trPr>
          <w:cantSplit/>
          <w:trHeight w:val="357"/>
        </w:trPr>
        <w:tc>
          <w:tcPr>
            <w:tcW w:w="538"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rPr>
                <w:rFonts w:ascii="Times New Roman" w:hAnsi="Times New Roman" w:cs="Times New Roman"/>
                <w:color w:val="000000"/>
                <w:sz w:val="24"/>
                <w:szCs w:val="24"/>
              </w:rPr>
            </w:pPr>
          </w:p>
        </w:tc>
        <w:tc>
          <w:tcPr>
            <w:tcW w:w="959"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rPr>
                <w:rFonts w:ascii="Times New Roman" w:hAnsi="Times New Roman" w:cs="Times New Roman"/>
                <w:color w:val="000000"/>
                <w:sz w:val="24"/>
                <w:szCs w:val="24"/>
              </w:rPr>
            </w:pPr>
            <w:r w:rsidRPr="00660FFF">
              <w:rPr>
                <w:rFonts w:ascii="Times New Roman" w:hAnsi="Times New Roman" w:cs="Times New Roman"/>
                <w:color w:val="000000"/>
                <w:sz w:val="24"/>
                <w:szCs w:val="24"/>
              </w:rPr>
              <w:t>Sig. (2-tailed)</w:t>
            </w:r>
          </w:p>
        </w:tc>
        <w:tc>
          <w:tcPr>
            <w:tcW w:w="494"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.001</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jc w:val="center"/>
              <w:rPr>
                <w:rFonts w:ascii="Times New Roman" w:hAnsi="Times New Roman" w:cs="Times New Roman"/>
                <w:sz w:val="24"/>
                <w:szCs w:val="24"/>
              </w:rPr>
            </w:pP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.780</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.026</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.001</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540"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r>
      <w:tr w:rsidR="009975DB" w:rsidRPr="00660FFF" w:rsidTr="003564DA">
        <w:trPr>
          <w:cantSplit/>
          <w:trHeight w:val="357"/>
        </w:trPr>
        <w:tc>
          <w:tcPr>
            <w:tcW w:w="538"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rPr>
                <w:rFonts w:ascii="Times New Roman" w:hAnsi="Times New Roman" w:cs="Times New Roman"/>
                <w:color w:val="000000"/>
                <w:sz w:val="24"/>
                <w:szCs w:val="24"/>
              </w:rPr>
            </w:pPr>
          </w:p>
        </w:tc>
        <w:tc>
          <w:tcPr>
            <w:tcW w:w="959" w:type="pct"/>
            <w:tcBorders>
              <w:top w:val="nil"/>
              <w:left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rPr>
                <w:rFonts w:ascii="Times New Roman" w:hAnsi="Times New Roman" w:cs="Times New Roman"/>
                <w:color w:val="000000"/>
                <w:sz w:val="24"/>
                <w:szCs w:val="24"/>
              </w:rPr>
            </w:pPr>
            <w:r w:rsidRPr="00660FFF">
              <w:rPr>
                <w:rFonts w:ascii="Times New Roman" w:hAnsi="Times New Roman" w:cs="Times New Roman"/>
                <w:color w:val="000000"/>
                <w:sz w:val="24"/>
                <w:szCs w:val="24"/>
              </w:rPr>
              <w:t>N</w:t>
            </w:r>
          </w:p>
        </w:tc>
        <w:tc>
          <w:tcPr>
            <w:tcW w:w="494" w:type="pct"/>
            <w:tcBorders>
              <w:top w:val="nil"/>
              <w:lef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40" w:type="pct"/>
            <w:tcBorders>
              <w:top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r>
      <w:tr w:rsidR="009975DB" w:rsidRPr="00660FFF" w:rsidTr="003564DA">
        <w:trPr>
          <w:cantSplit/>
          <w:trHeight w:val="326"/>
        </w:trPr>
        <w:tc>
          <w:tcPr>
            <w:tcW w:w="538" w:type="pct"/>
            <w:vMerge w:val="restart"/>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ind w:left="60" w:right="60"/>
              <w:rPr>
                <w:rFonts w:ascii="Times New Roman" w:hAnsi="Times New Roman" w:cs="Times New Roman"/>
                <w:color w:val="000000"/>
                <w:sz w:val="24"/>
                <w:szCs w:val="24"/>
              </w:rPr>
            </w:pPr>
            <w:r w:rsidRPr="00660FFF">
              <w:rPr>
                <w:rFonts w:ascii="Times New Roman" w:hAnsi="Times New Roman" w:cs="Times New Roman"/>
                <w:color w:val="000000"/>
                <w:sz w:val="24"/>
                <w:szCs w:val="24"/>
              </w:rPr>
              <w:t>Y3</w:t>
            </w:r>
          </w:p>
        </w:tc>
        <w:tc>
          <w:tcPr>
            <w:tcW w:w="959"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rPr>
                <w:rFonts w:ascii="Times New Roman" w:hAnsi="Times New Roman" w:cs="Times New Roman"/>
                <w:color w:val="000000"/>
                <w:sz w:val="24"/>
                <w:szCs w:val="24"/>
              </w:rPr>
            </w:pPr>
            <w:r w:rsidRPr="00660FFF">
              <w:rPr>
                <w:rFonts w:ascii="Times New Roman" w:hAnsi="Times New Roman" w:cs="Times New Roman"/>
                <w:color w:val="000000"/>
                <w:sz w:val="24"/>
                <w:szCs w:val="24"/>
              </w:rPr>
              <w:t>Pearson Correlation</w:t>
            </w:r>
          </w:p>
        </w:tc>
        <w:tc>
          <w:tcPr>
            <w:tcW w:w="494"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.396</w:t>
            </w:r>
            <w:r w:rsidRPr="00660FFF">
              <w:rPr>
                <w:rFonts w:ascii="Times New Roman" w:hAnsi="Times New Roman" w:cs="Times New Roman"/>
                <w:color w:val="000000"/>
                <w:sz w:val="24"/>
                <w:szCs w:val="24"/>
                <w:vertAlign w:val="superscript"/>
              </w:rPr>
              <w:t>**</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.029</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1</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.262</w:t>
            </w:r>
            <w:r w:rsidRPr="00660FFF">
              <w:rPr>
                <w:rFonts w:ascii="Times New Roman" w:hAnsi="Times New Roman" w:cs="Times New Roman"/>
                <w:color w:val="000000"/>
                <w:sz w:val="24"/>
                <w:szCs w:val="24"/>
                <w:vertAlign w:val="superscript"/>
              </w:rPr>
              <w:t>**</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.250</w:t>
            </w:r>
            <w:r w:rsidRPr="00660FFF">
              <w:rPr>
                <w:rFonts w:ascii="Times New Roman" w:hAnsi="Times New Roman" w:cs="Times New Roman"/>
                <w:color w:val="000000"/>
                <w:sz w:val="24"/>
                <w:szCs w:val="24"/>
                <w:vertAlign w:val="superscript"/>
              </w:rPr>
              <w:t>*</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-.071</w:t>
            </w:r>
          </w:p>
        </w:tc>
        <w:tc>
          <w:tcPr>
            <w:tcW w:w="540"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.410</w:t>
            </w:r>
            <w:r w:rsidRPr="00660FFF">
              <w:rPr>
                <w:rFonts w:ascii="Times New Roman" w:hAnsi="Times New Roman" w:cs="Times New Roman"/>
                <w:color w:val="000000"/>
                <w:sz w:val="24"/>
                <w:szCs w:val="24"/>
                <w:vertAlign w:val="superscript"/>
              </w:rPr>
              <w:t>**</w:t>
            </w:r>
          </w:p>
        </w:tc>
      </w:tr>
      <w:tr w:rsidR="009975DB" w:rsidRPr="00660FFF" w:rsidTr="003564DA">
        <w:trPr>
          <w:cantSplit/>
          <w:trHeight w:val="357"/>
        </w:trPr>
        <w:tc>
          <w:tcPr>
            <w:tcW w:w="538"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rPr>
                <w:rFonts w:ascii="Times New Roman" w:hAnsi="Times New Roman" w:cs="Times New Roman"/>
                <w:color w:val="000000"/>
                <w:sz w:val="24"/>
                <w:szCs w:val="24"/>
              </w:rPr>
            </w:pPr>
          </w:p>
        </w:tc>
        <w:tc>
          <w:tcPr>
            <w:tcW w:w="959"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rPr>
                <w:rFonts w:ascii="Times New Roman" w:hAnsi="Times New Roman" w:cs="Times New Roman"/>
                <w:color w:val="000000"/>
                <w:sz w:val="24"/>
                <w:szCs w:val="24"/>
              </w:rPr>
            </w:pPr>
            <w:r w:rsidRPr="00660FFF">
              <w:rPr>
                <w:rFonts w:ascii="Times New Roman" w:hAnsi="Times New Roman" w:cs="Times New Roman"/>
                <w:color w:val="000000"/>
                <w:sz w:val="24"/>
                <w:szCs w:val="24"/>
              </w:rPr>
              <w:t>Sig. (2-tailed)</w:t>
            </w:r>
          </w:p>
        </w:tc>
        <w:tc>
          <w:tcPr>
            <w:tcW w:w="494"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.780</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jc w:val="center"/>
              <w:rPr>
                <w:rFonts w:ascii="Times New Roman" w:hAnsi="Times New Roman" w:cs="Times New Roman"/>
                <w:sz w:val="24"/>
                <w:szCs w:val="24"/>
              </w:rPr>
            </w:pP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.009</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.013</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.489</w:t>
            </w:r>
          </w:p>
        </w:tc>
        <w:tc>
          <w:tcPr>
            <w:tcW w:w="540"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r>
      <w:tr w:rsidR="009975DB" w:rsidRPr="00660FFF" w:rsidTr="003564DA">
        <w:trPr>
          <w:cantSplit/>
          <w:trHeight w:val="357"/>
        </w:trPr>
        <w:tc>
          <w:tcPr>
            <w:tcW w:w="538"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rPr>
                <w:rFonts w:ascii="Times New Roman" w:hAnsi="Times New Roman" w:cs="Times New Roman"/>
                <w:color w:val="000000"/>
                <w:sz w:val="24"/>
                <w:szCs w:val="24"/>
              </w:rPr>
            </w:pPr>
          </w:p>
        </w:tc>
        <w:tc>
          <w:tcPr>
            <w:tcW w:w="959" w:type="pct"/>
            <w:tcBorders>
              <w:top w:val="nil"/>
              <w:left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rPr>
                <w:rFonts w:ascii="Times New Roman" w:hAnsi="Times New Roman" w:cs="Times New Roman"/>
                <w:color w:val="000000"/>
                <w:sz w:val="24"/>
                <w:szCs w:val="24"/>
              </w:rPr>
            </w:pPr>
            <w:r w:rsidRPr="00660FFF">
              <w:rPr>
                <w:rFonts w:ascii="Times New Roman" w:hAnsi="Times New Roman" w:cs="Times New Roman"/>
                <w:color w:val="000000"/>
                <w:sz w:val="24"/>
                <w:szCs w:val="24"/>
              </w:rPr>
              <w:t>N</w:t>
            </w:r>
          </w:p>
        </w:tc>
        <w:tc>
          <w:tcPr>
            <w:tcW w:w="494" w:type="pct"/>
            <w:tcBorders>
              <w:top w:val="nil"/>
              <w:lef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40" w:type="pct"/>
            <w:tcBorders>
              <w:top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r>
      <w:tr w:rsidR="009975DB" w:rsidRPr="00660FFF" w:rsidTr="003564DA">
        <w:trPr>
          <w:cantSplit/>
          <w:trHeight w:val="342"/>
        </w:trPr>
        <w:tc>
          <w:tcPr>
            <w:tcW w:w="538" w:type="pct"/>
            <w:vMerge w:val="restart"/>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ind w:left="60" w:right="60"/>
              <w:rPr>
                <w:rFonts w:ascii="Times New Roman" w:hAnsi="Times New Roman" w:cs="Times New Roman"/>
                <w:color w:val="000000"/>
                <w:sz w:val="24"/>
                <w:szCs w:val="24"/>
              </w:rPr>
            </w:pPr>
            <w:r w:rsidRPr="00660FFF">
              <w:rPr>
                <w:rFonts w:ascii="Times New Roman" w:hAnsi="Times New Roman" w:cs="Times New Roman"/>
                <w:color w:val="000000"/>
                <w:sz w:val="24"/>
                <w:szCs w:val="24"/>
              </w:rPr>
              <w:lastRenderedPageBreak/>
              <w:t>Y4</w:t>
            </w:r>
          </w:p>
        </w:tc>
        <w:tc>
          <w:tcPr>
            <w:tcW w:w="959"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rPr>
                <w:rFonts w:ascii="Times New Roman" w:hAnsi="Times New Roman" w:cs="Times New Roman"/>
                <w:color w:val="000000"/>
                <w:sz w:val="24"/>
                <w:szCs w:val="24"/>
              </w:rPr>
            </w:pPr>
            <w:r w:rsidRPr="00660FFF">
              <w:rPr>
                <w:rFonts w:ascii="Times New Roman" w:hAnsi="Times New Roman" w:cs="Times New Roman"/>
                <w:color w:val="000000"/>
                <w:sz w:val="24"/>
                <w:szCs w:val="24"/>
              </w:rPr>
              <w:t>Pearson Correlation</w:t>
            </w:r>
          </w:p>
        </w:tc>
        <w:tc>
          <w:tcPr>
            <w:tcW w:w="494"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.168</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.226</w:t>
            </w:r>
            <w:r w:rsidRPr="00660FFF">
              <w:rPr>
                <w:rFonts w:ascii="Times New Roman" w:hAnsi="Times New Roman" w:cs="Times New Roman"/>
                <w:color w:val="000000"/>
                <w:sz w:val="24"/>
                <w:szCs w:val="24"/>
                <w:vertAlign w:val="superscript"/>
              </w:rPr>
              <w:t>*</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.262</w:t>
            </w:r>
            <w:r w:rsidRPr="00660FFF">
              <w:rPr>
                <w:rFonts w:ascii="Times New Roman" w:hAnsi="Times New Roman" w:cs="Times New Roman"/>
                <w:color w:val="000000"/>
                <w:sz w:val="24"/>
                <w:szCs w:val="24"/>
                <w:vertAlign w:val="superscript"/>
              </w:rPr>
              <w:t>**</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1</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.160</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.190</w:t>
            </w:r>
          </w:p>
        </w:tc>
        <w:tc>
          <w:tcPr>
            <w:tcW w:w="540"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.485</w:t>
            </w:r>
            <w:r w:rsidRPr="00660FFF">
              <w:rPr>
                <w:rFonts w:ascii="Times New Roman" w:hAnsi="Times New Roman" w:cs="Times New Roman"/>
                <w:color w:val="000000"/>
                <w:sz w:val="24"/>
                <w:szCs w:val="24"/>
                <w:vertAlign w:val="superscript"/>
              </w:rPr>
              <w:t>**</w:t>
            </w:r>
          </w:p>
        </w:tc>
      </w:tr>
      <w:tr w:rsidR="009975DB" w:rsidRPr="00660FFF" w:rsidTr="003564DA">
        <w:trPr>
          <w:cantSplit/>
          <w:trHeight w:val="342"/>
        </w:trPr>
        <w:tc>
          <w:tcPr>
            <w:tcW w:w="538"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rPr>
                <w:rFonts w:ascii="Times New Roman" w:hAnsi="Times New Roman" w:cs="Times New Roman"/>
                <w:color w:val="000000"/>
                <w:sz w:val="24"/>
                <w:szCs w:val="24"/>
              </w:rPr>
            </w:pPr>
          </w:p>
        </w:tc>
        <w:tc>
          <w:tcPr>
            <w:tcW w:w="959"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rPr>
                <w:rFonts w:ascii="Times New Roman" w:hAnsi="Times New Roman" w:cs="Times New Roman"/>
                <w:color w:val="000000"/>
                <w:sz w:val="24"/>
                <w:szCs w:val="24"/>
              </w:rPr>
            </w:pPr>
            <w:r w:rsidRPr="00660FFF">
              <w:rPr>
                <w:rFonts w:ascii="Times New Roman" w:hAnsi="Times New Roman" w:cs="Times New Roman"/>
                <w:color w:val="000000"/>
                <w:sz w:val="24"/>
                <w:szCs w:val="24"/>
              </w:rPr>
              <w:t>Sig. (2-tailed)</w:t>
            </w:r>
          </w:p>
        </w:tc>
        <w:tc>
          <w:tcPr>
            <w:tcW w:w="494"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.099</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.026</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.009</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jc w:val="center"/>
              <w:rPr>
                <w:rFonts w:ascii="Times New Roman" w:hAnsi="Times New Roman" w:cs="Times New Roman"/>
                <w:sz w:val="24"/>
                <w:szCs w:val="24"/>
              </w:rPr>
            </w:pP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.117</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.061</w:t>
            </w:r>
          </w:p>
        </w:tc>
        <w:tc>
          <w:tcPr>
            <w:tcW w:w="540"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r>
      <w:tr w:rsidR="009975DB" w:rsidRPr="00660FFF" w:rsidTr="003564DA">
        <w:trPr>
          <w:cantSplit/>
          <w:trHeight w:val="357"/>
        </w:trPr>
        <w:tc>
          <w:tcPr>
            <w:tcW w:w="538"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rPr>
                <w:rFonts w:ascii="Times New Roman" w:hAnsi="Times New Roman" w:cs="Times New Roman"/>
                <w:color w:val="000000"/>
                <w:sz w:val="24"/>
                <w:szCs w:val="24"/>
              </w:rPr>
            </w:pPr>
          </w:p>
        </w:tc>
        <w:tc>
          <w:tcPr>
            <w:tcW w:w="959" w:type="pct"/>
            <w:tcBorders>
              <w:top w:val="nil"/>
              <w:left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rPr>
                <w:rFonts w:ascii="Times New Roman" w:hAnsi="Times New Roman" w:cs="Times New Roman"/>
                <w:color w:val="000000"/>
                <w:sz w:val="24"/>
                <w:szCs w:val="24"/>
              </w:rPr>
            </w:pPr>
            <w:r w:rsidRPr="00660FFF">
              <w:rPr>
                <w:rFonts w:ascii="Times New Roman" w:hAnsi="Times New Roman" w:cs="Times New Roman"/>
                <w:color w:val="000000"/>
                <w:sz w:val="24"/>
                <w:szCs w:val="24"/>
              </w:rPr>
              <w:t>N</w:t>
            </w:r>
          </w:p>
        </w:tc>
        <w:tc>
          <w:tcPr>
            <w:tcW w:w="494" w:type="pct"/>
            <w:tcBorders>
              <w:top w:val="nil"/>
              <w:lef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40" w:type="pct"/>
            <w:tcBorders>
              <w:top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r>
      <w:tr w:rsidR="009975DB" w:rsidRPr="00660FFF" w:rsidTr="003564DA">
        <w:trPr>
          <w:cantSplit/>
          <w:trHeight w:val="342"/>
        </w:trPr>
        <w:tc>
          <w:tcPr>
            <w:tcW w:w="538" w:type="pct"/>
            <w:vMerge w:val="restart"/>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ind w:left="60" w:right="60"/>
              <w:rPr>
                <w:rFonts w:ascii="Times New Roman" w:hAnsi="Times New Roman" w:cs="Times New Roman"/>
                <w:color w:val="000000"/>
                <w:sz w:val="24"/>
                <w:szCs w:val="24"/>
              </w:rPr>
            </w:pPr>
            <w:r w:rsidRPr="00660FFF">
              <w:rPr>
                <w:rFonts w:ascii="Times New Roman" w:hAnsi="Times New Roman" w:cs="Times New Roman"/>
                <w:color w:val="000000"/>
                <w:sz w:val="24"/>
                <w:szCs w:val="24"/>
              </w:rPr>
              <w:t>Y5</w:t>
            </w:r>
          </w:p>
        </w:tc>
        <w:tc>
          <w:tcPr>
            <w:tcW w:w="959"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rPr>
                <w:rFonts w:ascii="Times New Roman" w:hAnsi="Times New Roman" w:cs="Times New Roman"/>
                <w:color w:val="000000"/>
                <w:sz w:val="24"/>
                <w:szCs w:val="24"/>
              </w:rPr>
            </w:pPr>
            <w:r w:rsidRPr="00660FFF">
              <w:rPr>
                <w:rFonts w:ascii="Times New Roman" w:hAnsi="Times New Roman" w:cs="Times New Roman"/>
                <w:color w:val="000000"/>
                <w:sz w:val="24"/>
                <w:szCs w:val="24"/>
              </w:rPr>
              <w:t>Pearson Correlation</w:t>
            </w:r>
          </w:p>
        </w:tc>
        <w:tc>
          <w:tcPr>
            <w:tcW w:w="494"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.549</w:t>
            </w:r>
            <w:r w:rsidRPr="00660FFF">
              <w:rPr>
                <w:rFonts w:ascii="Times New Roman" w:hAnsi="Times New Roman" w:cs="Times New Roman"/>
                <w:color w:val="000000"/>
                <w:sz w:val="24"/>
                <w:szCs w:val="24"/>
                <w:vertAlign w:val="superscript"/>
              </w:rPr>
              <w:t>**</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.318</w:t>
            </w:r>
            <w:r w:rsidRPr="00660FFF">
              <w:rPr>
                <w:rFonts w:ascii="Times New Roman" w:hAnsi="Times New Roman" w:cs="Times New Roman"/>
                <w:color w:val="000000"/>
                <w:sz w:val="24"/>
                <w:szCs w:val="24"/>
                <w:vertAlign w:val="superscript"/>
              </w:rPr>
              <w:t>**</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.250</w:t>
            </w:r>
            <w:r w:rsidRPr="00660FFF">
              <w:rPr>
                <w:rFonts w:ascii="Times New Roman" w:hAnsi="Times New Roman" w:cs="Times New Roman"/>
                <w:color w:val="000000"/>
                <w:sz w:val="24"/>
                <w:szCs w:val="24"/>
                <w:vertAlign w:val="superscript"/>
              </w:rPr>
              <w:t>*</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.160</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1</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.370</w:t>
            </w:r>
            <w:r w:rsidRPr="00660FFF">
              <w:rPr>
                <w:rFonts w:ascii="Times New Roman" w:hAnsi="Times New Roman" w:cs="Times New Roman"/>
                <w:color w:val="000000"/>
                <w:sz w:val="24"/>
                <w:szCs w:val="24"/>
                <w:vertAlign w:val="superscript"/>
              </w:rPr>
              <w:t>**</w:t>
            </w:r>
          </w:p>
        </w:tc>
        <w:tc>
          <w:tcPr>
            <w:tcW w:w="540"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.726</w:t>
            </w:r>
            <w:r w:rsidRPr="00660FFF">
              <w:rPr>
                <w:rFonts w:ascii="Times New Roman" w:hAnsi="Times New Roman" w:cs="Times New Roman"/>
                <w:color w:val="000000"/>
                <w:sz w:val="24"/>
                <w:szCs w:val="24"/>
                <w:vertAlign w:val="superscript"/>
              </w:rPr>
              <w:t>**</w:t>
            </w:r>
          </w:p>
        </w:tc>
      </w:tr>
      <w:tr w:rsidR="009975DB" w:rsidRPr="00660FFF" w:rsidTr="003564DA">
        <w:trPr>
          <w:cantSplit/>
          <w:trHeight w:val="342"/>
        </w:trPr>
        <w:tc>
          <w:tcPr>
            <w:tcW w:w="538"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rPr>
                <w:rFonts w:ascii="Times New Roman" w:hAnsi="Times New Roman" w:cs="Times New Roman"/>
                <w:color w:val="000000"/>
                <w:sz w:val="24"/>
                <w:szCs w:val="24"/>
              </w:rPr>
            </w:pPr>
          </w:p>
        </w:tc>
        <w:tc>
          <w:tcPr>
            <w:tcW w:w="959"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rPr>
                <w:rFonts w:ascii="Times New Roman" w:hAnsi="Times New Roman" w:cs="Times New Roman"/>
                <w:color w:val="000000"/>
                <w:sz w:val="24"/>
                <w:szCs w:val="24"/>
              </w:rPr>
            </w:pPr>
            <w:r w:rsidRPr="00660FFF">
              <w:rPr>
                <w:rFonts w:ascii="Times New Roman" w:hAnsi="Times New Roman" w:cs="Times New Roman"/>
                <w:color w:val="000000"/>
                <w:sz w:val="24"/>
                <w:szCs w:val="24"/>
              </w:rPr>
              <w:t>Sig. (2-tailed)</w:t>
            </w:r>
          </w:p>
        </w:tc>
        <w:tc>
          <w:tcPr>
            <w:tcW w:w="494"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.001</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.013</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.117</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jc w:val="center"/>
              <w:rPr>
                <w:rFonts w:ascii="Times New Roman" w:hAnsi="Times New Roman" w:cs="Times New Roman"/>
                <w:sz w:val="24"/>
                <w:szCs w:val="24"/>
              </w:rPr>
            </w:pP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540"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r>
      <w:tr w:rsidR="009975DB" w:rsidRPr="00660FFF" w:rsidTr="003564DA">
        <w:trPr>
          <w:cantSplit/>
          <w:trHeight w:val="357"/>
        </w:trPr>
        <w:tc>
          <w:tcPr>
            <w:tcW w:w="538"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rPr>
                <w:rFonts w:ascii="Times New Roman" w:hAnsi="Times New Roman" w:cs="Times New Roman"/>
                <w:color w:val="000000"/>
                <w:sz w:val="24"/>
                <w:szCs w:val="24"/>
              </w:rPr>
            </w:pPr>
          </w:p>
        </w:tc>
        <w:tc>
          <w:tcPr>
            <w:tcW w:w="959" w:type="pct"/>
            <w:tcBorders>
              <w:top w:val="nil"/>
              <w:left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rPr>
                <w:rFonts w:ascii="Times New Roman" w:hAnsi="Times New Roman" w:cs="Times New Roman"/>
                <w:color w:val="000000"/>
                <w:sz w:val="24"/>
                <w:szCs w:val="24"/>
              </w:rPr>
            </w:pPr>
            <w:r w:rsidRPr="00660FFF">
              <w:rPr>
                <w:rFonts w:ascii="Times New Roman" w:hAnsi="Times New Roman" w:cs="Times New Roman"/>
                <w:color w:val="000000"/>
                <w:sz w:val="24"/>
                <w:szCs w:val="24"/>
              </w:rPr>
              <w:t>N</w:t>
            </w:r>
          </w:p>
        </w:tc>
        <w:tc>
          <w:tcPr>
            <w:tcW w:w="494" w:type="pct"/>
            <w:tcBorders>
              <w:top w:val="nil"/>
              <w:lef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40" w:type="pct"/>
            <w:tcBorders>
              <w:top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r>
      <w:tr w:rsidR="009975DB" w:rsidRPr="00660FFF" w:rsidTr="003564DA">
        <w:trPr>
          <w:cantSplit/>
          <w:trHeight w:val="342"/>
        </w:trPr>
        <w:tc>
          <w:tcPr>
            <w:tcW w:w="538" w:type="pct"/>
            <w:vMerge w:val="restart"/>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ind w:left="60" w:right="60"/>
              <w:rPr>
                <w:rFonts w:ascii="Times New Roman" w:hAnsi="Times New Roman" w:cs="Times New Roman"/>
                <w:color w:val="000000"/>
                <w:sz w:val="24"/>
                <w:szCs w:val="24"/>
              </w:rPr>
            </w:pPr>
            <w:r w:rsidRPr="00660FFF">
              <w:rPr>
                <w:rFonts w:ascii="Times New Roman" w:hAnsi="Times New Roman" w:cs="Times New Roman"/>
                <w:color w:val="000000"/>
                <w:sz w:val="24"/>
                <w:szCs w:val="24"/>
              </w:rPr>
              <w:t>Y6</w:t>
            </w:r>
          </w:p>
        </w:tc>
        <w:tc>
          <w:tcPr>
            <w:tcW w:w="959"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rPr>
                <w:rFonts w:ascii="Times New Roman" w:hAnsi="Times New Roman" w:cs="Times New Roman"/>
                <w:color w:val="000000"/>
                <w:sz w:val="24"/>
                <w:szCs w:val="24"/>
              </w:rPr>
            </w:pPr>
            <w:r w:rsidRPr="00660FFF">
              <w:rPr>
                <w:rFonts w:ascii="Times New Roman" w:hAnsi="Times New Roman" w:cs="Times New Roman"/>
                <w:color w:val="000000"/>
                <w:sz w:val="24"/>
                <w:szCs w:val="24"/>
              </w:rPr>
              <w:t>Pearson Correlation</w:t>
            </w:r>
          </w:p>
        </w:tc>
        <w:tc>
          <w:tcPr>
            <w:tcW w:w="494"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.284</w:t>
            </w:r>
            <w:r w:rsidRPr="00660FFF">
              <w:rPr>
                <w:rFonts w:ascii="Times New Roman" w:hAnsi="Times New Roman" w:cs="Times New Roman"/>
                <w:color w:val="000000"/>
                <w:sz w:val="24"/>
                <w:szCs w:val="24"/>
                <w:vertAlign w:val="superscript"/>
              </w:rPr>
              <w:t>**</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.653</w:t>
            </w:r>
            <w:r w:rsidRPr="00660FFF">
              <w:rPr>
                <w:rFonts w:ascii="Times New Roman" w:hAnsi="Times New Roman" w:cs="Times New Roman"/>
                <w:color w:val="000000"/>
                <w:sz w:val="24"/>
                <w:szCs w:val="24"/>
                <w:vertAlign w:val="superscript"/>
              </w:rPr>
              <w:t>**</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-.071</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.190</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.370</w:t>
            </w:r>
            <w:r w:rsidRPr="00660FFF">
              <w:rPr>
                <w:rFonts w:ascii="Times New Roman" w:hAnsi="Times New Roman" w:cs="Times New Roman"/>
                <w:color w:val="000000"/>
                <w:sz w:val="24"/>
                <w:szCs w:val="24"/>
                <w:vertAlign w:val="superscript"/>
              </w:rPr>
              <w:t>**</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1</w:t>
            </w:r>
          </w:p>
        </w:tc>
        <w:tc>
          <w:tcPr>
            <w:tcW w:w="540"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.693</w:t>
            </w:r>
            <w:r w:rsidRPr="00660FFF">
              <w:rPr>
                <w:rFonts w:ascii="Times New Roman" w:hAnsi="Times New Roman" w:cs="Times New Roman"/>
                <w:color w:val="000000"/>
                <w:sz w:val="24"/>
                <w:szCs w:val="24"/>
                <w:vertAlign w:val="superscript"/>
              </w:rPr>
              <w:t>**</w:t>
            </w:r>
          </w:p>
        </w:tc>
      </w:tr>
      <w:tr w:rsidR="009975DB" w:rsidRPr="00660FFF" w:rsidTr="003564DA">
        <w:trPr>
          <w:cantSplit/>
          <w:trHeight w:val="357"/>
        </w:trPr>
        <w:tc>
          <w:tcPr>
            <w:tcW w:w="538"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rPr>
                <w:rFonts w:ascii="Times New Roman" w:hAnsi="Times New Roman" w:cs="Times New Roman"/>
                <w:color w:val="000000"/>
                <w:sz w:val="24"/>
                <w:szCs w:val="24"/>
              </w:rPr>
            </w:pPr>
          </w:p>
        </w:tc>
        <w:tc>
          <w:tcPr>
            <w:tcW w:w="959"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rPr>
                <w:rFonts w:ascii="Times New Roman" w:hAnsi="Times New Roman" w:cs="Times New Roman"/>
                <w:color w:val="000000"/>
                <w:sz w:val="24"/>
                <w:szCs w:val="24"/>
              </w:rPr>
            </w:pPr>
            <w:r w:rsidRPr="00660FFF">
              <w:rPr>
                <w:rFonts w:ascii="Times New Roman" w:hAnsi="Times New Roman" w:cs="Times New Roman"/>
                <w:color w:val="000000"/>
                <w:sz w:val="24"/>
                <w:szCs w:val="24"/>
              </w:rPr>
              <w:t>Sig. (2-tailed)</w:t>
            </w:r>
          </w:p>
        </w:tc>
        <w:tc>
          <w:tcPr>
            <w:tcW w:w="494"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.005</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.489</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.061</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jc w:val="center"/>
              <w:rPr>
                <w:rFonts w:ascii="Times New Roman" w:hAnsi="Times New Roman" w:cs="Times New Roman"/>
                <w:sz w:val="24"/>
                <w:szCs w:val="24"/>
              </w:rPr>
            </w:pPr>
          </w:p>
        </w:tc>
        <w:tc>
          <w:tcPr>
            <w:tcW w:w="540"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r>
      <w:tr w:rsidR="009975DB" w:rsidRPr="00660FFF" w:rsidTr="003564DA">
        <w:trPr>
          <w:cantSplit/>
          <w:trHeight w:val="342"/>
        </w:trPr>
        <w:tc>
          <w:tcPr>
            <w:tcW w:w="538" w:type="pct"/>
            <w:vMerge/>
            <w:tcBorders>
              <w:top w:val="nil"/>
              <w:left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rPr>
                <w:rFonts w:ascii="Times New Roman" w:hAnsi="Times New Roman" w:cs="Times New Roman"/>
                <w:color w:val="000000"/>
                <w:sz w:val="24"/>
                <w:szCs w:val="24"/>
              </w:rPr>
            </w:pPr>
          </w:p>
        </w:tc>
        <w:tc>
          <w:tcPr>
            <w:tcW w:w="959" w:type="pct"/>
            <w:tcBorders>
              <w:top w:val="nil"/>
              <w:left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rPr>
                <w:rFonts w:ascii="Times New Roman" w:hAnsi="Times New Roman" w:cs="Times New Roman"/>
                <w:color w:val="000000"/>
                <w:sz w:val="24"/>
                <w:szCs w:val="24"/>
              </w:rPr>
            </w:pPr>
            <w:r w:rsidRPr="00660FFF">
              <w:rPr>
                <w:rFonts w:ascii="Times New Roman" w:hAnsi="Times New Roman" w:cs="Times New Roman"/>
                <w:color w:val="000000"/>
                <w:sz w:val="24"/>
                <w:szCs w:val="24"/>
              </w:rPr>
              <w:t>N</w:t>
            </w:r>
          </w:p>
        </w:tc>
        <w:tc>
          <w:tcPr>
            <w:tcW w:w="494" w:type="pct"/>
            <w:tcBorders>
              <w:top w:val="nil"/>
              <w:lef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40" w:type="pct"/>
            <w:tcBorders>
              <w:top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r>
      <w:tr w:rsidR="009975DB" w:rsidRPr="00660FFF" w:rsidTr="003564DA">
        <w:trPr>
          <w:cantSplit/>
          <w:trHeight w:val="342"/>
        </w:trPr>
        <w:tc>
          <w:tcPr>
            <w:tcW w:w="538" w:type="pct"/>
            <w:vMerge w:val="restart"/>
            <w:tcBorders>
              <w:top w:val="nil"/>
              <w:left w:val="single" w:sz="16" w:space="0" w:color="000000"/>
              <w:bottom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ind w:left="60" w:right="60"/>
              <w:rPr>
                <w:rFonts w:ascii="Times New Roman" w:hAnsi="Times New Roman" w:cs="Times New Roman"/>
                <w:color w:val="000000"/>
                <w:sz w:val="24"/>
                <w:szCs w:val="24"/>
              </w:rPr>
            </w:pPr>
            <w:r w:rsidRPr="00660FFF">
              <w:rPr>
                <w:rFonts w:ascii="Times New Roman" w:hAnsi="Times New Roman" w:cs="Times New Roman"/>
                <w:color w:val="000000"/>
                <w:sz w:val="24"/>
                <w:szCs w:val="24"/>
              </w:rPr>
              <w:t>YJUMLAH</w:t>
            </w:r>
          </w:p>
        </w:tc>
        <w:tc>
          <w:tcPr>
            <w:tcW w:w="959"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rPr>
                <w:rFonts w:ascii="Times New Roman" w:hAnsi="Times New Roman" w:cs="Times New Roman"/>
                <w:color w:val="000000"/>
                <w:sz w:val="24"/>
                <w:szCs w:val="24"/>
              </w:rPr>
            </w:pPr>
            <w:r w:rsidRPr="00660FFF">
              <w:rPr>
                <w:rFonts w:ascii="Times New Roman" w:hAnsi="Times New Roman" w:cs="Times New Roman"/>
                <w:color w:val="000000"/>
                <w:sz w:val="24"/>
                <w:szCs w:val="24"/>
              </w:rPr>
              <w:t>Pearson Correlation</w:t>
            </w:r>
          </w:p>
        </w:tc>
        <w:tc>
          <w:tcPr>
            <w:tcW w:w="494"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.726</w:t>
            </w:r>
            <w:r w:rsidRPr="00660FFF">
              <w:rPr>
                <w:rFonts w:ascii="Times New Roman" w:hAnsi="Times New Roman" w:cs="Times New Roman"/>
                <w:color w:val="000000"/>
                <w:sz w:val="24"/>
                <w:szCs w:val="24"/>
                <w:vertAlign w:val="superscript"/>
              </w:rPr>
              <w:t>**</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.704</w:t>
            </w:r>
            <w:r w:rsidRPr="00660FFF">
              <w:rPr>
                <w:rFonts w:ascii="Times New Roman" w:hAnsi="Times New Roman" w:cs="Times New Roman"/>
                <w:color w:val="000000"/>
                <w:sz w:val="24"/>
                <w:szCs w:val="24"/>
                <w:vertAlign w:val="superscript"/>
              </w:rPr>
              <w:t>**</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.410</w:t>
            </w:r>
            <w:r w:rsidRPr="00660FFF">
              <w:rPr>
                <w:rFonts w:ascii="Times New Roman" w:hAnsi="Times New Roman" w:cs="Times New Roman"/>
                <w:color w:val="000000"/>
                <w:sz w:val="24"/>
                <w:szCs w:val="24"/>
                <w:vertAlign w:val="superscript"/>
              </w:rPr>
              <w:t>**</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.485</w:t>
            </w:r>
            <w:r w:rsidRPr="00660FFF">
              <w:rPr>
                <w:rFonts w:ascii="Times New Roman" w:hAnsi="Times New Roman" w:cs="Times New Roman"/>
                <w:color w:val="000000"/>
                <w:sz w:val="24"/>
                <w:szCs w:val="24"/>
                <w:vertAlign w:val="superscript"/>
              </w:rPr>
              <w:t>**</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.726</w:t>
            </w:r>
            <w:r w:rsidRPr="00660FFF">
              <w:rPr>
                <w:rFonts w:ascii="Times New Roman" w:hAnsi="Times New Roman" w:cs="Times New Roman"/>
                <w:color w:val="000000"/>
                <w:sz w:val="24"/>
                <w:szCs w:val="24"/>
                <w:vertAlign w:val="superscript"/>
              </w:rPr>
              <w:t>**</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.693</w:t>
            </w:r>
            <w:r w:rsidRPr="00660FFF">
              <w:rPr>
                <w:rFonts w:ascii="Times New Roman" w:hAnsi="Times New Roman" w:cs="Times New Roman"/>
                <w:color w:val="000000"/>
                <w:sz w:val="24"/>
                <w:szCs w:val="24"/>
                <w:vertAlign w:val="superscript"/>
              </w:rPr>
              <w:t>**</w:t>
            </w:r>
          </w:p>
        </w:tc>
        <w:tc>
          <w:tcPr>
            <w:tcW w:w="540"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1</w:t>
            </w:r>
          </w:p>
        </w:tc>
      </w:tr>
      <w:tr w:rsidR="009975DB" w:rsidRPr="00660FFF" w:rsidTr="003564DA">
        <w:trPr>
          <w:cantSplit/>
          <w:trHeight w:val="375"/>
        </w:trPr>
        <w:tc>
          <w:tcPr>
            <w:tcW w:w="538" w:type="pct"/>
            <w:vMerge/>
            <w:tcBorders>
              <w:top w:val="nil"/>
              <w:left w:val="single" w:sz="16" w:space="0" w:color="000000"/>
              <w:bottom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rPr>
                <w:rFonts w:ascii="Times New Roman" w:hAnsi="Times New Roman" w:cs="Times New Roman"/>
                <w:color w:val="000000"/>
                <w:sz w:val="24"/>
                <w:szCs w:val="24"/>
              </w:rPr>
            </w:pPr>
          </w:p>
        </w:tc>
        <w:tc>
          <w:tcPr>
            <w:tcW w:w="959"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rPr>
                <w:rFonts w:ascii="Times New Roman" w:hAnsi="Times New Roman" w:cs="Times New Roman"/>
                <w:color w:val="000000"/>
                <w:sz w:val="24"/>
                <w:szCs w:val="24"/>
              </w:rPr>
            </w:pPr>
            <w:r w:rsidRPr="00660FFF">
              <w:rPr>
                <w:rFonts w:ascii="Times New Roman" w:hAnsi="Times New Roman" w:cs="Times New Roman"/>
                <w:color w:val="000000"/>
                <w:sz w:val="24"/>
                <w:szCs w:val="24"/>
              </w:rPr>
              <w:t>Sig. (2-tailed)</w:t>
            </w:r>
          </w:p>
        </w:tc>
        <w:tc>
          <w:tcPr>
            <w:tcW w:w="494"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494"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540"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jc w:val="center"/>
              <w:rPr>
                <w:rFonts w:ascii="Times New Roman" w:hAnsi="Times New Roman" w:cs="Times New Roman"/>
                <w:sz w:val="24"/>
                <w:szCs w:val="24"/>
              </w:rPr>
            </w:pPr>
          </w:p>
        </w:tc>
      </w:tr>
      <w:tr w:rsidR="009975DB" w:rsidRPr="00660FFF" w:rsidTr="003564DA">
        <w:trPr>
          <w:cantSplit/>
          <w:trHeight w:val="357"/>
        </w:trPr>
        <w:tc>
          <w:tcPr>
            <w:tcW w:w="538" w:type="pct"/>
            <w:vMerge/>
            <w:tcBorders>
              <w:top w:val="nil"/>
              <w:left w:val="single" w:sz="16" w:space="0" w:color="000000"/>
              <w:bottom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rPr>
                <w:rFonts w:ascii="Times New Roman" w:hAnsi="Times New Roman" w:cs="Times New Roman"/>
                <w:sz w:val="24"/>
                <w:szCs w:val="24"/>
              </w:rPr>
            </w:pPr>
          </w:p>
        </w:tc>
        <w:tc>
          <w:tcPr>
            <w:tcW w:w="959" w:type="pct"/>
            <w:tcBorders>
              <w:top w:val="nil"/>
              <w:left w:val="nil"/>
              <w:bottom w:val="single" w:sz="16" w:space="0" w:color="000000"/>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rPr>
                <w:rFonts w:ascii="Times New Roman" w:hAnsi="Times New Roman" w:cs="Times New Roman"/>
                <w:color w:val="000000"/>
                <w:sz w:val="24"/>
                <w:szCs w:val="24"/>
              </w:rPr>
            </w:pPr>
            <w:r w:rsidRPr="00660FFF">
              <w:rPr>
                <w:rFonts w:ascii="Times New Roman" w:hAnsi="Times New Roman" w:cs="Times New Roman"/>
                <w:color w:val="000000"/>
                <w:sz w:val="24"/>
                <w:szCs w:val="24"/>
              </w:rPr>
              <w:t>N</w:t>
            </w:r>
          </w:p>
        </w:tc>
        <w:tc>
          <w:tcPr>
            <w:tcW w:w="494" w:type="pct"/>
            <w:tcBorders>
              <w:top w:val="nil"/>
              <w:left w:val="single" w:sz="16" w:space="0" w:color="000000"/>
              <w:bottom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bottom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bottom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bottom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bottom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494" w:type="pct"/>
            <w:tcBorders>
              <w:top w:val="nil"/>
              <w:bottom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c>
          <w:tcPr>
            <w:tcW w:w="540" w:type="pct"/>
            <w:tcBorders>
              <w:top w:val="nil"/>
              <w:bottom w:val="single" w:sz="16" w:space="0" w:color="000000"/>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60FFF">
              <w:rPr>
                <w:rFonts w:ascii="Times New Roman" w:hAnsi="Times New Roman" w:cs="Times New Roman"/>
                <w:color w:val="000000"/>
                <w:sz w:val="24"/>
                <w:szCs w:val="24"/>
              </w:rPr>
              <w:t>98</w:t>
            </w:r>
          </w:p>
        </w:tc>
      </w:tr>
      <w:tr w:rsidR="009975DB" w:rsidRPr="00660FFF" w:rsidTr="003564DA">
        <w:trPr>
          <w:cantSplit/>
          <w:trHeight w:val="326"/>
        </w:trPr>
        <w:tc>
          <w:tcPr>
            <w:tcW w:w="5000" w:type="pct"/>
            <w:gridSpan w:val="9"/>
            <w:tcBorders>
              <w:top w:val="nil"/>
              <w:left w:val="nil"/>
              <w:bottom w:val="nil"/>
              <w:right w:val="nil"/>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 Correlation is significant at the 0.01 level (2-tailed).</w:t>
            </w:r>
          </w:p>
        </w:tc>
      </w:tr>
      <w:tr w:rsidR="009975DB" w:rsidRPr="00660FFF" w:rsidTr="003564DA">
        <w:trPr>
          <w:cantSplit/>
          <w:trHeight w:val="326"/>
        </w:trPr>
        <w:tc>
          <w:tcPr>
            <w:tcW w:w="5000" w:type="pct"/>
            <w:gridSpan w:val="9"/>
            <w:tcBorders>
              <w:top w:val="nil"/>
              <w:left w:val="nil"/>
              <w:bottom w:val="nil"/>
              <w:right w:val="nil"/>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 Correlation is significant at the 0.05 level (2-tailed).</w:t>
            </w:r>
          </w:p>
        </w:tc>
      </w:tr>
    </w:tbl>
    <w:p w:rsidR="009975DB" w:rsidRPr="00660FFF" w:rsidRDefault="009975DB" w:rsidP="009975DB">
      <w:pPr>
        <w:spacing w:line="480" w:lineRule="auto"/>
        <w:jc w:val="both"/>
        <w:rPr>
          <w:rFonts w:ascii="Times New Roman" w:hAnsi="Times New Roman" w:cs="Times New Roman"/>
          <w:b/>
          <w:sz w:val="24"/>
          <w:szCs w:val="24"/>
        </w:rPr>
      </w:pPr>
    </w:p>
    <w:p w:rsidR="009975DB" w:rsidRDefault="009975DB" w:rsidP="009975DB">
      <w:pPr>
        <w:spacing w:line="480" w:lineRule="auto"/>
        <w:jc w:val="both"/>
        <w:rPr>
          <w:rFonts w:ascii="Times New Roman" w:hAnsi="Times New Roman" w:cs="Times New Roman"/>
          <w:b/>
          <w:sz w:val="24"/>
          <w:szCs w:val="24"/>
        </w:rPr>
      </w:pPr>
    </w:p>
    <w:p w:rsidR="009975DB" w:rsidRDefault="009975DB" w:rsidP="009975DB">
      <w:pPr>
        <w:spacing w:line="480" w:lineRule="auto"/>
        <w:jc w:val="both"/>
        <w:rPr>
          <w:rFonts w:ascii="Times New Roman" w:hAnsi="Times New Roman" w:cs="Times New Roman"/>
          <w:b/>
          <w:sz w:val="24"/>
          <w:szCs w:val="24"/>
        </w:rPr>
      </w:pPr>
    </w:p>
    <w:p w:rsidR="009975DB" w:rsidRDefault="009975DB" w:rsidP="009975DB">
      <w:pPr>
        <w:spacing w:line="480" w:lineRule="auto"/>
        <w:jc w:val="both"/>
        <w:rPr>
          <w:rFonts w:ascii="Times New Roman" w:hAnsi="Times New Roman" w:cs="Times New Roman"/>
          <w:b/>
          <w:sz w:val="24"/>
          <w:szCs w:val="24"/>
        </w:rPr>
      </w:pPr>
    </w:p>
    <w:p w:rsidR="009975DB" w:rsidRDefault="009975DB" w:rsidP="009975DB">
      <w:pPr>
        <w:spacing w:line="480" w:lineRule="auto"/>
        <w:jc w:val="both"/>
        <w:rPr>
          <w:rFonts w:ascii="Times New Roman" w:hAnsi="Times New Roman" w:cs="Times New Roman"/>
          <w:b/>
          <w:sz w:val="24"/>
          <w:szCs w:val="24"/>
        </w:rPr>
      </w:pPr>
    </w:p>
    <w:p w:rsidR="009975DB" w:rsidRDefault="009975DB" w:rsidP="009975DB">
      <w:pPr>
        <w:spacing w:line="480" w:lineRule="auto"/>
        <w:jc w:val="both"/>
        <w:rPr>
          <w:rFonts w:ascii="Times New Roman" w:hAnsi="Times New Roman" w:cs="Times New Roman"/>
          <w:b/>
          <w:sz w:val="24"/>
          <w:szCs w:val="24"/>
        </w:rPr>
      </w:pPr>
    </w:p>
    <w:p w:rsidR="009975DB" w:rsidRDefault="009975DB" w:rsidP="009975DB">
      <w:pPr>
        <w:spacing w:line="480" w:lineRule="auto"/>
        <w:jc w:val="both"/>
        <w:rPr>
          <w:rFonts w:ascii="Times New Roman" w:hAnsi="Times New Roman" w:cs="Times New Roman"/>
          <w:b/>
          <w:sz w:val="24"/>
          <w:szCs w:val="24"/>
        </w:rPr>
      </w:pPr>
    </w:p>
    <w:p w:rsidR="009975DB" w:rsidRDefault="009975DB" w:rsidP="009975DB">
      <w:pPr>
        <w:spacing w:line="480" w:lineRule="auto"/>
        <w:jc w:val="both"/>
        <w:rPr>
          <w:rFonts w:ascii="Times New Roman" w:hAnsi="Times New Roman" w:cs="Times New Roman"/>
          <w:b/>
          <w:sz w:val="24"/>
          <w:szCs w:val="24"/>
        </w:rPr>
      </w:pPr>
    </w:p>
    <w:p w:rsidR="009975DB" w:rsidRDefault="009975DB" w:rsidP="009975DB">
      <w:pPr>
        <w:spacing w:line="480" w:lineRule="auto"/>
        <w:jc w:val="both"/>
        <w:rPr>
          <w:rFonts w:ascii="Times New Roman" w:hAnsi="Times New Roman" w:cs="Times New Roman"/>
          <w:b/>
          <w:sz w:val="24"/>
          <w:szCs w:val="24"/>
        </w:rPr>
      </w:pPr>
    </w:p>
    <w:p w:rsidR="009975DB" w:rsidRDefault="009975DB" w:rsidP="009975DB">
      <w:pPr>
        <w:spacing w:line="480" w:lineRule="auto"/>
        <w:jc w:val="both"/>
        <w:rPr>
          <w:rFonts w:ascii="Times New Roman" w:hAnsi="Times New Roman" w:cs="Times New Roman"/>
          <w:b/>
          <w:sz w:val="24"/>
          <w:szCs w:val="24"/>
        </w:rPr>
      </w:pPr>
    </w:p>
    <w:p w:rsidR="009975DB" w:rsidRDefault="009975DB" w:rsidP="009975DB">
      <w:pPr>
        <w:spacing w:line="480" w:lineRule="auto"/>
        <w:jc w:val="both"/>
        <w:rPr>
          <w:rFonts w:ascii="Times New Roman" w:hAnsi="Times New Roman" w:cs="Times New Roman"/>
          <w:b/>
          <w:sz w:val="24"/>
          <w:szCs w:val="24"/>
        </w:rPr>
      </w:pPr>
    </w:p>
    <w:p w:rsidR="009975DB" w:rsidRDefault="009975DB" w:rsidP="009975DB">
      <w:pPr>
        <w:spacing w:line="480" w:lineRule="auto"/>
        <w:jc w:val="both"/>
        <w:rPr>
          <w:rFonts w:ascii="Times New Roman" w:hAnsi="Times New Roman" w:cs="Times New Roman"/>
          <w:b/>
          <w:sz w:val="24"/>
          <w:szCs w:val="24"/>
        </w:rPr>
      </w:pPr>
    </w:p>
    <w:p w:rsidR="009975DB" w:rsidRDefault="009975DB" w:rsidP="009975DB">
      <w:pPr>
        <w:spacing w:line="480" w:lineRule="auto"/>
        <w:jc w:val="both"/>
        <w:rPr>
          <w:rFonts w:ascii="Times New Roman" w:hAnsi="Times New Roman" w:cs="Times New Roman"/>
          <w:b/>
          <w:sz w:val="24"/>
          <w:szCs w:val="24"/>
        </w:rPr>
      </w:pPr>
    </w:p>
    <w:p w:rsidR="009975DB" w:rsidRPr="00660FFF" w:rsidRDefault="009975DB" w:rsidP="009975DB">
      <w:pPr>
        <w:spacing w:line="480" w:lineRule="auto"/>
        <w:jc w:val="both"/>
        <w:rPr>
          <w:rFonts w:ascii="Times New Roman" w:hAnsi="Times New Roman" w:cs="Times New Roman"/>
          <w:b/>
          <w:sz w:val="24"/>
          <w:szCs w:val="24"/>
        </w:rPr>
      </w:pPr>
    </w:p>
    <w:p w:rsidR="009975DB" w:rsidRPr="00660FFF" w:rsidRDefault="009975DB" w:rsidP="009975DB">
      <w:pPr>
        <w:spacing w:line="240" w:lineRule="auto"/>
        <w:jc w:val="both"/>
        <w:rPr>
          <w:rFonts w:ascii="Times New Roman" w:hAnsi="Times New Roman" w:cs="Times New Roman"/>
          <w:b/>
          <w:sz w:val="24"/>
          <w:szCs w:val="24"/>
        </w:rPr>
      </w:pPr>
      <w:r w:rsidRPr="00660FFF">
        <w:rPr>
          <w:rFonts w:ascii="Times New Roman" w:hAnsi="Times New Roman" w:cs="Times New Roman"/>
          <w:b/>
          <w:sz w:val="24"/>
          <w:szCs w:val="24"/>
        </w:rPr>
        <w:lastRenderedPageBreak/>
        <w:t>Lampiran 5</w:t>
      </w:r>
    </w:p>
    <w:p w:rsidR="009975DB" w:rsidRPr="00660FFF" w:rsidRDefault="009975DB" w:rsidP="009975DB">
      <w:pPr>
        <w:pStyle w:val="Caption"/>
        <w:jc w:val="both"/>
        <w:rPr>
          <w:rFonts w:ascii="Times New Roman" w:hAnsi="Times New Roman" w:cs="Times New Roman"/>
          <w:b/>
          <w:i w:val="0"/>
          <w:color w:val="auto"/>
          <w:sz w:val="24"/>
          <w:szCs w:val="24"/>
        </w:rPr>
      </w:pPr>
      <w:bookmarkStart w:id="5" w:name="_Toc123837630"/>
      <w:r w:rsidRPr="00660FFF">
        <w:rPr>
          <w:rFonts w:ascii="Times New Roman" w:hAnsi="Times New Roman" w:cs="Times New Roman"/>
          <w:b/>
          <w:i w:val="0"/>
          <w:color w:val="auto"/>
          <w:sz w:val="24"/>
          <w:szCs w:val="24"/>
        </w:rPr>
        <w:t xml:space="preserve">Uji Reabilitas  </w:t>
      </w:r>
      <w:r w:rsidRPr="00660FFF">
        <w:rPr>
          <w:rFonts w:ascii="Times New Roman" w:hAnsi="Times New Roman" w:cs="Times New Roman"/>
          <w:b/>
          <w:i w:val="0"/>
          <w:color w:val="auto"/>
          <w:sz w:val="24"/>
          <w:szCs w:val="24"/>
        </w:rPr>
        <w:fldChar w:fldCharType="begin"/>
      </w:r>
      <w:r w:rsidRPr="00660FFF">
        <w:rPr>
          <w:rFonts w:ascii="Times New Roman" w:hAnsi="Times New Roman" w:cs="Times New Roman"/>
          <w:b/>
          <w:i w:val="0"/>
          <w:color w:val="auto"/>
          <w:sz w:val="24"/>
          <w:szCs w:val="24"/>
        </w:rPr>
        <w:instrText xml:space="preserve"> SEQ Uji_Reabilitas_ \* ARABIC </w:instrText>
      </w:r>
      <w:r w:rsidRPr="00660FFF">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1</w:t>
      </w:r>
      <w:bookmarkEnd w:id="5"/>
      <w:r w:rsidRPr="00660FFF">
        <w:rPr>
          <w:rFonts w:ascii="Times New Roman" w:hAnsi="Times New Roman" w:cs="Times New Roman"/>
          <w:b/>
          <w:i w:val="0"/>
          <w:color w:val="auto"/>
          <w:sz w:val="24"/>
          <w:szCs w:val="24"/>
        </w:rPr>
        <w:fldChar w:fldCharType="end"/>
      </w:r>
    </w:p>
    <w:p w:rsidR="009975DB" w:rsidRPr="00660FFF" w:rsidRDefault="009975DB" w:rsidP="009975DB">
      <w:pPr>
        <w:pStyle w:val="ListParagraph"/>
        <w:numPr>
          <w:ilvl w:val="0"/>
          <w:numId w:val="4"/>
        </w:numPr>
        <w:spacing w:line="360" w:lineRule="auto"/>
        <w:ind w:left="360"/>
        <w:jc w:val="both"/>
        <w:rPr>
          <w:rFonts w:ascii="Times New Roman" w:hAnsi="Times New Roman" w:cs="Times New Roman"/>
          <w:b/>
          <w:sz w:val="24"/>
          <w:szCs w:val="24"/>
        </w:rPr>
      </w:pPr>
      <w:r w:rsidRPr="00660FFF">
        <w:rPr>
          <w:rFonts w:ascii="Times New Roman" w:hAnsi="Times New Roman" w:cs="Times New Roman"/>
          <w:b/>
          <w:sz w:val="24"/>
          <w:szCs w:val="24"/>
        </w:rPr>
        <w:t xml:space="preserve">Uji Rebilitas Keadilan Pajak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042"/>
        <w:gridCol w:w="2895"/>
      </w:tblGrid>
      <w:tr w:rsidR="009975DB" w:rsidRPr="00660FFF" w:rsidTr="003564DA">
        <w:trPr>
          <w:cantSplit/>
        </w:trPr>
        <w:tc>
          <w:tcPr>
            <w:tcW w:w="5000" w:type="pct"/>
            <w:gridSpan w:val="2"/>
            <w:tcBorders>
              <w:top w:val="nil"/>
              <w:left w:val="nil"/>
              <w:bottom w:val="nil"/>
              <w:right w:val="nil"/>
            </w:tcBorders>
            <w:shd w:val="clear" w:color="auto" w:fill="FFFFFF"/>
            <w:vAlign w:val="center"/>
          </w:tcPr>
          <w:p w:rsidR="009975DB" w:rsidRPr="00660FFF" w:rsidRDefault="009975DB" w:rsidP="003564DA">
            <w:pPr>
              <w:autoSpaceDE w:val="0"/>
              <w:autoSpaceDN w:val="0"/>
              <w:adjustRightInd w:val="0"/>
              <w:spacing w:after="0" w:line="360" w:lineRule="auto"/>
              <w:ind w:right="60"/>
              <w:jc w:val="both"/>
              <w:rPr>
                <w:rFonts w:ascii="Times New Roman" w:hAnsi="Times New Roman" w:cs="Times New Roman"/>
                <w:color w:val="000000"/>
                <w:sz w:val="24"/>
                <w:szCs w:val="24"/>
              </w:rPr>
            </w:pPr>
            <w:r w:rsidRPr="00660FFF">
              <w:rPr>
                <w:rFonts w:ascii="Times New Roman" w:hAnsi="Times New Roman" w:cs="Times New Roman"/>
                <w:b/>
                <w:bCs/>
                <w:color w:val="000000"/>
                <w:sz w:val="24"/>
                <w:szCs w:val="24"/>
              </w:rPr>
              <w:t>Reliability Statistics</w:t>
            </w:r>
          </w:p>
        </w:tc>
      </w:tr>
      <w:tr w:rsidR="009975DB" w:rsidRPr="00660FFF" w:rsidTr="003564DA">
        <w:trPr>
          <w:cantSplit/>
        </w:trPr>
        <w:tc>
          <w:tcPr>
            <w:tcW w:w="3176" w:type="pct"/>
            <w:tcBorders>
              <w:top w:val="single" w:sz="16" w:space="0" w:color="000000"/>
              <w:left w:val="single" w:sz="16" w:space="0" w:color="000000"/>
              <w:bottom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right="60" w:hanging="2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Cronbach's Alpha</w:t>
            </w:r>
          </w:p>
        </w:tc>
        <w:tc>
          <w:tcPr>
            <w:tcW w:w="1824" w:type="pct"/>
            <w:tcBorders>
              <w:top w:val="single" w:sz="16" w:space="0" w:color="000000"/>
              <w:bottom w:val="single" w:sz="16" w:space="0" w:color="000000"/>
              <w:right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N of Items</w:t>
            </w:r>
          </w:p>
        </w:tc>
      </w:tr>
      <w:tr w:rsidR="009975DB" w:rsidRPr="00660FFF" w:rsidTr="003564DA">
        <w:trPr>
          <w:cantSplit/>
        </w:trPr>
        <w:tc>
          <w:tcPr>
            <w:tcW w:w="3176" w:type="pct"/>
            <w:tcBorders>
              <w:top w:val="single" w:sz="16" w:space="0" w:color="000000"/>
              <w:left w:val="single" w:sz="16" w:space="0" w:color="000000"/>
              <w:bottom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.788</w:t>
            </w:r>
          </w:p>
        </w:tc>
        <w:tc>
          <w:tcPr>
            <w:tcW w:w="1824" w:type="pct"/>
            <w:tcBorders>
              <w:top w:val="single" w:sz="16" w:space="0" w:color="000000"/>
              <w:bottom w:val="single" w:sz="16" w:space="0" w:color="000000"/>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6</w:t>
            </w:r>
          </w:p>
        </w:tc>
      </w:tr>
    </w:tbl>
    <w:p w:rsidR="009975DB" w:rsidRPr="00660FFF" w:rsidRDefault="009975DB" w:rsidP="009975DB">
      <w:pPr>
        <w:autoSpaceDE w:val="0"/>
        <w:autoSpaceDN w:val="0"/>
        <w:adjustRightInd w:val="0"/>
        <w:spacing w:after="0" w:line="480" w:lineRule="auto"/>
        <w:jc w:val="both"/>
        <w:rPr>
          <w:rFonts w:ascii="Times New Roman" w:hAnsi="Times New Roman" w:cs="Times New Roman"/>
          <w:sz w:val="24"/>
          <w:szCs w:val="24"/>
        </w:rPr>
      </w:pPr>
    </w:p>
    <w:p w:rsidR="009975DB" w:rsidRPr="00660FFF" w:rsidRDefault="009975DB" w:rsidP="009975DB">
      <w:pPr>
        <w:pStyle w:val="ListParagraph"/>
        <w:numPr>
          <w:ilvl w:val="0"/>
          <w:numId w:val="4"/>
        </w:numPr>
        <w:spacing w:line="360" w:lineRule="auto"/>
        <w:ind w:left="360"/>
        <w:jc w:val="both"/>
        <w:rPr>
          <w:rFonts w:ascii="Times New Roman" w:hAnsi="Times New Roman" w:cs="Times New Roman"/>
          <w:b/>
          <w:sz w:val="24"/>
          <w:szCs w:val="24"/>
        </w:rPr>
      </w:pPr>
      <w:r w:rsidRPr="00660FFF">
        <w:rPr>
          <w:rFonts w:ascii="Times New Roman" w:hAnsi="Times New Roman" w:cs="Times New Roman"/>
          <w:b/>
          <w:sz w:val="24"/>
          <w:szCs w:val="24"/>
        </w:rPr>
        <w:t xml:space="preserve">Uji Rebilitas Informasi Pemahaman  Pajak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457"/>
        <w:gridCol w:w="3480"/>
      </w:tblGrid>
      <w:tr w:rsidR="009975DB" w:rsidRPr="00660FFF" w:rsidTr="003564DA">
        <w:trPr>
          <w:cantSplit/>
        </w:trPr>
        <w:tc>
          <w:tcPr>
            <w:tcW w:w="5000" w:type="pct"/>
            <w:gridSpan w:val="2"/>
            <w:tcBorders>
              <w:top w:val="nil"/>
              <w:left w:val="nil"/>
              <w:bottom w:val="nil"/>
              <w:right w:val="nil"/>
            </w:tcBorders>
            <w:shd w:val="clear" w:color="auto" w:fill="FFFFFF"/>
            <w:vAlign w:val="center"/>
          </w:tcPr>
          <w:p w:rsidR="009975DB" w:rsidRPr="00660FFF" w:rsidRDefault="009975DB" w:rsidP="003564D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60FFF">
              <w:rPr>
                <w:rFonts w:ascii="Times New Roman" w:hAnsi="Times New Roman" w:cs="Times New Roman"/>
                <w:b/>
                <w:bCs/>
                <w:color w:val="000000"/>
                <w:sz w:val="24"/>
                <w:szCs w:val="24"/>
              </w:rPr>
              <w:t>Reliability Statistics</w:t>
            </w:r>
          </w:p>
        </w:tc>
      </w:tr>
      <w:tr w:rsidR="009975DB" w:rsidRPr="00660FFF" w:rsidTr="003564DA">
        <w:trPr>
          <w:cantSplit/>
        </w:trPr>
        <w:tc>
          <w:tcPr>
            <w:tcW w:w="2808" w:type="pct"/>
            <w:tcBorders>
              <w:top w:val="single" w:sz="16" w:space="0" w:color="000000"/>
              <w:left w:val="single" w:sz="16" w:space="0" w:color="000000"/>
              <w:bottom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Cronbach's Alpha</w:t>
            </w:r>
          </w:p>
        </w:tc>
        <w:tc>
          <w:tcPr>
            <w:tcW w:w="2192" w:type="pct"/>
            <w:tcBorders>
              <w:top w:val="single" w:sz="16" w:space="0" w:color="000000"/>
              <w:bottom w:val="single" w:sz="16" w:space="0" w:color="000000"/>
              <w:right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N of Items</w:t>
            </w:r>
          </w:p>
        </w:tc>
      </w:tr>
      <w:tr w:rsidR="009975DB" w:rsidRPr="00660FFF" w:rsidTr="003564DA">
        <w:trPr>
          <w:cantSplit/>
        </w:trPr>
        <w:tc>
          <w:tcPr>
            <w:tcW w:w="2808" w:type="pct"/>
            <w:tcBorders>
              <w:top w:val="single" w:sz="16" w:space="0" w:color="000000"/>
              <w:left w:val="single" w:sz="16" w:space="0" w:color="000000"/>
              <w:bottom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.788</w:t>
            </w:r>
          </w:p>
        </w:tc>
        <w:tc>
          <w:tcPr>
            <w:tcW w:w="2192" w:type="pct"/>
            <w:tcBorders>
              <w:top w:val="single" w:sz="16" w:space="0" w:color="000000"/>
              <w:bottom w:val="single" w:sz="16" w:space="0" w:color="000000"/>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6</w:t>
            </w:r>
          </w:p>
        </w:tc>
      </w:tr>
    </w:tbl>
    <w:p w:rsidR="009975DB" w:rsidRPr="00660FFF" w:rsidRDefault="009975DB" w:rsidP="009975DB">
      <w:pPr>
        <w:spacing w:line="480" w:lineRule="auto"/>
        <w:jc w:val="both"/>
        <w:rPr>
          <w:rFonts w:ascii="Times New Roman" w:hAnsi="Times New Roman" w:cs="Times New Roman"/>
          <w:b/>
          <w:sz w:val="24"/>
          <w:szCs w:val="24"/>
        </w:rPr>
      </w:pPr>
    </w:p>
    <w:p w:rsidR="009975DB" w:rsidRPr="00660FFF" w:rsidRDefault="009975DB" w:rsidP="009975DB">
      <w:pPr>
        <w:pStyle w:val="ListParagraph"/>
        <w:numPr>
          <w:ilvl w:val="0"/>
          <w:numId w:val="4"/>
        </w:numPr>
        <w:spacing w:line="360" w:lineRule="auto"/>
        <w:ind w:left="360"/>
        <w:jc w:val="both"/>
        <w:rPr>
          <w:rFonts w:ascii="Times New Roman" w:hAnsi="Times New Roman" w:cs="Times New Roman"/>
          <w:b/>
          <w:sz w:val="24"/>
          <w:szCs w:val="24"/>
        </w:rPr>
      </w:pPr>
      <w:r w:rsidRPr="00660FFF">
        <w:rPr>
          <w:rFonts w:ascii="Times New Roman" w:hAnsi="Times New Roman" w:cs="Times New Roman"/>
          <w:b/>
          <w:sz w:val="24"/>
          <w:szCs w:val="24"/>
        </w:rPr>
        <w:t xml:space="preserve">Uji Rebilitas Kontrol Pajak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457"/>
        <w:gridCol w:w="3480"/>
      </w:tblGrid>
      <w:tr w:rsidR="009975DB" w:rsidRPr="00660FFF" w:rsidTr="003564DA">
        <w:trPr>
          <w:cantSplit/>
        </w:trPr>
        <w:tc>
          <w:tcPr>
            <w:tcW w:w="5000" w:type="pct"/>
            <w:gridSpan w:val="2"/>
            <w:tcBorders>
              <w:top w:val="nil"/>
              <w:left w:val="nil"/>
              <w:bottom w:val="nil"/>
              <w:right w:val="nil"/>
            </w:tcBorders>
            <w:shd w:val="clear" w:color="auto" w:fill="FFFFFF"/>
            <w:vAlign w:val="center"/>
          </w:tcPr>
          <w:p w:rsidR="009975DB" w:rsidRPr="00660FFF" w:rsidRDefault="009975DB" w:rsidP="003564D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60FFF">
              <w:rPr>
                <w:rFonts w:ascii="Times New Roman" w:hAnsi="Times New Roman" w:cs="Times New Roman"/>
                <w:b/>
                <w:bCs/>
                <w:color w:val="000000"/>
                <w:sz w:val="24"/>
                <w:szCs w:val="24"/>
              </w:rPr>
              <w:t>Reliability Statistics</w:t>
            </w:r>
          </w:p>
        </w:tc>
      </w:tr>
      <w:tr w:rsidR="009975DB" w:rsidRPr="00660FFF" w:rsidTr="003564DA">
        <w:trPr>
          <w:cantSplit/>
        </w:trPr>
        <w:tc>
          <w:tcPr>
            <w:tcW w:w="2808" w:type="pct"/>
            <w:tcBorders>
              <w:top w:val="single" w:sz="16" w:space="0" w:color="000000"/>
              <w:left w:val="single" w:sz="16" w:space="0" w:color="000000"/>
              <w:bottom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Cronbach's Alpha</w:t>
            </w:r>
          </w:p>
        </w:tc>
        <w:tc>
          <w:tcPr>
            <w:tcW w:w="2192" w:type="pct"/>
            <w:tcBorders>
              <w:top w:val="single" w:sz="16" w:space="0" w:color="000000"/>
              <w:bottom w:val="single" w:sz="16" w:space="0" w:color="000000"/>
              <w:right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N of Items</w:t>
            </w:r>
          </w:p>
        </w:tc>
      </w:tr>
      <w:tr w:rsidR="009975DB" w:rsidRPr="00660FFF" w:rsidTr="003564DA">
        <w:trPr>
          <w:cantSplit/>
        </w:trPr>
        <w:tc>
          <w:tcPr>
            <w:tcW w:w="2808" w:type="pct"/>
            <w:tcBorders>
              <w:top w:val="single" w:sz="16" w:space="0" w:color="000000"/>
              <w:left w:val="single" w:sz="16" w:space="0" w:color="000000"/>
              <w:bottom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.745</w:t>
            </w:r>
          </w:p>
        </w:tc>
        <w:tc>
          <w:tcPr>
            <w:tcW w:w="2192" w:type="pct"/>
            <w:tcBorders>
              <w:top w:val="single" w:sz="16" w:space="0" w:color="000000"/>
              <w:bottom w:val="single" w:sz="16" w:space="0" w:color="000000"/>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6</w:t>
            </w:r>
          </w:p>
        </w:tc>
      </w:tr>
    </w:tbl>
    <w:p w:rsidR="009975DB" w:rsidRPr="00660FFF" w:rsidRDefault="009975DB" w:rsidP="009975DB">
      <w:pPr>
        <w:spacing w:line="480" w:lineRule="auto"/>
        <w:jc w:val="both"/>
        <w:rPr>
          <w:rFonts w:ascii="Times New Roman" w:hAnsi="Times New Roman" w:cs="Times New Roman"/>
          <w:b/>
          <w:sz w:val="24"/>
          <w:szCs w:val="24"/>
        </w:rPr>
      </w:pPr>
    </w:p>
    <w:p w:rsidR="009975DB" w:rsidRPr="00660FFF" w:rsidRDefault="009975DB" w:rsidP="009975DB">
      <w:pPr>
        <w:pStyle w:val="ListParagraph"/>
        <w:numPr>
          <w:ilvl w:val="0"/>
          <w:numId w:val="4"/>
        </w:numPr>
        <w:spacing w:line="360" w:lineRule="auto"/>
        <w:ind w:left="360"/>
        <w:jc w:val="both"/>
        <w:rPr>
          <w:rFonts w:ascii="Times New Roman" w:hAnsi="Times New Roman" w:cs="Times New Roman"/>
          <w:b/>
          <w:sz w:val="24"/>
          <w:szCs w:val="24"/>
        </w:rPr>
      </w:pPr>
      <w:r w:rsidRPr="00660FFF">
        <w:rPr>
          <w:rFonts w:ascii="Times New Roman" w:hAnsi="Times New Roman" w:cs="Times New Roman"/>
          <w:b/>
          <w:sz w:val="24"/>
          <w:szCs w:val="24"/>
        </w:rPr>
        <w:t xml:space="preserve">Uji Rebilitas Kepatuhan Wajib Pajak </w:t>
      </w:r>
    </w:p>
    <w:p w:rsidR="009975DB" w:rsidRPr="00660FFF" w:rsidRDefault="009975DB" w:rsidP="009975DB">
      <w:pPr>
        <w:pStyle w:val="ListParagraph"/>
        <w:autoSpaceDE w:val="0"/>
        <w:autoSpaceDN w:val="0"/>
        <w:adjustRightInd w:val="0"/>
        <w:spacing w:after="0" w:line="360" w:lineRule="auto"/>
        <w:jc w:val="both"/>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457"/>
        <w:gridCol w:w="3480"/>
      </w:tblGrid>
      <w:tr w:rsidR="009975DB" w:rsidRPr="00660FFF" w:rsidTr="003564DA">
        <w:trPr>
          <w:cantSplit/>
        </w:trPr>
        <w:tc>
          <w:tcPr>
            <w:tcW w:w="5000" w:type="pct"/>
            <w:gridSpan w:val="2"/>
            <w:tcBorders>
              <w:top w:val="nil"/>
              <w:left w:val="nil"/>
              <w:bottom w:val="nil"/>
              <w:right w:val="nil"/>
            </w:tcBorders>
            <w:shd w:val="clear" w:color="auto" w:fill="FFFFFF"/>
            <w:vAlign w:val="center"/>
          </w:tcPr>
          <w:p w:rsidR="009975DB" w:rsidRPr="00660FFF" w:rsidRDefault="009975DB" w:rsidP="003564D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60FFF">
              <w:rPr>
                <w:rFonts w:ascii="Times New Roman" w:hAnsi="Times New Roman" w:cs="Times New Roman"/>
                <w:b/>
                <w:bCs/>
                <w:color w:val="000000"/>
                <w:sz w:val="24"/>
                <w:szCs w:val="24"/>
              </w:rPr>
              <w:t>Reliability Statistics</w:t>
            </w:r>
          </w:p>
        </w:tc>
      </w:tr>
      <w:tr w:rsidR="009975DB" w:rsidRPr="00660FFF" w:rsidTr="003564DA">
        <w:trPr>
          <w:cantSplit/>
        </w:trPr>
        <w:tc>
          <w:tcPr>
            <w:tcW w:w="2808" w:type="pct"/>
            <w:tcBorders>
              <w:top w:val="single" w:sz="16" w:space="0" w:color="000000"/>
              <w:left w:val="single" w:sz="16" w:space="0" w:color="000000"/>
              <w:bottom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Cronbach's Alpha</w:t>
            </w:r>
          </w:p>
        </w:tc>
        <w:tc>
          <w:tcPr>
            <w:tcW w:w="2192" w:type="pct"/>
            <w:tcBorders>
              <w:top w:val="single" w:sz="16" w:space="0" w:color="000000"/>
              <w:bottom w:val="single" w:sz="16" w:space="0" w:color="000000"/>
              <w:right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N of Items</w:t>
            </w:r>
          </w:p>
        </w:tc>
      </w:tr>
      <w:tr w:rsidR="009975DB" w:rsidRPr="00660FFF" w:rsidTr="003564DA">
        <w:trPr>
          <w:cantSplit/>
        </w:trPr>
        <w:tc>
          <w:tcPr>
            <w:tcW w:w="2808" w:type="pct"/>
            <w:tcBorders>
              <w:top w:val="single" w:sz="16" w:space="0" w:color="000000"/>
              <w:left w:val="single" w:sz="16" w:space="0" w:color="000000"/>
              <w:bottom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.756</w:t>
            </w:r>
          </w:p>
        </w:tc>
        <w:tc>
          <w:tcPr>
            <w:tcW w:w="2192" w:type="pct"/>
            <w:tcBorders>
              <w:top w:val="single" w:sz="16" w:space="0" w:color="000000"/>
              <w:bottom w:val="single" w:sz="16" w:space="0" w:color="000000"/>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7</w:t>
            </w:r>
          </w:p>
        </w:tc>
      </w:tr>
    </w:tbl>
    <w:p w:rsidR="009975DB" w:rsidRPr="00660FFF" w:rsidRDefault="009975DB" w:rsidP="009975DB">
      <w:pPr>
        <w:spacing w:line="480" w:lineRule="auto"/>
        <w:jc w:val="both"/>
        <w:rPr>
          <w:rFonts w:ascii="Times New Roman" w:hAnsi="Times New Roman" w:cs="Times New Roman"/>
          <w:b/>
          <w:sz w:val="24"/>
          <w:szCs w:val="24"/>
        </w:rPr>
      </w:pPr>
      <w:r w:rsidRPr="00660FFF">
        <w:rPr>
          <w:rFonts w:ascii="Times New Roman" w:hAnsi="Times New Roman" w:cs="Times New Roman"/>
          <w:b/>
          <w:sz w:val="24"/>
          <w:szCs w:val="24"/>
        </w:rPr>
        <w:br w:type="page"/>
      </w:r>
    </w:p>
    <w:p w:rsidR="009975DB" w:rsidRPr="00660FFF" w:rsidRDefault="009975DB" w:rsidP="009975DB">
      <w:pPr>
        <w:autoSpaceDE w:val="0"/>
        <w:autoSpaceDN w:val="0"/>
        <w:adjustRightInd w:val="0"/>
        <w:spacing w:after="0" w:line="480" w:lineRule="auto"/>
        <w:jc w:val="both"/>
        <w:rPr>
          <w:rFonts w:ascii="Times New Roman" w:hAnsi="Times New Roman" w:cs="Times New Roman"/>
          <w:b/>
          <w:sz w:val="24"/>
          <w:szCs w:val="24"/>
        </w:rPr>
      </w:pPr>
      <w:r w:rsidRPr="00660FFF">
        <w:rPr>
          <w:rFonts w:ascii="Times New Roman" w:hAnsi="Times New Roman" w:cs="Times New Roman"/>
          <w:b/>
          <w:sz w:val="24"/>
          <w:szCs w:val="24"/>
        </w:rPr>
        <w:lastRenderedPageBreak/>
        <w:t>Lampiran 6</w:t>
      </w:r>
    </w:p>
    <w:tbl>
      <w:tblPr>
        <w:tblpPr w:leftFromText="180" w:rightFromText="180" w:vertAnchor="page" w:horzAnchor="margin" w:tblpY="343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99"/>
        <w:gridCol w:w="1356"/>
        <w:gridCol w:w="781"/>
        <w:gridCol w:w="877"/>
        <w:gridCol w:w="1393"/>
        <w:gridCol w:w="680"/>
        <w:gridCol w:w="560"/>
        <w:gridCol w:w="1100"/>
        <w:gridCol w:w="691"/>
      </w:tblGrid>
      <w:tr w:rsidR="009975DB" w:rsidRPr="00660FFF" w:rsidTr="003564DA">
        <w:trPr>
          <w:cantSplit/>
          <w:trHeight w:val="383"/>
        </w:trPr>
        <w:tc>
          <w:tcPr>
            <w:tcW w:w="5000" w:type="pct"/>
            <w:gridSpan w:val="9"/>
            <w:tcBorders>
              <w:top w:val="nil"/>
              <w:left w:val="nil"/>
              <w:bottom w:val="nil"/>
              <w:right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bookmarkStart w:id="6" w:name="_Toc123837122"/>
            <w:bookmarkStart w:id="7" w:name="_Toc123837639"/>
            <w:r w:rsidRPr="00660FFF">
              <w:rPr>
                <w:rFonts w:ascii="Times New Roman" w:hAnsi="Times New Roman" w:cs="Times New Roman"/>
                <w:b/>
                <w:bCs/>
                <w:color w:val="000000"/>
                <w:sz w:val="24"/>
                <w:szCs w:val="24"/>
              </w:rPr>
              <w:t>Coefficients</w:t>
            </w:r>
            <w:r w:rsidRPr="00660FFF">
              <w:rPr>
                <w:rFonts w:ascii="Times New Roman" w:hAnsi="Times New Roman" w:cs="Times New Roman"/>
                <w:b/>
                <w:bCs/>
                <w:color w:val="000000"/>
                <w:sz w:val="24"/>
                <w:szCs w:val="24"/>
                <w:vertAlign w:val="superscript"/>
              </w:rPr>
              <w:t>a</w:t>
            </w:r>
          </w:p>
        </w:tc>
      </w:tr>
      <w:tr w:rsidR="009975DB" w:rsidRPr="00660FFF" w:rsidTr="003564DA">
        <w:trPr>
          <w:cantSplit/>
          <w:trHeight w:val="739"/>
        </w:trPr>
        <w:tc>
          <w:tcPr>
            <w:tcW w:w="1170" w:type="pct"/>
            <w:gridSpan w:val="2"/>
            <w:vMerge w:val="restart"/>
            <w:tcBorders>
              <w:top w:val="single" w:sz="16" w:space="0" w:color="000000"/>
              <w:left w:val="single" w:sz="16" w:space="0" w:color="000000"/>
              <w:bottom w:val="nil"/>
              <w:right w:val="nil"/>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Model</w:t>
            </w:r>
          </w:p>
        </w:tc>
        <w:tc>
          <w:tcPr>
            <w:tcW w:w="1043" w:type="pct"/>
            <w:gridSpan w:val="2"/>
            <w:tcBorders>
              <w:top w:val="single" w:sz="16" w:space="0" w:color="000000"/>
              <w:left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Unstandardized Coefficients</w:t>
            </w:r>
          </w:p>
        </w:tc>
        <w:tc>
          <w:tcPr>
            <w:tcW w:w="877" w:type="pct"/>
            <w:tcBorders>
              <w:top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Standardized Coefficients</w:t>
            </w:r>
          </w:p>
        </w:tc>
        <w:tc>
          <w:tcPr>
            <w:tcW w:w="428" w:type="pct"/>
            <w:vMerge w:val="restart"/>
            <w:tcBorders>
              <w:top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t</w:t>
            </w:r>
          </w:p>
        </w:tc>
        <w:tc>
          <w:tcPr>
            <w:tcW w:w="353" w:type="pct"/>
            <w:vMerge w:val="restart"/>
            <w:tcBorders>
              <w:top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Sig.</w:t>
            </w:r>
          </w:p>
        </w:tc>
        <w:tc>
          <w:tcPr>
            <w:tcW w:w="1128" w:type="pct"/>
            <w:gridSpan w:val="2"/>
            <w:tcBorders>
              <w:top w:val="single" w:sz="16" w:space="0" w:color="000000"/>
              <w:right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Collinearity Statistics</w:t>
            </w:r>
          </w:p>
        </w:tc>
      </w:tr>
      <w:tr w:rsidR="009975DB" w:rsidRPr="00660FFF" w:rsidTr="003564DA">
        <w:trPr>
          <w:cantSplit/>
          <w:trHeight w:val="383"/>
        </w:trPr>
        <w:tc>
          <w:tcPr>
            <w:tcW w:w="1170" w:type="pct"/>
            <w:gridSpan w:val="2"/>
            <w:vMerge/>
            <w:tcBorders>
              <w:top w:val="single" w:sz="16" w:space="0" w:color="000000"/>
              <w:left w:val="single" w:sz="16" w:space="0" w:color="000000"/>
              <w:bottom w:val="nil"/>
              <w:right w:val="nil"/>
            </w:tcBorders>
            <w:shd w:val="clear" w:color="auto" w:fill="FFFFFF"/>
            <w:vAlign w:val="bottom"/>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492" w:type="pct"/>
            <w:tcBorders>
              <w:left w:val="single" w:sz="16" w:space="0" w:color="000000"/>
              <w:bottom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B</w:t>
            </w:r>
          </w:p>
        </w:tc>
        <w:tc>
          <w:tcPr>
            <w:tcW w:w="552" w:type="pct"/>
            <w:tcBorders>
              <w:bottom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Std. Error</w:t>
            </w:r>
          </w:p>
        </w:tc>
        <w:tc>
          <w:tcPr>
            <w:tcW w:w="877" w:type="pct"/>
            <w:tcBorders>
              <w:bottom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Beta</w:t>
            </w:r>
          </w:p>
        </w:tc>
        <w:tc>
          <w:tcPr>
            <w:tcW w:w="428" w:type="pct"/>
            <w:vMerge/>
            <w:tcBorders>
              <w:top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353" w:type="pct"/>
            <w:vMerge/>
            <w:tcBorders>
              <w:top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693" w:type="pct"/>
            <w:tcBorders>
              <w:bottom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Tolerance</w:t>
            </w:r>
          </w:p>
        </w:tc>
        <w:tc>
          <w:tcPr>
            <w:tcW w:w="435" w:type="pct"/>
            <w:tcBorders>
              <w:bottom w:val="single" w:sz="16" w:space="0" w:color="000000"/>
              <w:right w:val="single" w:sz="16" w:space="0" w:color="000000"/>
            </w:tcBorders>
            <w:shd w:val="clear" w:color="auto" w:fill="FFFFFF"/>
            <w:vAlign w:val="bottom"/>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VIF</w:t>
            </w:r>
          </w:p>
        </w:tc>
      </w:tr>
      <w:tr w:rsidR="009975DB" w:rsidRPr="00660FFF" w:rsidTr="003564DA">
        <w:trPr>
          <w:cantSplit/>
          <w:trHeight w:val="354"/>
        </w:trPr>
        <w:tc>
          <w:tcPr>
            <w:tcW w:w="315" w:type="pct"/>
            <w:vMerge w:val="restart"/>
            <w:tcBorders>
              <w:top w:val="single" w:sz="16" w:space="0" w:color="000000"/>
              <w:left w:val="single" w:sz="16" w:space="0" w:color="000000"/>
              <w:bottom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ind w:left="60" w:right="126"/>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w:t>
            </w:r>
          </w:p>
        </w:tc>
        <w:tc>
          <w:tcPr>
            <w:tcW w:w="855" w:type="pct"/>
            <w:tcBorders>
              <w:top w:val="single" w:sz="16" w:space="0" w:color="000000"/>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(Constant)</w:t>
            </w:r>
          </w:p>
        </w:tc>
        <w:tc>
          <w:tcPr>
            <w:tcW w:w="492" w:type="pct"/>
            <w:tcBorders>
              <w:top w:val="single" w:sz="16" w:space="0" w:color="000000"/>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7.028</w:t>
            </w:r>
          </w:p>
        </w:tc>
        <w:tc>
          <w:tcPr>
            <w:tcW w:w="552" w:type="pct"/>
            <w:tcBorders>
              <w:top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2.538</w:t>
            </w:r>
          </w:p>
        </w:tc>
        <w:tc>
          <w:tcPr>
            <w:tcW w:w="877" w:type="pct"/>
            <w:tcBorders>
              <w:top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jc w:val="both"/>
              <w:rPr>
                <w:rFonts w:ascii="Times New Roman" w:hAnsi="Times New Roman" w:cs="Times New Roman"/>
                <w:sz w:val="24"/>
                <w:szCs w:val="24"/>
              </w:rPr>
            </w:pPr>
          </w:p>
        </w:tc>
        <w:tc>
          <w:tcPr>
            <w:tcW w:w="428" w:type="pct"/>
            <w:tcBorders>
              <w:top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2.769</w:t>
            </w:r>
          </w:p>
        </w:tc>
        <w:tc>
          <w:tcPr>
            <w:tcW w:w="353" w:type="pct"/>
            <w:tcBorders>
              <w:top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.007</w:t>
            </w:r>
          </w:p>
        </w:tc>
        <w:tc>
          <w:tcPr>
            <w:tcW w:w="693" w:type="pct"/>
            <w:tcBorders>
              <w:top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jc w:val="both"/>
              <w:rPr>
                <w:rFonts w:ascii="Times New Roman" w:hAnsi="Times New Roman" w:cs="Times New Roman"/>
                <w:sz w:val="24"/>
                <w:szCs w:val="24"/>
              </w:rPr>
            </w:pPr>
          </w:p>
        </w:tc>
        <w:tc>
          <w:tcPr>
            <w:tcW w:w="435" w:type="pct"/>
            <w:tcBorders>
              <w:top w:val="single" w:sz="16" w:space="0" w:color="000000"/>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jc w:val="both"/>
              <w:rPr>
                <w:rFonts w:ascii="Times New Roman" w:hAnsi="Times New Roman" w:cs="Times New Roman"/>
                <w:sz w:val="24"/>
                <w:szCs w:val="24"/>
              </w:rPr>
            </w:pPr>
          </w:p>
        </w:tc>
      </w:tr>
      <w:tr w:rsidR="009975DB" w:rsidRPr="00660FFF" w:rsidTr="003564DA">
        <w:trPr>
          <w:cantSplit/>
          <w:trHeight w:val="413"/>
        </w:trPr>
        <w:tc>
          <w:tcPr>
            <w:tcW w:w="315" w:type="pct"/>
            <w:vMerge/>
            <w:tcBorders>
              <w:top w:val="single" w:sz="16" w:space="0" w:color="000000"/>
              <w:left w:val="single" w:sz="16" w:space="0" w:color="000000"/>
              <w:bottom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sz w:val="24"/>
                <w:szCs w:val="24"/>
              </w:rPr>
            </w:pPr>
          </w:p>
        </w:tc>
        <w:tc>
          <w:tcPr>
            <w:tcW w:w="855"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Keadilan Pajak</w:t>
            </w:r>
          </w:p>
        </w:tc>
        <w:tc>
          <w:tcPr>
            <w:tcW w:w="492"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.153</w:t>
            </w:r>
          </w:p>
        </w:tc>
        <w:tc>
          <w:tcPr>
            <w:tcW w:w="552"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.102</w:t>
            </w:r>
          </w:p>
        </w:tc>
        <w:tc>
          <w:tcPr>
            <w:tcW w:w="877"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.139</w:t>
            </w:r>
          </w:p>
        </w:tc>
        <w:tc>
          <w:tcPr>
            <w:tcW w:w="428"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1.498</w:t>
            </w:r>
          </w:p>
        </w:tc>
        <w:tc>
          <w:tcPr>
            <w:tcW w:w="353"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.138</w:t>
            </w:r>
          </w:p>
        </w:tc>
        <w:tc>
          <w:tcPr>
            <w:tcW w:w="693"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.596</w:t>
            </w:r>
          </w:p>
        </w:tc>
        <w:tc>
          <w:tcPr>
            <w:tcW w:w="435"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1.678</w:t>
            </w:r>
          </w:p>
        </w:tc>
      </w:tr>
      <w:tr w:rsidR="009975DB" w:rsidRPr="00660FFF" w:rsidTr="003564DA">
        <w:trPr>
          <w:cantSplit/>
          <w:trHeight w:val="443"/>
        </w:trPr>
        <w:tc>
          <w:tcPr>
            <w:tcW w:w="315" w:type="pct"/>
            <w:vMerge/>
            <w:tcBorders>
              <w:top w:val="single" w:sz="16" w:space="0" w:color="000000"/>
              <w:left w:val="single" w:sz="16" w:space="0" w:color="000000"/>
              <w:bottom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855" w:type="pct"/>
            <w:tcBorders>
              <w:top w:val="nil"/>
              <w:left w:val="nil"/>
              <w:bottom w:val="nil"/>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Pemahaman Informasi Pajak</w:t>
            </w:r>
          </w:p>
        </w:tc>
        <w:tc>
          <w:tcPr>
            <w:tcW w:w="492" w:type="pct"/>
            <w:tcBorders>
              <w:top w:val="nil"/>
              <w:left w:val="single" w:sz="16" w:space="0" w:color="000000"/>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-.100</w:t>
            </w:r>
          </w:p>
        </w:tc>
        <w:tc>
          <w:tcPr>
            <w:tcW w:w="552"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.111</w:t>
            </w:r>
          </w:p>
        </w:tc>
        <w:tc>
          <w:tcPr>
            <w:tcW w:w="877"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-.069</w:t>
            </w:r>
          </w:p>
        </w:tc>
        <w:tc>
          <w:tcPr>
            <w:tcW w:w="428"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-.899</w:t>
            </w:r>
          </w:p>
        </w:tc>
        <w:tc>
          <w:tcPr>
            <w:tcW w:w="353"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.371</w:t>
            </w:r>
          </w:p>
        </w:tc>
        <w:tc>
          <w:tcPr>
            <w:tcW w:w="693" w:type="pct"/>
            <w:tcBorders>
              <w:top w:val="nil"/>
              <w:bottom w:val="nil"/>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.873</w:t>
            </w:r>
          </w:p>
        </w:tc>
        <w:tc>
          <w:tcPr>
            <w:tcW w:w="435" w:type="pct"/>
            <w:tcBorders>
              <w:top w:val="nil"/>
              <w:bottom w:val="nil"/>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1.146</w:t>
            </w:r>
          </w:p>
        </w:tc>
      </w:tr>
      <w:tr w:rsidR="009975DB" w:rsidRPr="00660FFF" w:rsidTr="003564DA">
        <w:trPr>
          <w:cantSplit/>
          <w:trHeight w:val="383"/>
        </w:trPr>
        <w:tc>
          <w:tcPr>
            <w:tcW w:w="315" w:type="pct"/>
            <w:vMerge/>
            <w:tcBorders>
              <w:top w:val="single" w:sz="16" w:space="0" w:color="000000"/>
              <w:left w:val="single" w:sz="16" w:space="0" w:color="000000"/>
              <w:bottom w:val="single" w:sz="16" w:space="0" w:color="000000"/>
              <w:right w:val="nil"/>
            </w:tcBorders>
            <w:shd w:val="clear" w:color="auto" w:fill="FFFFFF"/>
          </w:tcPr>
          <w:p w:rsidR="009975DB" w:rsidRPr="00660FFF" w:rsidRDefault="009975DB" w:rsidP="003564DA">
            <w:pPr>
              <w:autoSpaceDE w:val="0"/>
              <w:autoSpaceDN w:val="0"/>
              <w:adjustRightInd w:val="0"/>
              <w:spacing w:after="0" w:line="480" w:lineRule="auto"/>
              <w:jc w:val="both"/>
              <w:rPr>
                <w:rFonts w:ascii="Times New Roman" w:hAnsi="Times New Roman" w:cs="Times New Roman"/>
                <w:color w:val="000000"/>
                <w:sz w:val="24"/>
                <w:szCs w:val="24"/>
              </w:rPr>
            </w:pPr>
          </w:p>
        </w:tc>
        <w:tc>
          <w:tcPr>
            <w:tcW w:w="855" w:type="pct"/>
            <w:tcBorders>
              <w:top w:val="nil"/>
              <w:left w:val="nil"/>
              <w:bottom w:val="single" w:sz="16" w:space="0" w:color="000000"/>
              <w:right w:val="single" w:sz="16" w:space="0" w:color="000000"/>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 xml:space="preserve">Kontrol Perilaku </w:t>
            </w:r>
          </w:p>
        </w:tc>
        <w:tc>
          <w:tcPr>
            <w:tcW w:w="492" w:type="pct"/>
            <w:tcBorders>
              <w:top w:val="nil"/>
              <w:left w:val="single" w:sz="16" w:space="0" w:color="000000"/>
              <w:bottom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.642</w:t>
            </w:r>
          </w:p>
        </w:tc>
        <w:tc>
          <w:tcPr>
            <w:tcW w:w="552" w:type="pct"/>
            <w:tcBorders>
              <w:top w:val="nil"/>
              <w:bottom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.099</w:t>
            </w:r>
          </w:p>
        </w:tc>
        <w:tc>
          <w:tcPr>
            <w:tcW w:w="877" w:type="pct"/>
            <w:tcBorders>
              <w:top w:val="nil"/>
              <w:bottom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.640</w:t>
            </w:r>
          </w:p>
        </w:tc>
        <w:tc>
          <w:tcPr>
            <w:tcW w:w="428" w:type="pct"/>
            <w:tcBorders>
              <w:top w:val="nil"/>
              <w:bottom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6.518</w:t>
            </w:r>
          </w:p>
        </w:tc>
        <w:tc>
          <w:tcPr>
            <w:tcW w:w="353" w:type="pct"/>
            <w:tcBorders>
              <w:top w:val="nil"/>
              <w:bottom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.000</w:t>
            </w:r>
          </w:p>
        </w:tc>
        <w:tc>
          <w:tcPr>
            <w:tcW w:w="693" w:type="pct"/>
            <w:tcBorders>
              <w:top w:val="nil"/>
              <w:bottom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.536</w:t>
            </w:r>
          </w:p>
        </w:tc>
        <w:tc>
          <w:tcPr>
            <w:tcW w:w="435" w:type="pct"/>
            <w:tcBorders>
              <w:top w:val="nil"/>
              <w:bottom w:val="single" w:sz="16" w:space="0" w:color="000000"/>
              <w:right w:val="single" w:sz="16" w:space="0" w:color="000000"/>
            </w:tcBorders>
            <w:shd w:val="clear" w:color="auto" w:fill="FFFFFF"/>
            <w:vAlign w:val="center"/>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1.865</w:t>
            </w:r>
          </w:p>
        </w:tc>
      </w:tr>
      <w:tr w:rsidR="009975DB" w:rsidRPr="00660FFF" w:rsidTr="003564DA">
        <w:trPr>
          <w:cantSplit/>
          <w:trHeight w:val="354"/>
        </w:trPr>
        <w:tc>
          <w:tcPr>
            <w:tcW w:w="5000" w:type="pct"/>
            <w:gridSpan w:val="9"/>
            <w:tcBorders>
              <w:top w:val="nil"/>
              <w:left w:val="nil"/>
              <w:bottom w:val="nil"/>
              <w:right w:val="nil"/>
            </w:tcBorders>
            <w:shd w:val="clear" w:color="auto" w:fill="FFFFFF"/>
          </w:tcPr>
          <w:p w:rsidR="009975DB" w:rsidRPr="00660FFF" w:rsidRDefault="009975DB" w:rsidP="003564D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60FFF">
              <w:rPr>
                <w:rFonts w:ascii="Times New Roman" w:hAnsi="Times New Roman" w:cs="Times New Roman"/>
                <w:color w:val="000000"/>
                <w:sz w:val="24"/>
                <w:szCs w:val="24"/>
              </w:rPr>
              <w:t>a. Dependent Variable: YJUMLAH</w:t>
            </w:r>
          </w:p>
        </w:tc>
      </w:tr>
    </w:tbl>
    <w:p w:rsidR="009975DB" w:rsidRPr="00660FFF" w:rsidRDefault="009975DB" w:rsidP="009975DB">
      <w:pPr>
        <w:pStyle w:val="Caption"/>
        <w:spacing w:line="480" w:lineRule="auto"/>
        <w:jc w:val="both"/>
        <w:rPr>
          <w:rFonts w:ascii="Times New Roman" w:hAnsi="Times New Roman" w:cs="Times New Roman"/>
          <w:b/>
          <w:i w:val="0"/>
          <w:color w:val="auto"/>
          <w:sz w:val="24"/>
          <w:szCs w:val="24"/>
        </w:rPr>
      </w:pPr>
      <w:r w:rsidRPr="00660FFF">
        <w:rPr>
          <w:rFonts w:ascii="Times New Roman" w:hAnsi="Times New Roman" w:cs="Times New Roman"/>
          <w:b/>
          <w:i w:val="0"/>
          <w:color w:val="auto"/>
          <w:sz w:val="24"/>
          <w:szCs w:val="24"/>
        </w:rPr>
        <w:t xml:space="preserve">Analisis Linier Berganda </w:t>
      </w:r>
      <w:r w:rsidRPr="00660FFF">
        <w:rPr>
          <w:rFonts w:ascii="Times New Roman" w:hAnsi="Times New Roman" w:cs="Times New Roman"/>
          <w:b/>
          <w:i w:val="0"/>
          <w:color w:val="auto"/>
          <w:sz w:val="24"/>
          <w:szCs w:val="24"/>
        </w:rPr>
        <w:fldChar w:fldCharType="begin"/>
      </w:r>
      <w:r w:rsidRPr="00660FFF">
        <w:rPr>
          <w:rFonts w:ascii="Times New Roman" w:hAnsi="Times New Roman" w:cs="Times New Roman"/>
          <w:b/>
          <w:i w:val="0"/>
          <w:color w:val="auto"/>
          <w:sz w:val="24"/>
          <w:szCs w:val="24"/>
        </w:rPr>
        <w:instrText xml:space="preserve"> SEQ Analisis_Linier_Berganda \* ARABIC </w:instrText>
      </w:r>
      <w:r w:rsidRPr="00660FFF">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1</w:t>
      </w:r>
      <w:bookmarkEnd w:id="6"/>
      <w:bookmarkEnd w:id="7"/>
      <w:r w:rsidRPr="00660FFF">
        <w:rPr>
          <w:rFonts w:ascii="Times New Roman" w:hAnsi="Times New Roman" w:cs="Times New Roman"/>
          <w:b/>
          <w:i w:val="0"/>
          <w:color w:val="auto"/>
          <w:sz w:val="24"/>
          <w:szCs w:val="24"/>
        </w:rPr>
        <w:fldChar w:fldCharType="end"/>
      </w:r>
    </w:p>
    <w:p w:rsidR="009975DB" w:rsidRPr="00660FFF" w:rsidRDefault="009975DB" w:rsidP="009975DB">
      <w:pPr>
        <w:autoSpaceDE w:val="0"/>
        <w:autoSpaceDN w:val="0"/>
        <w:adjustRightInd w:val="0"/>
        <w:spacing w:after="0" w:line="480" w:lineRule="auto"/>
        <w:jc w:val="both"/>
        <w:rPr>
          <w:rFonts w:ascii="Times New Roman" w:hAnsi="Times New Roman" w:cs="Times New Roman"/>
          <w:sz w:val="24"/>
          <w:szCs w:val="24"/>
        </w:rPr>
      </w:pPr>
    </w:p>
    <w:p w:rsidR="009975DB" w:rsidRPr="00660FFF" w:rsidRDefault="009975DB" w:rsidP="009975DB">
      <w:pPr>
        <w:spacing w:line="480" w:lineRule="auto"/>
        <w:jc w:val="both"/>
        <w:rPr>
          <w:rFonts w:ascii="Times New Roman" w:hAnsi="Times New Roman" w:cs="Times New Roman"/>
          <w:b/>
          <w:sz w:val="24"/>
          <w:szCs w:val="24"/>
        </w:rPr>
      </w:pPr>
    </w:p>
    <w:p w:rsidR="009975DB" w:rsidRPr="00660FFF" w:rsidRDefault="009975DB" w:rsidP="009975DB">
      <w:pPr>
        <w:autoSpaceDE w:val="0"/>
        <w:autoSpaceDN w:val="0"/>
        <w:adjustRightInd w:val="0"/>
        <w:spacing w:after="0" w:line="480" w:lineRule="auto"/>
        <w:jc w:val="both"/>
        <w:rPr>
          <w:rFonts w:ascii="Times New Roman" w:hAnsi="Times New Roman" w:cs="Times New Roman"/>
          <w:sz w:val="24"/>
          <w:szCs w:val="24"/>
        </w:rPr>
      </w:pPr>
    </w:p>
    <w:p w:rsidR="009975DB" w:rsidRPr="00660FFF" w:rsidRDefault="009975DB" w:rsidP="009975DB">
      <w:pPr>
        <w:pStyle w:val="ListParagraph"/>
        <w:autoSpaceDE w:val="0"/>
        <w:autoSpaceDN w:val="0"/>
        <w:adjustRightInd w:val="0"/>
        <w:spacing w:after="0" w:line="480" w:lineRule="auto"/>
        <w:jc w:val="both"/>
        <w:rPr>
          <w:rFonts w:ascii="Times New Roman" w:hAnsi="Times New Roman" w:cs="Times New Roman"/>
          <w:sz w:val="24"/>
          <w:szCs w:val="24"/>
        </w:rPr>
      </w:pPr>
    </w:p>
    <w:p w:rsidR="009975DB" w:rsidRPr="00660FFF" w:rsidRDefault="009975DB" w:rsidP="009975DB">
      <w:pPr>
        <w:pStyle w:val="ListParagraph"/>
        <w:autoSpaceDE w:val="0"/>
        <w:autoSpaceDN w:val="0"/>
        <w:adjustRightInd w:val="0"/>
        <w:spacing w:after="0" w:line="480" w:lineRule="auto"/>
        <w:jc w:val="both"/>
        <w:rPr>
          <w:rFonts w:ascii="Times New Roman" w:hAnsi="Times New Roman" w:cs="Times New Roman"/>
          <w:sz w:val="24"/>
          <w:szCs w:val="24"/>
        </w:rPr>
      </w:pPr>
    </w:p>
    <w:p w:rsidR="009975DB" w:rsidRDefault="009975DB" w:rsidP="009975DB">
      <w:pPr>
        <w:spacing w:line="480" w:lineRule="auto"/>
        <w:jc w:val="both"/>
        <w:rPr>
          <w:rFonts w:ascii="Times New Roman" w:hAnsi="Times New Roman" w:cs="Times New Roman"/>
          <w:b/>
          <w:sz w:val="24"/>
          <w:szCs w:val="24"/>
        </w:rPr>
      </w:pPr>
    </w:p>
    <w:p w:rsidR="009975DB" w:rsidRPr="001A1F22" w:rsidRDefault="009975DB" w:rsidP="009975DB">
      <w:pPr>
        <w:pStyle w:val="Caption"/>
        <w:rPr>
          <w:rFonts w:ascii="Times New Roman" w:hAnsi="Times New Roman" w:cs="Times New Roman"/>
          <w:b/>
          <w:i w:val="0"/>
          <w:color w:val="auto"/>
          <w:sz w:val="24"/>
          <w:szCs w:val="24"/>
        </w:rPr>
      </w:pPr>
      <w:r w:rsidRPr="001A1F22">
        <w:rPr>
          <w:rFonts w:ascii="Times New Roman" w:hAnsi="Times New Roman" w:cs="Times New Roman"/>
          <w:b/>
          <w:i w:val="0"/>
          <w:color w:val="auto"/>
          <w:sz w:val="24"/>
          <w:szCs w:val="24"/>
        </w:rPr>
        <w:t xml:space="preserve">lampiran 7 </w:t>
      </w:r>
      <w:r w:rsidRPr="001A1F22">
        <w:rPr>
          <w:rFonts w:ascii="Times New Roman" w:hAnsi="Times New Roman" w:cs="Times New Roman"/>
          <w:b/>
          <w:i w:val="0"/>
          <w:color w:val="auto"/>
          <w:sz w:val="24"/>
          <w:szCs w:val="24"/>
        </w:rPr>
        <w:fldChar w:fldCharType="begin"/>
      </w:r>
      <w:r w:rsidRPr="001A1F22">
        <w:rPr>
          <w:rFonts w:ascii="Times New Roman" w:hAnsi="Times New Roman" w:cs="Times New Roman"/>
          <w:b/>
          <w:i w:val="0"/>
          <w:color w:val="auto"/>
          <w:sz w:val="24"/>
          <w:szCs w:val="24"/>
        </w:rPr>
        <w:instrText xml:space="preserve"> SEQ lampiran_7 \* ARABIC </w:instrText>
      </w:r>
      <w:r w:rsidRPr="001A1F22">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1</w:t>
      </w:r>
      <w:r w:rsidRPr="001A1F22">
        <w:rPr>
          <w:rFonts w:ascii="Times New Roman" w:hAnsi="Times New Roman" w:cs="Times New Roman"/>
          <w:b/>
          <w:i w:val="0"/>
          <w:color w:val="auto"/>
          <w:sz w:val="24"/>
          <w:szCs w:val="24"/>
        </w:rPr>
        <w:fldChar w:fldCharType="end"/>
      </w:r>
    </w:p>
    <w:p w:rsidR="009975DB" w:rsidRPr="001A1F22" w:rsidRDefault="009975DB" w:rsidP="009975DB">
      <w:pPr>
        <w:rPr>
          <w:rFonts w:ascii="Times New Roman" w:hAnsi="Times New Roman" w:cs="Times New Roman"/>
          <w:b/>
          <w:sz w:val="24"/>
          <w:szCs w:val="24"/>
        </w:rPr>
      </w:pPr>
      <w:r w:rsidRPr="001A1F22">
        <w:rPr>
          <w:rFonts w:ascii="Times New Roman" w:hAnsi="Times New Roman" w:cs="Times New Roman"/>
          <w:b/>
          <w:sz w:val="24"/>
          <w:szCs w:val="24"/>
        </w:rPr>
        <w:t>Descriptive Statistics</w:t>
      </w:r>
    </w:p>
    <w:p w:rsidR="009975DB" w:rsidRPr="001A1F22" w:rsidRDefault="009975DB" w:rsidP="009975DB"/>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836"/>
        <w:gridCol w:w="1056"/>
        <w:gridCol w:w="1179"/>
        <w:gridCol w:w="1246"/>
        <w:gridCol w:w="1445"/>
        <w:gridCol w:w="1205"/>
      </w:tblGrid>
      <w:tr w:rsidR="009975DB" w:rsidRPr="005400DB" w:rsidTr="003564DA">
        <w:trPr>
          <w:cantSplit/>
        </w:trPr>
        <w:tc>
          <w:tcPr>
            <w:tcW w:w="1152" w:type="pct"/>
            <w:vMerge w:val="restart"/>
            <w:tcBorders>
              <w:top w:val="single" w:sz="16" w:space="0" w:color="000000"/>
              <w:left w:val="single" w:sz="16" w:space="0" w:color="000000"/>
              <w:bottom w:val="nil"/>
              <w:right w:val="single" w:sz="16" w:space="0" w:color="000000"/>
            </w:tcBorders>
            <w:shd w:val="clear" w:color="auto" w:fill="FFFFFF"/>
            <w:vAlign w:val="bottom"/>
          </w:tcPr>
          <w:p w:rsidR="009975DB" w:rsidRPr="005400DB" w:rsidRDefault="009975DB" w:rsidP="003564DA">
            <w:pPr>
              <w:rPr>
                <w:rFonts w:ascii="Times New Roman" w:hAnsi="Times New Roman" w:cs="Times New Roman"/>
                <w:sz w:val="24"/>
                <w:szCs w:val="24"/>
              </w:rPr>
            </w:pPr>
          </w:p>
        </w:tc>
        <w:tc>
          <w:tcPr>
            <w:tcW w:w="663" w:type="pct"/>
            <w:tcBorders>
              <w:top w:val="single" w:sz="16" w:space="0" w:color="000000"/>
              <w:left w:val="single" w:sz="16" w:space="0" w:color="000000"/>
            </w:tcBorders>
            <w:shd w:val="clear" w:color="auto" w:fill="FFFFFF"/>
            <w:vAlign w:val="bottom"/>
          </w:tcPr>
          <w:p w:rsidR="009975DB" w:rsidRPr="005400DB" w:rsidRDefault="009975DB" w:rsidP="003564DA">
            <w:pPr>
              <w:autoSpaceDE w:val="0"/>
              <w:autoSpaceDN w:val="0"/>
              <w:adjustRightInd w:val="0"/>
              <w:spacing w:after="0" w:line="320" w:lineRule="atLeast"/>
              <w:ind w:left="60" w:right="60"/>
              <w:jc w:val="center"/>
              <w:rPr>
                <w:rFonts w:ascii="Arial" w:hAnsi="Arial" w:cs="Arial"/>
                <w:color w:val="000000"/>
                <w:sz w:val="18"/>
                <w:szCs w:val="18"/>
              </w:rPr>
            </w:pPr>
            <w:r w:rsidRPr="005400DB">
              <w:rPr>
                <w:rFonts w:ascii="Arial" w:hAnsi="Arial" w:cs="Arial"/>
                <w:color w:val="000000"/>
                <w:sz w:val="18"/>
                <w:szCs w:val="18"/>
              </w:rPr>
              <w:t>N</w:t>
            </w:r>
          </w:p>
        </w:tc>
        <w:tc>
          <w:tcPr>
            <w:tcW w:w="740" w:type="pct"/>
            <w:tcBorders>
              <w:top w:val="single" w:sz="16" w:space="0" w:color="000000"/>
            </w:tcBorders>
            <w:shd w:val="clear" w:color="auto" w:fill="FFFFFF"/>
            <w:vAlign w:val="bottom"/>
          </w:tcPr>
          <w:p w:rsidR="009975DB" w:rsidRPr="005400DB" w:rsidRDefault="009975DB" w:rsidP="003564DA">
            <w:pPr>
              <w:autoSpaceDE w:val="0"/>
              <w:autoSpaceDN w:val="0"/>
              <w:adjustRightInd w:val="0"/>
              <w:spacing w:after="0" w:line="320" w:lineRule="atLeast"/>
              <w:ind w:left="60" w:right="60"/>
              <w:jc w:val="center"/>
              <w:rPr>
                <w:rFonts w:ascii="Arial" w:hAnsi="Arial" w:cs="Arial"/>
                <w:color w:val="000000"/>
                <w:sz w:val="18"/>
                <w:szCs w:val="18"/>
              </w:rPr>
            </w:pPr>
            <w:r w:rsidRPr="005400DB">
              <w:rPr>
                <w:rFonts w:ascii="Arial" w:hAnsi="Arial" w:cs="Arial"/>
                <w:color w:val="000000"/>
                <w:sz w:val="18"/>
                <w:szCs w:val="18"/>
              </w:rPr>
              <w:t>Minimum</w:t>
            </w:r>
          </w:p>
        </w:tc>
        <w:tc>
          <w:tcPr>
            <w:tcW w:w="782" w:type="pct"/>
            <w:tcBorders>
              <w:top w:val="single" w:sz="16" w:space="0" w:color="000000"/>
            </w:tcBorders>
            <w:shd w:val="clear" w:color="auto" w:fill="FFFFFF"/>
            <w:vAlign w:val="bottom"/>
          </w:tcPr>
          <w:p w:rsidR="009975DB" w:rsidRPr="005400DB" w:rsidRDefault="009975DB" w:rsidP="003564DA">
            <w:pPr>
              <w:autoSpaceDE w:val="0"/>
              <w:autoSpaceDN w:val="0"/>
              <w:adjustRightInd w:val="0"/>
              <w:spacing w:after="0" w:line="320" w:lineRule="atLeast"/>
              <w:ind w:left="60" w:right="60"/>
              <w:jc w:val="center"/>
              <w:rPr>
                <w:rFonts w:ascii="Arial" w:hAnsi="Arial" w:cs="Arial"/>
                <w:color w:val="000000"/>
                <w:sz w:val="18"/>
                <w:szCs w:val="18"/>
              </w:rPr>
            </w:pPr>
            <w:r w:rsidRPr="005400DB">
              <w:rPr>
                <w:rFonts w:ascii="Arial" w:hAnsi="Arial" w:cs="Arial"/>
                <w:color w:val="000000"/>
                <w:sz w:val="18"/>
                <w:szCs w:val="18"/>
              </w:rPr>
              <w:t>Maximum</w:t>
            </w:r>
          </w:p>
        </w:tc>
        <w:tc>
          <w:tcPr>
            <w:tcW w:w="907" w:type="pct"/>
            <w:tcBorders>
              <w:top w:val="single" w:sz="16" w:space="0" w:color="000000"/>
            </w:tcBorders>
            <w:shd w:val="clear" w:color="auto" w:fill="FFFFFF"/>
            <w:vAlign w:val="bottom"/>
          </w:tcPr>
          <w:p w:rsidR="009975DB" w:rsidRPr="005400DB" w:rsidRDefault="009975DB" w:rsidP="003564DA">
            <w:pPr>
              <w:autoSpaceDE w:val="0"/>
              <w:autoSpaceDN w:val="0"/>
              <w:adjustRightInd w:val="0"/>
              <w:spacing w:after="0" w:line="320" w:lineRule="atLeast"/>
              <w:ind w:left="60" w:right="60"/>
              <w:jc w:val="center"/>
              <w:rPr>
                <w:rFonts w:ascii="Arial" w:hAnsi="Arial" w:cs="Arial"/>
                <w:color w:val="000000"/>
                <w:sz w:val="18"/>
                <w:szCs w:val="18"/>
              </w:rPr>
            </w:pPr>
            <w:r w:rsidRPr="005400DB">
              <w:rPr>
                <w:rFonts w:ascii="Arial" w:hAnsi="Arial" w:cs="Arial"/>
                <w:color w:val="000000"/>
                <w:sz w:val="18"/>
                <w:szCs w:val="18"/>
              </w:rPr>
              <w:t>Mean</w:t>
            </w:r>
          </w:p>
        </w:tc>
        <w:tc>
          <w:tcPr>
            <w:tcW w:w="756" w:type="pct"/>
            <w:tcBorders>
              <w:top w:val="single" w:sz="16" w:space="0" w:color="000000"/>
            </w:tcBorders>
            <w:shd w:val="clear" w:color="auto" w:fill="FFFFFF"/>
            <w:vAlign w:val="bottom"/>
          </w:tcPr>
          <w:p w:rsidR="009975DB" w:rsidRPr="005400DB" w:rsidRDefault="009975DB" w:rsidP="003564DA">
            <w:pPr>
              <w:autoSpaceDE w:val="0"/>
              <w:autoSpaceDN w:val="0"/>
              <w:adjustRightInd w:val="0"/>
              <w:spacing w:after="0" w:line="320" w:lineRule="atLeast"/>
              <w:ind w:left="60" w:right="60"/>
              <w:jc w:val="center"/>
              <w:rPr>
                <w:rFonts w:ascii="Arial" w:hAnsi="Arial" w:cs="Arial"/>
                <w:color w:val="000000"/>
                <w:sz w:val="18"/>
                <w:szCs w:val="18"/>
              </w:rPr>
            </w:pPr>
            <w:r w:rsidRPr="005400DB">
              <w:rPr>
                <w:rFonts w:ascii="Arial" w:hAnsi="Arial" w:cs="Arial"/>
                <w:color w:val="000000"/>
                <w:sz w:val="18"/>
                <w:szCs w:val="18"/>
              </w:rPr>
              <w:t>Std. Deviation</w:t>
            </w:r>
          </w:p>
        </w:tc>
      </w:tr>
      <w:tr w:rsidR="009975DB" w:rsidRPr="005400DB" w:rsidTr="003564DA">
        <w:trPr>
          <w:cantSplit/>
        </w:trPr>
        <w:tc>
          <w:tcPr>
            <w:tcW w:w="1152" w:type="pct"/>
            <w:vMerge/>
            <w:tcBorders>
              <w:top w:val="single" w:sz="16" w:space="0" w:color="000000"/>
              <w:left w:val="single" w:sz="16" w:space="0" w:color="000000"/>
              <w:bottom w:val="nil"/>
              <w:right w:val="single" w:sz="16" w:space="0" w:color="000000"/>
            </w:tcBorders>
            <w:shd w:val="clear" w:color="auto" w:fill="FFFFFF"/>
            <w:vAlign w:val="bottom"/>
          </w:tcPr>
          <w:p w:rsidR="009975DB" w:rsidRPr="005400DB" w:rsidRDefault="009975DB" w:rsidP="003564DA">
            <w:pPr>
              <w:autoSpaceDE w:val="0"/>
              <w:autoSpaceDN w:val="0"/>
              <w:adjustRightInd w:val="0"/>
              <w:spacing w:after="0" w:line="240" w:lineRule="auto"/>
              <w:rPr>
                <w:rFonts w:ascii="Arial" w:hAnsi="Arial" w:cs="Arial"/>
                <w:color w:val="000000"/>
                <w:sz w:val="18"/>
                <w:szCs w:val="18"/>
              </w:rPr>
            </w:pPr>
          </w:p>
        </w:tc>
        <w:tc>
          <w:tcPr>
            <w:tcW w:w="663" w:type="pct"/>
            <w:tcBorders>
              <w:left w:val="single" w:sz="16" w:space="0" w:color="000000"/>
              <w:bottom w:val="single" w:sz="16" w:space="0" w:color="000000"/>
            </w:tcBorders>
            <w:shd w:val="clear" w:color="auto" w:fill="FFFFFF"/>
            <w:vAlign w:val="bottom"/>
          </w:tcPr>
          <w:p w:rsidR="009975DB" w:rsidRPr="005400DB" w:rsidRDefault="009975DB" w:rsidP="003564DA">
            <w:pPr>
              <w:autoSpaceDE w:val="0"/>
              <w:autoSpaceDN w:val="0"/>
              <w:adjustRightInd w:val="0"/>
              <w:spacing w:after="0" w:line="320" w:lineRule="atLeast"/>
              <w:ind w:left="60" w:right="60"/>
              <w:jc w:val="center"/>
              <w:rPr>
                <w:rFonts w:ascii="Arial" w:hAnsi="Arial" w:cs="Arial"/>
                <w:color w:val="000000"/>
                <w:sz w:val="18"/>
                <w:szCs w:val="18"/>
              </w:rPr>
            </w:pPr>
            <w:r w:rsidRPr="005400DB">
              <w:rPr>
                <w:rFonts w:ascii="Arial" w:hAnsi="Arial" w:cs="Arial"/>
                <w:color w:val="000000"/>
                <w:sz w:val="18"/>
                <w:szCs w:val="18"/>
              </w:rPr>
              <w:t>Statistic</w:t>
            </w:r>
          </w:p>
        </w:tc>
        <w:tc>
          <w:tcPr>
            <w:tcW w:w="740" w:type="pct"/>
            <w:tcBorders>
              <w:bottom w:val="single" w:sz="16" w:space="0" w:color="000000"/>
            </w:tcBorders>
            <w:shd w:val="clear" w:color="auto" w:fill="FFFFFF"/>
            <w:vAlign w:val="bottom"/>
          </w:tcPr>
          <w:p w:rsidR="009975DB" w:rsidRPr="005400DB" w:rsidRDefault="009975DB" w:rsidP="003564DA">
            <w:pPr>
              <w:autoSpaceDE w:val="0"/>
              <w:autoSpaceDN w:val="0"/>
              <w:adjustRightInd w:val="0"/>
              <w:spacing w:after="0" w:line="320" w:lineRule="atLeast"/>
              <w:ind w:left="60" w:right="60"/>
              <w:jc w:val="center"/>
              <w:rPr>
                <w:rFonts w:ascii="Arial" w:hAnsi="Arial" w:cs="Arial"/>
                <w:color w:val="000000"/>
                <w:sz w:val="18"/>
                <w:szCs w:val="18"/>
              </w:rPr>
            </w:pPr>
            <w:r w:rsidRPr="005400DB">
              <w:rPr>
                <w:rFonts w:ascii="Arial" w:hAnsi="Arial" w:cs="Arial"/>
                <w:color w:val="000000"/>
                <w:sz w:val="18"/>
                <w:szCs w:val="18"/>
              </w:rPr>
              <w:t>Statistic</w:t>
            </w:r>
          </w:p>
        </w:tc>
        <w:tc>
          <w:tcPr>
            <w:tcW w:w="782" w:type="pct"/>
            <w:tcBorders>
              <w:bottom w:val="single" w:sz="16" w:space="0" w:color="000000"/>
            </w:tcBorders>
            <w:shd w:val="clear" w:color="auto" w:fill="FFFFFF"/>
            <w:vAlign w:val="bottom"/>
          </w:tcPr>
          <w:p w:rsidR="009975DB" w:rsidRPr="005400DB" w:rsidRDefault="009975DB" w:rsidP="003564DA">
            <w:pPr>
              <w:autoSpaceDE w:val="0"/>
              <w:autoSpaceDN w:val="0"/>
              <w:adjustRightInd w:val="0"/>
              <w:spacing w:after="0" w:line="320" w:lineRule="atLeast"/>
              <w:ind w:left="60" w:right="60"/>
              <w:jc w:val="center"/>
              <w:rPr>
                <w:rFonts w:ascii="Arial" w:hAnsi="Arial" w:cs="Arial"/>
                <w:color w:val="000000"/>
                <w:sz w:val="18"/>
                <w:szCs w:val="18"/>
              </w:rPr>
            </w:pPr>
            <w:r w:rsidRPr="005400DB">
              <w:rPr>
                <w:rFonts w:ascii="Arial" w:hAnsi="Arial" w:cs="Arial"/>
                <w:color w:val="000000"/>
                <w:sz w:val="18"/>
                <w:szCs w:val="18"/>
              </w:rPr>
              <w:t>Statistic</w:t>
            </w:r>
          </w:p>
        </w:tc>
        <w:tc>
          <w:tcPr>
            <w:tcW w:w="907" w:type="pct"/>
            <w:tcBorders>
              <w:bottom w:val="single" w:sz="16" w:space="0" w:color="000000"/>
            </w:tcBorders>
            <w:shd w:val="clear" w:color="auto" w:fill="FFFFFF"/>
            <w:vAlign w:val="bottom"/>
          </w:tcPr>
          <w:p w:rsidR="009975DB" w:rsidRPr="005400DB" w:rsidRDefault="009975DB" w:rsidP="003564DA">
            <w:pPr>
              <w:autoSpaceDE w:val="0"/>
              <w:autoSpaceDN w:val="0"/>
              <w:adjustRightInd w:val="0"/>
              <w:spacing w:after="0" w:line="320" w:lineRule="atLeast"/>
              <w:ind w:left="60" w:right="60"/>
              <w:jc w:val="center"/>
              <w:rPr>
                <w:rFonts w:ascii="Arial" w:hAnsi="Arial" w:cs="Arial"/>
                <w:color w:val="000000"/>
                <w:sz w:val="18"/>
                <w:szCs w:val="18"/>
              </w:rPr>
            </w:pPr>
            <w:r w:rsidRPr="005400DB">
              <w:rPr>
                <w:rFonts w:ascii="Arial" w:hAnsi="Arial" w:cs="Arial"/>
                <w:color w:val="000000"/>
                <w:sz w:val="18"/>
                <w:szCs w:val="18"/>
              </w:rPr>
              <w:t>Statistic</w:t>
            </w:r>
          </w:p>
        </w:tc>
        <w:tc>
          <w:tcPr>
            <w:tcW w:w="756" w:type="pct"/>
            <w:tcBorders>
              <w:bottom w:val="single" w:sz="16" w:space="0" w:color="000000"/>
            </w:tcBorders>
            <w:shd w:val="clear" w:color="auto" w:fill="FFFFFF"/>
            <w:vAlign w:val="bottom"/>
          </w:tcPr>
          <w:p w:rsidR="009975DB" w:rsidRPr="005400DB" w:rsidRDefault="009975DB" w:rsidP="003564DA">
            <w:pPr>
              <w:autoSpaceDE w:val="0"/>
              <w:autoSpaceDN w:val="0"/>
              <w:adjustRightInd w:val="0"/>
              <w:spacing w:after="0" w:line="320" w:lineRule="atLeast"/>
              <w:ind w:left="60" w:right="60"/>
              <w:jc w:val="center"/>
              <w:rPr>
                <w:rFonts w:ascii="Arial" w:hAnsi="Arial" w:cs="Arial"/>
                <w:color w:val="000000"/>
                <w:sz w:val="18"/>
                <w:szCs w:val="18"/>
              </w:rPr>
            </w:pPr>
            <w:r w:rsidRPr="005400DB">
              <w:rPr>
                <w:rFonts w:ascii="Arial" w:hAnsi="Arial" w:cs="Arial"/>
                <w:color w:val="000000"/>
                <w:sz w:val="18"/>
                <w:szCs w:val="18"/>
              </w:rPr>
              <w:t>Statistic</w:t>
            </w:r>
          </w:p>
        </w:tc>
      </w:tr>
      <w:tr w:rsidR="009975DB" w:rsidRPr="005400DB" w:rsidTr="003564DA">
        <w:trPr>
          <w:cantSplit/>
        </w:trPr>
        <w:tc>
          <w:tcPr>
            <w:tcW w:w="1152" w:type="pct"/>
            <w:tcBorders>
              <w:top w:val="single" w:sz="16" w:space="0" w:color="000000"/>
              <w:left w:val="single" w:sz="16" w:space="0" w:color="000000"/>
              <w:bottom w:val="nil"/>
              <w:right w:val="single" w:sz="16" w:space="0" w:color="000000"/>
            </w:tcBorders>
            <w:shd w:val="clear" w:color="auto" w:fill="FFFFFF"/>
          </w:tcPr>
          <w:p w:rsidR="009975DB" w:rsidRPr="005400DB" w:rsidRDefault="009975DB" w:rsidP="003564DA">
            <w:pPr>
              <w:autoSpaceDE w:val="0"/>
              <w:autoSpaceDN w:val="0"/>
              <w:adjustRightInd w:val="0"/>
              <w:spacing w:after="0" w:line="320" w:lineRule="atLeast"/>
              <w:ind w:left="60" w:right="60"/>
              <w:rPr>
                <w:rFonts w:ascii="Arial" w:hAnsi="Arial" w:cs="Arial"/>
                <w:color w:val="000000"/>
                <w:sz w:val="18"/>
                <w:szCs w:val="18"/>
              </w:rPr>
            </w:pPr>
            <w:r w:rsidRPr="005400DB">
              <w:rPr>
                <w:rFonts w:ascii="Arial" w:hAnsi="Arial" w:cs="Arial"/>
                <w:color w:val="000000"/>
                <w:sz w:val="18"/>
                <w:szCs w:val="18"/>
              </w:rPr>
              <w:t>KEADILAN PAJAK</w:t>
            </w:r>
          </w:p>
        </w:tc>
        <w:tc>
          <w:tcPr>
            <w:tcW w:w="663" w:type="pct"/>
            <w:tcBorders>
              <w:top w:val="single" w:sz="16" w:space="0" w:color="000000"/>
              <w:left w:val="single" w:sz="16" w:space="0" w:color="000000"/>
              <w:bottom w:val="nil"/>
            </w:tcBorders>
            <w:shd w:val="clear" w:color="auto" w:fill="FFFFFF"/>
            <w:vAlign w:val="center"/>
          </w:tcPr>
          <w:p w:rsidR="009975DB" w:rsidRPr="005400DB" w:rsidRDefault="009975DB" w:rsidP="003564DA">
            <w:pPr>
              <w:autoSpaceDE w:val="0"/>
              <w:autoSpaceDN w:val="0"/>
              <w:adjustRightInd w:val="0"/>
              <w:spacing w:after="0" w:line="320" w:lineRule="atLeast"/>
              <w:ind w:left="60" w:right="60"/>
              <w:jc w:val="right"/>
              <w:rPr>
                <w:rFonts w:ascii="Arial" w:hAnsi="Arial" w:cs="Arial"/>
                <w:color w:val="000000"/>
                <w:sz w:val="18"/>
                <w:szCs w:val="18"/>
              </w:rPr>
            </w:pPr>
            <w:r w:rsidRPr="005400DB">
              <w:rPr>
                <w:rFonts w:ascii="Arial" w:hAnsi="Arial" w:cs="Arial"/>
                <w:color w:val="000000"/>
                <w:sz w:val="18"/>
                <w:szCs w:val="18"/>
              </w:rPr>
              <w:t>100</w:t>
            </w:r>
          </w:p>
        </w:tc>
        <w:tc>
          <w:tcPr>
            <w:tcW w:w="740" w:type="pct"/>
            <w:tcBorders>
              <w:top w:val="single" w:sz="16" w:space="0" w:color="000000"/>
              <w:bottom w:val="nil"/>
            </w:tcBorders>
            <w:shd w:val="clear" w:color="auto" w:fill="FFFFFF"/>
            <w:vAlign w:val="center"/>
          </w:tcPr>
          <w:p w:rsidR="009975DB" w:rsidRPr="005400DB" w:rsidRDefault="009975DB" w:rsidP="003564DA">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12</w:t>
            </w:r>
          </w:p>
        </w:tc>
        <w:tc>
          <w:tcPr>
            <w:tcW w:w="782" w:type="pct"/>
            <w:tcBorders>
              <w:top w:val="single" w:sz="16" w:space="0" w:color="000000"/>
              <w:bottom w:val="nil"/>
            </w:tcBorders>
            <w:shd w:val="clear" w:color="auto" w:fill="FFFFFF"/>
            <w:vAlign w:val="center"/>
          </w:tcPr>
          <w:p w:rsidR="009975DB" w:rsidRPr="005400DB" w:rsidRDefault="009975DB" w:rsidP="003564DA">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29</w:t>
            </w:r>
          </w:p>
        </w:tc>
        <w:tc>
          <w:tcPr>
            <w:tcW w:w="907" w:type="pct"/>
            <w:tcBorders>
              <w:top w:val="single" w:sz="16" w:space="0" w:color="000000"/>
              <w:bottom w:val="nil"/>
            </w:tcBorders>
            <w:shd w:val="clear" w:color="auto" w:fill="FFFFFF"/>
            <w:vAlign w:val="center"/>
          </w:tcPr>
          <w:p w:rsidR="009975DB" w:rsidRPr="005400DB" w:rsidRDefault="009975DB" w:rsidP="003564DA">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22,49</w:t>
            </w:r>
          </w:p>
        </w:tc>
        <w:tc>
          <w:tcPr>
            <w:tcW w:w="756" w:type="pct"/>
            <w:tcBorders>
              <w:top w:val="single" w:sz="16" w:space="0" w:color="000000"/>
              <w:bottom w:val="nil"/>
            </w:tcBorders>
            <w:shd w:val="clear" w:color="auto" w:fill="FFFFFF"/>
            <w:vAlign w:val="center"/>
          </w:tcPr>
          <w:p w:rsidR="009975DB" w:rsidRPr="005400DB" w:rsidRDefault="009975DB" w:rsidP="003564DA">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3.038</w:t>
            </w:r>
          </w:p>
        </w:tc>
      </w:tr>
      <w:tr w:rsidR="009975DB" w:rsidRPr="005400DB" w:rsidTr="003564DA">
        <w:trPr>
          <w:cantSplit/>
        </w:trPr>
        <w:tc>
          <w:tcPr>
            <w:tcW w:w="1152" w:type="pct"/>
            <w:tcBorders>
              <w:top w:val="nil"/>
              <w:left w:val="single" w:sz="16" w:space="0" w:color="000000"/>
              <w:bottom w:val="nil"/>
              <w:right w:val="single" w:sz="16" w:space="0" w:color="000000"/>
            </w:tcBorders>
            <w:shd w:val="clear" w:color="auto" w:fill="FFFFFF"/>
          </w:tcPr>
          <w:p w:rsidR="009975DB" w:rsidRPr="005400DB" w:rsidRDefault="009975DB" w:rsidP="003564DA">
            <w:pPr>
              <w:autoSpaceDE w:val="0"/>
              <w:autoSpaceDN w:val="0"/>
              <w:adjustRightInd w:val="0"/>
              <w:spacing w:after="0" w:line="320" w:lineRule="atLeast"/>
              <w:ind w:left="60" w:right="60"/>
              <w:rPr>
                <w:rFonts w:ascii="Arial" w:hAnsi="Arial" w:cs="Arial"/>
                <w:color w:val="000000"/>
                <w:sz w:val="18"/>
                <w:szCs w:val="18"/>
              </w:rPr>
            </w:pPr>
            <w:r w:rsidRPr="005400DB">
              <w:rPr>
                <w:rFonts w:ascii="Arial" w:hAnsi="Arial" w:cs="Arial"/>
                <w:color w:val="000000"/>
                <w:sz w:val="18"/>
                <w:szCs w:val="18"/>
              </w:rPr>
              <w:t>PEMAHAMAN INFORMASI PAJAK</w:t>
            </w:r>
          </w:p>
        </w:tc>
        <w:tc>
          <w:tcPr>
            <w:tcW w:w="663" w:type="pct"/>
            <w:tcBorders>
              <w:top w:val="nil"/>
              <w:left w:val="single" w:sz="16" w:space="0" w:color="000000"/>
              <w:bottom w:val="nil"/>
            </w:tcBorders>
            <w:shd w:val="clear" w:color="auto" w:fill="FFFFFF"/>
            <w:vAlign w:val="center"/>
          </w:tcPr>
          <w:p w:rsidR="009975DB" w:rsidRPr="005400DB" w:rsidRDefault="009975DB" w:rsidP="003564DA">
            <w:pPr>
              <w:autoSpaceDE w:val="0"/>
              <w:autoSpaceDN w:val="0"/>
              <w:adjustRightInd w:val="0"/>
              <w:spacing w:after="0" w:line="320" w:lineRule="atLeast"/>
              <w:ind w:left="60" w:right="60"/>
              <w:jc w:val="right"/>
              <w:rPr>
                <w:rFonts w:ascii="Arial" w:hAnsi="Arial" w:cs="Arial"/>
                <w:color w:val="000000"/>
                <w:sz w:val="18"/>
                <w:szCs w:val="18"/>
              </w:rPr>
            </w:pPr>
            <w:r w:rsidRPr="005400DB">
              <w:rPr>
                <w:rFonts w:ascii="Arial" w:hAnsi="Arial" w:cs="Arial"/>
                <w:color w:val="000000"/>
                <w:sz w:val="18"/>
                <w:szCs w:val="18"/>
              </w:rPr>
              <w:t>100</w:t>
            </w:r>
          </w:p>
        </w:tc>
        <w:tc>
          <w:tcPr>
            <w:tcW w:w="740" w:type="pct"/>
            <w:tcBorders>
              <w:top w:val="nil"/>
              <w:bottom w:val="nil"/>
            </w:tcBorders>
            <w:shd w:val="clear" w:color="auto" w:fill="FFFFFF"/>
            <w:vAlign w:val="center"/>
          </w:tcPr>
          <w:p w:rsidR="009975DB" w:rsidRPr="005400DB" w:rsidRDefault="009975DB" w:rsidP="003564DA">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w:t>
            </w:r>
          </w:p>
        </w:tc>
        <w:tc>
          <w:tcPr>
            <w:tcW w:w="782" w:type="pct"/>
            <w:tcBorders>
              <w:top w:val="nil"/>
              <w:bottom w:val="nil"/>
            </w:tcBorders>
            <w:shd w:val="clear" w:color="auto" w:fill="FFFFFF"/>
            <w:vAlign w:val="center"/>
          </w:tcPr>
          <w:p w:rsidR="009975DB" w:rsidRPr="005400DB" w:rsidRDefault="009975DB" w:rsidP="003564DA">
            <w:pPr>
              <w:autoSpaceDE w:val="0"/>
              <w:autoSpaceDN w:val="0"/>
              <w:adjustRightInd w:val="0"/>
              <w:spacing w:after="0" w:line="320" w:lineRule="atLeast"/>
              <w:ind w:left="60" w:right="60"/>
              <w:jc w:val="right"/>
              <w:rPr>
                <w:rFonts w:ascii="Arial" w:hAnsi="Arial" w:cs="Arial"/>
                <w:color w:val="000000"/>
                <w:sz w:val="18"/>
                <w:szCs w:val="18"/>
              </w:rPr>
            </w:pPr>
            <w:r w:rsidRPr="005400DB">
              <w:rPr>
                <w:rFonts w:ascii="Arial" w:hAnsi="Arial" w:cs="Arial"/>
                <w:color w:val="000000"/>
                <w:sz w:val="18"/>
                <w:szCs w:val="18"/>
              </w:rPr>
              <w:t>25</w:t>
            </w:r>
          </w:p>
        </w:tc>
        <w:tc>
          <w:tcPr>
            <w:tcW w:w="907" w:type="pct"/>
            <w:tcBorders>
              <w:top w:val="nil"/>
              <w:bottom w:val="nil"/>
            </w:tcBorders>
            <w:shd w:val="clear" w:color="auto" w:fill="FFFFFF"/>
            <w:vAlign w:val="center"/>
          </w:tcPr>
          <w:p w:rsidR="009975DB" w:rsidRPr="005400DB" w:rsidRDefault="009975DB" w:rsidP="003564DA">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19,06</w:t>
            </w:r>
          </w:p>
        </w:tc>
        <w:tc>
          <w:tcPr>
            <w:tcW w:w="756" w:type="pct"/>
            <w:tcBorders>
              <w:top w:val="nil"/>
              <w:bottom w:val="nil"/>
            </w:tcBorders>
            <w:shd w:val="clear" w:color="auto" w:fill="FFFFFF"/>
            <w:vAlign w:val="center"/>
          </w:tcPr>
          <w:p w:rsidR="009975DB" w:rsidRPr="005400DB" w:rsidRDefault="009975DB" w:rsidP="003564DA">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2.964</w:t>
            </w:r>
          </w:p>
        </w:tc>
      </w:tr>
      <w:tr w:rsidR="009975DB" w:rsidRPr="005400DB" w:rsidTr="003564DA">
        <w:trPr>
          <w:cantSplit/>
        </w:trPr>
        <w:tc>
          <w:tcPr>
            <w:tcW w:w="1152" w:type="pct"/>
            <w:tcBorders>
              <w:top w:val="nil"/>
              <w:left w:val="single" w:sz="16" w:space="0" w:color="000000"/>
              <w:bottom w:val="nil"/>
              <w:right w:val="single" w:sz="16" w:space="0" w:color="000000"/>
            </w:tcBorders>
            <w:shd w:val="clear" w:color="auto" w:fill="FFFFFF"/>
          </w:tcPr>
          <w:p w:rsidR="009975DB" w:rsidRPr="005400DB" w:rsidRDefault="009975DB" w:rsidP="003564DA">
            <w:pPr>
              <w:autoSpaceDE w:val="0"/>
              <w:autoSpaceDN w:val="0"/>
              <w:adjustRightInd w:val="0"/>
              <w:spacing w:after="0" w:line="320" w:lineRule="atLeast"/>
              <w:ind w:left="60" w:right="60"/>
              <w:rPr>
                <w:rFonts w:ascii="Arial" w:hAnsi="Arial" w:cs="Arial"/>
                <w:color w:val="000000"/>
                <w:sz w:val="18"/>
                <w:szCs w:val="18"/>
              </w:rPr>
            </w:pPr>
            <w:r w:rsidRPr="005400DB">
              <w:rPr>
                <w:rFonts w:ascii="Arial" w:hAnsi="Arial" w:cs="Arial"/>
                <w:color w:val="000000"/>
                <w:sz w:val="18"/>
                <w:szCs w:val="18"/>
              </w:rPr>
              <w:t>KONTROL PERILAKU</w:t>
            </w:r>
          </w:p>
        </w:tc>
        <w:tc>
          <w:tcPr>
            <w:tcW w:w="663" w:type="pct"/>
            <w:tcBorders>
              <w:top w:val="nil"/>
              <w:left w:val="single" w:sz="16" w:space="0" w:color="000000"/>
              <w:bottom w:val="nil"/>
            </w:tcBorders>
            <w:shd w:val="clear" w:color="auto" w:fill="FFFFFF"/>
            <w:vAlign w:val="center"/>
          </w:tcPr>
          <w:p w:rsidR="009975DB" w:rsidRPr="005400DB" w:rsidRDefault="009975DB" w:rsidP="003564DA">
            <w:pPr>
              <w:autoSpaceDE w:val="0"/>
              <w:autoSpaceDN w:val="0"/>
              <w:adjustRightInd w:val="0"/>
              <w:spacing w:after="0" w:line="320" w:lineRule="atLeast"/>
              <w:ind w:left="60" w:right="60"/>
              <w:jc w:val="right"/>
              <w:rPr>
                <w:rFonts w:ascii="Arial" w:hAnsi="Arial" w:cs="Arial"/>
                <w:color w:val="000000"/>
                <w:sz w:val="18"/>
                <w:szCs w:val="18"/>
              </w:rPr>
            </w:pPr>
            <w:r w:rsidRPr="005400DB">
              <w:rPr>
                <w:rFonts w:ascii="Arial" w:hAnsi="Arial" w:cs="Arial"/>
                <w:color w:val="000000"/>
                <w:sz w:val="18"/>
                <w:szCs w:val="18"/>
              </w:rPr>
              <w:t>100</w:t>
            </w:r>
          </w:p>
        </w:tc>
        <w:tc>
          <w:tcPr>
            <w:tcW w:w="740" w:type="pct"/>
            <w:tcBorders>
              <w:top w:val="nil"/>
              <w:bottom w:val="nil"/>
            </w:tcBorders>
            <w:shd w:val="clear" w:color="auto" w:fill="FFFFFF"/>
            <w:vAlign w:val="center"/>
          </w:tcPr>
          <w:p w:rsidR="009975DB" w:rsidRPr="005400DB" w:rsidRDefault="009975DB" w:rsidP="003564DA">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w:t>
            </w:r>
          </w:p>
        </w:tc>
        <w:tc>
          <w:tcPr>
            <w:tcW w:w="782" w:type="pct"/>
            <w:tcBorders>
              <w:top w:val="nil"/>
              <w:bottom w:val="nil"/>
            </w:tcBorders>
            <w:shd w:val="clear" w:color="auto" w:fill="FFFFFF"/>
            <w:vAlign w:val="center"/>
          </w:tcPr>
          <w:p w:rsidR="009975DB" w:rsidRPr="005400DB" w:rsidRDefault="009975DB" w:rsidP="003564DA">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25</w:t>
            </w:r>
          </w:p>
        </w:tc>
        <w:tc>
          <w:tcPr>
            <w:tcW w:w="907" w:type="pct"/>
            <w:tcBorders>
              <w:top w:val="nil"/>
              <w:bottom w:val="nil"/>
            </w:tcBorders>
            <w:shd w:val="clear" w:color="auto" w:fill="FFFFFF"/>
            <w:vAlign w:val="center"/>
          </w:tcPr>
          <w:p w:rsidR="009975DB" w:rsidRPr="005400DB" w:rsidRDefault="009975DB" w:rsidP="003564DA">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21.12</w:t>
            </w:r>
          </w:p>
        </w:tc>
        <w:tc>
          <w:tcPr>
            <w:tcW w:w="756" w:type="pct"/>
            <w:tcBorders>
              <w:top w:val="nil"/>
              <w:bottom w:val="nil"/>
            </w:tcBorders>
            <w:shd w:val="clear" w:color="auto" w:fill="FFFFFF"/>
            <w:vAlign w:val="center"/>
          </w:tcPr>
          <w:p w:rsidR="009975DB" w:rsidRPr="005400DB" w:rsidRDefault="009975DB" w:rsidP="003564DA">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2.249</w:t>
            </w:r>
          </w:p>
        </w:tc>
      </w:tr>
      <w:tr w:rsidR="009975DB" w:rsidRPr="005400DB" w:rsidTr="003564DA">
        <w:trPr>
          <w:cantSplit/>
        </w:trPr>
        <w:tc>
          <w:tcPr>
            <w:tcW w:w="1152" w:type="pct"/>
            <w:tcBorders>
              <w:top w:val="nil"/>
              <w:left w:val="single" w:sz="16" w:space="0" w:color="000000"/>
              <w:bottom w:val="nil"/>
              <w:right w:val="single" w:sz="16" w:space="0" w:color="000000"/>
            </w:tcBorders>
            <w:shd w:val="clear" w:color="auto" w:fill="FFFFFF"/>
          </w:tcPr>
          <w:p w:rsidR="009975DB" w:rsidRPr="005400DB" w:rsidRDefault="009975DB" w:rsidP="003564DA">
            <w:pPr>
              <w:autoSpaceDE w:val="0"/>
              <w:autoSpaceDN w:val="0"/>
              <w:adjustRightInd w:val="0"/>
              <w:spacing w:after="0" w:line="320" w:lineRule="atLeast"/>
              <w:ind w:left="60" w:right="60"/>
              <w:rPr>
                <w:rFonts w:ascii="Arial" w:hAnsi="Arial" w:cs="Arial"/>
                <w:color w:val="000000"/>
                <w:sz w:val="18"/>
                <w:szCs w:val="18"/>
              </w:rPr>
            </w:pPr>
            <w:r w:rsidRPr="005400DB">
              <w:rPr>
                <w:rFonts w:ascii="Arial" w:hAnsi="Arial" w:cs="Arial"/>
                <w:color w:val="000000"/>
                <w:sz w:val="18"/>
                <w:szCs w:val="18"/>
              </w:rPr>
              <w:t>KEPATUHAN PAJAK</w:t>
            </w:r>
          </w:p>
        </w:tc>
        <w:tc>
          <w:tcPr>
            <w:tcW w:w="663" w:type="pct"/>
            <w:tcBorders>
              <w:top w:val="nil"/>
              <w:left w:val="single" w:sz="16" w:space="0" w:color="000000"/>
              <w:bottom w:val="nil"/>
            </w:tcBorders>
            <w:shd w:val="clear" w:color="auto" w:fill="FFFFFF"/>
            <w:vAlign w:val="center"/>
          </w:tcPr>
          <w:p w:rsidR="009975DB" w:rsidRPr="005400DB" w:rsidRDefault="009975DB" w:rsidP="003564DA">
            <w:pPr>
              <w:autoSpaceDE w:val="0"/>
              <w:autoSpaceDN w:val="0"/>
              <w:adjustRightInd w:val="0"/>
              <w:spacing w:after="0" w:line="320" w:lineRule="atLeast"/>
              <w:ind w:left="60" w:right="60"/>
              <w:jc w:val="right"/>
              <w:rPr>
                <w:rFonts w:ascii="Arial" w:hAnsi="Arial" w:cs="Arial"/>
                <w:color w:val="000000"/>
                <w:sz w:val="18"/>
                <w:szCs w:val="18"/>
              </w:rPr>
            </w:pPr>
            <w:r w:rsidRPr="005400DB">
              <w:rPr>
                <w:rFonts w:ascii="Arial" w:hAnsi="Arial" w:cs="Arial"/>
                <w:color w:val="000000"/>
                <w:sz w:val="18"/>
                <w:szCs w:val="18"/>
              </w:rPr>
              <w:t>100</w:t>
            </w:r>
          </w:p>
        </w:tc>
        <w:tc>
          <w:tcPr>
            <w:tcW w:w="740" w:type="pct"/>
            <w:tcBorders>
              <w:top w:val="nil"/>
              <w:bottom w:val="nil"/>
            </w:tcBorders>
            <w:shd w:val="clear" w:color="auto" w:fill="FFFFFF"/>
            <w:vAlign w:val="center"/>
          </w:tcPr>
          <w:p w:rsidR="009975DB" w:rsidRPr="005400DB" w:rsidRDefault="009975DB" w:rsidP="003564DA">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w:t>
            </w:r>
          </w:p>
        </w:tc>
        <w:tc>
          <w:tcPr>
            <w:tcW w:w="782" w:type="pct"/>
            <w:tcBorders>
              <w:top w:val="nil"/>
              <w:bottom w:val="nil"/>
            </w:tcBorders>
            <w:shd w:val="clear" w:color="auto" w:fill="FFFFFF"/>
            <w:vAlign w:val="center"/>
          </w:tcPr>
          <w:p w:rsidR="009975DB" w:rsidRPr="005400DB" w:rsidRDefault="009975DB" w:rsidP="003564DA">
            <w:pPr>
              <w:autoSpaceDE w:val="0"/>
              <w:autoSpaceDN w:val="0"/>
              <w:adjustRightInd w:val="0"/>
              <w:spacing w:after="0" w:line="320" w:lineRule="atLeast"/>
              <w:ind w:left="60" w:right="60"/>
              <w:jc w:val="right"/>
              <w:rPr>
                <w:rFonts w:ascii="Arial" w:hAnsi="Arial" w:cs="Arial"/>
                <w:color w:val="000000"/>
                <w:sz w:val="18"/>
                <w:szCs w:val="18"/>
              </w:rPr>
            </w:pPr>
            <w:r w:rsidRPr="005400DB">
              <w:rPr>
                <w:rFonts w:ascii="Arial" w:hAnsi="Arial" w:cs="Arial"/>
                <w:color w:val="000000"/>
                <w:sz w:val="18"/>
                <w:szCs w:val="18"/>
              </w:rPr>
              <w:t>30</w:t>
            </w:r>
          </w:p>
        </w:tc>
        <w:tc>
          <w:tcPr>
            <w:tcW w:w="907" w:type="pct"/>
            <w:tcBorders>
              <w:top w:val="nil"/>
              <w:bottom w:val="nil"/>
            </w:tcBorders>
            <w:shd w:val="clear" w:color="auto" w:fill="FFFFFF"/>
            <w:vAlign w:val="center"/>
          </w:tcPr>
          <w:p w:rsidR="009975DB" w:rsidRPr="005400DB" w:rsidRDefault="009975DB" w:rsidP="003564DA">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21.80</w:t>
            </w:r>
          </w:p>
        </w:tc>
        <w:tc>
          <w:tcPr>
            <w:tcW w:w="756" w:type="pct"/>
            <w:tcBorders>
              <w:top w:val="nil"/>
              <w:bottom w:val="nil"/>
            </w:tcBorders>
            <w:shd w:val="clear" w:color="auto" w:fill="FFFFFF"/>
            <w:vAlign w:val="center"/>
          </w:tcPr>
          <w:p w:rsidR="009975DB" w:rsidRPr="005400DB" w:rsidRDefault="009975DB" w:rsidP="003564DA">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3.216</w:t>
            </w:r>
          </w:p>
        </w:tc>
      </w:tr>
      <w:tr w:rsidR="009975DB" w:rsidRPr="005400DB" w:rsidTr="003564DA">
        <w:trPr>
          <w:cantSplit/>
        </w:trPr>
        <w:tc>
          <w:tcPr>
            <w:tcW w:w="1152" w:type="pct"/>
            <w:tcBorders>
              <w:top w:val="nil"/>
              <w:left w:val="single" w:sz="16" w:space="0" w:color="000000"/>
              <w:bottom w:val="single" w:sz="16" w:space="0" w:color="000000"/>
              <w:right w:val="single" w:sz="16" w:space="0" w:color="000000"/>
            </w:tcBorders>
            <w:shd w:val="clear" w:color="auto" w:fill="FFFFFF"/>
          </w:tcPr>
          <w:p w:rsidR="009975DB" w:rsidRPr="005400DB" w:rsidRDefault="009975DB" w:rsidP="003564DA">
            <w:pPr>
              <w:autoSpaceDE w:val="0"/>
              <w:autoSpaceDN w:val="0"/>
              <w:adjustRightInd w:val="0"/>
              <w:spacing w:after="0" w:line="320" w:lineRule="atLeast"/>
              <w:ind w:left="60" w:right="60"/>
              <w:rPr>
                <w:rFonts w:ascii="Arial" w:hAnsi="Arial" w:cs="Arial"/>
                <w:color w:val="000000"/>
                <w:sz w:val="18"/>
                <w:szCs w:val="18"/>
              </w:rPr>
            </w:pPr>
            <w:r w:rsidRPr="005400DB">
              <w:rPr>
                <w:rFonts w:ascii="Arial" w:hAnsi="Arial" w:cs="Arial"/>
                <w:color w:val="000000"/>
                <w:sz w:val="18"/>
                <w:szCs w:val="18"/>
              </w:rPr>
              <w:t>Valid N (listwise)</w:t>
            </w:r>
          </w:p>
        </w:tc>
        <w:tc>
          <w:tcPr>
            <w:tcW w:w="663" w:type="pct"/>
            <w:tcBorders>
              <w:top w:val="nil"/>
              <w:left w:val="single" w:sz="16" w:space="0" w:color="000000"/>
              <w:bottom w:val="single" w:sz="16" w:space="0" w:color="000000"/>
            </w:tcBorders>
            <w:shd w:val="clear" w:color="auto" w:fill="FFFFFF"/>
            <w:vAlign w:val="center"/>
          </w:tcPr>
          <w:p w:rsidR="009975DB" w:rsidRPr="005400DB" w:rsidRDefault="009975DB" w:rsidP="003564DA">
            <w:pPr>
              <w:autoSpaceDE w:val="0"/>
              <w:autoSpaceDN w:val="0"/>
              <w:adjustRightInd w:val="0"/>
              <w:spacing w:after="0" w:line="320" w:lineRule="atLeast"/>
              <w:ind w:left="60" w:right="60"/>
              <w:jc w:val="right"/>
              <w:rPr>
                <w:rFonts w:ascii="Arial" w:hAnsi="Arial" w:cs="Arial"/>
                <w:color w:val="000000"/>
                <w:sz w:val="18"/>
                <w:szCs w:val="18"/>
              </w:rPr>
            </w:pPr>
            <w:r w:rsidRPr="005400DB">
              <w:rPr>
                <w:rFonts w:ascii="Arial" w:hAnsi="Arial" w:cs="Arial"/>
                <w:color w:val="000000"/>
                <w:sz w:val="18"/>
                <w:szCs w:val="18"/>
              </w:rPr>
              <w:t>100</w:t>
            </w:r>
          </w:p>
        </w:tc>
        <w:tc>
          <w:tcPr>
            <w:tcW w:w="740" w:type="pct"/>
            <w:tcBorders>
              <w:top w:val="nil"/>
              <w:bottom w:val="single" w:sz="16" w:space="0" w:color="000000"/>
            </w:tcBorders>
            <w:shd w:val="clear" w:color="auto" w:fill="FFFFFF"/>
            <w:vAlign w:val="center"/>
          </w:tcPr>
          <w:p w:rsidR="009975DB" w:rsidRPr="005400DB" w:rsidRDefault="009975DB" w:rsidP="003564DA">
            <w:pPr>
              <w:autoSpaceDE w:val="0"/>
              <w:autoSpaceDN w:val="0"/>
              <w:adjustRightInd w:val="0"/>
              <w:spacing w:after="0" w:line="240" w:lineRule="auto"/>
              <w:rPr>
                <w:rFonts w:ascii="Times New Roman" w:hAnsi="Times New Roman" w:cs="Times New Roman"/>
                <w:sz w:val="24"/>
                <w:szCs w:val="24"/>
              </w:rPr>
            </w:pPr>
          </w:p>
        </w:tc>
        <w:tc>
          <w:tcPr>
            <w:tcW w:w="782" w:type="pct"/>
            <w:tcBorders>
              <w:top w:val="nil"/>
              <w:bottom w:val="single" w:sz="16" w:space="0" w:color="000000"/>
            </w:tcBorders>
            <w:shd w:val="clear" w:color="auto" w:fill="FFFFFF"/>
            <w:vAlign w:val="center"/>
          </w:tcPr>
          <w:p w:rsidR="009975DB" w:rsidRPr="005400DB" w:rsidRDefault="009975DB" w:rsidP="003564DA">
            <w:pPr>
              <w:autoSpaceDE w:val="0"/>
              <w:autoSpaceDN w:val="0"/>
              <w:adjustRightInd w:val="0"/>
              <w:spacing w:after="0" w:line="240" w:lineRule="auto"/>
              <w:rPr>
                <w:rFonts w:ascii="Times New Roman" w:hAnsi="Times New Roman" w:cs="Times New Roman"/>
                <w:sz w:val="24"/>
                <w:szCs w:val="24"/>
              </w:rPr>
            </w:pPr>
          </w:p>
        </w:tc>
        <w:tc>
          <w:tcPr>
            <w:tcW w:w="907" w:type="pct"/>
            <w:tcBorders>
              <w:top w:val="nil"/>
              <w:bottom w:val="single" w:sz="16" w:space="0" w:color="000000"/>
            </w:tcBorders>
            <w:shd w:val="clear" w:color="auto" w:fill="FFFFFF"/>
            <w:vAlign w:val="center"/>
          </w:tcPr>
          <w:p w:rsidR="009975DB" w:rsidRPr="005400DB" w:rsidRDefault="009975DB" w:rsidP="003564DA">
            <w:pPr>
              <w:autoSpaceDE w:val="0"/>
              <w:autoSpaceDN w:val="0"/>
              <w:adjustRightInd w:val="0"/>
              <w:spacing w:after="0" w:line="240" w:lineRule="auto"/>
              <w:jc w:val="center"/>
              <w:rPr>
                <w:rFonts w:ascii="Times New Roman" w:hAnsi="Times New Roman" w:cs="Times New Roman"/>
                <w:sz w:val="24"/>
                <w:szCs w:val="24"/>
              </w:rPr>
            </w:pPr>
          </w:p>
        </w:tc>
        <w:tc>
          <w:tcPr>
            <w:tcW w:w="756" w:type="pct"/>
            <w:tcBorders>
              <w:top w:val="nil"/>
              <w:bottom w:val="single" w:sz="16" w:space="0" w:color="000000"/>
            </w:tcBorders>
            <w:shd w:val="clear" w:color="auto" w:fill="FFFFFF"/>
            <w:vAlign w:val="center"/>
          </w:tcPr>
          <w:p w:rsidR="009975DB" w:rsidRPr="005400DB" w:rsidRDefault="009975DB" w:rsidP="003564DA">
            <w:pPr>
              <w:autoSpaceDE w:val="0"/>
              <w:autoSpaceDN w:val="0"/>
              <w:adjustRightInd w:val="0"/>
              <w:spacing w:after="0" w:line="240" w:lineRule="auto"/>
              <w:rPr>
                <w:rFonts w:ascii="Times New Roman" w:hAnsi="Times New Roman" w:cs="Times New Roman"/>
                <w:sz w:val="24"/>
                <w:szCs w:val="24"/>
              </w:rPr>
            </w:pPr>
          </w:p>
        </w:tc>
      </w:tr>
    </w:tbl>
    <w:p w:rsidR="00D44045" w:rsidRDefault="00D44045"/>
    <w:sectPr w:rsidR="00D44045" w:rsidSect="009975DB">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0366E"/>
    <w:multiLevelType w:val="hybridMultilevel"/>
    <w:tmpl w:val="4880BE5E"/>
    <w:lvl w:ilvl="0" w:tplc="0409000F">
      <w:start w:val="1"/>
      <w:numFmt w:val="decimal"/>
      <w:lvlText w:val="%1."/>
      <w:lvlJc w:val="left"/>
      <w:pPr>
        <w:ind w:left="1440" w:hanging="360"/>
      </w:pPr>
    </w:lvl>
    <w:lvl w:ilvl="1" w:tplc="B080C9C6">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356797A"/>
    <w:multiLevelType w:val="hybridMultilevel"/>
    <w:tmpl w:val="58646AD4"/>
    <w:lvl w:ilvl="0" w:tplc="AC7810E8">
      <w:start w:val="1"/>
      <w:numFmt w:val="decimal"/>
      <w:pStyle w:val="Style2"/>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CC19F7"/>
    <w:multiLevelType w:val="hybridMultilevel"/>
    <w:tmpl w:val="713EE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7A29FF"/>
    <w:multiLevelType w:val="hybridMultilevel"/>
    <w:tmpl w:val="4E20AAFA"/>
    <w:lvl w:ilvl="0" w:tplc="27649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DB"/>
    <w:rsid w:val="009975DB"/>
    <w:rsid w:val="00D440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5DB"/>
    <w:pPr>
      <w:spacing w:after="160" w:line="259" w:lineRule="auto"/>
    </w:pPr>
    <w:rPr>
      <w:lang w:val="en-US"/>
    </w:rPr>
  </w:style>
  <w:style w:type="paragraph" w:styleId="Heading1">
    <w:name w:val="heading 1"/>
    <w:basedOn w:val="Normal"/>
    <w:next w:val="Normal"/>
    <w:link w:val="Heading1Char"/>
    <w:uiPriority w:val="9"/>
    <w:qFormat/>
    <w:rsid w:val="009975DB"/>
    <w:pPr>
      <w:keepNext/>
      <w:keepLines/>
      <w:tabs>
        <w:tab w:val="left" w:pos="343"/>
        <w:tab w:val="left" w:pos="1046"/>
        <w:tab w:val="center" w:pos="3969"/>
        <w:tab w:val="left" w:pos="6137"/>
        <w:tab w:val="left" w:pos="6480"/>
      </w:tabs>
      <w:spacing w:after="0" w:line="360" w:lineRule="auto"/>
      <w:ind w:left="343" w:hanging="343"/>
      <w:outlineLvl w:val="0"/>
    </w:pPr>
    <w:rPr>
      <w:rFonts w:ascii="Times New Roman" w:eastAsiaTheme="majorEastAsia" w:hAnsi="Times New Roman" w:cs="Times New Roman"/>
      <w:b/>
      <w:sz w:val="24"/>
      <w:szCs w:val="24"/>
    </w:rPr>
  </w:style>
  <w:style w:type="paragraph" w:styleId="Heading2">
    <w:name w:val="heading 2"/>
    <w:basedOn w:val="Normal"/>
    <w:next w:val="Normal"/>
    <w:link w:val="Heading2Char"/>
    <w:uiPriority w:val="9"/>
    <w:unhideWhenUsed/>
    <w:qFormat/>
    <w:rsid w:val="009975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975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5DB"/>
    <w:rPr>
      <w:rFonts w:ascii="Times New Roman" w:eastAsiaTheme="majorEastAsia" w:hAnsi="Times New Roman" w:cs="Times New Roman"/>
      <w:b/>
      <w:sz w:val="24"/>
      <w:szCs w:val="24"/>
      <w:lang w:val="en-US"/>
    </w:rPr>
  </w:style>
  <w:style w:type="character" w:customStyle="1" w:styleId="Heading2Char">
    <w:name w:val="Heading 2 Char"/>
    <w:basedOn w:val="DefaultParagraphFont"/>
    <w:link w:val="Heading2"/>
    <w:uiPriority w:val="9"/>
    <w:rsid w:val="009975DB"/>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9975DB"/>
    <w:rPr>
      <w:rFonts w:asciiTheme="majorHAnsi" w:eastAsiaTheme="majorEastAsia" w:hAnsiTheme="majorHAnsi" w:cstheme="majorBidi"/>
      <w:color w:val="243F60" w:themeColor="accent1" w:themeShade="7F"/>
      <w:sz w:val="24"/>
      <w:szCs w:val="24"/>
      <w:lang w:val="en-US"/>
    </w:rPr>
  </w:style>
  <w:style w:type="paragraph" w:styleId="ListParagraph">
    <w:name w:val="List Paragraph"/>
    <w:basedOn w:val="Normal"/>
    <w:uiPriority w:val="34"/>
    <w:qFormat/>
    <w:rsid w:val="009975DB"/>
    <w:pPr>
      <w:ind w:left="720"/>
      <w:contextualSpacing/>
    </w:pPr>
  </w:style>
  <w:style w:type="character" w:styleId="Hyperlink">
    <w:name w:val="Hyperlink"/>
    <w:basedOn w:val="DefaultParagraphFont"/>
    <w:uiPriority w:val="99"/>
    <w:unhideWhenUsed/>
    <w:rsid w:val="009975DB"/>
    <w:rPr>
      <w:color w:val="0000FF" w:themeColor="hyperlink"/>
      <w:u w:val="single"/>
    </w:rPr>
  </w:style>
  <w:style w:type="character" w:styleId="FollowedHyperlink">
    <w:name w:val="FollowedHyperlink"/>
    <w:basedOn w:val="DefaultParagraphFont"/>
    <w:uiPriority w:val="99"/>
    <w:semiHidden/>
    <w:unhideWhenUsed/>
    <w:rsid w:val="009975DB"/>
    <w:rPr>
      <w:color w:val="800080" w:themeColor="followedHyperlink"/>
      <w:u w:val="single"/>
    </w:rPr>
  </w:style>
  <w:style w:type="paragraph" w:styleId="NoSpacing">
    <w:name w:val="No Spacing"/>
    <w:uiPriority w:val="1"/>
    <w:qFormat/>
    <w:rsid w:val="009975DB"/>
    <w:pPr>
      <w:spacing w:after="0" w:line="240" w:lineRule="auto"/>
    </w:pPr>
    <w:rPr>
      <w:lang w:val="en-US"/>
    </w:rPr>
  </w:style>
  <w:style w:type="table" w:styleId="TableGrid">
    <w:name w:val="Table Grid"/>
    <w:basedOn w:val="TableNormal"/>
    <w:uiPriority w:val="39"/>
    <w:rsid w:val="009975DB"/>
    <w:pPr>
      <w:spacing w:after="0" w:line="240" w:lineRule="auto"/>
    </w:pPr>
    <w:rPr>
      <w:rFonts w:ascii="Times New Roman" w:hAnsi="Times New Roman" w:cs="Times New Roman"/>
      <w:color w:val="000000" w:themeColor="text1"/>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DB"/>
    <w:rPr>
      <w:lang w:val="en-US"/>
    </w:rPr>
  </w:style>
  <w:style w:type="paragraph" w:styleId="Footer">
    <w:name w:val="footer"/>
    <w:basedOn w:val="Normal"/>
    <w:link w:val="FooterChar"/>
    <w:uiPriority w:val="99"/>
    <w:unhideWhenUsed/>
    <w:rsid w:val="00997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DB"/>
    <w:rPr>
      <w:lang w:val="en-US"/>
    </w:rPr>
  </w:style>
  <w:style w:type="character" w:styleId="PlaceholderText">
    <w:name w:val="Placeholder Text"/>
    <w:basedOn w:val="DefaultParagraphFont"/>
    <w:uiPriority w:val="99"/>
    <w:semiHidden/>
    <w:rsid w:val="009975DB"/>
    <w:rPr>
      <w:color w:val="808080"/>
    </w:rPr>
  </w:style>
  <w:style w:type="paragraph" w:styleId="BalloonText">
    <w:name w:val="Balloon Text"/>
    <w:basedOn w:val="Normal"/>
    <w:link w:val="BalloonTextChar"/>
    <w:uiPriority w:val="99"/>
    <w:semiHidden/>
    <w:unhideWhenUsed/>
    <w:rsid w:val="0099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5DB"/>
    <w:rPr>
      <w:rFonts w:ascii="Segoe UI" w:hAnsi="Segoe UI" w:cs="Segoe UI"/>
      <w:sz w:val="18"/>
      <w:szCs w:val="18"/>
      <w:lang w:val="en-US"/>
    </w:rPr>
  </w:style>
  <w:style w:type="character" w:customStyle="1" w:styleId="markedcontent">
    <w:name w:val="markedcontent"/>
    <w:basedOn w:val="DefaultParagraphFont"/>
    <w:rsid w:val="009975DB"/>
  </w:style>
  <w:style w:type="paragraph" w:styleId="TOCHeading">
    <w:name w:val="TOC Heading"/>
    <w:basedOn w:val="Heading1"/>
    <w:next w:val="Normal"/>
    <w:uiPriority w:val="39"/>
    <w:unhideWhenUsed/>
    <w:qFormat/>
    <w:rsid w:val="009975DB"/>
    <w:pPr>
      <w:outlineLvl w:val="9"/>
    </w:pPr>
  </w:style>
  <w:style w:type="paragraph" w:styleId="TOC1">
    <w:name w:val="toc 1"/>
    <w:basedOn w:val="Normal"/>
    <w:next w:val="Normal"/>
    <w:autoRedefine/>
    <w:uiPriority w:val="39"/>
    <w:unhideWhenUsed/>
    <w:rsid w:val="009975DB"/>
    <w:pPr>
      <w:tabs>
        <w:tab w:val="right" w:leader="dot" w:pos="7928"/>
      </w:tabs>
      <w:spacing w:after="100" w:line="480" w:lineRule="auto"/>
    </w:pPr>
  </w:style>
  <w:style w:type="paragraph" w:styleId="TOC2">
    <w:name w:val="toc 2"/>
    <w:basedOn w:val="Normal"/>
    <w:next w:val="Normal"/>
    <w:autoRedefine/>
    <w:uiPriority w:val="39"/>
    <w:unhideWhenUsed/>
    <w:rsid w:val="009975DB"/>
    <w:pPr>
      <w:spacing w:after="100"/>
      <w:ind w:left="220"/>
    </w:pPr>
  </w:style>
  <w:style w:type="paragraph" w:customStyle="1" w:styleId="BABII">
    <w:name w:val="BAB II"/>
    <w:basedOn w:val="Heading2"/>
    <w:next w:val="Heading2"/>
    <w:link w:val="BABIIChar"/>
    <w:qFormat/>
    <w:rsid w:val="009975DB"/>
    <w:pPr>
      <w:spacing w:line="360" w:lineRule="auto"/>
      <w:jc w:val="center"/>
    </w:pPr>
    <w:rPr>
      <w:rFonts w:ascii="Times New Roman" w:hAnsi="Times New Roman"/>
      <w:sz w:val="24"/>
    </w:rPr>
  </w:style>
  <w:style w:type="paragraph" w:customStyle="1" w:styleId="Style1">
    <w:name w:val="Style1"/>
    <w:basedOn w:val="Heading3"/>
    <w:next w:val="Heading3"/>
    <w:link w:val="Style1Char"/>
    <w:qFormat/>
    <w:rsid w:val="009975DB"/>
    <w:pPr>
      <w:spacing w:line="360" w:lineRule="auto"/>
    </w:pPr>
    <w:rPr>
      <w:rFonts w:ascii="Times New Roman" w:hAnsi="Times New Roman"/>
      <w:b/>
    </w:rPr>
  </w:style>
  <w:style w:type="character" w:customStyle="1" w:styleId="BABIIChar">
    <w:name w:val="BAB II Char"/>
    <w:basedOn w:val="Heading2Char"/>
    <w:link w:val="BABII"/>
    <w:rsid w:val="009975DB"/>
    <w:rPr>
      <w:rFonts w:ascii="Times New Roman" w:eastAsiaTheme="majorEastAsia" w:hAnsi="Times New Roman" w:cstheme="majorBidi"/>
      <w:color w:val="365F91" w:themeColor="accent1" w:themeShade="BF"/>
      <w:sz w:val="24"/>
      <w:szCs w:val="26"/>
      <w:lang w:val="en-US"/>
    </w:rPr>
  </w:style>
  <w:style w:type="character" w:customStyle="1" w:styleId="Style1Char">
    <w:name w:val="Style1 Char"/>
    <w:basedOn w:val="Heading3Char"/>
    <w:link w:val="Style1"/>
    <w:rsid w:val="009975DB"/>
    <w:rPr>
      <w:rFonts w:ascii="Times New Roman" w:eastAsiaTheme="majorEastAsia" w:hAnsi="Times New Roman" w:cstheme="majorBidi"/>
      <w:b/>
      <w:color w:val="243F60" w:themeColor="accent1" w:themeShade="7F"/>
      <w:sz w:val="24"/>
      <w:szCs w:val="24"/>
      <w:lang w:val="en-US"/>
    </w:rPr>
  </w:style>
  <w:style w:type="paragraph" w:styleId="TOC3">
    <w:name w:val="toc 3"/>
    <w:basedOn w:val="Normal"/>
    <w:next w:val="Normal"/>
    <w:autoRedefine/>
    <w:uiPriority w:val="39"/>
    <w:unhideWhenUsed/>
    <w:rsid w:val="009975DB"/>
    <w:pPr>
      <w:spacing w:after="100"/>
      <w:ind w:left="440"/>
    </w:pPr>
  </w:style>
  <w:style w:type="paragraph" w:customStyle="1" w:styleId="Style2">
    <w:name w:val="Style2"/>
    <w:basedOn w:val="Heading3"/>
    <w:next w:val="Heading3"/>
    <w:link w:val="Style2Char"/>
    <w:qFormat/>
    <w:rsid w:val="009975DB"/>
    <w:pPr>
      <w:numPr>
        <w:numId w:val="1"/>
      </w:numPr>
      <w:spacing w:line="480" w:lineRule="auto"/>
    </w:pPr>
    <w:rPr>
      <w:rFonts w:ascii="Times New Roman" w:hAnsi="Times New Roman"/>
      <w:b/>
    </w:rPr>
  </w:style>
  <w:style w:type="paragraph" w:customStyle="1" w:styleId="Style3">
    <w:name w:val="Style3"/>
    <w:basedOn w:val="Normal"/>
    <w:next w:val="Normal"/>
    <w:link w:val="Style3Char"/>
    <w:qFormat/>
    <w:rsid w:val="009975DB"/>
    <w:pPr>
      <w:spacing w:line="480" w:lineRule="auto"/>
    </w:pPr>
    <w:rPr>
      <w:rFonts w:ascii="Times New Roman" w:hAnsi="Times New Roman"/>
      <w:b/>
      <w:sz w:val="24"/>
    </w:rPr>
  </w:style>
  <w:style w:type="character" w:customStyle="1" w:styleId="Style2Char">
    <w:name w:val="Style2 Char"/>
    <w:basedOn w:val="Heading3Char"/>
    <w:link w:val="Style2"/>
    <w:rsid w:val="009975DB"/>
    <w:rPr>
      <w:rFonts w:ascii="Times New Roman" w:eastAsiaTheme="majorEastAsia" w:hAnsi="Times New Roman" w:cstheme="majorBidi"/>
      <w:b/>
      <w:color w:val="243F60" w:themeColor="accent1" w:themeShade="7F"/>
      <w:sz w:val="24"/>
      <w:szCs w:val="24"/>
      <w:lang w:val="en-US"/>
    </w:rPr>
  </w:style>
  <w:style w:type="character" w:customStyle="1" w:styleId="Style3Char">
    <w:name w:val="Style3 Char"/>
    <w:basedOn w:val="DefaultParagraphFont"/>
    <w:link w:val="Style3"/>
    <w:rsid w:val="009975DB"/>
    <w:rPr>
      <w:rFonts w:ascii="Times New Roman" w:hAnsi="Times New Roman"/>
      <w:b/>
      <w:sz w:val="24"/>
      <w:lang w:val="en-US"/>
    </w:rPr>
  </w:style>
  <w:style w:type="paragraph" w:styleId="Caption">
    <w:name w:val="caption"/>
    <w:basedOn w:val="Normal"/>
    <w:next w:val="Normal"/>
    <w:uiPriority w:val="35"/>
    <w:unhideWhenUsed/>
    <w:qFormat/>
    <w:rsid w:val="009975DB"/>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9975DB"/>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5DB"/>
    <w:pPr>
      <w:spacing w:after="160" w:line="259" w:lineRule="auto"/>
    </w:pPr>
    <w:rPr>
      <w:lang w:val="en-US"/>
    </w:rPr>
  </w:style>
  <w:style w:type="paragraph" w:styleId="Heading1">
    <w:name w:val="heading 1"/>
    <w:basedOn w:val="Normal"/>
    <w:next w:val="Normal"/>
    <w:link w:val="Heading1Char"/>
    <w:uiPriority w:val="9"/>
    <w:qFormat/>
    <w:rsid w:val="009975DB"/>
    <w:pPr>
      <w:keepNext/>
      <w:keepLines/>
      <w:tabs>
        <w:tab w:val="left" w:pos="343"/>
        <w:tab w:val="left" w:pos="1046"/>
        <w:tab w:val="center" w:pos="3969"/>
        <w:tab w:val="left" w:pos="6137"/>
        <w:tab w:val="left" w:pos="6480"/>
      </w:tabs>
      <w:spacing w:after="0" w:line="360" w:lineRule="auto"/>
      <w:ind w:left="343" w:hanging="343"/>
      <w:outlineLvl w:val="0"/>
    </w:pPr>
    <w:rPr>
      <w:rFonts w:ascii="Times New Roman" w:eastAsiaTheme="majorEastAsia" w:hAnsi="Times New Roman" w:cs="Times New Roman"/>
      <w:b/>
      <w:sz w:val="24"/>
      <w:szCs w:val="24"/>
    </w:rPr>
  </w:style>
  <w:style w:type="paragraph" w:styleId="Heading2">
    <w:name w:val="heading 2"/>
    <w:basedOn w:val="Normal"/>
    <w:next w:val="Normal"/>
    <w:link w:val="Heading2Char"/>
    <w:uiPriority w:val="9"/>
    <w:unhideWhenUsed/>
    <w:qFormat/>
    <w:rsid w:val="009975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975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5DB"/>
    <w:rPr>
      <w:rFonts w:ascii="Times New Roman" w:eastAsiaTheme="majorEastAsia" w:hAnsi="Times New Roman" w:cs="Times New Roman"/>
      <w:b/>
      <w:sz w:val="24"/>
      <w:szCs w:val="24"/>
      <w:lang w:val="en-US"/>
    </w:rPr>
  </w:style>
  <w:style w:type="character" w:customStyle="1" w:styleId="Heading2Char">
    <w:name w:val="Heading 2 Char"/>
    <w:basedOn w:val="DefaultParagraphFont"/>
    <w:link w:val="Heading2"/>
    <w:uiPriority w:val="9"/>
    <w:rsid w:val="009975DB"/>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9975DB"/>
    <w:rPr>
      <w:rFonts w:asciiTheme="majorHAnsi" w:eastAsiaTheme="majorEastAsia" w:hAnsiTheme="majorHAnsi" w:cstheme="majorBidi"/>
      <w:color w:val="243F60" w:themeColor="accent1" w:themeShade="7F"/>
      <w:sz w:val="24"/>
      <w:szCs w:val="24"/>
      <w:lang w:val="en-US"/>
    </w:rPr>
  </w:style>
  <w:style w:type="paragraph" w:styleId="ListParagraph">
    <w:name w:val="List Paragraph"/>
    <w:basedOn w:val="Normal"/>
    <w:uiPriority w:val="34"/>
    <w:qFormat/>
    <w:rsid w:val="009975DB"/>
    <w:pPr>
      <w:ind w:left="720"/>
      <w:contextualSpacing/>
    </w:pPr>
  </w:style>
  <w:style w:type="character" w:styleId="Hyperlink">
    <w:name w:val="Hyperlink"/>
    <w:basedOn w:val="DefaultParagraphFont"/>
    <w:uiPriority w:val="99"/>
    <w:unhideWhenUsed/>
    <w:rsid w:val="009975DB"/>
    <w:rPr>
      <w:color w:val="0000FF" w:themeColor="hyperlink"/>
      <w:u w:val="single"/>
    </w:rPr>
  </w:style>
  <w:style w:type="character" w:styleId="FollowedHyperlink">
    <w:name w:val="FollowedHyperlink"/>
    <w:basedOn w:val="DefaultParagraphFont"/>
    <w:uiPriority w:val="99"/>
    <w:semiHidden/>
    <w:unhideWhenUsed/>
    <w:rsid w:val="009975DB"/>
    <w:rPr>
      <w:color w:val="800080" w:themeColor="followedHyperlink"/>
      <w:u w:val="single"/>
    </w:rPr>
  </w:style>
  <w:style w:type="paragraph" w:styleId="NoSpacing">
    <w:name w:val="No Spacing"/>
    <w:uiPriority w:val="1"/>
    <w:qFormat/>
    <w:rsid w:val="009975DB"/>
    <w:pPr>
      <w:spacing w:after="0" w:line="240" w:lineRule="auto"/>
    </w:pPr>
    <w:rPr>
      <w:lang w:val="en-US"/>
    </w:rPr>
  </w:style>
  <w:style w:type="table" w:styleId="TableGrid">
    <w:name w:val="Table Grid"/>
    <w:basedOn w:val="TableNormal"/>
    <w:uiPriority w:val="39"/>
    <w:rsid w:val="009975DB"/>
    <w:pPr>
      <w:spacing w:after="0" w:line="240" w:lineRule="auto"/>
    </w:pPr>
    <w:rPr>
      <w:rFonts w:ascii="Times New Roman" w:hAnsi="Times New Roman" w:cs="Times New Roman"/>
      <w:color w:val="000000" w:themeColor="text1"/>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DB"/>
    <w:rPr>
      <w:lang w:val="en-US"/>
    </w:rPr>
  </w:style>
  <w:style w:type="paragraph" w:styleId="Footer">
    <w:name w:val="footer"/>
    <w:basedOn w:val="Normal"/>
    <w:link w:val="FooterChar"/>
    <w:uiPriority w:val="99"/>
    <w:unhideWhenUsed/>
    <w:rsid w:val="00997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DB"/>
    <w:rPr>
      <w:lang w:val="en-US"/>
    </w:rPr>
  </w:style>
  <w:style w:type="character" w:styleId="PlaceholderText">
    <w:name w:val="Placeholder Text"/>
    <w:basedOn w:val="DefaultParagraphFont"/>
    <w:uiPriority w:val="99"/>
    <w:semiHidden/>
    <w:rsid w:val="009975DB"/>
    <w:rPr>
      <w:color w:val="808080"/>
    </w:rPr>
  </w:style>
  <w:style w:type="paragraph" w:styleId="BalloonText">
    <w:name w:val="Balloon Text"/>
    <w:basedOn w:val="Normal"/>
    <w:link w:val="BalloonTextChar"/>
    <w:uiPriority w:val="99"/>
    <w:semiHidden/>
    <w:unhideWhenUsed/>
    <w:rsid w:val="0099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5DB"/>
    <w:rPr>
      <w:rFonts w:ascii="Segoe UI" w:hAnsi="Segoe UI" w:cs="Segoe UI"/>
      <w:sz w:val="18"/>
      <w:szCs w:val="18"/>
      <w:lang w:val="en-US"/>
    </w:rPr>
  </w:style>
  <w:style w:type="character" w:customStyle="1" w:styleId="markedcontent">
    <w:name w:val="markedcontent"/>
    <w:basedOn w:val="DefaultParagraphFont"/>
    <w:rsid w:val="009975DB"/>
  </w:style>
  <w:style w:type="paragraph" w:styleId="TOCHeading">
    <w:name w:val="TOC Heading"/>
    <w:basedOn w:val="Heading1"/>
    <w:next w:val="Normal"/>
    <w:uiPriority w:val="39"/>
    <w:unhideWhenUsed/>
    <w:qFormat/>
    <w:rsid w:val="009975DB"/>
    <w:pPr>
      <w:outlineLvl w:val="9"/>
    </w:pPr>
  </w:style>
  <w:style w:type="paragraph" w:styleId="TOC1">
    <w:name w:val="toc 1"/>
    <w:basedOn w:val="Normal"/>
    <w:next w:val="Normal"/>
    <w:autoRedefine/>
    <w:uiPriority w:val="39"/>
    <w:unhideWhenUsed/>
    <w:rsid w:val="009975DB"/>
    <w:pPr>
      <w:tabs>
        <w:tab w:val="right" w:leader="dot" w:pos="7928"/>
      </w:tabs>
      <w:spacing w:after="100" w:line="480" w:lineRule="auto"/>
    </w:pPr>
  </w:style>
  <w:style w:type="paragraph" w:styleId="TOC2">
    <w:name w:val="toc 2"/>
    <w:basedOn w:val="Normal"/>
    <w:next w:val="Normal"/>
    <w:autoRedefine/>
    <w:uiPriority w:val="39"/>
    <w:unhideWhenUsed/>
    <w:rsid w:val="009975DB"/>
    <w:pPr>
      <w:spacing w:after="100"/>
      <w:ind w:left="220"/>
    </w:pPr>
  </w:style>
  <w:style w:type="paragraph" w:customStyle="1" w:styleId="BABII">
    <w:name w:val="BAB II"/>
    <w:basedOn w:val="Heading2"/>
    <w:next w:val="Heading2"/>
    <w:link w:val="BABIIChar"/>
    <w:qFormat/>
    <w:rsid w:val="009975DB"/>
    <w:pPr>
      <w:spacing w:line="360" w:lineRule="auto"/>
      <w:jc w:val="center"/>
    </w:pPr>
    <w:rPr>
      <w:rFonts w:ascii="Times New Roman" w:hAnsi="Times New Roman"/>
      <w:sz w:val="24"/>
    </w:rPr>
  </w:style>
  <w:style w:type="paragraph" w:customStyle="1" w:styleId="Style1">
    <w:name w:val="Style1"/>
    <w:basedOn w:val="Heading3"/>
    <w:next w:val="Heading3"/>
    <w:link w:val="Style1Char"/>
    <w:qFormat/>
    <w:rsid w:val="009975DB"/>
    <w:pPr>
      <w:spacing w:line="360" w:lineRule="auto"/>
    </w:pPr>
    <w:rPr>
      <w:rFonts w:ascii="Times New Roman" w:hAnsi="Times New Roman"/>
      <w:b/>
    </w:rPr>
  </w:style>
  <w:style w:type="character" w:customStyle="1" w:styleId="BABIIChar">
    <w:name w:val="BAB II Char"/>
    <w:basedOn w:val="Heading2Char"/>
    <w:link w:val="BABII"/>
    <w:rsid w:val="009975DB"/>
    <w:rPr>
      <w:rFonts w:ascii="Times New Roman" w:eastAsiaTheme="majorEastAsia" w:hAnsi="Times New Roman" w:cstheme="majorBidi"/>
      <w:color w:val="365F91" w:themeColor="accent1" w:themeShade="BF"/>
      <w:sz w:val="24"/>
      <w:szCs w:val="26"/>
      <w:lang w:val="en-US"/>
    </w:rPr>
  </w:style>
  <w:style w:type="character" w:customStyle="1" w:styleId="Style1Char">
    <w:name w:val="Style1 Char"/>
    <w:basedOn w:val="Heading3Char"/>
    <w:link w:val="Style1"/>
    <w:rsid w:val="009975DB"/>
    <w:rPr>
      <w:rFonts w:ascii="Times New Roman" w:eastAsiaTheme="majorEastAsia" w:hAnsi="Times New Roman" w:cstheme="majorBidi"/>
      <w:b/>
      <w:color w:val="243F60" w:themeColor="accent1" w:themeShade="7F"/>
      <w:sz w:val="24"/>
      <w:szCs w:val="24"/>
      <w:lang w:val="en-US"/>
    </w:rPr>
  </w:style>
  <w:style w:type="paragraph" w:styleId="TOC3">
    <w:name w:val="toc 3"/>
    <w:basedOn w:val="Normal"/>
    <w:next w:val="Normal"/>
    <w:autoRedefine/>
    <w:uiPriority w:val="39"/>
    <w:unhideWhenUsed/>
    <w:rsid w:val="009975DB"/>
    <w:pPr>
      <w:spacing w:after="100"/>
      <w:ind w:left="440"/>
    </w:pPr>
  </w:style>
  <w:style w:type="paragraph" w:customStyle="1" w:styleId="Style2">
    <w:name w:val="Style2"/>
    <w:basedOn w:val="Heading3"/>
    <w:next w:val="Heading3"/>
    <w:link w:val="Style2Char"/>
    <w:qFormat/>
    <w:rsid w:val="009975DB"/>
    <w:pPr>
      <w:numPr>
        <w:numId w:val="1"/>
      </w:numPr>
      <w:spacing w:line="480" w:lineRule="auto"/>
    </w:pPr>
    <w:rPr>
      <w:rFonts w:ascii="Times New Roman" w:hAnsi="Times New Roman"/>
      <w:b/>
    </w:rPr>
  </w:style>
  <w:style w:type="paragraph" w:customStyle="1" w:styleId="Style3">
    <w:name w:val="Style3"/>
    <w:basedOn w:val="Normal"/>
    <w:next w:val="Normal"/>
    <w:link w:val="Style3Char"/>
    <w:qFormat/>
    <w:rsid w:val="009975DB"/>
    <w:pPr>
      <w:spacing w:line="480" w:lineRule="auto"/>
    </w:pPr>
    <w:rPr>
      <w:rFonts w:ascii="Times New Roman" w:hAnsi="Times New Roman"/>
      <w:b/>
      <w:sz w:val="24"/>
    </w:rPr>
  </w:style>
  <w:style w:type="character" w:customStyle="1" w:styleId="Style2Char">
    <w:name w:val="Style2 Char"/>
    <w:basedOn w:val="Heading3Char"/>
    <w:link w:val="Style2"/>
    <w:rsid w:val="009975DB"/>
    <w:rPr>
      <w:rFonts w:ascii="Times New Roman" w:eastAsiaTheme="majorEastAsia" w:hAnsi="Times New Roman" w:cstheme="majorBidi"/>
      <w:b/>
      <w:color w:val="243F60" w:themeColor="accent1" w:themeShade="7F"/>
      <w:sz w:val="24"/>
      <w:szCs w:val="24"/>
      <w:lang w:val="en-US"/>
    </w:rPr>
  </w:style>
  <w:style w:type="character" w:customStyle="1" w:styleId="Style3Char">
    <w:name w:val="Style3 Char"/>
    <w:basedOn w:val="DefaultParagraphFont"/>
    <w:link w:val="Style3"/>
    <w:rsid w:val="009975DB"/>
    <w:rPr>
      <w:rFonts w:ascii="Times New Roman" w:hAnsi="Times New Roman"/>
      <w:b/>
      <w:sz w:val="24"/>
      <w:lang w:val="en-US"/>
    </w:rPr>
  </w:style>
  <w:style w:type="paragraph" w:styleId="Caption">
    <w:name w:val="caption"/>
    <w:basedOn w:val="Normal"/>
    <w:next w:val="Normal"/>
    <w:uiPriority w:val="35"/>
    <w:unhideWhenUsed/>
    <w:qFormat/>
    <w:rsid w:val="009975DB"/>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9975D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fhub.elsevier.com/S2452-3151(17)30375-2/sref5" TargetMode="External"/><Relationship Id="rId13" Type="http://schemas.openxmlformats.org/officeDocument/2006/relationships/hyperlink" Target="http://refhub.elsevier.com/S24523151(17)30375-2/sref31" TargetMode="External"/><Relationship Id="rId18" Type="http://schemas.openxmlformats.org/officeDocument/2006/relationships/hyperlink" Target="http://refhub.elsevier.com/S2452-31(17)30375-2/sref43" TargetMode="External"/><Relationship Id="rId3" Type="http://schemas.microsoft.com/office/2007/relationships/stylesWithEffects" Target="stylesWithEffects.xml"/><Relationship Id="rId7" Type="http://schemas.openxmlformats.org/officeDocument/2006/relationships/hyperlink" Target="http://refhub,elsevier.com/S2452-3151(17)30375-2/sref2" TargetMode="External"/><Relationship Id="rId12" Type="http://schemas.openxmlformats.org/officeDocument/2006/relationships/hyperlink" Target="http://refhub.elsevier.com/S2452-3151(17)3037%25-2/sref25" TargetMode="External"/><Relationship Id="rId17" Type="http://schemas.openxmlformats.org/officeDocument/2006/relationships/hyperlink" Target="http://refhub.elsevier.com/S2452-3151(17)30375-2/sref33" TargetMode="External"/><Relationship Id="rId2" Type="http://schemas.openxmlformats.org/officeDocument/2006/relationships/styles" Target="styles.xml"/><Relationship Id="rId16" Type="http://schemas.openxmlformats.org/officeDocument/2006/relationships/hyperlink" Target="http://refhub.elsevier.com/S2452-3151(17)30375-2/sref1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eople.umass.edu/aizen" TargetMode="External"/><Relationship Id="rId11" Type="http://schemas.openxmlformats.org/officeDocument/2006/relationships/hyperlink" Target="http://refhub.elsevier.com/S2452-3151(17)30375-2/sref13" TargetMode="External"/><Relationship Id="rId5" Type="http://schemas.openxmlformats.org/officeDocument/2006/relationships/webSettings" Target="webSettings.xml"/><Relationship Id="rId15" Type="http://schemas.openxmlformats.org/officeDocument/2006/relationships/hyperlink" Target="https://www.kemenkeu.go.id/media/18902/informasi-apbn-2022.pdf" TargetMode="External"/><Relationship Id="rId10" Type="http://schemas.openxmlformats.org/officeDocument/2006/relationships/hyperlink" Target="http://dx.doi.org/10.1111/j.1365-2648.1991.tb01660.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fhub.elsevier.com/S2452-315(17)30375-2/sref6" TargetMode="External"/><Relationship Id="rId14" Type="http://schemas.openxmlformats.org/officeDocument/2006/relationships/hyperlink" Target="http://www.jurnal.stiesi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4494</Words>
  <Characters>25620</Characters>
  <Application>Microsoft Office Word</Application>
  <DocSecurity>0</DocSecurity>
  <Lines>213</Lines>
  <Paragraphs>60</Paragraphs>
  <ScaleCrop>false</ScaleCrop>
  <Company/>
  <LinksUpToDate>false</LinksUpToDate>
  <CharactersWithSpaces>30054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 FATURROHMAN</dc:creator>
  <cp:lastModifiedBy>RIZKY FATURROHMAN</cp:lastModifiedBy>
  <cp:revision>1</cp:revision>
  <dcterms:created xsi:type="dcterms:W3CDTF">2023-02-10T04:54:00Z</dcterms:created>
  <dcterms:modified xsi:type="dcterms:W3CDTF">2023-02-10T04:55:00Z</dcterms:modified>
</cp:coreProperties>
</file>