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F" w:rsidRPr="008A02D5" w:rsidRDefault="0078692F" w:rsidP="0078692F">
      <w:pPr>
        <w:pStyle w:val="JUDUL"/>
      </w:pPr>
      <w:r w:rsidRPr="008A02D5">
        <w:t>DAFTAR PUSTAKA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  <w:lang w:val="en-US" w:eastAsia="en-ID"/>
        </w:rPr>
        <w:fldChar w:fldCharType="begin"/>
      </w:r>
      <w:r w:rsidRPr="008A02D5">
        <w:rPr>
          <w:rFonts w:ascii="Times New Roman" w:hAnsi="Times New Roman" w:cs="Times New Roman"/>
          <w:sz w:val="24"/>
          <w:szCs w:val="24"/>
          <w:lang w:val="en-US" w:eastAsia="en-ID"/>
        </w:rPr>
        <w:instrText xml:space="preserve"> BIBLIOGRAPHY  \l 1033 </w:instrText>
      </w:r>
      <w:r w:rsidRPr="008A02D5">
        <w:rPr>
          <w:rFonts w:ascii="Times New Roman" w:hAnsi="Times New Roman" w:cs="Times New Roman"/>
          <w:sz w:val="24"/>
          <w:szCs w:val="24"/>
          <w:lang w:val="en-US" w:eastAsia="en-ID"/>
        </w:rPr>
        <w:fldChar w:fldCharType="separate"/>
      </w:r>
      <w:r w:rsidRPr="008A02D5">
        <w:rPr>
          <w:rFonts w:ascii="Times New Roman" w:hAnsi="Times New Roman" w:cs="Times New Roman"/>
          <w:sz w:val="24"/>
          <w:szCs w:val="24"/>
        </w:rPr>
        <w:t xml:space="preserve">Affandi, M. (2022, Oktober 20).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eJournal Ilkom Fisip Unmul</w:t>
      </w:r>
      <w:r w:rsidRPr="008A02D5">
        <w:rPr>
          <w:rFonts w:ascii="Times New Roman" w:hAnsi="Times New Roman" w:cs="Times New Roman"/>
          <w:sz w:val="24"/>
          <w:szCs w:val="24"/>
        </w:rPr>
        <w:t>. Retrieved from PENGARUH GAME ONLINE TERHADAP TINGKAT EFEKTIVITAS KOMUNIKASI INTERPERSONAL PADA KALANGAN PELAJAR KELAS 5 SDN 009 SAMARINDA: https://ejournal.ilkom.fisip-unmul.ac.id/site/wp-content/uploads/2013/11/Ejurnal%20(11-13-13-04-32-26).pdf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Andriyani, Y. F. (2022, Agustus 24).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PENGARUH KECANDUAN GAME ONLINE TERHADAP PERILAKU KONSUMTIF SISWA PENGGUNA GAME ONLINE</w:t>
      </w:r>
      <w:r w:rsidRPr="008A02D5">
        <w:rPr>
          <w:rFonts w:ascii="Times New Roman" w:hAnsi="Times New Roman" w:cs="Times New Roman"/>
          <w:sz w:val="24"/>
          <w:szCs w:val="24"/>
        </w:rPr>
        <w:t>. Retrieved from Jurnal Polsri: https://jurnal.polsri.ac.id/index.php/jrtap/article/view/1808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AW, S. (2011).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Komunikasi Interpersonal.</w:t>
      </w:r>
      <w:r w:rsidRPr="008A02D5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BASRA. (2022, Oktober 27).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Kumparan</w:t>
      </w:r>
      <w:r w:rsidRPr="008A02D5">
        <w:rPr>
          <w:rFonts w:ascii="Times New Roman" w:hAnsi="Times New Roman" w:cs="Times New Roman"/>
          <w:sz w:val="24"/>
          <w:szCs w:val="24"/>
        </w:rPr>
        <w:t>. Retrieved from Pemain Mobile Game di Indonesia Capai 60,5% dari Pengguna Mobile Internet: https://kumparan.com/beritaanaksurabaya/pemain-mobile-game-di-indonesia-capai-60-5-dari-pengguna-mobile-internet-1wSTNZVFelo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Devito, J. A. (2011).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Komunikasi antarmanusia.</w:t>
      </w:r>
      <w:r w:rsidRPr="008A02D5">
        <w:rPr>
          <w:rFonts w:ascii="Times New Roman" w:hAnsi="Times New Roman" w:cs="Times New Roman"/>
          <w:sz w:val="24"/>
          <w:szCs w:val="24"/>
        </w:rPr>
        <w:t xml:space="preserve"> Tangerang Selatan: Karisma Publishing Group.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Effendy, O. U. (2007).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Ilmu Komunikasi Teori dan Praktek.</w:t>
      </w:r>
      <w:r w:rsidRPr="008A02D5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Hasanah, S. S., Hidayati, D. S., &amp; Syakrofath, N. A. (2022, Oktober 22).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Kecenderungan Gaming Disorder dan Perilaku Konsumtif</w:t>
      </w:r>
      <w:r w:rsidRPr="008A02D5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8A02D5">
        <w:rPr>
          <w:rFonts w:ascii="Times New Roman" w:hAnsi="Times New Roman" w:cs="Times New Roman"/>
          <w:sz w:val="24"/>
          <w:szCs w:val="24"/>
        </w:rPr>
        <w:lastRenderedPageBreak/>
        <w:t>from Media Neliti: https://media.neliti.com/media/publications/482783-none-17afc39b.pdf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Hermawan, A. (2012).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Komunikasi Pemasaran.</w:t>
      </w:r>
      <w:r w:rsidRPr="008A02D5">
        <w:rPr>
          <w:rFonts w:ascii="Times New Roman" w:hAnsi="Times New Roman" w:cs="Times New Roman"/>
          <w:sz w:val="24"/>
          <w:szCs w:val="24"/>
        </w:rPr>
        <w:t xml:space="preserve"> Jakarta: Airlangga.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Jamarah, S. B. (2004).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Pola Komunikasi Orang Tua dan Anak dalam Keluarga.</w:t>
      </w:r>
      <w:r w:rsidRPr="008A02D5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Komala, L. (2009).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Ilmu Komunikasi perspektif,Proses dan Konteks.</w:t>
      </w:r>
      <w:r w:rsidRPr="008A02D5">
        <w:rPr>
          <w:rFonts w:ascii="Times New Roman" w:hAnsi="Times New Roman" w:cs="Times New Roman"/>
          <w:sz w:val="24"/>
          <w:szCs w:val="24"/>
        </w:rPr>
        <w:t xml:space="preserve"> Bandung: Widya Padjajaran.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Lestari, S. (2012).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Psikologi Keluarga.</w:t>
      </w:r>
      <w:r w:rsidRPr="008A02D5">
        <w:rPr>
          <w:rFonts w:ascii="Times New Roman" w:hAnsi="Times New Roman" w:cs="Times New Roman"/>
          <w:sz w:val="24"/>
          <w:szCs w:val="24"/>
        </w:rPr>
        <w:t xml:space="preserve"> Jakarta: Kencana.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Moleong, L. J. (2010).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Metodologi Penelitian Kualitatif.</w:t>
      </w:r>
      <w:r w:rsidRPr="008A02D5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Permana, D. A. (2022). KOMUNIKASI INTERPERSONAL ORANGTUA KEPADA ANAK DALAM MEMAHAMI DAMPAK BERMAIN GAME ONLINE.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ePrints UMS</w:t>
      </w:r>
      <w:r w:rsidRPr="008A02D5">
        <w:rPr>
          <w:rFonts w:ascii="Times New Roman" w:hAnsi="Times New Roman" w:cs="Times New Roman"/>
          <w:sz w:val="24"/>
          <w:szCs w:val="24"/>
        </w:rPr>
        <w:t>, 4-14.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Prastya, M. R. (2018). Pola Komunikasi Interpersonal Orang Tua Dan Anak Tentang Dampak Negatif Bermain Game Dota 2.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eJournal Ilmu Komunikasi</w:t>
      </w:r>
      <w:r w:rsidRPr="008A02D5">
        <w:rPr>
          <w:rFonts w:ascii="Times New Roman" w:hAnsi="Times New Roman" w:cs="Times New Roman"/>
          <w:sz w:val="24"/>
          <w:szCs w:val="24"/>
        </w:rPr>
        <w:t>, 110-124.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Putri, H. N. (2022, Oktober 19).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VOCASIA</w:t>
      </w:r>
      <w:r w:rsidRPr="008A02D5">
        <w:rPr>
          <w:rFonts w:ascii="Times New Roman" w:hAnsi="Times New Roman" w:cs="Times New Roman"/>
          <w:sz w:val="24"/>
          <w:szCs w:val="24"/>
        </w:rPr>
        <w:t>. Retrieved from Begini 20 Teori Komunikasi Interpersonal Menurut Para Ahli: https://vocasia.id/blog/teori-komunikasi-interpersonal-menurut-para-ahli/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Rakhmat, J. (2005).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Metode Penelitian Komunikasi .</w:t>
      </w:r>
      <w:r w:rsidRPr="008A02D5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lastRenderedPageBreak/>
        <w:t xml:space="preserve">Rakhmat, J. (2005).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Psikologi Komunikasi.</w:t>
      </w:r>
      <w:r w:rsidRPr="008A02D5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Rizkie, A. (2022). KOMUNIKASI INTERPERSONAL PECANDU GAME ONLINE DI KOTA PADANG.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eSkripsi Universitas Andalas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Wiryanto. (2004).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Pengantar Ilmu Komunikasi.</w:t>
      </w:r>
      <w:r w:rsidRPr="008A02D5">
        <w:rPr>
          <w:rFonts w:ascii="Times New Roman" w:hAnsi="Times New Roman" w:cs="Times New Roman"/>
          <w:sz w:val="24"/>
          <w:szCs w:val="24"/>
        </w:rPr>
        <w:t xml:space="preserve"> Jakarta: PT. Gramedia Widasarana Indonesia.</w:t>
      </w:r>
    </w:p>
    <w:p w:rsidR="0078692F" w:rsidRPr="008A02D5" w:rsidRDefault="0078692F" w:rsidP="0078692F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Wood, J. T. (2013). </w:t>
      </w:r>
      <w:r w:rsidRPr="008A02D5">
        <w:rPr>
          <w:rFonts w:ascii="Times New Roman" w:hAnsi="Times New Roman" w:cs="Times New Roman"/>
          <w:i/>
          <w:iCs/>
          <w:sz w:val="24"/>
          <w:szCs w:val="24"/>
        </w:rPr>
        <w:t>Komunikasi Interpersonal.</w:t>
      </w:r>
      <w:r w:rsidRPr="008A02D5">
        <w:rPr>
          <w:rFonts w:ascii="Times New Roman" w:hAnsi="Times New Roman" w:cs="Times New Roman"/>
          <w:sz w:val="24"/>
          <w:szCs w:val="24"/>
        </w:rPr>
        <w:t xml:space="preserve"> Jakarta: Salema Humanika.</w:t>
      </w:r>
    </w:p>
    <w:p w:rsidR="0078692F" w:rsidRPr="00497755" w:rsidRDefault="0078692F" w:rsidP="0078692F">
      <w:pPr>
        <w:spacing w:line="480" w:lineRule="auto"/>
        <w:rPr>
          <w:rFonts w:ascii="Times New Roman" w:hAnsi="Times New Roman" w:cs="Times New Roman"/>
          <w:sz w:val="24"/>
          <w:szCs w:val="24"/>
          <w:lang w:val="en-US" w:eastAsia="en-ID"/>
        </w:rPr>
      </w:pPr>
      <w:r w:rsidRPr="008A02D5">
        <w:rPr>
          <w:rFonts w:ascii="Times New Roman" w:hAnsi="Times New Roman" w:cs="Times New Roman"/>
          <w:sz w:val="24"/>
          <w:szCs w:val="24"/>
          <w:lang w:val="en-US" w:eastAsia="en-ID"/>
        </w:rPr>
        <w:fldChar w:fldCharType="end"/>
      </w:r>
    </w:p>
    <w:p w:rsidR="001A4D82" w:rsidRDefault="001A4D82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/>
    <w:p w:rsidR="0078692F" w:rsidRDefault="0078692F">
      <w:r>
        <w:rPr>
          <w:lang w:eastAsia="id-ID"/>
        </w:rPr>
        <w:lastRenderedPageBreak/>
        <w:drawing>
          <wp:inline distT="0" distB="0" distL="0" distR="0">
            <wp:extent cx="5029200" cy="7110730"/>
            <wp:effectExtent l="0" t="0" r="0" b="0"/>
            <wp:docPr id="1" name="Picture 1" descr="E:\New folder\20230216_20031955_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20230216_20031955_00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92F" w:rsidSect="00034BDA">
      <w:pgSz w:w="11906" w:h="16838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2F"/>
    <w:rsid w:val="001A4D82"/>
    <w:rsid w:val="007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2F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8692F"/>
  </w:style>
  <w:style w:type="paragraph" w:customStyle="1" w:styleId="JUDUL">
    <w:name w:val="JUDUL"/>
    <w:basedOn w:val="Normal"/>
    <w:link w:val="JUDULChar"/>
    <w:qFormat/>
    <w:rsid w:val="0078692F"/>
    <w:pPr>
      <w:spacing w:after="0" w:line="480" w:lineRule="auto"/>
      <w:jc w:val="center"/>
    </w:pPr>
    <w:rPr>
      <w:rFonts w:ascii="Times New Roman" w:hAnsi="Times New Roman"/>
      <w:b/>
      <w:noProof w:val="0"/>
      <w:color w:val="000000" w:themeColor="text1"/>
      <w:sz w:val="24"/>
      <w:szCs w:val="24"/>
      <w:lang w:val="en-US" w:eastAsia="en-ID"/>
    </w:rPr>
  </w:style>
  <w:style w:type="character" w:customStyle="1" w:styleId="JUDULChar">
    <w:name w:val="JUDUL Char"/>
    <w:basedOn w:val="DefaultParagraphFont"/>
    <w:link w:val="JUDUL"/>
    <w:rsid w:val="0078692F"/>
    <w:rPr>
      <w:rFonts w:ascii="Times New Roman" w:hAnsi="Times New Roman"/>
      <w:b/>
      <w:color w:val="000000" w:themeColor="text1"/>
      <w:sz w:val="24"/>
      <w:szCs w:val="24"/>
      <w:lang w:val="en-US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2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2F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8692F"/>
  </w:style>
  <w:style w:type="paragraph" w:customStyle="1" w:styleId="JUDUL">
    <w:name w:val="JUDUL"/>
    <w:basedOn w:val="Normal"/>
    <w:link w:val="JUDULChar"/>
    <w:qFormat/>
    <w:rsid w:val="0078692F"/>
    <w:pPr>
      <w:spacing w:after="0" w:line="480" w:lineRule="auto"/>
      <w:jc w:val="center"/>
    </w:pPr>
    <w:rPr>
      <w:rFonts w:ascii="Times New Roman" w:hAnsi="Times New Roman"/>
      <w:b/>
      <w:noProof w:val="0"/>
      <w:color w:val="000000" w:themeColor="text1"/>
      <w:sz w:val="24"/>
      <w:szCs w:val="24"/>
      <w:lang w:val="en-US" w:eastAsia="en-ID"/>
    </w:rPr>
  </w:style>
  <w:style w:type="character" w:customStyle="1" w:styleId="JUDULChar">
    <w:name w:val="JUDUL Char"/>
    <w:basedOn w:val="DefaultParagraphFont"/>
    <w:link w:val="JUDUL"/>
    <w:rsid w:val="0078692F"/>
    <w:rPr>
      <w:rFonts w:ascii="Times New Roman" w:hAnsi="Times New Roman"/>
      <w:b/>
      <w:color w:val="000000" w:themeColor="text1"/>
      <w:sz w:val="24"/>
      <w:szCs w:val="24"/>
      <w:lang w:val="en-US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2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Sya04</b:Tag>
    <b:SourceType>Book</b:SourceType>
    <b:Guid>{2073A0D0-225F-41FF-988F-12C4336CC6D3}</b:Guid>
    <b:Author>
      <b:Author>
        <b:NameList>
          <b:Person>
            <b:Last>Jamarah</b:Last>
            <b:First>Syaiful</b:First>
            <b:Middle>Bachri</b:Middle>
          </b:Person>
        </b:NameList>
      </b:Author>
    </b:Author>
    <b:Title>Pola Komunikasi Orang Tua dan Anak dalam Keluarga</b:Title>
    <b:Year>2004</b:Year>
    <b:City>Jakarta</b:City>
    <b:Publisher>Rineka Cipta</b:Publisher>
    <b:RefOrder>2</b:RefOrder>
  </b:Source>
  <b:Source>
    <b:Tag>Jos11</b:Tag>
    <b:SourceType>Book</b:SourceType>
    <b:Guid>{73FB270B-A96D-4455-B3E6-AECFE24C4F7E}</b:Guid>
    <b:Author>
      <b:Author>
        <b:NameList>
          <b:Person>
            <b:Last>Devito</b:Last>
            <b:First>Joseph</b:First>
            <b:Middle>A.</b:Middle>
          </b:Person>
        </b:NameList>
      </b:Author>
    </b:Author>
    <b:Title>Komunikasi antarmanusia</b:Title>
    <b:Year>2011</b:Year>
    <b:City>Tangerang Selatan</b:City>
    <b:Publisher>Karisma Publishing  Group</b:Publisher>
    <b:RefOrder>3</b:RefOrder>
  </b:Source>
  <b:Source>
    <b:Tag>Agu121</b:Tag>
    <b:SourceType>Book</b:SourceType>
    <b:Guid>{7F06A172-8B24-477D-9174-F2B2EBFC2AF8}</b:Guid>
    <b:Author>
      <b:Author>
        <b:NameList>
          <b:Person>
            <b:Last>Hermawan</b:Last>
            <b:First>Agus</b:First>
          </b:Person>
        </b:NameList>
      </b:Author>
    </b:Author>
    <b:Title>Komunikasi Pemasaran</b:Title>
    <b:Year>2012</b:Year>
    <b:City>Jakarta</b:City>
    <b:Publisher>Airlangga</b:Publisher>
    <b:RefOrder>4</b:RefOrder>
  </b:Source>
  <b:Source>
    <b:Tag>Jal051</b:Tag>
    <b:SourceType>Book</b:SourceType>
    <b:Guid>{2A05251D-7E02-42C5-8A21-6A84DE27F0DF}</b:Guid>
    <b:Author>
      <b:Author>
        <b:NameList>
          <b:Person>
            <b:Last>Rakhmat</b:Last>
            <b:First>Jalaludin</b:First>
          </b:Person>
        </b:NameList>
      </b:Author>
    </b:Author>
    <b:Title>Psikologi Komunikasi</b:Title>
    <b:Year>2005</b:Year>
    <b:City>Bandung</b:City>
    <b:Publisher>Remaja Rosdakarya</b:Publisher>
    <b:RefOrder>5</b:RefOrder>
  </b:Source>
  <b:Source>
    <b:Tag>Luk09</b:Tag>
    <b:SourceType>Book</b:SourceType>
    <b:Guid>{C818B70C-6797-43F7-BBD1-B7C8C6C36737}</b:Guid>
    <b:Author>
      <b:Author>
        <b:NameList>
          <b:Person>
            <b:Last>Komala</b:Last>
            <b:First>Lukiati</b:First>
          </b:Person>
        </b:NameList>
      </b:Author>
    </b:Author>
    <b:Title>Ilmu Komunikasi perspektif,Proses dan Konteks.</b:Title>
    <b:Year>2009</b:Year>
    <b:City>Bandung</b:City>
    <b:Publisher>Widya Padjajaran</b:Publisher>
    <b:RefOrder>6</b:RefOrder>
  </b:Source>
  <b:Source>
    <b:Tag>Sri12</b:Tag>
    <b:SourceType>Book</b:SourceType>
    <b:Guid>{BCCBD2A9-27AF-40C3-82B7-F40DBF4621E7}</b:Guid>
    <b:Author>
      <b:Author>
        <b:NameList>
          <b:Person>
            <b:Last>Lestari</b:Last>
            <b:First>Sri</b:First>
          </b:Person>
        </b:NameList>
      </b:Author>
    </b:Author>
    <b:Title>Psikologi Keluarga</b:Title>
    <b:Year>2012</b:Year>
    <b:City>Jakarta</b:City>
    <b:Publisher>Kencana</b:Publisher>
    <b:RefOrder>7</b:RefOrder>
  </b:Source>
  <b:Source>
    <b:Tag>Lex10</b:Tag>
    <b:SourceType>Book</b:SourceType>
    <b:Guid>{F0F6593E-3691-4420-85A7-1C4F175AE713}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2010</b:Year>
    <b:City>Bandung</b:City>
    <b:Publisher>Remaja Rosdakarya</b:Publisher>
    <b:RefOrder>8</b:RefOrder>
  </b:Source>
  <b:Source>
    <b:Tag>Ono07</b:Tag>
    <b:SourceType>Book</b:SourceType>
    <b:Guid>{5DDF1E63-7D9B-4C6F-B82C-A998C63E9307}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 Teori dan Praktek</b:Title>
    <b:Year>2007</b:Year>
    <b:City>Bandung</b:City>
    <b:Publisher>Remaja Rosdakarya</b:Publisher>
    <b:RefOrder>9</b:RefOrder>
  </b:Source>
  <b:Source>
    <b:Tag>Jal052</b:Tag>
    <b:SourceType>Book</b:SourceType>
    <b:Guid>{969BCE15-8727-4322-B2DD-607C80AE5A9A}</b:Guid>
    <b:Author>
      <b:Author>
        <b:NameList>
          <b:Person>
            <b:Last>Rakhmat</b:Last>
            <b:First>Jalaludin</b:First>
          </b:Person>
        </b:NameList>
      </b:Author>
    </b:Author>
    <b:Title>Metode Penelitian Komunikasi </b:Title>
    <b:Year>2005</b:Year>
    <b:City>Bandung</b:City>
    <b:Publisher>Remaja Rosdakarya</b:Publisher>
    <b:RefOrder>10</b:RefOrder>
  </b:Source>
  <b:Source>
    <b:Tag>Sur11</b:Tag>
    <b:SourceType>Book</b:SourceType>
    <b:Guid>{B1A584B1-294D-4BD3-AC8F-ECB397BADFB1}</b:Guid>
    <b:Author>
      <b:Author>
        <b:NameList>
          <b:Person>
            <b:Last>AW</b:Last>
            <b:First>Suranto</b:First>
          </b:Person>
        </b:NameList>
      </b:Author>
    </b:Author>
    <b:Title>Komunikasi Interpersonal</b:Title>
    <b:Year>2011</b:Year>
    <b:City>Yogyakarta</b:City>
    <b:Publisher>Graha Ilmu</b:Publisher>
    <b:RefOrder>11</b:RefOrder>
  </b:Source>
  <b:Source>
    <b:Tag>Wir04</b:Tag>
    <b:SourceType>Book</b:SourceType>
    <b:Guid>{ADCBDA3C-D1D1-46A9-951B-677C4CAD4F7C}</b:Guid>
    <b:Author>
      <b:Author>
        <b:NameList>
          <b:Person>
            <b:Last>Wiryanto</b:Last>
          </b:Person>
        </b:NameList>
      </b:Author>
    </b:Author>
    <b:Title>Pengantar Ilmu Komunikasi</b:Title>
    <b:Year>2004</b:Year>
    <b:City>Jakarta</b:City>
    <b:Publisher>PT. Gramedia Widasarana Indonesia</b:Publisher>
    <b:RefOrder>12</b:RefOrder>
  </b:Source>
  <b:Source>
    <b:Tag>Jul13</b:Tag>
    <b:SourceType>Book</b:SourceType>
    <b:Guid>{38229C00-262B-4AFB-9355-AFE55B050501}</b:Guid>
    <b:Author>
      <b:Author>
        <b:NameList>
          <b:Person>
            <b:Last>Wood</b:Last>
            <b:First>Julia</b:First>
            <b:Middle>T.</b:Middle>
          </b:Person>
        </b:NameList>
      </b:Author>
    </b:Author>
    <b:Title>Komunikasi Interpersonal</b:Title>
    <b:Year>2013</b:Year>
    <b:City>Jakarta</b:City>
    <b:Publisher>Salema Humanika</b:Publisher>
    <b:RefOrder>13</b:RefOrder>
  </b:Source>
  <b:Source>
    <b:Tag>Yus22</b:Tag>
    <b:SourceType>InternetSite</b:SourceType>
    <b:Guid>{51F72B3B-D505-4366-88B7-6CDBA35D32A0}</b:Guid>
    <b:Title>PENGARUH KECANDUAN GAME ONLINE TERHADAP PERILAKU KONSUMTIF SISWA PENGGUNA GAME ONLINE</b:Title>
    <b:Year>2022</b:Year>
    <b:Author>
      <b:Author>
        <b:NameList>
          <b:Person>
            <b:Last>Andriyani</b:Last>
            <b:First>Yusnizal</b:First>
            <b:Middle>Firdaus Yulia Pebrianti Titi</b:Middle>
          </b:Person>
        </b:NameList>
      </b:Author>
    </b:Author>
    <b:InternetSiteTitle>Jurnal Polsri</b:InternetSiteTitle>
    <b:Month>Agustus</b:Month>
    <b:Day>24</b:Day>
    <b:URL>https://jurnal.polsri.ac.id/index.php/jrtap/article/view/1808</b:URL>
    <b:RefOrder>14</b:RefOrder>
  </b:Source>
  <b:Source>
    <b:Tag>Has22</b:Tag>
    <b:SourceType>InternetSite</b:SourceType>
    <b:Guid>{298D6CD3-49C4-4A46-847B-94A7B5CAE060}</b:Guid>
    <b:Title>Kecenderungan Gaming Disorder dan Perilaku Konsumtif</b:Title>
    <b:InternetSiteTitle>Media Neliti</b:InternetSiteTitle>
    <b:Year>2022</b:Year>
    <b:Month>Oktober</b:Month>
    <b:Day>22</b:Day>
    <b:URL>https://media.neliti.com/media/publications/482783-none-17afc39b.pdf</b:URL>
    <b:Author>
      <b:Author>
        <b:NameList>
          <b:Person>
            <b:Last>Hasanah</b:Last>
            <b:Middle>Syahara Alfa</b:Middle>
            <b:First>Sarah</b:First>
          </b:Person>
          <b:Person>
            <b:Last>Hidayati</b:Last>
            <b:Middle>Savitri</b:Middle>
            <b:First>Diana</b:First>
          </b:Person>
          <b:Person>
            <b:Last>Syakrofath</b:Last>
            <b:Middle>Agustin</b:Middle>
            <b:First>Nandy</b:First>
          </b:Person>
        </b:NameList>
      </b:Author>
    </b:Author>
    <b:RefOrder>15</b:RefOrder>
  </b:Source>
  <b:Source>
    <b:Tag>Aff22</b:Tag>
    <b:SourceType>InternetSite</b:SourceType>
    <b:Guid>{6B550D12-B4B3-4BB2-A387-1BE65DDB2515}</b:Guid>
    <b:Title>eJournal Ilkom Fisip Unmul</b:Title>
    <b:InternetSiteTitle>PENGARUH GAME ONLINE TERHADAP TINGKAT EFEKTIVITAS KOMUNIKASI INTERPERSONAL PADA KALANGAN PELAJAR KELAS 5 SDN 009 SAMARINDA</b:InternetSiteTitle>
    <b:Year>2022</b:Year>
    <b:Month>Oktober</b:Month>
    <b:Day>20</b:Day>
    <b:URL>https://ejournal.ilkom.fisip-unmul.ac.id/site/wp-content/uploads/2013/11/Ejurnal%20(11-13-13-04-32-26).pdf</b:URL>
    <b:Author>
      <b:Author>
        <b:NameList>
          <b:Person>
            <b:Last>Affandi</b:Last>
            <b:First>Muhammad</b:First>
          </b:Person>
        </b:NameList>
      </b:Author>
    </b:Author>
    <b:RefOrder>16</b:RefOrder>
  </b:Source>
  <b:Source>
    <b:Tag>Put22</b:Tag>
    <b:SourceType>InternetSite</b:SourceType>
    <b:Guid>{B33AC7BC-2FAD-462E-9988-C1DCE507B372}</b:Guid>
    <b:Title>VOCASIA</b:Title>
    <b:InternetSiteTitle>Begini 20 Teori Komunikasi Interpersonal Menurut Para Ahli</b:InternetSiteTitle>
    <b:Year>2022</b:Year>
    <b:Month>Oktober</b:Month>
    <b:Day>19</b:Day>
    <b:URL>https://vocasia.id/blog/teori-komunikasi-interpersonal-menurut-para-ahli/</b:URL>
    <b:Author>
      <b:Author>
        <b:NameList>
          <b:Person>
            <b:Last>Putri</b:Last>
            <b:Middle>Nofita</b:Middle>
            <b:First>Hamada</b:First>
          </b:Person>
        </b:NameList>
      </b:Author>
    </b:Author>
    <b:RefOrder>17</b:RefOrder>
  </b:Source>
  <b:Source>
    <b:Tag>BAS22</b:Tag>
    <b:SourceType>InternetSite</b:SourceType>
    <b:Guid>{B37C47CF-7830-4402-A54F-154FF0D6B774}</b:Guid>
    <b:Author>
      <b:Author>
        <b:NameList>
          <b:Person>
            <b:Last>BASRA</b:Last>
          </b:Person>
        </b:NameList>
      </b:Author>
    </b:Author>
    <b:Title>Kumparan</b:Title>
    <b:InternetSiteTitle>Pemain Mobile Game di Indonesia Capai 60,5% dari Pengguna Mobile Internet</b:InternetSiteTitle>
    <b:Year>2022</b:Year>
    <b:Month>Oktober</b:Month>
    <b:Day>27</b:Day>
    <b:URL>https://kumparan.com/beritaanaksurabaya/pemain-mobile-game-di-indonesia-capai-60-5-dari-pengguna-mobile-internet-1wSTNZVFelo</b:URL>
    <b:RefOrder>18</b:RefOrder>
  </b:Source>
  <b:Source>
    <b:Tag>Muh18</b:Tag>
    <b:SourceType>JournalArticle</b:SourceType>
    <b:Guid>{C0AD0273-610C-44FB-8EC3-FB58281D5D32}</b:Guid>
    <b:Title>Pola Komunikasi Interpersonal Orang Tua Dan Anak Tentang Dampak Negatif Bermain Game Dota 2</b:Title>
    <b:Year>2018</b:Year>
    <b:Author>
      <b:Author>
        <b:NameList>
          <b:Person>
            <b:Last>Prastya</b:Last>
            <b:First>Muhammad</b:First>
            <b:Middle>Rizal Gani</b:Middle>
          </b:Person>
        </b:NameList>
      </b:Author>
    </b:Author>
    <b:JournalName>eJournal Ilmu Komunikasi</b:JournalName>
    <b:Pages>110-124</b:Pages>
    <b:RefOrder>19</b:RefOrder>
  </b:Source>
  <b:Source>
    <b:Tag>Per22</b:Tag>
    <b:SourceType>JournalArticle</b:SourceType>
    <b:Guid>{AABEB45E-82D3-4CA3-AB00-FA5EC6DF33AB}</b:Guid>
    <b:Title>KOMUNIKASI INTERPERSONAL ORANGTUA KEPADA ANAK DALAM MEMAHAMI DAMPAK BERMAIN GAME ONLINE</b:Title>
    <b:JournalName>ePrints UMS</b:JournalName>
    <b:Year>2022</b:Year>
    <b:Pages>4-14</b:Pages>
    <b:Author>
      <b:Author>
        <b:NameList>
          <b:Person>
            <b:Last>Permana</b:Last>
            <b:Middle>Arya Dwi</b:Middle>
            <b:First>Dimas</b:First>
          </b:Person>
        </b:NameList>
      </b:Author>
    </b:Author>
    <b:RefOrder>1</b:RefOrder>
  </b:Source>
  <b:Source>
    <b:Tag>Ade22</b:Tag>
    <b:SourceType>JournalArticle</b:SourceType>
    <b:Guid>{423430A0-140D-4DEB-AE56-66EF5088FA46}</b:Guid>
    <b:Author>
      <b:Author>
        <b:NameList>
          <b:Person>
            <b:Last>Rizkie</b:Last>
            <b:First>Ademi</b:First>
          </b:Person>
        </b:NameList>
      </b:Author>
    </b:Author>
    <b:Title>KOMUNIKASI INTERPERSONAL PECANDU GAME ONLINE DI KOTA PADANG</b:Title>
    <b:JournalName>eSkripsi Universitas Andalas</b:JournalName>
    <b:Year>2022</b:Year>
    <b:RefOrder>20</b:RefOrder>
  </b:Source>
  <b:Source>
    <b:Tag>Zuk14</b:Tag>
    <b:SourceType>Book</b:SourceType>
    <b:Guid>{339E9679-14BC-47F8-8D13-F4CCE7F82F29}</b:Guid>
    <b:Title>Algoritma Genetika: Metode Komputasi Evolusioner untuk Menyelesaikan Masalah Optimasi</b:Title>
    <b:Year>2014</b:Year>
    <b:City>Yogyakarta</b:City>
    <b:Publisher>Andi Publisher</b:Publisher>
    <b:Author>
      <b:Author>
        <b:NameList>
          <b:Person>
            <b:Last>Zukhri</b:Last>
            <b:First>Zainudin</b:First>
          </b:Person>
        </b:NameList>
      </b:Author>
    </b:Author>
    <b:RefOrder>1</b:RefOrder>
  </b:Source>
  <b:Source>
    <b:Tag>Tau15</b:Tag>
    <b:SourceType>Book</b:SourceType>
    <b:Guid>{D115CC0E-A549-457F-9941-2B44864266EA}</b:Guid>
    <b:Title>Argumentasi dan Validitas</b:Title>
    <b:Year>2015</b:Year>
    <b:City>Yogyakarta</b:City>
    <b:Publisher>Darqin</b:Publisher>
    <b:Author>
      <b:Author>
        <b:NameList>
          <b:Person>
            <b:Last>Taufiq</b:Last>
            <b:First>Hidayat</b:First>
          </b:Person>
        </b:NameList>
      </b:Author>
    </b:Author>
    <b:RefOrder>2</b:RefOrder>
  </b:Source>
  <b:Source>
    <b:Tag>Set13</b:Tag>
    <b:SourceType>InternetSite</b:SourceType>
    <b:Guid>{9F47A323-559C-4B10-AA73-03ED36F5BA12}</b:Guid>
    <b:Title>Integrated Framework For Business Process Complexity Analysis</b:Title>
    <b:Year>2013</b:Year>
    <b:InternetSiteTitle>ECIS 2013 Completed Research</b:InternetSiteTitle>
    <b:URL>http://aisel.aisnet.org/ecis2013_cr/49</b:URL>
    <b:Author>
      <b:Author>
        <b:NameList>
          <b:Person>
            <b:Last>Setiawan</b:Last>
            <b:Middle>Mukhammad</b:Middle>
            <b:First>Andri</b:First>
          </b:Person>
        </b:NameList>
      </b:Author>
    </b:Author>
    <b:RefOrder>3</b:RefOrder>
  </b:Source>
  <b:Source>
    <b:Tag>Wah14</b:Tag>
    <b:SourceType>JournalArticle</b:SourceType>
    <b:Guid>{1A3AF39C-7B0A-4B65-A99F-A64902B31E82}</b:Guid>
    <b:Title>The Antecedents And Impacts of a Green Eprocurement Infrastructure: Evidence From The Indonesian Public Sector</b:Title>
    <b:Pages>210-218</b:Pages>
    <b:Year>2014</b:Year>
    <b:JournalName>International Journal of internet Protocol Technology</b:JournalName>
    <b:Author>
      <b:Author>
        <b:NameList>
          <b:Person>
            <b:Last>Wahid</b:Last>
            <b:First>Fathul</b:First>
          </b:Person>
        </b:NameList>
      </b:Author>
    </b:Author>
    <b:Volume>7</b:Volume>
    <b:Issue>4</b:Issue>
    <b:RefOrder>4</b:RefOrder>
  </b:Source>
  <b:Source>
    <b:Tag>Hen14</b:Tag>
    <b:SourceType>ConferenceProceedings</b:SourceType>
    <b:Guid>{BC8CA5A9-6060-4B8A-9409-325D5EB208C5}</b:Guid>
    <b:Title>Towards Semantic Mashup Tools For Big Data Analysis</b:Title>
    <b:Year>2014</b:Year>
    <b:City>Bali</b:City>
    <b:Pages>100-145</b:Pages>
    <b:ConferenceName>Proceding of the Information &amp; Communication Technology-EurAsia Conference 2014</b:ConferenceName>
    <b:Author>
      <b:Author>
        <b:NameList>
          <b:Person>
            <b:Last>Hendrik</b:Last>
          </b:Person>
          <b:Person>
            <b:Last>Anjomshooa</b:Last>
            <b:First>Amin</b:First>
          </b:Person>
          <b:Person>
            <b:Last>Tjoa</b:Last>
            <b:Middle>Min</b:Middle>
            <b:First>A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850F7E55-F4C3-402C-BB0A-ABBF4F70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HP52021</dc:creator>
  <cp:lastModifiedBy>HP52021</cp:lastModifiedBy>
  <cp:revision>1</cp:revision>
  <dcterms:created xsi:type="dcterms:W3CDTF">2023-02-16T03:14:00Z</dcterms:created>
  <dcterms:modified xsi:type="dcterms:W3CDTF">2023-02-16T03:15:00Z</dcterms:modified>
</cp:coreProperties>
</file>