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3C081" w14:textId="583C5E88" w:rsidR="000259D5" w:rsidRPr="00997668" w:rsidRDefault="00A83BE3" w:rsidP="00B6605C">
      <w:pPr>
        <w:pStyle w:val="Heading1"/>
        <w:jc w:val="center"/>
      </w:pPr>
      <w:bookmarkStart w:id="0" w:name="_Toc170274742"/>
      <w:r w:rsidRPr="00997668">
        <w:t>BAB</w:t>
      </w:r>
      <w:r w:rsidR="00DC43DA" w:rsidRPr="00997668">
        <w:t xml:space="preserve"> IV</w:t>
      </w:r>
      <w:bookmarkEnd w:id="0"/>
    </w:p>
    <w:p w14:paraId="50EA8DF3" w14:textId="77777777" w:rsidR="00E94A5F" w:rsidRDefault="00DC43DA" w:rsidP="00B6605C">
      <w:pPr>
        <w:spacing w:after="0" w:line="480" w:lineRule="auto"/>
        <w:jc w:val="center"/>
        <w:rPr>
          <w:rFonts w:ascii="Times New Roman" w:hAnsi="Times New Roman" w:cs="Times New Roman"/>
          <w:b/>
          <w:bCs/>
          <w:sz w:val="24"/>
          <w:szCs w:val="24"/>
        </w:rPr>
      </w:pPr>
      <w:r w:rsidRPr="00997668">
        <w:rPr>
          <w:rFonts w:ascii="Times New Roman" w:hAnsi="Times New Roman" w:cs="Times New Roman"/>
          <w:b/>
          <w:bCs/>
          <w:sz w:val="24"/>
          <w:szCs w:val="24"/>
        </w:rPr>
        <w:t>HASIL PENELITIAN</w:t>
      </w:r>
      <w:r w:rsidR="00837952" w:rsidRPr="00997668">
        <w:rPr>
          <w:rFonts w:ascii="Times New Roman" w:hAnsi="Times New Roman" w:cs="Times New Roman"/>
          <w:b/>
          <w:bCs/>
          <w:sz w:val="24"/>
          <w:szCs w:val="24"/>
        </w:rPr>
        <w:t xml:space="preserve"> DAN PEMBAHASAN</w:t>
      </w:r>
    </w:p>
    <w:p w14:paraId="65D05B56" w14:textId="77777777" w:rsidR="00E85396" w:rsidRDefault="00E85396" w:rsidP="00E85396">
      <w:pPr>
        <w:spacing w:after="0" w:line="240" w:lineRule="auto"/>
        <w:jc w:val="center"/>
        <w:rPr>
          <w:rFonts w:ascii="Times New Roman" w:hAnsi="Times New Roman" w:cs="Times New Roman"/>
          <w:b/>
          <w:bCs/>
          <w:sz w:val="24"/>
          <w:szCs w:val="24"/>
        </w:rPr>
      </w:pPr>
    </w:p>
    <w:p w14:paraId="6B240D9C" w14:textId="5905F61D" w:rsidR="000E7206" w:rsidRPr="00997668" w:rsidRDefault="000E7206" w:rsidP="000E7206">
      <w:pPr>
        <w:pStyle w:val="BAB4H2"/>
        <w:ind w:left="357" w:hanging="357"/>
        <w:rPr>
          <w:b w:val="0"/>
          <w:bCs w:val="0"/>
        </w:rPr>
      </w:pPr>
      <w:bookmarkStart w:id="1" w:name="_Toc170274744"/>
      <w:r w:rsidRPr="00997668">
        <w:t>Uji Instrumen</w:t>
      </w:r>
      <w:bookmarkEnd w:id="1"/>
      <w:r w:rsidR="00D17BB4">
        <w:t xml:space="preserve"> Penelitian</w:t>
      </w:r>
    </w:p>
    <w:p w14:paraId="612B100F" w14:textId="27321BA2" w:rsidR="000E7206" w:rsidRPr="00997668" w:rsidRDefault="000E7206" w:rsidP="000E7206">
      <w:pPr>
        <w:pStyle w:val="Default"/>
        <w:numPr>
          <w:ilvl w:val="3"/>
          <w:numId w:val="64"/>
        </w:numPr>
        <w:spacing w:line="480" w:lineRule="auto"/>
        <w:ind w:left="717"/>
        <w:jc w:val="both"/>
        <w:rPr>
          <w:b/>
          <w:bCs/>
          <w:lang w:val="id-ID"/>
        </w:rPr>
      </w:pPr>
      <w:r w:rsidRPr="00997668">
        <w:rPr>
          <w:b/>
          <w:bCs/>
          <w:lang w:val="id-ID"/>
        </w:rPr>
        <w:t>Uji Validitas</w:t>
      </w:r>
    </w:p>
    <w:p w14:paraId="139F593D" w14:textId="76B1B819" w:rsidR="000E7206" w:rsidRPr="00997668" w:rsidRDefault="000E7206" w:rsidP="004C6606">
      <w:pPr>
        <w:pStyle w:val="Default"/>
        <w:spacing w:line="480" w:lineRule="auto"/>
        <w:ind w:left="720" w:firstLine="559"/>
        <w:jc w:val="both"/>
        <w:rPr>
          <w:lang w:val="id-ID"/>
        </w:rPr>
      </w:pPr>
      <w:r w:rsidRPr="00997668">
        <w:rPr>
          <w:lang w:val="id-ID"/>
        </w:rPr>
        <w:t xml:space="preserve">Uji validitas merupakan suatu derajat ketepatan antara data yang sesungguhnya terjadi dengan data yang dikumpulkan oleh penelitian. Validitas sebagai salah satu derajat ketepatan atau keandalan pengukuran instrumen mengenai isi pertanyaan. Teknik korelasi yang digunakan untuk menguji validitas butir pertanyaan dalam penelitian ini adalah menggunakan kolerasi </w:t>
      </w:r>
      <w:r w:rsidRPr="00997668">
        <w:rPr>
          <w:i/>
          <w:iCs/>
          <w:lang w:val="id-ID"/>
        </w:rPr>
        <w:t>Person Product moment</w:t>
      </w:r>
      <w:r w:rsidRPr="00997668">
        <w:rPr>
          <w:lang w:val="id-ID"/>
        </w:rPr>
        <w:t>. Berikut hasil perhitungan validitas antara variabel sebagai berikut :</w:t>
      </w:r>
    </w:p>
    <w:p w14:paraId="632F2CA2" w14:textId="53767307" w:rsidR="000E7206" w:rsidRPr="00997668" w:rsidRDefault="000E7206" w:rsidP="004C6606">
      <w:pPr>
        <w:pStyle w:val="Default"/>
        <w:numPr>
          <w:ilvl w:val="1"/>
          <w:numId w:val="51"/>
        </w:numPr>
        <w:spacing w:line="480" w:lineRule="auto"/>
        <w:ind w:left="1146" w:hanging="426"/>
        <w:jc w:val="both"/>
        <w:rPr>
          <w:b/>
          <w:bCs/>
          <w:lang w:val="id-ID"/>
        </w:rPr>
      </w:pPr>
      <w:r w:rsidRPr="00997668">
        <w:rPr>
          <w:b/>
          <w:bCs/>
          <w:lang w:val="id-ID"/>
        </w:rPr>
        <w:t>Perilaku Keuangan</w:t>
      </w:r>
      <w:r w:rsidR="005C44A7">
        <w:rPr>
          <w:b/>
          <w:bCs/>
          <w:lang w:val="id-ID"/>
        </w:rPr>
        <w:t xml:space="preserve"> (Y)</w:t>
      </w:r>
    </w:p>
    <w:p w14:paraId="23D03AE4" w14:textId="77777777" w:rsidR="000E7206" w:rsidRDefault="000E7206" w:rsidP="004C6606">
      <w:pPr>
        <w:pStyle w:val="Default"/>
        <w:spacing w:line="480" w:lineRule="auto"/>
        <w:ind w:left="1146" w:firstLine="567"/>
        <w:jc w:val="both"/>
        <w:rPr>
          <w:sz w:val="23"/>
          <w:szCs w:val="23"/>
          <w:lang w:val="id-ID"/>
        </w:rPr>
      </w:pPr>
      <w:bookmarkStart w:id="2" w:name="_Hlk169090370"/>
      <w:r w:rsidRPr="00997668">
        <w:rPr>
          <w:sz w:val="23"/>
          <w:szCs w:val="23"/>
          <w:lang w:val="id-ID"/>
        </w:rPr>
        <w:t xml:space="preserve">Sebelum melakukan penelitian pada 100 responden, maka dilakukan uji validitas terlebih dahulu terhadap 30 orang. Jumlah butir pernyataan variabel Perilaku keuangan sebanyak 12 butir pernyataan. Uji validitas dilakukan dengan membandingkan antara nilai r </w:t>
      </w:r>
      <w:r w:rsidRPr="00997668">
        <w:rPr>
          <w:sz w:val="16"/>
          <w:szCs w:val="16"/>
          <w:lang w:val="id-ID"/>
        </w:rPr>
        <w:t xml:space="preserve">hitung </w:t>
      </w:r>
      <w:r w:rsidRPr="00997668">
        <w:rPr>
          <w:sz w:val="23"/>
          <w:szCs w:val="23"/>
          <w:lang w:val="id-ID"/>
        </w:rPr>
        <w:t xml:space="preserve">dengan r </w:t>
      </w:r>
      <w:r w:rsidRPr="00997668">
        <w:rPr>
          <w:sz w:val="16"/>
          <w:szCs w:val="16"/>
          <w:lang w:val="id-ID"/>
        </w:rPr>
        <w:t xml:space="preserve">tabel </w:t>
      </w:r>
      <w:r w:rsidRPr="00997668">
        <w:rPr>
          <w:sz w:val="23"/>
          <w:szCs w:val="23"/>
          <w:lang w:val="id-ID"/>
        </w:rPr>
        <w:t xml:space="preserve">untuk </w:t>
      </w:r>
      <w:r w:rsidRPr="00997668">
        <w:rPr>
          <w:i/>
          <w:iCs/>
          <w:sz w:val="23"/>
          <w:szCs w:val="23"/>
          <w:lang w:val="id-ID"/>
        </w:rPr>
        <w:t xml:space="preserve">degree of freedom </w:t>
      </w:r>
      <w:r w:rsidRPr="00997668">
        <w:rPr>
          <w:sz w:val="23"/>
          <w:szCs w:val="23"/>
          <w:lang w:val="id-ID"/>
        </w:rPr>
        <w:t xml:space="preserve">(df) = n-2. Dalam hal ini n adalah jumlah sampel dalam penelitian, yaitu n =30, maka besarnya df dapat dihitung 30-2 = 28, dengan df = 28 dan alpha = 0,05 didapat r </w:t>
      </w:r>
      <w:r w:rsidRPr="00997668">
        <w:rPr>
          <w:sz w:val="16"/>
          <w:szCs w:val="16"/>
          <w:lang w:val="id-ID"/>
        </w:rPr>
        <w:t xml:space="preserve">tabel </w:t>
      </w:r>
      <w:r w:rsidRPr="00997668">
        <w:rPr>
          <w:sz w:val="23"/>
          <w:szCs w:val="23"/>
          <w:lang w:val="id-ID"/>
        </w:rPr>
        <w:t>= 0,361.</w:t>
      </w:r>
    </w:p>
    <w:p w14:paraId="26972D96" w14:textId="77777777" w:rsidR="000E7206" w:rsidRDefault="000E7206" w:rsidP="000E7206">
      <w:pPr>
        <w:pStyle w:val="Default"/>
        <w:spacing w:line="480" w:lineRule="auto"/>
        <w:ind w:left="1560" w:firstLine="567"/>
        <w:jc w:val="both"/>
        <w:rPr>
          <w:sz w:val="23"/>
          <w:szCs w:val="23"/>
          <w:lang w:val="id-ID"/>
        </w:rPr>
      </w:pPr>
    </w:p>
    <w:p w14:paraId="70E4B8DC" w14:textId="77777777" w:rsidR="000E7206" w:rsidRDefault="000E7206" w:rsidP="000E7206">
      <w:pPr>
        <w:pStyle w:val="Default"/>
        <w:spacing w:line="480" w:lineRule="auto"/>
        <w:ind w:left="1560" w:firstLine="567"/>
        <w:jc w:val="both"/>
        <w:rPr>
          <w:sz w:val="23"/>
          <w:szCs w:val="23"/>
          <w:lang w:val="id-ID"/>
        </w:rPr>
      </w:pPr>
    </w:p>
    <w:p w14:paraId="360AFB34" w14:textId="77777777" w:rsidR="000E7206" w:rsidRPr="00997668" w:rsidRDefault="000E7206" w:rsidP="000E7206">
      <w:pPr>
        <w:pStyle w:val="Default"/>
        <w:spacing w:line="480" w:lineRule="auto"/>
        <w:ind w:left="1560" w:firstLine="567"/>
        <w:jc w:val="both"/>
        <w:rPr>
          <w:sz w:val="23"/>
          <w:szCs w:val="23"/>
          <w:lang w:val="id-ID"/>
        </w:rPr>
      </w:pPr>
    </w:p>
    <w:p w14:paraId="49B44170" w14:textId="09129A29" w:rsidR="00C365C7" w:rsidRDefault="00A80180" w:rsidP="004C6606">
      <w:pPr>
        <w:pStyle w:val="Caption"/>
        <w:keepNext/>
        <w:spacing w:after="0"/>
        <w:ind w:left="1560" w:right="1133"/>
        <w:jc w:val="center"/>
        <w:rPr>
          <w:rFonts w:ascii="Times New Roman" w:hAnsi="Times New Roman" w:cs="Times New Roman"/>
          <w:b/>
          <w:bCs/>
          <w:i w:val="0"/>
          <w:iCs w:val="0"/>
          <w:color w:val="auto"/>
          <w:sz w:val="24"/>
          <w:szCs w:val="24"/>
        </w:rPr>
      </w:pPr>
      <w:bookmarkStart w:id="3" w:name="_Toc170731946"/>
      <w:bookmarkEnd w:id="2"/>
      <w:r w:rsidRPr="00C365C7">
        <w:rPr>
          <w:rFonts w:ascii="Times New Roman" w:hAnsi="Times New Roman" w:cs="Times New Roman"/>
          <w:b/>
          <w:bCs/>
          <w:i w:val="0"/>
          <w:iCs w:val="0"/>
          <w:color w:val="auto"/>
          <w:sz w:val="24"/>
          <w:szCs w:val="24"/>
        </w:rPr>
        <w:lastRenderedPageBreak/>
        <w:t xml:space="preserve">Tabel </w:t>
      </w:r>
      <w:r w:rsidRPr="00C365C7">
        <w:rPr>
          <w:rFonts w:ascii="Times New Roman" w:hAnsi="Times New Roman" w:cs="Times New Roman"/>
          <w:b/>
          <w:bCs/>
          <w:i w:val="0"/>
          <w:iCs w:val="0"/>
          <w:color w:val="auto"/>
          <w:sz w:val="24"/>
          <w:szCs w:val="24"/>
        </w:rPr>
        <w:fldChar w:fldCharType="begin"/>
      </w:r>
      <w:r w:rsidRPr="00C365C7">
        <w:rPr>
          <w:rFonts w:ascii="Times New Roman" w:hAnsi="Times New Roman" w:cs="Times New Roman"/>
          <w:b/>
          <w:bCs/>
          <w:i w:val="0"/>
          <w:iCs w:val="0"/>
          <w:color w:val="auto"/>
          <w:sz w:val="24"/>
          <w:szCs w:val="24"/>
        </w:rPr>
        <w:instrText xml:space="preserve"> SEQ Tabel \* ARABIC </w:instrText>
      </w:r>
      <w:r w:rsidRPr="00C365C7">
        <w:rPr>
          <w:rFonts w:ascii="Times New Roman" w:hAnsi="Times New Roman" w:cs="Times New Roman"/>
          <w:b/>
          <w:bCs/>
          <w:i w:val="0"/>
          <w:iCs w:val="0"/>
          <w:color w:val="auto"/>
          <w:sz w:val="24"/>
          <w:szCs w:val="24"/>
        </w:rPr>
        <w:fldChar w:fldCharType="separate"/>
      </w:r>
      <w:r w:rsidR="00C5047D">
        <w:rPr>
          <w:rFonts w:ascii="Times New Roman" w:hAnsi="Times New Roman" w:cs="Times New Roman"/>
          <w:b/>
          <w:bCs/>
          <w:i w:val="0"/>
          <w:iCs w:val="0"/>
          <w:noProof/>
          <w:color w:val="auto"/>
          <w:sz w:val="24"/>
          <w:szCs w:val="24"/>
        </w:rPr>
        <w:t>7</w:t>
      </w:r>
      <w:r w:rsidRPr="00C365C7">
        <w:rPr>
          <w:rFonts w:ascii="Times New Roman" w:hAnsi="Times New Roman" w:cs="Times New Roman"/>
          <w:b/>
          <w:bCs/>
          <w:i w:val="0"/>
          <w:iCs w:val="0"/>
          <w:color w:val="auto"/>
          <w:sz w:val="24"/>
          <w:szCs w:val="24"/>
        </w:rPr>
        <w:fldChar w:fldCharType="end"/>
      </w:r>
      <w:r w:rsidR="00C365C7" w:rsidRPr="00C365C7">
        <w:rPr>
          <w:rFonts w:ascii="Times New Roman" w:hAnsi="Times New Roman" w:cs="Times New Roman"/>
          <w:b/>
          <w:bCs/>
          <w:i w:val="0"/>
          <w:iCs w:val="0"/>
          <w:color w:val="auto"/>
          <w:sz w:val="24"/>
          <w:szCs w:val="24"/>
        </w:rPr>
        <w:t xml:space="preserve"> </w:t>
      </w:r>
    </w:p>
    <w:p w14:paraId="0E43AB7C" w14:textId="7D0F2967" w:rsidR="00A80180" w:rsidRDefault="00A80180" w:rsidP="004C6606">
      <w:pPr>
        <w:pStyle w:val="Caption"/>
        <w:keepNext/>
        <w:spacing w:after="0"/>
        <w:ind w:left="1560" w:right="1133"/>
        <w:jc w:val="center"/>
        <w:rPr>
          <w:rFonts w:ascii="Times New Roman" w:hAnsi="Times New Roman" w:cs="Times New Roman"/>
          <w:b/>
          <w:bCs/>
          <w:i w:val="0"/>
          <w:iCs w:val="0"/>
          <w:color w:val="auto"/>
          <w:sz w:val="24"/>
          <w:szCs w:val="24"/>
        </w:rPr>
      </w:pPr>
      <w:r w:rsidRPr="00C365C7">
        <w:rPr>
          <w:rFonts w:ascii="Times New Roman" w:hAnsi="Times New Roman" w:cs="Times New Roman"/>
          <w:b/>
          <w:bCs/>
          <w:i w:val="0"/>
          <w:iCs w:val="0"/>
          <w:color w:val="auto"/>
          <w:sz w:val="24"/>
          <w:szCs w:val="24"/>
        </w:rPr>
        <w:t xml:space="preserve">Hasil </w:t>
      </w:r>
      <w:r w:rsidR="00C365C7" w:rsidRPr="00C365C7">
        <w:rPr>
          <w:rFonts w:ascii="Times New Roman" w:hAnsi="Times New Roman" w:cs="Times New Roman"/>
          <w:b/>
          <w:bCs/>
          <w:i w:val="0"/>
          <w:iCs w:val="0"/>
          <w:color w:val="auto"/>
          <w:sz w:val="24"/>
          <w:szCs w:val="24"/>
        </w:rPr>
        <w:t>Uji Validitas Variabel Perilaku Keuangan</w:t>
      </w:r>
      <w:bookmarkEnd w:id="3"/>
    </w:p>
    <w:p w14:paraId="3160FB13" w14:textId="77777777" w:rsidR="00C314F7" w:rsidRPr="00C314F7" w:rsidRDefault="00C314F7" w:rsidP="00C314F7">
      <w:pPr>
        <w:spacing w:after="0" w:line="240" w:lineRule="auto"/>
      </w:pPr>
    </w:p>
    <w:tbl>
      <w:tblPr>
        <w:tblStyle w:val="TableGrid"/>
        <w:tblW w:w="0" w:type="auto"/>
        <w:tblInd w:w="1696" w:type="dxa"/>
        <w:tblLook w:val="04A0" w:firstRow="1" w:lastRow="0" w:firstColumn="1" w:lastColumn="0" w:noHBand="0" w:noVBand="1"/>
      </w:tblPr>
      <w:tblGrid>
        <w:gridCol w:w="1023"/>
        <w:gridCol w:w="1267"/>
        <w:gridCol w:w="1139"/>
        <w:gridCol w:w="1559"/>
      </w:tblGrid>
      <w:tr w:rsidR="00C314F7" w:rsidRPr="00997668" w14:paraId="5E0A5EEF" w14:textId="77777777" w:rsidTr="004C6606">
        <w:tc>
          <w:tcPr>
            <w:tcW w:w="0" w:type="auto"/>
            <w:vMerge w:val="restart"/>
            <w:vAlign w:val="center"/>
          </w:tcPr>
          <w:p w14:paraId="0E99FBE9" w14:textId="77777777" w:rsidR="00C314F7" w:rsidRPr="00C314F7" w:rsidRDefault="00C314F7" w:rsidP="00C314F7">
            <w:pPr>
              <w:pStyle w:val="Default"/>
              <w:jc w:val="center"/>
              <w:rPr>
                <w:b/>
                <w:bCs/>
                <w:lang w:val="id-ID"/>
              </w:rPr>
            </w:pPr>
            <w:r w:rsidRPr="00C314F7">
              <w:rPr>
                <w:b/>
                <w:bCs/>
                <w:lang w:val="id-ID"/>
              </w:rPr>
              <w:t>No item</w:t>
            </w:r>
          </w:p>
        </w:tc>
        <w:tc>
          <w:tcPr>
            <w:tcW w:w="2406" w:type="dxa"/>
            <w:gridSpan w:val="2"/>
            <w:vAlign w:val="center"/>
          </w:tcPr>
          <w:p w14:paraId="4461D42A" w14:textId="77777777" w:rsidR="00C314F7" w:rsidRPr="00C314F7" w:rsidRDefault="00C314F7" w:rsidP="00C314F7">
            <w:pPr>
              <w:pStyle w:val="Default"/>
              <w:jc w:val="center"/>
              <w:rPr>
                <w:b/>
                <w:bCs/>
                <w:lang w:val="id-ID"/>
              </w:rPr>
            </w:pPr>
            <w:r w:rsidRPr="00C314F7">
              <w:rPr>
                <w:b/>
                <w:bCs/>
                <w:lang w:val="id-ID"/>
              </w:rPr>
              <w:t>Perbandingan</w:t>
            </w:r>
          </w:p>
        </w:tc>
        <w:tc>
          <w:tcPr>
            <w:tcW w:w="1559" w:type="dxa"/>
            <w:vMerge w:val="restart"/>
            <w:vAlign w:val="center"/>
          </w:tcPr>
          <w:p w14:paraId="781523C6" w14:textId="77777777" w:rsidR="00C314F7" w:rsidRPr="00997668" w:rsidRDefault="00C314F7" w:rsidP="00233FD6">
            <w:pPr>
              <w:pStyle w:val="Default"/>
              <w:jc w:val="center"/>
              <w:rPr>
                <w:lang w:val="id-ID"/>
              </w:rPr>
            </w:pPr>
            <w:r w:rsidRPr="00C314F7">
              <w:rPr>
                <w:b/>
                <w:bCs/>
                <w:lang w:val="id-ID"/>
              </w:rPr>
              <w:t>Keterangan</w:t>
            </w:r>
          </w:p>
        </w:tc>
      </w:tr>
      <w:tr w:rsidR="00C314F7" w:rsidRPr="00997668" w14:paraId="4124E817" w14:textId="77777777" w:rsidTr="004C6606">
        <w:tc>
          <w:tcPr>
            <w:tcW w:w="0" w:type="auto"/>
            <w:vMerge/>
            <w:vAlign w:val="center"/>
          </w:tcPr>
          <w:p w14:paraId="4EE8E857" w14:textId="77777777" w:rsidR="00C314F7" w:rsidRPr="00C314F7" w:rsidRDefault="00C314F7" w:rsidP="00C314F7">
            <w:pPr>
              <w:pStyle w:val="Default"/>
              <w:jc w:val="center"/>
              <w:rPr>
                <w:b/>
                <w:bCs/>
                <w:lang w:val="id-ID"/>
              </w:rPr>
            </w:pPr>
          </w:p>
        </w:tc>
        <w:tc>
          <w:tcPr>
            <w:tcW w:w="1267" w:type="dxa"/>
            <w:vAlign w:val="center"/>
          </w:tcPr>
          <w:p w14:paraId="58263290" w14:textId="77777777" w:rsidR="00C314F7" w:rsidRPr="00C314F7" w:rsidRDefault="00C314F7" w:rsidP="00C314F7">
            <w:pPr>
              <w:pStyle w:val="Default"/>
              <w:jc w:val="center"/>
              <w:rPr>
                <w:b/>
                <w:bCs/>
                <w:vertAlign w:val="subscript"/>
                <w:lang w:val="id-ID"/>
              </w:rPr>
            </w:pPr>
            <w:r w:rsidRPr="00C314F7">
              <w:rPr>
                <w:b/>
                <w:bCs/>
                <w:lang w:val="id-ID"/>
              </w:rPr>
              <w:t>R</w:t>
            </w:r>
            <w:r w:rsidRPr="00C314F7">
              <w:rPr>
                <w:b/>
                <w:bCs/>
                <w:vertAlign w:val="subscript"/>
                <w:lang w:val="id-ID"/>
              </w:rPr>
              <w:t>hitung</w:t>
            </w:r>
          </w:p>
        </w:tc>
        <w:tc>
          <w:tcPr>
            <w:tcW w:w="1139" w:type="dxa"/>
            <w:vAlign w:val="center"/>
          </w:tcPr>
          <w:p w14:paraId="4C6E99CD" w14:textId="77777777" w:rsidR="00C314F7" w:rsidRPr="00C314F7" w:rsidRDefault="00C314F7" w:rsidP="00C314F7">
            <w:pPr>
              <w:pStyle w:val="Default"/>
              <w:jc w:val="center"/>
              <w:rPr>
                <w:b/>
                <w:bCs/>
                <w:vertAlign w:val="subscript"/>
                <w:lang w:val="id-ID"/>
              </w:rPr>
            </w:pPr>
            <w:r w:rsidRPr="00C314F7">
              <w:rPr>
                <w:b/>
                <w:bCs/>
                <w:lang w:val="id-ID"/>
              </w:rPr>
              <w:t>R</w:t>
            </w:r>
            <w:r w:rsidRPr="00C314F7">
              <w:rPr>
                <w:b/>
                <w:bCs/>
                <w:vertAlign w:val="subscript"/>
                <w:lang w:val="id-ID"/>
              </w:rPr>
              <w:t>tabel</w:t>
            </w:r>
          </w:p>
        </w:tc>
        <w:tc>
          <w:tcPr>
            <w:tcW w:w="1559" w:type="dxa"/>
            <w:vMerge/>
            <w:vAlign w:val="center"/>
          </w:tcPr>
          <w:p w14:paraId="4A0F1EFF" w14:textId="77777777" w:rsidR="00C314F7" w:rsidRPr="00997668" w:rsidRDefault="00C314F7" w:rsidP="00233FD6">
            <w:pPr>
              <w:pStyle w:val="Default"/>
              <w:jc w:val="both"/>
              <w:rPr>
                <w:lang w:val="id-ID"/>
              </w:rPr>
            </w:pPr>
          </w:p>
        </w:tc>
      </w:tr>
      <w:tr w:rsidR="000E7206" w:rsidRPr="00997668" w14:paraId="05CF8DEB" w14:textId="77777777" w:rsidTr="004C6606">
        <w:tc>
          <w:tcPr>
            <w:tcW w:w="0" w:type="auto"/>
          </w:tcPr>
          <w:p w14:paraId="3FE890D3" w14:textId="77777777" w:rsidR="000E7206" w:rsidRPr="00997668" w:rsidRDefault="000E7206" w:rsidP="00C314F7">
            <w:pPr>
              <w:pStyle w:val="Default"/>
              <w:jc w:val="center"/>
              <w:rPr>
                <w:lang w:val="id-ID"/>
              </w:rPr>
            </w:pPr>
            <w:r w:rsidRPr="00997668">
              <w:rPr>
                <w:lang w:val="id-ID"/>
              </w:rPr>
              <w:t>1</w:t>
            </w:r>
          </w:p>
        </w:tc>
        <w:tc>
          <w:tcPr>
            <w:tcW w:w="1267" w:type="dxa"/>
          </w:tcPr>
          <w:p w14:paraId="5808B9A8" w14:textId="77777777" w:rsidR="000E7206" w:rsidRPr="00997668" w:rsidRDefault="000E7206" w:rsidP="00C314F7">
            <w:pPr>
              <w:pStyle w:val="Default"/>
              <w:jc w:val="center"/>
              <w:rPr>
                <w:lang w:val="id-ID"/>
              </w:rPr>
            </w:pPr>
            <w:r w:rsidRPr="00997668">
              <w:rPr>
                <w:lang w:val="id-ID"/>
              </w:rPr>
              <w:t>0,515</w:t>
            </w:r>
          </w:p>
        </w:tc>
        <w:tc>
          <w:tcPr>
            <w:tcW w:w="1139" w:type="dxa"/>
          </w:tcPr>
          <w:p w14:paraId="61C7350D" w14:textId="77777777" w:rsidR="000E7206" w:rsidRPr="00997668" w:rsidRDefault="000E7206" w:rsidP="00C314F7">
            <w:pPr>
              <w:pStyle w:val="Default"/>
              <w:jc w:val="center"/>
              <w:rPr>
                <w:lang w:val="id-ID"/>
              </w:rPr>
            </w:pPr>
            <w:r w:rsidRPr="00997668">
              <w:rPr>
                <w:lang w:val="id-ID"/>
              </w:rPr>
              <w:t>0,361</w:t>
            </w:r>
          </w:p>
        </w:tc>
        <w:tc>
          <w:tcPr>
            <w:tcW w:w="1559" w:type="dxa"/>
          </w:tcPr>
          <w:p w14:paraId="324B1774" w14:textId="77777777" w:rsidR="000E7206" w:rsidRPr="00997668" w:rsidRDefault="000E7206" w:rsidP="00C314F7">
            <w:pPr>
              <w:pStyle w:val="Default"/>
              <w:jc w:val="center"/>
              <w:rPr>
                <w:lang w:val="id-ID"/>
              </w:rPr>
            </w:pPr>
            <w:r w:rsidRPr="00997668">
              <w:rPr>
                <w:lang w:val="id-ID"/>
              </w:rPr>
              <w:t>Valid</w:t>
            </w:r>
          </w:p>
        </w:tc>
      </w:tr>
      <w:tr w:rsidR="000E7206" w:rsidRPr="00997668" w14:paraId="52AF6FB2" w14:textId="77777777" w:rsidTr="004C6606">
        <w:tc>
          <w:tcPr>
            <w:tcW w:w="0" w:type="auto"/>
          </w:tcPr>
          <w:p w14:paraId="06841C82" w14:textId="77777777" w:rsidR="000E7206" w:rsidRPr="00997668" w:rsidRDefault="000E7206" w:rsidP="00C314F7">
            <w:pPr>
              <w:pStyle w:val="Default"/>
              <w:jc w:val="center"/>
              <w:rPr>
                <w:lang w:val="id-ID"/>
              </w:rPr>
            </w:pPr>
            <w:r w:rsidRPr="00997668">
              <w:rPr>
                <w:lang w:val="id-ID"/>
              </w:rPr>
              <w:t>2</w:t>
            </w:r>
          </w:p>
        </w:tc>
        <w:tc>
          <w:tcPr>
            <w:tcW w:w="1267" w:type="dxa"/>
          </w:tcPr>
          <w:p w14:paraId="15465A2E" w14:textId="77777777" w:rsidR="000E7206" w:rsidRPr="00997668" w:rsidRDefault="000E7206" w:rsidP="00C314F7">
            <w:pPr>
              <w:pStyle w:val="Default"/>
              <w:jc w:val="center"/>
              <w:rPr>
                <w:lang w:val="id-ID"/>
              </w:rPr>
            </w:pPr>
            <w:r w:rsidRPr="00997668">
              <w:rPr>
                <w:lang w:val="id-ID"/>
              </w:rPr>
              <w:t>0,708</w:t>
            </w:r>
          </w:p>
        </w:tc>
        <w:tc>
          <w:tcPr>
            <w:tcW w:w="1139" w:type="dxa"/>
          </w:tcPr>
          <w:p w14:paraId="46FE5DF8" w14:textId="77777777" w:rsidR="000E7206" w:rsidRPr="00997668" w:rsidRDefault="000E7206" w:rsidP="00C314F7">
            <w:pPr>
              <w:pStyle w:val="Default"/>
              <w:jc w:val="center"/>
              <w:rPr>
                <w:lang w:val="id-ID"/>
              </w:rPr>
            </w:pPr>
            <w:r w:rsidRPr="00997668">
              <w:rPr>
                <w:lang w:val="id-ID"/>
              </w:rPr>
              <w:t>0,361</w:t>
            </w:r>
          </w:p>
        </w:tc>
        <w:tc>
          <w:tcPr>
            <w:tcW w:w="1559" w:type="dxa"/>
          </w:tcPr>
          <w:p w14:paraId="2767C2F8" w14:textId="77777777" w:rsidR="000E7206" w:rsidRPr="00997668" w:rsidRDefault="000E7206" w:rsidP="00C314F7">
            <w:pPr>
              <w:pStyle w:val="Default"/>
              <w:jc w:val="center"/>
              <w:rPr>
                <w:lang w:val="id-ID"/>
              </w:rPr>
            </w:pPr>
            <w:r w:rsidRPr="00997668">
              <w:rPr>
                <w:lang w:val="id-ID"/>
              </w:rPr>
              <w:t>Valid</w:t>
            </w:r>
          </w:p>
        </w:tc>
      </w:tr>
      <w:tr w:rsidR="000E7206" w:rsidRPr="00997668" w14:paraId="55DB670B" w14:textId="77777777" w:rsidTr="004C6606">
        <w:tc>
          <w:tcPr>
            <w:tcW w:w="0" w:type="auto"/>
          </w:tcPr>
          <w:p w14:paraId="2F5CE412" w14:textId="77777777" w:rsidR="000E7206" w:rsidRPr="00997668" w:rsidRDefault="000E7206" w:rsidP="00C314F7">
            <w:pPr>
              <w:pStyle w:val="Default"/>
              <w:jc w:val="center"/>
              <w:rPr>
                <w:lang w:val="id-ID"/>
              </w:rPr>
            </w:pPr>
            <w:r w:rsidRPr="00997668">
              <w:rPr>
                <w:lang w:val="id-ID"/>
              </w:rPr>
              <w:t>3</w:t>
            </w:r>
          </w:p>
        </w:tc>
        <w:tc>
          <w:tcPr>
            <w:tcW w:w="1267" w:type="dxa"/>
          </w:tcPr>
          <w:p w14:paraId="19A6494E" w14:textId="77777777" w:rsidR="000E7206" w:rsidRPr="00997668" w:rsidRDefault="000E7206" w:rsidP="00C314F7">
            <w:pPr>
              <w:pStyle w:val="Default"/>
              <w:jc w:val="center"/>
              <w:rPr>
                <w:lang w:val="id-ID"/>
              </w:rPr>
            </w:pPr>
            <w:r w:rsidRPr="00997668">
              <w:rPr>
                <w:lang w:val="id-ID"/>
              </w:rPr>
              <w:t>0,715</w:t>
            </w:r>
          </w:p>
        </w:tc>
        <w:tc>
          <w:tcPr>
            <w:tcW w:w="1139" w:type="dxa"/>
          </w:tcPr>
          <w:p w14:paraId="1B56E2BF" w14:textId="77777777" w:rsidR="000E7206" w:rsidRPr="00997668" w:rsidRDefault="000E7206" w:rsidP="00C314F7">
            <w:pPr>
              <w:pStyle w:val="Default"/>
              <w:jc w:val="center"/>
              <w:rPr>
                <w:lang w:val="id-ID"/>
              </w:rPr>
            </w:pPr>
            <w:r w:rsidRPr="00997668">
              <w:rPr>
                <w:lang w:val="id-ID"/>
              </w:rPr>
              <w:t>0,361</w:t>
            </w:r>
          </w:p>
        </w:tc>
        <w:tc>
          <w:tcPr>
            <w:tcW w:w="1559" w:type="dxa"/>
          </w:tcPr>
          <w:p w14:paraId="6F456FB5" w14:textId="77777777" w:rsidR="000E7206" w:rsidRPr="00997668" w:rsidRDefault="000E7206" w:rsidP="00C314F7">
            <w:pPr>
              <w:pStyle w:val="Default"/>
              <w:jc w:val="center"/>
              <w:rPr>
                <w:lang w:val="id-ID"/>
              </w:rPr>
            </w:pPr>
            <w:r w:rsidRPr="00997668">
              <w:rPr>
                <w:lang w:val="id-ID"/>
              </w:rPr>
              <w:t>Valid</w:t>
            </w:r>
          </w:p>
        </w:tc>
      </w:tr>
      <w:tr w:rsidR="000E7206" w:rsidRPr="00997668" w14:paraId="61F3BFB2" w14:textId="77777777" w:rsidTr="004C6606">
        <w:tc>
          <w:tcPr>
            <w:tcW w:w="0" w:type="auto"/>
          </w:tcPr>
          <w:p w14:paraId="5D0CE73D" w14:textId="77777777" w:rsidR="000E7206" w:rsidRPr="00997668" w:rsidRDefault="000E7206" w:rsidP="00C314F7">
            <w:pPr>
              <w:pStyle w:val="Default"/>
              <w:jc w:val="center"/>
              <w:rPr>
                <w:lang w:val="id-ID"/>
              </w:rPr>
            </w:pPr>
            <w:r w:rsidRPr="00997668">
              <w:rPr>
                <w:lang w:val="id-ID"/>
              </w:rPr>
              <w:t>4</w:t>
            </w:r>
          </w:p>
        </w:tc>
        <w:tc>
          <w:tcPr>
            <w:tcW w:w="1267" w:type="dxa"/>
          </w:tcPr>
          <w:p w14:paraId="530FEB9F" w14:textId="77777777" w:rsidR="000E7206" w:rsidRPr="00997668" w:rsidRDefault="000E7206" w:rsidP="00C314F7">
            <w:pPr>
              <w:pStyle w:val="Default"/>
              <w:jc w:val="center"/>
              <w:rPr>
                <w:lang w:val="id-ID"/>
              </w:rPr>
            </w:pPr>
            <w:r w:rsidRPr="00997668">
              <w:rPr>
                <w:lang w:val="id-ID"/>
              </w:rPr>
              <w:t>0,541</w:t>
            </w:r>
          </w:p>
        </w:tc>
        <w:tc>
          <w:tcPr>
            <w:tcW w:w="1139" w:type="dxa"/>
          </w:tcPr>
          <w:p w14:paraId="24CF1226" w14:textId="77777777" w:rsidR="000E7206" w:rsidRPr="00997668" w:rsidRDefault="000E7206" w:rsidP="00C314F7">
            <w:pPr>
              <w:pStyle w:val="Default"/>
              <w:jc w:val="center"/>
              <w:rPr>
                <w:lang w:val="id-ID"/>
              </w:rPr>
            </w:pPr>
            <w:r w:rsidRPr="00997668">
              <w:rPr>
                <w:lang w:val="id-ID"/>
              </w:rPr>
              <w:t>0,361</w:t>
            </w:r>
          </w:p>
        </w:tc>
        <w:tc>
          <w:tcPr>
            <w:tcW w:w="1559" w:type="dxa"/>
          </w:tcPr>
          <w:p w14:paraId="36F7F80C" w14:textId="77777777" w:rsidR="000E7206" w:rsidRPr="00997668" w:rsidRDefault="000E7206" w:rsidP="00C314F7">
            <w:pPr>
              <w:pStyle w:val="Default"/>
              <w:jc w:val="center"/>
              <w:rPr>
                <w:lang w:val="id-ID"/>
              </w:rPr>
            </w:pPr>
            <w:r w:rsidRPr="00997668">
              <w:rPr>
                <w:lang w:val="id-ID"/>
              </w:rPr>
              <w:t>Valid</w:t>
            </w:r>
          </w:p>
        </w:tc>
      </w:tr>
      <w:tr w:rsidR="000E7206" w:rsidRPr="00997668" w14:paraId="6D57B859" w14:textId="77777777" w:rsidTr="004C6606">
        <w:tc>
          <w:tcPr>
            <w:tcW w:w="0" w:type="auto"/>
          </w:tcPr>
          <w:p w14:paraId="5F0DF99C" w14:textId="77777777" w:rsidR="000E7206" w:rsidRPr="00997668" w:rsidRDefault="000E7206" w:rsidP="00C314F7">
            <w:pPr>
              <w:pStyle w:val="Default"/>
              <w:jc w:val="center"/>
              <w:rPr>
                <w:lang w:val="id-ID"/>
              </w:rPr>
            </w:pPr>
            <w:r w:rsidRPr="00997668">
              <w:rPr>
                <w:lang w:val="id-ID"/>
              </w:rPr>
              <w:t>5</w:t>
            </w:r>
          </w:p>
        </w:tc>
        <w:tc>
          <w:tcPr>
            <w:tcW w:w="1267" w:type="dxa"/>
          </w:tcPr>
          <w:p w14:paraId="362DCFBB" w14:textId="77777777" w:rsidR="000E7206" w:rsidRPr="00997668" w:rsidRDefault="000E7206" w:rsidP="00C314F7">
            <w:pPr>
              <w:pStyle w:val="Default"/>
              <w:jc w:val="center"/>
              <w:rPr>
                <w:lang w:val="id-ID"/>
              </w:rPr>
            </w:pPr>
            <w:r w:rsidRPr="00997668">
              <w:rPr>
                <w:lang w:val="id-ID"/>
              </w:rPr>
              <w:t>0,532</w:t>
            </w:r>
          </w:p>
        </w:tc>
        <w:tc>
          <w:tcPr>
            <w:tcW w:w="1139" w:type="dxa"/>
          </w:tcPr>
          <w:p w14:paraId="16870EA8" w14:textId="77777777" w:rsidR="000E7206" w:rsidRPr="00997668" w:rsidRDefault="000E7206" w:rsidP="00C314F7">
            <w:pPr>
              <w:pStyle w:val="Default"/>
              <w:jc w:val="center"/>
              <w:rPr>
                <w:lang w:val="id-ID"/>
              </w:rPr>
            </w:pPr>
            <w:r w:rsidRPr="00997668">
              <w:rPr>
                <w:lang w:val="id-ID"/>
              </w:rPr>
              <w:t>0,361</w:t>
            </w:r>
          </w:p>
        </w:tc>
        <w:tc>
          <w:tcPr>
            <w:tcW w:w="1559" w:type="dxa"/>
          </w:tcPr>
          <w:p w14:paraId="5649EEB7" w14:textId="77777777" w:rsidR="000E7206" w:rsidRPr="00997668" w:rsidRDefault="000E7206" w:rsidP="00C314F7">
            <w:pPr>
              <w:pStyle w:val="Default"/>
              <w:jc w:val="center"/>
              <w:rPr>
                <w:lang w:val="id-ID"/>
              </w:rPr>
            </w:pPr>
            <w:r w:rsidRPr="00997668">
              <w:rPr>
                <w:lang w:val="id-ID"/>
              </w:rPr>
              <w:t>Valid</w:t>
            </w:r>
          </w:p>
        </w:tc>
      </w:tr>
      <w:tr w:rsidR="000E7206" w:rsidRPr="00997668" w14:paraId="5DBDFB14" w14:textId="77777777" w:rsidTr="004C6606">
        <w:tc>
          <w:tcPr>
            <w:tcW w:w="0" w:type="auto"/>
          </w:tcPr>
          <w:p w14:paraId="59480E50" w14:textId="77777777" w:rsidR="000E7206" w:rsidRPr="00997668" w:rsidRDefault="000E7206" w:rsidP="00C314F7">
            <w:pPr>
              <w:pStyle w:val="Default"/>
              <w:jc w:val="center"/>
              <w:rPr>
                <w:lang w:val="id-ID"/>
              </w:rPr>
            </w:pPr>
            <w:r w:rsidRPr="00997668">
              <w:rPr>
                <w:lang w:val="id-ID"/>
              </w:rPr>
              <w:t>6</w:t>
            </w:r>
          </w:p>
        </w:tc>
        <w:tc>
          <w:tcPr>
            <w:tcW w:w="1267" w:type="dxa"/>
          </w:tcPr>
          <w:p w14:paraId="3C5A0721" w14:textId="77777777" w:rsidR="000E7206" w:rsidRPr="00997668" w:rsidRDefault="000E7206" w:rsidP="00C314F7">
            <w:pPr>
              <w:pStyle w:val="Default"/>
              <w:jc w:val="center"/>
              <w:rPr>
                <w:lang w:val="id-ID"/>
              </w:rPr>
            </w:pPr>
            <w:r w:rsidRPr="00997668">
              <w:rPr>
                <w:lang w:val="id-ID"/>
              </w:rPr>
              <w:t>0,561</w:t>
            </w:r>
          </w:p>
        </w:tc>
        <w:tc>
          <w:tcPr>
            <w:tcW w:w="1139" w:type="dxa"/>
          </w:tcPr>
          <w:p w14:paraId="64D03E53" w14:textId="77777777" w:rsidR="000E7206" w:rsidRPr="00997668" w:rsidRDefault="000E7206" w:rsidP="00C314F7">
            <w:pPr>
              <w:pStyle w:val="Default"/>
              <w:jc w:val="center"/>
              <w:rPr>
                <w:lang w:val="id-ID"/>
              </w:rPr>
            </w:pPr>
            <w:r w:rsidRPr="00997668">
              <w:rPr>
                <w:lang w:val="id-ID"/>
              </w:rPr>
              <w:t>0,361</w:t>
            </w:r>
          </w:p>
        </w:tc>
        <w:tc>
          <w:tcPr>
            <w:tcW w:w="1559" w:type="dxa"/>
          </w:tcPr>
          <w:p w14:paraId="23F3DEFB" w14:textId="77777777" w:rsidR="000E7206" w:rsidRPr="00997668" w:rsidRDefault="000E7206" w:rsidP="00C314F7">
            <w:pPr>
              <w:pStyle w:val="Default"/>
              <w:jc w:val="center"/>
              <w:rPr>
                <w:lang w:val="id-ID"/>
              </w:rPr>
            </w:pPr>
            <w:r w:rsidRPr="00997668">
              <w:rPr>
                <w:lang w:val="id-ID"/>
              </w:rPr>
              <w:t>Valid</w:t>
            </w:r>
          </w:p>
        </w:tc>
      </w:tr>
      <w:tr w:rsidR="000E7206" w:rsidRPr="00997668" w14:paraId="66CFB6CF" w14:textId="77777777" w:rsidTr="004C6606">
        <w:tc>
          <w:tcPr>
            <w:tcW w:w="0" w:type="auto"/>
          </w:tcPr>
          <w:p w14:paraId="5C561B6F" w14:textId="77777777" w:rsidR="000E7206" w:rsidRPr="00997668" w:rsidRDefault="000E7206" w:rsidP="00C314F7">
            <w:pPr>
              <w:pStyle w:val="Default"/>
              <w:jc w:val="center"/>
              <w:rPr>
                <w:lang w:val="id-ID"/>
              </w:rPr>
            </w:pPr>
            <w:r w:rsidRPr="00997668">
              <w:rPr>
                <w:lang w:val="id-ID"/>
              </w:rPr>
              <w:t>7</w:t>
            </w:r>
          </w:p>
        </w:tc>
        <w:tc>
          <w:tcPr>
            <w:tcW w:w="1267" w:type="dxa"/>
          </w:tcPr>
          <w:p w14:paraId="6E67641D" w14:textId="77777777" w:rsidR="000E7206" w:rsidRPr="00997668" w:rsidRDefault="000E7206" w:rsidP="00C314F7">
            <w:pPr>
              <w:pStyle w:val="Default"/>
              <w:jc w:val="center"/>
              <w:rPr>
                <w:lang w:val="id-ID"/>
              </w:rPr>
            </w:pPr>
            <w:r w:rsidRPr="00997668">
              <w:rPr>
                <w:lang w:val="id-ID"/>
              </w:rPr>
              <w:t>0,563</w:t>
            </w:r>
          </w:p>
        </w:tc>
        <w:tc>
          <w:tcPr>
            <w:tcW w:w="1139" w:type="dxa"/>
          </w:tcPr>
          <w:p w14:paraId="0F7890DE" w14:textId="77777777" w:rsidR="000E7206" w:rsidRPr="00997668" w:rsidRDefault="000E7206" w:rsidP="00C314F7">
            <w:pPr>
              <w:pStyle w:val="Default"/>
              <w:jc w:val="center"/>
              <w:rPr>
                <w:lang w:val="id-ID"/>
              </w:rPr>
            </w:pPr>
            <w:r w:rsidRPr="00997668">
              <w:rPr>
                <w:lang w:val="id-ID"/>
              </w:rPr>
              <w:t>0,361</w:t>
            </w:r>
          </w:p>
        </w:tc>
        <w:tc>
          <w:tcPr>
            <w:tcW w:w="1559" w:type="dxa"/>
          </w:tcPr>
          <w:p w14:paraId="1F5A5085" w14:textId="77777777" w:rsidR="000E7206" w:rsidRPr="00997668" w:rsidRDefault="000E7206" w:rsidP="00C314F7">
            <w:pPr>
              <w:pStyle w:val="Default"/>
              <w:jc w:val="center"/>
              <w:rPr>
                <w:lang w:val="id-ID"/>
              </w:rPr>
            </w:pPr>
            <w:r w:rsidRPr="00997668">
              <w:rPr>
                <w:lang w:val="id-ID"/>
              </w:rPr>
              <w:t>Valid</w:t>
            </w:r>
          </w:p>
        </w:tc>
      </w:tr>
      <w:tr w:rsidR="000E7206" w:rsidRPr="00997668" w14:paraId="67F224AB" w14:textId="77777777" w:rsidTr="004C6606">
        <w:tc>
          <w:tcPr>
            <w:tcW w:w="0" w:type="auto"/>
          </w:tcPr>
          <w:p w14:paraId="49A521C1" w14:textId="77777777" w:rsidR="000E7206" w:rsidRPr="00997668" w:rsidRDefault="000E7206" w:rsidP="00C314F7">
            <w:pPr>
              <w:pStyle w:val="Default"/>
              <w:jc w:val="center"/>
              <w:rPr>
                <w:lang w:val="id-ID"/>
              </w:rPr>
            </w:pPr>
            <w:r w:rsidRPr="00997668">
              <w:rPr>
                <w:lang w:val="id-ID"/>
              </w:rPr>
              <w:t>8</w:t>
            </w:r>
          </w:p>
        </w:tc>
        <w:tc>
          <w:tcPr>
            <w:tcW w:w="1267" w:type="dxa"/>
          </w:tcPr>
          <w:p w14:paraId="5F0CBAEF" w14:textId="77777777" w:rsidR="000E7206" w:rsidRPr="00997668" w:rsidRDefault="000E7206" w:rsidP="00C314F7">
            <w:pPr>
              <w:pStyle w:val="Default"/>
              <w:jc w:val="center"/>
              <w:rPr>
                <w:lang w:val="id-ID"/>
              </w:rPr>
            </w:pPr>
            <w:r w:rsidRPr="00997668">
              <w:rPr>
                <w:lang w:val="id-ID"/>
              </w:rPr>
              <w:t>0,633</w:t>
            </w:r>
          </w:p>
        </w:tc>
        <w:tc>
          <w:tcPr>
            <w:tcW w:w="1139" w:type="dxa"/>
          </w:tcPr>
          <w:p w14:paraId="066C4A27" w14:textId="77777777" w:rsidR="000E7206" w:rsidRPr="00997668" w:rsidRDefault="000E7206" w:rsidP="00C314F7">
            <w:pPr>
              <w:pStyle w:val="Default"/>
              <w:jc w:val="center"/>
              <w:rPr>
                <w:lang w:val="id-ID"/>
              </w:rPr>
            </w:pPr>
            <w:r w:rsidRPr="00997668">
              <w:rPr>
                <w:lang w:val="id-ID"/>
              </w:rPr>
              <w:t>0,361</w:t>
            </w:r>
          </w:p>
        </w:tc>
        <w:tc>
          <w:tcPr>
            <w:tcW w:w="1559" w:type="dxa"/>
          </w:tcPr>
          <w:p w14:paraId="03658028" w14:textId="77777777" w:rsidR="000E7206" w:rsidRPr="00997668" w:rsidRDefault="000E7206" w:rsidP="00C314F7">
            <w:pPr>
              <w:pStyle w:val="Default"/>
              <w:jc w:val="center"/>
              <w:rPr>
                <w:lang w:val="id-ID"/>
              </w:rPr>
            </w:pPr>
            <w:r w:rsidRPr="00997668">
              <w:rPr>
                <w:lang w:val="id-ID"/>
              </w:rPr>
              <w:t>Valid</w:t>
            </w:r>
          </w:p>
        </w:tc>
      </w:tr>
      <w:tr w:rsidR="000E7206" w:rsidRPr="00997668" w14:paraId="1D94F341" w14:textId="77777777" w:rsidTr="004C6606">
        <w:tc>
          <w:tcPr>
            <w:tcW w:w="0" w:type="auto"/>
          </w:tcPr>
          <w:p w14:paraId="4F759F6B" w14:textId="77777777" w:rsidR="000E7206" w:rsidRPr="00997668" w:rsidRDefault="000E7206" w:rsidP="00C314F7">
            <w:pPr>
              <w:pStyle w:val="Default"/>
              <w:jc w:val="center"/>
              <w:rPr>
                <w:lang w:val="id-ID"/>
              </w:rPr>
            </w:pPr>
            <w:r w:rsidRPr="00997668">
              <w:rPr>
                <w:lang w:val="id-ID"/>
              </w:rPr>
              <w:t>9</w:t>
            </w:r>
          </w:p>
        </w:tc>
        <w:tc>
          <w:tcPr>
            <w:tcW w:w="1267" w:type="dxa"/>
          </w:tcPr>
          <w:p w14:paraId="6E71A9E7" w14:textId="77777777" w:rsidR="000E7206" w:rsidRPr="00997668" w:rsidRDefault="000E7206" w:rsidP="00C314F7">
            <w:pPr>
              <w:pStyle w:val="Default"/>
              <w:jc w:val="center"/>
              <w:rPr>
                <w:lang w:val="id-ID"/>
              </w:rPr>
            </w:pPr>
            <w:r w:rsidRPr="00997668">
              <w:rPr>
                <w:lang w:val="id-ID"/>
              </w:rPr>
              <w:t>0,536</w:t>
            </w:r>
          </w:p>
        </w:tc>
        <w:tc>
          <w:tcPr>
            <w:tcW w:w="1139" w:type="dxa"/>
          </w:tcPr>
          <w:p w14:paraId="1990018D" w14:textId="77777777" w:rsidR="000E7206" w:rsidRPr="00997668" w:rsidRDefault="000E7206" w:rsidP="00C314F7">
            <w:pPr>
              <w:pStyle w:val="Default"/>
              <w:jc w:val="center"/>
              <w:rPr>
                <w:lang w:val="id-ID"/>
              </w:rPr>
            </w:pPr>
            <w:r w:rsidRPr="00997668">
              <w:rPr>
                <w:lang w:val="id-ID"/>
              </w:rPr>
              <w:t>0,361</w:t>
            </w:r>
          </w:p>
        </w:tc>
        <w:tc>
          <w:tcPr>
            <w:tcW w:w="1559" w:type="dxa"/>
          </w:tcPr>
          <w:p w14:paraId="449830CD" w14:textId="77777777" w:rsidR="000E7206" w:rsidRPr="00997668" w:rsidRDefault="000E7206" w:rsidP="00C314F7">
            <w:pPr>
              <w:pStyle w:val="Default"/>
              <w:jc w:val="center"/>
              <w:rPr>
                <w:lang w:val="id-ID"/>
              </w:rPr>
            </w:pPr>
            <w:r w:rsidRPr="00997668">
              <w:rPr>
                <w:lang w:val="id-ID"/>
              </w:rPr>
              <w:t>Valid</w:t>
            </w:r>
          </w:p>
        </w:tc>
      </w:tr>
      <w:tr w:rsidR="000E7206" w:rsidRPr="00997668" w14:paraId="381750E0" w14:textId="77777777" w:rsidTr="004C6606">
        <w:tc>
          <w:tcPr>
            <w:tcW w:w="0" w:type="auto"/>
          </w:tcPr>
          <w:p w14:paraId="7644C2BA" w14:textId="77777777" w:rsidR="000E7206" w:rsidRPr="00997668" w:rsidRDefault="000E7206" w:rsidP="00C314F7">
            <w:pPr>
              <w:pStyle w:val="Default"/>
              <w:jc w:val="center"/>
              <w:rPr>
                <w:lang w:val="id-ID"/>
              </w:rPr>
            </w:pPr>
            <w:r w:rsidRPr="00997668">
              <w:rPr>
                <w:lang w:val="id-ID"/>
              </w:rPr>
              <w:t>10</w:t>
            </w:r>
          </w:p>
        </w:tc>
        <w:tc>
          <w:tcPr>
            <w:tcW w:w="1267" w:type="dxa"/>
          </w:tcPr>
          <w:p w14:paraId="46EF49AA" w14:textId="77777777" w:rsidR="000E7206" w:rsidRPr="00997668" w:rsidRDefault="000E7206" w:rsidP="00C314F7">
            <w:pPr>
              <w:pStyle w:val="Default"/>
              <w:jc w:val="center"/>
              <w:rPr>
                <w:lang w:val="id-ID"/>
              </w:rPr>
            </w:pPr>
            <w:r w:rsidRPr="00997668">
              <w:rPr>
                <w:lang w:val="id-ID"/>
              </w:rPr>
              <w:t>0,566</w:t>
            </w:r>
          </w:p>
        </w:tc>
        <w:tc>
          <w:tcPr>
            <w:tcW w:w="1139" w:type="dxa"/>
          </w:tcPr>
          <w:p w14:paraId="64E9CE68" w14:textId="77777777" w:rsidR="000E7206" w:rsidRPr="00997668" w:rsidRDefault="000E7206" w:rsidP="00C314F7">
            <w:pPr>
              <w:pStyle w:val="Default"/>
              <w:jc w:val="center"/>
              <w:rPr>
                <w:lang w:val="id-ID"/>
              </w:rPr>
            </w:pPr>
            <w:r w:rsidRPr="00997668">
              <w:rPr>
                <w:lang w:val="id-ID"/>
              </w:rPr>
              <w:t>0,361</w:t>
            </w:r>
          </w:p>
        </w:tc>
        <w:tc>
          <w:tcPr>
            <w:tcW w:w="1559" w:type="dxa"/>
          </w:tcPr>
          <w:p w14:paraId="78A048D7" w14:textId="77777777" w:rsidR="000E7206" w:rsidRPr="00997668" w:rsidRDefault="000E7206" w:rsidP="00C314F7">
            <w:pPr>
              <w:pStyle w:val="Default"/>
              <w:jc w:val="center"/>
              <w:rPr>
                <w:lang w:val="id-ID"/>
              </w:rPr>
            </w:pPr>
            <w:r w:rsidRPr="00997668">
              <w:rPr>
                <w:lang w:val="id-ID"/>
              </w:rPr>
              <w:t>Valid</w:t>
            </w:r>
          </w:p>
        </w:tc>
      </w:tr>
      <w:tr w:rsidR="000E7206" w:rsidRPr="00997668" w14:paraId="3EC322C9" w14:textId="77777777" w:rsidTr="004C6606">
        <w:tc>
          <w:tcPr>
            <w:tcW w:w="0" w:type="auto"/>
          </w:tcPr>
          <w:p w14:paraId="71866316" w14:textId="77777777" w:rsidR="000E7206" w:rsidRPr="00997668" w:rsidRDefault="000E7206" w:rsidP="00C314F7">
            <w:pPr>
              <w:pStyle w:val="Default"/>
              <w:jc w:val="center"/>
              <w:rPr>
                <w:lang w:val="id-ID"/>
              </w:rPr>
            </w:pPr>
            <w:r w:rsidRPr="00997668">
              <w:rPr>
                <w:lang w:val="id-ID"/>
              </w:rPr>
              <w:t>11</w:t>
            </w:r>
          </w:p>
        </w:tc>
        <w:tc>
          <w:tcPr>
            <w:tcW w:w="1267" w:type="dxa"/>
          </w:tcPr>
          <w:p w14:paraId="4B94284B" w14:textId="77777777" w:rsidR="000E7206" w:rsidRPr="00997668" w:rsidRDefault="000E7206" w:rsidP="00C314F7">
            <w:pPr>
              <w:pStyle w:val="Default"/>
              <w:jc w:val="center"/>
              <w:rPr>
                <w:lang w:val="id-ID"/>
              </w:rPr>
            </w:pPr>
            <w:r w:rsidRPr="00997668">
              <w:rPr>
                <w:lang w:val="id-ID"/>
              </w:rPr>
              <w:t>0,553</w:t>
            </w:r>
          </w:p>
        </w:tc>
        <w:tc>
          <w:tcPr>
            <w:tcW w:w="1139" w:type="dxa"/>
          </w:tcPr>
          <w:p w14:paraId="0DDAB544" w14:textId="77777777" w:rsidR="000E7206" w:rsidRPr="00997668" w:rsidRDefault="000E7206" w:rsidP="00C314F7">
            <w:pPr>
              <w:pStyle w:val="Default"/>
              <w:jc w:val="center"/>
              <w:rPr>
                <w:lang w:val="id-ID"/>
              </w:rPr>
            </w:pPr>
            <w:r w:rsidRPr="00997668">
              <w:rPr>
                <w:lang w:val="id-ID"/>
              </w:rPr>
              <w:t>0,361</w:t>
            </w:r>
          </w:p>
        </w:tc>
        <w:tc>
          <w:tcPr>
            <w:tcW w:w="1559" w:type="dxa"/>
          </w:tcPr>
          <w:p w14:paraId="1A68BA63" w14:textId="77777777" w:rsidR="000E7206" w:rsidRPr="00997668" w:rsidRDefault="000E7206" w:rsidP="00C314F7">
            <w:pPr>
              <w:pStyle w:val="Default"/>
              <w:jc w:val="center"/>
              <w:rPr>
                <w:lang w:val="id-ID"/>
              </w:rPr>
            </w:pPr>
            <w:r w:rsidRPr="00997668">
              <w:rPr>
                <w:lang w:val="id-ID"/>
              </w:rPr>
              <w:t>Valid</w:t>
            </w:r>
          </w:p>
        </w:tc>
      </w:tr>
      <w:tr w:rsidR="000E7206" w:rsidRPr="00997668" w14:paraId="4F16F573" w14:textId="77777777" w:rsidTr="004C6606">
        <w:tc>
          <w:tcPr>
            <w:tcW w:w="0" w:type="auto"/>
          </w:tcPr>
          <w:p w14:paraId="5F1A430C" w14:textId="77777777" w:rsidR="000E7206" w:rsidRPr="00997668" w:rsidRDefault="000E7206" w:rsidP="00C314F7">
            <w:pPr>
              <w:pStyle w:val="Default"/>
              <w:jc w:val="center"/>
              <w:rPr>
                <w:lang w:val="id-ID"/>
              </w:rPr>
            </w:pPr>
            <w:r w:rsidRPr="00997668">
              <w:rPr>
                <w:lang w:val="id-ID"/>
              </w:rPr>
              <w:t>12</w:t>
            </w:r>
          </w:p>
        </w:tc>
        <w:tc>
          <w:tcPr>
            <w:tcW w:w="1267" w:type="dxa"/>
          </w:tcPr>
          <w:p w14:paraId="0D8B0EE3" w14:textId="77777777" w:rsidR="000E7206" w:rsidRPr="00997668" w:rsidRDefault="000E7206" w:rsidP="00C314F7">
            <w:pPr>
              <w:pStyle w:val="Default"/>
              <w:jc w:val="center"/>
              <w:rPr>
                <w:lang w:val="id-ID"/>
              </w:rPr>
            </w:pPr>
            <w:r w:rsidRPr="00997668">
              <w:rPr>
                <w:lang w:val="id-ID"/>
              </w:rPr>
              <w:t>0,511</w:t>
            </w:r>
          </w:p>
        </w:tc>
        <w:tc>
          <w:tcPr>
            <w:tcW w:w="1139" w:type="dxa"/>
          </w:tcPr>
          <w:p w14:paraId="2AC6C0AE" w14:textId="77777777" w:rsidR="000E7206" w:rsidRPr="00997668" w:rsidRDefault="000E7206" w:rsidP="00C314F7">
            <w:pPr>
              <w:pStyle w:val="Default"/>
              <w:jc w:val="center"/>
              <w:rPr>
                <w:lang w:val="id-ID"/>
              </w:rPr>
            </w:pPr>
            <w:r w:rsidRPr="00997668">
              <w:rPr>
                <w:lang w:val="id-ID"/>
              </w:rPr>
              <w:t>0,361</w:t>
            </w:r>
          </w:p>
        </w:tc>
        <w:tc>
          <w:tcPr>
            <w:tcW w:w="1559" w:type="dxa"/>
          </w:tcPr>
          <w:p w14:paraId="25DA9F1D" w14:textId="77777777" w:rsidR="000E7206" w:rsidRPr="00997668" w:rsidRDefault="000E7206" w:rsidP="00C314F7">
            <w:pPr>
              <w:pStyle w:val="Default"/>
              <w:jc w:val="center"/>
              <w:rPr>
                <w:lang w:val="id-ID"/>
              </w:rPr>
            </w:pPr>
            <w:r w:rsidRPr="00997668">
              <w:rPr>
                <w:lang w:val="id-ID"/>
              </w:rPr>
              <w:t>Valid</w:t>
            </w:r>
          </w:p>
        </w:tc>
      </w:tr>
    </w:tbl>
    <w:p w14:paraId="3ED3156B" w14:textId="77777777" w:rsidR="000E7206" w:rsidRPr="00997668" w:rsidRDefault="000E7206" w:rsidP="004C6606">
      <w:pPr>
        <w:pStyle w:val="Default"/>
        <w:spacing w:line="480" w:lineRule="auto"/>
        <w:ind w:left="1701"/>
        <w:jc w:val="both"/>
        <w:rPr>
          <w:lang w:val="id-ID"/>
        </w:rPr>
      </w:pPr>
      <w:r w:rsidRPr="00997668">
        <w:rPr>
          <w:lang w:val="id-ID"/>
        </w:rPr>
        <w:t>Sumber: Data primer yang diolah, 2024</w:t>
      </w:r>
    </w:p>
    <w:p w14:paraId="42E97F24" w14:textId="26C71A71" w:rsidR="000E7206" w:rsidRPr="00997668" w:rsidRDefault="000E7206" w:rsidP="004C6606">
      <w:pPr>
        <w:pStyle w:val="Default"/>
        <w:spacing w:line="480" w:lineRule="auto"/>
        <w:ind w:left="1146" w:firstLine="567"/>
        <w:jc w:val="both"/>
        <w:rPr>
          <w:lang w:val="id-ID"/>
        </w:rPr>
      </w:pPr>
      <w:r w:rsidRPr="00485069">
        <w:rPr>
          <w:sz w:val="23"/>
          <w:szCs w:val="23"/>
          <w:lang w:val="id-ID"/>
        </w:rPr>
        <w:t>Berdasarkan</w:t>
      </w:r>
      <w:r w:rsidRPr="00997668">
        <w:rPr>
          <w:lang w:val="id-ID"/>
        </w:rPr>
        <w:t xml:space="preserve"> tabel diatas tersebut menunjukkan bahwa semua butir </w:t>
      </w:r>
      <w:r w:rsidRPr="004C6606">
        <w:rPr>
          <w:sz w:val="23"/>
          <w:szCs w:val="23"/>
          <w:lang w:val="id-ID"/>
        </w:rPr>
        <w:t>pernyataan</w:t>
      </w:r>
      <w:r w:rsidRPr="00997668">
        <w:rPr>
          <w:lang w:val="id-ID"/>
        </w:rPr>
        <w:t xml:space="preserve"> yang digunakan untuk mengukur variabel perilaku keuangan (Y) yang digunakan dalam penelitian ini mempunyai koefisien korelasi yang lebih besar dari r</w:t>
      </w:r>
      <w:r w:rsidRPr="00997668">
        <w:rPr>
          <w:vertAlign w:val="subscript"/>
          <w:lang w:val="id-ID"/>
        </w:rPr>
        <w:t>tabel</w:t>
      </w:r>
      <w:r w:rsidRPr="00997668">
        <w:rPr>
          <w:lang w:val="id-ID"/>
        </w:rPr>
        <w:t xml:space="preserve"> (N=30) = 0,361 dengan tingkat signifikan &lt; 0,05 sehingga semua indikator tersebut valid dan bisa digunakan sebagai alat pengumpul data dalam penelitian ini.</w:t>
      </w:r>
    </w:p>
    <w:p w14:paraId="12BF56AE" w14:textId="2F87423D" w:rsidR="000E7206" w:rsidRPr="00997668" w:rsidRDefault="000E7206" w:rsidP="004C6606">
      <w:pPr>
        <w:pStyle w:val="Default"/>
        <w:numPr>
          <w:ilvl w:val="1"/>
          <w:numId w:val="51"/>
        </w:numPr>
        <w:spacing w:line="480" w:lineRule="auto"/>
        <w:ind w:left="1146" w:hanging="426"/>
        <w:jc w:val="both"/>
        <w:rPr>
          <w:b/>
          <w:bCs/>
          <w:lang w:val="id-ID"/>
        </w:rPr>
      </w:pPr>
      <w:r w:rsidRPr="00997668">
        <w:rPr>
          <w:b/>
          <w:bCs/>
          <w:lang w:val="id-ID"/>
        </w:rPr>
        <w:t>Literasi Keuangan</w:t>
      </w:r>
      <w:r w:rsidR="005C44A7">
        <w:rPr>
          <w:b/>
          <w:bCs/>
          <w:lang w:val="id-ID"/>
        </w:rPr>
        <w:t xml:space="preserve"> (X</w:t>
      </w:r>
      <w:r w:rsidR="005C44A7" w:rsidRPr="00C314F7">
        <w:rPr>
          <w:b/>
          <w:bCs/>
          <w:vertAlign w:val="subscript"/>
          <w:lang w:val="id-ID"/>
        </w:rPr>
        <w:t>1</w:t>
      </w:r>
      <w:r w:rsidR="005C44A7">
        <w:rPr>
          <w:b/>
          <w:bCs/>
          <w:lang w:val="id-ID"/>
        </w:rPr>
        <w:t>)</w:t>
      </w:r>
    </w:p>
    <w:p w14:paraId="516D1971" w14:textId="2B9F46FB" w:rsidR="000E7206" w:rsidRPr="00997668" w:rsidRDefault="000E7206" w:rsidP="004C6606">
      <w:pPr>
        <w:pStyle w:val="Default"/>
        <w:spacing w:line="480" w:lineRule="auto"/>
        <w:ind w:left="1146" w:firstLine="567"/>
        <w:jc w:val="both"/>
        <w:rPr>
          <w:sz w:val="23"/>
          <w:szCs w:val="23"/>
          <w:lang w:val="id-ID"/>
        </w:rPr>
      </w:pPr>
      <w:r w:rsidRPr="00997668">
        <w:rPr>
          <w:sz w:val="23"/>
          <w:szCs w:val="23"/>
          <w:lang w:val="id-ID"/>
        </w:rPr>
        <w:t xml:space="preserve">Sebelum melakukan penelitian pada 100 responden, maka dilakukan uji validitas terlebih dahulu terhadap 30 orang. Jumlah butir pernyataan variabel Literasi Keuangan sebanyak 14 butir pernyataan. Uji validitas dilakukan dengan membandingkan antara nilai r </w:t>
      </w:r>
      <w:r w:rsidRPr="00997668">
        <w:rPr>
          <w:sz w:val="16"/>
          <w:szCs w:val="16"/>
          <w:lang w:val="id-ID"/>
        </w:rPr>
        <w:t xml:space="preserve">hitung </w:t>
      </w:r>
      <w:r w:rsidRPr="00997668">
        <w:rPr>
          <w:sz w:val="23"/>
          <w:szCs w:val="23"/>
          <w:lang w:val="id-ID"/>
        </w:rPr>
        <w:t xml:space="preserve">dengan r </w:t>
      </w:r>
      <w:r w:rsidRPr="00997668">
        <w:rPr>
          <w:sz w:val="16"/>
          <w:szCs w:val="16"/>
          <w:lang w:val="id-ID"/>
        </w:rPr>
        <w:t xml:space="preserve">tabel </w:t>
      </w:r>
      <w:r w:rsidRPr="00997668">
        <w:rPr>
          <w:sz w:val="23"/>
          <w:szCs w:val="23"/>
          <w:lang w:val="id-ID"/>
        </w:rPr>
        <w:t xml:space="preserve">untuk </w:t>
      </w:r>
      <w:r w:rsidRPr="00997668">
        <w:rPr>
          <w:i/>
          <w:iCs/>
          <w:sz w:val="23"/>
          <w:szCs w:val="23"/>
          <w:lang w:val="id-ID"/>
        </w:rPr>
        <w:t xml:space="preserve">degree of freedom </w:t>
      </w:r>
      <w:r w:rsidRPr="00997668">
        <w:rPr>
          <w:sz w:val="23"/>
          <w:szCs w:val="23"/>
          <w:lang w:val="id-ID"/>
        </w:rPr>
        <w:t xml:space="preserve">(df) = n-2. Dalam hal ini n adalah jumlah sampel dalam penelitian, yaitu n =30, maka besarnya df dapat dihitung 30-2 = 28, dengan df = 28 dan alpha = 0,05 didapat r </w:t>
      </w:r>
      <w:r w:rsidRPr="00997668">
        <w:rPr>
          <w:sz w:val="16"/>
          <w:szCs w:val="16"/>
          <w:lang w:val="id-ID"/>
        </w:rPr>
        <w:t xml:space="preserve">tabel </w:t>
      </w:r>
      <w:r w:rsidRPr="00997668">
        <w:rPr>
          <w:sz w:val="23"/>
          <w:szCs w:val="23"/>
          <w:lang w:val="id-ID"/>
        </w:rPr>
        <w:t>= 0,361.</w:t>
      </w:r>
    </w:p>
    <w:p w14:paraId="4A3F6867" w14:textId="4BC3FD6B" w:rsidR="00C365C7" w:rsidRDefault="00A80180" w:rsidP="004C6606">
      <w:pPr>
        <w:pStyle w:val="Caption"/>
        <w:keepNext/>
        <w:spacing w:after="0"/>
        <w:ind w:left="1560" w:right="991"/>
        <w:jc w:val="center"/>
        <w:rPr>
          <w:rFonts w:ascii="Times New Roman" w:hAnsi="Times New Roman" w:cs="Times New Roman"/>
          <w:b/>
          <w:bCs/>
          <w:i w:val="0"/>
          <w:iCs w:val="0"/>
          <w:color w:val="auto"/>
          <w:sz w:val="24"/>
          <w:szCs w:val="24"/>
        </w:rPr>
      </w:pPr>
      <w:bookmarkStart w:id="4" w:name="_Toc170731947"/>
      <w:r w:rsidRPr="00C365C7">
        <w:rPr>
          <w:rFonts w:ascii="Times New Roman" w:hAnsi="Times New Roman" w:cs="Times New Roman"/>
          <w:b/>
          <w:bCs/>
          <w:i w:val="0"/>
          <w:iCs w:val="0"/>
          <w:color w:val="auto"/>
          <w:sz w:val="24"/>
          <w:szCs w:val="24"/>
        </w:rPr>
        <w:lastRenderedPageBreak/>
        <w:t xml:space="preserve">Tabel </w:t>
      </w:r>
      <w:r w:rsidRPr="00C365C7">
        <w:rPr>
          <w:rFonts w:ascii="Times New Roman" w:hAnsi="Times New Roman" w:cs="Times New Roman"/>
          <w:b/>
          <w:bCs/>
          <w:i w:val="0"/>
          <w:iCs w:val="0"/>
          <w:color w:val="auto"/>
          <w:sz w:val="24"/>
          <w:szCs w:val="24"/>
        </w:rPr>
        <w:fldChar w:fldCharType="begin"/>
      </w:r>
      <w:r w:rsidRPr="00C365C7">
        <w:rPr>
          <w:rFonts w:ascii="Times New Roman" w:hAnsi="Times New Roman" w:cs="Times New Roman"/>
          <w:b/>
          <w:bCs/>
          <w:i w:val="0"/>
          <w:iCs w:val="0"/>
          <w:color w:val="auto"/>
          <w:sz w:val="24"/>
          <w:szCs w:val="24"/>
        </w:rPr>
        <w:instrText xml:space="preserve"> SEQ Tabel \* ARABIC </w:instrText>
      </w:r>
      <w:r w:rsidRPr="00C365C7">
        <w:rPr>
          <w:rFonts w:ascii="Times New Roman" w:hAnsi="Times New Roman" w:cs="Times New Roman"/>
          <w:b/>
          <w:bCs/>
          <w:i w:val="0"/>
          <w:iCs w:val="0"/>
          <w:color w:val="auto"/>
          <w:sz w:val="24"/>
          <w:szCs w:val="24"/>
        </w:rPr>
        <w:fldChar w:fldCharType="separate"/>
      </w:r>
      <w:r w:rsidR="00C5047D">
        <w:rPr>
          <w:rFonts w:ascii="Times New Roman" w:hAnsi="Times New Roman" w:cs="Times New Roman"/>
          <w:b/>
          <w:bCs/>
          <w:i w:val="0"/>
          <w:iCs w:val="0"/>
          <w:noProof/>
          <w:color w:val="auto"/>
          <w:sz w:val="24"/>
          <w:szCs w:val="24"/>
        </w:rPr>
        <w:t>8</w:t>
      </w:r>
      <w:r w:rsidRPr="00C365C7">
        <w:rPr>
          <w:rFonts w:ascii="Times New Roman" w:hAnsi="Times New Roman" w:cs="Times New Roman"/>
          <w:b/>
          <w:bCs/>
          <w:i w:val="0"/>
          <w:iCs w:val="0"/>
          <w:color w:val="auto"/>
          <w:sz w:val="24"/>
          <w:szCs w:val="24"/>
        </w:rPr>
        <w:fldChar w:fldCharType="end"/>
      </w:r>
      <w:r w:rsidR="00C365C7" w:rsidRPr="00C365C7">
        <w:rPr>
          <w:rFonts w:ascii="Times New Roman" w:hAnsi="Times New Roman" w:cs="Times New Roman"/>
          <w:b/>
          <w:bCs/>
          <w:i w:val="0"/>
          <w:iCs w:val="0"/>
          <w:color w:val="auto"/>
          <w:sz w:val="24"/>
          <w:szCs w:val="24"/>
        </w:rPr>
        <w:t xml:space="preserve"> </w:t>
      </w:r>
    </w:p>
    <w:p w14:paraId="266D3AB9" w14:textId="04F87223" w:rsidR="00A80180" w:rsidRDefault="00A80180" w:rsidP="004C6606">
      <w:pPr>
        <w:pStyle w:val="Caption"/>
        <w:keepNext/>
        <w:spacing w:after="0"/>
        <w:ind w:left="1560" w:right="991"/>
        <w:jc w:val="center"/>
        <w:rPr>
          <w:rFonts w:ascii="Times New Roman" w:hAnsi="Times New Roman" w:cs="Times New Roman"/>
          <w:b/>
          <w:bCs/>
          <w:i w:val="0"/>
          <w:iCs w:val="0"/>
          <w:color w:val="auto"/>
          <w:sz w:val="24"/>
          <w:szCs w:val="24"/>
        </w:rPr>
      </w:pPr>
      <w:r w:rsidRPr="00C365C7">
        <w:rPr>
          <w:rFonts w:ascii="Times New Roman" w:hAnsi="Times New Roman" w:cs="Times New Roman"/>
          <w:b/>
          <w:bCs/>
          <w:i w:val="0"/>
          <w:iCs w:val="0"/>
          <w:color w:val="auto"/>
          <w:sz w:val="24"/>
          <w:szCs w:val="24"/>
        </w:rPr>
        <w:t xml:space="preserve">Uji Validitas </w:t>
      </w:r>
      <w:r w:rsidR="00C365C7" w:rsidRPr="00C365C7">
        <w:rPr>
          <w:rFonts w:ascii="Times New Roman" w:hAnsi="Times New Roman" w:cs="Times New Roman"/>
          <w:b/>
          <w:bCs/>
          <w:i w:val="0"/>
          <w:iCs w:val="0"/>
          <w:color w:val="auto"/>
          <w:sz w:val="24"/>
          <w:szCs w:val="24"/>
        </w:rPr>
        <w:t xml:space="preserve">Variabel </w:t>
      </w:r>
      <w:r w:rsidRPr="00C365C7">
        <w:rPr>
          <w:rFonts w:ascii="Times New Roman" w:hAnsi="Times New Roman" w:cs="Times New Roman"/>
          <w:b/>
          <w:bCs/>
          <w:i w:val="0"/>
          <w:iCs w:val="0"/>
          <w:color w:val="auto"/>
          <w:sz w:val="24"/>
          <w:szCs w:val="24"/>
        </w:rPr>
        <w:t>Literasi Keuangan</w:t>
      </w:r>
      <w:bookmarkEnd w:id="4"/>
    </w:p>
    <w:p w14:paraId="39A65F37" w14:textId="77777777" w:rsidR="00C314F7" w:rsidRPr="00C314F7" w:rsidRDefault="00C314F7" w:rsidP="00C314F7">
      <w:pPr>
        <w:spacing w:after="0" w:line="240" w:lineRule="auto"/>
      </w:pPr>
    </w:p>
    <w:tbl>
      <w:tblPr>
        <w:tblStyle w:val="TableGrid"/>
        <w:tblW w:w="0" w:type="auto"/>
        <w:tblInd w:w="1696" w:type="dxa"/>
        <w:tblLook w:val="04A0" w:firstRow="1" w:lastRow="0" w:firstColumn="1" w:lastColumn="0" w:noHBand="0" w:noVBand="1"/>
      </w:tblPr>
      <w:tblGrid>
        <w:gridCol w:w="1023"/>
        <w:gridCol w:w="1409"/>
        <w:gridCol w:w="1418"/>
        <w:gridCol w:w="1430"/>
      </w:tblGrid>
      <w:tr w:rsidR="000E7206" w:rsidRPr="00997668" w14:paraId="2ABAF7FA" w14:textId="77777777" w:rsidTr="004C6606">
        <w:tc>
          <w:tcPr>
            <w:tcW w:w="0" w:type="auto"/>
            <w:vMerge w:val="restart"/>
            <w:vAlign w:val="center"/>
          </w:tcPr>
          <w:p w14:paraId="1140FB9A" w14:textId="77777777" w:rsidR="000E7206" w:rsidRPr="00C314F7" w:rsidRDefault="000E7206" w:rsidP="00C314F7">
            <w:pPr>
              <w:pStyle w:val="Default"/>
              <w:jc w:val="center"/>
              <w:rPr>
                <w:b/>
                <w:bCs/>
                <w:lang w:val="id-ID"/>
              </w:rPr>
            </w:pPr>
            <w:r w:rsidRPr="00C314F7">
              <w:rPr>
                <w:b/>
                <w:bCs/>
                <w:lang w:val="id-ID"/>
              </w:rPr>
              <w:t>No item</w:t>
            </w:r>
          </w:p>
        </w:tc>
        <w:tc>
          <w:tcPr>
            <w:tcW w:w="2827" w:type="dxa"/>
            <w:gridSpan w:val="2"/>
            <w:vAlign w:val="center"/>
          </w:tcPr>
          <w:p w14:paraId="05010808" w14:textId="77777777" w:rsidR="000E7206" w:rsidRPr="00C314F7" w:rsidRDefault="000E7206" w:rsidP="00C314F7">
            <w:pPr>
              <w:pStyle w:val="Default"/>
              <w:jc w:val="center"/>
              <w:rPr>
                <w:b/>
                <w:bCs/>
                <w:lang w:val="id-ID"/>
              </w:rPr>
            </w:pPr>
            <w:r w:rsidRPr="00C314F7">
              <w:rPr>
                <w:b/>
                <w:bCs/>
                <w:lang w:val="id-ID"/>
              </w:rPr>
              <w:t>Perbandingan</w:t>
            </w:r>
          </w:p>
        </w:tc>
        <w:tc>
          <w:tcPr>
            <w:tcW w:w="1430" w:type="dxa"/>
            <w:vMerge w:val="restart"/>
            <w:vAlign w:val="center"/>
          </w:tcPr>
          <w:p w14:paraId="139DE085" w14:textId="77777777" w:rsidR="000E7206" w:rsidRPr="00997668" w:rsidRDefault="000E7206" w:rsidP="00C314F7">
            <w:pPr>
              <w:pStyle w:val="Default"/>
              <w:jc w:val="center"/>
              <w:rPr>
                <w:lang w:val="id-ID"/>
              </w:rPr>
            </w:pPr>
            <w:r w:rsidRPr="00C314F7">
              <w:rPr>
                <w:b/>
                <w:bCs/>
                <w:lang w:val="id-ID"/>
              </w:rPr>
              <w:t>Keterangan</w:t>
            </w:r>
          </w:p>
        </w:tc>
      </w:tr>
      <w:tr w:rsidR="000E7206" w:rsidRPr="00997668" w14:paraId="78737531" w14:textId="77777777" w:rsidTr="004C6606">
        <w:tc>
          <w:tcPr>
            <w:tcW w:w="0" w:type="auto"/>
            <w:vMerge/>
            <w:vAlign w:val="center"/>
          </w:tcPr>
          <w:p w14:paraId="61C80B5C" w14:textId="77777777" w:rsidR="000E7206" w:rsidRPr="00C314F7" w:rsidRDefault="000E7206" w:rsidP="00C314F7">
            <w:pPr>
              <w:pStyle w:val="Default"/>
              <w:jc w:val="center"/>
              <w:rPr>
                <w:b/>
                <w:bCs/>
                <w:lang w:val="id-ID"/>
              </w:rPr>
            </w:pPr>
          </w:p>
        </w:tc>
        <w:tc>
          <w:tcPr>
            <w:tcW w:w="1409" w:type="dxa"/>
            <w:vAlign w:val="center"/>
          </w:tcPr>
          <w:p w14:paraId="5268A495" w14:textId="77777777" w:rsidR="000E7206" w:rsidRPr="00C314F7" w:rsidRDefault="000E7206" w:rsidP="00C314F7">
            <w:pPr>
              <w:pStyle w:val="Default"/>
              <w:jc w:val="center"/>
              <w:rPr>
                <w:b/>
                <w:bCs/>
                <w:lang w:val="id-ID"/>
              </w:rPr>
            </w:pPr>
            <w:r w:rsidRPr="00C314F7">
              <w:rPr>
                <w:b/>
                <w:bCs/>
                <w:lang w:val="id-ID"/>
              </w:rPr>
              <w:t>R</w:t>
            </w:r>
            <w:r w:rsidRPr="00C314F7">
              <w:rPr>
                <w:b/>
                <w:bCs/>
                <w:vertAlign w:val="subscript"/>
                <w:lang w:val="id-ID"/>
              </w:rPr>
              <w:t>hitung</w:t>
            </w:r>
          </w:p>
        </w:tc>
        <w:tc>
          <w:tcPr>
            <w:tcW w:w="1418" w:type="dxa"/>
            <w:vAlign w:val="center"/>
          </w:tcPr>
          <w:p w14:paraId="137ED201" w14:textId="77777777" w:rsidR="000E7206" w:rsidRPr="00C314F7" w:rsidRDefault="000E7206" w:rsidP="00C314F7">
            <w:pPr>
              <w:pStyle w:val="Default"/>
              <w:jc w:val="center"/>
              <w:rPr>
                <w:b/>
                <w:bCs/>
                <w:lang w:val="id-ID"/>
              </w:rPr>
            </w:pPr>
            <w:r w:rsidRPr="00C314F7">
              <w:rPr>
                <w:b/>
                <w:bCs/>
                <w:lang w:val="id-ID"/>
              </w:rPr>
              <w:t>R</w:t>
            </w:r>
            <w:r w:rsidRPr="00C314F7">
              <w:rPr>
                <w:b/>
                <w:bCs/>
                <w:vertAlign w:val="subscript"/>
                <w:lang w:val="id-ID"/>
              </w:rPr>
              <w:t>tabel</w:t>
            </w:r>
          </w:p>
        </w:tc>
        <w:tc>
          <w:tcPr>
            <w:tcW w:w="1430" w:type="dxa"/>
            <w:vMerge/>
            <w:vAlign w:val="center"/>
          </w:tcPr>
          <w:p w14:paraId="034B3D18" w14:textId="77777777" w:rsidR="000E7206" w:rsidRPr="00997668" w:rsidRDefault="000E7206" w:rsidP="00C314F7">
            <w:pPr>
              <w:pStyle w:val="Default"/>
              <w:jc w:val="center"/>
              <w:rPr>
                <w:lang w:val="id-ID"/>
              </w:rPr>
            </w:pPr>
          </w:p>
        </w:tc>
      </w:tr>
      <w:tr w:rsidR="000E7206" w:rsidRPr="00997668" w14:paraId="7E43D9F6" w14:textId="77777777" w:rsidTr="004C6606">
        <w:tc>
          <w:tcPr>
            <w:tcW w:w="0" w:type="auto"/>
            <w:vAlign w:val="center"/>
          </w:tcPr>
          <w:p w14:paraId="0063D0D8" w14:textId="77777777" w:rsidR="000E7206" w:rsidRPr="00997668" w:rsidRDefault="000E7206" w:rsidP="00C314F7">
            <w:pPr>
              <w:pStyle w:val="Default"/>
              <w:jc w:val="center"/>
              <w:rPr>
                <w:lang w:val="id-ID"/>
              </w:rPr>
            </w:pPr>
            <w:r w:rsidRPr="00997668">
              <w:rPr>
                <w:lang w:val="id-ID"/>
              </w:rPr>
              <w:t>1</w:t>
            </w:r>
          </w:p>
        </w:tc>
        <w:tc>
          <w:tcPr>
            <w:tcW w:w="1409" w:type="dxa"/>
            <w:vAlign w:val="center"/>
          </w:tcPr>
          <w:p w14:paraId="104F9236" w14:textId="77777777" w:rsidR="000E7206" w:rsidRPr="00997668" w:rsidRDefault="000E7206" w:rsidP="00C314F7">
            <w:pPr>
              <w:pStyle w:val="Default"/>
              <w:jc w:val="center"/>
              <w:rPr>
                <w:lang w:val="id-ID"/>
              </w:rPr>
            </w:pPr>
            <w:r w:rsidRPr="00997668">
              <w:rPr>
                <w:lang w:val="id-ID"/>
              </w:rPr>
              <w:t>0,552</w:t>
            </w:r>
          </w:p>
        </w:tc>
        <w:tc>
          <w:tcPr>
            <w:tcW w:w="1418" w:type="dxa"/>
            <w:vAlign w:val="center"/>
          </w:tcPr>
          <w:p w14:paraId="57A8EDBF"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06B58F37" w14:textId="77777777" w:rsidR="000E7206" w:rsidRPr="00997668" w:rsidRDefault="000E7206" w:rsidP="00C314F7">
            <w:pPr>
              <w:pStyle w:val="Default"/>
              <w:jc w:val="center"/>
              <w:rPr>
                <w:lang w:val="id-ID"/>
              </w:rPr>
            </w:pPr>
            <w:r w:rsidRPr="00997668">
              <w:rPr>
                <w:lang w:val="id-ID"/>
              </w:rPr>
              <w:t>Valid</w:t>
            </w:r>
          </w:p>
        </w:tc>
      </w:tr>
      <w:tr w:rsidR="000E7206" w:rsidRPr="00997668" w14:paraId="092E6AD4" w14:textId="77777777" w:rsidTr="004C6606">
        <w:tc>
          <w:tcPr>
            <w:tcW w:w="0" w:type="auto"/>
            <w:vAlign w:val="center"/>
          </w:tcPr>
          <w:p w14:paraId="0C0DC049" w14:textId="77777777" w:rsidR="000E7206" w:rsidRPr="00997668" w:rsidRDefault="000E7206" w:rsidP="00C314F7">
            <w:pPr>
              <w:pStyle w:val="Default"/>
              <w:jc w:val="center"/>
              <w:rPr>
                <w:lang w:val="id-ID"/>
              </w:rPr>
            </w:pPr>
            <w:r w:rsidRPr="00997668">
              <w:rPr>
                <w:lang w:val="id-ID"/>
              </w:rPr>
              <w:t>2</w:t>
            </w:r>
          </w:p>
        </w:tc>
        <w:tc>
          <w:tcPr>
            <w:tcW w:w="1409" w:type="dxa"/>
            <w:vAlign w:val="center"/>
          </w:tcPr>
          <w:p w14:paraId="06966533" w14:textId="77777777" w:rsidR="000E7206" w:rsidRPr="00997668" w:rsidRDefault="000E7206" w:rsidP="00C314F7">
            <w:pPr>
              <w:pStyle w:val="Default"/>
              <w:jc w:val="center"/>
              <w:rPr>
                <w:lang w:val="id-ID"/>
              </w:rPr>
            </w:pPr>
            <w:r w:rsidRPr="00997668">
              <w:rPr>
                <w:lang w:val="id-ID"/>
              </w:rPr>
              <w:t>0,684</w:t>
            </w:r>
          </w:p>
        </w:tc>
        <w:tc>
          <w:tcPr>
            <w:tcW w:w="1418" w:type="dxa"/>
            <w:vAlign w:val="center"/>
          </w:tcPr>
          <w:p w14:paraId="52B4FD3D"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0463F158" w14:textId="77777777" w:rsidR="000E7206" w:rsidRPr="00997668" w:rsidRDefault="000E7206" w:rsidP="00C314F7">
            <w:pPr>
              <w:pStyle w:val="Default"/>
              <w:jc w:val="center"/>
              <w:rPr>
                <w:lang w:val="id-ID"/>
              </w:rPr>
            </w:pPr>
            <w:r w:rsidRPr="00997668">
              <w:rPr>
                <w:lang w:val="id-ID"/>
              </w:rPr>
              <w:t>Valid</w:t>
            </w:r>
          </w:p>
        </w:tc>
      </w:tr>
      <w:tr w:rsidR="000E7206" w:rsidRPr="00997668" w14:paraId="21742C90" w14:textId="77777777" w:rsidTr="004C6606">
        <w:tc>
          <w:tcPr>
            <w:tcW w:w="0" w:type="auto"/>
            <w:vAlign w:val="center"/>
          </w:tcPr>
          <w:p w14:paraId="54C500C9" w14:textId="77777777" w:rsidR="000E7206" w:rsidRPr="00997668" w:rsidRDefault="000E7206" w:rsidP="00C314F7">
            <w:pPr>
              <w:pStyle w:val="Default"/>
              <w:jc w:val="center"/>
              <w:rPr>
                <w:lang w:val="id-ID"/>
              </w:rPr>
            </w:pPr>
            <w:r w:rsidRPr="00997668">
              <w:rPr>
                <w:lang w:val="id-ID"/>
              </w:rPr>
              <w:t>3</w:t>
            </w:r>
          </w:p>
        </w:tc>
        <w:tc>
          <w:tcPr>
            <w:tcW w:w="1409" w:type="dxa"/>
            <w:vAlign w:val="center"/>
          </w:tcPr>
          <w:p w14:paraId="24BBFA95" w14:textId="77777777" w:rsidR="000E7206" w:rsidRPr="00997668" w:rsidRDefault="000E7206" w:rsidP="00C314F7">
            <w:pPr>
              <w:pStyle w:val="Default"/>
              <w:jc w:val="center"/>
              <w:rPr>
                <w:lang w:val="id-ID"/>
              </w:rPr>
            </w:pPr>
            <w:r w:rsidRPr="00997668">
              <w:rPr>
                <w:lang w:val="id-ID"/>
              </w:rPr>
              <w:t>0,727</w:t>
            </w:r>
          </w:p>
        </w:tc>
        <w:tc>
          <w:tcPr>
            <w:tcW w:w="1418" w:type="dxa"/>
            <w:vAlign w:val="center"/>
          </w:tcPr>
          <w:p w14:paraId="5A88FE9E"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549CE118" w14:textId="77777777" w:rsidR="000E7206" w:rsidRPr="00997668" w:rsidRDefault="000E7206" w:rsidP="00C314F7">
            <w:pPr>
              <w:pStyle w:val="Default"/>
              <w:jc w:val="center"/>
              <w:rPr>
                <w:lang w:val="id-ID"/>
              </w:rPr>
            </w:pPr>
            <w:r w:rsidRPr="00997668">
              <w:rPr>
                <w:lang w:val="id-ID"/>
              </w:rPr>
              <w:t>Valid</w:t>
            </w:r>
          </w:p>
        </w:tc>
      </w:tr>
      <w:tr w:rsidR="000E7206" w:rsidRPr="00997668" w14:paraId="7CCB3837" w14:textId="77777777" w:rsidTr="004C6606">
        <w:tc>
          <w:tcPr>
            <w:tcW w:w="0" w:type="auto"/>
            <w:vAlign w:val="center"/>
          </w:tcPr>
          <w:p w14:paraId="00DE57CC" w14:textId="77777777" w:rsidR="000E7206" w:rsidRPr="00997668" w:rsidRDefault="000E7206" w:rsidP="00C314F7">
            <w:pPr>
              <w:pStyle w:val="Default"/>
              <w:jc w:val="center"/>
              <w:rPr>
                <w:lang w:val="id-ID"/>
              </w:rPr>
            </w:pPr>
            <w:r w:rsidRPr="00997668">
              <w:rPr>
                <w:lang w:val="id-ID"/>
              </w:rPr>
              <w:t>4</w:t>
            </w:r>
          </w:p>
        </w:tc>
        <w:tc>
          <w:tcPr>
            <w:tcW w:w="1409" w:type="dxa"/>
            <w:vAlign w:val="center"/>
          </w:tcPr>
          <w:p w14:paraId="6CDAEB86" w14:textId="77777777" w:rsidR="000E7206" w:rsidRPr="00997668" w:rsidRDefault="000E7206" w:rsidP="00C314F7">
            <w:pPr>
              <w:pStyle w:val="Default"/>
              <w:jc w:val="center"/>
              <w:rPr>
                <w:lang w:val="id-ID"/>
              </w:rPr>
            </w:pPr>
            <w:r w:rsidRPr="00997668">
              <w:rPr>
                <w:lang w:val="id-ID"/>
              </w:rPr>
              <w:t>0,534</w:t>
            </w:r>
          </w:p>
        </w:tc>
        <w:tc>
          <w:tcPr>
            <w:tcW w:w="1418" w:type="dxa"/>
            <w:vAlign w:val="center"/>
          </w:tcPr>
          <w:p w14:paraId="258A5949"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47901039" w14:textId="77777777" w:rsidR="000E7206" w:rsidRPr="00997668" w:rsidRDefault="000E7206" w:rsidP="00C314F7">
            <w:pPr>
              <w:pStyle w:val="Default"/>
              <w:jc w:val="center"/>
              <w:rPr>
                <w:lang w:val="id-ID"/>
              </w:rPr>
            </w:pPr>
            <w:r w:rsidRPr="00997668">
              <w:rPr>
                <w:lang w:val="id-ID"/>
              </w:rPr>
              <w:t>Valid</w:t>
            </w:r>
          </w:p>
        </w:tc>
      </w:tr>
      <w:tr w:rsidR="000E7206" w:rsidRPr="00997668" w14:paraId="4219893C" w14:textId="77777777" w:rsidTr="004C6606">
        <w:tc>
          <w:tcPr>
            <w:tcW w:w="0" w:type="auto"/>
            <w:vAlign w:val="center"/>
          </w:tcPr>
          <w:p w14:paraId="1B388A32" w14:textId="77777777" w:rsidR="000E7206" w:rsidRPr="00997668" w:rsidRDefault="000E7206" w:rsidP="00C314F7">
            <w:pPr>
              <w:pStyle w:val="Default"/>
              <w:jc w:val="center"/>
              <w:rPr>
                <w:lang w:val="id-ID"/>
              </w:rPr>
            </w:pPr>
            <w:r w:rsidRPr="00997668">
              <w:rPr>
                <w:lang w:val="id-ID"/>
              </w:rPr>
              <w:t>5</w:t>
            </w:r>
          </w:p>
        </w:tc>
        <w:tc>
          <w:tcPr>
            <w:tcW w:w="1409" w:type="dxa"/>
            <w:vAlign w:val="center"/>
          </w:tcPr>
          <w:p w14:paraId="631A6F83" w14:textId="77777777" w:rsidR="000E7206" w:rsidRPr="00997668" w:rsidRDefault="000E7206" w:rsidP="00C314F7">
            <w:pPr>
              <w:pStyle w:val="Default"/>
              <w:jc w:val="center"/>
              <w:rPr>
                <w:lang w:val="id-ID"/>
              </w:rPr>
            </w:pPr>
            <w:r w:rsidRPr="00997668">
              <w:rPr>
                <w:lang w:val="id-ID"/>
              </w:rPr>
              <w:t>0,595</w:t>
            </w:r>
          </w:p>
        </w:tc>
        <w:tc>
          <w:tcPr>
            <w:tcW w:w="1418" w:type="dxa"/>
            <w:vAlign w:val="center"/>
          </w:tcPr>
          <w:p w14:paraId="0834DC25"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6EEE2BF7" w14:textId="77777777" w:rsidR="000E7206" w:rsidRPr="00997668" w:rsidRDefault="000E7206" w:rsidP="00C314F7">
            <w:pPr>
              <w:pStyle w:val="Default"/>
              <w:jc w:val="center"/>
              <w:rPr>
                <w:lang w:val="id-ID"/>
              </w:rPr>
            </w:pPr>
            <w:r w:rsidRPr="00997668">
              <w:rPr>
                <w:lang w:val="id-ID"/>
              </w:rPr>
              <w:t>Valid</w:t>
            </w:r>
          </w:p>
        </w:tc>
      </w:tr>
      <w:tr w:rsidR="000E7206" w:rsidRPr="00997668" w14:paraId="4F2DAB5B" w14:textId="77777777" w:rsidTr="004C6606">
        <w:tc>
          <w:tcPr>
            <w:tcW w:w="0" w:type="auto"/>
            <w:vAlign w:val="center"/>
          </w:tcPr>
          <w:p w14:paraId="68B288DA" w14:textId="77777777" w:rsidR="000E7206" w:rsidRPr="00997668" w:rsidRDefault="000E7206" w:rsidP="00C314F7">
            <w:pPr>
              <w:pStyle w:val="Default"/>
              <w:jc w:val="center"/>
              <w:rPr>
                <w:lang w:val="id-ID"/>
              </w:rPr>
            </w:pPr>
            <w:r w:rsidRPr="00997668">
              <w:rPr>
                <w:lang w:val="id-ID"/>
              </w:rPr>
              <w:t>6</w:t>
            </w:r>
          </w:p>
        </w:tc>
        <w:tc>
          <w:tcPr>
            <w:tcW w:w="1409" w:type="dxa"/>
            <w:vAlign w:val="center"/>
          </w:tcPr>
          <w:p w14:paraId="24390D08" w14:textId="77777777" w:rsidR="000E7206" w:rsidRPr="00997668" w:rsidRDefault="000E7206" w:rsidP="00C314F7">
            <w:pPr>
              <w:pStyle w:val="Default"/>
              <w:jc w:val="center"/>
              <w:rPr>
                <w:lang w:val="id-ID"/>
              </w:rPr>
            </w:pPr>
            <w:r w:rsidRPr="00997668">
              <w:rPr>
                <w:lang w:val="id-ID"/>
              </w:rPr>
              <w:t>0,547</w:t>
            </w:r>
          </w:p>
        </w:tc>
        <w:tc>
          <w:tcPr>
            <w:tcW w:w="1418" w:type="dxa"/>
            <w:vAlign w:val="center"/>
          </w:tcPr>
          <w:p w14:paraId="3BB5ACB8"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43AFED41" w14:textId="77777777" w:rsidR="000E7206" w:rsidRPr="00997668" w:rsidRDefault="000E7206" w:rsidP="00C314F7">
            <w:pPr>
              <w:pStyle w:val="Default"/>
              <w:jc w:val="center"/>
              <w:rPr>
                <w:lang w:val="id-ID"/>
              </w:rPr>
            </w:pPr>
            <w:r w:rsidRPr="00997668">
              <w:rPr>
                <w:lang w:val="id-ID"/>
              </w:rPr>
              <w:t>Valid</w:t>
            </w:r>
          </w:p>
        </w:tc>
      </w:tr>
      <w:tr w:rsidR="000E7206" w:rsidRPr="00997668" w14:paraId="5FEBBAC1" w14:textId="77777777" w:rsidTr="004C6606">
        <w:tc>
          <w:tcPr>
            <w:tcW w:w="0" w:type="auto"/>
            <w:vAlign w:val="center"/>
          </w:tcPr>
          <w:p w14:paraId="2613AC9C" w14:textId="77777777" w:rsidR="000E7206" w:rsidRPr="00997668" w:rsidRDefault="000E7206" w:rsidP="00C314F7">
            <w:pPr>
              <w:pStyle w:val="Default"/>
              <w:jc w:val="center"/>
              <w:rPr>
                <w:lang w:val="id-ID"/>
              </w:rPr>
            </w:pPr>
            <w:r w:rsidRPr="00997668">
              <w:rPr>
                <w:lang w:val="id-ID"/>
              </w:rPr>
              <w:t>7</w:t>
            </w:r>
          </w:p>
        </w:tc>
        <w:tc>
          <w:tcPr>
            <w:tcW w:w="1409" w:type="dxa"/>
            <w:vAlign w:val="center"/>
          </w:tcPr>
          <w:p w14:paraId="5BD19B63" w14:textId="77777777" w:rsidR="000E7206" w:rsidRPr="00997668" w:rsidRDefault="000E7206" w:rsidP="00C314F7">
            <w:pPr>
              <w:pStyle w:val="Default"/>
              <w:jc w:val="center"/>
              <w:rPr>
                <w:lang w:val="id-ID"/>
              </w:rPr>
            </w:pPr>
            <w:r w:rsidRPr="00997668">
              <w:rPr>
                <w:lang w:val="id-ID"/>
              </w:rPr>
              <w:t>0,540</w:t>
            </w:r>
          </w:p>
        </w:tc>
        <w:tc>
          <w:tcPr>
            <w:tcW w:w="1418" w:type="dxa"/>
            <w:vAlign w:val="center"/>
          </w:tcPr>
          <w:p w14:paraId="13430015"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0C66D450" w14:textId="77777777" w:rsidR="000E7206" w:rsidRPr="00997668" w:rsidRDefault="000E7206" w:rsidP="00C314F7">
            <w:pPr>
              <w:pStyle w:val="Default"/>
              <w:jc w:val="center"/>
              <w:rPr>
                <w:lang w:val="id-ID"/>
              </w:rPr>
            </w:pPr>
            <w:r w:rsidRPr="00997668">
              <w:rPr>
                <w:lang w:val="id-ID"/>
              </w:rPr>
              <w:t>Valid</w:t>
            </w:r>
          </w:p>
        </w:tc>
      </w:tr>
      <w:tr w:rsidR="000E7206" w:rsidRPr="00997668" w14:paraId="7C1B21FE" w14:textId="77777777" w:rsidTr="004C6606">
        <w:tc>
          <w:tcPr>
            <w:tcW w:w="0" w:type="auto"/>
            <w:vAlign w:val="center"/>
          </w:tcPr>
          <w:p w14:paraId="71687911" w14:textId="77777777" w:rsidR="000E7206" w:rsidRPr="00997668" w:rsidRDefault="000E7206" w:rsidP="00C314F7">
            <w:pPr>
              <w:pStyle w:val="Default"/>
              <w:jc w:val="center"/>
              <w:rPr>
                <w:lang w:val="id-ID"/>
              </w:rPr>
            </w:pPr>
            <w:r w:rsidRPr="00997668">
              <w:rPr>
                <w:lang w:val="id-ID"/>
              </w:rPr>
              <w:t>8</w:t>
            </w:r>
          </w:p>
        </w:tc>
        <w:tc>
          <w:tcPr>
            <w:tcW w:w="1409" w:type="dxa"/>
            <w:vAlign w:val="center"/>
          </w:tcPr>
          <w:p w14:paraId="4FF98426" w14:textId="77777777" w:rsidR="000E7206" w:rsidRPr="00997668" w:rsidRDefault="000E7206" w:rsidP="00C314F7">
            <w:pPr>
              <w:pStyle w:val="Default"/>
              <w:jc w:val="center"/>
              <w:rPr>
                <w:lang w:val="id-ID"/>
              </w:rPr>
            </w:pPr>
            <w:r w:rsidRPr="00997668">
              <w:rPr>
                <w:lang w:val="id-ID"/>
              </w:rPr>
              <w:t>0,674</w:t>
            </w:r>
          </w:p>
        </w:tc>
        <w:tc>
          <w:tcPr>
            <w:tcW w:w="1418" w:type="dxa"/>
            <w:vAlign w:val="center"/>
          </w:tcPr>
          <w:p w14:paraId="324F9320"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31CC0CFD" w14:textId="77777777" w:rsidR="000E7206" w:rsidRPr="00997668" w:rsidRDefault="000E7206" w:rsidP="00C314F7">
            <w:pPr>
              <w:pStyle w:val="Default"/>
              <w:jc w:val="center"/>
              <w:rPr>
                <w:lang w:val="id-ID"/>
              </w:rPr>
            </w:pPr>
            <w:r w:rsidRPr="00997668">
              <w:rPr>
                <w:lang w:val="id-ID"/>
              </w:rPr>
              <w:t>Valid</w:t>
            </w:r>
          </w:p>
        </w:tc>
      </w:tr>
      <w:tr w:rsidR="000E7206" w:rsidRPr="00997668" w14:paraId="7E4530F2" w14:textId="77777777" w:rsidTr="004C6606">
        <w:tc>
          <w:tcPr>
            <w:tcW w:w="0" w:type="auto"/>
            <w:vAlign w:val="center"/>
          </w:tcPr>
          <w:p w14:paraId="37F4168B" w14:textId="77777777" w:rsidR="000E7206" w:rsidRPr="00997668" w:rsidRDefault="000E7206" w:rsidP="00C314F7">
            <w:pPr>
              <w:pStyle w:val="Default"/>
              <w:jc w:val="center"/>
              <w:rPr>
                <w:lang w:val="id-ID"/>
              </w:rPr>
            </w:pPr>
            <w:r w:rsidRPr="00997668">
              <w:rPr>
                <w:lang w:val="id-ID"/>
              </w:rPr>
              <w:t>9</w:t>
            </w:r>
          </w:p>
        </w:tc>
        <w:tc>
          <w:tcPr>
            <w:tcW w:w="1409" w:type="dxa"/>
            <w:vAlign w:val="center"/>
          </w:tcPr>
          <w:p w14:paraId="2A11A358" w14:textId="77777777" w:rsidR="000E7206" w:rsidRPr="00997668" w:rsidRDefault="000E7206" w:rsidP="00C314F7">
            <w:pPr>
              <w:pStyle w:val="Default"/>
              <w:jc w:val="center"/>
              <w:rPr>
                <w:lang w:val="id-ID"/>
              </w:rPr>
            </w:pPr>
            <w:r w:rsidRPr="00997668">
              <w:rPr>
                <w:lang w:val="id-ID"/>
              </w:rPr>
              <w:t>0,529</w:t>
            </w:r>
          </w:p>
        </w:tc>
        <w:tc>
          <w:tcPr>
            <w:tcW w:w="1418" w:type="dxa"/>
            <w:vAlign w:val="center"/>
          </w:tcPr>
          <w:p w14:paraId="01B44070"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7B18B784" w14:textId="77777777" w:rsidR="000E7206" w:rsidRPr="00997668" w:rsidRDefault="000E7206" w:rsidP="00C314F7">
            <w:pPr>
              <w:pStyle w:val="Default"/>
              <w:jc w:val="center"/>
              <w:rPr>
                <w:lang w:val="id-ID"/>
              </w:rPr>
            </w:pPr>
            <w:r w:rsidRPr="00997668">
              <w:rPr>
                <w:lang w:val="id-ID"/>
              </w:rPr>
              <w:t>Valid</w:t>
            </w:r>
          </w:p>
        </w:tc>
      </w:tr>
      <w:tr w:rsidR="000E7206" w:rsidRPr="00997668" w14:paraId="31BA6CA0" w14:textId="77777777" w:rsidTr="004C6606">
        <w:tc>
          <w:tcPr>
            <w:tcW w:w="0" w:type="auto"/>
            <w:vAlign w:val="center"/>
          </w:tcPr>
          <w:p w14:paraId="3F73BDB5" w14:textId="77777777" w:rsidR="000E7206" w:rsidRPr="00997668" w:rsidRDefault="000E7206" w:rsidP="00C314F7">
            <w:pPr>
              <w:pStyle w:val="Default"/>
              <w:jc w:val="center"/>
              <w:rPr>
                <w:lang w:val="id-ID"/>
              </w:rPr>
            </w:pPr>
            <w:r w:rsidRPr="00997668">
              <w:rPr>
                <w:lang w:val="id-ID"/>
              </w:rPr>
              <w:t>10</w:t>
            </w:r>
          </w:p>
        </w:tc>
        <w:tc>
          <w:tcPr>
            <w:tcW w:w="1409" w:type="dxa"/>
            <w:vAlign w:val="center"/>
          </w:tcPr>
          <w:p w14:paraId="5641A417" w14:textId="77777777" w:rsidR="000E7206" w:rsidRPr="00997668" w:rsidRDefault="000E7206" w:rsidP="00C314F7">
            <w:pPr>
              <w:pStyle w:val="Default"/>
              <w:jc w:val="center"/>
              <w:rPr>
                <w:lang w:val="id-ID"/>
              </w:rPr>
            </w:pPr>
            <w:r w:rsidRPr="00997668">
              <w:rPr>
                <w:lang w:val="id-ID"/>
              </w:rPr>
              <w:t>0,562</w:t>
            </w:r>
          </w:p>
        </w:tc>
        <w:tc>
          <w:tcPr>
            <w:tcW w:w="1418" w:type="dxa"/>
            <w:vAlign w:val="center"/>
          </w:tcPr>
          <w:p w14:paraId="2F40F04E"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694FB407" w14:textId="77777777" w:rsidR="000E7206" w:rsidRPr="00997668" w:rsidRDefault="000E7206" w:rsidP="00C314F7">
            <w:pPr>
              <w:pStyle w:val="Default"/>
              <w:jc w:val="center"/>
              <w:rPr>
                <w:lang w:val="id-ID"/>
              </w:rPr>
            </w:pPr>
            <w:r w:rsidRPr="00997668">
              <w:rPr>
                <w:lang w:val="id-ID"/>
              </w:rPr>
              <w:t>Valid</w:t>
            </w:r>
          </w:p>
        </w:tc>
      </w:tr>
      <w:tr w:rsidR="000E7206" w:rsidRPr="00997668" w14:paraId="649C39F9" w14:textId="77777777" w:rsidTr="004C6606">
        <w:tc>
          <w:tcPr>
            <w:tcW w:w="0" w:type="auto"/>
            <w:vAlign w:val="center"/>
          </w:tcPr>
          <w:p w14:paraId="57E6082C" w14:textId="77777777" w:rsidR="000E7206" w:rsidRPr="00997668" w:rsidRDefault="000E7206" w:rsidP="00C314F7">
            <w:pPr>
              <w:pStyle w:val="Default"/>
              <w:jc w:val="center"/>
              <w:rPr>
                <w:lang w:val="id-ID"/>
              </w:rPr>
            </w:pPr>
            <w:r w:rsidRPr="00997668">
              <w:rPr>
                <w:lang w:val="id-ID"/>
              </w:rPr>
              <w:t>11</w:t>
            </w:r>
          </w:p>
        </w:tc>
        <w:tc>
          <w:tcPr>
            <w:tcW w:w="1409" w:type="dxa"/>
            <w:vAlign w:val="center"/>
          </w:tcPr>
          <w:p w14:paraId="2ED455DB" w14:textId="77777777" w:rsidR="000E7206" w:rsidRPr="00997668" w:rsidRDefault="000E7206" w:rsidP="00C314F7">
            <w:pPr>
              <w:pStyle w:val="Default"/>
              <w:jc w:val="center"/>
              <w:rPr>
                <w:lang w:val="id-ID"/>
              </w:rPr>
            </w:pPr>
            <w:r w:rsidRPr="00997668">
              <w:rPr>
                <w:lang w:val="id-ID"/>
              </w:rPr>
              <w:t>0,524</w:t>
            </w:r>
          </w:p>
        </w:tc>
        <w:tc>
          <w:tcPr>
            <w:tcW w:w="1418" w:type="dxa"/>
            <w:vAlign w:val="center"/>
          </w:tcPr>
          <w:p w14:paraId="22EE6C2E"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2FB8EE57" w14:textId="77777777" w:rsidR="000E7206" w:rsidRPr="00997668" w:rsidRDefault="000E7206" w:rsidP="00C314F7">
            <w:pPr>
              <w:pStyle w:val="Default"/>
              <w:jc w:val="center"/>
              <w:rPr>
                <w:lang w:val="id-ID"/>
              </w:rPr>
            </w:pPr>
            <w:r w:rsidRPr="00997668">
              <w:rPr>
                <w:lang w:val="id-ID"/>
              </w:rPr>
              <w:t>Valid</w:t>
            </w:r>
          </w:p>
        </w:tc>
      </w:tr>
      <w:tr w:rsidR="000E7206" w:rsidRPr="00997668" w14:paraId="4980B6D7" w14:textId="77777777" w:rsidTr="004C6606">
        <w:tc>
          <w:tcPr>
            <w:tcW w:w="0" w:type="auto"/>
            <w:vAlign w:val="center"/>
          </w:tcPr>
          <w:p w14:paraId="5868F267" w14:textId="77777777" w:rsidR="000E7206" w:rsidRPr="00997668" w:rsidRDefault="000E7206" w:rsidP="00C314F7">
            <w:pPr>
              <w:pStyle w:val="Default"/>
              <w:jc w:val="center"/>
              <w:rPr>
                <w:lang w:val="id-ID"/>
              </w:rPr>
            </w:pPr>
            <w:r w:rsidRPr="00997668">
              <w:rPr>
                <w:lang w:val="id-ID"/>
              </w:rPr>
              <w:t>12</w:t>
            </w:r>
          </w:p>
        </w:tc>
        <w:tc>
          <w:tcPr>
            <w:tcW w:w="1409" w:type="dxa"/>
            <w:vAlign w:val="center"/>
          </w:tcPr>
          <w:p w14:paraId="4D28374D" w14:textId="77777777" w:rsidR="000E7206" w:rsidRPr="00997668" w:rsidRDefault="000E7206" w:rsidP="00C314F7">
            <w:pPr>
              <w:pStyle w:val="Default"/>
              <w:jc w:val="center"/>
              <w:rPr>
                <w:lang w:val="id-ID"/>
              </w:rPr>
            </w:pPr>
            <w:r w:rsidRPr="00997668">
              <w:rPr>
                <w:lang w:val="id-ID"/>
              </w:rPr>
              <w:t>0,559</w:t>
            </w:r>
          </w:p>
        </w:tc>
        <w:tc>
          <w:tcPr>
            <w:tcW w:w="1418" w:type="dxa"/>
            <w:vAlign w:val="center"/>
          </w:tcPr>
          <w:p w14:paraId="1ADE75AB"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6354DBCA" w14:textId="77777777" w:rsidR="000E7206" w:rsidRPr="00997668" w:rsidRDefault="000E7206" w:rsidP="00C314F7">
            <w:pPr>
              <w:pStyle w:val="Default"/>
              <w:jc w:val="center"/>
              <w:rPr>
                <w:lang w:val="id-ID"/>
              </w:rPr>
            </w:pPr>
            <w:r w:rsidRPr="00997668">
              <w:rPr>
                <w:lang w:val="id-ID"/>
              </w:rPr>
              <w:t>Valid</w:t>
            </w:r>
          </w:p>
        </w:tc>
      </w:tr>
      <w:tr w:rsidR="000E7206" w:rsidRPr="00997668" w14:paraId="531D2A04" w14:textId="77777777" w:rsidTr="004C6606">
        <w:tc>
          <w:tcPr>
            <w:tcW w:w="0" w:type="auto"/>
            <w:vAlign w:val="center"/>
          </w:tcPr>
          <w:p w14:paraId="69F32381" w14:textId="77777777" w:rsidR="000E7206" w:rsidRPr="00997668" w:rsidRDefault="000E7206" w:rsidP="00C314F7">
            <w:pPr>
              <w:pStyle w:val="Default"/>
              <w:jc w:val="center"/>
              <w:rPr>
                <w:lang w:val="id-ID"/>
              </w:rPr>
            </w:pPr>
            <w:r w:rsidRPr="00997668">
              <w:rPr>
                <w:lang w:val="id-ID"/>
              </w:rPr>
              <w:t>13</w:t>
            </w:r>
          </w:p>
        </w:tc>
        <w:tc>
          <w:tcPr>
            <w:tcW w:w="1409" w:type="dxa"/>
            <w:vAlign w:val="center"/>
          </w:tcPr>
          <w:p w14:paraId="2FA5FE0E" w14:textId="77777777" w:rsidR="000E7206" w:rsidRPr="00997668" w:rsidRDefault="000E7206" w:rsidP="00C314F7">
            <w:pPr>
              <w:pStyle w:val="Default"/>
              <w:jc w:val="center"/>
              <w:rPr>
                <w:lang w:val="id-ID"/>
              </w:rPr>
            </w:pPr>
            <w:r w:rsidRPr="00997668">
              <w:rPr>
                <w:lang w:val="id-ID"/>
              </w:rPr>
              <w:t>0,536</w:t>
            </w:r>
          </w:p>
        </w:tc>
        <w:tc>
          <w:tcPr>
            <w:tcW w:w="1418" w:type="dxa"/>
            <w:vAlign w:val="center"/>
          </w:tcPr>
          <w:p w14:paraId="0E103209"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1E5C39AB" w14:textId="77777777" w:rsidR="000E7206" w:rsidRPr="00997668" w:rsidRDefault="000E7206" w:rsidP="00C314F7">
            <w:pPr>
              <w:pStyle w:val="Default"/>
              <w:jc w:val="center"/>
              <w:rPr>
                <w:lang w:val="id-ID"/>
              </w:rPr>
            </w:pPr>
            <w:r w:rsidRPr="00997668">
              <w:rPr>
                <w:lang w:val="id-ID"/>
              </w:rPr>
              <w:t>Valid</w:t>
            </w:r>
          </w:p>
        </w:tc>
      </w:tr>
      <w:tr w:rsidR="000E7206" w:rsidRPr="00997668" w14:paraId="74B3D6EB" w14:textId="77777777" w:rsidTr="004C6606">
        <w:tc>
          <w:tcPr>
            <w:tcW w:w="0" w:type="auto"/>
            <w:vAlign w:val="center"/>
          </w:tcPr>
          <w:p w14:paraId="20E1AD94" w14:textId="77777777" w:rsidR="000E7206" w:rsidRPr="00997668" w:rsidRDefault="000E7206" w:rsidP="00C314F7">
            <w:pPr>
              <w:pStyle w:val="Default"/>
              <w:jc w:val="center"/>
              <w:rPr>
                <w:lang w:val="id-ID"/>
              </w:rPr>
            </w:pPr>
            <w:r w:rsidRPr="00997668">
              <w:rPr>
                <w:lang w:val="id-ID"/>
              </w:rPr>
              <w:t>14</w:t>
            </w:r>
          </w:p>
        </w:tc>
        <w:tc>
          <w:tcPr>
            <w:tcW w:w="1409" w:type="dxa"/>
            <w:vAlign w:val="center"/>
          </w:tcPr>
          <w:p w14:paraId="0CCCBD3E" w14:textId="77777777" w:rsidR="000E7206" w:rsidRPr="00997668" w:rsidRDefault="000E7206" w:rsidP="00C314F7">
            <w:pPr>
              <w:pStyle w:val="Default"/>
              <w:jc w:val="center"/>
              <w:rPr>
                <w:lang w:val="id-ID"/>
              </w:rPr>
            </w:pPr>
            <w:r w:rsidRPr="00997668">
              <w:rPr>
                <w:lang w:val="id-ID"/>
              </w:rPr>
              <w:t>0,618</w:t>
            </w:r>
          </w:p>
        </w:tc>
        <w:tc>
          <w:tcPr>
            <w:tcW w:w="1418" w:type="dxa"/>
            <w:vAlign w:val="center"/>
          </w:tcPr>
          <w:p w14:paraId="2584A906" w14:textId="77777777" w:rsidR="000E7206" w:rsidRPr="00997668" w:rsidRDefault="000E7206" w:rsidP="00C314F7">
            <w:pPr>
              <w:pStyle w:val="Default"/>
              <w:jc w:val="center"/>
              <w:rPr>
                <w:lang w:val="id-ID"/>
              </w:rPr>
            </w:pPr>
            <w:r w:rsidRPr="00997668">
              <w:rPr>
                <w:lang w:val="id-ID"/>
              </w:rPr>
              <w:t>0,361</w:t>
            </w:r>
          </w:p>
        </w:tc>
        <w:tc>
          <w:tcPr>
            <w:tcW w:w="1430" w:type="dxa"/>
            <w:vAlign w:val="center"/>
          </w:tcPr>
          <w:p w14:paraId="6D55192D" w14:textId="77777777" w:rsidR="000E7206" w:rsidRPr="00997668" w:rsidRDefault="000E7206" w:rsidP="00C314F7">
            <w:pPr>
              <w:pStyle w:val="Default"/>
              <w:jc w:val="center"/>
              <w:rPr>
                <w:lang w:val="id-ID"/>
              </w:rPr>
            </w:pPr>
            <w:r w:rsidRPr="00997668">
              <w:rPr>
                <w:lang w:val="id-ID"/>
              </w:rPr>
              <w:t>Valid</w:t>
            </w:r>
          </w:p>
        </w:tc>
      </w:tr>
    </w:tbl>
    <w:p w14:paraId="3248F413" w14:textId="77777777" w:rsidR="000E7206" w:rsidRPr="00997668" w:rsidRDefault="000E7206" w:rsidP="004C6606">
      <w:pPr>
        <w:pStyle w:val="Default"/>
        <w:tabs>
          <w:tab w:val="left" w:pos="3467"/>
        </w:tabs>
        <w:spacing w:line="480" w:lineRule="auto"/>
        <w:ind w:left="1701"/>
        <w:jc w:val="both"/>
        <w:rPr>
          <w:lang w:val="id-ID"/>
        </w:rPr>
      </w:pPr>
      <w:r w:rsidRPr="00997668">
        <w:rPr>
          <w:lang w:val="id-ID"/>
        </w:rPr>
        <w:t>Sumber : Data primer yang diolah, 2024</w:t>
      </w:r>
    </w:p>
    <w:p w14:paraId="33C85CBD" w14:textId="77777777" w:rsidR="000E7206" w:rsidRPr="00997668" w:rsidRDefault="000E7206" w:rsidP="004C6606">
      <w:pPr>
        <w:pStyle w:val="Default"/>
        <w:spacing w:line="480" w:lineRule="auto"/>
        <w:ind w:left="1146" w:firstLine="567"/>
        <w:jc w:val="both"/>
        <w:rPr>
          <w:lang w:val="id-ID"/>
        </w:rPr>
      </w:pPr>
      <w:r w:rsidRPr="00997668">
        <w:rPr>
          <w:lang w:val="id-ID"/>
        </w:rPr>
        <w:t xml:space="preserve">Berdasarkan tabel diatas tersebut menunjukkan bahwa semua butir pernyataan </w:t>
      </w:r>
      <w:r w:rsidRPr="00485069">
        <w:rPr>
          <w:sz w:val="23"/>
          <w:szCs w:val="23"/>
          <w:lang w:val="id-ID"/>
        </w:rPr>
        <w:t>yang</w:t>
      </w:r>
      <w:r w:rsidRPr="00997668">
        <w:rPr>
          <w:lang w:val="id-ID"/>
        </w:rPr>
        <w:t xml:space="preserve"> </w:t>
      </w:r>
      <w:r w:rsidRPr="004C6606">
        <w:rPr>
          <w:sz w:val="23"/>
          <w:szCs w:val="23"/>
          <w:lang w:val="id-ID"/>
        </w:rPr>
        <w:t>digunakan</w:t>
      </w:r>
      <w:r w:rsidRPr="00997668">
        <w:rPr>
          <w:lang w:val="id-ID"/>
        </w:rPr>
        <w:t xml:space="preserve"> untuk mengukur variabel literasi keuangan (X</w:t>
      </w:r>
      <w:r w:rsidRPr="00C314F7">
        <w:rPr>
          <w:vertAlign w:val="subscript"/>
          <w:lang w:val="id-ID"/>
        </w:rPr>
        <w:t>1</w:t>
      </w:r>
      <w:r w:rsidRPr="00997668">
        <w:rPr>
          <w:lang w:val="id-ID"/>
        </w:rPr>
        <w:t>) yang digunakan dalam penelitian ini mempunyai koefisien korelasi yang lebih besar dari r</w:t>
      </w:r>
      <w:r w:rsidRPr="00997668">
        <w:rPr>
          <w:vertAlign w:val="subscript"/>
          <w:lang w:val="id-ID"/>
        </w:rPr>
        <w:t>tabel</w:t>
      </w:r>
      <w:r w:rsidRPr="00997668">
        <w:rPr>
          <w:lang w:val="id-ID"/>
        </w:rPr>
        <w:t xml:space="preserve"> (N=30) = 0,361 dengan tingkat signifikan &lt; 0,05 sehingga semua indikator tersebut valid dan bisa digunakan sebagai alat pengumpul data dalam penelitian ini.</w:t>
      </w:r>
    </w:p>
    <w:p w14:paraId="289A7E5A" w14:textId="3D080F71" w:rsidR="000E7206" w:rsidRPr="00997668" w:rsidRDefault="000E7206" w:rsidP="004C6606">
      <w:pPr>
        <w:pStyle w:val="Default"/>
        <w:numPr>
          <w:ilvl w:val="1"/>
          <w:numId w:val="51"/>
        </w:numPr>
        <w:spacing w:line="480" w:lineRule="auto"/>
        <w:ind w:left="1146" w:hanging="426"/>
        <w:jc w:val="both"/>
        <w:rPr>
          <w:b/>
          <w:bCs/>
          <w:lang w:val="id-ID"/>
        </w:rPr>
      </w:pPr>
      <w:r w:rsidRPr="00997668">
        <w:rPr>
          <w:b/>
          <w:bCs/>
          <w:lang w:val="id-ID"/>
        </w:rPr>
        <w:t>Inklusi Keuangan</w:t>
      </w:r>
      <w:r w:rsidR="005C44A7">
        <w:rPr>
          <w:b/>
          <w:bCs/>
          <w:lang w:val="id-ID"/>
        </w:rPr>
        <w:t xml:space="preserve"> (X</w:t>
      </w:r>
      <w:r w:rsidR="005C44A7" w:rsidRPr="00C314F7">
        <w:rPr>
          <w:b/>
          <w:bCs/>
          <w:vertAlign w:val="subscript"/>
          <w:lang w:val="id-ID"/>
        </w:rPr>
        <w:t>2</w:t>
      </w:r>
      <w:r w:rsidR="005C44A7">
        <w:rPr>
          <w:b/>
          <w:bCs/>
          <w:lang w:val="id-ID"/>
        </w:rPr>
        <w:t>)</w:t>
      </w:r>
    </w:p>
    <w:p w14:paraId="49EE054E" w14:textId="77777777" w:rsidR="000E7206" w:rsidRPr="00997668" w:rsidRDefault="000E7206" w:rsidP="004C6606">
      <w:pPr>
        <w:pStyle w:val="Default"/>
        <w:spacing w:line="480" w:lineRule="auto"/>
        <w:ind w:left="1146" w:firstLine="567"/>
        <w:jc w:val="both"/>
        <w:rPr>
          <w:lang w:val="id-ID"/>
        </w:rPr>
      </w:pPr>
      <w:r w:rsidRPr="00485069">
        <w:rPr>
          <w:sz w:val="23"/>
          <w:szCs w:val="23"/>
          <w:lang w:val="id-ID"/>
        </w:rPr>
        <w:t>Sebelum</w:t>
      </w:r>
      <w:r w:rsidRPr="00997668">
        <w:rPr>
          <w:lang w:val="id-ID"/>
        </w:rPr>
        <w:t xml:space="preserve"> melakukan penelitian pada 100 responden, maka dilakukan uji validitas terlebih dahulu terhadap 30 orang. Jumlah butir pernyataan variabel Inklusi Keuangan sebanyak 12 butir pernyataan. Uji validitas dilakukan dengan membandingkan antara nilai r hitung dengan r tabel untuk </w:t>
      </w:r>
      <w:r w:rsidRPr="00997668">
        <w:rPr>
          <w:i/>
          <w:iCs/>
          <w:lang w:val="id-ID"/>
        </w:rPr>
        <w:t xml:space="preserve">degree of freedom </w:t>
      </w:r>
      <w:r w:rsidRPr="00997668">
        <w:rPr>
          <w:lang w:val="id-ID"/>
        </w:rPr>
        <w:t xml:space="preserve">(df) = n-2. Dalam hal ini n adalah jumlah sampel dalam penelitian, yaitu n =30, maka besarnya df </w:t>
      </w:r>
      <w:r w:rsidRPr="00997668">
        <w:rPr>
          <w:lang w:val="id-ID"/>
        </w:rPr>
        <w:lastRenderedPageBreak/>
        <w:t>dapat dihitung 30-2 = 28, dengan df = 28 dan alpha = 0,05 didapat r tabel = 0,361.</w:t>
      </w:r>
    </w:p>
    <w:p w14:paraId="1CE51578" w14:textId="7D8B4E13" w:rsidR="00C365C7" w:rsidRDefault="00A80180" w:rsidP="004C6606">
      <w:pPr>
        <w:pStyle w:val="Caption"/>
        <w:keepNext/>
        <w:tabs>
          <w:tab w:val="left" w:pos="6379"/>
        </w:tabs>
        <w:spacing w:after="0"/>
        <w:ind w:left="1560" w:right="1558"/>
        <w:jc w:val="center"/>
        <w:rPr>
          <w:rFonts w:ascii="Times New Roman" w:hAnsi="Times New Roman" w:cs="Times New Roman"/>
          <w:b/>
          <w:bCs/>
          <w:i w:val="0"/>
          <w:iCs w:val="0"/>
          <w:color w:val="auto"/>
          <w:sz w:val="24"/>
          <w:szCs w:val="24"/>
        </w:rPr>
      </w:pPr>
      <w:bookmarkStart w:id="5" w:name="_Toc170731948"/>
      <w:r w:rsidRPr="00C365C7">
        <w:rPr>
          <w:rFonts w:ascii="Times New Roman" w:hAnsi="Times New Roman" w:cs="Times New Roman"/>
          <w:b/>
          <w:bCs/>
          <w:i w:val="0"/>
          <w:iCs w:val="0"/>
          <w:color w:val="auto"/>
          <w:sz w:val="24"/>
          <w:szCs w:val="24"/>
        </w:rPr>
        <w:t xml:space="preserve">Tabel </w:t>
      </w:r>
      <w:r w:rsidRPr="00C365C7">
        <w:rPr>
          <w:rFonts w:ascii="Times New Roman" w:hAnsi="Times New Roman" w:cs="Times New Roman"/>
          <w:b/>
          <w:bCs/>
          <w:i w:val="0"/>
          <w:iCs w:val="0"/>
          <w:color w:val="auto"/>
          <w:sz w:val="24"/>
          <w:szCs w:val="24"/>
        </w:rPr>
        <w:fldChar w:fldCharType="begin"/>
      </w:r>
      <w:r w:rsidRPr="00C365C7">
        <w:rPr>
          <w:rFonts w:ascii="Times New Roman" w:hAnsi="Times New Roman" w:cs="Times New Roman"/>
          <w:b/>
          <w:bCs/>
          <w:i w:val="0"/>
          <w:iCs w:val="0"/>
          <w:color w:val="auto"/>
          <w:sz w:val="24"/>
          <w:szCs w:val="24"/>
        </w:rPr>
        <w:instrText xml:space="preserve"> SEQ Tabel \* ARABIC </w:instrText>
      </w:r>
      <w:r w:rsidRPr="00C365C7">
        <w:rPr>
          <w:rFonts w:ascii="Times New Roman" w:hAnsi="Times New Roman" w:cs="Times New Roman"/>
          <w:b/>
          <w:bCs/>
          <w:i w:val="0"/>
          <w:iCs w:val="0"/>
          <w:color w:val="auto"/>
          <w:sz w:val="24"/>
          <w:szCs w:val="24"/>
        </w:rPr>
        <w:fldChar w:fldCharType="separate"/>
      </w:r>
      <w:r w:rsidR="00C5047D">
        <w:rPr>
          <w:rFonts w:ascii="Times New Roman" w:hAnsi="Times New Roman" w:cs="Times New Roman"/>
          <w:b/>
          <w:bCs/>
          <w:i w:val="0"/>
          <w:iCs w:val="0"/>
          <w:noProof/>
          <w:color w:val="auto"/>
          <w:sz w:val="24"/>
          <w:szCs w:val="24"/>
        </w:rPr>
        <w:t>9</w:t>
      </w:r>
      <w:r w:rsidRPr="00C365C7">
        <w:rPr>
          <w:rFonts w:ascii="Times New Roman" w:hAnsi="Times New Roman" w:cs="Times New Roman"/>
          <w:b/>
          <w:bCs/>
          <w:i w:val="0"/>
          <w:iCs w:val="0"/>
          <w:color w:val="auto"/>
          <w:sz w:val="24"/>
          <w:szCs w:val="24"/>
        </w:rPr>
        <w:fldChar w:fldCharType="end"/>
      </w:r>
      <w:r w:rsidR="00C365C7" w:rsidRPr="00C365C7">
        <w:rPr>
          <w:rFonts w:ascii="Times New Roman" w:hAnsi="Times New Roman" w:cs="Times New Roman"/>
          <w:b/>
          <w:bCs/>
          <w:i w:val="0"/>
          <w:iCs w:val="0"/>
          <w:color w:val="auto"/>
          <w:sz w:val="24"/>
          <w:szCs w:val="24"/>
        </w:rPr>
        <w:t xml:space="preserve"> </w:t>
      </w:r>
    </w:p>
    <w:p w14:paraId="689AA764" w14:textId="7A4AA692" w:rsidR="00A80180" w:rsidRDefault="00A80180" w:rsidP="004C6606">
      <w:pPr>
        <w:pStyle w:val="Caption"/>
        <w:keepNext/>
        <w:tabs>
          <w:tab w:val="left" w:pos="6379"/>
        </w:tabs>
        <w:spacing w:after="0"/>
        <w:ind w:left="1560" w:right="1558"/>
        <w:jc w:val="center"/>
        <w:rPr>
          <w:rFonts w:ascii="Times New Roman" w:hAnsi="Times New Roman" w:cs="Times New Roman"/>
          <w:b/>
          <w:bCs/>
          <w:i w:val="0"/>
          <w:iCs w:val="0"/>
          <w:color w:val="auto"/>
          <w:sz w:val="24"/>
          <w:szCs w:val="24"/>
        </w:rPr>
      </w:pPr>
      <w:r w:rsidRPr="00C365C7">
        <w:rPr>
          <w:rFonts w:ascii="Times New Roman" w:hAnsi="Times New Roman" w:cs="Times New Roman"/>
          <w:b/>
          <w:bCs/>
          <w:i w:val="0"/>
          <w:iCs w:val="0"/>
          <w:color w:val="auto"/>
          <w:sz w:val="24"/>
          <w:szCs w:val="24"/>
        </w:rPr>
        <w:t xml:space="preserve">Uji Validitas Variabel Inklusi </w:t>
      </w:r>
      <w:r w:rsidR="00C365C7" w:rsidRPr="00C365C7">
        <w:rPr>
          <w:rFonts w:ascii="Times New Roman" w:hAnsi="Times New Roman" w:cs="Times New Roman"/>
          <w:b/>
          <w:bCs/>
          <w:i w:val="0"/>
          <w:iCs w:val="0"/>
          <w:color w:val="auto"/>
          <w:sz w:val="24"/>
          <w:szCs w:val="24"/>
        </w:rPr>
        <w:t>Keuangan</w:t>
      </w:r>
      <w:bookmarkEnd w:id="5"/>
    </w:p>
    <w:p w14:paraId="3A0E96F0" w14:textId="77777777" w:rsidR="00C314F7" w:rsidRPr="00C314F7" w:rsidRDefault="00C314F7" w:rsidP="00C314F7">
      <w:pPr>
        <w:spacing w:after="0" w:line="240" w:lineRule="auto"/>
      </w:pPr>
    </w:p>
    <w:tbl>
      <w:tblPr>
        <w:tblStyle w:val="TableGrid"/>
        <w:tblW w:w="0" w:type="auto"/>
        <w:tblInd w:w="1696" w:type="dxa"/>
        <w:tblLook w:val="04A0" w:firstRow="1" w:lastRow="0" w:firstColumn="1" w:lastColumn="0" w:noHBand="0" w:noVBand="1"/>
      </w:tblPr>
      <w:tblGrid>
        <w:gridCol w:w="1023"/>
        <w:gridCol w:w="1130"/>
        <w:gridCol w:w="1134"/>
        <w:gridCol w:w="1430"/>
      </w:tblGrid>
      <w:tr w:rsidR="000E7206" w:rsidRPr="00997668" w14:paraId="4F4F71BE" w14:textId="77777777" w:rsidTr="004C6606">
        <w:trPr>
          <w:tblHeader/>
        </w:trPr>
        <w:tc>
          <w:tcPr>
            <w:tcW w:w="0" w:type="auto"/>
            <w:vMerge w:val="restart"/>
            <w:vAlign w:val="center"/>
          </w:tcPr>
          <w:p w14:paraId="40A0B36B" w14:textId="77777777" w:rsidR="000E7206" w:rsidRPr="00C314F7" w:rsidRDefault="000E7206" w:rsidP="00233FD6">
            <w:pPr>
              <w:pStyle w:val="Default"/>
              <w:tabs>
                <w:tab w:val="left" w:pos="3467"/>
              </w:tabs>
              <w:jc w:val="center"/>
              <w:rPr>
                <w:b/>
                <w:bCs/>
                <w:lang w:val="id-ID"/>
              </w:rPr>
            </w:pPr>
            <w:r w:rsidRPr="00C314F7">
              <w:rPr>
                <w:b/>
                <w:bCs/>
                <w:lang w:val="id-ID"/>
              </w:rPr>
              <w:t>No item</w:t>
            </w:r>
          </w:p>
        </w:tc>
        <w:tc>
          <w:tcPr>
            <w:tcW w:w="2264" w:type="dxa"/>
            <w:gridSpan w:val="2"/>
          </w:tcPr>
          <w:p w14:paraId="700FED27" w14:textId="77777777" w:rsidR="000E7206" w:rsidRPr="00C314F7" w:rsidRDefault="000E7206" w:rsidP="00233FD6">
            <w:pPr>
              <w:pStyle w:val="Default"/>
              <w:tabs>
                <w:tab w:val="left" w:pos="3467"/>
              </w:tabs>
              <w:jc w:val="center"/>
              <w:rPr>
                <w:b/>
                <w:bCs/>
                <w:lang w:val="id-ID"/>
              </w:rPr>
            </w:pPr>
            <w:r w:rsidRPr="00C314F7">
              <w:rPr>
                <w:b/>
                <w:bCs/>
                <w:lang w:val="id-ID"/>
              </w:rPr>
              <w:t>Perbandingan</w:t>
            </w:r>
          </w:p>
        </w:tc>
        <w:tc>
          <w:tcPr>
            <w:tcW w:w="0" w:type="auto"/>
            <w:vMerge w:val="restart"/>
            <w:vAlign w:val="center"/>
          </w:tcPr>
          <w:p w14:paraId="2E09F6D7" w14:textId="49CE8830" w:rsidR="000E7206" w:rsidRPr="00C314F7" w:rsidRDefault="00C314F7" w:rsidP="00233FD6">
            <w:pPr>
              <w:pStyle w:val="Default"/>
              <w:tabs>
                <w:tab w:val="left" w:pos="3467"/>
              </w:tabs>
              <w:jc w:val="center"/>
              <w:rPr>
                <w:b/>
                <w:bCs/>
                <w:lang w:val="id-ID"/>
              </w:rPr>
            </w:pPr>
            <w:r w:rsidRPr="00C314F7">
              <w:rPr>
                <w:b/>
                <w:bCs/>
                <w:lang w:val="id-ID"/>
              </w:rPr>
              <w:t>Keterangan</w:t>
            </w:r>
          </w:p>
        </w:tc>
      </w:tr>
      <w:tr w:rsidR="000E7206" w:rsidRPr="00997668" w14:paraId="722E95CC" w14:textId="77777777" w:rsidTr="004C6606">
        <w:trPr>
          <w:tblHeader/>
        </w:trPr>
        <w:tc>
          <w:tcPr>
            <w:tcW w:w="0" w:type="auto"/>
            <w:vMerge/>
          </w:tcPr>
          <w:p w14:paraId="35CB657C" w14:textId="77777777" w:rsidR="000E7206" w:rsidRPr="00C314F7" w:rsidRDefault="000E7206" w:rsidP="00233FD6">
            <w:pPr>
              <w:pStyle w:val="Default"/>
              <w:tabs>
                <w:tab w:val="left" w:pos="3467"/>
              </w:tabs>
              <w:jc w:val="center"/>
              <w:rPr>
                <w:b/>
                <w:bCs/>
                <w:lang w:val="id-ID"/>
              </w:rPr>
            </w:pPr>
          </w:p>
        </w:tc>
        <w:tc>
          <w:tcPr>
            <w:tcW w:w="1130" w:type="dxa"/>
          </w:tcPr>
          <w:p w14:paraId="57010942" w14:textId="77777777" w:rsidR="000E7206" w:rsidRPr="00C314F7" w:rsidRDefault="000E7206" w:rsidP="00233FD6">
            <w:pPr>
              <w:pStyle w:val="Default"/>
              <w:tabs>
                <w:tab w:val="left" w:pos="3467"/>
              </w:tabs>
              <w:jc w:val="center"/>
              <w:rPr>
                <w:b/>
                <w:bCs/>
                <w:lang w:val="id-ID"/>
              </w:rPr>
            </w:pPr>
            <w:r w:rsidRPr="00C314F7">
              <w:rPr>
                <w:b/>
                <w:bCs/>
                <w:lang w:val="id-ID"/>
              </w:rPr>
              <w:t>R</w:t>
            </w:r>
            <w:r w:rsidRPr="00C314F7">
              <w:rPr>
                <w:b/>
                <w:bCs/>
                <w:vertAlign w:val="subscript"/>
                <w:lang w:val="id-ID"/>
              </w:rPr>
              <w:t>hitung</w:t>
            </w:r>
          </w:p>
        </w:tc>
        <w:tc>
          <w:tcPr>
            <w:tcW w:w="1134" w:type="dxa"/>
          </w:tcPr>
          <w:p w14:paraId="5DCD0031" w14:textId="77777777" w:rsidR="000E7206" w:rsidRPr="00C314F7" w:rsidRDefault="000E7206" w:rsidP="00233FD6">
            <w:pPr>
              <w:pStyle w:val="Default"/>
              <w:tabs>
                <w:tab w:val="left" w:pos="3467"/>
              </w:tabs>
              <w:jc w:val="center"/>
              <w:rPr>
                <w:b/>
                <w:bCs/>
                <w:lang w:val="id-ID"/>
              </w:rPr>
            </w:pPr>
            <w:r w:rsidRPr="00C314F7">
              <w:rPr>
                <w:b/>
                <w:bCs/>
                <w:lang w:val="id-ID"/>
              </w:rPr>
              <w:t>R</w:t>
            </w:r>
            <w:r w:rsidRPr="00C314F7">
              <w:rPr>
                <w:b/>
                <w:bCs/>
                <w:vertAlign w:val="subscript"/>
                <w:lang w:val="id-ID"/>
              </w:rPr>
              <w:t>tabel</w:t>
            </w:r>
          </w:p>
        </w:tc>
        <w:tc>
          <w:tcPr>
            <w:tcW w:w="0" w:type="auto"/>
            <w:vMerge/>
          </w:tcPr>
          <w:p w14:paraId="1C8D4220" w14:textId="77777777" w:rsidR="000E7206" w:rsidRPr="00C314F7" w:rsidRDefault="000E7206" w:rsidP="00233FD6">
            <w:pPr>
              <w:pStyle w:val="Default"/>
              <w:tabs>
                <w:tab w:val="left" w:pos="3467"/>
              </w:tabs>
              <w:jc w:val="center"/>
              <w:rPr>
                <w:b/>
                <w:bCs/>
                <w:lang w:val="id-ID"/>
              </w:rPr>
            </w:pPr>
          </w:p>
        </w:tc>
      </w:tr>
      <w:tr w:rsidR="000E7206" w:rsidRPr="00997668" w14:paraId="736F7A9C" w14:textId="77777777" w:rsidTr="004C6606">
        <w:tc>
          <w:tcPr>
            <w:tcW w:w="0" w:type="auto"/>
          </w:tcPr>
          <w:p w14:paraId="00359A97" w14:textId="77777777" w:rsidR="000E7206" w:rsidRPr="00997668" w:rsidRDefault="000E7206" w:rsidP="00233FD6">
            <w:pPr>
              <w:pStyle w:val="Default"/>
              <w:tabs>
                <w:tab w:val="left" w:pos="3467"/>
              </w:tabs>
              <w:jc w:val="center"/>
              <w:rPr>
                <w:lang w:val="id-ID"/>
              </w:rPr>
            </w:pPr>
            <w:r w:rsidRPr="00997668">
              <w:rPr>
                <w:lang w:val="id-ID"/>
              </w:rPr>
              <w:t>1</w:t>
            </w:r>
          </w:p>
        </w:tc>
        <w:tc>
          <w:tcPr>
            <w:tcW w:w="1130" w:type="dxa"/>
          </w:tcPr>
          <w:p w14:paraId="2378407D" w14:textId="77777777" w:rsidR="000E7206" w:rsidRPr="00997668" w:rsidRDefault="000E7206" w:rsidP="00233FD6">
            <w:pPr>
              <w:pStyle w:val="Default"/>
              <w:tabs>
                <w:tab w:val="left" w:pos="3467"/>
              </w:tabs>
              <w:jc w:val="center"/>
              <w:rPr>
                <w:lang w:val="id-ID"/>
              </w:rPr>
            </w:pPr>
            <w:r w:rsidRPr="00997668">
              <w:rPr>
                <w:lang w:val="id-ID"/>
              </w:rPr>
              <w:t>0,711</w:t>
            </w:r>
          </w:p>
        </w:tc>
        <w:tc>
          <w:tcPr>
            <w:tcW w:w="1134" w:type="dxa"/>
          </w:tcPr>
          <w:p w14:paraId="574EC6A3" w14:textId="77777777" w:rsidR="000E7206" w:rsidRPr="00997668" w:rsidRDefault="000E7206" w:rsidP="00233FD6">
            <w:pPr>
              <w:pStyle w:val="Default"/>
              <w:tabs>
                <w:tab w:val="left" w:pos="3467"/>
              </w:tabs>
              <w:jc w:val="center"/>
              <w:rPr>
                <w:lang w:val="id-ID"/>
              </w:rPr>
            </w:pPr>
            <w:r w:rsidRPr="00997668">
              <w:rPr>
                <w:lang w:val="id-ID"/>
              </w:rPr>
              <w:t>0,361</w:t>
            </w:r>
          </w:p>
        </w:tc>
        <w:tc>
          <w:tcPr>
            <w:tcW w:w="0" w:type="auto"/>
          </w:tcPr>
          <w:p w14:paraId="04275188" w14:textId="77777777" w:rsidR="000E7206" w:rsidRPr="00997668" w:rsidRDefault="000E7206" w:rsidP="00233FD6">
            <w:pPr>
              <w:pStyle w:val="Default"/>
              <w:tabs>
                <w:tab w:val="left" w:pos="3467"/>
              </w:tabs>
              <w:jc w:val="center"/>
              <w:rPr>
                <w:lang w:val="id-ID"/>
              </w:rPr>
            </w:pPr>
            <w:r w:rsidRPr="00997668">
              <w:rPr>
                <w:lang w:val="id-ID"/>
              </w:rPr>
              <w:t xml:space="preserve">Valid </w:t>
            </w:r>
          </w:p>
        </w:tc>
      </w:tr>
      <w:tr w:rsidR="000E7206" w:rsidRPr="00997668" w14:paraId="5D222182" w14:textId="77777777" w:rsidTr="004C6606">
        <w:tc>
          <w:tcPr>
            <w:tcW w:w="0" w:type="auto"/>
          </w:tcPr>
          <w:p w14:paraId="16BFB952" w14:textId="77777777" w:rsidR="000E7206" w:rsidRPr="00997668" w:rsidRDefault="000E7206" w:rsidP="00233FD6">
            <w:pPr>
              <w:pStyle w:val="Default"/>
              <w:tabs>
                <w:tab w:val="left" w:pos="3467"/>
              </w:tabs>
              <w:jc w:val="center"/>
              <w:rPr>
                <w:lang w:val="id-ID"/>
              </w:rPr>
            </w:pPr>
            <w:r w:rsidRPr="00997668">
              <w:rPr>
                <w:lang w:val="id-ID"/>
              </w:rPr>
              <w:t>2</w:t>
            </w:r>
          </w:p>
        </w:tc>
        <w:tc>
          <w:tcPr>
            <w:tcW w:w="1130" w:type="dxa"/>
          </w:tcPr>
          <w:p w14:paraId="54354200" w14:textId="77777777" w:rsidR="000E7206" w:rsidRPr="00997668" w:rsidRDefault="000E7206" w:rsidP="00233FD6">
            <w:pPr>
              <w:pStyle w:val="Default"/>
              <w:tabs>
                <w:tab w:val="left" w:pos="3467"/>
              </w:tabs>
              <w:jc w:val="center"/>
              <w:rPr>
                <w:lang w:val="id-ID"/>
              </w:rPr>
            </w:pPr>
            <w:r w:rsidRPr="00997668">
              <w:rPr>
                <w:lang w:val="id-ID"/>
              </w:rPr>
              <w:t>0,554</w:t>
            </w:r>
          </w:p>
        </w:tc>
        <w:tc>
          <w:tcPr>
            <w:tcW w:w="1134" w:type="dxa"/>
          </w:tcPr>
          <w:p w14:paraId="1A31D138" w14:textId="77777777" w:rsidR="000E7206" w:rsidRPr="00997668" w:rsidRDefault="000E7206" w:rsidP="00233FD6">
            <w:pPr>
              <w:pStyle w:val="Default"/>
              <w:tabs>
                <w:tab w:val="left" w:pos="3467"/>
              </w:tabs>
              <w:jc w:val="center"/>
              <w:rPr>
                <w:lang w:val="id-ID"/>
              </w:rPr>
            </w:pPr>
            <w:r w:rsidRPr="00997668">
              <w:rPr>
                <w:lang w:val="id-ID"/>
              </w:rPr>
              <w:t>0,361</w:t>
            </w:r>
          </w:p>
        </w:tc>
        <w:tc>
          <w:tcPr>
            <w:tcW w:w="0" w:type="auto"/>
          </w:tcPr>
          <w:p w14:paraId="0434154F" w14:textId="77777777" w:rsidR="000E7206" w:rsidRPr="00997668" w:rsidRDefault="000E7206" w:rsidP="00233FD6">
            <w:pPr>
              <w:pStyle w:val="Default"/>
              <w:tabs>
                <w:tab w:val="left" w:pos="3467"/>
              </w:tabs>
              <w:jc w:val="center"/>
              <w:rPr>
                <w:lang w:val="id-ID"/>
              </w:rPr>
            </w:pPr>
            <w:r w:rsidRPr="00997668">
              <w:rPr>
                <w:lang w:val="id-ID"/>
              </w:rPr>
              <w:t>Valid</w:t>
            </w:r>
          </w:p>
        </w:tc>
      </w:tr>
      <w:tr w:rsidR="000E7206" w:rsidRPr="00997668" w14:paraId="79790EF2" w14:textId="77777777" w:rsidTr="004C6606">
        <w:tc>
          <w:tcPr>
            <w:tcW w:w="0" w:type="auto"/>
          </w:tcPr>
          <w:p w14:paraId="016C5FB5" w14:textId="77777777" w:rsidR="000E7206" w:rsidRPr="00997668" w:rsidRDefault="000E7206" w:rsidP="00233FD6">
            <w:pPr>
              <w:pStyle w:val="Default"/>
              <w:tabs>
                <w:tab w:val="left" w:pos="3467"/>
              </w:tabs>
              <w:jc w:val="center"/>
              <w:rPr>
                <w:lang w:val="id-ID"/>
              </w:rPr>
            </w:pPr>
            <w:r w:rsidRPr="00997668">
              <w:rPr>
                <w:lang w:val="id-ID"/>
              </w:rPr>
              <w:t>3</w:t>
            </w:r>
          </w:p>
        </w:tc>
        <w:tc>
          <w:tcPr>
            <w:tcW w:w="1130" w:type="dxa"/>
          </w:tcPr>
          <w:p w14:paraId="35A05050" w14:textId="77777777" w:rsidR="000E7206" w:rsidRPr="00997668" w:rsidRDefault="000E7206" w:rsidP="00233FD6">
            <w:pPr>
              <w:pStyle w:val="Default"/>
              <w:tabs>
                <w:tab w:val="left" w:pos="3467"/>
              </w:tabs>
              <w:jc w:val="center"/>
              <w:rPr>
                <w:lang w:val="id-ID"/>
              </w:rPr>
            </w:pPr>
            <w:r w:rsidRPr="00997668">
              <w:rPr>
                <w:lang w:val="id-ID"/>
              </w:rPr>
              <w:t>0,646</w:t>
            </w:r>
          </w:p>
        </w:tc>
        <w:tc>
          <w:tcPr>
            <w:tcW w:w="1134" w:type="dxa"/>
          </w:tcPr>
          <w:p w14:paraId="6235D152" w14:textId="77777777" w:rsidR="000E7206" w:rsidRPr="00997668" w:rsidRDefault="000E7206" w:rsidP="00233FD6">
            <w:pPr>
              <w:pStyle w:val="Default"/>
              <w:tabs>
                <w:tab w:val="left" w:pos="3467"/>
              </w:tabs>
              <w:jc w:val="center"/>
              <w:rPr>
                <w:lang w:val="id-ID"/>
              </w:rPr>
            </w:pPr>
            <w:r w:rsidRPr="00997668">
              <w:rPr>
                <w:lang w:val="id-ID"/>
              </w:rPr>
              <w:t>0,361</w:t>
            </w:r>
          </w:p>
        </w:tc>
        <w:tc>
          <w:tcPr>
            <w:tcW w:w="0" w:type="auto"/>
          </w:tcPr>
          <w:p w14:paraId="45AC2E4D" w14:textId="77777777" w:rsidR="000E7206" w:rsidRPr="00997668" w:rsidRDefault="000E7206" w:rsidP="00233FD6">
            <w:pPr>
              <w:pStyle w:val="Default"/>
              <w:tabs>
                <w:tab w:val="left" w:pos="3467"/>
              </w:tabs>
              <w:jc w:val="center"/>
              <w:rPr>
                <w:lang w:val="id-ID"/>
              </w:rPr>
            </w:pPr>
            <w:r w:rsidRPr="00997668">
              <w:rPr>
                <w:lang w:val="id-ID"/>
              </w:rPr>
              <w:t>Valid</w:t>
            </w:r>
          </w:p>
        </w:tc>
      </w:tr>
      <w:tr w:rsidR="000E7206" w:rsidRPr="00997668" w14:paraId="1E2E056A" w14:textId="77777777" w:rsidTr="004C6606">
        <w:tc>
          <w:tcPr>
            <w:tcW w:w="0" w:type="auto"/>
          </w:tcPr>
          <w:p w14:paraId="343F44FD" w14:textId="77777777" w:rsidR="000E7206" w:rsidRPr="00997668" w:rsidRDefault="000E7206" w:rsidP="00233FD6">
            <w:pPr>
              <w:pStyle w:val="Default"/>
              <w:tabs>
                <w:tab w:val="left" w:pos="3467"/>
              </w:tabs>
              <w:jc w:val="center"/>
              <w:rPr>
                <w:lang w:val="id-ID"/>
              </w:rPr>
            </w:pPr>
            <w:r w:rsidRPr="00997668">
              <w:rPr>
                <w:lang w:val="id-ID"/>
              </w:rPr>
              <w:t>4</w:t>
            </w:r>
          </w:p>
        </w:tc>
        <w:tc>
          <w:tcPr>
            <w:tcW w:w="1130" w:type="dxa"/>
          </w:tcPr>
          <w:p w14:paraId="7A46671D" w14:textId="77777777" w:rsidR="000E7206" w:rsidRPr="00997668" w:rsidRDefault="000E7206" w:rsidP="00233FD6">
            <w:pPr>
              <w:pStyle w:val="Default"/>
              <w:tabs>
                <w:tab w:val="left" w:pos="3467"/>
              </w:tabs>
              <w:jc w:val="center"/>
              <w:rPr>
                <w:lang w:val="id-ID"/>
              </w:rPr>
            </w:pPr>
            <w:r w:rsidRPr="00997668">
              <w:rPr>
                <w:lang w:val="id-ID"/>
              </w:rPr>
              <w:t>0,535</w:t>
            </w:r>
          </w:p>
        </w:tc>
        <w:tc>
          <w:tcPr>
            <w:tcW w:w="1134" w:type="dxa"/>
          </w:tcPr>
          <w:p w14:paraId="79EEAF21" w14:textId="77777777" w:rsidR="000E7206" w:rsidRPr="00997668" w:rsidRDefault="000E7206" w:rsidP="00233FD6">
            <w:pPr>
              <w:pStyle w:val="Default"/>
              <w:tabs>
                <w:tab w:val="left" w:pos="3467"/>
              </w:tabs>
              <w:jc w:val="center"/>
              <w:rPr>
                <w:lang w:val="id-ID"/>
              </w:rPr>
            </w:pPr>
            <w:r w:rsidRPr="00997668">
              <w:rPr>
                <w:lang w:val="id-ID"/>
              </w:rPr>
              <w:t>0,361</w:t>
            </w:r>
          </w:p>
        </w:tc>
        <w:tc>
          <w:tcPr>
            <w:tcW w:w="0" w:type="auto"/>
          </w:tcPr>
          <w:p w14:paraId="54C17EE5" w14:textId="77777777" w:rsidR="000E7206" w:rsidRPr="00997668" w:rsidRDefault="000E7206" w:rsidP="00233FD6">
            <w:pPr>
              <w:pStyle w:val="Default"/>
              <w:tabs>
                <w:tab w:val="left" w:pos="3467"/>
              </w:tabs>
              <w:jc w:val="center"/>
              <w:rPr>
                <w:lang w:val="id-ID"/>
              </w:rPr>
            </w:pPr>
            <w:r w:rsidRPr="00997668">
              <w:rPr>
                <w:lang w:val="id-ID"/>
              </w:rPr>
              <w:t>Valid</w:t>
            </w:r>
          </w:p>
        </w:tc>
      </w:tr>
      <w:tr w:rsidR="000E7206" w:rsidRPr="00997668" w14:paraId="52FD0FF6" w14:textId="77777777" w:rsidTr="004C6606">
        <w:tc>
          <w:tcPr>
            <w:tcW w:w="0" w:type="auto"/>
          </w:tcPr>
          <w:p w14:paraId="66926E66" w14:textId="77777777" w:rsidR="000E7206" w:rsidRPr="00997668" w:rsidRDefault="000E7206" w:rsidP="00233FD6">
            <w:pPr>
              <w:pStyle w:val="Default"/>
              <w:tabs>
                <w:tab w:val="left" w:pos="3467"/>
              </w:tabs>
              <w:jc w:val="center"/>
              <w:rPr>
                <w:lang w:val="id-ID"/>
              </w:rPr>
            </w:pPr>
            <w:r w:rsidRPr="00997668">
              <w:rPr>
                <w:lang w:val="id-ID"/>
              </w:rPr>
              <w:t>5</w:t>
            </w:r>
          </w:p>
        </w:tc>
        <w:tc>
          <w:tcPr>
            <w:tcW w:w="1130" w:type="dxa"/>
          </w:tcPr>
          <w:p w14:paraId="1AA2366B" w14:textId="77777777" w:rsidR="000E7206" w:rsidRPr="00997668" w:rsidRDefault="000E7206" w:rsidP="00233FD6">
            <w:pPr>
              <w:pStyle w:val="Default"/>
              <w:tabs>
                <w:tab w:val="left" w:pos="3467"/>
              </w:tabs>
              <w:jc w:val="center"/>
              <w:rPr>
                <w:lang w:val="id-ID"/>
              </w:rPr>
            </w:pPr>
            <w:r w:rsidRPr="00997668">
              <w:rPr>
                <w:lang w:val="id-ID"/>
              </w:rPr>
              <w:t>0,535</w:t>
            </w:r>
          </w:p>
        </w:tc>
        <w:tc>
          <w:tcPr>
            <w:tcW w:w="1134" w:type="dxa"/>
          </w:tcPr>
          <w:p w14:paraId="5C0E67E8" w14:textId="77777777" w:rsidR="000E7206" w:rsidRPr="00997668" w:rsidRDefault="000E7206" w:rsidP="00233FD6">
            <w:pPr>
              <w:pStyle w:val="Default"/>
              <w:tabs>
                <w:tab w:val="left" w:pos="3467"/>
              </w:tabs>
              <w:jc w:val="center"/>
              <w:rPr>
                <w:lang w:val="id-ID"/>
              </w:rPr>
            </w:pPr>
            <w:r w:rsidRPr="00997668">
              <w:rPr>
                <w:lang w:val="id-ID"/>
              </w:rPr>
              <w:t>0,361</w:t>
            </w:r>
          </w:p>
        </w:tc>
        <w:tc>
          <w:tcPr>
            <w:tcW w:w="0" w:type="auto"/>
          </w:tcPr>
          <w:p w14:paraId="2FB52299" w14:textId="77777777" w:rsidR="000E7206" w:rsidRPr="00997668" w:rsidRDefault="000E7206" w:rsidP="00233FD6">
            <w:pPr>
              <w:pStyle w:val="Default"/>
              <w:tabs>
                <w:tab w:val="left" w:pos="3467"/>
              </w:tabs>
              <w:jc w:val="center"/>
              <w:rPr>
                <w:lang w:val="id-ID"/>
              </w:rPr>
            </w:pPr>
            <w:r w:rsidRPr="00997668">
              <w:rPr>
                <w:lang w:val="id-ID"/>
              </w:rPr>
              <w:t>Valid</w:t>
            </w:r>
          </w:p>
        </w:tc>
      </w:tr>
      <w:tr w:rsidR="000E7206" w:rsidRPr="00997668" w14:paraId="549450CA" w14:textId="77777777" w:rsidTr="004C6606">
        <w:tc>
          <w:tcPr>
            <w:tcW w:w="0" w:type="auto"/>
          </w:tcPr>
          <w:p w14:paraId="515A3C0A" w14:textId="77777777" w:rsidR="000E7206" w:rsidRPr="00997668" w:rsidRDefault="000E7206" w:rsidP="00233FD6">
            <w:pPr>
              <w:pStyle w:val="Default"/>
              <w:tabs>
                <w:tab w:val="left" w:pos="3467"/>
              </w:tabs>
              <w:jc w:val="center"/>
              <w:rPr>
                <w:lang w:val="id-ID"/>
              </w:rPr>
            </w:pPr>
            <w:r w:rsidRPr="00997668">
              <w:rPr>
                <w:lang w:val="id-ID"/>
              </w:rPr>
              <w:t>6</w:t>
            </w:r>
          </w:p>
        </w:tc>
        <w:tc>
          <w:tcPr>
            <w:tcW w:w="1130" w:type="dxa"/>
          </w:tcPr>
          <w:p w14:paraId="0DBE2626" w14:textId="77777777" w:rsidR="000E7206" w:rsidRPr="00997668" w:rsidRDefault="000E7206" w:rsidP="00233FD6">
            <w:pPr>
              <w:pStyle w:val="Default"/>
              <w:tabs>
                <w:tab w:val="left" w:pos="3467"/>
              </w:tabs>
              <w:jc w:val="center"/>
              <w:rPr>
                <w:lang w:val="id-ID"/>
              </w:rPr>
            </w:pPr>
            <w:r w:rsidRPr="00997668">
              <w:rPr>
                <w:lang w:val="id-ID"/>
              </w:rPr>
              <w:t>0,700</w:t>
            </w:r>
          </w:p>
        </w:tc>
        <w:tc>
          <w:tcPr>
            <w:tcW w:w="1134" w:type="dxa"/>
          </w:tcPr>
          <w:p w14:paraId="52CA4377" w14:textId="77777777" w:rsidR="000E7206" w:rsidRPr="00997668" w:rsidRDefault="000E7206" w:rsidP="00233FD6">
            <w:pPr>
              <w:pStyle w:val="Default"/>
              <w:tabs>
                <w:tab w:val="left" w:pos="3467"/>
              </w:tabs>
              <w:jc w:val="center"/>
              <w:rPr>
                <w:lang w:val="id-ID"/>
              </w:rPr>
            </w:pPr>
            <w:r w:rsidRPr="00997668">
              <w:rPr>
                <w:lang w:val="id-ID"/>
              </w:rPr>
              <w:t>0,361</w:t>
            </w:r>
          </w:p>
        </w:tc>
        <w:tc>
          <w:tcPr>
            <w:tcW w:w="0" w:type="auto"/>
          </w:tcPr>
          <w:p w14:paraId="348B06E5" w14:textId="77777777" w:rsidR="000E7206" w:rsidRPr="00997668" w:rsidRDefault="000E7206" w:rsidP="00233FD6">
            <w:pPr>
              <w:pStyle w:val="Default"/>
              <w:tabs>
                <w:tab w:val="left" w:pos="3467"/>
              </w:tabs>
              <w:jc w:val="center"/>
              <w:rPr>
                <w:lang w:val="id-ID"/>
              </w:rPr>
            </w:pPr>
            <w:r w:rsidRPr="00997668">
              <w:rPr>
                <w:lang w:val="id-ID"/>
              </w:rPr>
              <w:t>Valid</w:t>
            </w:r>
          </w:p>
        </w:tc>
      </w:tr>
      <w:tr w:rsidR="000E7206" w:rsidRPr="00997668" w14:paraId="0B994173" w14:textId="77777777" w:rsidTr="004C6606">
        <w:tc>
          <w:tcPr>
            <w:tcW w:w="0" w:type="auto"/>
          </w:tcPr>
          <w:p w14:paraId="58EC27CE" w14:textId="77777777" w:rsidR="000E7206" w:rsidRPr="00997668" w:rsidRDefault="000E7206" w:rsidP="00233FD6">
            <w:pPr>
              <w:pStyle w:val="Default"/>
              <w:tabs>
                <w:tab w:val="left" w:pos="3467"/>
              </w:tabs>
              <w:jc w:val="center"/>
              <w:rPr>
                <w:lang w:val="id-ID"/>
              </w:rPr>
            </w:pPr>
            <w:r w:rsidRPr="00997668">
              <w:rPr>
                <w:lang w:val="id-ID"/>
              </w:rPr>
              <w:t>7</w:t>
            </w:r>
          </w:p>
        </w:tc>
        <w:tc>
          <w:tcPr>
            <w:tcW w:w="1130" w:type="dxa"/>
          </w:tcPr>
          <w:p w14:paraId="76BFDC2E" w14:textId="77777777" w:rsidR="000E7206" w:rsidRPr="00997668" w:rsidRDefault="000E7206" w:rsidP="00233FD6">
            <w:pPr>
              <w:pStyle w:val="Default"/>
              <w:tabs>
                <w:tab w:val="left" w:pos="3467"/>
              </w:tabs>
              <w:jc w:val="center"/>
              <w:rPr>
                <w:lang w:val="id-ID"/>
              </w:rPr>
            </w:pPr>
            <w:r w:rsidRPr="00997668">
              <w:rPr>
                <w:lang w:val="id-ID"/>
              </w:rPr>
              <w:t>0,563</w:t>
            </w:r>
          </w:p>
        </w:tc>
        <w:tc>
          <w:tcPr>
            <w:tcW w:w="1134" w:type="dxa"/>
          </w:tcPr>
          <w:p w14:paraId="396EC274" w14:textId="77777777" w:rsidR="000E7206" w:rsidRPr="00997668" w:rsidRDefault="000E7206" w:rsidP="00233FD6">
            <w:pPr>
              <w:pStyle w:val="Default"/>
              <w:tabs>
                <w:tab w:val="left" w:pos="3467"/>
              </w:tabs>
              <w:jc w:val="center"/>
              <w:rPr>
                <w:lang w:val="id-ID"/>
              </w:rPr>
            </w:pPr>
            <w:r w:rsidRPr="00997668">
              <w:rPr>
                <w:lang w:val="id-ID"/>
              </w:rPr>
              <w:t>0,361</w:t>
            </w:r>
          </w:p>
        </w:tc>
        <w:tc>
          <w:tcPr>
            <w:tcW w:w="0" w:type="auto"/>
          </w:tcPr>
          <w:p w14:paraId="6926ABCA" w14:textId="77777777" w:rsidR="000E7206" w:rsidRPr="00997668" w:rsidRDefault="000E7206" w:rsidP="00233FD6">
            <w:pPr>
              <w:pStyle w:val="Default"/>
              <w:tabs>
                <w:tab w:val="left" w:pos="3467"/>
              </w:tabs>
              <w:jc w:val="center"/>
              <w:rPr>
                <w:lang w:val="id-ID"/>
              </w:rPr>
            </w:pPr>
            <w:r w:rsidRPr="00997668">
              <w:rPr>
                <w:lang w:val="id-ID"/>
              </w:rPr>
              <w:t>Valid</w:t>
            </w:r>
          </w:p>
        </w:tc>
      </w:tr>
      <w:tr w:rsidR="000E7206" w:rsidRPr="00997668" w14:paraId="10D7A8C1" w14:textId="77777777" w:rsidTr="004C6606">
        <w:tc>
          <w:tcPr>
            <w:tcW w:w="0" w:type="auto"/>
          </w:tcPr>
          <w:p w14:paraId="11707CD2" w14:textId="77777777" w:rsidR="000E7206" w:rsidRPr="00997668" w:rsidRDefault="000E7206" w:rsidP="00233FD6">
            <w:pPr>
              <w:pStyle w:val="Default"/>
              <w:tabs>
                <w:tab w:val="left" w:pos="3467"/>
              </w:tabs>
              <w:jc w:val="center"/>
              <w:rPr>
                <w:lang w:val="id-ID"/>
              </w:rPr>
            </w:pPr>
            <w:r w:rsidRPr="00997668">
              <w:rPr>
                <w:lang w:val="id-ID"/>
              </w:rPr>
              <w:t>8</w:t>
            </w:r>
          </w:p>
        </w:tc>
        <w:tc>
          <w:tcPr>
            <w:tcW w:w="1130" w:type="dxa"/>
          </w:tcPr>
          <w:p w14:paraId="237145EE" w14:textId="77777777" w:rsidR="000E7206" w:rsidRPr="00997668" w:rsidRDefault="000E7206" w:rsidP="00233FD6">
            <w:pPr>
              <w:pStyle w:val="Default"/>
              <w:tabs>
                <w:tab w:val="left" w:pos="3467"/>
              </w:tabs>
              <w:jc w:val="center"/>
              <w:rPr>
                <w:lang w:val="id-ID"/>
              </w:rPr>
            </w:pPr>
            <w:r w:rsidRPr="00997668">
              <w:rPr>
                <w:lang w:val="id-ID"/>
              </w:rPr>
              <w:t>0,570</w:t>
            </w:r>
          </w:p>
        </w:tc>
        <w:tc>
          <w:tcPr>
            <w:tcW w:w="1134" w:type="dxa"/>
          </w:tcPr>
          <w:p w14:paraId="4B94736F" w14:textId="77777777" w:rsidR="000E7206" w:rsidRPr="00997668" w:rsidRDefault="000E7206" w:rsidP="00233FD6">
            <w:pPr>
              <w:pStyle w:val="Default"/>
              <w:tabs>
                <w:tab w:val="left" w:pos="3467"/>
              </w:tabs>
              <w:jc w:val="center"/>
              <w:rPr>
                <w:lang w:val="id-ID"/>
              </w:rPr>
            </w:pPr>
            <w:r w:rsidRPr="00997668">
              <w:rPr>
                <w:lang w:val="id-ID"/>
              </w:rPr>
              <w:t>0,361</w:t>
            </w:r>
          </w:p>
        </w:tc>
        <w:tc>
          <w:tcPr>
            <w:tcW w:w="0" w:type="auto"/>
          </w:tcPr>
          <w:p w14:paraId="191D371A" w14:textId="77777777" w:rsidR="000E7206" w:rsidRPr="00997668" w:rsidRDefault="000E7206" w:rsidP="00233FD6">
            <w:pPr>
              <w:pStyle w:val="Default"/>
              <w:tabs>
                <w:tab w:val="left" w:pos="3467"/>
              </w:tabs>
              <w:jc w:val="center"/>
              <w:rPr>
                <w:lang w:val="id-ID"/>
              </w:rPr>
            </w:pPr>
            <w:r w:rsidRPr="00997668">
              <w:rPr>
                <w:lang w:val="id-ID"/>
              </w:rPr>
              <w:t>Valid</w:t>
            </w:r>
          </w:p>
        </w:tc>
      </w:tr>
      <w:tr w:rsidR="000E7206" w:rsidRPr="00997668" w14:paraId="5B0B9E38" w14:textId="77777777" w:rsidTr="004C6606">
        <w:tc>
          <w:tcPr>
            <w:tcW w:w="0" w:type="auto"/>
          </w:tcPr>
          <w:p w14:paraId="3C71B274" w14:textId="77777777" w:rsidR="000E7206" w:rsidRPr="00997668" w:rsidRDefault="000E7206" w:rsidP="00233FD6">
            <w:pPr>
              <w:pStyle w:val="Default"/>
              <w:tabs>
                <w:tab w:val="left" w:pos="3467"/>
              </w:tabs>
              <w:jc w:val="center"/>
              <w:rPr>
                <w:lang w:val="id-ID"/>
              </w:rPr>
            </w:pPr>
            <w:r w:rsidRPr="00997668">
              <w:rPr>
                <w:lang w:val="id-ID"/>
              </w:rPr>
              <w:t>9</w:t>
            </w:r>
          </w:p>
        </w:tc>
        <w:tc>
          <w:tcPr>
            <w:tcW w:w="1130" w:type="dxa"/>
          </w:tcPr>
          <w:p w14:paraId="70D7EAC6" w14:textId="77777777" w:rsidR="000E7206" w:rsidRPr="00997668" w:rsidRDefault="000E7206" w:rsidP="00233FD6">
            <w:pPr>
              <w:pStyle w:val="Default"/>
              <w:tabs>
                <w:tab w:val="left" w:pos="3467"/>
              </w:tabs>
              <w:jc w:val="center"/>
              <w:rPr>
                <w:lang w:val="id-ID"/>
              </w:rPr>
            </w:pPr>
            <w:r w:rsidRPr="00997668">
              <w:rPr>
                <w:lang w:val="id-ID"/>
              </w:rPr>
              <w:t>0,514</w:t>
            </w:r>
          </w:p>
        </w:tc>
        <w:tc>
          <w:tcPr>
            <w:tcW w:w="1134" w:type="dxa"/>
          </w:tcPr>
          <w:p w14:paraId="26569795" w14:textId="77777777" w:rsidR="000E7206" w:rsidRPr="00997668" w:rsidRDefault="000E7206" w:rsidP="00233FD6">
            <w:pPr>
              <w:pStyle w:val="Default"/>
              <w:tabs>
                <w:tab w:val="left" w:pos="3467"/>
              </w:tabs>
              <w:jc w:val="center"/>
              <w:rPr>
                <w:lang w:val="id-ID"/>
              </w:rPr>
            </w:pPr>
            <w:r w:rsidRPr="00997668">
              <w:rPr>
                <w:lang w:val="id-ID"/>
              </w:rPr>
              <w:t>0,361</w:t>
            </w:r>
          </w:p>
        </w:tc>
        <w:tc>
          <w:tcPr>
            <w:tcW w:w="0" w:type="auto"/>
          </w:tcPr>
          <w:p w14:paraId="6301E719" w14:textId="77777777" w:rsidR="000E7206" w:rsidRPr="00997668" w:rsidRDefault="000E7206" w:rsidP="00233FD6">
            <w:pPr>
              <w:pStyle w:val="Default"/>
              <w:tabs>
                <w:tab w:val="left" w:pos="3467"/>
              </w:tabs>
              <w:jc w:val="center"/>
              <w:rPr>
                <w:lang w:val="id-ID"/>
              </w:rPr>
            </w:pPr>
            <w:r w:rsidRPr="00997668">
              <w:rPr>
                <w:lang w:val="id-ID"/>
              </w:rPr>
              <w:t>Valid</w:t>
            </w:r>
          </w:p>
        </w:tc>
      </w:tr>
      <w:tr w:rsidR="000E7206" w:rsidRPr="00997668" w14:paraId="768422CC" w14:textId="77777777" w:rsidTr="004C6606">
        <w:tc>
          <w:tcPr>
            <w:tcW w:w="0" w:type="auto"/>
          </w:tcPr>
          <w:p w14:paraId="67C1B903" w14:textId="77777777" w:rsidR="000E7206" w:rsidRPr="00997668" w:rsidRDefault="000E7206" w:rsidP="00233FD6">
            <w:pPr>
              <w:pStyle w:val="Default"/>
              <w:tabs>
                <w:tab w:val="left" w:pos="3467"/>
              </w:tabs>
              <w:jc w:val="center"/>
              <w:rPr>
                <w:lang w:val="id-ID"/>
              </w:rPr>
            </w:pPr>
            <w:r w:rsidRPr="00997668">
              <w:rPr>
                <w:lang w:val="id-ID"/>
              </w:rPr>
              <w:t>10</w:t>
            </w:r>
          </w:p>
        </w:tc>
        <w:tc>
          <w:tcPr>
            <w:tcW w:w="1130" w:type="dxa"/>
          </w:tcPr>
          <w:p w14:paraId="0DE38CCC" w14:textId="77777777" w:rsidR="000E7206" w:rsidRPr="00997668" w:rsidRDefault="000E7206" w:rsidP="00233FD6">
            <w:pPr>
              <w:pStyle w:val="Default"/>
              <w:tabs>
                <w:tab w:val="left" w:pos="3467"/>
              </w:tabs>
              <w:jc w:val="center"/>
              <w:rPr>
                <w:lang w:val="id-ID"/>
              </w:rPr>
            </w:pPr>
            <w:r w:rsidRPr="00997668">
              <w:rPr>
                <w:lang w:val="id-ID"/>
              </w:rPr>
              <w:t>0,517</w:t>
            </w:r>
          </w:p>
        </w:tc>
        <w:tc>
          <w:tcPr>
            <w:tcW w:w="1134" w:type="dxa"/>
          </w:tcPr>
          <w:p w14:paraId="6D9D2661" w14:textId="77777777" w:rsidR="000E7206" w:rsidRPr="00997668" w:rsidRDefault="000E7206" w:rsidP="00233FD6">
            <w:pPr>
              <w:pStyle w:val="Default"/>
              <w:tabs>
                <w:tab w:val="left" w:pos="3467"/>
              </w:tabs>
              <w:jc w:val="center"/>
              <w:rPr>
                <w:lang w:val="id-ID"/>
              </w:rPr>
            </w:pPr>
            <w:r w:rsidRPr="00997668">
              <w:rPr>
                <w:lang w:val="id-ID"/>
              </w:rPr>
              <w:t>0,361</w:t>
            </w:r>
          </w:p>
        </w:tc>
        <w:tc>
          <w:tcPr>
            <w:tcW w:w="0" w:type="auto"/>
          </w:tcPr>
          <w:p w14:paraId="40D640E3" w14:textId="77777777" w:rsidR="000E7206" w:rsidRPr="00997668" w:rsidRDefault="000E7206" w:rsidP="00233FD6">
            <w:pPr>
              <w:pStyle w:val="Default"/>
              <w:tabs>
                <w:tab w:val="left" w:pos="3467"/>
              </w:tabs>
              <w:jc w:val="center"/>
              <w:rPr>
                <w:lang w:val="id-ID"/>
              </w:rPr>
            </w:pPr>
            <w:r w:rsidRPr="00997668">
              <w:rPr>
                <w:lang w:val="id-ID"/>
              </w:rPr>
              <w:t>Valid</w:t>
            </w:r>
          </w:p>
        </w:tc>
      </w:tr>
      <w:tr w:rsidR="000E7206" w:rsidRPr="00997668" w14:paraId="01819A03" w14:textId="77777777" w:rsidTr="004C6606">
        <w:tc>
          <w:tcPr>
            <w:tcW w:w="0" w:type="auto"/>
          </w:tcPr>
          <w:p w14:paraId="4637E040" w14:textId="77777777" w:rsidR="000E7206" w:rsidRPr="00997668" w:rsidRDefault="000E7206" w:rsidP="00233FD6">
            <w:pPr>
              <w:pStyle w:val="Default"/>
              <w:tabs>
                <w:tab w:val="left" w:pos="3467"/>
              </w:tabs>
              <w:jc w:val="center"/>
              <w:rPr>
                <w:lang w:val="id-ID"/>
              </w:rPr>
            </w:pPr>
            <w:r w:rsidRPr="00997668">
              <w:rPr>
                <w:lang w:val="id-ID"/>
              </w:rPr>
              <w:t>11</w:t>
            </w:r>
          </w:p>
        </w:tc>
        <w:tc>
          <w:tcPr>
            <w:tcW w:w="1130" w:type="dxa"/>
          </w:tcPr>
          <w:p w14:paraId="68A2BFB4" w14:textId="77777777" w:rsidR="000E7206" w:rsidRPr="00997668" w:rsidRDefault="000E7206" w:rsidP="00233FD6">
            <w:pPr>
              <w:pStyle w:val="Default"/>
              <w:tabs>
                <w:tab w:val="left" w:pos="3467"/>
              </w:tabs>
              <w:jc w:val="center"/>
              <w:rPr>
                <w:lang w:val="id-ID"/>
              </w:rPr>
            </w:pPr>
            <w:r w:rsidRPr="00997668">
              <w:rPr>
                <w:lang w:val="id-ID"/>
              </w:rPr>
              <w:t>0,582</w:t>
            </w:r>
          </w:p>
        </w:tc>
        <w:tc>
          <w:tcPr>
            <w:tcW w:w="1134" w:type="dxa"/>
          </w:tcPr>
          <w:p w14:paraId="46A14F08" w14:textId="77777777" w:rsidR="000E7206" w:rsidRPr="00997668" w:rsidRDefault="000E7206" w:rsidP="00233FD6">
            <w:pPr>
              <w:pStyle w:val="Default"/>
              <w:tabs>
                <w:tab w:val="left" w:pos="3467"/>
              </w:tabs>
              <w:jc w:val="center"/>
              <w:rPr>
                <w:lang w:val="id-ID"/>
              </w:rPr>
            </w:pPr>
            <w:r w:rsidRPr="00997668">
              <w:rPr>
                <w:lang w:val="id-ID"/>
              </w:rPr>
              <w:t>0,361</w:t>
            </w:r>
          </w:p>
        </w:tc>
        <w:tc>
          <w:tcPr>
            <w:tcW w:w="0" w:type="auto"/>
          </w:tcPr>
          <w:p w14:paraId="3561BC4D" w14:textId="77777777" w:rsidR="000E7206" w:rsidRPr="00997668" w:rsidRDefault="000E7206" w:rsidP="00233FD6">
            <w:pPr>
              <w:pStyle w:val="Default"/>
              <w:tabs>
                <w:tab w:val="left" w:pos="3467"/>
              </w:tabs>
              <w:jc w:val="center"/>
              <w:rPr>
                <w:lang w:val="id-ID"/>
              </w:rPr>
            </w:pPr>
            <w:r w:rsidRPr="00997668">
              <w:rPr>
                <w:lang w:val="id-ID"/>
              </w:rPr>
              <w:t>Valid</w:t>
            </w:r>
          </w:p>
        </w:tc>
      </w:tr>
      <w:tr w:rsidR="000E7206" w:rsidRPr="00997668" w14:paraId="6ABFB410" w14:textId="77777777" w:rsidTr="004C6606">
        <w:tc>
          <w:tcPr>
            <w:tcW w:w="0" w:type="auto"/>
          </w:tcPr>
          <w:p w14:paraId="63FE15DE" w14:textId="77777777" w:rsidR="000E7206" w:rsidRPr="00997668" w:rsidRDefault="000E7206" w:rsidP="00233FD6">
            <w:pPr>
              <w:pStyle w:val="Default"/>
              <w:tabs>
                <w:tab w:val="left" w:pos="3467"/>
              </w:tabs>
              <w:jc w:val="center"/>
              <w:rPr>
                <w:lang w:val="id-ID"/>
              </w:rPr>
            </w:pPr>
            <w:r w:rsidRPr="00997668">
              <w:rPr>
                <w:lang w:val="id-ID"/>
              </w:rPr>
              <w:t>12</w:t>
            </w:r>
          </w:p>
        </w:tc>
        <w:tc>
          <w:tcPr>
            <w:tcW w:w="1130" w:type="dxa"/>
          </w:tcPr>
          <w:p w14:paraId="2599C902" w14:textId="77777777" w:rsidR="000E7206" w:rsidRPr="00997668" w:rsidRDefault="000E7206" w:rsidP="00233FD6">
            <w:pPr>
              <w:pStyle w:val="Default"/>
              <w:tabs>
                <w:tab w:val="left" w:pos="3467"/>
              </w:tabs>
              <w:jc w:val="center"/>
              <w:rPr>
                <w:lang w:val="id-ID"/>
              </w:rPr>
            </w:pPr>
            <w:r w:rsidRPr="00997668">
              <w:rPr>
                <w:lang w:val="id-ID"/>
              </w:rPr>
              <w:t>0,632</w:t>
            </w:r>
          </w:p>
        </w:tc>
        <w:tc>
          <w:tcPr>
            <w:tcW w:w="1134" w:type="dxa"/>
          </w:tcPr>
          <w:p w14:paraId="17C10B20" w14:textId="77777777" w:rsidR="000E7206" w:rsidRPr="00997668" w:rsidRDefault="000E7206" w:rsidP="00233FD6">
            <w:pPr>
              <w:pStyle w:val="Default"/>
              <w:tabs>
                <w:tab w:val="left" w:pos="3467"/>
              </w:tabs>
              <w:jc w:val="center"/>
              <w:rPr>
                <w:lang w:val="id-ID"/>
              </w:rPr>
            </w:pPr>
            <w:r w:rsidRPr="00997668">
              <w:rPr>
                <w:lang w:val="id-ID"/>
              </w:rPr>
              <w:t>0,361</w:t>
            </w:r>
          </w:p>
        </w:tc>
        <w:tc>
          <w:tcPr>
            <w:tcW w:w="0" w:type="auto"/>
          </w:tcPr>
          <w:p w14:paraId="63D48358" w14:textId="77777777" w:rsidR="000E7206" w:rsidRPr="00997668" w:rsidRDefault="000E7206" w:rsidP="00233FD6">
            <w:pPr>
              <w:pStyle w:val="Default"/>
              <w:tabs>
                <w:tab w:val="left" w:pos="3467"/>
              </w:tabs>
              <w:jc w:val="center"/>
              <w:rPr>
                <w:lang w:val="id-ID"/>
              </w:rPr>
            </w:pPr>
            <w:r w:rsidRPr="00997668">
              <w:rPr>
                <w:lang w:val="id-ID"/>
              </w:rPr>
              <w:t>Valid</w:t>
            </w:r>
          </w:p>
        </w:tc>
      </w:tr>
    </w:tbl>
    <w:p w14:paraId="576BB5A2" w14:textId="3AAA86F1" w:rsidR="000E7206" w:rsidRPr="00997668" w:rsidRDefault="000E7206" w:rsidP="004C6606">
      <w:pPr>
        <w:pStyle w:val="Default"/>
        <w:tabs>
          <w:tab w:val="left" w:pos="3467"/>
        </w:tabs>
        <w:spacing w:line="480" w:lineRule="auto"/>
        <w:ind w:left="1701"/>
        <w:rPr>
          <w:lang w:val="id-ID"/>
        </w:rPr>
      </w:pPr>
      <w:r w:rsidRPr="00997668">
        <w:rPr>
          <w:lang w:val="id-ID"/>
        </w:rPr>
        <w:t>Sumber : Data primer yang diolah, 2024</w:t>
      </w:r>
    </w:p>
    <w:p w14:paraId="5A23F04D" w14:textId="77777777" w:rsidR="000E7206" w:rsidRDefault="000E7206" w:rsidP="004C6606">
      <w:pPr>
        <w:pStyle w:val="Default"/>
        <w:spacing w:line="480" w:lineRule="auto"/>
        <w:ind w:left="1146" w:firstLine="567"/>
        <w:jc w:val="both"/>
        <w:rPr>
          <w:lang w:val="id-ID"/>
        </w:rPr>
      </w:pPr>
      <w:r w:rsidRPr="00997668">
        <w:rPr>
          <w:lang w:val="id-ID"/>
        </w:rPr>
        <w:t>Berdasarkan tabel diatas tersebut menunjukkan bahwa semua butir pernyataan yang digunakan untuk mengukur variabel inklusi keuangan (X</w:t>
      </w:r>
      <w:r w:rsidRPr="00C314F7">
        <w:rPr>
          <w:vertAlign w:val="subscript"/>
          <w:lang w:val="id-ID"/>
        </w:rPr>
        <w:t>2</w:t>
      </w:r>
      <w:r w:rsidRPr="00997668">
        <w:rPr>
          <w:lang w:val="id-ID"/>
        </w:rPr>
        <w:t>) yang digunakan dalam penelitian ini mempunyai koefisien korelasi yang lebih besar dari r</w:t>
      </w:r>
      <w:r w:rsidRPr="00997668">
        <w:rPr>
          <w:vertAlign w:val="subscript"/>
          <w:lang w:val="id-ID"/>
        </w:rPr>
        <w:t>tabel</w:t>
      </w:r>
      <w:r w:rsidRPr="00997668">
        <w:rPr>
          <w:lang w:val="id-ID"/>
        </w:rPr>
        <w:t xml:space="preserve"> (N=30) = 0,361 dengan tingkat signifikan &lt; 0,05 sehingga semua indikator tersebut valid dan bisa digunakan sebagai alat pengumpul data dalam penelitian ini.</w:t>
      </w:r>
    </w:p>
    <w:p w14:paraId="2FC69BC1" w14:textId="573131DE" w:rsidR="000E7206" w:rsidRPr="00997668" w:rsidRDefault="000E7206" w:rsidP="004C6606">
      <w:pPr>
        <w:pStyle w:val="Default"/>
        <w:numPr>
          <w:ilvl w:val="1"/>
          <w:numId w:val="51"/>
        </w:numPr>
        <w:spacing w:line="480" w:lineRule="auto"/>
        <w:ind w:left="1146" w:hanging="426"/>
        <w:jc w:val="both"/>
        <w:rPr>
          <w:b/>
          <w:bCs/>
          <w:lang w:val="id-ID"/>
        </w:rPr>
      </w:pPr>
      <w:r w:rsidRPr="00997668">
        <w:rPr>
          <w:b/>
          <w:bCs/>
          <w:lang w:val="id-ID"/>
        </w:rPr>
        <w:t>Sikap Keuangan</w:t>
      </w:r>
      <w:r w:rsidR="005C44A7">
        <w:rPr>
          <w:b/>
          <w:bCs/>
          <w:lang w:val="id-ID"/>
        </w:rPr>
        <w:t xml:space="preserve"> (X</w:t>
      </w:r>
      <w:r w:rsidR="005C44A7" w:rsidRPr="00C44F7F">
        <w:rPr>
          <w:b/>
          <w:bCs/>
          <w:vertAlign w:val="subscript"/>
          <w:lang w:val="id-ID"/>
        </w:rPr>
        <w:t>3</w:t>
      </w:r>
      <w:r w:rsidR="005C44A7">
        <w:rPr>
          <w:b/>
          <w:bCs/>
          <w:lang w:val="id-ID"/>
        </w:rPr>
        <w:t>)</w:t>
      </w:r>
    </w:p>
    <w:p w14:paraId="1CC08A6A" w14:textId="1CD296D5" w:rsidR="000E7206" w:rsidRPr="00FA76B9" w:rsidRDefault="000E7206" w:rsidP="004C6606">
      <w:pPr>
        <w:pStyle w:val="Default"/>
        <w:spacing w:line="480" w:lineRule="auto"/>
        <w:ind w:left="1146" w:firstLine="567"/>
        <w:jc w:val="both"/>
        <w:rPr>
          <w:lang w:val="id-ID"/>
        </w:rPr>
      </w:pPr>
      <w:r w:rsidRPr="00997668">
        <w:rPr>
          <w:lang w:val="id-ID"/>
        </w:rPr>
        <w:t xml:space="preserve">Sebelum melakukan penelitian pada 100 responden, maka dilakukan uji validitas terlebih dahulu terhadap 30 orang. Jumlah butir pernyataan variabel Sikap Keuangan sebanyak 11 butir pernyataan. Uji validitas dilakukan dengan membandingkan antara nilai r hitung dengan r tabel untuk </w:t>
      </w:r>
      <w:r w:rsidRPr="00997668">
        <w:rPr>
          <w:i/>
          <w:iCs/>
          <w:lang w:val="id-ID"/>
        </w:rPr>
        <w:t>degree of freedom</w:t>
      </w:r>
      <w:r w:rsidRPr="00997668">
        <w:rPr>
          <w:lang w:val="id-ID"/>
        </w:rPr>
        <w:t xml:space="preserve"> (df) = n-2. Dalam hal ini n </w:t>
      </w:r>
      <w:r w:rsidRPr="00997668">
        <w:rPr>
          <w:lang w:val="id-ID"/>
        </w:rPr>
        <w:lastRenderedPageBreak/>
        <w:t>adalah jumlah sampel dalam penelitian, yaitu n =30, maka besarnya df dapat dihitung 30-2 = 28, dengan df = 28 dan alpha = 0,05 didapat r tabel = 0,361.</w:t>
      </w:r>
    </w:p>
    <w:p w14:paraId="749A91FD" w14:textId="50EEA3AB" w:rsidR="00C365C7" w:rsidRDefault="00C365C7" w:rsidP="004C6606">
      <w:pPr>
        <w:pStyle w:val="Caption"/>
        <w:keepNext/>
        <w:tabs>
          <w:tab w:val="left" w:pos="6237"/>
        </w:tabs>
        <w:spacing w:after="0"/>
        <w:ind w:left="1701" w:right="1700"/>
        <w:jc w:val="center"/>
        <w:rPr>
          <w:rFonts w:ascii="Times New Roman" w:hAnsi="Times New Roman" w:cs="Times New Roman"/>
          <w:b/>
          <w:bCs/>
          <w:i w:val="0"/>
          <w:iCs w:val="0"/>
          <w:color w:val="auto"/>
          <w:sz w:val="24"/>
          <w:szCs w:val="24"/>
        </w:rPr>
      </w:pPr>
      <w:bookmarkStart w:id="6" w:name="_Toc170731949"/>
      <w:r w:rsidRPr="00C365C7">
        <w:rPr>
          <w:rFonts w:ascii="Times New Roman" w:hAnsi="Times New Roman" w:cs="Times New Roman"/>
          <w:b/>
          <w:bCs/>
          <w:i w:val="0"/>
          <w:iCs w:val="0"/>
          <w:color w:val="auto"/>
          <w:sz w:val="24"/>
          <w:szCs w:val="24"/>
        </w:rPr>
        <w:t xml:space="preserve">Tabel </w:t>
      </w:r>
      <w:r w:rsidR="00A80180" w:rsidRPr="00C365C7">
        <w:rPr>
          <w:rFonts w:ascii="Times New Roman" w:hAnsi="Times New Roman" w:cs="Times New Roman"/>
          <w:b/>
          <w:bCs/>
          <w:i w:val="0"/>
          <w:iCs w:val="0"/>
          <w:color w:val="auto"/>
          <w:sz w:val="24"/>
          <w:szCs w:val="24"/>
        </w:rPr>
        <w:fldChar w:fldCharType="begin"/>
      </w:r>
      <w:r w:rsidR="00A80180" w:rsidRPr="00C365C7">
        <w:rPr>
          <w:rFonts w:ascii="Times New Roman" w:hAnsi="Times New Roman" w:cs="Times New Roman"/>
          <w:b/>
          <w:bCs/>
          <w:i w:val="0"/>
          <w:iCs w:val="0"/>
          <w:color w:val="auto"/>
          <w:sz w:val="24"/>
          <w:szCs w:val="24"/>
        </w:rPr>
        <w:instrText xml:space="preserve"> SEQ Tabel \* ARABIC </w:instrText>
      </w:r>
      <w:r w:rsidR="00A80180" w:rsidRPr="00C365C7">
        <w:rPr>
          <w:rFonts w:ascii="Times New Roman" w:hAnsi="Times New Roman" w:cs="Times New Roman"/>
          <w:b/>
          <w:bCs/>
          <w:i w:val="0"/>
          <w:iCs w:val="0"/>
          <w:color w:val="auto"/>
          <w:sz w:val="24"/>
          <w:szCs w:val="24"/>
        </w:rPr>
        <w:fldChar w:fldCharType="separate"/>
      </w:r>
      <w:r w:rsidR="00C5047D">
        <w:rPr>
          <w:rFonts w:ascii="Times New Roman" w:hAnsi="Times New Roman" w:cs="Times New Roman"/>
          <w:b/>
          <w:bCs/>
          <w:i w:val="0"/>
          <w:iCs w:val="0"/>
          <w:noProof/>
          <w:color w:val="auto"/>
          <w:sz w:val="24"/>
          <w:szCs w:val="24"/>
        </w:rPr>
        <w:t>10</w:t>
      </w:r>
      <w:r w:rsidR="00A80180" w:rsidRPr="00C365C7">
        <w:rPr>
          <w:rFonts w:ascii="Times New Roman" w:hAnsi="Times New Roman" w:cs="Times New Roman"/>
          <w:b/>
          <w:bCs/>
          <w:i w:val="0"/>
          <w:iCs w:val="0"/>
          <w:color w:val="auto"/>
          <w:sz w:val="24"/>
          <w:szCs w:val="24"/>
        </w:rPr>
        <w:fldChar w:fldCharType="end"/>
      </w:r>
      <w:r w:rsidRPr="00C365C7">
        <w:rPr>
          <w:rFonts w:ascii="Times New Roman" w:hAnsi="Times New Roman" w:cs="Times New Roman"/>
          <w:b/>
          <w:bCs/>
          <w:i w:val="0"/>
          <w:iCs w:val="0"/>
          <w:color w:val="auto"/>
          <w:sz w:val="24"/>
          <w:szCs w:val="24"/>
        </w:rPr>
        <w:t xml:space="preserve"> </w:t>
      </w:r>
    </w:p>
    <w:p w14:paraId="770EA1A7" w14:textId="297124B9" w:rsidR="00A80180" w:rsidRDefault="00C365C7" w:rsidP="004C6606">
      <w:pPr>
        <w:pStyle w:val="Caption"/>
        <w:keepNext/>
        <w:tabs>
          <w:tab w:val="left" w:pos="6237"/>
        </w:tabs>
        <w:spacing w:after="0"/>
        <w:ind w:left="1701" w:right="1700"/>
        <w:jc w:val="center"/>
        <w:rPr>
          <w:rFonts w:ascii="Times New Roman" w:hAnsi="Times New Roman" w:cs="Times New Roman"/>
          <w:b/>
          <w:bCs/>
          <w:i w:val="0"/>
          <w:iCs w:val="0"/>
          <w:color w:val="auto"/>
          <w:sz w:val="24"/>
          <w:szCs w:val="24"/>
        </w:rPr>
      </w:pPr>
      <w:r w:rsidRPr="00C365C7">
        <w:rPr>
          <w:rFonts w:ascii="Times New Roman" w:hAnsi="Times New Roman" w:cs="Times New Roman"/>
          <w:b/>
          <w:bCs/>
          <w:i w:val="0"/>
          <w:iCs w:val="0"/>
          <w:color w:val="auto"/>
          <w:sz w:val="24"/>
          <w:szCs w:val="24"/>
        </w:rPr>
        <w:t>Uji Validitas Variabel Sikap Keuangan</w:t>
      </w:r>
      <w:bookmarkEnd w:id="6"/>
    </w:p>
    <w:p w14:paraId="35AA1E70" w14:textId="77777777" w:rsidR="00C44F7F" w:rsidRPr="00C44F7F" w:rsidRDefault="00C44F7F" w:rsidP="00C44F7F">
      <w:pPr>
        <w:spacing w:after="0" w:line="240" w:lineRule="auto"/>
      </w:pPr>
    </w:p>
    <w:tbl>
      <w:tblPr>
        <w:tblStyle w:val="TableGrid"/>
        <w:tblW w:w="0" w:type="auto"/>
        <w:tblInd w:w="1696" w:type="dxa"/>
        <w:tblLook w:val="04A0" w:firstRow="1" w:lastRow="0" w:firstColumn="1" w:lastColumn="0" w:noHBand="0" w:noVBand="1"/>
      </w:tblPr>
      <w:tblGrid>
        <w:gridCol w:w="996"/>
        <w:gridCol w:w="988"/>
        <w:gridCol w:w="1276"/>
        <w:gridCol w:w="1418"/>
      </w:tblGrid>
      <w:tr w:rsidR="000E7206" w:rsidRPr="00997668" w14:paraId="0C45AEB2" w14:textId="77777777" w:rsidTr="004C6606">
        <w:tc>
          <w:tcPr>
            <w:tcW w:w="0" w:type="auto"/>
            <w:vMerge w:val="restart"/>
            <w:vAlign w:val="center"/>
          </w:tcPr>
          <w:p w14:paraId="218AC207" w14:textId="77777777" w:rsidR="000E7206" w:rsidRPr="00997668" w:rsidRDefault="000E7206" w:rsidP="00233FD6">
            <w:pPr>
              <w:pStyle w:val="Default"/>
              <w:tabs>
                <w:tab w:val="left" w:pos="2082"/>
                <w:tab w:val="left" w:pos="3467"/>
              </w:tabs>
              <w:jc w:val="center"/>
              <w:rPr>
                <w:lang w:val="id-ID"/>
              </w:rPr>
            </w:pPr>
            <w:r w:rsidRPr="00997668">
              <w:rPr>
                <w:lang w:val="id-ID"/>
              </w:rPr>
              <w:t>No item</w:t>
            </w:r>
          </w:p>
        </w:tc>
        <w:tc>
          <w:tcPr>
            <w:tcW w:w="2264" w:type="dxa"/>
            <w:gridSpan w:val="2"/>
            <w:vAlign w:val="center"/>
          </w:tcPr>
          <w:p w14:paraId="63423EE3" w14:textId="77777777" w:rsidR="000E7206" w:rsidRPr="00997668" w:rsidRDefault="000E7206" w:rsidP="00233FD6">
            <w:pPr>
              <w:pStyle w:val="Default"/>
              <w:tabs>
                <w:tab w:val="left" w:pos="2082"/>
                <w:tab w:val="left" w:pos="3467"/>
              </w:tabs>
              <w:jc w:val="center"/>
              <w:rPr>
                <w:lang w:val="id-ID"/>
              </w:rPr>
            </w:pPr>
            <w:r w:rsidRPr="00997668">
              <w:rPr>
                <w:lang w:val="id-ID"/>
              </w:rPr>
              <w:t>Perbandingan</w:t>
            </w:r>
          </w:p>
        </w:tc>
        <w:tc>
          <w:tcPr>
            <w:tcW w:w="1418" w:type="dxa"/>
            <w:vMerge w:val="restart"/>
            <w:vAlign w:val="center"/>
          </w:tcPr>
          <w:p w14:paraId="7F737B14" w14:textId="75B44B37" w:rsidR="000E7206" w:rsidRPr="00997668" w:rsidRDefault="00C44F7F" w:rsidP="00233FD6">
            <w:pPr>
              <w:pStyle w:val="Default"/>
              <w:tabs>
                <w:tab w:val="left" w:pos="2082"/>
                <w:tab w:val="left" w:pos="3467"/>
              </w:tabs>
              <w:jc w:val="center"/>
              <w:rPr>
                <w:lang w:val="id-ID"/>
              </w:rPr>
            </w:pPr>
            <w:r w:rsidRPr="00997668">
              <w:rPr>
                <w:lang w:val="id-ID"/>
              </w:rPr>
              <w:t>Keterangan</w:t>
            </w:r>
          </w:p>
        </w:tc>
      </w:tr>
      <w:tr w:rsidR="000E7206" w:rsidRPr="00997668" w14:paraId="5A03118E" w14:textId="77777777" w:rsidTr="004C6606">
        <w:tc>
          <w:tcPr>
            <w:tcW w:w="0" w:type="auto"/>
            <w:vMerge/>
          </w:tcPr>
          <w:p w14:paraId="684BA306" w14:textId="77777777" w:rsidR="000E7206" w:rsidRPr="00997668" w:rsidRDefault="000E7206" w:rsidP="00233FD6">
            <w:pPr>
              <w:pStyle w:val="Default"/>
              <w:tabs>
                <w:tab w:val="left" w:pos="2082"/>
                <w:tab w:val="left" w:pos="3467"/>
              </w:tabs>
              <w:jc w:val="center"/>
              <w:rPr>
                <w:lang w:val="id-ID"/>
              </w:rPr>
            </w:pPr>
          </w:p>
        </w:tc>
        <w:tc>
          <w:tcPr>
            <w:tcW w:w="988" w:type="dxa"/>
            <w:vAlign w:val="center"/>
          </w:tcPr>
          <w:p w14:paraId="38BA1E82" w14:textId="77777777" w:rsidR="000E7206" w:rsidRPr="00997668" w:rsidRDefault="000E7206" w:rsidP="00233FD6">
            <w:pPr>
              <w:pStyle w:val="Default"/>
              <w:tabs>
                <w:tab w:val="left" w:pos="2082"/>
                <w:tab w:val="left" w:pos="3467"/>
              </w:tabs>
              <w:jc w:val="center"/>
              <w:rPr>
                <w:lang w:val="id-ID"/>
              </w:rPr>
            </w:pPr>
            <w:r w:rsidRPr="00997668">
              <w:rPr>
                <w:lang w:val="id-ID"/>
              </w:rPr>
              <w:t xml:space="preserve">R </w:t>
            </w:r>
            <w:r w:rsidRPr="00997668">
              <w:rPr>
                <w:vertAlign w:val="subscript"/>
                <w:lang w:val="id-ID"/>
              </w:rPr>
              <w:t>hitung</w:t>
            </w:r>
          </w:p>
        </w:tc>
        <w:tc>
          <w:tcPr>
            <w:tcW w:w="1276" w:type="dxa"/>
            <w:vAlign w:val="center"/>
          </w:tcPr>
          <w:p w14:paraId="57312855" w14:textId="77777777" w:rsidR="000E7206" w:rsidRPr="00997668" w:rsidRDefault="000E7206" w:rsidP="00233FD6">
            <w:pPr>
              <w:pStyle w:val="Default"/>
              <w:tabs>
                <w:tab w:val="left" w:pos="2082"/>
                <w:tab w:val="left" w:pos="3467"/>
              </w:tabs>
              <w:jc w:val="center"/>
              <w:rPr>
                <w:lang w:val="id-ID"/>
              </w:rPr>
            </w:pPr>
            <w:r w:rsidRPr="00997668">
              <w:rPr>
                <w:lang w:val="id-ID"/>
              </w:rPr>
              <w:t xml:space="preserve">R </w:t>
            </w:r>
            <w:r w:rsidRPr="00997668">
              <w:rPr>
                <w:vertAlign w:val="subscript"/>
                <w:lang w:val="id-ID"/>
              </w:rPr>
              <w:t>tabel</w:t>
            </w:r>
          </w:p>
        </w:tc>
        <w:tc>
          <w:tcPr>
            <w:tcW w:w="1418" w:type="dxa"/>
            <w:vMerge/>
            <w:vAlign w:val="center"/>
          </w:tcPr>
          <w:p w14:paraId="13E52D2F" w14:textId="77777777" w:rsidR="000E7206" w:rsidRPr="00997668" w:rsidRDefault="000E7206" w:rsidP="00233FD6">
            <w:pPr>
              <w:pStyle w:val="Default"/>
              <w:tabs>
                <w:tab w:val="left" w:pos="2082"/>
                <w:tab w:val="left" w:pos="3467"/>
              </w:tabs>
              <w:jc w:val="center"/>
              <w:rPr>
                <w:lang w:val="id-ID"/>
              </w:rPr>
            </w:pPr>
          </w:p>
        </w:tc>
      </w:tr>
      <w:tr w:rsidR="000E7206" w:rsidRPr="00997668" w14:paraId="26656607" w14:textId="77777777" w:rsidTr="004C6606">
        <w:tc>
          <w:tcPr>
            <w:tcW w:w="0" w:type="auto"/>
          </w:tcPr>
          <w:p w14:paraId="42C5583E" w14:textId="77777777" w:rsidR="000E7206" w:rsidRPr="00997668" w:rsidRDefault="000E7206" w:rsidP="00233FD6">
            <w:pPr>
              <w:pStyle w:val="Default"/>
              <w:tabs>
                <w:tab w:val="left" w:pos="2082"/>
                <w:tab w:val="left" w:pos="3467"/>
              </w:tabs>
              <w:jc w:val="center"/>
              <w:rPr>
                <w:lang w:val="id-ID"/>
              </w:rPr>
            </w:pPr>
            <w:r w:rsidRPr="00997668">
              <w:rPr>
                <w:lang w:val="id-ID"/>
              </w:rPr>
              <w:t>1</w:t>
            </w:r>
          </w:p>
        </w:tc>
        <w:tc>
          <w:tcPr>
            <w:tcW w:w="988" w:type="dxa"/>
          </w:tcPr>
          <w:p w14:paraId="27D70C54" w14:textId="77777777" w:rsidR="000E7206" w:rsidRPr="00997668" w:rsidRDefault="000E7206" w:rsidP="00233FD6">
            <w:pPr>
              <w:pStyle w:val="Default"/>
              <w:tabs>
                <w:tab w:val="left" w:pos="2082"/>
                <w:tab w:val="left" w:pos="3467"/>
              </w:tabs>
              <w:jc w:val="center"/>
              <w:rPr>
                <w:lang w:val="id-ID"/>
              </w:rPr>
            </w:pPr>
            <w:r w:rsidRPr="00997668">
              <w:rPr>
                <w:lang w:val="id-ID"/>
              </w:rPr>
              <w:t>0,684</w:t>
            </w:r>
          </w:p>
        </w:tc>
        <w:tc>
          <w:tcPr>
            <w:tcW w:w="1276" w:type="dxa"/>
          </w:tcPr>
          <w:p w14:paraId="0000C923" w14:textId="77777777" w:rsidR="000E7206" w:rsidRPr="00997668" w:rsidRDefault="000E7206" w:rsidP="00233FD6">
            <w:pPr>
              <w:pStyle w:val="Default"/>
              <w:tabs>
                <w:tab w:val="left" w:pos="2082"/>
                <w:tab w:val="left" w:pos="3467"/>
              </w:tabs>
              <w:jc w:val="center"/>
              <w:rPr>
                <w:lang w:val="id-ID"/>
              </w:rPr>
            </w:pPr>
            <w:r w:rsidRPr="00997668">
              <w:rPr>
                <w:lang w:val="id-ID"/>
              </w:rPr>
              <w:t>0,361</w:t>
            </w:r>
          </w:p>
        </w:tc>
        <w:tc>
          <w:tcPr>
            <w:tcW w:w="1418" w:type="dxa"/>
          </w:tcPr>
          <w:p w14:paraId="3930F64B" w14:textId="77777777" w:rsidR="000E7206" w:rsidRPr="00997668" w:rsidRDefault="000E7206" w:rsidP="00233FD6">
            <w:pPr>
              <w:pStyle w:val="Default"/>
              <w:tabs>
                <w:tab w:val="left" w:pos="2082"/>
                <w:tab w:val="left" w:pos="3467"/>
              </w:tabs>
              <w:jc w:val="center"/>
              <w:rPr>
                <w:lang w:val="id-ID"/>
              </w:rPr>
            </w:pPr>
            <w:r w:rsidRPr="00997668">
              <w:rPr>
                <w:lang w:val="id-ID"/>
              </w:rPr>
              <w:t xml:space="preserve">Valid </w:t>
            </w:r>
          </w:p>
        </w:tc>
      </w:tr>
      <w:tr w:rsidR="000E7206" w:rsidRPr="00997668" w14:paraId="0189C614" w14:textId="77777777" w:rsidTr="004C6606">
        <w:tc>
          <w:tcPr>
            <w:tcW w:w="0" w:type="auto"/>
          </w:tcPr>
          <w:p w14:paraId="1B07E673" w14:textId="77777777" w:rsidR="000E7206" w:rsidRPr="00997668" w:rsidRDefault="000E7206" w:rsidP="00233FD6">
            <w:pPr>
              <w:pStyle w:val="Default"/>
              <w:tabs>
                <w:tab w:val="left" w:pos="2082"/>
                <w:tab w:val="left" w:pos="3467"/>
              </w:tabs>
              <w:jc w:val="center"/>
              <w:rPr>
                <w:lang w:val="id-ID"/>
              </w:rPr>
            </w:pPr>
            <w:r w:rsidRPr="00997668">
              <w:rPr>
                <w:lang w:val="id-ID"/>
              </w:rPr>
              <w:t>2</w:t>
            </w:r>
          </w:p>
        </w:tc>
        <w:tc>
          <w:tcPr>
            <w:tcW w:w="988" w:type="dxa"/>
          </w:tcPr>
          <w:p w14:paraId="19207D55" w14:textId="77777777" w:rsidR="000E7206" w:rsidRPr="00997668" w:rsidRDefault="000E7206" w:rsidP="00233FD6">
            <w:pPr>
              <w:pStyle w:val="Default"/>
              <w:tabs>
                <w:tab w:val="left" w:pos="2082"/>
                <w:tab w:val="left" w:pos="3467"/>
              </w:tabs>
              <w:jc w:val="center"/>
              <w:rPr>
                <w:lang w:val="id-ID"/>
              </w:rPr>
            </w:pPr>
            <w:r w:rsidRPr="00997668">
              <w:rPr>
                <w:lang w:val="id-ID"/>
              </w:rPr>
              <w:t>0,604</w:t>
            </w:r>
          </w:p>
        </w:tc>
        <w:tc>
          <w:tcPr>
            <w:tcW w:w="1276" w:type="dxa"/>
          </w:tcPr>
          <w:p w14:paraId="0E74D829" w14:textId="77777777" w:rsidR="000E7206" w:rsidRPr="00997668" w:rsidRDefault="000E7206" w:rsidP="00233FD6">
            <w:pPr>
              <w:pStyle w:val="Default"/>
              <w:tabs>
                <w:tab w:val="left" w:pos="2082"/>
                <w:tab w:val="left" w:pos="3467"/>
              </w:tabs>
              <w:jc w:val="center"/>
              <w:rPr>
                <w:lang w:val="id-ID"/>
              </w:rPr>
            </w:pPr>
            <w:r w:rsidRPr="00997668">
              <w:rPr>
                <w:lang w:val="id-ID"/>
              </w:rPr>
              <w:t>0,361</w:t>
            </w:r>
          </w:p>
        </w:tc>
        <w:tc>
          <w:tcPr>
            <w:tcW w:w="1418" w:type="dxa"/>
          </w:tcPr>
          <w:p w14:paraId="33954BCD" w14:textId="77777777" w:rsidR="000E7206" w:rsidRPr="00997668" w:rsidRDefault="000E7206" w:rsidP="00233FD6">
            <w:pPr>
              <w:pStyle w:val="Default"/>
              <w:tabs>
                <w:tab w:val="left" w:pos="2082"/>
                <w:tab w:val="left" w:pos="3467"/>
              </w:tabs>
              <w:jc w:val="center"/>
              <w:rPr>
                <w:lang w:val="id-ID"/>
              </w:rPr>
            </w:pPr>
            <w:r w:rsidRPr="00997668">
              <w:rPr>
                <w:lang w:val="id-ID"/>
              </w:rPr>
              <w:t xml:space="preserve">Valid </w:t>
            </w:r>
          </w:p>
        </w:tc>
      </w:tr>
      <w:tr w:rsidR="000E7206" w:rsidRPr="00997668" w14:paraId="47555662" w14:textId="77777777" w:rsidTr="004C6606">
        <w:tc>
          <w:tcPr>
            <w:tcW w:w="0" w:type="auto"/>
          </w:tcPr>
          <w:p w14:paraId="1D808F23" w14:textId="77777777" w:rsidR="000E7206" w:rsidRPr="00997668" w:rsidRDefault="000E7206" w:rsidP="00233FD6">
            <w:pPr>
              <w:pStyle w:val="Default"/>
              <w:tabs>
                <w:tab w:val="left" w:pos="2082"/>
                <w:tab w:val="left" w:pos="3467"/>
              </w:tabs>
              <w:jc w:val="center"/>
              <w:rPr>
                <w:lang w:val="id-ID"/>
              </w:rPr>
            </w:pPr>
            <w:r w:rsidRPr="00997668">
              <w:rPr>
                <w:lang w:val="id-ID"/>
              </w:rPr>
              <w:t>3</w:t>
            </w:r>
          </w:p>
        </w:tc>
        <w:tc>
          <w:tcPr>
            <w:tcW w:w="988" w:type="dxa"/>
          </w:tcPr>
          <w:p w14:paraId="67FFE916" w14:textId="77777777" w:rsidR="000E7206" w:rsidRPr="00997668" w:rsidRDefault="000E7206" w:rsidP="00233FD6">
            <w:pPr>
              <w:pStyle w:val="Default"/>
              <w:tabs>
                <w:tab w:val="left" w:pos="2082"/>
                <w:tab w:val="left" w:pos="3467"/>
              </w:tabs>
              <w:jc w:val="center"/>
              <w:rPr>
                <w:lang w:val="id-ID"/>
              </w:rPr>
            </w:pPr>
            <w:r w:rsidRPr="00997668">
              <w:rPr>
                <w:lang w:val="id-ID"/>
              </w:rPr>
              <w:t>0,502</w:t>
            </w:r>
          </w:p>
        </w:tc>
        <w:tc>
          <w:tcPr>
            <w:tcW w:w="1276" w:type="dxa"/>
          </w:tcPr>
          <w:p w14:paraId="5F9DDF3F" w14:textId="77777777" w:rsidR="000E7206" w:rsidRPr="00997668" w:rsidRDefault="000E7206" w:rsidP="00233FD6">
            <w:pPr>
              <w:pStyle w:val="Default"/>
              <w:tabs>
                <w:tab w:val="left" w:pos="2082"/>
                <w:tab w:val="left" w:pos="3467"/>
              </w:tabs>
              <w:jc w:val="center"/>
              <w:rPr>
                <w:lang w:val="id-ID"/>
              </w:rPr>
            </w:pPr>
            <w:r w:rsidRPr="00997668">
              <w:rPr>
                <w:lang w:val="id-ID"/>
              </w:rPr>
              <w:t>0,361</w:t>
            </w:r>
          </w:p>
        </w:tc>
        <w:tc>
          <w:tcPr>
            <w:tcW w:w="1418" w:type="dxa"/>
          </w:tcPr>
          <w:p w14:paraId="468A6BC6" w14:textId="77777777" w:rsidR="000E7206" w:rsidRPr="00997668" w:rsidRDefault="000E7206" w:rsidP="00233FD6">
            <w:pPr>
              <w:pStyle w:val="Default"/>
              <w:tabs>
                <w:tab w:val="left" w:pos="2082"/>
                <w:tab w:val="left" w:pos="3467"/>
              </w:tabs>
              <w:jc w:val="center"/>
              <w:rPr>
                <w:lang w:val="id-ID"/>
              </w:rPr>
            </w:pPr>
            <w:r w:rsidRPr="00997668">
              <w:rPr>
                <w:lang w:val="id-ID"/>
              </w:rPr>
              <w:t>Valid</w:t>
            </w:r>
          </w:p>
        </w:tc>
      </w:tr>
      <w:tr w:rsidR="000E7206" w:rsidRPr="00997668" w14:paraId="539EBD59" w14:textId="77777777" w:rsidTr="004C6606">
        <w:tc>
          <w:tcPr>
            <w:tcW w:w="0" w:type="auto"/>
          </w:tcPr>
          <w:p w14:paraId="2FDFC412" w14:textId="77777777" w:rsidR="000E7206" w:rsidRPr="00997668" w:rsidRDefault="000E7206" w:rsidP="00233FD6">
            <w:pPr>
              <w:pStyle w:val="Default"/>
              <w:tabs>
                <w:tab w:val="left" w:pos="2082"/>
                <w:tab w:val="left" w:pos="3467"/>
              </w:tabs>
              <w:jc w:val="center"/>
              <w:rPr>
                <w:lang w:val="id-ID"/>
              </w:rPr>
            </w:pPr>
            <w:r w:rsidRPr="00997668">
              <w:rPr>
                <w:lang w:val="id-ID"/>
              </w:rPr>
              <w:t>4</w:t>
            </w:r>
          </w:p>
        </w:tc>
        <w:tc>
          <w:tcPr>
            <w:tcW w:w="988" w:type="dxa"/>
          </w:tcPr>
          <w:p w14:paraId="3671B18B" w14:textId="77777777" w:rsidR="000E7206" w:rsidRPr="00997668" w:rsidRDefault="000E7206" w:rsidP="00233FD6">
            <w:pPr>
              <w:pStyle w:val="Default"/>
              <w:tabs>
                <w:tab w:val="left" w:pos="2082"/>
                <w:tab w:val="left" w:pos="3467"/>
              </w:tabs>
              <w:jc w:val="center"/>
              <w:rPr>
                <w:lang w:val="id-ID"/>
              </w:rPr>
            </w:pPr>
            <w:r w:rsidRPr="00997668">
              <w:rPr>
                <w:lang w:val="id-ID"/>
              </w:rPr>
              <w:t>0,632</w:t>
            </w:r>
          </w:p>
        </w:tc>
        <w:tc>
          <w:tcPr>
            <w:tcW w:w="1276" w:type="dxa"/>
          </w:tcPr>
          <w:p w14:paraId="42B4F484" w14:textId="77777777" w:rsidR="000E7206" w:rsidRPr="00997668" w:rsidRDefault="000E7206" w:rsidP="00233FD6">
            <w:pPr>
              <w:pStyle w:val="Default"/>
              <w:tabs>
                <w:tab w:val="left" w:pos="2082"/>
                <w:tab w:val="left" w:pos="3467"/>
              </w:tabs>
              <w:jc w:val="center"/>
              <w:rPr>
                <w:lang w:val="id-ID"/>
              </w:rPr>
            </w:pPr>
            <w:r w:rsidRPr="00997668">
              <w:rPr>
                <w:lang w:val="id-ID"/>
              </w:rPr>
              <w:t>0,361</w:t>
            </w:r>
          </w:p>
        </w:tc>
        <w:tc>
          <w:tcPr>
            <w:tcW w:w="1418" w:type="dxa"/>
          </w:tcPr>
          <w:p w14:paraId="33154FAF" w14:textId="77777777" w:rsidR="000E7206" w:rsidRPr="00997668" w:rsidRDefault="000E7206" w:rsidP="00233FD6">
            <w:pPr>
              <w:pStyle w:val="Default"/>
              <w:tabs>
                <w:tab w:val="left" w:pos="2082"/>
                <w:tab w:val="left" w:pos="3467"/>
              </w:tabs>
              <w:jc w:val="center"/>
              <w:rPr>
                <w:lang w:val="id-ID"/>
              </w:rPr>
            </w:pPr>
            <w:r w:rsidRPr="00997668">
              <w:rPr>
                <w:lang w:val="id-ID"/>
              </w:rPr>
              <w:t>Valid</w:t>
            </w:r>
          </w:p>
        </w:tc>
      </w:tr>
      <w:tr w:rsidR="000E7206" w:rsidRPr="00997668" w14:paraId="6EC5DD9B" w14:textId="77777777" w:rsidTr="004C6606">
        <w:tc>
          <w:tcPr>
            <w:tcW w:w="0" w:type="auto"/>
          </w:tcPr>
          <w:p w14:paraId="0BD2D1D5" w14:textId="77777777" w:rsidR="000E7206" w:rsidRPr="00997668" w:rsidRDefault="000E7206" w:rsidP="00233FD6">
            <w:pPr>
              <w:pStyle w:val="Default"/>
              <w:tabs>
                <w:tab w:val="left" w:pos="2082"/>
                <w:tab w:val="left" w:pos="3467"/>
              </w:tabs>
              <w:jc w:val="center"/>
              <w:rPr>
                <w:lang w:val="id-ID"/>
              </w:rPr>
            </w:pPr>
            <w:r w:rsidRPr="00997668">
              <w:rPr>
                <w:lang w:val="id-ID"/>
              </w:rPr>
              <w:t>5</w:t>
            </w:r>
          </w:p>
        </w:tc>
        <w:tc>
          <w:tcPr>
            <w:tcW w:w="988" w:type="dxa"/>
          </w:tcPr>
          <w:p w14:paraId="31C88B55" w14:textId="77777777" w:rsidR="000E7206" w:rsidRPr="00997668" w:rsidRDefault="000E7206" w:rsidP="00233FD6">
            <w:pPr>
              <w:pStyle w:val="Default"/>
              <w:tabs>
                <w:tab w:val="left" w:pos="2082"/>
                <w:tab w:val="left" w:pos="3467"/>
              </w:tabs>
              <w:jc w:val="center"/>
              <w:rPr>
                <w:lang w:val="id-ID"/>
              </w:rPr>
            </w:pPr>
            <w:r w:rsidRPr="00997668">
              <w:rPr>
                <w:lang w:val="id-ID"/>
              </w:rPr>
              <w:t>0,621</w:t>
            </w:r>
          </w:p>
        </w:tc>
        <w:tc>
          <w:tcPr>
            <w:tcW w:w="1276" w:type="dxa"/>
          </w:tcPr>
          <w:p w14:paraId="75960322" w14:textId="77777777" w:rsidR="000E7206" w:rsidRPr="00997668" w:rsidRDefault="000E7206" w:rsidP="00233FD6">
            <w:pPr>
              <w:pStyle w:val="Default"/>
              <w:tabs>
                <w:tab w:val="left" w:pos="2082"/>
                <w:tab w:val="left" w:pos="3467"/>
              </w:tabs>
              <w:jc w:val="center"/>
              <w:rPr>
                <w:lang w:val="id-ID"/>
              </w:rPr>
            </w:pPr>
            <w:r w:rsidRPr="00997668">
              <w:rPr>
                <w:lang w:val="id-ID"/>
              </w:rPr>
              <w:t>0,361</w:t>
            </w:r>
          </w:p>
        </w:tc>
        <w:tc>
          <w:tcPr>
            <w:tcW w:w="1418" w:type="dxa"/>
          </w:tcPr>
          <w:p w14:paraId="17032597" w14:textId="77777777" w:rsidR="000E7206" w:rsidRPr="00997668" w:rsidRDefault="000E7206" w:rsidP="00233FD6">
            <w:pPr>
              <w:pStyle w:val="Default"/>
              <w:tabs>
                <w:tab w:val="left" w:pos="2082"/>
                <w:tab w:val="left" w:pos="3467"/>
              </w:tabs>
              <w:jc w:val="center"/>
              <w:rPr>
                <w:lang w:val="id-ID"/>
              </w:rPr>
            </w:pPr>
            <w:r w:rsidRPr="00997668">
              <w:rPr>
                <w:lang w:val="id-ID"/>
              </w:rPr>
              <w:t>Valid</w:t>
            </w:r>
          </w:p>
        </w:tc>
      </w:tr>
      <w:tr w:rsidR="000E7206" w:rsidRPr="00997668" w14:paraId="04295ECB" w14:textId="77777777" w:rsidTr="004C6606">
        <w:tc>
          <w:tcPr>
            <w:tcW w:w="0" w:type="auto"/>
          </w:tcPr>
          <w:p w14:paraId="37D375A6" w14:textId="77777777" w:rsidR="000E7206" w:rsidRPr="00997668" w:rsidRDefault="000E7206" w:rsidP="00233FD6">
            <w:pPr>
              <w:pStyle w:val="Default"/>
              <w:tabs>
                <w:tab w:val="left" w:pos="2082"/>
                <w:tab w:val="left" w:pos="3467"/>
              </w:tabs>
              <w:jc w:val="center"/>
              <w:rPr>
                <w:lang w:val="id-ID"/>
              </w:rPr>
            </w:pPr>
            <w:r w:rsidRPr="00997668">
              <w:rPr>
                <w:lang w:val="id-ID"/>
              </w:rPr>
              <w:t>6</w:t>
            </w:r>
          </w:p>
        </w:tc>
        <w:tc>
          <w:tcPr>
            <w:tcW w:w="988" w:type="dxa"/>
          </w:tcPr>
          <w:p w14:paraId="46554256" w14:textId="77777777" w:rsidR="000E7206" w:rsidRPr="00997668" w:rsidRDefault="000E7206" w:rsidP="00233FD6">
            <w:pPr>
              <w:pStyle w:val="Default"/>
              <w:tabs>
                <w:tab w:val="left" w:pos="2082"/>
                <w:tab w:val="left" w:pos="3467"/>
              </w:tabs>
              <w:jc w:val="center"/>
              <w:rPr>
                <w:lang w:val="id-ID"/>
              </w:rPr>
            </w:pPr>
            <w:r w:rsidRPr="00997668">
              <w:rPr>
                <w:lang w:val="id-ID"/>
              </w:rPr>
              <w:t>0,493</w:t>
            </w:r>
          </w:p>
        </w:tc>
        <w:tc>
          <w:tcPr>
            <w:tcW w:w="1276" w:type="dxa"/>
          </w:tcPr>
          <w:p w14:paraId="4FDEBFB3" w14:textId="77777777" w:rsidR="000E7206" w:rsidRPr="00997668" w:rsidRDefault="000E7206" w:rsidP="00233FD6">
            <w:pPr>
              <w:pStyle w:val="Default"/>
              <w:tabs>
                <w:tab w:val="left" w:pos="2082"/>
                <w:tab w:val="left" w:pos="3467"/>
              </w:tabs>
              <w:jc w:val="center"/>
              <w:rPr>
                <w:lang w:val="id-ID"/>
              </w:rPr>
            </w:pPr>
            <w:r w:rsidRPr="00997668">
              <w:rPr>
                <w:lang w:val="id-ID"/>
              </w:rPr>
              <w:t>0,361</w:t>
            </w:r>
          </w:p>
        </w:tc>
        <w:tc>
          <w:tcPr>
            <w:tcW w:w="1418" w:type="dxa"/>
          </w:tcPr>
          <w:p w14:paraId="2F6D036E" w14:textId="77777777" w:rsidR="000E7206" w:rsidRPr="00997668" w:rsidRDefault="000E7206" w:rsidP="00233FD6">
            <w:pPr>
              <w:pStyle w:val="Default"/>
              <w:tabs>
                <w:tab w:val="left" w:pos="2082"/>
                <w:tab w:val="left" w:pos="3467"/>
              </w:tabs>
              <w:jc w:val="center"/>
              <w:rPr>
                <w:lang w:val="id-ID"/>
              </w:rPr>
            </w:pPr>
            <w:r w:rsidRPr="00997668">
              <w:rPr>
                <w:lang w:val="id-ID"/>
              </w:rPr>
              <w:t>Valid</w:t>
            </w:r>
          </w:p>
        </w:tc>
      </w:tr>
      <w:tr w:rsidR="000E7206" w:rsidRPr="00997668" w14:paraId="413F5B49" w14:textId="77777777" w:rsidTr="004C6606">
        <w:tc>
          <w:tcPr>
            <w:tcW w:w="0" w:type="auto"/>
          </w:tcPr>
          <w:p w14:paraId="42263E54" w14:textId="77777777" w:rsidR="000E7206" w:rsidRPr="00997668" w:rsidRDefault="000E7206" w:rsidP="00233FD6">
            <w:pPr>
              <w:pStyle w:val="Default"/>
              <w:tabs>
                <w:tab w:val="left" w:pos="2082"/>
                <w:tab w:val="left" w:pos="3467"/>
              </w:tabs>
              <w:jc w:val="center"/>
              <w:rPr>
                <w:lang w:val="id-ID"/>
              </w:rPr>
            </w:pPr>
            <w:r w:rsidRPr="00997668">
              <w:rPr>
                <w:lang w:val="id-ID"/>
              </w:rPr>
              <w:t>7</w:t>
            </w:r>
          </w:p>
        </w:tc>
        <w:tc>
          <w:tcPr>
            <w:tcW w:w="988" w:type="dxa"/>
          </w:tcPr>
          <w:p w14:paraId="5031F947" w14:textId="77777777" w:rsidR="000E7206" w:rsidRPr="00997668" w:rsidRDefault="000E7206" w:rsidP="00233FD6">
            <w:pPr>
              <w:pStyle w:val="Default"/>
              <w:tabs>
                <w:tab w:val="left" w:pos="2082"/>
                <w:tab w:val="left" w:pos="3467"/>
              </w:tabs>
              <w:jc w:val="center"/>
              <w:rPr>
                <w:lang w:val="id-ID"/>
              </w:rPr>
            </w:pPr>
            <w:r w:rsidRPr="00997668">
              <w:rPr>
                <w:lang w:val="id-ID"/>
              </w:rPr>
              <w:t>0,563</w:t>
            </w:r>
          </w:p>
        </w:tc>
        <w:tc>
          <w:tcPr>
            <w:tcW w:w="1276" w:type="dxa"/>
          </w:tcPr>
          <w:p w14:paraId="2834EDB0" w14:textId="77777777" w:rsidR="000E7206" w:rsidRPr="00997668" w:rsidRDefault="000E7206" w:rsidP="00233FD6">
            <w:pPr>
              <w:pStyle w:val="Default"/>
              <w:tabs>
                <w:tab w:val="left" w:pos="2082"/>
                <w:tab w:val="left" w:pos="3467"/>
              </w:tabs>
              <w:jc w:val="center"/>
              <w:rPr>
                <w:lang w:val="id-ID"/>
              </w:rPr>
            </w:pPr>
            <w:r w:rsidRPr="00997668">
              <w:rPr>
                <w:lang w:val="id-ID"/>
              </w:rPr>
              <w:t>0,361</w:t>
            </w:r>
          </w:p>
        </w:tc>
        <w:tc>
          <w:tcPr>
            <w:tcW w:w="1418" w:type="dxa"/>
          </w:tcPr>
          <w:p w14:paraId="118F4B10" w14:textId="77777777" w:rsidR="000E7206" w:rsidRPr="00997668" w:rsidRDefault="000E7206" w:rsidP="00233FD6">
            <w:pPr>
              <w:pStyle w:val="Default"/>
              <w:tabs>
                <w:tab w:val="left" w:pos="2082"/>
                <w:tab w:val="left" w:pos="3467"/>
              </w:tabs>
              <w:jc w:val="center"/>
              <w:rPr>
                <w:lang w:val="id-ID"/>
              </w:rPr>
            </w:pPr>
            <w:r w:rsidRPr="00997668">
              <w:rPr>
                <w:lang w:val="id-ID"/>
              </w:rPr>
              <w:t>Valid</w:t>
            </w:r>
          </w:p>
        </w:tc>
      </w:tr>
      <w:tr w:rsidR="000E7206" w:rsidRPr="00997668" w14:paraId="661D7DC5" w14:textId="77777777" w:rsidTr="004C6606">
        <w:tc>
          <w:tcPr>
            <w:tcW w:w="0" w:type="auto"/>
          </w:tcPr>
          <w:p w14:paraId="369DDB62" w14:textId="77777777" w:rsidR="000E7206" w:rsidRPr="00997668" w:rsidRDefault="000E7206" w:rsidP="00233FD6">
            <w:pPr>
              <w:pStyle w:val="Default"/>
              <w:tabs>
                <w:tab w:val="left" w:pos="2082"/>
                <w:tab w:val="left" w:pos="3467"/>
              </w:tabs>
              <w:jc w:val="center"/>
              <w:rPr>
                <w:lang w:val="id-ID"/>
              </w:rPr>
            </w:pPr>
            <w:r w:rsidRPr="00997668">
              <w:rPr>
                <w:lang w:val="id-ID"/>
              </w:rPr>
              <w:t>8</w:t>
            </w:r>
          </w:p>
        </w:tc>
        <w:tc>
          <w:tcPr>
            <w:tcW w:w="988" w:type="dxa"/>
          </w:tcPr>
          <w:p w14:paraId="60F60C9A" w14:textId="77777777" w:rsidR="000E7206" w:rsidRPr="00997668" w:rsidRDefault="000E7206" w:rsidP="00233FD6">
            <w:pPr>
              <w:pStyle w:val="Default"/>
              <w:tabs>
                <w:tab w:val="left" w:pos="2082"/>
                <w:tab w:val="left" w:pos="3467"/>
              </w:tabs>
              <w:jc w:val="center"/>
              <w:rPr>
                <w:lang w:val="id-ID"/>
              </w:rPr>
            </w:pPr>
            <w:r w:rsidRPr="00997668">
              <w:rPr>
                <w:lang w:val="id-ID"/>
              </w:rPr>
              <w:t>0,567</w:t>
            </w:r>
          </w:p>
        </w:tc>
        <w:tc>
          <w:tcPr>
            <w:tcW w:w="1276" w:type="dxa"/>
          </w:tcPr>
          <w:p w14:paraId="5A4E4D28" w14:textId="77777777" w:rsidR="000E7206" w:rsidRPr="00997668" w:rsidRDefault="000E7206" w:rsidP="00233FD6">
            <w:pPr>
              <w:pStyle w:val="Default"/>
              <w:tabs>
                <w:tab w:val="left" w:pos="2082"/>
                <w:tab w:val="left" w:pos="3467"/>
              </w:tabs>
              <w:jc w:val="center"/>
              <w:rPr>
                <w:lang w:val="id-ID"/>
              </w:rPr>
            </w:pPr>
            <w:r w:rsidRPr="00997668">
              <w:rPr>
                <w:lang w:val="id-ID"/>
              </w:rPr>
              <w:t>0,361</w:t>
            </w:r>
          </w:p>
        </w:tc>
        <w:tc>
          <w:tcPr>
            <w:tcW w:w="1418" w:type="dxa"/>
          </w:tcPr>
          <w:p w14:paraId="08F2CFE0" w14:textId="77777777" w:rsidR="000E7206" w:rsidRPr="00997668" w:rsidRDefault="000E7206" w:rsidP="00233FD6">
            <w:pPr>
              <w:pStyle w:val="Default"/>
              <w:tabs>
                <w:tab w:val="left" w:pos="2082"/>
                <w:tab w:val="left" w:pos="3467"/>
              </w:tabs>
              <w:jc w:val="center"/>
              <w:rPr>
                <w:lang w:val="id-ID"/>
              </w:rPr>
            </w:pPr>
            <w:r w:rsidRPr="00997668">
              <w:rPr>
                <w:lang w:val="id-ID"/>
              </w:rPr>
              <w:t>Valid</w:t>
            </w:r>
          </w:p>
        </w:tc>
      </w:tr>
      <w:tr w:rsidR="000E7206" w:rsidRPr="00997668" w14:paraId="3265874E" w14:textId="77777777" w:rsidTr="004C6606">
        <w:tc>
          <w:tcPr>
            <w:tcW w:w="0" w:type="auto"/>
          </w:tcPr>
          <w:p w14:paraId="146ECDA7" w14:textId="77777777" w:rsidR="000E7206" w:rsidRPr="00997668" w:rsidRDefault="000E7206" w:rsidP="00233FD6">
            <w:pPr>
              <w:pStyle w:val="Default"/>
              <w:tabs>
                <w:tab w:val="left" w:pos="2082"/>
                <w:tab w:val="left" w:pos="3467"/>
              </w:tabs>
              <w:jc w:val="center"/>
              <w:rPr>
                <w:lang w:val="id-ID"/>
              </w:rPr>
            </w:pPr>
            <w:r w:rsidRPr="00997668">
              <w:rPr>
                <w:lang w:val="id-ID"/>
              </w:rPr>
              <w:t>9</w:t>
            </w:r>
          </w:p>
        </w:tc>
        <w:tc>
          <w:tcPr>
            <w:tcW w:w="988" w:type="dxa"/>
          </w:tcPr>
          <w:p w14:paraId="79D44666" w14:textId="77777777" w:rsidR="000E7206" w:rsidRPr="00997668" w:rsidRDefault="000E7206" w:rsidP="00233FD6">
            <w:pPr>
              <w:pStyle w:val="Default"/>
              <w:tabs>
                <w:tab w:val="left" w:pos="2082"/>
                <w:tab w:val="left" w:pos="3467"/>
              </w:tabs>
              <w:jc w:val="center"/>
              <w:rPr>
                <w:lang w:val="id-ID"/>
              </w:rPr>
            </w:pPr>
            <w:r w:rsidRPr="00997668">
              <w:rPr>
                <w:lang w:val="id-ID"/>
              </w:rPr>
              <w:t>0,595</w:t>
            </w:r>
          </w:p>
        </w:tc>
        <w:tc>
          <w:tcPr>
            <w:tcW w:w="1276" w:type="dxa"/>
          </w:tcPr>
          <w:p w14:paraId="5F9DA2E0" w14:textId="77777777" w:rsidR="000E7206" w:rsidRPr="00997668" w:rsidRDefault="000E7206" w:rsidP="00233FD6">
            <w:pPr>
              <w:pStyle w:val="Default"/>
              <w:tabs>
                <w:tab w:val="left" w:pos="2082"/>
                <w:tab w:val="left" w:pos="3467"/>
              </w:tabs>
              <w:jc w:val="center"/>
              <w:rPr>
                <w:lang w:val="id-ID"/>
              </w:rPr>
            </w:pPr>
            <w:r w:rsidRPr="00997668">
              <w:rPr>
                <w:lang w:val="id-ID"/>
              </w:rPr>
              <w:t>0,361</w:t>
            </w:r>
          </w:p>
        </w:tc>
        <w:tc>
          <w:tcPr>
            <w:tcW w:w="1418" w:type="dxa"/>
          </w:tcPr>
          <w:p w14:paraId="3D7E53E7" w14:textId="77777777" w:rsidR="000E7206" w:rsidRPr="00997668" w:rsidRDefault="000E7206" w:rsidP="00233FD6">
            <w:pPr>
              <w:pStyle w:val="Default"/>
              <w:tabs>
                <w:tab w:val="left" w:pos="2082"/>
                <w:tab w:val="left" w:pos="3467"/>
              </w:tabs>
              <w:jc w:val="center"/>
              <w:rPr>
                <w:lang w:val="id-ID"/>
              </w:rPr>
            </w:pPr>
            <w:r w:rsidRPr="00997668">
              <w:rPr>
                <w:lang w:val="id-ID"/>
              </w:rPr>
              <w:t>Valid</w:t>
            </w:r>
          </w:p>
        </w:tc>
      </w:tr>
      <w:tr w:rsidR="000E7206" w:rsidRPr="00997668" w14:paraId="4ADA98E4" w14:textId="77777777" w:rsidTr="004C6606">
        <w:tc>
          <w:tcPr>
            <w:tcW w:w="0" w:type="auto"/>
          </w:tcPr>
          <w:p w14:paraId="7C0492A0" w14:textId="77777777" w:rsidR="000E7206" w:rsidRPr="00997668" w:rsidRDefault="000E7206" w:rsidP="00233FD6">
            <w:pPr>
              <w:pStyle w:val="Default"/>
              <w:tabs>
                <w:tab w:val="left" w:pos="2082"/>
                <w:tab w:val="left" w:pos="3467"/>
              </w:tabs>
              <w:jc w:val="center"/>
              <w:rPr>
                <w:lang w:val="id-ID"/>
              </w:rPr>
            </w:pPr>
            <w:r w:rsidRPr="00997668">
              <w:rPr>
                <w:lang w:val="id-ID"/>
              </w:rPr>
              <w:t>10</w:t>
            </w:r>
          </w:p>
        </w:tc>
        <w:tc>
          <w:tcPr>
            <w:tcW w:w="988" w:type="dxa"/>
          </w:tcPr>
          <w:p w14:paraId="5679F56A" w14:textId="77777777" w:rsidR="000E7206" w:rsidRPr="00997668" w:rsidRDefault="000E7206" w:rsidP="00233FD6">
            <w:pPr>
              <w:pStyle w:val="Default"/>
              <w:tabs>
                <w:tab w:val="left" w:pos="2082"/>
                <w:tab w:val="left" w:pos="3467"/>
              </w:tabs>
              <w:jc w:val="center"/>
              <w:rPr>
                <w:lang w:val="id-ID"/>
              </w:rPr>
            </w:pPr>
            <w:r w:rsidRPr="00997668">
              <w:rPr>
                <w:lang w:val="id-ID"/>
              </w:rPr>
              <w:t>0,734</w:t>
            </w:r>
          </w:p>
        </w:tc>
        <w:tc>
          <w:tcPr>
            <w:tcW w:w="1276" w:type="dxa"/>
          </w:tcPr>
          <w:p w14:paraId="1FC8D5ED" w14:textId="77777777" w:rsidR="000E7206" w:rsidRPr="00997668" w:rsidRDefault="000E7206" w:rsidP="00233FD6">
            <w:pPr>
              <w:pStyle w:val="Default"/>
              <w:tabs>
                <w:tab w:val="left" w:pos="2082"/>
                <w:tab w:val="left" w:pos="3467"/>
              </w:tabs>
              <w:jc w:val="center"/>
              <w:rPr>
                <w:lang w:val="id-ID"/>
              </w:rPr>
            </w:pPr>
            <w:r w:rsidRPr="00997668">
              <w:rPr>
                <w:lang w:val="id-ID"/>
              </w:rPr>
              <w:t>0,361</w:t>
            </w:r>
          </w:p>
        </w:tc>
        <w:tc>
          <w:tcPr>
            <w:tcW w:w="1418" w:type="dxa"/>
          </w:tcPr>
          <w:p w14:paraId="76C3A695" w14:textId="77777777" w:rsidR="000E7206" w:rsidRPr="00997668" w:rsidRDefault="000E7206" w:rsidP="00233FD6">
            <w:pPr>
              <w:pStyle w:val="Default"/>
              <w:tabs>
                <w:tab w:val="left" w:pos="2082"/>
                <w:tab w:val="left" w:pos="3467"/>
              </w:tabs>
              <w:jc w:val="center"/>
              <w:rPr>
                <w:lang w:val="id-ID"/>
              </w:rPr>
            </w:pPr>
            <w:r w:rsidRPr="00997668">
              <w:rPr>
                <w:lang w:val="id-ID"/>
              </w:rPr>
              <w:t>Valid</w:t>
            </w:r>
          </w:p>
        </w:tc>
      </w:tr>
      <w:tr w:rsidR="000E7206" w:rsidRPr="00997668" w14:paraId="080C92DB" w14:textId="77777777" w:rsidTr="004C6606">
        <w:tc>
          <w:tcPr>
            <w:tcW w:w="0" w:type="auto"/>
          </w:tcPr>
          <w:p w14:paraId="3F2838EC" w14:textId="77777777" w:rsidR="000E7206" w:rsidRPr="00997668" w:rsidRDefault="000E7206" w:rsidP="00233FD6">
            <w:pPr>
              <w:pStyle w:val="Default"/>
              <w:tabs>
                <w:tab w:val="left" w:pos="2082"/>
                <w:tab w:val="left" w:pos="3467"/>
              </w:tabs>
              <w:jc w:val="center"/>
              <w:rPr>
                <w:lang w:val="id-ID"/>
              </w:rPr>
            </w:pPr>
            <w:r w:rsidRPr="00997668">
              <w:rPr>
                <w:lang w:val="id-ID"/>
              </w:rPr>
              <w:t>11</w:t>
            </w:r>
          </w:p>
        </w:tc>
        <w:tc>
          <w:tcPr>
            <w:tcW w:w="988" w:type="dxa"/>
          </w:tcPr>
          <w:p w14:paraId="051C8443" w14:textId="77777777" w:rsidR="000E7206" w:rsidRPr="00997668" w:rsidRDefault="000E7206" w:rsidP="00233FD6">
            <w:pPr>
              <w:pStyle w:val="Default"/>
              <w:tabs>
                <w:tab w:val="left" w:pos="2082"/>
                <w:tab w:val="left" w:pos="3467"/>
              </w:tabs>
              <w:jc w:val="center"/>
              <w:rPr>
                <w:lang w:val="id-ID"/>
              </w:rPr>
            </w:pPr>
            <w:r w:rsidRPr="00997668">
              <w:rPr>
                <w:lang w:val="id-ID"/>
              </w:rPr>
              <w:t>0,684</w:t>
            </w:r>
          </w:p>
        </w:tc>
        <w:tc>
          <w:tcPr>
            <w:tcW w:w="1276" w:type="dxa"/>
          </w:tcPr>
          <w:p w14:paraId="320ABF9B" w14:textId="77777777" w:rsidR="000E7206" w:rsidRPr="00997668" w:rsidRDefault="000E7206" w:rsidP="00233FD6">
            <w:pPr>
              <w:pStyle w:val="Default"/>
              <w:tabs>
                <w:tab w:val="left" w:pos="2082"/>
                <w:tab w:val="left" w:pos="3467"/>
              </w:tabs>
              <w:jc w:val="center"/>
              <w:rPr>
                <w:lang w:val="id-ID"/>
              </w:rPr>
            </w:pPr>
            <w:r w:rsidRPr="00997668">
              <w:rPr>
                <w:lang w:val="id-ID"/>
              </w:rPr>
              <w:t>0,361</w:t>
            </w:r>
          </w:p>
        </w:tc>
        <w:tc>
          <w:tcPr>
            <w:tcW w:w="1418" w:type="dxa"/>
          </w:tcPr>
          <w:p w14:paraId="616558CD" w14:textId="77777777" w:rsidR="000E7206" w:rsidRPr="00997668" w:rsidRDefault="000E7206" w:rsidP="00233FD6">
            <w:pPr>
              <w:pStyle w:val="Default"/>
              <w:tabs>
                <w:tab w:val="left" w:pos="2082"/>
                <w:tab w:val="left" w:pos="3467"/>
              </w:tabs>
              <w:jc w:val="center"/>
              <w:rPr>
                <w:lang w:val="id-ID"/>
              </w:rPr>
            </w:pPr>
            <w:r w:rsidRPr="00997668">
              <w:rPr>
                <w:lang w:val="id-ID"/>
              </w:rPr>
              <w:t>Valid</w:t>
            </w:r>
          </w:p>
        </w:tc>
      </w:tr>
    </w:tbl>
    <w:p w14:paraId="656AA1FD" w14:textId="68607E7B" w:rsidR="000E7206" w:rsidRPr="00997668" w:rsidRDefault="000E7206" w:rsidP="004C6606">
      <w:pPr>
        <w:pStyle w:val="Default"/>
        <w:ind w:left="1701"/>
        <w:rPr>
          <w:lang w:val="id-ID"/>
        </w:rPr>
      </w:pPr>
      <w:r w:rsidRPr="00997668">
        <w:rPr>
          <w:lang w:val="id-ID"/>
        </w:rPr>
        <w:t>Sumber : Data primer yang dioleh, 2024</w:t>
      </w:r>
    </w:p>
    <w:p w14:paraId="46D55D39" w14:textId="77777777" w:rsidR="000E7206" w:rsidRPr="00997668" w:rsidRDefault="000E7206" w:rsidP="000E7206">
      <w:pPr>
        <w:pStyle w:val="Default"/>
        <w:tabs>
          <w:tab w:val="left" w:pos="2016"/>
          <w:tab w:val="left" w:pos="2082"/>
          <w:tab w:val="left" w:pos="3467"/>
        </w:tabs>
        <w:ind w:left="1142"/>
        <w:rPr>
          <w:lang w:val="id-ID"/>
        </w:rPr>
      </w:pPr>
      <w:r w:rsidRPr="00997668">
        <w:rPr>
          <w:lang w:val="id-ID"/>
        </w:rPr>
        <w:t xml:space="preserve"> </w:t>
      </w:r>
      <w:r w:rsidRPr="00997668">
        <w:rPr>
          <w:lang w:val="id-ID"/>
        </w:rPr>
        <w:tab/>
      </w:r>
      <w:r w:rsidRPr="00997668">
        <w:rPr>
          <w:lang w:val="id-ID"/>
        </w:rPr>
        <w:tab/>
      </w:r>
    </w:p>
    <w:p w14:paraId="08154614" w14:textId="1E0FF6F5" w:rsidR="000E7206" w:rsidRPr="00997668" w:rsidRDefault="000E7206" w:rsidP="004C6606">
      <w:pPr>
        <w:pStyle w:val="Default"/>
        <w:spacing w:line="480" w:lineRule="auto"/>
        <w:ind w:left="1146" w:firstLine="567"/>
        <w:jc w:val="both"/>
        <w:rPr>
          <w:lang w:val="id-ID"/>
        </w:rPr>
      </w:pPr>
      <w:r w:rsidRPr="00997668">
        <w:rPr>
          <w:lang w:val="id-ID"/>
        </w:rPr>
        <w:t>Berdasarkan tabel diatas tersebut menunjukkan bahwa semua butir pernyataan yang digunakan untuk mengukur variabel sikap keuangan (X</w:t>
      </w:r>
      <w:r w:rsidRPr="00C44F7F">
        <w:rPr>
          <w:vertAlign w:val="subscript"/>
          <w:lang w:val="id-ID"/>
        </w:rPr>
        <w:t>3</w:t>
      </w:r>
      <w:r w:rsidRPr="00997668">
        <w:rPr>
          <w:lang w:val="id-ID"/>
        </w:rPr>
        <w:t>) yang digunakan dalam penelitian ini mempunyai koefisien korelasi yang lebih besar dari r</w:t>
      </w:r>
      <w:r w:rsidRPr="00997668">
        <w:rPr>
          <w:vertAlign w:val="subscript"/>
          <w:lang w:val="id-ID"/>
        </w:rPr>
        <w:t>tabel</w:t>
      </w:r>
      <w:r w:rsidRPr="00997668">
        <w:rPr>
          <w:lang w:val="id-ID"/>
        </w:rPr>
        <w:t xml:space="preserve"> (N=30) = 0,361 dengan tingkat signifikan &lt; 0,05 sehingga semua indikator tersebut valid dan bisa digunakan sebagai alat pengumpul data dalam penelitian ini.</w:t>
      </w:r>
    </w:p>
    <w:p w14:paraId="23D75214" w14:textId="284881AF" w:rsidR="000E7206" w:rsidRPr="00997668" w:rsidRDefault="000E7206" w:rsidP="004C6606">
      <w:pPr>
        <w:pStyle w:val="Default"/>
        <w:numPr>
          <w:ilvl w:val="3"/>
          <w:numId w:val="64"/>
        </w:numPr>
        <w:spacing w:line="480" w:lineRule="auto"/>
        <w:ind w:left="717"/>
        <w:jc w:val="both"/>
        <w:rPr>
          <w:b/>
          <w:bCs/>
          <w:lang w:val="id-ID"/>
        </w:rPr>
      </w:pPr>
      <w:r w:rsidRPr="00997668">
        <w:rPr>
          <w:b/>
          <w:bCs/>
          <w:lang w:val="id-ID"/>
        </w:rPr>
        <w:t xml:space="preserve">Uji Reabilitas </w:t>
      </w:r>
    </w:p>
    <w:p w14:paraId="4A13AF80" w14:textId="2C20E3CA" w:rsidR="000E7206" w:rsidRPr="00A80180" w:rsidRDefault="000E7206" w:rsidP="00C44F7F">
      <w:pPr>
        <w:pStyle w:val="Default"/>
        <w:spacing w:line="480" w:lineRule="auto"/>
        <w:ind w:left="720" w:firstLine="720"/>
        <w:jc w:val="both"/>
        <w:rPr>
          <w:lang w:val="id-ID"/>
        </w:rPr>
      </w:pPr>
      <w:r w:rsidRPr="00997668">
        <w:rPr>
          <w:sz w:val="23"/>
          <w:szCs w:val="23"/>
          <w:lang w:val="id-ID"/>
        </w:rPr>
        <w:t xml:space="preserve">Untuk menguji keandalan kuesioner, maka digunakan Uji Reliabilitas. Reliabilitas adalah alat untuk mengukur suatu kuesioner yang merupakan indikator dari variabel atau konstruk. Suatu kuesioner dikatakan reliabel atau handal jika jawaban individu terhadap pernyataan konsisten atau stabil dari </w:t>
      </w:r>
      <w:r w:rsidRPr="00997668">
        <w:rPr>
          <w:sz w:val="23"/>
          <w:szCs w:val="23"/>
          <w:lang w:val="id-ID"/>
        </w:rPr>
        <w:lastRenderedPageBreak/>
        <w:t xml:space="preserve">waktu ke waktu </w:t>
      </w:r>
      <w:r w:rsidRPr="00997668">
        <w:rPr>
          <w:sz w:val="23"/>
          <w:szCs w:val="23"/>
          <w:lang w:val="id-ID"/>
        </w:rPr>
        <w:fldChar w:fldCharType="begin" w:fldLock="1"/>
      </w:r>
      <w:r w:rsidRPr="00997668">
        <w:rPr>
          <w:sz w:val="23"/>
          <w:szCs w:val="23"/>
          <w:lang w:val="id-ID"/>
        </w:rPr>
        <w:instrText>ADDIN CSL_CITATION {"citationItems":[{"id":"ITEM-1","itemData":{"author":[{"dropping-particle":"","family":"Ghozali","given":"Imam","non-dropping-particle":"","parse-names":false,"suffix":""}],"edition":"9","id":"ITEM-1","issued":{"date-parts":[["2018"]]},"publisher":"Universitas Diponegoro","publisher-place":"semarang","title":"Aplikasi Analisis Multivariate Dengan Program IBM SPSS 25","type":"book"},"uris":["http://www.mendeley.com/documents/?uuid=4482b305-31f4-4ea0-9708-8fbcf11f432f"]}],"mendeley":{"formattedCitation":"(Ghozali, 2018)","manualFormatting":"(Ghozali, 2018: 45)","plainTextFormattedCitation":"(Ghozali, 2018)","previouslyFormattedCitation":"(Ghozali, 2018)"},"properties":{"noteIndex":0},"schema":"https://github.com/citation-style-language/schema/raw/master/csl-citation.json"}</w:instrText>
      </w:r>
      <w:r w:rsidRPr="00997668">
        <w:rPr>
          <w:sz w:val="23"/>
          <w:szCs w:val="23"/>
          <w:lang w:val="id-ID"/>
        </w:rPr>
        <w:fldChar w:fldCharType="separate"/>
      </w:r>
      <w:r w:rsidRPr="00997668">
        <w:rPr>
          <w:noProof/>
          <w:sz w:val="23"/>
          <w:szCs w:val="23"/>
          <w:lang w:val="id-ID"/>
        </w:rPr>
        <w:t>(Ghozali, 2018: 45)</w:t>
      </w:r>
      <w:r w:rsidRPr="00997668">
        <w:rPr>
          <w:sz w:val="23"/>
          <w:szCs w:val="23"/>
          <w:lang w:val="id-ID"/>
        </w:rPr>
        <w:fldChar w:fldCharType="end"/>
      </w:r>
      <w:r w:rsidRPr="00997668">
        <w:rPr>
          <w:sz w:val="23"/>
          <w:szCs w:val="23"/>
          <w:lang w:val="id-ID"/>
        </w:rPr>
        <w:t xml:space="preserve">. </w:t>
      </w:r>
      <w:r w:rsidRPr="00997668">
        <w:rPr>
          <w:lang w:val="id-ID"/>
        </w:rPr>
        <w:t xml:space="preserve">Apabila korelasi 0,6 atau lebih maka item tersebut dikatakan memberikan tingkat reliabel yang cukup, sebaliknya jika nilai korelasi dibawah 0,6 maka item tersebut dikatakan kurang reliabel.  </w:t>
      </w:r>
    </w:p>
    <w:p w14:paraId="6E46B95B" w14:textId="02F10B50" w:rsidR="00C365C7" w:rsidRDefault="00A80180" w:rsidP="00EC6B53">
      <w:pPr>
        <w:pStyle w:val="Caption"/>
        <w:keepNext/>
        <w:spacing w:after="0"/>
        <w:ind w:left="1418" w:right="991"/>
        <w:jc w:val="center"/>
        <w:rPr>
          <w:rFonts w:ascii="Times New Roman" w:hAnsi="Times New Roman" w:cs="Times New Roman"/>
          <w:b/>
          <w:bCs/>
          <w:i w:val="0"/>
          <w:iCs w:val="0"/>
          <w:color w:val="auto"/>
          <w:sz w:val="24"/>
          <w:szCs w:val="24"/>
        </w:rPr>
      </w:pPr>
      <w:bookmarkStart w:id="7" w:name="_Toc170731950"/>
      <w:r w:rsidRPr="00C365C7">
        <w:rPr>
          <w:rFonts w:ascii="Times New Roman" w:hAnsi="Times New Roman" w:cs="Times New Roman"/>
          <w:b/>
          <w:bCs/>
          <w:i w:val="0"/>
          <w:iCs w:val="0"/>
          <w:color w:val="auto"/>
          <w:sz w:val="24"/>
          <w:szCs w:val="24"/>
        </w:rPr>
        <w:t xml:space="preserve">Tabel </w:t>
      </w:r>
      <w:r w:rsidRPr="00C365C7">
        <w:rPr>
          <w:rFonts w:ascii="Times New Roman" w:hAnsi="Times New Roman" w:cs="Times New Roman"/>
          <w:b/>
          <w:bCs/>
          <w:i w:val="0"/>
          <w:iCs w:val="0"/>
          <w:color w:val="auto"/>
          <w:sz w:val="24"/>
          <w:szCs w:val="24"/>
        </w:rPr>
        <w:fldChar w:fldCharType="begin"/>
      </w:r>
      <w:r w:rsidRPr="00C365C7">
        <w:rPr>
          <w:rFonts w:ascii="Times New Roman" w:hAnsi="Times New Roman" w:cs="Times New Roman"/>
          <w:b/>
          <w:bCs/>
          <w:i w:val="0"/>
          <w:iCs w:val="0"/>
          <w:color w:val="auto"/>
          <w:sz w:val="24"/>
          <w:szCs w:val="24"/>
        </w:rPr>
        <w:instrText xml:space="preserve"> SEQ Tabel \* ARABIC </w:instrText>
      </w:r>
      <w:r w:rsidRPr="00C365C7">
        <w:rPr>
          <w:rFonts w:ascii="Times New Roman" w:hAnsi="Times New Roman" w:cs="Times New Roman"/>
          <w:b/>
          <w:bCs/>
          <w:i w:val="0"/>
          <w:iCs w:val="0"/>
          <w:color w:val="auto"/>
          <w:sz w:val="24"/>
          <w:szCs w:val="24"/>
        </w:rPr>
        <w:fldChar w:fldCharType="separate"/>
      </w:r>
      <w:r w:rsidR="00C5047D">
        <w:rPr>
          <w:rFonts w:ascii="Times New Roman" w:hAnsi="Times New Roman" w:cs="Times New Roman"/>
          <w:b/>
          <w:bCs/>
          <w:i w:val="0"/>
          <w:iCs w:val="0"/>
          <w:noProof/>
          <w:color w:val="auto"/>
          <w:sz w:val="24"/>
          <w:szCs w:val="24"/>
        </w:rPr>
        <w:t>11</w:t>
      </w:r>
      <w:r w:rsidRPr="00C365C7">
        <w:rPr>
          <w:rFonts w:ascii="Times New Roman" w:hAnsi="Times New Roman" w:cs="Times New Roman"/>
          <w:b/>
          <w:bCs/>
          <w:i w:val="0"/>
          <w:iCs w:val="0"/>
          <w:color w:val="auto"/>
          <w:sz w:val="24"/>
          <w:szCs w:val="24"/>
        </w:rPr>
        <w:fldChar w:fldCharType="end"/>
      </w:r>
      <w:r w:rsidRPr="00C365C7">
        <w:rPr>
          <w:rFonts w:ascii="Times New Roman" w:hAnsi="Times New Roman" w:cs="Times New Roman"/>
          <w:b/>
          <w:bCs/>
          <w:i w:val="0"/>
          <w:iCs w:val="0"/>
          <w:color w:val="auto"/>
          <w:sz w:val="24"/>
          <w:szCs w:val="24"/>
        </w:rPr>
        <w:t xml:space="preserve"> </w:t>
      </w:r>
    </w:p>
    <w:p w14:paraId="2E1CDDFC" w14:textId="713A8D2C" w:rsidR="00A80180" w:rsidRDefault="00A80180" w:rsidP="00EC6B53">
      <w:pPr>
        <w:pStyle w:val="Caption"/>
        <w:keepNext/>
        <w:spacing w:after="0"/>
        <w:ind w:left="1418" w:right="991"/>
        <w:jc w:val="center"/>
        <w:rPr>
          <w:rFonts w:ascii="Times New Roman" w:hAnsi="Times New Roman" w:cs="Times New Roman"/>
          <w:b/>
          <w:bCs/>
          <w:i w:val="0"/>
          <w:iCs w:val="0"/>
          <w:color w:val="auto"/>
          <w:sz w:val="24"/>
          <w:szCs w:val="24"/>
        </w:rPr>
      </w:pPr>
      <w:r w:rsidRPr="00C365C7">
        <w:rPr>
          <w:rFonts w:ascii="Times New Roman" w:hAnsi="Times New Roman" w:cs="Times New Roman"/>
          <w:b/>
          <w:bCs/>
          <w:i w:val="0"/>
          <w:iCs w:val="0"/>
          <w:color w:val="auto"/>
          <w:sz w:val="24"/>
          <w:szCs w:val="24"/>
        </w:rPr>
        <w:t>Uji Reabilitas</w:t>
      </w:r>
      <w:bookmarkEnd w:id="7"/>
    </w:p>
    <w:p w14:paraId="65FE526C" w14:textId="77777777" w:rsidR="00C44F7F" w:rsidRPr="00C44F7F" w:rsidRDefault="00C44F7F" w:rsidP="00C44F7F">
      <w:pPr>
        <w:spacing w:after="0" w:line="240" w:lineRule="auto"/>
      </w:pPr>
    </w:p>
    <w:tbl>
      <w:tblPr>
        <w:tblStyle w:val="TableGrid"/>
        <w:tblW w:w="0" w:type="auto"/>
        <w:tblInd w:w="1413" w:type="dxa"/>
        <w:tblLook w:val="04A0" w:firstRow="1" w:lastRow="0" w:firstColumn="1" w:lastColumn="0" w:noHBand="0" w:noVBand="1"/>
      </w:tblPr>
      <w:tblGrid>
        <w:gridCol w:w="2049"/>
        <w:gridCol w:w="1977"/>
        <w:gridCol w:w="1597"/>
      </w:tblGrid>
      <w:tr w:rsidR="000E7206" w:rsidRPr="00997668" w14:paraId="0FD23D27" w14:textId="77777777" w:rsidTr="00EC6B53">
        <w:tc>
          <w:tcPr>
            <w:tcW w:w="0" w:type="auto"/>
            <w:vAlign w:val="center"/>
          </w:tcPr>
          <w:p w14:paraId="7040921F" w14:textId="77777777" w:rsidR="000E7206" w:rsidRPr="00C44F7F" w:rsidRDefault="000E7206" w:rsidP="00233FD6">
            <w:pPr>
              <w:pStyle w:val="Default"/>
              <w:jc w:val="center"/>
              <w:rPr>
                <w:b/>
                <w:bCs/>
                <w:lang w:val="id-ID"/>
              </w:rPr>
            </w:pPr>
            <w:r w:rsidRPr="00C44F7F">
              <w:rPr>
                <w:b/>
                <w:bCs/>
                <w:lang w:val="id-ID"/>
              </w:rPr>
              <w:t>Variabel</w:t>
            </w:r>
          </w:p>
        </w:tc>
        <w:tc>
          <w:tcPr>
            <w:tcW w:w="0" w:type="auto"/>
            <w:vAlign w:val="center"/>
          </w:tcPr>
          <w:p w14:paraId="78329A2E" w14:textId="77777777" w:rsidR="000E7206" w:rsidRPr="00C44F7F" w:rsidRDefault="000E7206" w:rsidP="00233FD6">
            <w:pPr>
              <w:pStyle w:val="Default"/>
              <w:jc w:val="center"/>
              <w:rPr>
                <w:b/>
                <w:bCs/>
                <w:lang w:val="id-ID"/>
              </w:rPr>
            </w:pPr>
            <w:r w:rsidRPr="00C44F7F">
              <w:rPr>
                <w:b/>
                <w:bCs/>
                <w:lang w:val="id-ID"/>
              </w:rPr>
              <w:t>Nilai Cronbach a</w:t>
            </w:r>
          </w:p>
          <w:p w14:paraId="4851DEB5" w14:textId="77777777" w:rsidR="000E7206" w:rsidRPr="00C44F7F" w:rsidRDefault="000E7206" w:rsidP="00233FD6">
            <w:pPr>
              <w:pStyle w:val="Default"/>
              <w:jc w:val="center"/>
              <w:rPr>
                <w:b/>
                <w:bCs/>
                <w:lang w:val="id-ID"/>
              </w:rPr>
            </w:pPr>
            <w:r w:rsidRPr="00C44F7F">
              <w:rPr>
                <w:b/>
                <w:bCs/>
                <w:lang w:val="id-ID"/>
              </w:rPr>
              <w:t>alpha</w:t>
            </w:r>
          </w:p>
        </w:tc>
        <w:tc>
          <w:tcPr>
            <w:tcW w:w="0" w:type="auto"/>
            <w:vAlign w:val="center"/>
          </w:tcPr>
          <w:p w14:paraId="07D9934F" w14:textId="77777777" w:rsidR="000E7206" w:rsidRPr="00C44F7F" w:rsidRDefault="000E7206" w:rsidP="00233FD6">
            <w:pPr>
              <w:pStyle w:val="Default"/>
              <w:jc w:val="center"/>
              <w:rPr>
                <w:b/>
                <w:bCs/>
                <w:lang w:val="id-ID"/>
              </w:rPr>
            </w:pPr>
            <w:r w:rsidRPr="00C44F7F">
              <w:rPr>
                <w:b/>
                <w:bCs/>
                <w:lang w:val="id-ID"/>
              </w:rPr>
              <w:t>Nilai Standar</w:t>
            </w:r>
          </w:p>
          <w:p w14:paraId="40F4F11A" w14:textId="77777777" w:rsidR="000E7206" w:rsidRPr="00C44F7F" w:rsidRDefault="000E7206" w:rsidP="00233FD6">
            <w:pPr>
              <w:pStyle w:val="Default"/>
              <w:jc w:val="center"/>
              <w:rPr>
                <w:b/>
                <w:bCs/>
                <w:lang w:val="id-ID"/>
              </w:rPr>
            </w:pPr>
            <w:r w:rsidRPr="00C44F7F">
              <w:rPr>
                <w:b/>
                <w:bCs/>
                <w:lang w:val="id-ID"/>
              </w:rPr>
              <w:t>Reabilitas</w:t>
            </w:r>
          </w:p>
        </w:tc>
      </w:tr>
      <w:tr w:rsidR="000E7206" w:rsidRPr="00997668" w14:paraId="726C04C1" w14:textId="77777777" w:rsidTr="00EC6B53">
        <w:tc>
          <w:tcPr>
            <w:tcW w:w="0" w:type="auto"/>
          </w:tcPr>
          <w:p w14:paraId="0F80B852" w14:textId="77777777" w:rsidR="000E7206" w:rsidRPr="00997668" w:rsidRDefault="000E7206" w:rsidP="00233FD6">
            <w:pPr>
              <w:pStyle w:val="Default"/>
              <w:jc w:val="center"/>
              <w:rPr>
                <w:lang w:val="id-ID"/>
              </w:rPr>
            </w:pPr>
            <w:r w:rsidRPr="00997668">
              <w:rPr>
                <w:lang w:val="id-ID"/>
              </w:rPr>
              <w:t>Perilaku Keuangan</w:t>
            </w:r>
          </w:p>
        </w:tc>
        <w:tc>
          <w:tcPr>
            <w:tcW w:w="0" w:type="auto"/>
          </w:tcPr>
          <w:p w14:paraId="582BC946" w14:textId="77777777" w:rsidR="000E7206" w:rsidRPr="00997668" w:rsidRDefault="000E7206" w:rsidP="00233FD6">
            <w:pPr>
              <w:pStyle w:val="Default"/>
              <w:jc w:val="center"/>
              <w:rPr>
                <w:lang w:val="id-ID"/>
              </w:rPr>
            </w:pPr>
            <w:r w:rsidRPr="00997668">
              <w:rPr>
                <w:lang w:val="id-ID"/>
              </w:rPr>
              <w:t>0,812</w:t>
            </w:r>
          </w:p>
        </w:tc>
        <w:tc>
          <w:tcPr>
            <w:tcW w:w="0" w:type="auto"/>
          </w:tcPr>
          <w:p w14:paraId="22D57812" w14:textId="77777777" w:rsidR="000E7206" w:rsidRPr="00997668" w:rsidRDefault="000E7206" w:rsidP="00233FD6">
            <w:pPr>
              <w:pStyle w:val="Default"/>
              <w:jc w:val="center"/>
              <w:rPr>
                <w:lang w:val="id-ID"/>
              </w:rPr>
            </w:pPr>
            <w:r w:rsidRPr="00997668">
              <w:rPr>
                <w:lang w:val="id-ID"/>
              </w:rPr>
              <w:t>0,600</w:t>
            </w:r>
          </w:p>
        </w:tc>
      </w:tr>
      <w:tr w:rsidR="000E7206" w:rsidRPr="00997668" w14:paraId="74BE032C" w14:textId="77777777" w:rsidTr="00EC6B53">
        <w:tc>
          <w:tcPr>
            <w:tcW w:w="0" w:type="auto"/>
          </w:tcPr>
          <w:p w14:paraId="34FF657D" w14:textId="77777777" w:rsidR="000E7206" w:rsidRPr="00997668" w:rsidRDefault="000E7206" w:rsidP="00233FD6">
            <w:pPr>
              <w:pStyle w:val="Default"/>
              <w:jc w:val="center"/>
              <w:rPr>
                <w:lang w:val="id-ID"/>
              </w:rPr>
            </w:pPr>
            <w:r w:rsidRPr="00997668">
              <w:rPr>
                <w:lang w:val="id-ID"/>
              </w:rPr>
              <w:t>Literasi keuangan</w:t>
            </w:r>
          </w:p>
        </w:tc>
        <w:tc>
          <w:tcPr>
            <w:tcW w:w="0" w:type="auto"/>
          </w:tcPr>
          <w:p w14:paraId="44E52C2D" w14:textId="77777777" w:rsidR="000E7206" w:rsidRPr="00997668" w:rsidRDefault="000E7206" w:rsidP="00233FD6">
            <w:pPr>
              <w:pStyle w:val="Default"/>
              <w:jc w:val="center"/>
              <w:rPr>
                <w:lang w:val="id-ID"/>
              </w:rPr>
            </w:pPr>
            <w:r w:rsidRPr="00997668">
              <w:rPr>
                <w:lang w:val="id-ID"/>
              </w:rPr>
              <w:t>0,847</w:t>
            </w:r>
          </w:p>
        </w:tc>
        <w:tc>
          <w:tcPr>
            <w:tcW w:w="0" w:type="auto"/>
          </w:tcPr>
          <w:p w14:paraId="26DC83EE" w14:textId="77777777" w:rsidR="000E7206" w:rsidRPr="00997668" w:rsidRDefault="000E7206" w:rsidP="00233FD6">
            <w:pPr>
              <w:pStyle w:val="Default"/>
              <w:jc w:val="center"/>
              <w:rPr>
                <w:lang w:val="id-ID"/>
              </w:rPr>
            </w:pPr>
            <w:r w:rsidRPr="00997668">
              <w:rPr>
                <w:lang w:val="id-ID"/>
              </w:rPr>
              <w:t>0,600</w:t>
            </w:r>
          </w:p>
        </w:tc>
      </w:tr>
      <w:tr w:rsidR="000E7206" w:rsidRPr="00997668" w14:paraId="5E55AEBE" w14:textId="77777777" w:rsidTr="00EC6B53">
        <w:tc>
          <w:tcPr>
            <w:tcW w:w="0" w:type="auto"/>
          </w:tcPr>
          <w:p w14:paraId="388C944A" w14:textId="77777777" w:rsidR="000E7206" w:rsidRPr="00997668" w:rsidRDefault="000E7206" w:rsidP="00233FD6">
            <w:pPr>
              <w:pStyle w:val="Default"/>
              <w:jc w:val="center"/>
              <w:rPr>
                <w:lang w:val="id-ID"/>
              </w:rPr>
            </w:pPr>
            <w:r w:rsidRPr="00997668">
              <w:rPr>
                <w:lang w:val="id-ID"/>
              </w:rPr>
              <w:t>Inklusi keuangan</w:t>
            </w:r>
          </w:p>
        </w:tc>
        <w:tc>
          <w:tcPr>
            <w:tcW w:w="0" w:type="auto"/>
          </w:tcPr>
          <w:p w14:paraId="0421A48B" w14:textId="77777777" w:rsidR="000E7206" w:rsidRPr="00997668" w:rsidRDefault="000E7206" w:rsidP="00233FD6">
            <w:pPr>
              <w:pStyle w:val="Default"/>
              <w:jc w:val="center"/>
              <w:rPr>
                <w:lang w:val="id-ID"/>
              </w:rPr>
            </w:pPr>
            <w:r w:rsidRPr="00997668">
              <w:rPr>
                <w:lang w:val="id-ID"/>
              </w:rPr>
              <w:t>0,823</w:t>
            </w:r>
          </w:p>
        </w:tc>
        <w:tc>
          <w:tcPr>
            <w:tcW w:w="0" w:type="auto"/>
          </w:tcPr>
          <w:p w14:paraId="19B20AD1" w14:textId="77777777" w:rsidR="000E7206" w:rsidRPr="00997668" w:rsidRDefault="000E7206" w:rsidP="00233FD6">
            <w:pPr>
              <w:pStyle w:val="Default"/>
              <w:jc w:val="center"/>
              <w:rPr>
                <w:lang w:val="id-ID"/>
              </w:rPr>
            </w:pPr>
            <w:r w:rsidRPr="00997668">
              <w:rPr>
                <w:lang w:val="id-ID"/>
              </w:rPr>
              <w:t>0,600</w:t>
            </w:r>
          </w:p>
        </w:tc>
      </w:tr>
      <w:tr w:rsidR="000E7206" w:rsidRPr="00997668" w14:paraId="6C8EDCF2" w14:textId="77777777" w:rsidTr="00EC6B53">
        <w:tc>
          <w:tcPr>
            <w:tcW w:w="0" w:type="auto"/>
          </w:tcPr>
          <w:p w14:paraId="181D9F6B" w14:textId="77777777" w:rsidR="000E7206" w:rsidRPr="00997668" w:rsidRDefault="000E7206" w:rsidP="00233FD6">
            <w:pPr>
              <w:pStyle w:val="Default"/>
              <w:jc w:val="center"/>
              <w:rPr>
                <w:lang w:val="id-ID"/>
              </w:rPr>
            </w:pPr>
            <w:r w:rsidRPr="00997668">
              <w:rPr>
                <w:lang w:val="id-ID"/>
              </w:rPr>
              <w:t>Sikap Keuangan</w:t>
            </w:r>
          </w:p>
        </w:tc>
        <w:tc>
          <w:tcPr>
            <w:tcW w:w="0" w:type="auto"/>
          </w:tcPr>
          <w:p w14:paraId="43799108" w14:textId="77777777" w:rsidR="000E7206" w:rsidRPr="00997668" w:rsidRDefault="000E7206" w:rsidP="00233FD6">
            <w:pPr>
              <w:pStyle w:val="Default"/>
              <w:jc w:val="center"/>
              <w:rPr>
                <w:lang w:val="id-ID"/>
              </w:rPr>
            </w:pPr>
            <w:r w:rsidRPr="00997668">
              <w:rPr>
                <w:lang w:val="id-ID"/>
              </w:rPr>
              <w:t>0,823</w:t>
            </w:r>
          </w:p>
        </w:tc>
        <w:tc>
          <w:tcPr>
            <w:tcW w:w="0" w:type="auto"/>
          </w:tcPr>
          <w:p w14:paraId="29BDAC7C" w14:textId="77777777" w:rsidR="000E7206" w:rsidRPr="00997668" w:rsidRDefault="000E7206" w:rsidP="00233FD6">
            <w:pPr>
              <w:pStyle w:val="Default"/>
              <w:jc w:val="center"/>
              <w:rPr>
                <w:lang w:val="id-ID"/>
              </w:rPr>
            </w:pPr>
            <w:r w:rsidRPr="00997668">
              <w:rPr>
                <w:lang w:val="id-ID"/>
              </w:rPr>
              <w:t>0,600</w:t>
            </w:r>
          </w:p>
        </w:tc>
      </w:tr>
    </w:tbl>
    <w:p w14:paraId="3FBF3031" w14:textId="77777777" w:rsidR="000E7206" w:rsidRPr="00997668" w:rsidRDefault="000E7206" w:rsidP="00EC6B53">
      <w:pPr>
        <w:pStyle w:val="Default"/>
        <w:spacing w:line="480" w:lineRule="auto"/>
        <w:ind w:left="1276"/>
        <w:rPr>
          <w:lang w:val="id-ID"/>
        </w:rPr>
      </w:pPr>
      <w:r w:rsidRPr="00997668">
        <w:rPr>
          <w:lang w:val="id-ID"/>
        </w:rPr>
        <w:t xml:space="preserve">  Sumber: Data diolah SPSS, 2024</w:t>
      </w:r>
    </w:p>
    <w:p w14:paraId="481DDDA3" w14:textId="77777777" w:rsidR="00C365C7" w:rsidRDefault="000E7206" w:rsidP="00C44F7F">
      <w:pPr>
        <w:pStyle w:val="Default"/>
        <w:spacing w:line="480" w:lineRule="auto"/>
        <w:ind w:left="720" w:firstLine="720"/>
        <w:jc w:val="both"/>
        <w:rPr>
          <w:lang w:val="id-ID"/>
        </w:rPr>
      </w:pPr>
      <w:r w:rsidRPr="00997668">
        <w:rPr>
          <w:lang w:val="id-ID"/>
        </w:rPr>
        <w:t xml:space="preserve">Dari hasil tabel diatas perhitungan reliabilitas semua variabel: Perilaku </w:t>
      </w:r>
      <w:r w:rsidRPr="00DE6EAB">
        <w:rPr>
          <w:sz w:val="23"/>
          <w:szCs w:val="23"/>
          <w:lang w:val="id-ID"/>
        </w:rPr>
        <w:t>keuangan</w:t>
      </w:r>
      <w:r w:rsidRPr="00997668">
        <w:rPr>
          <w:lang w:val="id-ID"/>
        </w:rPr>
        <w:t xml:space="preserve"> 0,812; literasi keuangan 0,847; inklusi keuangan 0,823; sikap keuangan 0,823. Jadi dapat disimpulkan bahwa untuk item pertanyaan variabel Literasi Keuangan (X</w:t>
      </w:r>
      <w:r w:rsidRPr="00EC6B53">
        <w:rPr>
          <w:vertAlign w:val="subscript"/>
          <w:lang w:val="id-ID"/>
        </w:rPr>
        <w:t>1</w:t>
      </w:r>
      <w:r w:rsidRPr="00997668">
        <w:rPr>
          <w:lang w:val="id-ID"/>
        </w:rPr>
        <w:t>),variabel inklusi keuangan (X</w:t>
      </w:r>
      <w:r w:rsidRPr="00EC6B53">
        <w:rPr>
          <w:vertAlign w:val="subscript"/>
          <w:lang w:val="id-ID"/>
        </w:rPr>
        <w:t>2</w:t>
      </w:r>
      <w:r w:rsidRPr="00997668">
        <w:rPr>
          <w:lang w:val="id-ID"/>
        </w:rPr>
        <w:t>), variabel Sikap Keuangan (X</w:t>
      </w:r>
      <w:r w:rsidRPr="00EC6B53">
        <w:rPr>
          <w:vertAlign w:val="subscript"/>
          <w:lang w:val="id-ID"/>
        </w:rPr>
        <w:t>3</w:t>
      </w:r>
      <w:r w:rsidRPr="00997668">
        <w:rPr>
          <w:lang w:val="id-ID"/>
        </w:rPr>
        <w:t xml:space="preserve">) dan variabel Perilaku Keuangan (Y) adalah reliabel karena nilai </w:t>
      </w:r>
      <w:r w:rsidRPr="00997668">
        <w:rPr>
          <w:i/>
          <w:iCs/>
          <w:lang w:val="id-ID"/>
        </w:rPr>
        <w:t xml:space="preserve">Cronbach Alpha </w:t>
      </w:r>
      <w:r w:rsidRPr="00997668">
        <w:rPr>
          <w:lang w:val="id-ID"/>
        </w:rPr>
        <w:t>&gt; 0,600.</w:t>
      </w:r>
      <w:bookmarkStart w:id="8" w:name="_Toc170274743"/>
    </w:p>
    <w:p w14:paraId="727FF74E" w14:textId="77777777" w:rsidR="00EC6B53" w:rsidRDefault="00EC6B53" w:rsidP="004C6606">
      <w:pPr>
        <w:pStyle w:val="Default"/>
        <w:ind w:left="720" w:firstLine="720"/>
        <w:jc w:val="both"/>
        <w:rPr>
          <w:lang w:val="id-ID"/>
        </w:rPr>
      </w:pPr>
    </w:p>
    <w:p w14:paraId="2DD9C3FF" w14:textId="539E26F8" w:rsidR="00E94A5F" w:rsidRPr="003E6279" w:rsidRDefault="00911B86" w:rsidP="003E6279">
      <w:pPr>
        <w:pStyle w:val="BAB4H2"/>
        <w:ind w:left="426" w:hanging="426"/>
      </w:pPr>
      <w:r w:rsidRPr="003E6279">
        <w:t>Gambaran Umum</w:t>
      </w:r>
      <w:bookmarkEnd w:id="8"/>
      <w:r w:rsidR="00D17BB4" w:rsidRPr="003E6279">
        <w:t xml:space="preserve"> Objek Penelitian</w:t>
      </w:r>
    </w:p>
    <w:p w14:paraId="0C4F6E0E" w14:textId="77777777" w:rsidR="00F564E0" w:rsidRDefault="00D17BB4" w:rsidP="003E6279">
      <w:pPr>
        <w:pStyle w:val="ListParagraph"/>
        <w:numPr>
          <w:ilvl w:val="0"/>
          <w:numId w:val="87"/>
        </w:numPr>
        <w:spacing w:line="480" w:lineRule="auto"/>
        <w:ind w:left="851"/>
        <w:jc w:val="both"/>
        <w:rPr>
          <w:rFonts w:ascii="Times New Roman" w:hAnsi="Times New Roman" w:cs="Times New Roman"/>
          <w:b/>
          <w:bCs/>
          <w:sz w:val="24"/>
          <w:szCs w:val="24"/>
        </w:rPr>
      </w:pPr>
      <w:r>
        <w:rPr>
          <w:rFonts w:ascii="Times New Roman" w:hAnsi="Times New Roman" w:cs="Times New Roman"/>
          <w:b/>
          <w:bCs/>
          <w:sz w:val="24"/>
          <w:szCs w:val="24"/>
        </w:rPr>
        <w:t>Gambaran Umum Kecamatan Adiwerna Kabupaten Tegal</w:t>
      </w:r>
    </w:p>
    <w:p w14:paraId="0EF468D4" w14:textId="77777777" w:rsidR="0056714F" w:rsidRDefault="0056714F" w:rsidP="0056714F">
      <w:pPr>
        <w:pStyle w:val="ListParagraph"/>
        <w:numPr>
          <w:ilvl w:val="0"/>
          <w:numId w:val="91"/>
        </w:numPr>
        <w:spacing w:line="480" w:lineRule="auto"/>
        <w:ind w:left="1276" w:hanging="425"/>
        <w:jc w:val="both"/>
        <w:rPr>
          <w:rFonts w:ascii="Times New Roman" w:hAnsi="Times New Roman" w:cs="Times New Roman"/>
          <w:b/>
          <w:sz w:val="24"/>
          <w:szCs w:val="24"/>
        </w:rPr>
      </w:pPr>
      <w:r w:rsidRPr="0056714F">
        <w:rPr>
          <w:rFonts w:ascii="Times New Roman" w:hAnsi="Times New Roman" w:cs="Times New Roman"/>
          <w:b/>
          <w:sz w:val="24"/>
          <w:szCs w:val="24"/>
          <w:lang w:val="en-US"/>
        </w:rPr>
        <w:t xml:space="preserve">Letak </w:t>
      </w:r>
      <w:r w:rsidRPr="0056714F">
        <w:rPr>
          <w:rFonts w:ascii="Times New Roman" w:hAnsi="Times New Roman" w:cs="Times New Roman"/>
          <w:b/>
          <w:sz w:val="24"/>
          <w:szCs w:val="24"/>
        </w:rPr>
        <w:t>Geografis</w:t>
      </w:r>
      <w:r w:rsidRPr="0056714F">
        <w:rPr>
          <w:rFonts w:ascii="Times New Roman" w:hAnsi="Times New Roman" w:cs="Times New Roman"/>
          <w:b/>
          <w:sz w:val="24"/>
          <w:szCs w:val="24"/>
          <w:lang w:val="en-US"/>
        </w:rPr>
        <w:t xml:space="preserve"> </w:t>
      </w:r>
      <w:r w:rsidRPr="0056714F">
        <w:rPr>
          <w:rFonts w:ascii="Times New Roman" w:hAnsi="Times New Roman" w:cs="Times New Roman"/>
          <w:b/>
          <w:sz w:val="24"/>
          <w:szCs w:val="24"/>
        </w:rPr>
        <w:t>Kecamatan Adiwerna Kabupaten Tegal</w:t>
      </w:r>
    </w:p>
    <w:p w14:paraId="79E7DB24" w14:textId="77777777" w:rsidR="0056714F" w:rsidRDefault="00671D26" w:rsidP="0056714F">
      <w:pPr>
        <w:pStyle w:val="ListParagraph"/>
        <w:spacing w:line="480" w:lineRule="auto"/>
        <w:ind w:left="1276" w:firstLine="709"/>
        <w:jc w:val="both"/>
        <w:rPr>
          <w:rFonts w:ascii="Times New Roman" w:hAnsi="Times New Roman" w:cs="Times New Roman"/>
          <w:sz w:val="24"/>
          <w:szCs w:val="24"/>
          <w:lang w:val="en-US"/>
        </w:rPr>
      </w:pPr>
      <w:r w:rsidRPr="0056714F">
        <w:rPr>
          <w:rFonts w:ascii="Times New Roman" w:hAnsi="Times New Roman" w:cs="Times New Roman"/>
          <w:sz w:val="24"/>
          <w:szCs w:val="24"/>
        </w:rPr>
        <w:t xml:space="preserve">Kecamatan Adiwerna Kabupaten Tegal merupakan daerah penyangga yang secara geografis terletak pada 109º04’25”BT-109º08’04” BT dan antara 6º53’44” LS - 6º55’11” LS. Luas wilayah Kecamatan Adiwerna + 2.386,100. Kecamatan Adiwerna termasuk dalam kategori daerah dataran rendah meliputi 21 Desa dengan </w:t>
      </w:r>
      <w:r w:rsidRPr="0056714F">
        <w:rPr>
          <w:rFonts w:ascii="Times New Roman" w:hAnsi="Times New Roman" w:cs="Times New Roman"/>
          <w:sz w:val="24"/>
          <w:szCs w:val="24"/>
        </w:rPr>
        <w:lastRenderedPageBreak/>
        <w:t>karakteristik yang berbeda–beda antara desa yang satu dengan lainnya, dan berdominan pada perdagangan/ perindustrian.</w:t>
      </w:r>
      <w:r w:rsidR="0056714F">
        <w:rPr>
          <w:rFonts w:ascii="Times New Roman" w:hAnsi="Times New Roman" w:cs="Times New Roman"/>
          <w:sz w:val="24"/>
          <w:szCs w:val="24"/>
          <w:lang w:val="en-US"/>
        </w:rPr>
        <w:t xml:space="preserve"> </w:t>
      </w:r>
    </w:p>
    <w:p w14:paraId="2B0D09B4" w14:textId="77777777" w:rsidR="0056714F" w:rsidRDefault="0056714F" w:rsidP="0056714F">
      <w:pPr>
        <w:pStyle w:val="ListParagraph"/>
        <w:numPr>
          <w:ilvl w:val="0"/>
          <w:numId w:val="91"/>
        </w:numPr>
        <w:spacing w:line="480" w:lineRule="auto"/>
        <w:ind w:left="1276" w:hanging="425"/>
        <w:jc w:val="both"/>
        <w:rPr>
          <w:rFonts w:ascii="Times New Roman" w:hAnsi="Times New Roman" w:cs="Times New Roman"/>
          <w:b/>
          <w:sz w:val="24"/>
          <w:szCs w:val="24"/>
          <w:lang w:val="en-US"/>
        </w:rPr>
      </w:pPr>
      <w:r w:rsidRPr="0056714F">
        <w:rPr>
          <w:rFonts w:ascii="Times New Roman" w:hAnsi="Times New Roman" w:cs="Times New Roman"/>
          <w:b/>
          <w:sz w:val="24"/>
          <w:szCs w:val="24"/>
          <w:lang w:val="en-US"/>
        </w:rPr>
        <w:t>Jumlah Penduduk Menurut Kelompok Umur Dan Jenis Kelamin Di Kecamatan Adiwerna Kabupaten Tegal</w:t>
      </w:r>
    </w:p>
    <w:p w14:paraId="57E56BCF" w14:textId="77777777" w:rsidR="007E25E3" w:rsidRDefault="00BA7D6F" w:rsidP="007E25E3">
      <w:pPr>
        <w:pStyle w:val="ListParagraph"/>
        <w:spacing w:line="480" w:lineRule="auto"/>
        <w:ind w:left="1276" w:firstLine="709"/>
        <w:jc w:val="both"/>
        <w:rPr>
          <w:rFonts w:ascii="Times New Roman" w:hAnsi="Times New Roman" w:cs="Times New Roman"/>
          <w:sz w:val="24"/>
          <w:szCs w:val="24"/>
        </w:rPr>
      </w:pPr>
      <w:r w:rsidRPr="0056714F">
        <w:rPr>
          <w:rFonts w:ascii="Times New Roman" w:hAnsi="Times New Roman" w:cs="Times New Roman"/>
          <w:sz w:val="24"/>
          <w:szCs w:val="24"/>
        </w:rPr>
        <w:t>Berdasarkan data BPS</w:t>
      </w:r>
      <w:r w:rsidR="00886394" w:rsidRPr="0056714F">
        <w:rPr>
          <w:rFonts w:ascii="Times New Roman" w:hAnsi="Times New Roman" w:cs="Times New Roman"/>
          <w:sz w:val="24"/>
          <w:szCs w:val="24"/>
        </w:rPr>
        <w:t xml:space="preserve"> 2022</w:t>
      </w:r>
      <w:r w:rsidRPr="0056714F">
        <w:rPr>
          <w:rFonts w:ascii="Times New Roman" w:hAnsi="Times New Roman" w:cs="Times New Roman"/>
          <w:sz w:val="24"/>
          <w:szCs w:val="24"/>
        </w:rPr>
        <w:t xml:space="preserve"> kecamatan Adiwerna Kabupaten Tegal </w:t>
      </w:r>
      <w:r w:rsidR="007C1290" w:rsidRPr="0056714F">
        <w:rPr>
          <w:rFonts w:ascii="Times New Roman" w:hAnsi="Times New Roman" w:cs="Times New Roman"/>
          <w:sz w:val="24"/>
          <w:szCs w:val="24"/>
        </w:rPr>
        <w:t xml:space="preserve">memiliki penduduk sejumlah </w:t>
      </w:r>
      <w:r w:rsidR="000F2955" w:rsidRPr="0056714F">
        <w:rPr>
          <w:rFonts w:ascii="Times New Roman" w:hAnsi="Times New Roman" w:cs="Times New Roman"/>
          <w:sz w:val="24"/>
          <w:szCs w:val="24"/>
        </w:rPr>
        <w:t xml:space="preserve">136.312 </w:t>
      </w:r>
      <w:r w:rsidR="007C1290" w:rsidRPr="0056714F">
        <w:rPr>
          <w:rFonts w:ascii="Times New Roman" w:hAnsi="Times New Roman" w:cs="Times New Roman"/>
          <w:sz w:val="24"/>
          <w:szCs w:val="24"/>
        </w:rPr>
        <w:t>jiwa</w:t>
      </w:r>
      <w:r w:rsidR="00AF4FB9" w:rsidRPr="0056714F">
        <w:rPr>
          <w:rFonts w:ascii="Times New Roman" w:hAnsi="Times New Roman" w:cs="Times New Roman"/>
          <w:sz w:val="24"/>
          <w:szCs w:val="24"/>
        </w:rPr>
        <w:t xml:space="preserve">. </w:t>
      </w:r>
      <w:r w:rsidR="005A4189" w:rsidRPr="0056714F">
        <w:rPr>
          <w:rFonts w:ascii="Times New Roman" w:hAnsi="Times New Roman" w:cs="Times New Roman"/>
          <w:sz w:val="24"/>
          <w:szCs w:val="24"/>
        </w:rPr>
        <w:t xml:space="preserve">Dari jumlah tersebut </w:t>
      </w:r>
      <w:r w:rsidR="000F2955" w:rsidRPr="0056714F">
        <w:rPr>
          <w:rFonts w:ascii="Times New Roman" w:hAnsi="Times New Roman" w:cs="Times New Roman"/>
          <w:sz w:val="24"/>
          <w:szCs w:val="24"/>
        </w:rPr>
        <w:t>66.543</w:t>
      </w:r>
      <w:r w:rsidR="00EE7178" w:rsidRPr="0056714F">
        <w:rPr>
          <w:rFonts w:ascii="Times New Roman" w:hAnsi="Times New Roman" w:cs="Times New Roman"/>
          <w:sz w:val="24"/>
          <w:szCs w:val="24"/>
        </w:rPr>
        <w:t xml:space="preserve"> </w:t>
      </w:r>
      <w:r w:rsidR="005A4189" w:rsidRPr="0056714F">
        <w:rPr>
          <w:rFonts w:ascii="Times New Roman" w:hAnsi="Times New Roman" w:cs="Times New Roman"/>
          <w:sz w:val="24"/>
          <w:szCs w:val="24"/>
        </w:rPr>
        <w:t>jiwa merupakan penduduk perempua</w:t>
      </w:r>
      <w:r w:rsidR="000F2955" w:rsidRPr="0056714F">
        <w:rPr>
          <w:rFonts w:ascii="Times New Roman" w:hAnsi="Times New Roman" w:cs="Times New Roman"/>
          <w:sz w:val="24"/>
          <w:szCs w:val="24"/>
        </w:rPr>
        <w:t>n</w:t>
      </w:r>
      <w:r w:rsidR="00386497" w:rsidRPr="0056714F">
        <w:rPr>
          <w:rFonts w:ascii="Times New Roman" w:hAnsi="Times New Roman" w:cs="Times New Roman"/>
          <w:sz w:val="24"/>
          <w:szCs w:val="24"/>
        </w:rPr>
        <w:t>, s</w:t>
      </w:r>
      <w:r w:rsidR="00AF4FB9" w:rsidRPr="0056714F">
        <w:rPr>
          <w:rFonts w:ascii="Times New Roman" w:hAnsi="Times New Roman" w:cs="Times New Roman"/>
          <w:sz w:val="24"/>
          <w:szCs w:val="24"/>
        </w:rPr>
        <w:t xml:space="preserve">ementara jumlah penduduk laki-laki </w:t>
      </w:r>
      <w:r w:rsidR="00386497" w:rsidRPr="0056714F">
        <w:rPr>
          <w:rFonts w:ascii="Times New Roman" w:hAnsi="Times New Roman" w:cs="Times New Roman"/>
          <w:sz w:val="24"/>
          <w:szCs w:val="24"/>
        </w:rPr>
        <w:t>mencapai 6</w:t>
      </w:r>
      <w:r w:rsidR="00EE7178" w:rsidRPr="0056714F">
        <w:rPr>
          <w:rFonts w:ascii="Times New Roman" w:hAnsi="Times New Roman" w:cs="Times New Roman"/>
          <w:sz w:val="24"/>
          <w:szCs w:val="24"/>
        </w:rPr>
        <w:t>9.769</w:t>
      </w:r>
      <w:r w:rsidR="00526A86" w:rsidRPr="0056714F">
        <w:rPr>
          <w:rFonts w:ascii="Times New Roman" w:hAnsi="Times New Roman" w:cs="Times New Roman"/>
          <w:sz w:val="24"/>
          <w:szCs w:val="24"/>
        </w:rPr>
        <w:t xml:space="preserve"> jiwa</w:t>
      </w:r>
      <w:r w:rsidR="00386497" w:rsidRPr="0056714F">
        <w:rPr>
          <w:rFonts w:ascii="Times New Roman" w:hAnsi="Times New Roman" w:cs="Times New Roman"/>
          <w:sz w:val="24"/>
          <w:szCs w:val="24"/>
        </w:rPr>
        <w:t>.</w:t>
      </w:r>
      <w:r w:rsidR="00E921B3" w:rsidRPr="0056714F">
        <w:rPr>
          <w:rFonts w:ascii="Times New Roman" w:hAnsi="Times New Roman" w:cs="Times New Roman"/>
          <w:sz w:val="24"/>
          <w:szCs w:val="24"/>
        </w:rPr>
        <w:t xml:space="preserve"> </w:t>
      </w:r>
    </w:p>
    <w:p w14:paraId="5DDC5405" w14:textId="6E851BF5" w:rsidR="006319C7" w:rsidRPr="007E25E3" w:rsidRDefault="007E25E3" w:rsidP="00EC6B53">
      <w:pPr>
        <w:pStyle w:val="ListParagraph"/>
        <w:spacing w:after="0" w:line="240" w:lineRule="auto"/>
        <w:ind w:left="1843" w:right="1416"/>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6319C7" w:rsidRPr="0003630F">
        <w:rPr>
          <w:rFonts w:ascii="Times New Roman" w:hAnsi="Times New Roman" w:cs="Times New Roman"/>
          <w:b/>
          <w:bCs/>
          <w:sz w:val="24"/>
          <w:szCs w:val="24"/>
        </w:rPr>
        <w:t>Tabel 12</w:t>
      </w:r>
    </w:p>
    <w:p w14:paraId="4441E3B1" w14:textId="72AE77A7" w:rsidR="006319C7" w:rsidRDefault="0003630F" w:rsidP="00EC6B53">
      <w:pPr>
        <w:pStyle w:val="ListParagraph"/>
        <w:spacing w:after="0" w:line="240" w:lineRule="auto"/>
        <w:ind w:left="1843" w:right="1416"/>
        <w:jc w:val="center"/>
        <w:rPr>
          <w:rFonts w:ascii="Times New Roman" w:hAnsi="Times New Roman" w:cs="Times New Roman"/>
          <w:b/>
          <w:bCs/>
          <w:sz w:val="24"/>
          <w:szCs w:val="24"/>
        </w:rPr>
      </w:pPr>
      <w:r w:rsidRPr="0003630F">
        <w:rPr>
          <w:rFonts w:ascii="Times New Roman" w:hAnsi="Times New Roman" w:cs="Times New Roman"/>
          <w:b/>
          <w:bCs/>
          <w:sz w:val="24"/>
          <w:szCs w:val="24"/>
        </w:rPr>
        <w:t xml:space="preserve">Umur </w:t>
      </w:r>
      <w:r w:rsidR="00233FD6" w:rsidRPr="0003630F">
        <w:rPr>
          <w:rFonts w:ascii="Times New Roman" w:hAnsi="Times New Roman" w:cs="Times New Roman"/>
          <w:b/>
          <w:bCs/>
          <w:sz w:val="24"/>
          <w:szCs w:val="24"/>
        </w:rPr>
        <w:t xml:space="preserve">Penduduk </w:t>
      </w:r>
      <w:r w:rsidRPr="0003630F">
        <w:rPr>
          <w:rFonts w:ascii="Times New Roman" w:hAnsi="Times New Roman" w:cs="Times New Roman"/>
          <w:b/>
          <w:bCs/>
          <w:sz w:val="24"/>
          <w:szCs w:val="24"/>
        </w:rPr>
        <w:t>Kecamatan Adiwerna</w:t>
      </w:r>
    </w:p>
    <w:p w14:paraId="731FED61" w14:textId="77777777" w:rsidR="00EC6B53" w:rsidRPr="0003630F" w:rsidRDefault="00EC6B53" w:rsidP="00EC6B53">
      <w:pPr>
        <w:pStyle w:val="ListParagraph"/>
        <w:spacing w:after="0" w:line="240" w:lineRule="auto"/>
        <w:ind w:left="142"/>
        <w:jc w:val="center"/>
        <w:rPr>
          <w:rFonts w:ascii="Times New Roman" w:hAnsi="Times New Roman" w:cs="Times New Roman"/>
          <w:b/>
          <w:bCs/>
          <w:sz w:val="24"/>
          <w:szCs w:val="24"/>
        </w:rPr>
      </w:pPr>
    </w:p>
    <w:tbl>
      <w:tblPr>
        <w:tblStyle w:val="TableGrid"/>
        <w:tblW w:w="0" w:type="auto"/>
        <w:tblInd w:w="1980" w:type="dxa"/>
        <w:tblLook w:val="04A0" w:firstRow="1" w:lastRow="0" w:firstColumn="1" w:lastColumn="0" w:noHBand="0" w:noVBand="1"/>
      </w:tblPr>
      <w:tblGrid>
        <w:gridCol w:w="825"/>
        <w:gridCol w:w="1223"/>
        <w:gridCol w:w="1399"/>
        <w:gridCol w:w="996"/>
      </w:tblGrid>
      <w:tr w:rsidR="00DB7D45" w14:paraId="53D7C87A" w14:textId="77777777" w:rsidTr="00EC6B53">
        <w:trPr>
          <w:tblHeader/>
        </w:trPr>
        <w:tc>
          <w:tcPr>
            <w:tcW w:w="0" w:type="auto"/>
            <w:vAlign w:val="center"/>
          </w:tcPr>
          <w:p w14:paraId="6C93F4CA" w14:textId="10AAD62F" w:rsidR="00DB7D45" w:rsidRPr="00233FD6" w:rsidRDefault="00DB7D45" w:rsidP="006319C7">
            <w:pPr>
              <w:pStyle w:val="ListParagraph"/>
              <w:ind w:left="0"/>
              <w:jc w:val="both"/>
              <w:rPr>
                <w:rFonts w:ascii="Times New Roman" w:hAnsi="Times New Roman" w:cs="Times New Roman"/>
                <w:b/>
                <w:sz w:val="24"/>
                <w:szCs w:val="24"/>
              </w:rPr>
            </w:pPr>
            <w:r w:rsidRPr="00233FD6">
              <w:rPr>
                <w:rFonts w:ascii="Times New Roman" w:hAnsi="Times New Roman" w:cs="Times New Roman"/>
                <w:b/>
                <w:sz w:val="24"/>
                <w:szCs w:val="24"/>
              </w:rPr>
              <w:t xml:space="preserve">Umur </w:t>
            </w:r>
          </w:p>
        </w:tc>
        <w:tc>
          <w:tcPr>
            <w:tcW w:w="0" w:type="auto"/>
            <w:vAlign w:val="center"/>
          </w:tcPr>
          <w:p w14:paraId="0322CA92" w14:textId="0C8E74B8" w:rsidR="00DB7D45" w:rsidRPr="00233FD6" w:rsidRDefault="00233FD6" w:rsidP="006319C7">
            <w:pPr>
              <w:pStyle w:val="ListParagraph"/>
              <w:ind w:left="0"/>
              <w:jc w:val="both"/>
              <w:rPr>
                <w:rFonts w:ascii="Times New Roman" w:hAnsi="Times New Roman" w:cs="Times New Roman"/>
                <w:b/>
                <w:sz w:val="24"/>
                <w:szCs w:val="24"/>
              </w:rPr>
            </w:pPr>
            <w:r w:rsidRPr="00233FD6">
              <w:rPr>
                <w:rFonts w:ascii="Times New Roman" w:hAnsi="Times New Roman" w:cs="Times New Roman"/>
                <w:b/>
                <w:sz w:val="24"/>
                <w:szCs w:val="24"/>
              </w:rPr>
              <w:t>Laki -laki</w:t>
            </w:r>
          </w:p>
        </w:tc>
        <w:tc>
          <w:tcPr>
            <w:tcW w:w="0" w:type="auto"/>
            <w:vAlign w:val="center"/>
          </w:tcPr>
          <w:p w14:paraId="68C1E6C7" w14:textId="5C008F05" w:rsidR="00DB7D45" w:rsidRPr="00233FD6" w:rsidRDefault="00233FD6" w:rsidP="00233FD6">
            <w:pPr>
              <w:pStyle w:val="ListParagraph"/>
              <w:ind w:left="0"/>
              <w:jc w:val="both"/>
              <w:rPr>
                <w:rFonts w:ascii="Times New Roman" w:hAnsi="Times New Roman" w:cs="Times New Roman"/>
                <w:b/>
                <w:sz w:val="24"/>
                <w:szCs w:val="24"/>
              </w:rPr>
            </w:pPr>
            <w:r w:rsidRPr="00233FD6">
              <w:rPr>
                <w:rFonts w:ascii="Times New Roman" w:hAnsi="Times New Roman" w:cs="Times New Roman"/>
                <w:b/>
                <w:sz w:val="24"/>
                <w:szCs w:val="24"/>
              </w:rPr>
              <w:t xml:space="preserve">Perempuan </w:t>
            </w:r>
          </w:p>
        </w:tc>
        <w:tc>
          <w:tcPr>
            <w:tcW w:w="0" w:type="auto"/>
            <w:vAlign w:val="center"/>
          </w:tcPr>
          <w:p w14:paraId="71BF52C8" w14:textId="2C364C93" w:rsidR="00DB7D45" w:rsidRPr="00233FD6" w:rsidRDefault="00DB7D45" w:rsidP="006319C7">
            <w:pPr>
              <w:pStyle w:val="ListParagraph"/>
              <w:ind w:left="0"/>
              <w:jc w:val="both"/>
              <w:rPr>
                <w:rFonts w:ascii="Times New Roman" w:hAnsi="Times New Roman" w:cs="Times New Roman"/>
                <w:b/>
                <w:sz w:val="24"/>
                <w:szCs w:val="24"/>
              </w:rPr>
            </w:pPr>
            <w:r w:rsidRPr="00233FD6">
              <w:rPr>
                <w:rFonts w:ascii="Times New Roman" w:hAnsi="Times New Roman" w:cs="Times New Roman"/>
                <w:b/>
                <w:sz w:val="24"/>
                <w:szCs w:val="24"/>
              </w:rPr>
              <w:t xml:space="preserve">Jumlah </w:t>
            </w:r>
          </w:p>
        </w:tc>
      </w:tr>
      <w:tr w:rsidR="00DB7D45" w14:paraId="7FF71344" w14:textId="77777777" w:rsidTr="00EC6B53">
        <w:tc>
          <w:tcPr>
            <w:tcW w:w="0" w:type="auto"/>
          </w:tcPr>
          <w:p w14:paraId="1832DA0C" w14:textId="61AB2067" w:rsidR="00DB7D45" w:rsidRDefault="00DB7D45" w:rsidP="00233FD6">
            <w:pPr>
              <w:pStyle w:val="ListParagraph"/>
              <w:ind w:left="0"/>
              <w:jc w:val="center"/>
              <w:rPr>
                <w:rFonts w:ascii="Times New Roman" w:hAnsi="Times New Roman" w:cs="Times New Roman"/>
                <w:sz w:val="24"/>
                <w:szCs w:val="24"/>
              </w:rPr>
            </w:pPr>
            <w:r w:rsidRPr="0010262C">
              <w:rPr>
                <w:rFonts w:ascii="Times New Roman" w:hAnsi="Times New Roman" w:cs="Times New Roman"/>
                <w:sz w:val="24"/>
                <w:szCs w:val="24"/>
              </w:rPr>
              <w:t>0-4</w:t>
            </w:r>
          </w:p>
        </w:tc>
        <w:tc>
          <w:tcPr>
            <w:tcW w:w="0" w:type="auto"/>
          </w:tcPr>
          <w:p w14:paraId="71E3BD26" w14:textId="41724CA2" w:rsidR="00DB7D45" w:rsidRDefault="00357C36"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5.531</w:t>
            </w:r>
          </w:p>
        </w:tc>
        <w:tc>
          <w:tcPr>
            <w:tcW w:w="0" w:type="auto"/>
          </w:tcPr>
          <w:p w14:paraId="48DC3CE3" w14:textId="552D3A1D" w:rsidR="00DB7D45" w:rsidRDefault="00C01962"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4.930</w:t>
            </w:r>
          </w:p>
        </w:tc>
        <w:tc>
          <w:tcPr>
            <w:tcW w:w="0" w:type="auto"/>
          </w:tcPr>
          <w:p w14:paraId="4418A176" w14:textId="07A5BB1E" w:rsidR="00DB7D45" w:rsidRDefault="002D16D2"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10.451</w:t>
            </w:r>
          </w:p>
        </w:tc>
      </w:tr>
      <w:tr w:rsidR="00DB7D45" w14:paraId="46E28795" w14:textId="77777777" w:rsidTr="00EC6B53">
        <w:tc>
          <w:tcPr>
            <w:tcW w:w="0" w:type="auto"/>
          </w:tcPr>
          <w:p w14:paraId="44AB0B05" w14:textId="0B4F9A4B" w:rsidR="00DB7D45" w:rsidRDefault="00086B5F"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5-9</w:t>
            </w:r>
          </w:p>
        </w:tc>
        <w:tc>
          <w:tcPr>
            <w:tcW w:w="0" w:type="auto"/>
          </w:tcPr>
          <w:p w14:paraId="70D28745" w14:textId="2AB8E457" w:rsidR="00DB7D45" w:rsidRDefault="00357C36"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6.110</w:t>
            </w:r>
          </w:p>
        </w:tc>
        <w:tc>
          <w:tcPr>
            <w:tcW w:w="0" w:type="auto"/>
          </w:tcPr>
          <w:p w14:paraId="579C54B5" w14:textId="7CE17EB7" w:rsidR="00DB7D45" w:rsidRDefault="00C01962"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5.762</w:t>
            </w:r>
          </w:p>
        </w:tc>
        <w:tc>
          <w:tcPr>
            <w:tcW w:w="0" w:type="auto"/>
          </w:tcPr>
          <w:p w14:paraId="236A7A4C" w14:textId="5D8EC0B0" w:rsidR="00DB7D45" w:rsidRDefault="002D16D2"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11.872</w:t>
            </w:r>
          </w:p>
        </w:tc>
      </w:tr>
      <w:tr w:rsidR="00DB7D45" w14:paraId="5FABC571" w14:textId="77777777" w:rsidTr="00EC6B53">
        <w:tc>
          <w:tcPr>
            <w:tcW w:w="0" w:type="auto"/>
          </w:tcPr>
          <w:p w14:paraId="7B782E06" w14:textId="7B1BAD21" w:rsidR="00DB7D45" w:rsidRDefault="00086B5F"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r w:rsidR="00260A39">
              <w:rPr>
                <w:rFonts w:ascii="Times New Roman" w:hAnsi="Times New Roman" w:cs="Times New Roman"/>
                <w:sz w:val="24"/>
                <w:szCs w:val="24"/>
              </w:rPr>
              <w:t>-14</w:t>
            </w:r>
          </w:p>
        </w:tc>
        <w:tc>
          <w:tcPr>
            <w:tcW w:w="0" w:type="auto"/>
          </w:tcPr>
          <w:p w14:paraId="4C8AA6A6" w14:textId="475282AC" w:rsidR="00DB7D45" w:rsidRDefault="00357C36"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5.974</w:t>
            </w:r>
          </w:p>
        </w:tc>
        <w:tc>
          <w:tcPr>
            <w:tcW w:w="0" w:type="auto"/>
          </w:tcPr>
          <w:p w14:paraId="7E27FB8D" w14:textId="3F7C0B25" w:rsidR="00DB7D45" w:rsidRDefault="00C01962"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5.541</w:t>
            </w:r>
          </w:p>
        </w:tc>
        <w:tc>
          <w:tcPr>
            <w:tcW w:w="0" w:type="auto"/>
          </w:tcPr>
          <w:p w14:paraId="5EEA5AD7" w14:textId="21A2472D" w:rsidR="00DB7D45" w:rsidRDefault="002D16D2"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11.515</w:t>
            </w:r>
          </w:p>
        </w:tc>
      </w:tr>
      <w:tr w:rsidR="00DB7D45" w14:paraId="5BBF4E2C" w14:textId="77777777" w:rsidTr="00EC6B53">
        <w:tc>
          <w:tcPr>
            <w:tcW w:w="0" w:type="auto"/>
          </w:tcPr>
          <w:p w14:paraId="5BC269FF" w14:textId="02B31478" w:rsidR="00DB7D45" w:rsidRDefault="00260A39"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15-19</w:t>
            </w:r>
          </w:p>
        </w:tc>
        <w:tc>
          <w:tcPr>
            <w:tcW w:w="0" w:type="auto"/>
          </w:tcPr>
          <w:p w14:paraId="4C6955B2" w14:textId="5167669F" w:rsidR="00DB7D45" w:rsidRDefault="00357C36"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4.589</w:t>
            </w:r>
          </w:p>
        </w:tc>
        <w:tc>
          <w:tcPr>
            <w:tcW w:w="0" w:type="auto"/>
          </w:tcPr>
          <w:p w14:paraId="00096363" w14:textId="1A676E16" w:rsidR="00DB7D45" w:rsidRDefault="00C01962"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4.461</w:t>
            </w:r>
          </w:p>
        </w:tc>
        <w:tc>
          <w:tcPr>
            <w:tcW w:w="0" w:type="auto"/>
          </w:tcPr>
          <w:p w14:paraId="033678A7" w14:textId="2A540CD1" w:rsidR="00DB7D45" w:rsidRDefault="002D16D2"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9.050</w:t>
            </w:r>
          </w:p>
        </w:tc>
      </w:tr>
      <w:tr w:rsidR="00DB7D45" w14:paraId="61F6922A" w14:textId="77777777" w:rsidTr="00EC6B53">
        <w:tc>
          <w:tcPr>
            <w:tcW w:w="0" w:type="auto"/>
          </w:tcPr>
          <w:p w14:paraId="5526DB9F" w14:textId="34EDD572" w:rsidR="00DB7D45" w:rsidRDefault="00260A39"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20-24</w:t>
            </w:r>
          </w:p>
        </w:tc>
        <w:tc>
          <w:tcPr>
            <w:tcW w:w="0" w:type="auto"/>
          </w:tcPr>
          <w:p w14:paraId="4EC45121" w14:textId="10DEF3AC" w:rsidR="00DB7D45" w:rsidRDefault="00702B26"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5.564</w:t>
            </w:r>
          </w:p>
        </w:tc>
        <w:tc>
          <w:tcPr>
            <w:tcW w:w="0" w:type="auto"/>
          </w:tcPr>
          <w:p w14:paraId="5C694E2E" w14:textId="75D3D2CC" w:rsidR="00DB7D45" w:rsidRDefault="005902CE"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5.439</w:t>
            </w:r>
          </w:p>
        </w:tc>
        <w:tc>
          <w:tcPr>
            <w:tcW w:w="0" w:type="auto"/>
          </w:tcPr>
          <w:p w14:paraId="4EE929D4" w14:textId="28562EBB" w:rsidR="00DB7D45" w:rsidRDefault="002D16D2"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11.003</w:t>
            </w:r>
          </w:p>
        </w:tc>
      </w:tr>
      <w:tr w:rsidR="00DB7D45" w14:paraId="558EC5E1" w14:textId="77777777" w:rsidTr="00EC6B53">
        <w:tc>
          <w:tcPr>
            <w:tcW w:w="0" w:type="auto"/>
          </w:tcPr>
          <w:p w14:paraId="4B524187" w14:textId="75D3BD72" w:rsidR="00DB7D45" w:rsidRDefault="00260A39"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25-29</w:t>
            </w:r>
          </w:p>
        </w:tc>
        <w:tc>
          <w:tcPr>
            <w:tcW w:w="0" w:type="auto"/>
          </w:tcPr>
          <w:p w14:paraId="2DA8C3F1" w14:textId="61A813A7" w:rsidR="00DB7D45" w:rsidRDefault="00702B26"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5.732</w:t>
            </w:r>
          </w:p>
        </w:tc>
        <w:tc>
          <w:tcPr>
            <w:tcW w:w="0" w:type="auto"/>
          </w:tcPr>
          <w:p w14:paraId="3E71BD9B" w14:textId="398B2056" w:rsidR="00DB7D45" w:rsidRDefault="005902CE"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5.227</w:t>
            </w:r>
          </w:p>
        </w:tc>
        <w:tc>
          <w:tcPr>
            <w:tcW w:w="0" w:type="auto"/>
          </w:tcPr>
          <w:p w14:paraId="2C83C0F8" w14:textId="575BD70A" w:rsidR="00DB7D45" w:rsidRDefault="002D16D2"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10.959</w:t>
            </w:r>
          </w:p>
        </w:tc>
      </w:tr>
      <w:tr w:rsidR="00DB7D45" w14:paraId="20456894" w14:textId="77777777" w:rsidTr="00EC6B53">
        <w:tc>
          <w:tcPr>
            <w:tcW w:w="0" w:type="auto"/>
          </w:tcPr>
          <w:p w14:paraId="614A3622" w14:textId="4E842467" w:rsidR="00DB7D45" w:rsidRDefault="00260A39"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30-34</w:t>
            </w:r>
          </w:p>
        </w:tc>
        <w:tc>
          <w:tcPr>
            <w:tcW w:w="0" w:type="auto"/>
          </w:tcPr>
          <w:p w14:paraId="770B97AE" w14:textId="1CFB8D29" w:rsidR="00DB7D45" w:rsidRDefault="00702B26"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5.758</w:t>
            </w:r>
          </w:p>
        </w:tc>
        <w:tc>
          <w:tcPr>
            <w:tcW w:w="0" w:type="auto"/>
          </w:tcPr>
          <w:p w14:paraId="12C6EC8B" w14:textId="7BDA0D5D" w:rsidR="00DB7D45" w:rsidRDefault="005902CE"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5.173</w:t>
            </w:r>
          </w:p>
        </w:tc>
        <w:tc>
          <w:tcPr>
            <w:tcW w:w="0" w:type="auto"/>
          </w:tcPr>
          <w:p w14:paraId="746D4D8F" w14:textId="1BD1C1F9" w:rsidR="00DB7D45" w:rsidRDefault="002D16D2"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10.931</w:t>
            </w:r>
          </w:p>
        </w:tc>
      </w:tr>
      <w:tr w:rsidR="00587974" w14:paraId="46CC3738" w14:textId="77777777" w:rsidTr="00EC6B53">
        <w:tc>
          <w:tcPr>
            <w:tcW w:w="0" w:type="auto"/>
          </w:tcPr>
          <w:p w14:paraId="42BCBD1B" w14:textId="41DF9250" w:rsidR="00587974" w:rsidRDefault="00587974"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35-39</w:t>
            </w:r>
          </w:p>
        </w:tc>
        <w:tc>
          <w:tcPr>
            <w:tcW w:w="0" w:type="auto"/>
          </w:tcPr>
          <w:p w14:paraId="5DAF7DCA" w14:textId="697C0946" w:rsidR="00587974" w:rsidRDefault="00702B26"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6.277</w:t>
            </w:r>
          </w:p>
        </w:tc>
        <w:tc>
          <w:tcPr>
            <w:tcW w:w="0" w:type="auto"/>
          </w:tcPr>
          <w:p w14:paraId="30798513" w14:textId="399D1452" w:rsidR="00587974" w:rsidRDefault="005902CE"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5.674</w:t>
            </w:r>
          </w:p>
        </w:tc>
        <w:tc>
          <w:tcPr>
            <w:tcW w:w="0" w:type="auto"/>
          </w:tcPr>
          <w:p w14:paraId="40F309D0" w14:textId="48047B8D" w:rsidR="00587974" w:rsidRDefault="002D16D2"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r w:rsidR="003C7D39">
              <w:rPr>
                <w:rFonts w:ascii="Times New Roman" w:hAnsi="Times New Roman" w:cs="Times New Roman"/>
                <w:sz w:val="24"/>
                <w:szCs w:val="24"/>
              </w:rPr>
              <w:t>951</w:t>
            </w:r>
          </w:p>
        </w:tc>
      </w:tr>
      <w:tr w:rsidR="00587974" w14:paraId="2BAD45C6" w14:textId="77777777" w:rsidTr="00EC6B53">
        <w:tc>
          <w:tcPr>
            <w:tcW w:w="0" w:type="auto"/>
          </w:tcPr>
          <w:p w14:paraId="65808CA9" w14:textId="6BDC9282" w:rsidR="00587974" w:rsidRDefault="00587974"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40-44</w:t>
            </w:r>
          </w:p>
        </w:tc>
        <w:tc>
          <w:tcPr>
            <w:tcW w:w="0" w:type="auto"/>
          </w:tcPr>
          <w:p w14:paraId="0FA1197F" w14:textId="2DDA984D" w:rsidR="00587974" w:rsidRDefault="00702B26"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r w:rsidR="00973521">
              <w:rPr>
                <w:rFonts w:ascii="Times New Roman" w:hAnsi="Times New Roman" w:cs="Times New Roman"/>
                <w:sz w:val="24"/>
                <w:szCs w:val="24"/>
              </w:rPr>
              <w:t>.092</w:t>
            </w:r>
          </w:p>
        </w:tc>
        <w:tc>
          <w:tcPr>
            <w:tcW w:w="0" w:type="auto"/>
          </w:tcPr>
          <w:p w14:paraId="325BD868" w14:textId="1CE0D04B" w:rsidR="00587974" w:rsidRDefault="0089623E"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5.471</w:t>
            </w:r>
          </w:p>
        </w:tc>
        <w:tc>
          <w:tcPr>
            <w:tcW w:w="0" w:type="auto"/>
          </w:tcPr>
          <w:p w14:paraId="0889DB43" w14:textId="2C64AB66" w:rsidR="00587974" w:rsidRDefault="003C7D39"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11.563</w:t>
            </w:r>
          </w:p>
        </w:tc>
      </w:tr>
      <w:tr w:rsidR="00587974" w14:paraId="21659357" w14:textId="77777777" w:rsidTr="00EC6B53">
        <w:tc>
          <w:tcPr>
            <w:tcW w:w="0" w:type="auto"/>
          </w:tcPr>
          <w:p w14:paraId="05819731" w14:textId="3C36E875" w:rsidR="00587974" w:rsidRDefault="00587974"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45-49</w:t>
            </w:r>
          </w:p>
        </w:tc>
        <w:tc>
          <w:tcPr>
            <w:tcW w:w="0" w:type="auto"/>
          </w:tcPr>
          <w:p w14:paraId="5791D4AB" w14:textId="788B52FF" w:rsidR="00587974" w:rsidRDefault="00973521"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5.134</w:t>
            </w:r>
          </w:p>
        </w:tc>
        <w:tc>
          <w:tcPr>
            <w:tcW w:w="0" w:type="auto"/>
          </w:tcPr>
          <w:p w14:paraId="109881DC" w14:textId="3180D048" w:rsidR="00587974" w:rsidRDefault="0089623E"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5.108</w:t>
            </w:r>
          </w:p>
        </w:tc>
        <w:tc>
          <w:tcPr>
            <w:tcW w:w="0" w:type="auto"/>
          </w:tcPr>
          <w:p w14:paraId="45BA9150" w14:textId="5E2AAE37" w:rsidR="00587974" w:rsidRDefault="003C7D39"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10.242</w:t>
            </w:r>
          </w:p>
        </w:tc>
      </w:tr>
      <w:tr w:rsidR="00587974" w14:paraId="65B474F7" w14:textId="77777777" w:rsidTr="00EC6B53">
        <w:tc>
          <w:tcPr>
            <w:tcW w:w="0" w:type="auto"/>
          </w:tcPr>
          <w:p w14:paraId="6F2733F4" w14:textId="15AC60AE" w:rsidR="00587974" w:rsidRDefault="00587974"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r w:rsidR="00467348">
              <w:rPr>
                <w:rFonts w:ascii="Times New Roman" w:hAnsi="Times New Roman" w:cs="Times New Roman"/>
                <w:sz w:val="24"/>
                <w:szCs w:val="24"/>
              </w:rPr>
              <w:t>-54</w:t>
            </w:r>
          </w:p>
        </w:tc>
        <w:tc>
          <w:tcPr>
            <w:tcW w:w="0" w:type="auto"/>
          </w:tcPr>
          <w:p w14:paraId="4E010928" w14:textId="772D5C47" w:rsidR="00587974" w:rsidRDefault="00973521"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3.992</w:t>
            </w:r>
          </w:p>
        </w:tc>
        <w:tc>
          <w:tcPr>
            <w:tcW w:w="0" w:type="auto"/>
          </w:tcPr>
          <w:p w14:paraId="18C92491" w14:textId="6E475738" w:rsidR="00587974" w:rsidRDefault="0089623E"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3.966</w:t>
            </w:r>
          </w:p>
        </w:tc>
        <w:tc>
          <w:tcPr>
            <w:tcW w:w="0" w:type="auto"/>
          </w:tcPr>
          <w:p w14:paraId="778C8AC4" w14:textId="067F9771" w:rsidR="00587974" w:rsidRDefault="003C7D39"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7.958</w:t>
            </w:r>
          </w:p>
        </w:tc>
      </w:tr>
      <w:tr w:rsidR="00587974" w14:paraId="643AD5C1" w14:textId="77777777" w:rsidTr="00EC6B53">
        <w:tc>
          <w:tcPr>
            <w:tcW w:w="0" w:type="auto"/>
          </w:tcPr>
          <w:p w14:paraId="43B6D650" w14:textId="76EAF41E" w:rsidR="00587974" w:rsidRDefault="004936D3"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55-59</w:t>
            </w:r>
          </w:p>
        </w:tc>
        <w:tc>
          <w:tcPr>
            <w:tcW w:w="0" w:type="auto"/>
          </w:tcPr>
          <w:p w14:paraId="58488C95" w14:textId="2F4F0D57" w:rsidR="00587974" w:rsidRDefault="00973521"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3.144</w:t>
            </w:r>
          </w:p>
        </w:tc>
        <w:tc>
          <w:tcPr>
            <w:tcW w:w="0" w:type="auto"/>
          </w:tcPr>
          <w:p w14:paraId="724621F1" w14:textId="4F8FB961" w:rsidR="00587974" w:rsidRDefault="0089623E"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3.353</w:t>
            </w:r>
          </w:p>
        </w:tc>
        <w:tc>
          <w:tcPr>
            <w:tcW w:w="0" w:type="auto"/>
          </w:tcPr>
          <w:p w14:paraId="07911763" w14:textId="2FA76746" w:rsidR="00587974" w:rsidRDefault="003C7D39"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6.497</w:t>
            </w:r>
          </w:p>
        </w:tc>
      </w:tr>
      <w:tr w:rsidR="00587974" w14:paraId="63E282CF" w14:textId="77777777" w:rsidTr="00EC6B53">
        <w:tc>
          <w:tcPr>
            <w:tcW w:w="0" w:type="auto"/>
          </w:tcPr>
          <w:p w14:paraId="3EFFDB20" w14:textId="246423DE" w:rsidR="00587974" w:rsidRDefault="004936D3"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60-64</w:t>
            </w:r>
          </w:p>
        </w:tc>
        <w:tc>
          <w:tcPr>
            <w:tcW w:w="0" w:type="auto"/>
          </w:tcPr>
          <w:p w14:paraId="78862BEB" w14:textId="5E979BBE" w:rsidR="00587974" w:rsidRDefault="00973521"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2.433</w:t>
            </w:r>
          </w:p>
        </w:tc>
        <w:tc>
          <w:tcPr>
            <w:tcW w:w="0" w:type="auto"/>
          </w:tcPr>
          <w:p w14:paraId="4E4FD9A5" w14:textId="7203813E" w:rsidR="00587974" w:rsidRDefault="005275F4"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2.647</w:t>
            </w:r>
          </w:p>
        </w:tc>
        <w:tc>
          <w:tcPr>
            <w:tcW w:w="0" w:type="auto"/>
          </w:tcPr>
          <w:p w14:paraId="685D71C5" w14:textId="2BEA66A7" w:rsidR="00587974" w:rsidRDefault="00AD29FD"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5.080</w:t>
            </w:r>
          </w:p>
        </w:tc>
      </w:tr>
      <w:tr w:rsidR="004936D3" w14:paraId="790F02C4" w14:textId="77777777" w:rsidTr="00EC6B53">
        <w:tc>
          <w:tcPr>
            <w:tcW w:w="0" w:type="auto"/>
          </w:tcPr>
          <w:p w14:paraId="346FB50E" w14:textId="713DAE73" w:rsidR="004936D3" w:rsidRDefault="004936D3"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65-69</w:t>
            </w:r>
          </w:p>
        </w:tc>
        <w:tc>
          <w:tcPr>
            <w:tcW w:w="0" w:type="auto"/>
          </w:tcPr>
          <w:p w14:paraId="3C81B247" w14:textId="778C7103" w:rsidR="004936D3" w:rsidRDefault="00AB2C7E"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1.748</w:t>
            </w:r>
          </w:p>
        </w:tc>
        <w:tc>
          <w:tcPr>
            <w:tcW w:w="0" w:type="auto"/>
          </w:tcPr>
          <w:p w14:paraId="56A11F9D" w14:textId="531D6A5D" w:rsidR="004936D3" w:rsidRDefault="005275F4"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1.808</w:t>
            </w:r>
          </w:p>
        </w:tc>
        <w:tc>
          <w:tcPr>
            <w:tcW w:w="0" w:type="auto"/>
          </w:tcPr>
          <w:p w14:paraId="7E46B15C" w14:textId="31E973C2" w:rsidR="004936D3" w:rsidRDefault="00AD29FD"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3.556</w:t>
            </w:r>
          </w:p>
        </w:tc>
      </w:tr>
      <w:tr w:rsidR="004936D3" w14:paraId="780EDB13" w14:textId="77777777" w:rsidTr="00EC6B53">
        <w:tc>
          <w:tcPr>
            <w:tcW w:w="0" w:type="auto"/>
          </w:tcPr>
          <w:p w14:paraId="50E5A5A0" w14:textId="7B47DAAC" w:rsidR="004936D3" w:rsidRDefault="004936D3"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70-74</w:t>
            </w:r>
          </w:p>
        </w:tc>
        <w:tc>
          <w:tcPr>
            <w:tcW w:w="0" w:type="auto"/>
          </w:tcPr>
          <w:p w14:paraId="150FDC1F" w14:textId="0558AE3A" w:rsidR="004936D3" w:rsidRDefault="00AB2C7E"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951</w:t>
            </w:r>
          </w:p>
        </w:tc>
        <w:tc>
          <w:tcPr>
            <w:tcW w:w="0" w:type="auto"/>
          </w:tcPr>
          <w:p w14:paraId="1C7C4171" w14:textId="6F34E1CA" w:rsidR="004936D3" w:rsidRDefault="005275F4"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1.017</w:t>
            </w:r>
          </w:p>
        </w:tc>
        <w:tc>
          <w:tcPr>
            <w:tcW w:w="0" w:type="auto"/>
          </w:tcPr>
          <w:p w14:paraId="65E75E05" w14:textId="61174A16" w:rsidR="004936D3" w:rsidRDefault="00AD29FD"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1.968</w:t>
            </w:r>
          </w:p>
        </w:tc>
      </w:tr>
      <w:tr w:rsidR="004936D3" w14:paraId="06FFB01C" w14:textId="77777777" w:rsidTr="00EC6B53">
        <w:tc>
          <w:tcPr>
            <w:tcW w:w="0" w:type="auto"/>
          </w:tcPr>
          <w:p w14:paraId="50A8149E" w14:textId="5D97D22C" w:rsidR="004936D3" w:rsidRDefault="004936D3"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&gt;75</w:t>
            </w:r>
          </w:p>
        </w:tc>
        <w:tc>
          <w:tcPr>
            <w:tcW w:w="0" w:type="auto"/>
          </w:tcPr>
          <w:p w14:paraId="5B2BDE91" w14:textId="3B44F1BA" w:rsidR="004936D3" w:rsidRDefault="00AB2C7E"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740</w:t>
            </w:r>
          </w:p>
        </w:tc>
        <w:tc>
          <w:tcPr>
            <w:tcW w:w="0" w:type="auto"/>
          </w:tcPr>
          <w:p w14:paraId="3D065377" w14:textId="4E0C4362" w:rsidR="004936D3" w:rsidRDefault="005275F4"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966</w:t>
            </w:r>
          </w:p>
        </w:tc>
        <w:tc>
          <w:tcPr>
            <w:tcW w:w="0" w:type="auto"/>
          </w:tcPr>
          <w:p w14:paraId="36BCE08F" w14:textId="22C7E53F" w:rsidR="004936D3" w:rsidRDefault="00AD29FD" w:rsidP="00233FD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1.706</w:t>
            </w:r>
          </w:p>
        </w:tc>
      </w:tr>
      <w:tr w:rsidR="004936D3" w14:paraId="20CE60D8" w14:textId="77777777" w:rsidTr="00EC6B53">
        <w:tc>
          <w:tcPr>
            <w:tcW w:w="0" w:type="auto"/>
          </w:tcPr>
          <w:p w14:paraId="302402AC" w14:textId="4448EBCF" w:rsidR="004936D3" w:rsidRPr="00233FD6" w:rsidRDefault="00357C36" w:rsidP="00233FD6">
            <w:pPr>
              <w:pStyle w:val="ListParagraph"/>
              <w:ind w:left="0"/>
              <w:jc w:val="center"/>
              <w:rPr>
                <w:rFonts w:ascii="Times New Roman" w:hAnsi="Times New Roman" w:cs="Times New Roman"/>
                <w:b/>
                <w:sz w:val="24"/>
                <w:szCs w:val="24"/>
              </w:rPr>
            </w:pPr>
            <w:r w:rsidRPr="00233FD6">
              <w:rPr>
                <w:rFonts w:ascii="Times New Roman" w:hAnsi="Times New Roman" w:cs="Times New Roman"/>
                <w:b/>
                <w:sz w:val="24"/>
                <w:szCs w:val="24"/>
              </w:rPr>
              <w:t>Total</w:t>
            </w:r>
          </w:p>
        </w:tc>
        <w:tc>
          <w:tcPr>
            <w:tcW w:w="0" w:type="auto"/>
          </w:tcPr>
          <w:p w14:paraId="70873A67" w14:textId="76E16C90" w:rsidR="004936D3" w:rsidRPr="00233FD6" w:rsidRDefault="00AB2C7E" w:rsidP="00233FD6">
            <w:pPr>
              <w:pStyle w:val="ListParagraph"/>
              <w:ind w:left="0"/>
              <w:jc w:val="center"/>
              <w:rPr>
                <w:rFonts w:ascii="Times New Roman" w:hAnsi="Times New Roman" w:cs="Times New Roman"/>
                <w:b/>
                <w:sz w:val="24"/>
                <w:szCs w:val="24"/>
              </w:rPr>
            </w:pPr>
            <w:r w:rsidRPr="00233FD6">
              <w:rPr>
                <w:rFonts w:ascii="Times New Roman" w:hAnsi="Times New Roman" w:cs="Times New Roman"/>
                <w:b/>
                <w:sz w:val="24"/>
                <w:szCs w:val="24"/>
              </w:rPr>
              <w:t>69.769</w:t>
            </w:r>
          </w:p>
        </w:tc>
        <w:tc>
          <w:tcPr>
            <w:tcW w:w="0" w:type="auto"/>
          </w:tcPr>
          <w:p w14:paraId="0ED86AEC" w14:textId="5BFFF020" w:rsidR="004936D3" w:rsidRPr="00233FD6" w:rsidRDefault="005275F4" w:rsidP="00233FD6">
            <w:pPr>
              <w:pStyle w:val="ListParagraph"/>
              <w:ind w:left="0"/>
              <w:jc w:val="center"/>
              <w:rPr>
                <w:rFonts w:ascii="Times New Roman" w:hAnsi="Times New Roman" w:cs="Times New Roman"/>
                <w:b/>
                <w:sz w:val="24"/>
                <w:szCs w:val="24"/>
              </w:rPr>
            </w:pPr>
            <w:r w:rsidRPr="00233FD6">
              <w:rPr>
                <w:rFonts w:ascii="Times New Roman" w:hAnsi="Times New Roman" w:cs="Times New Roman"/>
                <w:b/>
                <w:sz w:val="24"/>
                <w:szCs w:val="24"/>
              </w:rPr>
              <w:t>66.543</w:t>
            </w:r>
          </w:p>
        </w:tc>
        <w:tc>
          <w:tcPr>
            <w:tcW w:w="0" w:type="auto"/>
          </w:tcPr>
          <w:p w14:paraId="1F8A899F" w14:textId="06E95AC7" w:rsidR="004936D3" w:rsidRPr="00233FD6" w:rsidRDefault="00AD29FD" w:rsidP="00233FD6">
            <w:pPr>
              <w:pStyle w:val="ListParagraph"/>
              <w:ind w:left="0"/>
              <w:jc w:val="center"/>
              <w:rPr>
                <w:rFonts w:ascii="Times New Roman" w:hAnsi="Times New Roman" w:cs="Times New Roman"/>
                <w:b/>
                <w:sz w:val="24"/>
                <w:szCs w:val="24"/>
              </w:rPr>
            </w:pPr>
            <w:r w:rsidRPr="00233FD6">
              <w:rPr>
                <w:rFonts w:ascii="Times New Roman" w:hAnsi="Times New Roman" w:cs="Times New Roman"/>
                <w:b/>
                <w:sz w:val="24"/>
                <w:szCs w:val="24"/>
              </w:rPr>
              <w:t>136.312</w:t>
            </w:r>
          </w:p>
        </w:tc>
      </w:tr>
    </w:tbl>
    <w:p w14:paraId="75B7A8AB" w14:textId="3FA3CE19" w:rsidR="00497AD0" w:rsidRPr="0056714F" w:rsidRDefault="00277B6B" w:rsidP="00EC6B53">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Sumber : Data </w:t>
      </w:r>
      <w:r w:rsidR="004D1F2A">
        <w:rPr>
          <w:rFonts w:ascii="Times New Roman" w:hAnsi="Times New Roman" w:cs="Times New Roman"/>
          <w:sz w:val="24"/>
          <w:szCs w:val="24"/>
        </w:rPr>
        <w:t>BPS 2022</w:t>
      </w:r>
    </w:p>
    <w:p w14:paraId="44BE8BE7" w14:textId="51468C2E" w:rsidR="007E25E3" w:rsidRDefault="00112C37" w:rsidP="00DF1269">
      <w:pPr>
        <w:pStyle w:val="ListParagraph"/>
        <w:spacing w:line="480" w:lineRule="auto"/>
        <w:ind w:left="1276" w:firstLine="709"/>
        <w:jc w:val="both"/>
        <w:rPr>
          <w:rFonts w:ascii="Times New Roman" w:hAnsi="Times New Roman" w:cs="Times New Roman"/>
          <w:sz w:val="24"/>
          <w:szCs w:val="24"/>
        </w:rPr>
      </w:pPr>
      <w:r w:rsidRPr="00112C37">
        <w:rPr>
          <w:rFonts w:ascii="Times New Roman" w:hAnsi="Times New Roman" w:cs="Times New Roman"/>
          <w:sz w:val="24"/>
          <w:szCs w:val="24"/>
        </w:rPr>
        <w:t xml:space="preserve">Data tersebut menunjukkan distribusi jumlah penduduk berdasarkan kelompok umur dan jenis kelamin. Pada kelompok umur 0-4 tahun, terdapat 5.531 laki-laki dan 4.930 perempuan, dengan total </w:t>
      </w:r>
      <w:r w:rsidRPr="00112C37">
        <w:rPr>
          <w:rFonts w:ascii="Times New Roman" w:hAnsi="Times New Roman" w:cs="Times New Roman"/>
          <w:sz w:val="24"/>
          <w:szCs w:val="24"/>
        </w:rPr>
        <w:lastRenderedPageBreak/>
        <w:t>10.451 orang. Kelompok umur terbesar adalah 5-9 tahun dengan total 11.872 orang (6.110 laki-laki dan 5.762 perempuan). Jumlah penduduk menurun pada kelompok umur 15-19 tahun dengan total 9.050 orang (4.589 laki-laki dan 4.461 perempuan). Kelompok umur 35-39 tahun memiliki jumlah penduduk tertinggi kedua dengan 11.951 orang (6.277 laki-laki dan 5.674 perempuan). Jumlah penduduk terus berkurang pada kelompok umur yang lebih tua, dengan penurunan signifikan setelah umur 50-54 tahun. Pada kelompok umur &gt;75 tahun, terdapat 740 laki-laki dan 966 perempuan, dengan total 1.706 orang. Secara keseluruhan, total populasi dalam data ini adalah 136.312 orang, terdiri dari 69.769 laki-laki dan 66.543 perempuan.</w:t>
      </w:r>
    </w:p>
    <w:p w14:paraId="0D9A3783" w14:textId="235564A5" w:rsidR="0096039C" w:rsidRPr="001C4386" w:rsidRDefault="00112C37" w:rsidP="00EC6B53">
      <w:pPr>
        <w:pStyle w:val="ListParagraph"/>
        <w:numPr>
          <w:ilvl w:val="0"/>
          <w:numId w:val="91"/>
        </w:numPr>
        <w:spacing w:after="0" w:line="240" w:lineRule="auto"/>
        <w:ind w:left="1276" w:hanging="425"/>
        <w:jc w:val="both"/>
        <w:rPr>
          <w:rFonts w:ascii="Times New Roman" w:hAnsi="Times New Roman" w:cs="Times New Roman"/>
          <w:b/>
          <w:sz w:val="24"/>
          <w:szCs w:val="24"/>
          <w:lang w:val="en-US"/>
        </w:rPr>
      </w:pPr>
      <w:r>
        <w:rPr>
          <w:rFonts w:ascii="Times New Roman" w:hAnsi="Times New Roman" w:cs="Times New Roman"/>
          <w:b/>
          <w:sz w:val="24"/>
          <w:szCs w:val="24"/>
          <w:lang w:val="en-US"/>
        </w:rPr>
        <w:t>Tingkat Pendidikan</w:t>
      </w:r>
      <w:r w:rsidRPr="0056714F">
        <w:rPr>
          <w:rFonts w:ascii="Times New Roman" w:hAnsi="Times New Roman" w:cs="Times New Roman"/>
          <w:b/>
          <w:sz w:val="24"/>
          <w:szCs w:val="24"/>
          <w:lang w:val="en-US"/>
        </w:rPr>
        <w:t xml:space="preserve"> </w:t>
      </w:r>
      <w:r w:rsidR="005E5CF2">
        <w:rPr>
          <w:rFonts w:ascii="Times New Roman" w:hAnsi="Times New Roman" w:cs="Times New Roman"/>
          <w:b/>
          <w:sz w:val="24"/>
          <w:szCs w:val="24"/>
          <w:lang w:val="en-US"/>
        </w:rPr>
        <w:t>Penduduk</w:t>
      </w:r>
    </w:p>
    <w:p w14:paraId="0CCFD18D" w14:textId="77777777" w:rsidR="00EC6B53" w:rsidRDefault="00EC6B53" w:rsidP="00EC6B53">
      <w:pPr>
        <w:pStyle w:val="Caption"/>
        <w:keepNext/>
        <w:spacing w:after="0"/>
        <w:ind w:left="1276" w:right="849"/>
        <w:jc w:val="center"/>
        <w:rPr>
          <w:rFonts w:ascii="Times New Roman" w:hAnsi="Times New Roman" w:cs="Times New Roman"/>
          <w:b/>
          <w:i w:val="0"/>
          <w:color w:val="auto"/>
          <w:sz w:val="24"/>
          <w:szCs w:val="24"/>
        </w:rPr>
      </w:pPr>
    </w:p>
    <w:p w14:paraId="011C0F9F" w14:textId="0A4B7B8F" w:rsidR="008C36CC" w:rsidRDefault="001C4386" w:rsidP="00EC6B53">
      <w:pPr>
        <w:pStyle w:val="Caption"/>
        <w:keepNext/>
        <w:spacing w:after="0"/>
        <w:ind w:left="1276" w:right="849"/>
        <w:jc w:val="center"/>
        <w:rPr>
          <w:rFonts w:ascii="Times New Roman" w:hAnsi="Times New Roman" w:cs="Times New Roman"/>
          <w:b/>
          <w:i w:val="0"/>
          <w:color w:val="auto"/>
          <w:sz w:val="24"/>
          <w:szCs w:val="24"/>
          <w:lang w:val="en-US"/>
        </w:rPr>
      </w:pPr>
      <w:r w:rsidRPr="008C36CC">
        <w:rPr>
          <w:rFonts w:ascii="Times New Roman" w:hAnsi="Times New Roman" w:cs="Times New Roman"/>
          <w:b/>
          <w:i w:val="0"/>
          <w:color w:val="auto"/>
          <w:sz w:val="24"/>
          <w:szCs w:val="24"/>
        </w:rPr>
        <w:t xml:space="preserve">Tabel </w:t>
      </w:r>
      <w:r w:rsidR="008C36CC">
        <w:rPr>
          <w:rFonts w:ascii="Times New Roman" w:hAnsi="Times New Roman" w:cs="Times New Roman"/>
          <w:b/>
          <w:i w:val="0"/>
          <w:color w:val="auto"/>
          <w:sz w:val="24"/>
          <w:szCs w:val="24"/>
          <w:lang w:val="en-US"/>
        </w:rPr>
        <w:t>13</w:t>
      </w:r>
      <w:r w:rsidRPr="008C36CC">
        <w:rPr>
          <w:rFonts w:ascii="Times New Roman" w:hAnsi="Times New Roman" w:cs="Times New Roman"/>
          <w:b/>
          <w:i w:val="0"/>
          <w:color w:val="auto"/>
          <w:sz w:val="24"/>
          <w:szCs w:val="24"/>
          <w:lang w:val="en-US"/>
        </w:rPr>
        <w:t xml:space="preserve"> </w:t>
      </w:r>
    </w:p>
    <w:p w14:paraId="27B8FF66" w14:textId="2C90004F" w:rsidR="001C4386" w:rsidRDefault="001C4386" w:rsidP="00EC6B53">
      <w:pPr>
        <w:pStyle w:val="Caption"/>
        <w:keepNext/>
        <w:spacing w:after="0"/>
        <w:ind w:left="1276" w:right="849"/>
        <w:jc w:val="center"/>
        <w:rPr>
          <w:rFonts w:ascii="Times New Roman" w:hAnsi="Times New Roman" w:cs="Times New Roman"/>
          <w:b/>
          <w:i w:val="0"/>
          <w:color w:val="auto"/>
          <w:sz w:val="24"/>
          <w:szCs w:val="24"/>
          <w:lang w:val="en-US"/>
        </w:rPr>
      </w:pPr>
      <w:r w:rsidRPr="008C36CC">
        <w:rPr>
          <w:rFonts w:ascii="Times New Roman" w:hAnsi="Times New Roman" w:cs="Times New Roman"/>
          <w:b/>
          <w:i w:val="0"/>
          <w:color w:val="auto"/>
          <w:sz w:val="24"/>
          <w:szCs w:val="24"/>
          <w:lang w:val="en-US"/>
        </w:rPr>
        <w:t>Tingkat Pendidikan</w:t>
      </w:r>
    </w:p>
    <w:p w14:paraId="46589D91" w14:textId="77777777" w:rsidR="00EC6B53" w:rsidRPr="00EC6B53" w:rsidRDefault="00EC6B53" w:rsidP="00EC6B53">
      <w:pPr>
        <w:spacing w:after="0" w:line="240" w:lineRule="auto"/>
        <w:rPr>
          <w:lang w:val="en-US"/>
        </w:rPr>
      </w:pPr>
    </w:p>
    <w:tbl>
      <w:tblPr>
        <w:tblStyle w:val="TableGrid"/>
        <w:tblW w:w="0" w:type="auto"/>
        <w:tblInd w:w="1271" w:type="dxa"/>
        <w:tblLayout w:type="fixed"/>
        <w:tblLook w:val="04A0" w:firstRow="1" w:lastRow="0" w:firstColumn="1" w:lastColumn="0" w:noHBand="0" w:noVBand="1"/>
      </w:tblPr>
      <w:tblGrid>
        <w:gridCol w:w="3969"/>
        <w:gridCol w:w="1985"/>
      </w:tblGrid>
      <w:tr w:rsidR="00112C37" w14:paraId="42CFEE5A" w14:textId="77777777" w:rsidTr="008C36CC">
        <w:tc>
          <w:tcPr>
            <w:tcW w:w="3969" w:type="dxa"/>
          </w:tcPr>
          <w:p w14:paraId="6CBB7A47" w14:textId="55FAF8C3" w:rsidR="00112C37" w:rsidRPr="0096039C" w:rsidRDefault="00112C37" w:rsidP="0096039C">
            <w:pPr>
              <w:pStyle w:val="ListParagraph"/>
              <w:ind w:left="0"/>
              <w:jc w:val="center"/>
              <w:rPr>
                <w:rFonts w:ascii="Times New Roman" w:hAnsi="Times New Roman" w:cs="Times New Roman"/>
                <w:b/>
                <w:sz w:val="24"/>
                <w:szCs w:val="24"/>
              </w:rPr>
            </w:pPr>
            <w:r w:rsidRPr="0096039C">
              <w:rPr>
                <w:rFonts w:ascii="Times New Roman" w:hAnsi="Times New Roman" w:cs="Times New Roman"/>
                <w:b/>
                <w:sz w:val="24"/>
                <w:szCs w:val="24"/>
              </w:rPr>
              <w:t>Tingkat Pendidikan</w:t>
            </w:r>
          </w:p>
        </w:tc>
        <w:tc>
          <w:tcPr>
            <w:tcW w:w="1985" w:type="dxa"/>
          </w:tcPr>
          <w:p w14:paraId="6F4EF312" w14:textId="5489C337" w:rsidR="00112C37" w:rsidRPr="0096039C" w:rsidRDefault="00112C37" w:rsidP="0096039C">
            <w:pPr>
              <w:pStyle w:val="ListParagraph"/>
              <w:ind w:left="0"/>
              <w:jc w:val="center"/>
              <w:rPr>
                <w:rFonts w:ascii="Times New Roman" w:hAnsi="Times New Roman" w:cs="Times New Roman"/>
                <w:b/>
                <w:sz w:val="24"/>
                <w:szCs w:val="24"/>
              </w:rPr>
            </w:pPr>
            <w:r w:rsidRPr="0096039C">
              <w:rPr>
                <w:rFonts w:ascii="Times New Roman" w:hAnsi="Times New Roman" w:cs="Times New Roman"/>
                <w:b/>
                <w:sz w:val="24"/>
                <w:szCs w:val="24"/>
              </w:rPr>
              <w:t>Jumlah</w:t>
            </w:r>
          </w:p>
        </w:tc>
      </w:tr>
      <w:tr w:rsidR="00112C37" w14:paraId="57EA5761" w14:textId="77777777" w:rsidTr="008C36CC">
        <w:tc>
          <w:tcPr>
            <w:tcW w:w="3969" w:type="dxa"/>
          </w:tcPr>
          <w:p w14:paraId="3DF7D36E" w14:textId="6D38A1E0" w:rsidR="00112C37" w:rsidRDefault="00112C37" w:rsidP="0096039C">
            <w:pPr>
              <w:pStyle w:val="ListParagraph"/>
              <w:ind w:left="0"/>
              <w:jc w:val="center"/>
              <w:rPr>
                <w:rFonts w:ascii="Times New Roman" w:hAnsi="Times New Roman" w:cs="Times New Roman"/>
                <w:sz w:val="24"/>
                <w:szCs w:val="24"/>
              </w:rPr>
            </w:pPr>
            <w:r w:rsidRPr="00112C37">
              <w:rPr>
                <w:rFonts w:ascii="Times New Roman" w:hAnsi="Times New Roman" w:cs="Times New Roman"/>
                <w:sz w:val="24"/>
                <w:szCs w:val="24"/>
              </w:rPr>
              <w:t>Tidak Sekolah / Belum Sekolah</w:t>
            </w:r>
          </w:p>
        </w:tc>
        <w:tc>
          <w:tcPr>
            <w:tcW w:w="1985" w:type="dxa"/>
          </w:tcPr>
          <w:p w14:paraId="6776E98B" w14:textId="21A4071C" w:rsidR="00112C37" w:rsidRDefault="00112C37" w:rsidP="0096039C">
            <w:pPr>
              <w:pStyle w:val="ListParagraph"/>
              <w:ind w:left="0"/>
              <w:jc w:val="center"/>
              <w:rPr>
                <w:rFonts w:ascii="Times New Roman" w:hAnsi="Times New Roman" w:cs="Times New Roman"/>
                <w:sz w:val="24"/>
                <w:szCs w:val="24"/>
              </w:rPr>
            </w:pPr>
            <w:r w:rsidRPr="00112C37">
              <w:rPr>
                <w:rFonts w:ascii="Times New Roman" w:hAnsi="Times New Roman" w:cs="Times New Roman"/>
                <w:sz w:val="24"/>
                <w:szCs w:val="24"/>
              </w:rPr>
              <w:t>10,000</w:t>
            </w:r>
          </w:p>
        </w:tc>
      </w:tr>
      <w:tr w:rsidR="00112C37" w14:paraId="7524083D" w14:textId="77777777" w:rsidTr="008C36CC">
        <w:tc>
          <w:tcPr>
            <w:tcW w:w="3969" w:type="dxa"/>
          </w:tcPr>
          <w:p w14:paraId="159E450F" w14:textId="5D139F65" w:rsidR="00112C37" w:rsidRPr="00112C37" w:rsidRDefault="00112C37" w:rsidP="0096039C">
            <w:pPr>
              <w:pStyle w:val="ListParagraph"/>
              <w:ind w:left="0"/>
              <w:jc w:val="center"/>
              <w:rPr>
                <w:rFonts w:ascii="Times New Roman" w:hAnsi="Times New Roman" w:cs="Times New Roman"/>
                <w:sz w:val="24"/>
                <w:szCs w:val="24"/>
              </w:rPr>
            </w:pPr>
            <w:r w:rsidRPr="00112C37">
              <w:rPr>
                <w:rFonts w:ascii="Times New Roman" w:hAnsi="Times New Roman" w:cs="Times New Roman"/>
                <w:sz w:val="24"/>
                <w:szCs w:val="24"/>
              </w:rPr>
              <w:t>SD</w:t>
            </w:r>
          </w:p>
        </w:tc>
        <w:tc>
          <w:tcPr>
            <w:tcW w:w="1985" w:type="dxa"/>
          </w:tcPr>
          <w:p w14:paraId="73CC068B" w14:textId="680D38C5" w:rsidR="00112C37" w:rsidRPr="00112C37" w:rsidRDefault="008C1D8C" w:rsidP="0096039C">
            <w:pPr>
              <w:pStyle w:val="ListParagraph"/>
              <w:ind w:left="0"/>
              <w:jc w:val="center"/>
              <w:rPr>
                <w:rFonts w:ascii="Times New Roman" w:hAnsi="Times New Roman" w:cs="Times New Roman"/>
                <w:sz w:val="24"/>
                <w:szCs w:val="24"/>
              </w:rPr>
            </w:pPr>
            <w:r w:rsidRPr="008C1D8C">
              <w:rPr>
                <w:rFonts w:ascii="Times New Roman" w:hAnsi="Times New Roman" w:cs="Times New Roman"/>
                <w:sz w:val="24"/>
                <w:szCs w:val="24"/>
              </w:rPr>
              <w:t>25,000</w:t>
            </w:r>
          </w:p>
        </w:tc>
      </w:tr>
      <w:tr w:rsidR="008C1D8C" w14:paraId="6D43311C" w14:textId="77777777" w:rsidTr="008C36CC">
        <w:tc>
          <w:tcPr>
            <w:tcW w:w="3969" w:type="dxa"/>
          </w:tcPr>
          <w:p w14:paraId="3074A93B" w14:textId="30DB73DA" w:rsidR="008C1D8C" w:rsidRPr="00112C37" w:rsidRDefault="008C1D8C" w:rsidP="0096039C">
            <w:pPr>
              <w:pStyle w:val="ListParagraph"/>
              <w:ind w:left="0"/>
              <w:jc w:val="center"/>
              <w:rPr>
                <w:rFonts w:ascii="Times New Roman" w:hAnsi="Times New Roman" w:cs="Times New Roman"/>
                <w:sz w:val="24"/>
                <w:szCs w:val="24"/>
              </w:rPr>
            </w:pPr>
            <w:r w:rsidRPr="008C1D8C">
              <w:rPr>
                <w:rFonts w:ascii="Times New Roman" w:hAnsi="Times New Roman" w:cs="Times New Roman"/>
                <w:sz w:val="24"/>
                <w:szCs w:val="24"/>
              </w:rPr>
              <w:t>SLTP</w:t>
            </w:r>
          </w:p>
        </w:tc>
        <w:tc>
          <w:tcPr>
            <w:tcW w:w="1985" w:type="dxa"/>
          </w:tcPr>
          <w:p w14:paraId="068D13F4" w14:textId="4D945CE2" w:rsidR="008C1D8C" w:rsidRPr="008C1D8C" w:rsidRDefault="008C1D8C" w:rsidP="0096039C">
            <w:pPr>
              <w:pStyle w:val="ListParagraph"/>
              <w:ind w:left="0"/>
              <w:jc w:val="center"/>
              <w:rPr>
                <w:rFonts w:ascii="Times New Roman" w:hAnsi="Times New Roman" w:cs="Times New Roman"/>
                <w:sz w:val="24"/>
                <w:szCs w:val="24"/>
              </w:rPr>
            </w:pPr>
            <w:r w:rsidRPr="008C1D8C">
              <w:rPr>
                <w:rFonts w:ascii="Times New Roman" w:hAnsi="Times New Roman" w:cs="Times New Roman"/>
                <w:sz w:val="24"/>
                <w:szCs w:val="24"/>
              </w:rPr>
              <w:t>14,000</w:t>
            </w:r>
          </w:p>
        </w:tc>
      </w:tr>
      <w:tr w:rsidR="008C1D8C" w14:paraId="76546C56" w14:textId="77777777" w:rsidTr="008C36CC">
        <w:tc>
          <w:tcPr>
            <w:tcW w:w="3969" w:type="dxa"/>
          </w:tcPr>
          <w:p w14:paraId="374C679A" w14:textId="6352F4CF" w:rsidR="008C1D8C" w:rsidRPr="008C1D8C" w:rsidRDefault="008C1D8C" w:rsidP="0096039C">
            <w:pPr>
              <w:pStyle w:val="ListParagraph"/>
              <w:ind w:left="0"/>
              <w:jc w:val="center"/>
              <w:rPr>
                <w:rFonts w:ascii="Times New Roman" w:hAnsi="Times New Roman" w:cs="Times New Roman"/>
                <w:sz w:val="24"/>
                <w:szCs w:val="24"/>
              </w:rPr>
            </w:pPr>
            <w:r w:rsidRPr="008C1D8C">
              <w:rPr>
                <w:rFonts w:ascii="Times New Roman" w:hAnsi="Times New Roman" w:cs="Times New Roman"/>
                <w:sz w:val="24"/>
                <w:szCs w:val="24"/>
              </w:rPr>
              <w:t>SLTA</w:t>
            </w:r>
          </w:p>
        </w:tc>
        <w:tc>
          <w:tcPr>
            <w:tcW w:w="1985" w:type="dxa"/>
          </w:tcPr>
          <w:p w14:paraId="092F4AC7" w14:textId="51E31554" w:rsidR="008C1D8C" w:rsidRPr="008C1D8C" w:rsidRDefault="008C1D8C" w:rsidP="0096039C">
            <w:pPr>
              <w:pStyle w:val="ListParagraph"/>
              <w:ind w:left="0"/>
              <w:jc w:val="center"/>
              <w:rPr>
                <w:rFonts w:ascii="Times New Roman" w:hAnsi="Times New Roman" w:cs="Times New Roman"/>
                <w:sz w:val="24"/>
                <w:szCs w:val="24"/>
              </w:rPr>
            </w:pPr>
            <w:r w:rsidRPr="008C1D8C">
              <w:rPr>
                <w:rFonts w:ascii="Times New Roman" w:hAnsi="Times New Roman" w:cs="Times New Roman"/>
                <w:sz w:val="24"/>
                <w:szCs w:val="24"/>
              </w:rPr>
              <w:t>7,000</w:t>
            </w:r>
          </w:p>
        </w:tc>
      </w:tr>
      <w:tr w:rsidR="008C1D8C" w14:paraId="605C90A3" w14:textId="77777777" w:rsidTr="008C36CC">
        <w:tc>
          <w:tcPr>
            <w:tcW w:w="3969" w:type="dxa"/>
          </w:tcPr>
          <w:p w14:paraId="62560F8A" w14:textId="7C8F1871" w:rsidR="008C1D8C" w:rsidRPr="0096039C" w:rsidRDefault="008C1D8C" w:rsidP="0096039C">
            <w:pPr>
              <w:pStyle w:val="ListParagraph"/>
              <w:ind w:left="0"/>
              <w:jc w:val="center"/>
              <w:rPr>
                <w:rFonts w:ascii="Times New Roman" w:hAnsi="Times New Roman" w:cs="Times New Roman"/>
                <w:sz w:val="24"/>
                <w:szCs w:val="24"/>
                <w:lang w:val="en-US"/>
              </w:rPr>
            </w:pPr>
            <w:r w:rsidRPr="008C1D8C">
              <w:rPr>
                <w:rFonts w:ascii="Times New Roman" w:hAnsi="Times New Roman" w:cs="Times New Roman"/>
                <w:sz w:val="24"/>
                <w:szCs w:val="24"/>
              </w:rPr>
              <w:t>Diploma</w:t>
            </w:r>
            <w:r w:rsidR="0096039C">
              <w:rPr>
                <w:rFonts w:ascii="Times New Roman" w:hAnsi="Times New Roman" w:cs="Times New Roman"/>
                <w:sz w:val="24"/>
                <w:szCs w:val="24"/>
                <w:lang w:val="en-US"/>
              </w:rPr>
              <w:t xml:space="preserve"> I/II</w:t>
            </w:r>
          </w:p>
        </w:tc>
        <w:tc>
          <w:tcPr>
            <w:tcW w:w="1985" w:type="dxa"/>
          </w:tcPr>
          <w:p w14:paraId="1A9EFCFF" w14:textId="07F4BDE7" w:rsidR="008C1D8C" w:rsidRPr="008C1D8C" w:rsidRDefault="008C1D8C" w:rsidP="0096039C">
            <w:pPr>
              <w:pStyle w:val="ListParagraph"/>
              <w:ind w:left="0"/>
              <w:jc w:val="center"/>
              <w:rPr>
                <w:rFonts w:ascii="Times New Roman" w:hAnsi="Times New Roman" w:cs="Times New Roman"/>
                <w:sz w:val="24"/>
                <w:szCs w:val="24"/>
              </w:rPr>
            </w:pPr>
            <w:r w:rsidRPr="008C1D8C">
              <w:rPr>
                <w:rFonts w:ascii="Times New Roman" w:hAnsi="Times New Roman" w:cs="Times New Roman"/>
                <w:sz w:val="24"/>
                <w:szCs w:val="24"/>
              </w:rPr>
              <w:t>2,000</w:t>
            </w:r>
          </w:p>
        </w:tc>
      </w:tr>
      <w:tr w:rsidR="008C1D8C" w14:paraId="4289A03B" w14:textId="77777777" w:rsidTr="008C36CC">
        <w:tc>
          <w:tcPr>
            <w:tcW w:w="3969" w:type="dxa"/>
          </w:tcPr>
          <w:p w14:paraId="66B9B026" w14:textId="2D6E3B1E" w:rsidR="008C1D8C" w:rsidRPr="0096039C" w:rsidRDefault="0096039C" w:rsidP="0096039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Akademi / </w:t>
            </w:r>
            <w:r w:rsidR="008C1D8C" w:rsidRPr="008C1D8C">
              <w:rPr>
                <w:rFonts w:ascii="Times New Roman" w:hAnsi="Times New Roman" w:cs="Times New Roman"/>
                <w:sz w:val="24"/>
                <w:szCs w:val="24"/>
              </w:rPr>
              <w:t>Diploma</w:t>
            </w:r>
            <w:r>
              <w:rPr>
                <w:rFonts w:ascii="Times New Roman" w:hAnsi="Times New Roman" w:cs="Times New Roman"/>
                <w:sz w:val="24"/>
                <w:szCs w:val="24"/>
                <w:lang w:val="en-US"/>
              </w:rPr>
              <w:t xml:space="preserve"> III / Sarjana Muda</w:t>
            </w:r>
          </w:p>
        </w:tc>
        <w:tc>
          <w:tcPr>
            <w:tcW w:w="1985" w:type="dxa"/>
          </w:tcPr>
          <w:p w14:paraId="7CA78AED" w14:textId="16BE45F3" w:rsidR="008C1D8C" w:rsidRPr="008C1D8C" w:rsidRDefault="008C1D8C" w:rsidP="0096039C">
            <w:pPr>
              <w:pStyle w:val="ListParagraph"/>
              <w:ind w:left="0"/>
              <w:jc w:val="center"/>
              <w:rPr>
                <w:rFonts w:ascii="Times New Roman" w:hAnsi="Times New Roman" w:cs="Times New Roman"/>
                <w:sz w:val="24"/>
                <w:szCs w:val="24"/>
              </w:rPr>
            </w:pPr>
            <w:r w:rsidRPr="008C1D8C">
              <w:rPr>
                <w:rFonts w:ascii="Times New Roman" w:hAnsi="Times New Roman" w:cs="Times New Roman"/>
                <w:sz w:val="24"/>
                <w:szCs w:val="24"/>
              </w:rPr>
              <w:t>2,000</w:t>
            </w:r>
          </w:p>
        </w:tc>
      </w:tr>
      <w:tr w:rsidR="008C1D8C" w14:paraId="11B122DD" w14:textId="77777777" w:rsidTr="008C36CC">
        <w:tc>
          <w:tcPr>
            <w:tcW w:w="3969" w:type="dxa"/>
          </w:tcPr>
          <w:p w14:paraId="17819478" w14:textId="08A50F20" w:rsidR="008C1D8C" w:rsidRPr="0096039C" w:rsidRDefault="008C1D8C" w:rsidP="0096039C">
            <w:pPr>
              <w:pStyle w:val="ListParagraph"/>
              <w:ind w:left="0"/>
              <w:jc w:val="center"/>
              <w:rPr>
                <w:rFonts w:ascii="Times New Roman" w:hAnsi="Times New Roman" w:cs="Times New Roman"/>
                <w:sz w:val="24"/>
                <w:szCs w:val="24"/>
                <w:lang w:val="en-US"/>
              </w:rPr>
            </w:pPr>
            <w:r w:rsidRPr="008C1D8C">
              <w:rPr>
                <w:rFonts w:ascii="Times New Roman" w:hAnsi="Times New Roman" w:cs="Times New Roman"/>
                <w:sz w:val="24"/>
                <w:szCs w:val="24"/>
              </w:rPr>
              <w:t>Diploma</w:t>
            </w:r>
            <w:r w:rsidR="0096039C">
              <w:rPr>
                <w:rFonts w:ascii="Times New Roman" w:hAnsi="Times New Roman" w:cs="Times New Roman"/>
                <w:sz w:val="24"/>
                <w:szCs w:val="24"/>
                <w:lang w:val="en-US"/>
              </w:rPr>
              <w:t xml:space="preserve"> IV / </w:t>
            </w:r>
            <w:r w:rsidR="0096039C" w:rsidRPr="008C1D8C">
              <w:rPr>
                <w:rFonts w:ascii="Times New Roman" w:hAnsi="Times New Roman" w:cs="Times New Roman"/>
                <w:sz w:val="24"/>
                <w:szCs w:val="24"/>
              </w:rPr>
              <w:t>Strata</w:t>
            </w:r>
            <w:r w:rsidR="0096039C">
              <w:rPr>
                <w:rFonts w:ascii="Times New Roman" w:hAnsi="Times New Roman" w:cs="Times New Roman"/>
                <w:sz w:val="24"/>
                <w:szCs w:val="24"/>
                <w:lang w:val="en-US"/>
              </w:rPr>
              <w:t>I</w:t>
            </w:r>
          </w:p>
        </w:tc>
        <w:tc>
          <w:tcPr>
            <w:tcW w:w="1985" w:type="dxa"/>
          </w:tcPr>
          <w:p w14:paraId="61298A72" w14:textId="36CD5AAB" w:rsidR="008C1D8C" w:rsidRPr="008C1D8C" w:rsidRDefault="008C1D8C" w:rsidP="0096039C">
            <w:pPr>
              <w:pStyle w:val="ListParagraph"/>
              <w:ind w:left="0"/>
              <w:jc w:val="center"/>
              <w:rPr>
                <w:rFonts w:ascii="Times New Roman" w:hAnsi="Times New Roman" w:cs="Times New Roman"/>
                <w:sz w:val="24"/>
                <w:szCs w:val="24"/>
              </w:rPr>
            </w:pPr>
            <w:r w:rsidRPr="008C1D8C">
              <w:rPr>
                <w:rFonts w:ascii="Times New Roman" w:hAnsi="Times New Roman" w:cs="Times New Roman"/>
                <w:sz w:val="24"/>
                <w:szCs w:val="24"/>
              </w:rPr>
              <w:t>2,000</w:t>
            </w:r>
          </w:p>
        </w:tc>
      </w:tr>
      <w:tr w:rsidR="008C1D8C" w14:paraId="2BB47A55" w14:textId="77777777" w:rsidTr="008C36CC">
        <w:tc>
          <w:tcPr>
            <w:tcW w:w="3969" w:type="dxa"/>
          </w:tcPr>
          <w:p w14:paraId="4CCC051E" w14:textId="136CC561" w:rsidR="008C1D8C" w:rsidRPr="0096039C" w:rsidRDefault="008C1D8C" w:rsidP="0096039C">
            <w:pPr>
              <w:pStyle w:val="ListParagraph"/>
              <w:ind w:left="0"/>
              <w:jc w:val="center"/>
              <w:rPr>
                <w:rFonts w:ascii="Times New Roman" w:hAnsi="Times New Roman" w:cs="Times New Roman"/>
                <w:sz w:val="24"/>
                <w:szCs w:val="24"/>
                <w:lang w:val="en-US"/>
              </w:rPr>
            </w:pPr>
            <w:r w:rsidRPr="008C1D8C">
              <w:rPr>
                <w:rFonts w:ascii="Times New Roman" w:hAnsi="Times New Roman" w:cs="Times New Roman"/>
                <w:sz w:val="24"/>
                <w:szCs w:val="24"/>
              </w:rPr>
              <w:t>Strata</w:t>
            </w:r>
            <w:r w:rsidR="0096039C">
              <w:rPr>
                <w:rFonts w:ascii="Times New Roman" w:hAnsi="Times New Roman" w:cs="Times New Roman"/>
                <w:sz w:val="24"/>
                <w:szCs w:val="24"/>
                <w:lang w:val="en-US"/>
              </w:rPr>
              <w:t xml:space="preserve"> II</w:t>
            </w:r>
          </w:p>
        </w:tc>
        <w:tc>
          <w:tcPr>
            <w:tcW w:w="1985" w:type="dxa"/>
          </w:tcPr>
          <w:p w14:paraId="49ED326E" w14:textId="36FA0B22" w:rsidR="008C1D8C" w:rsidRPr="008C1D8C" w:rsidRDefault="008C1D8C" w:rsidP="0096039C">
            <w:pPr>
              <w:pStyle w:val="ListParagraph"/>
              <w:ind w:left="0"/>
              <w:jc w:val="center"/>
              <w:rPr>
                <w:rFonts w:ascii="Times New Roman" w:hAnsi="Times New Roman" w:cs="Times New Roman"/>
                <w:sz w:val="24"/>
                <w:szCs w:val="24"/>
              </w:rPr>
            </w:pPr>
            <w:r w:rsidRPr="008C1D8C">
              <w:rPr>
                <w:rFonts w:ascii="Times New Roman" w:hAnsi="Times New Roman" w:cs="Times New Roman"/>
                <w:sz w:val="24"/>
                <w:szCs w:val="24"/>
              </w:rPr>
              <w:t>2,000</w:t>
            </w:r>
          </w:p>
        </w:tc>
      </w:tr>
      <w:tr w:rsidR="008C1D8C" w14:paraId="6611655D" w14:textId="77777777" w:rsidTr="008C36CC">
        <w:tc>
          <w:tcPr>
            <w:tcW w:w="3969" w:type="dxa"/>
          </w:tcPr>
          <w:p w14:paraId="70B2FB49" w14:textId="7A8FF00B" w:rsidR="008C1D8C" w:rsidRPr="0096039C" w:rsidRDefault="008C1D8C" w:rsidP="0096039C">
            <w:pPr>
              <w:pStyle w:val="ListParagraph"/>
              <w:ind w:left="0"/>
              <w:jc w:val="center"/>
              <w:rPr>
                <w:rFonts w:ascii="Times New Roman" w:hAnsi="Times New Roman" w:cs="Times New Roman"/>
                <w:sz w:val="24"/>
                <w:szCs w:val="24"/>
                <w:lang w:val="en-US"/>
              </w:rPr>
            </w:pPr>
            <w:r w:rsidRPr="008C1D8C">
              <w:rPr>
                <w:rFonts w:ascii="Times New Roman" w:hAnsi="Times New Roman" w:cs="Times New Roman"/>
                <w:sz w:val="24"/>
                <w:szCs w:val="24"/>
              </w:rPr>
              <w:t>Strata</w:t>
            </w:r>
            <w:r w:rsidR="0096039C">
              <w:rPr>
                <w:rFonts w:ascii="Times New Roman" w:hAnsi="Times New Roman" w:cs="Times New Roman"/>
                <w:sz w:val="24"/>
                <w:szCs w:val="24"/>
                <w:lang w:val="en-US"/>
              </w:rPr>
              <w:t xml:space="preserve"> III</w:t>
            </w:r>
          </w:p>
        </w:tc>
        <w:tc>
          <w:tcPr>
            <w:tcW w:w="1985" w:type="dxa"/>
          </w:tcPr>
          <w:p w14:paraId="1D5F24BF" w14:textId="52AFCF94" w:rsidR="008C1D8C" w:rsidRPr="008C1D8C" w:rsidRDefault="008C1D8C" w:rsidP="0096039C">
            <w:pPr>
              <w:pStyle w:val="ListParagraph"/>
              <w:ind w:left="0"/>
              <w:jc w:val="center"/>
              <w:rPr>
                <w:rFonts w:ascii="Times New Roman" w:hAnsi="Times New Roman" w:cs="Times New Roman"/>
                <w:sz w:val="24"/>
                <w:szCs w:val="24"/>
              </w:rPr>
            </w:pPr>
            <w:r w:rsidRPr="008C1D8C">
              <w:rPr>
                <w:rFonts w:ascii="Times New Roman" w:hAnsi="Times New Roman" w:cs="Times New Roman"/>
                <w:sz w:val="24"/>
                <w:szCs w:val="24"/>
              </w:rPr>
              <w:t>2,000</w:t>
            </w:r>
          </w:p>
        </w:tc>
      </w:tr>
    </w:tbl>
    <w:p w14:paraId="391F52A2" w14:textId="05D1D121" w:rsidR="00112C37" w:rsidRPr="0096039C" w:rsidRDefault="0096039C" w:rsidP="0096039C">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Sumber : Data BPS 2022</w:t>
      </w:r>
    </w:p>
    <w:p w14:paraId="086D3DDE" w14:textId="77777777" w:rsidR="005E08B1" w:rsidRDefault="0096039C" w:rsidP="0096039C">
      <w:pPr>
        <w:pStyle w:val="ListParagraph"/>
        <w:spacing w:line="480" w:lineRule="auto"/>
        <w:ind w:left="1276" w:firstLine="709"/>
        <w:jc w:val="both"/>
        <w:rPr>
          <w:rFonts w:ascii="Times New Roman" w:hAnsi="Times New Roman" w:cs="Times New Roman"/>
          <w:sz w:val="24"/>
          <w:szCs w:val="24"/>
        </w:rPr>
      </w:pPr>
      <w:r w:rsidRPr="0096039C">
        <w:rPr>
          <w:rFonts w:ascii="Times New Roman" w:hAnsi="Times New Roman" w:cs="Times New Roman"/>
          <w:sz w:val="24"/>
          <w:szCs w:val="24"/>
        </w:rPr>
        <w:t xml:space="preserve">Di Kecamatan Adiwerna, ada sekitar 10.000 orang yang tidak atau belum sekolah. Untuk yang telah menyelesaikan pendidikan, terdapat 25.000 orang lulusan SD, 14.000 lulusan SLTP, dan 7.000 </w:t>
      </w:r>
      <w:r w:rsidRPr="0096039C">
        <w:rPr>
          <w:rFonts w:ascii="Times New Roman" w:hAnsi="Times New Roman" w:cs="Times New Roman"/>
          <w:sz w:val="24"/>
          <w:szCs w:val="24"/>
        </w:rPr>
        <w:lastRenderedPageBreak/>
        <w:t>lulusan SLTA. Jumlah lulusan diploma di berbagai tingkatan adalah masing-masing 2.000 orang untuk Diploma I, Diploma III, dan Diploma IV. Selain itu, ada juga 2.000 orang yang telah menyelesaikan Strata II (S2) dan 2.000 orang yang menyelesaikan Strata III (S3).</w:t>
      </w:r>
      <w:r w:rsidR="002D1C11">
        <w:rPr>
          <w:rFonts w:ascii="Times New Roman" w:hAnsi="Times New Roman" w:cs="Times New Roman"/>
          <w:sz w:val="24"/>
          <w:szCs w:val="24"/>
        </w:rPr>
        <w:t xml:space="preserve"> </w:t>
      </w:r>
      <w:r w:rsidR="002D1C11">
        <w:rPr>
          <w:rFonts w:ascii="Times New Roman" w:hAnsi="Times New Roman" w:cs="Times New Roman"/>
          <w:sz w:val="24"/>
          <w:szCs w:val="24"/>
        </w:rPr>
        <w:fldChar w:fldCharType="begin" w:fldLock="1"/>
      </w:r>
      <w:r w:rsidR="00B37524">
        <w:rPr>
          <w:rFonts w:ascii="Times New Roman" w:hAnsi="Times New Roman" w:cs="Times New Roman"/>
          <w:sz w:val="24"/>
          <w:szCs w:val="24"/>
        </w:rPr>
        <w:instrText>ADDIN CSL_CITATION {"citationItems":[{"id":"ITEM-1","itemData":{"ISBN":"9781626239777","author":[{"dropping-particle":"","family":"Jamaluddin","given":"","non-dropping-particle":"","parse-names":false,"suffix":""}],"container-title":"Kecamatan Adiwerna dalam angka 2022","id":"ITEM-1","issued":{"date-parts":[["2022"]]},"page":"1-108","title":"Badan Pusat Statistik Kabupaten Tegal","type":"article-journal"},"uris":["http://www.mendeley.com/documents/?uuid=15208bb1-c1d7-4cff-a90d-9caa8dc69808"]}],"mendeley":{"formattedCitation":"(Jamaluddin, 2022)","plainTextFormattedCitation":"(Jamaluddin, 2022)","previouslyFormattedCitation":"(Jamaluddin, 2022)"},"properties":{"noteIndex":0},"schema":"https://github.com/citation-style-language/schema/raw/master/csl-citation.json"}</w:instrText>
      </w:r>
      <w:r w:rsidR="002D1C11">
        <w:rPr>
          <w:rFonts w:ascii="Times New Roman" w:hAnsi="Times New Roman" w:cs="Times New Roman"/>
          <w:sz w:val="24"/>
          <w:szCs w:val="24"/>
        </w:rPr>
        <w:fldChar w:fldCharType="separate"/>
      </w:r>
      <w:r w:rsidR="002D1C11" w:rsidRPr="002D1C11">
        <w:rPr>
          <w:rFonts w:ascii="Times New Roman" w:hAnsi="Times New Roman" w:cs="Times New Roman"/>
          <w:noProof/>
          <w:sz w:val="24"/>
          <w:szCs w:val="24"/>
        </w:rPr>
        <w:t>(Jamaluddin, 2022)</w:t>
      </w:r>
      <w:r w:rsidR="002D1C11">
        <w:rPr>
          <w:rFonts w:ascii="Times New Roman" w:hAnsi="Times New Roman" w:cs="Times New Roman"/>
          <w:sz w:val="24"/>
          <w:szCs w:val="24"/>
        </w:rPr>
        <w:fldChar w:fldCharType="end"/>
      </w:r>
      <w:r w:rsidR="00C47619">
        <w:rPr>
          <w:rFonts w:ascii="Times New Roman" w:hAnsi="Times New Roman" w:cs="Times New Roman"/>
          <w:sz w:val="24"/>
          <w:szCs w:val="24"/>
        </w:rPr>
        <w:t>.</w:t>
      </w:r>
      <w:r w:rsidR="00CF2EE6">
        <w:rPr>
          <w:rFonts w:ascii="Times New Roman" w:hAnsi="Times New Roman" w:cs="Times New Roman"/>
          <w:sz w:val="24"/>
          <w:szCs w:val="24"/>
        </w:rPr>
        <w:t xml:space="preserve"> </w:t>
      </w:r>
    </w:p>
    <w:p w14:paraId="5F469176" w14:textId="3741B7C8" w:rsidR="001C4386" w:rsidRPr="005E5CF2" w:rsidRDefault="005E5CF2" w:rsidP="005E5CF2">
      <w:pPr>
        <w:pStyle w:val="ListParagraph"/>
        <w:numPr>
          <w:ilvl w:val="0"/>
          <w:numId w:val="91"/>
        </w:numPr>
        <w:spacing w:line="480" w:lineRule="auto"/>
        <w:ind w:left="1276" w:hanging="425"/>
        <w:jc w:val="both"/>
        <w:rPr>
          <w:rFonts w:ascii="Times New Roman" w:hAnsi="Times New Roman" w:cs="Times New Roman"/>
          <w:sz w:val="24"/>
          <w:szCs w:val="24"/>
        </w:rPr>
      </w:pPr>
      <w:r>
        <w:rPr>
          <w:rFonts w:ascii="Times New Roman" w:hAnsi="Times New Roman" w:cs="Times New Roman"/>
          <w:b/>
          <w:sz w:val="24"/>
          <w:szCs w:val="24"/>
        </w:rPr>
        <w:t>Mata P</w:t>
      </w:r>
      <w:r w:rsidRPr="005E5CF2">
        <w:rPr>
          <w:rFonts w:ascii="Times New Roman" w:hAnsi="Times New Roman" w:cs="Times New Roman"/>
          <w:b/>
          <w:sz w:val="24"/>
          <w:szCs w:val="24"/>
        </w:rPr>
        <w:t>encarian Penduduk</w:t>
      </w:r>
    </w:p>
    <w:p w14:paraId="4BD1C758" w14:textId="1E717717" w:rsidR="003528B2" w:rsidRDefault="00C929A4" w:rsidP="003528B2">
      <w:pPr>
        <w:pStyle w:val="ListParagraph"/>
        <w:spacing w:line="480" w:lineRule="auto"/>
        <w:ind w:left="1276" w:firstLine="709"/>
        <w:jc w:val="both"/>
        <w:rPr>
          <w:rFonts w:ascii="Times New Roman" w:hAnsi="Times New Roman" w:cs="Times New Roman"/>
          <w:sz w:val="24"/>
          <w:szCs w:val="24"/>
        </w:rPr>
      </w:pPr>
      <w:r w:rsidRPr="0096039C">
        <w:rPr>
          <w:rFonts w:ascii="Times New Roman" w:hAnsi="Times New Roman" w:cs="Times New Roman"/>
          <w:sz w:val="24"/>
          <w:szCs w:val="24"/>
        </w:rPr>
        <w:t xml:space="preserve">Keberagaman latar belakang pendidikan ini mempengaruhi jenis pekerjaan yang mereka tekuni, dengan sebagian besar penduduk </w:t>
      </w:r>
      <w:r w:rsidR="00B129BE">
        <w:rPr>
          <w:rFonts w:ascii="Times New Roman" w:hAnsi="Times New Roman" w:cs="Times New Roman"/>
          <w:sz w:val="24"/>
          <w:szCs w:val="24"/>
        </w:rPr>
        <w:t xml:space="preserve">di Kecamatan Adiwerna </w:t>
      </w:r>
      <w:r w:rsidRPr="0096039C">
        <w:rPr>
          <w:rFonts w:ascii="Times New Roman" w:hAnsi="Times New Roman" w:cs="Times New Roman"/>
          <w:sz w:val="24"/>
          <w:szCs w:val="24"/>
        </w:rPr>
        <w:t xml:space="preserve">bekerja di sektor informal seperti perdagangan, kerajinan tangan, dan pertanian, serta sektor formal seperti pegawai negeri dan karyawan swasta. </w:t>
      </w:r>
    </w:p>
    <w:p w14:paraId="03DC6388" w14:textId="77777777" w:rsidR="003528B2" w:rsidRDefault="00C929A4" w:rsidP="003528B2">
      <w:pPr>
        <w:pStyle w:val="ListParagraph"/>
        <w:spacing w:line="480" w:lineRule="auto"/>
        <w:ind w:left="1276" w:firstLine="709"/>
        <w:jc w:val="both"/>
        <w:rPr>
          <w:rFonts w:ascii="Times New Roman" w:hAnsi="Times New Roman" w:cs="Times New Roman"/>
          <w:sz w:val="24"/>
          <w:szCs w:val="24"/>
        </w:rPr>
      </w:pPr>
      <w:r w:rsidRPr="003528B2">
        <w:rPr>
          <w:rFonts w:ascii="Times New Roman" w:hAnsi="Times New Roman" w:cs="Times New Roman"/>
          <w:sz w:val="24"/>
          <w:szCs w:val="24"/>
        </w:rPr>
        <w:t>Potensi UMKM di Kecamatan Adiwerna sangat besar</w:t>
      </w:r>
      <w:r w:rsidR="00D0147F" w:rsidRPr="003528B2">
        <w:rPr>
          <w:rFonts w:ascii="Times New Roman" w:hAnsi="Times New Roman" w:cs="Times New Roman"/>
          <w:sz w:val="24"/>
          <w:szCs w:val="24"/>
        </w:rPr>
        <w:t xml:space="preserve"> dan terus berkembang, didukung oleh sumber daya alam yang melimpah dan keterampilan masyarakat setempat</w:t>
      </w:r>
      <w:r w:rsidR="00FE74E0" w:rsidRPr="003528B2">
        <w:rPr>
          <w:rFonts w:ascii="Times New Roman" w:hAnsi="Times New Roman" w:cs="Times New Roman"/>
          <w:sz w:val="24"/>
          <w:szCs w:val="24"/>
        </w:rPr>
        <w:t xml:space="preserve">, </w:t>
      </w:r>
      <w:r w:rsidR="00D0147F" w:rsidRPr="003528B2">
        <w:rPr>
          <w:rFonts w:ascii="Times New Roman" w:hAnsi="Times New Roman" w:cs="Times New Roman"/>
          <w:sz w:val="24"/>
          <w:szCs w:val="24"/>
        </w:rPr>
        <w:t>menunjukkan pertumbuhan yang signifikan. Selain itu, akses yang semakin baik terhadap pelatihan, teknologi, dan modal usaha membantu para pelaku UMKM meningkatkan kualitas dan daya saing produk mereka. Dengan dukungan pemerintah dan inisiatif masyarakat, UMKM di Adiwerna berpotensi menjadi penggerak utama ekonomi daerah, menciptakan lapangan kerja, dan meningkatkan kesejahteraan masyarakat setempat.</w:t>
      </w:r>
    </w:p>
    <w:p w14:paraId="157E36A2" w14:textId="38E30211" w:rsidR="001F359A" w:rsidRPr="003528B2" w:rsidRDefault="009E4A74" w:rsidP="005E08B1">
      <w:pPr>
        <w:pStyle w:val="ListParagraph"/>
        <w:spacing w:after="0" w:line="480" w:lineRule="auto"/>
        <w:ind w:left="1276" w:firstLine="709"/>
        <w:jc w:val="both"/>
        <w:rPr>
          <w:rFonts w:ascii="Times New Roman" w:hAnsi="Times New Roman" w:cs="Times New Roman"/>
          <w:sz w:val="24"/>
          <w:szCs w:val="24"/>
        </w:rPr>
      </w:pPr>
      <w:r w:rsidRPr="003528B2">
        <w:rPr>
          <w:rFonts w:ascii="Times New Roman" w:hAnsi="Times New Roman" w:cs="Times New Roman"/>
          <w:sz w:val="24"/>
          <w:szCs w:val="24"/>
        </w:rPr>
        <w:t xml:space="preserve">Penelitian ini bertujuan untuk mengetahui Pengaruh Literasi Keuangan, </w:t>
      </w:r>
      <w:r w:rsidR="005D47BD" w:rsidRPr="003528B2">
        <w:rPr>
          <w:rFonts w:ascii="Times New Roman" w:hAnsi="Times New Roman" w:cs="Times New Roman"/>
          <w:sz w:val="24"/>
          <w:szCs w:val="24"/>
        </w:rPr>
        <w:t xml:space="preserve">inklusi keuangan dan </w:t>
      </w:r>
      <w:r w:rsidRPr="003528B2">
        <w:rPr>
          <w:rFonts w:ascii="Times New Roman" w:hAnsi="Times New Roman" w:cs="Times New Roman"/>
          <w:sz w:val="24"/>
          <w:szCs w:val="24"/>
        </w:rPr>
        <w:t xml:space="preserve">Sikap Keuangan Terhadap Perilaku </w:t>
      </w:r>
      <w:r w:rsidRPr="003528B2">
        <w:rPr>
          <w:rFonts w:ascii="Times New Roman" w:hAnsi="Times New Roman" w:cs="Times New Roman"/>
          <w:sz w:val="24"/>
          <w:szCs w:val="24"/>
        </w:rPr>
        <w:lastRenderedPageBreak/>
        <w:t xml:space="preserve">Keuangan pada Pelaku UMKM di Kabupaten Tegal yang ada di Kecamatan </w:t>
      </w:r>
      <w:r w:rsidR="005D47BD" w:rsidRPr="003528B2">
        <w:rPr>
          <w:rFonts w:ascii="Times New Roman" w:hAnsi="Times New Roman" w:cs="Times New Roman"/>
          <w:sz w:val="24"/>
          <w:szCs w:val="24"/>
        </w:rPr>
        <w:t xml:space="preserve">Adiwerna </w:t>
      </w:r>
      <w:r w:rsidRPr="003528B2">
        <w:rPr>
          <w:rFonts w:ascii="Times New Roman" w:hAnsi="Times New Roman" w:cs="Times New Roman"/>
          <w:sz w:val="24"/>
          <w:szCs w:val="24"/>
        </w:rPr>
        <w:t xml:space="preserve">dengan jumlah </w:t>
      </w:r>
      <w:r w:rsidR="005D47BD" w:rsidRPr="003528B2">
        <w:rPr>
          <w:rFonts w:ascii="Times New Roman" w:hAnsi="Times New Roman" w:cs="Times New Roman"/>
          <w:sz w:val="24"/>
          <w:szCs w:val="24"/>
        </w:rPr>
        <w:t>6.290</w:t>
      </w:r>
      <w:r w:rsidRPr="003528B2">
        <w:rPr>
          <w:rFonts w:ascii="Times New Roman" w:hAnsi="Times New Roman" w:cs="Times New Roman"/>
          <w:sz w:val="24"/>
          <w:szCs w:val="24"/>
        </w:rPr>
        <w:t xml:space="preserve"> UMKM. Data yang digunakan dalam penelitian ini adalah data primer yang dikumpulkan melalui angket yang dibagikan kepada responden di Kabupaten Tegal yang ada di Kecamatan </w:t>
      </w:r>
      <w:r w:rsidR="005D47BD" w:rsidRPr="003528B2">
        <w:rPr>
          <w:rFonts w:ascii="Times New Roman" w:hAnsi="Times New Roman" w:cs="Times New Roman"/>
          <w:sz w:val="24"/>
          <w:szCs w:val="24"/>
        </w:rPr>
        <w:t>Adiwerna</w:t>
      </w:r>
      <w:r w:rsidRPr="003528B2">
        <w:rPr>
          <w:rFonts w:ascii="Times New Roman" w:hAnsi="Times New Roman" w:cs="Times New Roman"/>
          <w:sz w:val="24"/>
          <w:szCs w:val="24"/>
        </w:rPr>
        <w:t>. Penelitian ini dilakukan pada</w:t>
      </w:r>
      <w:r w:rsidR="005D47BD" w:rsidRPr="003528B2">
        <w:rPr>
          <w:rFonts w:ascii="Times New Roman" w:hAnsi="Times New Roman" w:cs="Times New Roman"/>
          <w:sz w:val="24"/>
          <w:szCs w:val="24"/>
        </w:rPr>
        <w:t xml:space="preserve"> tahun</w:t>
      </w:r>
      <w:r w:rsidRPr="003528B2">
        <w:rPr>
          <w:rFonts w:ascii="Times New Roman" w:hAnsi="Times New Roman" w:cs="Times New Roman"/>
          <w:sz w:val="24"/>
          <w:szCs w:val="24"/>
        </w:rPr>
        <w:t xml:space="preserve"> 202</w:t>
      </w:r>
      <w:r w:rsidR="005D47BD" w:rsidRPr="003528B2">
        <w:rPr>
          <w:rFonts w:ascii="Times New Roman" w:hAnsi="Times New Roman" w:cs="Times New Roman"/>
          <w:sz w:val="24"/>
          <w:szCs w:val="24"/>
        </w:rPr>
        <w:t>4</w:t>
      </w:r>
      <w:r w:rsidRPr="003528B2">
        <w:rPr>
          <w:rFonts w:ascii="Times New Roman" w:hAnsi="Times New Roman" w:cs="Times New Roman"/>
          <w:sz w:val="24"/>
          <w:szCs w:val="24"/>
        </w:rPr>
        <w:t>. Sampel penelitian diambil dengan menggunakan rumus slovin sehingga didapatkan sampel sebanyak 10</w:t>
      </w:r>
      <w:r w:rsidR="005D47BD" w:rsidRPr="003528B2">
        <w:rPr>
          <w:rFonts w:ascii="Times New Roman" w:hAnsi="Times New Roman" w:cs="Times New Roman"/>
          <w:sz w:val="24"/>
          <w:szCs w:val="24"/>
        </w:rPr>
        <w:t>0</w:t>
      </w:r>
      <w:r w:rsidRPr="003528B2">
        <w:rPr>
          <w:rFonts w:ascii="Times New Roman" w:hAnsi="Times New Roman" w:cs="Times New Roman"/>
          <w:sz w:val="24"/>
          <w:szCs w:val="24"/>
        </w:rPr>
        <w:t xml:space="preserve"> responden</w:t>
      </w:r>
      <w:r w:rsidRPr="003528B2">
        <w:rPr>
          <w:sz w:val="23"/>
          <w:szCs w:val="23"/>
        </w:rPr>
        <w:t>.</w:t>
      </w:r>
    </w:p>
    <w:p w14:paraId="56FE956D" w14:textId="51FFB51B" w:rsidR="000E282E" w:rsidRPr="00997668" w:rsidRDefault="00D17BB4" w:rsidP="005E08B1">
      <w:pPr>
        <w:pStyle w:val="Default"/>
        <w:numPr>
          <w:ilvl w:val="0"/>
          <w:numId w:val="88"/>
        </w:numPr>
        <w:spacing w:line="480" w:lineRule="auto"/>
        <w:ind w:left="851"/>
        <w:jc w:val="both"/>
        <w:rPr>
          <w:b/>
          <w:bCs/>
          <w:lang w:val="id-ID"/>
        </w:rPr>
      </w:pPr>
      <w:r>
        <w:rPr>
          <w:b/>
          <w:bCs/>
          <w:lang w:val="id-ID"/>
        </w:rPr>
        <w:t>Gambaran Umum</w:t>
      </w:r>
      <w:r w:rsidR="00633B6F" w:rsidRPr="00997668">
        <w:rPr>
          <w:b/>
          <w:bCs/>
          <w:lang w:val="id-ID"/>
        </w:rPr>
        <w:t xml:space="preserve"> Responden</w:t>
      </w:r>
    </w:p>
    <w:p w14:paraId="48975AF6" w14:textId="5506B1BB" w:rsidR="00FA082A" w:rsidRDefault="0060251C" w:rsidP="005E08B1">
      <w:pPr>
        <w:pStyle w:val="Default"/>
        <w:spacing w:line="480" w:lineRule="auto"/>
        <w:ind w:left="851" w:firstLine="654"/>
        <w:jc w:val="both"/>
        <w:rPr>
          <w:lang w:val="id-ID"/>
        </w:rPr>
      </w:pPr>
      <w:r w:rsidRPr="00997668">
        <w:rPr>
          <w:lang w:val="id-ID"/>
        </w:rPr>
        <w:t>Berdasarkan kuesioner yang diajukan kepada 10</w:t>
      </w:r>
      <w:r w:rsidR="00C85207" w:rsidRPr="00997668">
        <w:rPr>
          <w:lang w:val="id-ID"/>
        </w:rPr>
        <w:t>0</w:t>
      </w:r>
      <w:r w:rsidRPr="00997668">
        <w:rPr>
          <w:lang w:val="id-ID"/>
        </w:rPr>
        <w:t xml:space="preserve"> responden sebanyak 4</w:t>
      </w:r>
      <w:r w:rsidR="009A65AC" w:rsidRPr="00997668">
        <w:rPr>
          <w:lang w:val="id-ID"/>
        </w:rPr>
        <w:t xml:space="preserve">9 </w:t>
      </w:r>
      <w:r w:rsidRPr="00997668">
        <w:rPr>
          <w:lang w:val="id-ID"/>
        </w:rPr>
        <w:t>pernya</w:t>
      </w:r>
      <w:r w:rsidR="00486D86" w:rsidRPr="00997668">
        <w:rPr>
          <w:lang w:val="id-ID"/>
        </w:rPr>
        <w:t>ta</w:t>
      </w:r>
      <w:r w:rsidRPr="00997668">
        <w:rPr>
          <w:lang w:val="id-ID"/>
        </w:rPr>
        <w:t xml:space="preserve">an, yaitu untuk variabel independen yang terdiri dari variabel Literasi Keuangan (X1) sebanyak </w:t>
      </w:r>
      <w:r w:rsidR="00486D86" w:rsidRPr="00997668">
        <w:rPr>
          <w:lang w:val="id-ID"/>
        </w:rPr>
        <w:t>14</w:t>
      </w:r>
      <w:r w:rsidRPr="00997668">
        <w:rPr>
          <w:lang w:val="id-ID"/>
        </w:rPr>
        <w:t xml:space="preserve"> penya</w:t>
      </w:r>
      <w:r w:rsidR="00244D2F" w:rsidRPr="00997668">
        <w:rPr>
          <w:lang w:val="id-ID"/>
        </w:rPr>
        <w:t>ta</w:t>
      </w:r>
      <w:r w:rsidRPr="00997668">
        <w:rPr>
          <w:lang w:val="id-ID"/>
        </w:rPr>
        <w:t xml:space="preserve">an, variabel </w:t>
      </w:r>
      <w:r w:rsidR="00244D2F" w:rsidRPr="00997668">
        <w:rPr>
          <w:lang w:val="id-ID"/>
        </w:rPr>
        <w:t>Inklusi</w:t>
      </w:r>
      <w:r w:rsidRPr="00997668">
        <w:rPr>
          <w:lang w:val="id-ID"/>
        </w:rPr>
        <w:t xml:space="preserve"> Keuangan (X2) sebanyak </w:t>
      </w:r>
      <w:r w:rsidR="00244D2F" w:rsidRPr="00997668">
        <w:rPr>
          <w:lang w:val="id-ID"/>
        </w:rPr>
        <w:t xml:space="preserve">11 </w:t>
      </w:r>
      <w:r w:rsidRPr="00997668">
        <w:rPr>
          <w:lang w:val="id-ID"/>
        </w:rPr>
        <w:t>pernya</w:t>
      </w:r>
      <w:r w:rsidR="00244D2F" w:rsidRPr="00997668">
        <w:rPr>
          <w:lang w:val="id-ID"/>
        </w:rPr>
        <w:t>ta</w:t>
      </w:r>
      <w:r w:rsidRPr="00997668">
        <w:rPr>
          <w:lang w:val="id-ID"/>
        </w:rPr>
        <w:t xml:space="preserve">an, variabel </w:t>
      </w:r>
      <w:r w:rsidR="00A82BCA" w:rsidRPr="00997668">
        <w:rPr>
          <w:lang w:val="id-ID"/>
        </w:rPr>
        <w:t>Sikap Keuangan</w:t>
      </w:r>
      <w:r w:rsidRPr="00997668">
        <w:rPr>
          <w:lang w:val="id-ID"/>
        </w:rPr>
        <w:t xml:space="preserve"> (X3) sebanyak</w:t>
      </w:r>
      <w:r w:rsidR="00A82BCA" w:rsidRPr="00997668">
        <w:rPr>
          <w:lang w:val="id-ID"/>
        </w:rPr>
        <w:t xml:space="preserve"> </w:t>
      </w:r>
      <w:r w:rsidRPr="00997668">
        <w:rPr>
          <w:lang w:val="id-ID"/>
        </w:rPr>
        <w:t>12 perna</w:t>
      </w:r>
      <w:r w:rsidR="00A82BCA" w:rsidRPr="00997668">
        <w:rPr>
          <w:lang w:val="id-ID"/>
        </w:rPr>
        <w:t>ta</w:t>
      </w:r>
      <w:r w:rsidRPr="00997668">
        <w:rPr>
          <w:lang w:val="id-ID"/>
        </w:rPr>
        <w:t>an dan variabel Perilaku Manajemen Keuangan (Y) sebanyak 1</w:t>
      </w:r>
      <w:r w:rsidR="00A82BCA" w:rsidRPr="00997668">
        <w:rPr>
          <w:lang w:val="id-ID"/>
        </w:rPr>
        <w:t xml:space="preserve">2 </w:t>
      </w:r>
      <w:r w:rsidRPr="00997668">
        <w:rPr>
          <w:lang w:val="id-ID"/>
        </w:rPr>
        <w:t>pernya</w:t>
      </w:r>
      <w:r w:rsidR="00A82BCA" w:rsidRPr="00997668">
        <w:rPr>
          <w:lang w:val="id-ID"/>
        </w:rPr>
        <w:t>ta</w:t>
      </w:r>
      <w:r w:rsidRPr="00997668">
        <w:rPr>
          <w:lang w:val="id-ID"/>
        </w:rPr>
        <w:t>an. Dari hasil penelitian 10</w:t>
      </w:r>
      <w:r w:rsidR="00A82BCA" w:rsidRPr="00997668">
        <w:rPr>
          <w:lang w:val="id-ID"/>
        </w:rPr>
        <w:t>0</w:t>
      </w:r>
      <w:r w:rsidRPr="00997668">
        <w:rPr>
          <w:lang w:val="id-ID"/>
        </w:rPr>
        <w:t xml:space="preserve"> pelaku UMKM di Kecamatan </w:t>
      </w:r>
      <w:r w:rsidR="00A82BCA" w:rsidRPr="00997668">
        <w:rPr>
          <w:lang w:val="id-ID"/>
        </w:rPr>
        <w:t>Adiwerna</w:t>
      </w:r>
      <w:r w:rsidRPr="00997668">
        <w:rPr>
          <w:lang w:val="id-ID"/>
        </w:rPr>
        <w:t>, Kabupaten Tegal diperoleh data sebagai berikut</w:t>
      </w:r>
      <w:r w:rsidR="00FA082A">
        <w:rPr>
          <w:lang w:val="id-ID"/>
        </w:rPr>
        <w:t>:</w:t>
      </w:r>
    </w:p>
    <w:p w14:paraId="52A48C51" w14:textId="1D1CE79D" w:rsidR="002D2252" w:rsidRDefault="0088562D" w:rsidP="005E08B1">
      <w:pPr>
        <w:pStyle w:val="Default"/>
        <w:numPr>
          <w:ilvl w:val="0"/>
          <w:numId w:val="69"/>
        </w:numPr>
        <w:spacing w:line="480" w:lineRule="auto"/>
        <w:ind w:left="1134" w:hanging="283"/>
        <w:jc w:val="both"/>
        <w:rPr>
          <w:lang w:val="id-ID"/>
        </w:rPr>
      </w:pPr>
      <w:r w:rsidRPr="00997668">
        <w:rPr>
          <w:lang w:val="id-ID"/>
        </w:rPr>
        <w:t>Jenis Kelamin</w:t>
      </w:r>
    </w:p>
    <w:p w14:paraId="2D1018D7" w14:textId="166B7EC0" w:rsidR="00E631EF" w:rsidRPr="00C365C7" w:rsidRDefault="00E631EF" w:rsidP="005E08B1">
      <w:pPr>
        <w:pStyle w:val="Default"/>
        <w:spacing w:line="480" w:lineRule="auto"/>
        <w:ind w:left="1134" w:firstLine="720"/>
        <w:jc w:val="both"/>
        <w:rPr>
          <w:lang w:val="id-ID"/>
        </w:rPr>
      </w:pPr>
      <w:r w:rsidRPr="00E631EF">
        <w:rPr>
          <w:lang w:val="id-ID"/>
        </w:rPr>
        <w:t>Untuk mengidentifikasi responden, penelitian ini akan</w:t>
      </w:r>
      <w:r>
        <w:rPr>
          <w:lang w:val="id-ID"/>
        </w:rPr>
        <w:t xml:space="preserve"> </w:t>
      </w:r>
      <w:r w:rsidRPr="00E631EF">
        <w:rPr>
          <w:lang w:val="id-ID"/>
        </w:rPr>
        <w:t xml:space="preserve">memaparkan jenis kelamin dari sampel 100 </w:t>
      </w:r>
      <w:r w:rsidR="00D454D9">
        <w:rPr>
          <w:lang w:val="id-ID"/>
        </w:rPr>
        <w:t>para pelaku UMKM</w:t>
      </w:r>
      <w:r w:rsidRPr="00E631EF">
        <w:rPr>
          <w:lang w:val="id-ID"/>
        </w:rPr>
        <w:t xml:space="preserve"> berikut:</w:t>
      </w:r>
    </w:p>
    <w:p w14:paraId="01283EA5" w14:textId="548A01F1" w:rsidR="00C365C7" w:rsidRPr="008C36CC" w:rsidRDefault="00A80180" w:rsidP="005E08B1">
      <w:pPr>
        <w:pStyle w:val="Caption"/>
        <w:keepNext/>
        <w:spacing w:after="0"/>
        <w:ind w:left="1134"/>
        <w:jc w:val="center"/>
        <w:rPr>
          <w:rFonts w:ascii="Times New Roman" w:hAnsi="Times New Roman" w:cs="Times New Roman"/>
          <w:b/>
          <w:bCs/>
          <w:i w:val="0"/>
          <w:iCs w:val="0"/>
          <w:color w:val="auto"/>
          <w:sz w:val="24"/>
          <w:szCs w:val="24"/>
          <w:lang w:val="en-US"/>
        </w:rPr>
      </w:pPr>
      <w:bookmarkStart w:id="9" w:name="_Toc170731951"/>
      <w:r w:rsidRPr="00C365C7">
        <w:rPr>
          <w:rFonts w:ascii="Times New Roman" w:hAnsi="Times New Roman" w:cs="Times New Roman"/>
          <w:b/>
          <w:bCs/>
          <w:i w:val="0"/>
          <w:iCs w:val="0"/>
          <w:color w:val="auto"/>
          <w:sz w:val="24"/>
          <w:szCs w:val="24"/>
        </w:rPr>
        <w:t xml:space="preserve">Tabel </w:t>
      </w:r>
      <w:r w:rsidR="008C36CC">
        <w:rPr>
          <w:rFonts w:ascii="Times New Roman" w:hAnsi="Times New Roman" w:cs="Times New Roman"/>
          <w:b/>
          <w:bCs/>
          <w:i w:val="0"/>
          <w:iCs w:val="0"/>
          <w:color w:val="auto"/>
          <w:sz w:val="24"/>
          <w:szCs w:val="24"/>
          <w:lang w:val="en-US"/>
        </w:rPr>
        <w:t>14</w:t>
      </w:r>
    </w:p>
    <w:p w14:paraId="56D07CCA" w14:textId="60D90882" w:rsidR="00A80180" w:rsidRDefault="00A80180" w:rsidP="005E08B1">
      <w:pPr>
        <w:pStyle w:val="Caption"/>
        <w:keepNext/>
        <w:spacing w:after="0"/>
        <w:ind w:left="1134"/>
        <w:jc w:val="center"/>
        <w:rPr>
          <w:rFonts w:ascii="Times New Roman" w:hAnsi="Times New Roman" w:cs="Times New Roman"/>
          <w:b/>
          <w:bCs/>
          <w:i w:val="0"/>
          <w:iCs w:val="0"/>
          <w:color w:val="auto"/>
          <w:sz w:val="24"/>
          <w:szCs w:val="24"/>
        </w:rPr>
      </w:pPr>
      <w:r w:rsidRPr="00C365C7">
        <w:rPr>
          <w:rFonts w:ascii="Times New Roman" w:hAnsi="Times New Roman" w:cs="Times New Roman"/>
          <w:b/>
          <w:bCs/>
          <w:i w:val="0"/>
          <w:iCs w:val="0"/>
          <w:color w:val="auto"/>
          <w:sz w:val="24"/>
          <w:szCs w:val="24"/>
        </w:rPr>
        <w:t>Jenis Kelamin</w:t>
      </w:r>
      <w:bookmarkEnd w:id="9"/>
    </w:p>
    <w:p w14:paraId="204FC7A8" w14:textId="77777777" w:rsidR="005E08B1" w:rsidRPr="005E08B1" w:rsidRDefault="005E08B1" w:rsidP="005E08B1">
      <w:pPr>
        <w:spacing w:after="0" w:line="240" w:lineRule="auto"/>
      </w:pPr>
    </w:p>
    <w:tbl>
      <w:tblPr>
        <w:tblStyle w:val="TableGrid"/>
        <w:tblW w:w="6804" w:type="dxa"/>
        <w:tblInd w:w="1129" w:type="dxa"/>
        <w:tblLook w:val="04A0" w:firstRow="1" w:lastRow="0" w:firstColumn="1" w:lastColumn="0" w:noHBand="0" w:noVBand="1"/>
      </w:tblPr>
      <w:tblGrid>
        <w:gridCol w:w="516"/>
        <w:gridCol w:w="1698"/>
        <w:gridCol w:w="1655"/>
        <w:gridCol w:w="2935"/>
      </w:tblGrid>
      <w:tr w:rsidR="00FB0621" w:rsidRPr="00997668" w14:paraId="106B8027" w14:textId="77777777" w:rsidTr="004C6606">
        <w:trPr>
          <w:trHeight w:val="276"/>
        </w:trPr>
        <w:tc>
          <w:tcPr>
            <w:tcW w:w="0" w:type="auto"/>
          </w:tcPr>
          <w:p w14:paraId="34EFA2E9" w14:textId="5819D735" w:rsidR="00FB0621" w:rsidRPr="00997668" w:rsidRDefault="00FB0621" w:rsidP="00B6605C">
            <w:pPr>
              <w:pStyle w:val="Default"/>
              <w:jc w:val="center"/>
              <w:rPr>
                <w:b/>
                <w:bCs/>
                <w:lang w:val="id-ID"/>
              </w:rPr>
            </w:pPr>
            <w:r w:rsidRPr="00997668">
              <w:rPr>
                <w:b/>
                <w:bCs/>
                <w:lang w:val="id-ID"/>
              </w:rPr>
              <w:t>No</w:t>
            </w:r>
          </w:p>
        </w:tc>
        <w:tc>
          <w:tcPr>
            <w:tcW w:w="0" w:type="auto"/>
          </w:tcPr>
          <w:p w14:paraId="68499723" w14:textId="6042F535" w:rsidR="00FB0621" w:rsidRPr="00997668" w:rsidRDefault="00D020F3" w:rsidP="00B6605C">
            <w:pPr>
              <w:pStyle w:val="Default"/>
              <w:jc w:val="center"/>
              <w:rPr>
                <w:b/>
                <w:bCs/>
                <w:lang w:val="id-ID"/>
              </w:rPr>
            </w:pPr>
            <w:r w:rsidRPr="00997668">
              <w:rPr>
                <w:b/>
                <w:bCs/>
                <w:lang w:val="id-ID"/>
              </w:rPr>
              <w:t>Jenis Kelamin</w:t>
            </w:r>
          </w:p>
        </w:tc>
        <w:tc>
          <w:tcPr>
            <w:tcW w:w="1655" w:type="dxa"/>
          </w:tcPr>
          <w:p w14:paraId="6A381964" w14:textId="0F1125D9" w:rsidR="00FB0621" w:rsidRPr="00997668" w:rsidRDefault="00D020F3" w:rsidP="00B6605C">
            <w:pPr>
              <w:pStyle w:val="Default"/>
              <w:jc w:val="center"/>
              <w:rPr>
                <w:b/>
                <w:bCs/>
                <w:lang w:val="id-ID"/>
              </w:rPr>
            </w:pPr>
            <w:r w:rsidRPr="00997668">
              <w:rPr>
                <w:b/>
                <w:bCs/>
                <w:lang w:val="id-ID"/>
              </w:rPr>
              <w:t>Jumlah</w:t>
            </w:r>
          </w:p>
        </w:tc>
        <w:tc>
          <w:tcPr>
            <w:tcW w:w="2935" w:type="dxa"/>
          </w:tcPr>
          <w:p w14:paraId="0532FEF4" w14:textId="3B0C6B70" w:rsidR="00FB0621" w:rsidRPr="00997668" w:rsidRDefault="00D020F3" w:rsidP="00B6605C">
            <w:pPr>
              <w:pStyle w:val="Default"/>
              <w:jc w:val="center"/>
              <w:rPr>
                <w:b/>
                <w:bCs/>
                <w:lang w:val="id-ID"/>
              </w:rPr>
            </w:pPr>
            <w:r w:rsidRPr="00997668">
              <w:rPr>
                <w:b/>
                <w:bCs/>
                <w:lang w:val="id-ID"/>
              </w:rPr>
              <w:t>Presentase</w:t>
            </w:r>
          </w:p>
        </w:tc>
      </w:tr>
      <w:tr w:rsidR="00FB0621" w:rsidRPr="00997668" w14:paraId="6B9EF817" w14:textId="77777777" w:rsidTr="004C6606">
        <w:trPr>
          <w:trHeight w:val="276"/>
        </w:trPr>
        <w:tc>
          <w:tcPr>
            <w:tcW w:w="0" w:type="auto"/>
          </w:tcPr>
          <w:p w14:paraId="072023C6" w14:textId="7261E3FE" w:rsidR="00FB0621" w:rsidRPr="00997668" w:rsidRDefault="00FB0621" w:rsidP="00B6605C">
            <w:pPr>
              <w:pStyle w:val="Default"/>
              <w:jc w:val="center"/>
              <w:rPr>
                <w:lang w:val="id-ID"/>
              </w:rPr>
            </w:pPr>
            <w:r w:rsidRPr="00997668">
              <w:rPr>
                <w:lang w:val="id-ID"/>
              </w:rPr>
              <w:t>1</w:t>
            </w:r>
          </w:p>
        </w:tc>
        <w:tc>
          <w:tcPr>
            <w:tcW w:w="0" w:type="auto"/>
          </w:tcPr>
          <w:p w14:paraId="770920F8" w14:textId="110A4233" w:rsidR="00FB0621" w:rsidRPr="00997668" w:rsidRDefault="00ED5DD5" w:rsidP="00B6605C">
            <w:pPr>
              <w:pStyle w:val="Default"/>
              <w:jc w:val="center"/>
              <w:rPr>
                <w:lang w:val="id-ID"/>
              </w:rPr>
            </w:pPr>
            <w:r w:rsidRPr="00997668">
              <w:rPr>
                <w:lang w:val="id-ID"/>
              </w:rPr>
              <w:t>Laki-laki</w:t>
            </w:r>
          </w:p>
        </w:tc>
        <w:tc>
          <w:tcPr>
            <w:tcW w:w="1655" w:type="dxa"/>
          </w:tcPr>
          <w:p w14:paraId="3442B338" w14:textId="3ECC7A86" w:rsidR="00FB0621" w:rsidRPr="00997668" w:rsidRDefault="00E14845" w:rsidP="00B6605C">
            <w:pPr>
              <w:pStyle w:val="Default"/>
              <w:jc w:val="center"/>
              <w:rPr>
                <w:lang w:val="id-ID"/>
              </w:rPr>
            </w:pPr>
            <w:r w:rsidRPr="00997668">
              <w:rPr>
                <w:lang w:val="id-ID"/>
              </w:rPr>
              <w:t>48</w:t>
            </w:r>
          </w:p>
        </w:tc>
        <w:tc>
          <w:tcPr>
            <w:tcW w:w="2935" w:type="dxa"/>
          </w:tcPr>
          <w:p w14:paraId="7DE23F2F" w14:textId="67E396E3" w:rsidR="00FB0621" w:rsidRPr="00997668" w:rsidRDefault="00E14845" w:rsidP="00B6605C">
            <w:pPr>
              <w:pStyle w:val="Default"/>
              <w:jc w:val="center"/>
              <w:rPr>
                <w:lang w:val="id-ID"/>
              </w:rPr>
            </w:pPr>
            <w:r w:rsidRPr="00997668">
              <w:rPr>
                <w:lang w:val="id-ID"/>
              </w:rPr>
              <w:t>48</w:t>
            </w:r>
            <w:r w:rsidR="00F421FF" w:rsidRPr="00997668">
              <w:rPr>
                <w:lang w:val="id-ID"/>
              </w:rPr>
              <w:t>%</w:t>
            </w:r>
          </w:p>
        </w:tc>
      </w:tr>
      <w:tr w:rsidR="00FB0621" w:rsidRPr="00997668" w14:paraId="4E9EEC6B" w14:textId="77777777" w:rsidTr="004C6606">
        <w:trPr>
          <w:trHeight w:val="276"/>
        </w:trPr>
        <w:tc>
          <w:tcPr>
            <w:tcW w:w="0" w:type="auto"/>
            <w:tcBorders>
              <w:bottom w:val="single" w:sz="4" w:space="0" w:color="auto"/>
            </w:tcBorders>
          </w:tcPr>
          <w:p w14:paraId="4CA07AAC" w14:textId="30747C03" w:rsidR="00FB0621" w:rsidRPr="00997668" w:rsidRDefault="00FB0621" w:rsidP="00B6605C">
            <w:pPr>
              <w:pStyle w:val="Default"/>
              <w:jc w:val="center"/>
              <w:rPr>
                <w:lang w:val="id-ID"/>
              </w:rPr>
            </w:pPr>
            <w:r w:rsidRPr="00997668">
              <w:rPr>
                <w:lang w:val="id-ID"/>
              </w:rPr>
              <w:t>2</w:t>
            </w:r>
          </w:p>
        </w:tc>
        <w:tc>
          <w:tcPr>
            <w:tcW w:w="0" w:type="auto"/>
            <w:tcBorders>
              <w:bottom w:val="single" w:sz="4" w:space="0" w:color="auto"/>
            </w:tcBorders>
          </w:tcPr>
          <w:p w14:paraId="438EFD1D" w14:textId="0C4CE593" w:rsidR="00FB0621" w:rsidRPr="00997668" w:rsidRDefault="00ED5DD5" w:rsidP="00B6605C">
            <w:pPr>
              <w:pStyle w:val="Default"/>
              <w:jc w:val="center"/>
              <w:rPr>
                <w:lang w:val="id-ID"/>
              </w:rPr>
            </w:pPr>
            <w:r w:rsidRPr="00997668">
              <w:rPr>
                <w:lang w:val="id-ID"/>
              </w:rPr>
              <w:t xml:space="preserve">Perempuan </w:t>
            </w:r>
          </w:p>
        </w:tc>
        <w:tc>
          <w:tcPr>
            <w:tcW w:w="1655" w:type="dxa"/>
          </w:tcPr>
          <w:p w14:paraId="5F911933" w14:textId="66D219FE" w:rsidR="00FB0621" w:rsidRPr="00997668" w:rsidRDefault="00E14845" w:rsidP="00B6605C">
            <w:pPr>
              <w:pStyle w:val="Default"/>
              <w:jc w:val="center"/>
              <w:rPr>
                <w:lang w:val="id-ID"/>
              </w:rPr>
            </w:pPr>
            <w:r w:rsidRPr="00997668">
              <w:rPr>
                <w:lang w:val="id-ID"/>
              </w:rPr>
              <w:t>52</w:t>
            </w:r>
          </w:p>
        </w:tc>
        <w:tc>
          <w:tcPr>
            <w:tcW w:w="2935" w:type="dxa"/>
          </w:tcPr>
          <w:p w14:paraId="5C80A74C" w14:textId="50EE4214" w:rsidR="00FB0621" w:rsidRPr="00997668" w:rsidRDefault="00E14845" w:rsidP="00B6605C">
            <w:pPr>
              <w:pStyle w:val="Default"/>
              <w:jc w:val="center"/>
              <w:rPr>
                <w:lang w:val="id-ID"/>
              </w:rPr>
            </w:pPr>
            <w:r w:rsidRPr="00997668">
              <w:rPr>
                <w:lang w:val="id-ID"/>
              </w:rPr>
              <w:t>52</w:t>
            </w:r>
            <w:r w:rsidR="00F421FF" w:rsidRPr="00997668">
              <w:rPr>
                <w:lang w:val="id-ID"/>
              </w:rPr>
              <w:t>%</w:t>
            </w:r>
          </w:p>
        </w:tc>
      </w:tr>
      <w:tr w:rsidR="00FB0621" w:rsidRPr="00997668" w14:paraId="07837584" w14:textId="77777777" w:rsidTr="004C6606">
        <w:trPr>
          <w:trHeight w:val="276"/>
        </w:trPr>
        <w:tc>
          <w:tcPr>
            <w:tcW w:w="0" w:type="auto"/>
            <w:tcBorders>
              <w:right w:val="nil"/>
            </w:tcBorders>
          </w:tcPr>
          <w:p w14:paraId="41E0AE98" w14:textId="77777777" w:rsidR="00FB0621" w:rsidRPr="00997668" w:rsidRDefault="00FB0621" w:rsidP="00B6605C">
            <w:pPr>
              <w:pStyle w:val="Default"/>
              <w:jc w:val="center"/>
              <w:rPr>
                <w:lang w:val="id-ID"/>
              </w:rPr>
            </w:pPr>
          </w:p>
        </w:tc>
        <w:tc>
          <w:tcPr>
            <w:tcW w:w="0" w:type="auto"/>
            <w:tcBorders>
              <w:left w:val="nil"/>
            </w:tcBorders>
          </w:tcPr>
          <w:p w14:paraId="6396E25F" w14:textId="50DA9F38" w:rsidR="00FB0621" w:rsidRPr="00997668" w:rsidRDefault="00386035" w:rsidP="00B6605C">
            <w:pPr>
              <w:pStyle w:val="Default"/>
              <w:jc w:val="center"/>
              <w:rPr>
                <w:lang w:val="id-ID"/>
              </w:rPr>
            </w:pPr>
            <w:r w:rsidRPr="00997668">
              <w:rPr>
                <w:lang w:val="id-ID"/>
              </w:rPr>
              <w:t>Jumlah</w:t>
            </w:r>
          </w:p>
        </w:tc>
        <w:tc>
          <w:tcPr>
            <w:tcW w:w="1655" w:type="dxa"/>
          </w:tcPr>
          <w:p w14:paraId="2E773898" w14:textId="2A8A6D14" w:rsidR="00FB0621" w:rsidRPr="00997668" w:rsidRDefault="002A0C2E" w:rsidP="00B6605C">
            <w:pPr>
              <w:pStyle w:val="Default"/>
              <w:jc w:val="center"/>
              <w:rPr>
                <w:lang w:val="id-ID"/>
              </w:rPr>
            </w:pPr>
            <w:r w:rsidRPr="00997668">
              <w:rPr>
                <w:lang w:val="id-ID"/>
              </w:rPr>
              <w:t>100</w:t>
            </w:r>
          </w:p>
        </w:tc>
        <w:tc>
          <w:tcPr>
            <w:tcW w:w="2935" w:type="dxa"/>
          </w:tcPr>
          <w:p w14:paraId="2EC2F025" w14:textId="6D689B73" w:rsidR="00FB0621" w:rsidRPr="00997668" w:rsidRDefault="002A0C2E" w:rsidP="00B6605C">
            <w:pPr>
              <w:pStyle w:val="Default"/>
              <w:jc w:val="center"/>
              <w:rPr>
                <w:lang w:val="id-ID"/>
              </w:rPr>
            </w:pPr>
            <w:r w:rsidRPr="00997668">
              <w:rPr>
                <w:lang w:val="id-ID"/>
              </w:rPr>
              <w:t>100</w:t>
            </w:r>
            <w:r w:rsidR="003A553E" w:rsidRPr="00997668">
              <w:rPr>
                <w:lang w:val="id-ID"/>
              </w:rPr>
              <w:t>%</w:t>
            </w:r>
          </w:p>
        </w:tc>
      </w:tr>
    </w:tbl>
    <w:p w14:paraId="618931F1" w14:textId="2B5EC55D" w:rsidR="007562B7" w:rsidRPr="00997668" w:rsidRDefault="002D6852" w:rsidP="005E08B1">
      <w:pPr>
        <w:pStyle w:val="Default"/>
        <w:spacing w:line="480" w:lineRule="auto"/>
        <w:ind w:left="1134"/>
        <w:jc w:val="both"/>
        <w:rPr>
          <w:lang w:val="id-ID"/>
        </w:rPr>
      </w:pPr>
      <w:r w:rsidRPr="00997668">
        <w:rPr>
          <w:lang w:val="id-ID"/>
        </w:rPr>
        <w:t>Sumber</w:t>
      </w:r>
      <w:r w:rsidR="00F1608A" w:rsidRPr="00997668">
        <w:rPr>
          <w:lang w:val="id-ID"/>
        </w:rPr>
        <w:t xml:space="preserve"> :</w:t>
      </w:r>
      <w:r w:rsidRPr="00997668">
        <w:rPr>
          <w:lang w:val="id-ID"/>
        </w:rPr>
        <w:t xml:space="preserve"> Data </w:t>
      </w:r>
      <w:r w:rsidR="0066472C" w:rsidRPr="00997668">
        <w:rPr>
          <w:lang w:val="id-ID"/>
        </w:rPr>
        <w:t>Primer yang diolah</w:t>
      </w:r>
      <w:r w:rsidR="0085559E" w:rsidRPr="00997668">
        <w:rPr>
          <w:lang w:val="id-ID"/>
        </w:rPr>
        <w:t>, 2024</w:t>
      </w:r>
    </w:p>
    <w:p w14:paraId="40988BEE" w14:textId="7AC8A271" w:rsidR="00A05A1B" w:rsidRDefault="0085559E" w:rsidP="005E08B1">
      <w:pPr>
        <w:pStyle w:val="Default"/>
        <w:spacing w:line="480" w:lineRule="auto"/>
        <w:ind w:left="1134" w:firstLine="720"/>
        <w:jc w:val="both"/>
        <w:rPr>
          <w:lang w:val="id-ID"/>
        </w:rPr>
      </w:pPr>
      <w:r w:rsidRPr="00997668">
        <w:rPr>
          <w:lang w:val="id-ID"/>
        </w:rPr>
        <w:lastRenderedPageBreak/>
        <w:t xml:space="preserve">Dari tabel 7 </w:t>
      </w:r>
      <w:r w:rsidR="002D6852" w:rsidRPr="00997668">
        <w:rPr>
          <w:lang w:val="id-ID"/>
        </w:rPr>
        <w:t>menunjukkan jenis kelamin responden pelaku UMKM di Kecamatan</w:t>
      </w:r>
      <w:r w:rsidR="00D80EA9" w:rsidRPr="00997668">
        <w:rPr>
          <w:lang w:val="id-ID"/>
        </w:rPr>
        <w:t xml:space="preserve"> Adiwerna</w:t>
      </w:r>
      <w:r w:rsidR="002D6852" w:rsidRPr="00997668">
        <w:rPr>
          <w:lang w:val="id-ID"/>
        </w:rPr>
        <w:t xml:space="preserve">, Kabupaten Tegal diperoleh data responden berjenis kelamin laki-laki sebanyak </w:t>
      </w:r>
      <w:r w:rsidR="00DB75EE" w:rsidRPr="00997668">
        <w:rPr>
          <w:lang w:val="id-ID"/>
        </w:rPr>
        <w:t>48</w:t>
      </w:r>
      <w:r w:rsidR="002D6852" w:rsidRPr="00997668">
        <w:rPr>
          <w:lang w:val="id-ID"/>
        </w:rPr>
        <w:t xml:space="preserve"> orang (</w:t>
      </w:r>
      <w:r w:rsidR="00DB75EE" w:rsidRPr="00997668">
        <w:rPr>
          <w:lang w:val="id-ID"/>
        </w:rPr>
        <w:t>48</w:t>
      </w:r>
      <w:r w:rsidR="002D6852" w:rsidRPr="00997668">
        <w:rPr>
          <w:lang w:val="id-ID"/>
        </w:rPr>
        <w:t xml:space="preserve">%) dan responden berjenis kelamin perempuan sebanyak </w:t>
      </w:r>
      <w:r w:rsidR="00DB75EE" w:rsidRPr="00997668">
        <w:rPr>
          <w:lang w:val="id-ID"/>
        </w:rPr>
        <w:t>52</w:t>
      </w:r>
      <w:r w:rsidR="002D6852" w:rsidRPr="00997668">
        <w:rPr>
          <w:lang w:val="id-ID"/>
        </w:rPr>
        <w:t xml:space="preserve"> orang (</w:t>
      </w:r>
      <w:r w:rsidR="00DB75EE" w:rsidRPr="00997668">
        <w:rPr>
          <w:lang w:val="id-ID"/>
        </w:rPr>
        <w:t>52</w:t>
      </w:r>
      <w:r w:rsidR="002D6852" w:rsidRPr="00997668">
        <w:rPr>
          <w:lang w:val="id-ID"/>
        </w:rPr>
        <w:t>%). Hal ini menunjukkan bahwa pelaku UMKM di Kecamatan</w:t>
      </w:r>
      <w:r w:rsidR="003F3520" w:rsidRPr="00997668">
        <w:rPr>
          <w:lang w:val="id-ID"/>
        </w:rPr>
        <w:t xml:space="preserve"> Adiwerna</w:t>
      </w:r>
      <w:r w:rsidR="002D6852" w:rsidRPr="00997668">
        <w:rPr>
          <w:lang w:val="id-ID"/>
        </w:rPr>
        <w:t>, Kabupaten Tegal lebih banyak</w:t>
      </w:r>
      <w:r w:rsidR="00E96666" w:rsidRPr="00997668">
        <w:rPr>
          <w:lang w:val="id-ID"/>
        </w:rPr>
        <w:t xml:space="preserve"> responden</w:t>
      </w:r>
      <w:r w:rsidR="002D6852" w:rsidRPr="00997668">
        <w:rPr>
          <w:lang w:val="id-ID"/>
        </w:rPr>
        <w:t xml:space="preserve"> </w:t>
      </w:r>
      <w:r w:rsidR="00EA1CB2" w:rsidRPr="00997668">
        <w:rPr>
          <w:lang w:val="id-ID"/>
        </w:rPr>
        <w:t>perempuan</w:t>
      </w:r>
      <w:r w:rsidR="00287FFD" w:rsidRPr="00997668">
        <w:rPr>
          <w:lang w:val="id-ID"/>
        </w:rPr>
        <w:t xml:space="preserve"> sebanyak</w:t>
      </w:r>
      <w:r w:rsidR="00930C0F" w:rsidRPr="00997668">
        <w:rPr>
          <w:lang w:val="id-ID"/>
        </w:rPr>
        <w:t xml:space="preserve"> 52 orang (52%) atau 4%</w:t>
      </w:r>
      <w:r w:rsidR="00E96666" w:rsidRPr="00997668">
        <w:rPr>
          <w:lang w:val="id-ID"/>
        </w:rPr>
        <w:t xml:space="preserve"> lebih besar dari </w:t>
      </w:r>
      <w:r w:rsidR="009B1736" w:rsidRPr="00997668">
        <w:rPr>
          <w:lang w:val="id-ID"/>
        </w:rPr>
        <w:t>responden laki-laki</w:t>
      </w:r>
      <w:r w:rsidR="002D6852" w:rsidRPr="00997668">
        <w:rPr>
          <w:lang w:val="id-ID"/>
        </w:rPr>
        <w:t>.</w:t>
      </w:r>
    </w:p>
    <w:p w14:paraId="7B62888B" w14:textId="4410401B" w:rsidR="002D2252" w:rsidRDefault="009E115E" w:rsidP="005E08B1">
      <w:pPr>
        <w:pStyle w:val="Default"/>
        <w:numPr>
          <w:ilvl w:val="0"/>
          <w:numId w:val="69"/>
        </w:numPr>
        <w:spacing w:line="480" w:lineRule="auto"/>
        <w:ind w:left="1134" w:hanging="283"/>
        <w:jc w:val="both"/>
        <w:rPr>
          <w:lang w:val="id-ID"/>
        </w:rPr>
      </w:pPr>
      <w:r w:rsidRPr="00997668">
        <w:rPr>
          <w:lang w:val="id-ID"/>
        </w:rPr>
        <w:t>Lama Usaha Berdiri</w:t>
      </w:r>
    </w:p>
    <w:p w14:paraId="1CD29FDA" w14:textId="3BD4C031" w:rsidR="00D454D9" w:rsidRPr="00C365C7" w:rsidRDefault="00D454D9" w:rsidP="005E08B1">
      <w:pPr>
        <w:pStyle w:val="Default"/>
        <w:spacing w:line="480" w:lineRule="auto"/>
        <w:ind w:left="1134" w:firstLine="720"/>
        <w:jc w:val="both"/>
        <w:rPr>
          <w:lang w:val="id-ID"/>
        </w:rPr>
      </w:pPr>
      <w:r w:rsidRPr="00D454D9">
        <w:rPr>
          <w:lang w:val="id-ID"/>
        </w:rPr>
        <w:t>Untuk mengidentifikasi responden, penelitian ini akan memaparkan lama usaha berdiri dari sampel 100 pelaku UMKM sebagai berikut.</w:t>
      </w:r>
    </w:p>
    <w:p w14:paraId="61E15DD9" w14:textId="04CCB163" w:rsidR="00C365C7" w:rsidRPr="005E08B1" w:rsidRDefault="00A80180" w:rsidP="005E08B1">
      <w:pPr>
        <w:pStyle w:val="Caption"/>
        <w:keepNext/>
        <w:spacing w:after="0"/>
        <w:ind w:left="1134"/>
        <w:jc w:val="center"/>
        <w:rPr>
          <w:rFonts w:ascii="Times New Roman" w:hAnsi="Times New Roman" w:cs="Times New Roman"/>
          <w:b/>
          <w:bCs/>
          <w:i w:val="0"/>
          <w:iCs w:val="0"/>
          <w:color w:val="auto"/>
          <w:sz w:val="24"/>
          <w:szCs w:val="24"/>
          <w:lang w:val="en-US"/>
        </w:rPr>
      </w:pPr>
      <w:bookmarkStart w:id="10" w:name="_Toc170731952"/>
      <w:r w:rsidRPr="005E08B1">
        <w:rPr>
          <w:rFonts w:ascii="Times New Roman" w:hAnsi="Times New Roman" w:cs="Times New Roman"/>
          <w:b/>
          <w:bCs/>
          <w:i w:val="0"/>
          <w:iCs w:val="0"/>
          <w:color w:val="auto"/>
          <w:sz w:val="24"/>
          <w:szCs w:val="24"/>
          <w:lang w:val="en-US"/>
        </w:rPr>
        <w:t xml:space="preserve">Tabel </w:t>
      </w:r>
      <w:r w:rsidR="008C36CC">
        <w:rPr>
          <w:rFonts w:ascii="Times New Roman" w:hAnsi="Times New Roman" w:cs="Times New Roman"/>
          <w:b/>
          <w:bCs/>
          <w:i w:val="0"/>
          <w:iCs w:val="0"/>
          <w:color w:val="auto"/>
          <w:sz w:val="24"/>
          <w:szCs w:val="24"/>
          <w:lang w:val="en-US"/>
        </w:rPr>
        <w:t>15</w:t>
      </w:r>
      <w:r w:rsidRPr="005E08B1">
        <w:rPr>
          <w:rFonts w:ascii="Times New Roman" w:hAnsi="Times New Roman" w:cs="Times New Roman"/>
          <w:b/>
          <w:bCs/>
          <w:i w:val="0"/>
          <w:iCs w:val="0"/>
          <w:color w:val="auto"/>
          <w:sz w:val="24"/>
          <w:szCs w:val="24"/>
          <w:lang w:val="en-US"/>
        </w:rPr>
        <w:t xml:space="preserve"> </w:t>
      </w:r>
    </w:p>
    <w:p w14:paraId="666A1A4A" w14:textId="7FFB2C59" w:rsidR="00A80180" w:rsidRDefault="00A80180" w:rsidP="005E08B1">
      <w:pPr>
        <w:pStyle w:val="Caption"/>
        <w:keepNext/>
        <w:spacing w:after="0"/>
        <w:ind w:left="1134"/>
        <w:jc w:val="center"/>
        <w:rPr>
          <w:rFonts w:ascii="Times New Roman" w:hAnsi="Times New Roman" w:cs="Times New Roman"/>
          <w:b/>
          <w:bCs/>
          <w:i w:val="0"/>
          <w:iCs w:val="0"/>
          <w:color w:val="auto"/>
          <w:sz w:val="24"/>
          <w:szCs w:val="24"/>
        </w:rPr>
      </w:pPr>
      <w:r w:rsidRPr="005E08B1">
        <w:rPr>
          <w:rFonts w:ascii="Times New Roman" w:hAnsi="Times New Roman" w:cs="Times New Roman"/>
          <w:b/>
          <w:bCs/>
          <w:i w:val="0"/>
          <w:iCs w:val="0"/>
          <w:color w:val="auto"/>
          <w:sz w:val="24"/>
          <w:szCs w:val="24"/>
          <w:lang w:val="en-US"/>
        </w:rPr>
        <w:t>Lama Usaha</w:t>
      </w:r>
      <w:r w:rsidRPr="00C365C7">
        <w:rPr>
          <w:rFonts w:ascii="Times New Roman" w:hAnsi="Times New Roman" w:cs="Times New Roman"/>
          <w:b/>
          <w:bCs/>
          <w:i w:val="0"/>
          <w:iCs w:val="0"/>
          <w:color w:val="auto"/>
          <w:sz w:val="24"/>
          <w:szCs w:val="24"/>
        </w:rPr>
        <w:t xml:space="preserve"> Berdiri</w:t>
      </w:r>
      <w:bookmarkEnd w:id="10"/>
    </w:p>
    <w:p w14:paraId="4BBF3AF1" w14:textId="77777777" w:rsidR="005E08B1" w:rsidRPr="005E08B1" w:rsidRDefault="005E08B1" w:rsidP="005E08B1">
      <w:pPr>
        <w:spacing w:after="0" w:line="240" w:lineRule="auto"/>
      </w:pPr>
    </w:p>
    <w:tbl>
      <w:tblPr>
        <w:tblStyle w:val="TableGrid"/>
        <w:tblW w:w="0" w:type="auto"/>
        <w:tblInd w:w="1838" w:type="dxa"/>
        <w:tblLook w:val="04A0" w:firstRow="1" w:lastRow="0" w:firstColumn="1" w:lastColumn="0" w:noHBand="0" w:noVBand="1"/>
      </w:tblPr>
      <w:tblGrid>
        <w:gridCol w:w="510"/>
        <w:gridCol w:w="2609"/>
        <w:gridCol w:w="1134"/>
        <w:gridCol w:w="1309"/>
      </w:tblGrid>
      <w:tr w:rsidR="008454B0" w:rsidRPr="00997668" w14:paraId="51A189DA" w14:textId="77777777" w:rsidTr="005E08B1">
        <w:tc>
          <w:tcPr>
            <w:tcW w:w="0" w:type="auto"/>
          </w:tcPr>
          <w:p w14:paraId="492E09F3" w14:textId="2CEA259B" w:rsidR="008454B0" w:rsidRPr="00997668" w:rsidRDefault="008454B0" w:rsidP="00F64FCE">
            <w:pPr>
              <w:pStyle w:val="Default"/>
              <w:spacing w:line="276" w:lineRule="auto"/>
              <w:jc w:val="center"/>
              <w:rPr>
                <w:b/>
                <w:bCs/>
                <w:lang w:val="id-ID"/>
              </w:rPr>
            </w:pPr>
            <w:r w:rsidRPr="00997668">
              <w:rPr>
                <w:b/>
                <w:bCs/>
                <w:lang w:val="id-ID"/>
              </w:rPr>
              <w:t>No</w:t>
            </w:r>
          </w:p>
        </w:tc>
        <w:tc>
          <w:tcPr>
            <w:tcW w:w="2609" w:type="dxa"/>
          </w:tcPr>
          <w:p w14:paraId="0640836D" w14:textId="196099E3" w:rsidR="008454B0" w:rsidRPr="00997668" w:rsidRDefault="00234684" w:rsidP="00F64FCE">
            <w:pPr>
              <w:pStyle w:val="Default"/>
              <w:spacing w:line="276" w:lineRule="auto"/>
              <w:jc w:val="center"/>
              <w:rPr>
                <w:b/>
                <w:bCs/>
                <w:lang w:val="id-ID"/>
              </w:rPr>
            </w:pPr>
            <w:r w:rsidRPr="00997668">
              <w:rPr>
                <w:b/>
                <w:bCs/>
                <w:lang w:val="id-ID"/>
              </w:rPr>
              <w:t>Lama Usaha Berdiri</w:t>
            </w:r>
          </w:p>
        </w:tc>
        <w:tc>
          <w:tcPr>
            <w:tcW w:w="1134" w:type="dxa"/>
          </w:tcPr>
          <w:p w14:paraId="73FE9F65" w14:textId="10B13105" w:rsidR="008454B0" w:rsidRPr="00997668" w:rsidRDefault="00234684" w:rsidP="00F64FCE">
            <w:pPr>
              <w:pStyle w:val="Default"/>
              <w:spacing w:line="276" w:lineRule="auto"/>
              <w:jc w:val="center"/>
              <w:rPr>
                <w:b/>
                <w:bCs/>
                <w:lang w:val="id-ID"/>
              </w:rPr>
            </w:pPr>
            <w:r w:rsidRPr="00997668">
              <w:rPr>
                <w:b/>
                <w:bCs/>
                <w:lang w:val="id-ID"/>
              </w:rPr>
              <w:t>Jumlah</w:t>
            </w:r>
          </w:p>
        </w:tc>
        <w:tc>
          <w:tcPr>
            <w:tcW w:w="0" w:type="auto"/>
          </w:tcPr>
          <w:p w14:paraId="0A35EBBE" w14:textId="6678C486" w:rsidR="008454B0" w:rsidRPr="00997668" w:rsidRDefault="00234684" w:rsidP="00F64FCE">
            <w:pPr>
              <w:pStyle w:val="Default"/>
              <w:spacing w:line="276" w:lineRule="auto"/>
              <w:jc w:val="center"/>
              <w:rPr>
                <w:b/>
                <w:bCs/>
                <w:lang w:val="id-ID"/>
              </w:rPr>
            </w:pPr>
            <w:r w:rsidRPr="00997668">
              <w:rPr>
                <w:b/>
                <w:bCs/>
                <w:lang w:val="id-ID"/>
              </w:rPr>
              <w:t>Presentase</w:t>
            </w:r>
          </w:p>
        </w:tc>
      </w:tr>
      <w:tr w:rsidR="008454B0" w:rsidRPr="00997668" w14:paraId="2A925A91" w14:textId="77777777" w:rsidTr="005E08B1">
        <w:tc>
          <w:tcPr>
            <w:tcW w:w="0" w:type="auto"/>
          </w:tcPr>
          <w:p w14:paraId="3D324204" w14:textId="421827EA" w:rsidR="008454B0" w:rsidRPr="00C34627" w:rsidRDefault="00234684" w:rsidP="00F64FCE">
            <w:pPr>
              <w:pStyle w:val="Default"/>
              <w:spacing w:line="276" w:lineRule="auto"/>
              <w:jc w:val="center"/>
              <w:rPr>
                <w:lang w:val="id-ID"/>
              </w:rPr>
            </w:pPr>
            <w:r w:rsidRPr="00C34627">
              <w:rPr>
                <w:lang w:val="id-ID"/>
              </w:rPr>
              <w:t>1</w:t>
            </w:r>
          </w:p>
        </w:tc>
        <w:tc>
          <w:tcPr>
            <w:tcW w:w="2609" w:type="dxa"/>
          </w:tcPr>
          <w:p w14:paraId="4C1B7AC7" w14:textId="4EEA1808" w:rsidR="008454B0" w:rsidRPr="00997668" w:rsidRDefault="00121424" w:rsidP="00F64FCE">
            <w:pPr>
              <w:pStyle w:val="Default"/>
              <w:spacing w:line="276" w:lineRule="auto"/>
              <w:jc w:val="center"/>
              <w:rPr>
                <w:lang w:val="id-ID"/>
              </w:rPr>
            </w:pPr>
            <w:r w:rsidRPr="00997668">
              <w:rPr>
                <w:lang w:val="id-ID"/>
              </w:rPr>
              <w:t>0 Tahun</w:t>
            </w:r>
            <w:r w:rsidR="003C7117" w:rsidRPr="00997668">
              <w:rPr>
                <w:lang w:val="id-ID"/>
              </w:rPr>
              <w:t xml:space="preserve"> s/d 1 Tahun</w:t>
            </w:r>
          </w:p>
        </w:tc>
        <w:tc>
          <w:tcPr>
            <w:tcW w:w="1134" w:type="dxa"/>
          </w:tcPr>
          <w:p w14:paraId="554210A3" w14:textId="02CF2641" w:rsidR="008454B0" w:rsidRPr="00997668" w:rsidRDefault="00310BAE" w:rsidP="005E08B1">
            <w:pPr>
              <w:pStyle w:val="Default"/>
              <w:spacing w:line="276" w:lineRule="auto"/>
              <w:jc w:val="center"/>
              <w:rPr>
                <w:lang w:val="id-ID"/>
              </w:rPr>
            </w:pPr>
            <w:r w:rsidRPr="00997668">
              <w:rPr>
                <w:lang w:val="id-ID"/>
              </w:rPr>
              <w:t>18</w:t>
            </w:r>
          </w:p>
        </w:tc>
        <w:tc>
          <w:tcPr>
            <w:tcW w:w="0" w:type="auto"/>
          </w:tcPr>
          <w:p w14:paraId="62853014" w14:textId="63B669A4" w:rsidR="008454B0" w:rsidRPr="00997668" w:rsidRDefault="00F2386F" w:rsidP="005E08B1">
            <w:pPr>
              <w:pStyle w:val="Default"/>
              <w:spacing w:line="276" w:lineRule="auto"/>
              <w:jc w:val="center"/>
              <w:rPr>
                <w:lang w:val="id-ID"/>
              </w:rPr>
            </w:pPr>
            <w:r w:rsidRPr="00997668">
              <w:rPr>
                <w:lang w:val="id-ID"/>
              </w:rPr>
              <w:t>18%</w:t>
            </w:r>
          </w:p>
        </w:tc>
      </w:tr>
      <w:tr w:rsidR="008454B0" w:rsidRPr="00997668" w14:paraId="24E65C34" w14:textId="77777777" w:rsidTr="005E08B1">
        <w:tc>
          <w:tcPr>
            <w:tcW w:w="0" w:type="auto"/>
          </w:tcPr>
          <w:p w14:paraId="4BA92459" w14:textId="33C010AE" w:rsidR="008454B0" w:rsidRPr="00C34627" w:rsidRDefault="00234684" w:rsidP="00F64FCE">
            <w:pPr>
              <w:pStyle w:val="Default"/>
              <w:spacing w:line="276" w:lineRule="auto"/>
              <w:jc w:val="center"/>
              <w:rPr>
                <w:lang w:val="id-ID"/>
              </w:rPr>
            </w:pPr>
            <w:r w:rsidRPr="00C34627">
              <w:rPr>
                <w:lang w:val="id-ID"/>
              </w:rPr>
              <w:t>2</w:t>
            </w:r>
          </w:p>
        </w:tc>
        <w:tc>
          <w:tcPr>
            <w:tcW w:w="2609" w:type="dxa"/>
          </w:tcPr>
          <w:p w14:paraId="32E44299" w14:textId="0BDAD109" w:rsidR="008454B0" w:rsidRPr="00997668" w:rsidRDefault="00401C1D" w:rsidP="00F64FCE">
            <w:pPr>
              <w:pStyle w:val="Default"/>
              <w:spacing w:line="276" w:lineRule="auto"/>
              <w:jc w:val="center"/>
              <w:rPr>
                <w:lang w:val="id-ID"/>
              </w:rPr>
            </w:pPr>
            <w:r w:rsidRPr="00997668">
              <w:rPr>
                <w:lang w:val="id-ID"/>
              </w:rPr>
              <w:t>1 Tahun s/d</w:t>
            </w:r>
            <w:r w:rsidR="00646B38" w:rsidRPr="00997668">
              <w:rPr>
                <w:lang w:val="id-ID"/>
              </w:rPr>
              <w:t xml:space="preserve"> 3 Tahun</w:t>
            </w:r>
          </w:p>
        </w:tc>
        <w:tc>
          <w:tcPr>
            <w:tcW w:w="1134" w:type="dxa"/>
          </w:tcPr>
          <w:p w14:paraId="79DBC05E" w14:textId="46CC8EB7" w:rsidR="008454B0" w:rsidRPr="00997668" w:rsidRDefault="00310BAE" w:rsidP="005E08B1">
            <w:pPr>
              <w:pStyle w:val="Default"/>
              <w:spacing w:line="276" w:lineRule="auto"/>
              <w:jc w:val="center"/>
              <w:rPr>
                <w:lang w:val="id-ID"/>
              </w:rPr>
            </w:pPr>
            <w:r w:rsidRPr="00997668">
              <w:rPr>
                <w:lang w:val="id-ID"/>
              </w:rPr>
              <w:t>29</w:t>
            </w:r>
          </w:p>
        </w:tc>
        <w:tc>
          <w:tcPr>
            <w:tcW w:w="0" w:type="auto"/>
          </w:tcPr>
          <w:p w14:paraId="7E6FDFB7" w14:textId="264A1DBE" w:rsidR="008454B0" w:rsidRPr="00997668" w:rsidRDefault="00F2386F" w:rsidP="005E08B1">
            <w:pPr>
              <w:pStyle w:val="Default"/>
              <w:spacing w:line="276" w:lineRule="auto"/>
              <w:jc w:val="center"/>
              <w:rPr>
                <w:lang w:val="id-ID"/>
              </w:rPr>
            </w:pPr>
            <w:r w:rsidRPr="00997668">
              <w:rPr>
                <w:lang w:val="id-ID"/>
              </w:rPr>
              <w:t>29%</w:t>
            </w:r>
          </w:p>
        </w:tc>
      </w:tr>
      <w:tr w:rsidR="008454B0" w:rsidRPr="00997668" w14:paraId="176CC1B7" w14:textId="77777777" w:rsidTr="005E08B1">
        <w:tc>
          <w:tcPr>
            <w:tcW w:w="0" w:type="auto"/>
          </w:tcPr>
          <w:p w14:paraId="346BFFF2" w14:textId="6A4CA06D" w:rsidR="008454B0" w:rsidRPr="00C34627" w:rsidRDefault="00234684" w:rsidP="00F64FCE">
            <w:pPr>
              <w:pStyle w:val="Default"/>
              <w:spacing w:line="276" w:lineRule="auto"/>
              <w:jc w:val="center"/>
              <w:rPr>
                <w:lang w:val="id-ID"/>
              </w:rPr>
            </w:pPr>
            <w:r w:rsidRPr="00C34627">
              <w:rPr>
                <w:lang w:val="id-ID"/>
              </w:rPr>
              <w:t>3</w:t>
            </w:r>
          </w:p>
        </w:tc>
        <w:tc>
          <w:tcPr>
            <w:tcW w:w="2609" w:type="dxa"/>
          </w:tcPr>
          <w:p w14:paraId="2E46C493" w14:textId="5BBD6A2C" w:rsidR="008454B0" w:rsidRPr="00997668" w:rsidRDefault="003C7117" w:rsidP="00F64FCE">
            <w:pPr>
              <w:pStyle w:val="Default"/>
              <w:spacing w:line="276" w:lineRule="auto"/>
              <w:jc w:val="center"/>
              <w:rPr>
                <w:lang w:val="id-ID"/>
              </w:rPr>
            </w:pPr>
            <w:r w:rsidRPr="00997668">
              <w:rPr>
                <w:lang w:val="id-ID"/>
              </w:rPr>
              <w:t>3 Tahun s/</w:t>
            </w:r>
            <w:r w:rsidR="00CB1D65" w:rsidRPr="00997668">
              <w:rPr>
                <w:lang w:val="id-ID"/>
              </w:rPr>
              <w:t>d 5 Tahun</w:t>
            </w:r>
          </w:p>
        </w:tc>
        <w:tc>
          <w:tcPr>
            <w:tcW w:w="1134" w:type="dxa"/>
          </w:tcPr>
          <w:p w14:paraId="6BF01730" w14:textId="02D1CD78" w:rsidR="008454B0" w:rsidRPr="00997668" w:rsidRDefault="00310BAE" w:rsidP="005E08B1">
            <w:pPr>
              <w:pStyle w:val="Default"/>
              <w:spacing w:line="276" w:lineRule="auto"/>
              <w:jc w:val="center"/>
              <w:rPr>
                <w:lang w:val="id-ID"/>
              </w:rPr>
            </w:pPr>
            <w:r w:rsidRPr="00997668">
              <w:rPr>
                <w:lang w:val="id-ID"/>
              </w:rPr>
              <w:t>34</w:t>
            </w:r>
          </w:p>
        </w:tc>
        <w:tc>
          <w:tcPr>
            <w:tcW w:w="0" w:type="auto"/>
          </w:tcPr>
          <w:p w14:paraId="74B679D4" w14:textId="29A7EC8F" w:rsidR="008454B0" w:rsidRPr="00997668" w:rsidRDefault="00F2386F" w:rsidP="005E08B1">
            <w:pPr>
              <w:pStyle w:val="Default"/>
              <w:spacing w:line="276" w:lineRule="auto"/>
              <w:jc w:val="center"/>
              <w:rPr>
                <w:lang w:val="id-ID"/>
              </w:rPr>
            </w:pPr>
            <w:r w:rsidRPr="00997668">
              <w:rPr>
                <w:lang w:val="id-ID"/>
              </w:rPr>
              <w:t>34%</w:t>
            </w:r>
          </w:p>
        </w:tc>
      </w:tr>
      <w:tr w:rsidR="008454B0" w:rsidRPr="00997668" w14:paraId="7E6874DC" w14:textId="77777777" w:rsidTr="005E08B1">
        <w:tc>
          <w:tcPr>
            <w:tcW w:w="0" w:type="auto"/>
          </w:tcPr>
          <w:p w14:paraId="42503B28" w14:textId="18B35ECD" w:rsidR="008454B0" w:rsidRPr="00C34627" w:rsidRDefault="00234684" w:rsidP="00F64FCE">
            <w:pPr>
              <w:pStyle w:val="Default"/>
              <w:spacing w:line="276" w:lineRule="auto"/>
              <w:jc w:val="center"/>
              <w:rPr>
                <w:lang w:val="id-ID"/>
              </w:rPr>
            </w:pPr>
            <w:r w:rsidRPr="00C34627">
              <w:rPr>
                <w:lang w:val="id-ID"/>
              </w:rPr>
              <w:t>4</w:t>
            </w:r>
          </w:p>
        </w:tc>
        <w:tc>
          <w:tcPr>
            <w:tcW w:w="2609" w:type="dxa"/>
          </w:tcPr>
          <w:p w14:paraId="1AFA57C8" w14:textId="443A1737" w:rsidR="008454B0" w:rsidRPr="00997668" w:rsidRDefault="00CB1D65" w:rsidP="00F64FCE">
            <w:pPr>
              <w:pStyle w:val="Default"/>
              <w:spacing w:line="276" w:lineRule="auto"/>
              <w:jc w:val="center"/>
              <w:rPr>
                <w:lang w:val="id-ID"/>
              </w:rPr>
            </w:pPr>
            <w:r w:rsidRPr="00997668">
              <w:rPr>
                <w:lang w:val="id-ID"/>
              </w:rPr>
              <w:t>&gt; 5 Tahun</w:t>
            </w:r>
          </w:p>
        </w:tc>
        <w:tc>
          <w:tcPr>
            <w:tcW w:w="1134" w:type="dxa"/>
          </w:tcPr>
          <w:p w14:paraId="11065CDD" w14:textId="0D753D03" w:rsidR="008454B0" w:rsidRPr="00997668" w:rsidRDefault="000F2DF0" w:rsidP="005E08B1">
            <w:pPr>
              <w:pStyle w:val="Default"/>
              <w:spacing w:line="276" w:lineRule="auto"/>
              <w:jc w:val="center"/>
              <w:rPr>
                <w:lang w:val="id-ID"/>
              </w:rPr>
            </w:pPr>
            <w:r w:rsidRPr="00997668">
              <w:rPr>
                <w:lang w:val="id-ID"/>
              </w:rPr>
              <w:t>19</w:t>
            </w:r>
          </w:p>
        </w:tc>
        <w:tc>
          <w:tcPr>
            <w:tcW w:w="0" w:type="auto"/>
          </w:tcPr>
          <w:p w14:paraId="3C254F85" w14:textId="50330A47" w:rsidR="008454B0" w:rsidRPr="00997668" w:rsidRDefault="00F2386F" w:rsidP="005E08B1">
            <w:pPr>
              <w:pStyle w:val="Default"/>
              <w:spacing w:line="276" w:lineRule="auto"/>
              <w:jc w:val="center"/>
              <w:rPr>
                <w:lang w:val="id-ID"/>
              </w:rPr>
            </w:pPr>
            <w:r w:rsidRPr="00997668">
              <w:rPr>
                <w:lang w:val="id-ID"/>
              </w:rPr>
              <w:t>19%</w:t>
            </w:r>
          </w:p>
        </w:tc>
      </w:tr>
      <w:tr w:rsidR="005D05E1" w:rsidRPr="00997668" w14:paraId="40C2054D" w14:textId="77777777" w:rsidTr="005E08B1">
        <w:tc>
          <w:tcPr>
            <w:tcW w:w="3119" w:type="dxa"/>
            <w:gridSpan w:val="2"/>
          </w:tcPr>
          <w:p w14:paraId="3487089E" w14:textId="792E1854" w:rsidR="005D05E1" w:rsidRPr="00997668" w:rsidRDefault="005D05E1" w:rsidP="00F64FCE">
            <w:pPr>
              <w:pStyle w:val="Default"/>
              <w:spacing w:line="276" w:lineRule="auto"/>
              <w:jc w:val="center"/>
              <w:rPr>
                <w:b/>
                <w:bCs/>
                <w:lang w:val="id-ID"/>
              </w:rPr>
            </w:pPr>
            <w:r w:rsidRPr="00997668">
              <w:rPr>
                <w:b/>
                <w:bCs/>
                <w:lang w:val="id-ID"/>
              </w:rPr>
              <w:t>Jumlah</w:t>
            </w:r>
          </w:p>
        </w:tc>
        <w:tc>
          <w:tcPr>
            <w:tcW w:w="1134" w:type="dxa"/>
          </w:tcPr>
          <w:p w14:paraId="3B625217" w14:textId="1575A7AA" w:rsidR="005D05E1" w:rsidRPr="00997668" w:rsidRDefault="000F2DF0" w:rsidP="005E08B1">
            <w:pPr>
              <w:pStyle w:val="Default"/>
              <w:spacing w:line="276" w:lineRule="auto"/>
              <w:jc w:val="center"/>
              <w:rPr>
                <w:lang w:val="id-ID"/>
              </w:rPr>
            </w:pPr>
            <w:r w:rsidRPr="00997668">
              <w:rPr>
                <w:lang w:val="id-ID"/>
              </w:rPr>
              <w:t>100</w:t>
            </w:r>
          </w:p>
        </w:tc>
        <w:tc>
          <w:tcPr>
            <w:tcW w:w="0" w:type="auto"/>
          </w:tcPr>
          <w:p w14:paraId="45F41B24" w14:textId="7B9BA4B2" w:rsidR="005D05E1" w:rsidRPr="00997668" w:rsidRDefault="000F2DF0" w:rsidP="005E08B1">
            <w:pPr>
              <w:pStyle w:val="Default"/>
              <w:spacing w:line="276" w:lineRule="auto"/>
              <w:jc w:val="center"/>
              <w:rPr>
                <w:lang w:val="id-ID"/>
              </w:rPr>
            </w:pPr>
            <w:r w:rsidRPr="00997668">
              <w:rPr>
                <w:lang w:val="id-ID"/>
              </w:rPr>
              <w:t>10</w:t>
            </w:r>
            <w:r w:rsidR="00565009" w:rsidRPr="00997668">
              <w:rPr>
                <w:lang w:val="id-ID"/>
              </w:rPr>
              <w:t>0</w:t>
            </w:r>
            <w:r w:rsidRPr="00997668">
              <w:rPr>
                <w:lang w:val="id-ID"/>
              </w:rPr>
              <w:t>%</w:t>
            </w:r>
          </w:p>
        </w:tc>
      </w:tr>
    </w:tbl>
    <w:p w14:paraId="7F4C03FB" w14:textId="06712ACE" w:rsidR="009E115E" w:rsidRPr="00997668" w:rsidRDefault="00572B02" w:rsidP="005E08B1">
      <w:pPr>
        <w:pStyle w:val="Default"/>
        <w:spacing w:line="480" w:lineRule="auto"/>
        <w:ind w:left="1843"/>
        <w:jc w:val="both"/>
        <w:rPr>
          <w:lang w:val="id-ID"/>
        </w:rPr>
      </w:pPr>
      <w:r w:rsidRPr="00997668">
        <w:rPr>
          <w:lang w:val="id-ID"/>
        </w:rPr>
        <w:t xml:space="preserve">Sumber </w:t>
      </w:r>
      <w:r w:rsidR="00096654" w:rsidRPr="00997668">
        <w:rPr>
          <w:lang w:val="id-ID"/>
        </w:rPr>
        <w:t>: Data Primer yang diolah, 2024</w:t>
      </w:r>
    </w:p>
    <w:p w14:paraId="448D8E09" w14:textId="705FBE90" w:rsidR="00C751C4" w:rsidRDefault="00294758" w:rsidP="005E08B1">
      <w:pPr>
        <w:pStyle w:val="Default"/>
        <w:spacing w:line="480" w:lineRule="auto"/>
        <w:ind w:left="1134" w:firstLine="720"/>
        <w:jc w:val="both"/>
        <w:rPr>
          <w:lang w:val="id-ID"/>
        </w:rPr>
      </w:pPr>
      <w:r w:rsidRPr="00997668">
        <w:rPr>
          <w:lang w:val="id-ID"/>
        </w:rPr>
        <w:t xml:space="preserve">Dari tabel 8 </w:t>
      </w:r>
      <w:r w:rsidR="009E0E7D" w:rsidRPr="00997668">
        <w:rPr>
          <w:lang w:val="id-ID"/>
        </w:rPr>
        <w:t xml:space="preserve">menunjukkan bahwa lama usaha berdiri responden 0 tahun s/d 1 tahun sebanyak </w:t>
      </w:r>
      <w:r w:rsidR="00FB1C32" w:rsidRPr="00997668">
        <w:rPr>
          <w:lang w:val="id-ID"/>
        </w:rPr>
        <w:t>18</w:t>
      </w:r>
      <w:r w:rsidR="009E0E7D" w:rsidRPr="00997668">
        <w:rPr>
          <w:lang w:val="id-ID"/>
        </w:rPr>
        <w:t xml:space="preserve"> orang (</w:t>
      </w:r>
      <w:r w:rsidR="00FB1C32" w:rsidRPr="00997668">
        <w:rPr>
          <w:lang w:val="id-ID"/>
        </w:rPr>
        <w:t>18</w:t>
      </w:r>
      <w:r w:rsidR="009E0E7D" w:rsidRPr="00997668">
        <w:rPr>
          <w:lang w:val="id-ID"/>
        </w:rPr>
        <w:t xml:space="preserve">%), lama usaha berdiri 1 tahun s/d 3 tahun </w:t>
      </w:r>
      <w:r w:rsidR="00501868" w:rsidRPr="00997668">
        <w:rPr>
          <w:lang w:val="id-ID"/>
        </w:rPr>
        <w:t>29</w:t>
      </w:r>
      <w:r w:rsidR="009E0E7D" w:rsidRPr="00997668">
        <w:rPr>
          <w:lang w:val="id-ID"/>
        </w:rPr>
        <w:t xml:space="preserve"> orang (</w:t>
      </w:r>
      <w:r w:rsidR="005C5169" w:rsidRPr="00997668">
        <w:rPr>
          <w:lang w:val="id-ID"/>
        </w:rPr>
        <w:t>29</w:t>
      </w:r>
      <w:r w:rsidR="009E0E7D" w:rsidRPr="00997668">
        <w:rPr>
          <w:lang w:val="id-ID"/>
        </w:rPr>
        <w:t xml:space="preserve">%), </w:t>
      </w:r>
      <w:r w:rsidR="005C5169" w:rsidRPr="00997668">
        <w:rPr>
          <w:lang w:val="id-ID"/>
        </w:rPr>
        <w:t>3 tahun s/d</w:t>
      </w:r>
      <w:r w:rsidR="003B5FB2" w:rsidRPr="00997668">
        <w:rPr>
          <w:lang w:val="id-ID"/>
        </w:rPr>
        <w:t xml:space="preserve"> 5 tahun 34</w:t>
      </w:r>
      <w:r w:rsidR="009E0E7D" w:rsidRPr="00997668">
        <w:rPr>
          <w:lang w:val="id-ID"/>
        </w:rPr>
        <w:t xml:space="preserve"> orang (</w:t>
      </w:r>
      <w:r w:rsidR="003B5FB2" w:rsidRPr="00997668">
        <w:rPr>
          <w:lang w:val="id-ID"/>
        </w:rPr>
        <w:t>34</w:t>
      </w:r>
      <w:r w:rsidR="009E0E7D" w:rsidRPr="00997668">
        <w:rPr>
          <w:lang w:val="id-ID"/>
        </w:rPr>
        <w:t xml:space="preserve">%) usaha UMKM berdiri lebih dari 5 tahun </w:t>
      </w:r>
      <w:r w:rsidR="00105CF4" w:rsidRPr="00997668">
        <w:rPr>
          <w:lang w:val="id-ID"/>
        </w:rPr>
        <w:t xml:space="preserve">sebanyak 19 </w:t>
      </w:r>
      <w:r w:rsidR="00FD245F" w:rsidRPr="00997668">
        <w:rPr>
          <w:lang w:val="id-ID"/>
        </w:rPr>
        <w:t>orang (19%)</w:t>
      </w:r>
      <w:r w:rsidR="009E0E7D" w:rsidRPr="00997668">
        <w:rPr>
          <w:lang w:val="id-ID"/>
        </w:rPr>
        <w:t xml:space="preserve">. Hal ini menunjukkan bahwa usaha UMKM di Kecamatan </w:t>
      </w:r>
      <w:r w:rsidR="00191458" w:rsidRPr="00997668">
        <w:rPr>
          <w:lang w:val="id-ID"/>
        </w:rPr>
        <w:t>Adiwerna</w:t>
      </w:r>
      <w:r w:rsidR="009E0E7D" w:rsidRPr="00997668">
        <w:rPr>
          <w:lang w:val="id-ID"/>
        </w:rPr>
        <w:t xml:space="preserve">, </w:t>
      </w:r>
      <w:r w:rsidR="009E0E7D" w:rsidRPr="00997668">
        <w:rPr>
          <w:lang w:val="id-ID"/>
        </w:rPr>
        <w:lastRenderedPageBreak/>
        <w:t xml:space="preserve">Kabupaten Tegal </w:t>
      </w:r>
      <w:r w:rsidR="00FD245F" w:rsidRPr="00997668">
        <w:rPr>
          <w:lang w:val="id-ID"/>
        </w:rPr>
        <w:t xml:space="preserve">mayoritas </w:t>
      </w:r>
      <w:r w:rsidR="009E0E7D" w:rsidRPr="00997668">
        <w:rPr>
          <w:lang w:val="id-ID"/>
        </w:rPr>
        <w:t xml:space="preserve">responden rata-rata berdiri sudah </w:t>
      </w:r>
      <w:r w:rsidR="00F3716A" w:rsidRPr="00997668">
        <w:rPr>
          <w:lang w:val="id-ID"/>
        </w:rPr>
        <w:t>3</w:t>
      </w:r>
      <w:r w:rsidR="009E0E7D" w:rsidRPr="00997668">
        <w:rPr>
          <w:lang w:val="id-ID"/>
        </w:rPr>
        <w:t xml:space="preserve"> tahun hingga </w:t>
      </w:r>
      <w:r w:rsidR="00036AEC" w:rsidRPr="00997668">
        <w:rPr>
          <w:lang w:val="id-ID"/>
        </w:rPr>
        <w:t>5</w:t>
      </w:r>
      <w:r w:rsidR="009E0E7D" w:rsidRPr="00997668">
        <w:rPr>
          <w:lang w:val="id-ID"/>
        </w:rPr>
        <w:t xml:space="preserve"> tahun.</w:t>
      </w:r>
    </w:p>
    <w:p w14:paraId="4A0320C6" w14:textId="1342AC84" w:rsidR="00E631EF" w:rsidRDefault="00D575B9" w:rsidP="005E08B1">
      <w:pPr>
        <w:pStyle w:val="Default"/>
        <w:numPr>
          <w:ilvl w:val="0"/>
          <w:numId w:val="69"/>
        </w:numPr>
        <w:spacing w:line="480" w:lineRule="auto"/>
        <w:ind w:left="1134" w:hanging="283"/>
        <w:jc w:val="both"/>
        <w:rPr>
          <w:lang w:val="id-ID"/>
        </w:rPr>
      </w:pPr>
      <w:r w:rsidRPr="00997668">
        <w:rPr>
          <w:lang w:val="id-ID"/>
        </w:rPr>
        <w:t>Usia</w:t>
      </w:r>
      <w:bookmarkStart w:id="11" w:name="_Toc170731953"/>
    </w:p>
    <w:p w14:paraId="74758926" w14:textId="35B10333" w:rsidR="00E631EF" w:rsidRPr="00E631EF" w:rsidRDefault="00E631EF" w:rsidP="005E08B1">
      <w:pPr>
        <w:pStyle w:val="Default"/>
        <w:spacing w:line="480" w:lineRule="auto"/>
        <w:ind w:left="1134" w:firstLine="720"/>
        <w:jc w:val="both"/>
        <w:rPr>
          <w:lang w:val="id-ID"/>
        </w:rPr>
      </w:pPr>
      <w:r w:rsidRPr="00E631EF">
        <w:rPr>
          <w:lang w:val="id-ID"/>
        </w:rPr>
        <w:t>Berdasarkan kuesioner yang telah dibagikan kepada 100</w:t>
      </w:r>
      <w:r>
        <w:rPr>
          <w:lang w:val="id-ID"/>
        </w:rPr>
        <w:t xml:space="preserve"> </w:t>
      </w:r>
      <w:r w:rsidRPr="00E631EF">
        <w:rPr>
          <w:lang w:val="id-ID"/>
        </w:rPr>
        <w:t>responden, data usia responden dalam sampel penelitian diperoleh sebagai</w:t>
      </w:r>
      <w:r>
        <w:rPr>
          <w:lang w:val="id-ID"/>
        </w:rPr>
        <w:t xml:space="preserve"> </w:t>
      </w:r>
      <w:r w:rsidRPr="00E631EF">
        <w:rPr>
          <w:lang w:val="id-ID"/>
        </w:rPr>
        <w:t>berikut:</w:t>
      </w:r>
    </w:p>
    <w:p w14:paraId="4612EF47" w14:textId="796E91A6" w:rsidR="00C365C7" w:rsidRPr="00C34627" w:rsidRDefault="00A80180" w:rsidP="00C34627">
      <w:pPr>
        <w:pStyle w:val="Caption"/>
        <w:keepNext/>
        <w:spacing w:after="0"/>
        <w:ind w:left="1134"/>
        <w:jc w:val="center"/>
        <w:rPr>
          <w:rFonts w:ascii="Times New Roman" w:hAnsi="Times New Roman" w:cs="Times New Roman"/>
          <w:b/>
          <w:bCs/>
          <w:i w:val="0"/>
          <w:iCs w:val="0"/>
          <w:color w:val="auto"/>
          <w:sz w:val="24"/>
          <w:szCs w:val="24"/>
          <w:lang w:val="en-US"/>
        </w:rPr>
      </w:pPr>
      <w:r w:rsidRPr="00C34627">
        <w:rPr>
          <w:rFonts w:ascii="Times New Roman" w:hAnsi="Times New Roman" w:cs="Times New Roman"/>
          <w:b/>
          <w:bCs/>
          <w:i w:val="0"/>
          <w:iCs w:val="0"/>
          <w:color w:val="auto"/>
          <w:sz w:val="24"/>
          <w:szCs w:val="24"/>
          <w:lang w:val="en-US"/>
        </w:rPr>
        <w:t xml:space="preserve">Tabel </w:t>
      </w:r>
      <w:r w:rsidR="008C36CC">
        <w:rPr>
          <w:rFonts w:ascii="Times New Roman" w:hAnsi="Times New Roman" w:cs="Times New Roman"/>
          <w:b/>
          <w:bCs/>
          <w:i w:val="0"/>
          <w:iCs w:val="0"/>
          <w:color w:val="auto"/>
          <w:sz w:val="24"/>
          <w:szCs w:val="24"/>
          <w:lang w:val="en-US"/>
        </w:rPr>
        <w:t>16</w:t>
      </w:r>
      <w:r w:rsidRPr="00C34627">
        <w:rPr>
          <w:rFonts w:ascii="Times New Roman" w:hAnsi="Times New Roman" w:cs="Times New Roman"/>
          <w:b/>
          <w:bCs/>
          <w:i w:val="0"/>
          <w:iCs w:val="0"/>
          <w:color w:val="auto"/>
          <w:sz w:val="24"/>
          <w:szCs w:val="24"/>
          <w:lang w:val="en-US"/>
        </w:rPr>
        <w:t xml:space="preserve"> </w:t>
      </w:r>
    </w:p>
    <w:p w14:paraId="2224D2A2" w14:textId="4A47F871" w:rsidR="00A80180" w:rsidRDefault="00A80180" w:rsidP="00446C9A">
      <w:pPr>
        <w:pStyle w:val="Caption"/>
        <w:keepNext/>
        <w:spacing w:after="0"/>
        <w:ind w:left="1134"/>
        <w:jc w:val="center"/>
        <w:rPr>
          <w:rFonts w:ascii="Times New Roman" w:hAnsi="Times New Roman" w:cs="Times New Roman"/>
          <w:b/>
          <w:bCs/>
          <w:i w:val="0"/>
          <w:iCs w:val="0"/>
          <w:color w:val="auto"/>
          <w:sz w:val="24"/>
          <w:szCs w:val="24"/>
          <w:lang w:val="en-US"/>
        </w:rPr>
      </w:pPr>
      <w:r w:rsidRPr="00C34627">
        <w:rPr>
          <w:rFonts w:ascii="Times New Roman" w:hAnsi="Times New Roman" w:cs="Times New Roman"/>
          <w:b/>
          <w:bCs/>
          <w:i w:val="0"/>
          <w:iCs w:val="0"/>
          <w:color w:val="auto"/>
          <w:sz w:val="24"/>
          <w:szCs w:val="24"/>
          <w:lang w:val="en-US"/>
        </w:rPr>
        <w:t>Usia Responden</w:t>
      </w:r>
      <w:bookmarkEnd w:id="11"/>
    </w:p>
    <w:p w14:paraId="735A45EA" w14:textId="77777777" w:rsidR="00C34627" w:rsidRPr="00C34627" w:rsidRDefault="00C34627" w:rsidP="00446C9A">
      <w:pPr>
        <w:spacing w:after="0" w:line="240" w:lineRule="auto"/>
        <w:rPr>
          <w:lang w:val="en-US"/>
        </w:rPr>
      </w:pPr>
    </w:p>
    <w:tbl>
      <w:tblPr>
        <w:tblStyle w:val="TableGrid"/>
        <w:tblW w:w="0" w:type="auto"/>
        <w:tblInd w:w="1838" w:type="dxa"/>
        <w:tblLook w:val="04A0" w:firstRow="1" w:lastRow="0" w:firstColumn="1" w:lastColumn="0" w:noHBand="0" w:noVBand="1"/>
      </w:tblPr>
      <w:tblGrid>
        <w:gridCol w:w="510"/>
        <w:gridCol w:w="2750"/>
        <w:gridCol w:w="990"/>
        <w:gridCol w:w="1722"/>
      </w:tblGrid>
      <w:tr w:rsidR="0093704C" w:rsidRPr="00997668" w14:paraId="4064D199" w14:textId="77777777" w:rsidTr="00C34627">
        <w:tc>
          <w:tcPr>
            <w:tcW w:w="0" w:type="auto"/>
          </w:tcPr>
          <w:p w14:paraId="476F7FA5" w14:textId="5FF99EA4" w:rsidR="00D53BCA" w:rsidRPr="00997668" w:rsidRDefault="0093704C" w:rsidP="00C751C4">
            <w:pPr>
              <w:pStyle w:val="Default"/>
              <w:spacing w:line="276" w:lineRule="auto"/>
              <w:jc w:val="center"/>
              <w:rPr>
                <w:b/>
                <w:bCs/>
                <w:lang w:val="id-ID"/>
              </w:rPr>
            </w:pPr>
            <w:r w:rsidRPr="00997668">
              <w:rPr>
                <w:b/>
                <w:bCs/>
                <w:lang w:val="id-ID"/>
              </w:rPr>
              <w:t>No</w:t>
            </w:r>
          </w:p>
        </w:tc>
        <w:tc>
          <w:tcPr>
            <w:tcW w:w="2750" w:type="dxa"/>
          </w:tcPr>
          <w:p w14:paraId="1B80C41F" w14:textId="43306A3D" w:rsidR="00D53BCA" w:rsidRPr="00997668" w:rsidRDefault="0093704C" w:rsidP="00C751C4">
            <w:pPr>
              <w:pStyle w:val="Default"/>
              <w:spacing w:line="276" w:lineRule="auto"/>
              <w:jc w:val="center"/>
              <w:rPr>
                <w:b/>
                <w:bCs/>
                <w:lang w:val="id-ID"/>
              </w:rPr>
            </w:pPr>
            <w:r w:rsidRPr="00997668">
              <w:rPr>
                <w:b/>
                <w:bCs/>
                <w:lang w:val="id-ID"/>
              </w:rPr>
              <w:t>Usia</w:t>
            </w:r>
          </w:p>
        </w:tc>
        <w:tc>
          <w:tcPr>
            <w:tcW w:w="0" w:type="auto"/>
          </w:tcPr>
          <w:p w14:paraId="35F0914F" w14:textId="320C7C00" w:rsidR="00D53BCA" w:rsidRPr="00997668" w:rsidRDefault="0093704C" w:rsidP="00C751C4">
            <w:pPr>
              <w:pStyle w:val="Default"/>
              <w:spacing w:line="276" w:lineRule="auto"/>
              <w:jc w:val="center"/>
              <w:rPr>
                <w:b/>
                <w:bCs/>
                <w:lang w:val="id-ID"/>
              </w:rPr>
            </w:pPr>
            <w:r w:rsidRPr="00997668">
              <w:rPr>
                <w:b/>
                <w:bCs/>
                <w:lang w:val="id-ID"/>
              </w:rPr>
              <w:t>Jumlah</w:t>
            </w:r>
          </w:p>
        </w:tc>
        <w:tc>
          <w:tcPr>
            <w:tcW w:w="1722" w:type="dxa"/>
          </w:tcPr>
          <w:p w14:paraId="69035871" w14:textId="4748C947" w:rsidR="00D53BCA" w:rsidRPr="00997668" w:rsidRDefault="0093704C" w:rsidP="00C751C4">
            <w:pPr>
              <w:pStyle w:val="Default"/>
              <w:spacing w:line="276" w:lineRule="auto"/>
              <w:jc w:val="center"/>
              <w:rPr>
                <w:b/>
                <w:bCs/>
                <w:lang w:val="id-ID"/>
              </w:rPr>
            </w:pPr>
            <w:r w:rsidRPr="00997668">
              <w:rPr>
                <w:b/>
                <w:bCs/>
                <w:lang w:val="id-ID"/>
              </w:rPr>
              <w:t>Presentase</w:t>
            </w:r>
          </w:p>
        </w:tc>
      </w:tr>
      <w:tr w:rsidR="0093704C" w:rsidRPr="00997668" w14:paraId="08564039" w14:textId="77777777" w:rsidTr="00C34627">
        <w:tc>
          <w:tcPr>
            <w:tcW w:w="0" w:type="auto"/>
          </w:tcPr>
          <w:p w14:paraId="76C9BFA8" w14:textId="1901FB9C" w:rsidR="00D53BCA" w:rsidRPr="00997668" w:rsidRDefault="00B53475" w:rsidP="00C34627">
            <w:pPr>
              <w:pStyle w:val="Default"/>
              <w:spacing w:line="276" w:lineRule="auto"/>
              <w:jc w:val="center"/>
              <w:rPr>
                <w:lang w:val="id-ID"/>
              </w:rPr>
            </w:pPr>
            <w:r w:rsidRPr="00997668">
              <w:rPr>
                <w:lang w:val="id-ID"/>
              </w:rPr>
              <w:t>1</w:t>
            </w:r>
          </w:p>
        </w:tc>
        <w:tc>
          <w:tcPr>
            <w:tcW w:w="2750" w:type="dxa"/>
          </w:tcPr>
          <w:p w14:paraId="34CA9182" w14:textId="4158A9F5" w:rsidR="00D53BCA" w:rsidRPr="00997668" w:rsidRDefault="00A63094" w:rsidP="00C751C4">
            <w:pPr>
              <w:pStyle w:val="Default"/>
              <w:spacing w:line="276" w:lineRule="auto"/>
              <w:jc w:val="both"/>
              <w:rPr>
                <w:lang w:val="id-ID"/>
              </w:rPr>
            </w:pPr>
            <w:r w:rsidRPr="00997668">
              <w:rPr>
                <w:lang w:val="id-ID"/>
              </w:rPr>
              <w:t>21 Tahun s</w:t>
            </w:r>
            <w:r w:rsidR="00505AD9" w:rsidRPr="00997668">
              <w:rPr>
                <w:lang w:val="id-ID"/>
              </w:rPr>
              <w:t>/d 30 Tahun</w:t>
            </w:r>
          </w:p>
        </w:tc>
        <w:tc>
          <w:tcPr>
            <w:tcW w:w="0" w:type="auto"/>
          </w:tcPr>
          <w:p w14:paraId="5A3CFD45" w14:textId="08C2014D" w:rsidR="00D53BCA" w:rsidRPr="00997668" w:rsidRDefault="00B63DCC" w:rsidP="00C34627">
            <w:pPr>
              <w:pStyle w:val="Default"/>
              <w:spacing w:line="276" w:lineRule="auto"/>
              <w:jc w:val="center"/>
              <w:rPr>
                <w:lang w:val="id-ID"/>
              </w:rPr>
            </w:pPr>
            <w:r w:rsidRPr="00997668">
              <w:rPr>
                <w:lang w:val="id-ID"/>
              </w:rPr>
              <w:t>41</w:t>
            </w:r>
          </w:p>
        </w:tc>
        <w:tc>
          <w:tcPr>
            <w:tcW w:w="1722" w:type="dxa"/>
          </w:tcPr>
          <w:p w14:paraId="70CD201F" w14:textId="7FD0A9B7" w:rsidR="00D53BCA" w:rsidRPr="00997668" w:rsidRDefault="00036AEC" w:rsidP="00C34627">
            <w:pPr>
              <w:pStyle w:val="Default"/>
              <w:spacing w:line="276" w:lineRule="auto"/>
              <w:jc w:val="center"/>
              <w:rPr>
                <w:lang w:val="id-ID"/>
              </w:rPr>
            </w:pPr>
            <w:r w:rsidRPr="00997668">
              <w:rPr>
                <w:lang w:val="id-ID"/>
              </w:rPr>
              <w:t>41%</w:t>
            </w:r>
          </w:p>
        </w:tc>
      </w:tr>
      <w:tr w:rsidR="0093704C" w:rsidRPr="00997668" w14:paraId="18CA3418" w14:textId="77777777" w:rsidTr="00C34627">
        <w:tc>
          <w:tcPr>
            <w:tcW w:w="0" w:type="auto"/>
          </w:tcPr>
          <w:p w14:paraId="6FEA8107" w14:textId="7C1E453E" w:rsidR="00D53BCA" w:rsidRPr="00997668" w:rsidRDefault="00B53475" w:rsidP="00C34627">
            <w:pPr>
              <w:pStyle w:val="Default"/>
              <w:spacing w:line="276" w:lineRule="auto"/>
              <w:jc w:val="center"/>
              <w:rPr>
                <w:lang w:val="id-ID"/>
              </w:rPr>
            </w:pPr>
            <w:r w:rsidRPr="00997668">
              <w:rPr>
                <w:lang w:val="id-ID"/>
              </w:rPr>
              <w:t>2</w:t>
            </w:r>
          </w:p>
        </w:tc>
        <w:tc>
          <w:tcPr>
            <w:tcW w:w="2750" w:type="dxa"/>
          </w:tcPr>
          <w:p w14:paraId="1264DDD6" w14:textId="3A2E9156" w:rsidR="00D53BCA" w:rsidRPr="00997668" w:rsidRDefault="00505AD9" w:rsidP="00C751C4">
            <w:pPr>
              <w:pStyle w:val="Default"/>
              <w:spacing w:line="276" w:lineRule="auto"/>
              <w:jc w:val="both"/>
              <w:rPr>
                <w:lang w:val="id-ID"/>
              </w:rPr>
            </w:pPr>
            <w:r w:rsidRPr="00997668">
              <w:rPr>
                <w:lang w:val="id-ID"/>
              </w:rPr>
              <w:t xml:space="preserve">31 Tahun s/d </w:t>
            </w:r>
            <w:r w:rsidR="003272C2" w:rsidRPr="00997668">
              <w:rPr>
                <w:lang w:val="id-ID"/>
              </w:rPr>
              <w:t>40 Tahun</w:t>
            </w:r>
          </w:p>
        </w:tc>
        <w:tc>
          <w:tcPr>
            <w:tcW w:w="0" w:type="auto"/>
          </w:tcPr>
          <w:p w14:paraId="429F0A9F" w14:textId="69121C87" w:rsidR="00D53BCA" w:rsidRPr="00997668" w:rsidRDefault="00B63DCC" w:rsidP="00C34627">
            <w:pPr>
              <w:pStyle w:val="Default"/>
              <w:spacing w:line="276" w:lineRule="auto"/>
              <w:jc w:val="center"/>
              <w:rPr>
                <w:lang w:val="id-ID"/>
              </w:rPr>
            </w:pPr>
            <w:r w:rsidRPr="00997668">
              <w:rPr>
                <w:lang w:val="id-ID"/>
              </w:rPr>
              <w:t>43</w:t>
            </w:r>
          </w:p>
        </w:tc>
        <w:tc>
          <w:tcPr>
            <w:tcW w:w="1722" w:type="dxa"/>
          </w:tcPr>
          <w:p w14:paraId="6A675239" w14:textId="6BD969AF" w:rsidR="00D53BCA" w:rsidRPr="00997668" w:rsidRDefault="00036AEC" w:rsidP="00C34627">
            <w:pPr>
              <w:pStyle w:val="Default"/>
              <w:spacing w:line="276" w:lineRule="auto"/>
              <w:jc w:val="center"/>
              <w:rPr>
                <w:lang w:val="id-ID"/>
              </w:rPr>
            </w:pPr>
            <w:r w:rsidRPr="00997668">
              <w:rPr>
                <w:lang w:val="id-ID"/>
              </w:rPr>
              <w:t>43%</w:t>
            </w:r>
          </w:p>
        </w:tc>
      </w:tr>
      <w:tr w:rsidR="0093704C" w:rsidRPr="00997668" w14:paraId="676F33B0" w14:textId="77777777" w:rsidTr="00C34627">
        <w:tc>
          <w:tcPr>
            <w:tcW w:w="0" w:type="auto"/>
          </w:tcPr>
          <w:p w14:paraId="203D38F7" w14:textId="305356DB" w:rsidR="00D53BCA" w:rsidRPr="00997668" w:rsidRDefault="00B53475" w:rsidP="00C34627">
            <w:pPr>
              <w:pStyle w:val="Default"/>
              <w:spacing w:line="276" w:lineRule="auto"/>
              <w:jc w:val="center"/>
              <w:rPr>
                <w:lang w:val="id-ID"/>
              </w:rPr>
            </w:pPr>
            <w:r w:rsidRPr="00997668">
              <w:rPr>
                <w:lang w:val="id-ID"/>
              </w:rPr>
              <w:t>3</w:t>
            </w:r>
          </w:p>
        </w:tc>
        <w:tc>
          <w:tcPr>
            <w:tcW w:w="2750" w:type="dxa"/>
          </w:tcPr>
          <w:p w14:paraId="67BF10B4" w14:textId="008F4194" w:rsidR="00D53BCA" w:rsidRPr="00997668" w:rsidRDefault="003272C2" w:rsidP="00C751C4">
            <w:pPr>
              <w:pStyle w:val="Default"/>
              <w:spacing w:line="276" w:lineRule="auto"/>
              <w:jc w:val="both"/>
              <w:rPr>
                <w:b/>
                <w:bCs/>
                <w:lang w:val="id-ID"/>
              </w:rPr>
            </w:pPr>
            <w:r w:rsidRPr="00997668">
              <w:rPr>
                <w:b/>
                <w:bCs/>
                <w:lang w:val="id-ID"/>
              </w:rPr>
              <w:t xml:space="preserve">&gt; </w:t>
            </w:r>
            <w:r w:rsidRPr="00997668">
              <w:rPr>
                <w:lang w:val="id-ID"/>
              </w:rPr>
              <w:t>41 Tahun</w:t>
            </w:r>
          </w:p>
        </w:tc>
        <w:tc>
          <w:tcPr>
            <w:tcW w:w="0" w:type="auto"/>
          </w:tcPr>
          <w:p w14:paraId="27F0B357" w14:textId="13B9B5F4" w:rsidR="00D53BCA" w:rsidRPr="00997668" w:rsidRDefault="00B63DCC" w:rsidP="00C34627">
            <w:pPr>
              <w:pStyle w:val="Default"/>
              <w:spacing w:line="276" w:lineRule="auto"/>
              <w:jc w:val="center"/>
              <w:rPr>
                <w:lang w:val="id-ID"/>
              </w:rPr>
            </w:pPr>
            <w:r w:rsidRPr="00997668">
              <w:rPr>
                <w:lang w:val="id-ID"/>
              </w:rPr>
              <w:t>16</w:t>
            </w:r>
          </w:p>
        </w:tc>
        <w:tc>
          <w:tcPr>
            <w:tcW w:w="1722" w:type="dxa"/>
          </w:tcPr>
          <w:p w14:paraId="581CE44D" w14:textId="422080EA" w:rsidR="00D53BCA" w:rsidRPr="00997668" w:rsidRDefault="00036AEC" w:rsidP="00C34627">
            <w:pPr>
              <w:pStyle w:val="Default"/>
              <w:spacing w:line="276" w:lineRule="auto"/>
              <w:jc w:val="center"/>
              <w:rPr>
                <w:lang w:val="id-ID"/>
              </w:rPr>
            </w:pPr>
            <w:r w:rsidRPr="00997668">
              <w:rPr>
                <w:lang w:val="id-ID"/>
              </w:rPr>
              <w:t>16%</w:t>
            </w:r>
          </w:p>
        </w:tc>
      </w:tr>
      <w:tr w:rsidR="00A63094" w:rsidRPr="00997668" w14:paraId="7DB700B6" w14:textId="77777777" w:rsidTr="00C34627">
        <w:tc>
          <w:tcPr>
            <w:tcW w:w="3260" w:type="dxa"/>
            <w:gridSpan w:val="2"/>
          </w:tcPr>
          <w:p w14:paraId="2B6B2F34" w14:textId="32DE7FAC" w:rsidR="00A63094" w:rsidRPr="00997668" w:rsidRDefault="00E9566E" w:rsidP="00C34627">
            <w:pPr>
              <w:pStyle w:val="Default"/>
              <w:spacing w:line="276" w:lineRule="auto"/>
              <w:jc w:val="center"/>
              <w:rPr>
                <w:lang w:val="id-ID"/>
              </w:rPr>
            </w:pPr>
            <w:r w:rsidRPr="00997668">
              <w:rPr>
                <w:lang w:val="id-ID"/>
              </w:rPr>
              <w:t>Jumlah</w:t>
            </w:r>
          </w:p>
        </w:tc>
        <w:tc>
          <w:tcPr>
            <w:tcW w:w="0" w:type="auto"/>
          </w:tcPr>
          <w:p w14:paraId="49FE9783" w14:textId="1438CEAF" w:rsidR="00A63094" w:rsidRPr="00997668" w:rsidRDefault="00B63DCC" w:rsidP="00C34627">
            <w:pPr>
              <w:pStyle w:val="Default"/>
              <w:spacing w:line="276" w:lineRule="auto"/>
              <w:jc w:val="center"/>
              <w:rPr>
                <w:lang w:val="id-ID"/>
              </w:rPr>
            </w:pPr>
            <w:r w:rsidRPr="00997668">
              <w:rPr>
                <w:lang w:val="id-ID"/>
              </w:rPr>
              <w:t>100</w:t>
            </w:r>
          </w:p>
        </w:tc>
        <w:tc>
          <w:tcPr>
            <w:tcW w:w="1722" w:type="dxa"/>
          </w:tcPr>
          <w:p w14:paraId="47074A37" w14:textId="28F987CB" w:rsidR="00A63094" w:rsidRPr="00997668" w:rsidRDefault="00310BAE" w:rsidP="00C34627">
            <w:pPr>
              <w:pStyle w:val="Default"/>
              <w:spacing w:line="276" w:lineRule="auto"/>
              <w:jc w:val="center"/>
              <w:rPr>
                <w:lang w:val="id-ID"/>
              </w:rPr>
            </w:pPr>
            <w:r w:rsidRPr="00997668">
              <w:rPr>
                <w:lang w:val="id-ID"/>
              </w:rPr>
              <w:t>100%</w:t>
            </w:r>
          </w:p>
        </w:tc>
      </w:tr>
    </w:tbl>
    <w:p w14:paraId="501FF8F9" w14:textId="12ADC94D" w:rsidR="00C3029D" w:rsidRPr="00997668" w:rsidRDefault="00742E6B" w:rsidP="00C34627">
      <w:pPr>
        <w:pStyle w:val="Default"/>
        <w:spacing w:line="480" w:lineRule="auto"/>
        <w:ind w:left="1843"/>
        <w:jc w:val="both"/>
        <w:rPr>
          <w:lang w:val="id-ID"/>
        </w:rPr>
      </w:pPr>
      <w:r w:rsidRPr="00997668">
        <w:rPr>
          <w:lang w:val="id-ID"/>
        </w:rPr>
        <w:t>Sumber : Data Primer yang diolah, 2024</w:t>
      </w:r>
    </w:p>
    <w:p w14:paraId="1283061D" w14:textId="0EFEE908" w:rsidR="00742E42" w:rsidRPr="00997668" w:rsidRDefault="00742E42" w:rsidP="00C34627">
      <w:pPr>
        <w:pStyle w:val="Default"/>
        <w:spacing w:line="480" w:lineRule="auto"/>
        <w:ind w:left="1134" w:firstLine="720"/>
        <w:jc w:val="both"/>
        <w:rPr>
          <w:lang w:val="id-ID"/>
        </w:rPr>
      </w:pPr>
      <w:r w:rsidRPr="00997668">
        <w:rPr>
          <w:lang w:val="id-ID"/>
        </w:rPr>
        <w:t xml:space="preserve">Dari tabel 9 menunjukkan bahwa responden yang berusia 21 tahun hingga 30 tahun sebanyak </w:t>
      </w:r>
      <w:r w:rsidR="00AB10E7" w:rsidRPr="00997668">
        <w:rPr>
          <w:lang w:val="id-ID"/>
        </w:rPr>
        <w:t>41</w:t>
      </w:r>
      <w:r w:rsidRPr="00997668">
        <w:rPr>
          <w:lang w:val="id-ID"/>
        </w:rPr>
        <w:t xml:space="preserve"> orang (</w:t>
      </w:r>
      <w:r w:rsidR="00AB10E7" w:rsidRPr="00997668">
        <w:rPr>
          <w:lang w:val="id-ID"/>
        </w:rPr>
        <w:t>41</w:t>
      </w:r>
      <w:r w:rsidRPr="00997668">
        <w:rPr>
          <w:lang w:val="id-ID"/>
        </w:rPr>
        <w:t xml:space="preserve">%), responden yang berusia 31 tahun hingga 40 tahun sebanyak </w:t>
      </w:r>
      <w:r w:rsidR="00AB10E7" w:rsidRPr="00997668">
        <w:rPr>
          <w:lang w:val="id-ID"/>
        </w:rPr>
        <w:t>43</w:t>
      </w:r>
      <w:r w:rsidRPr="00997668">
        <w:rPr>
          <w:lang w:val="id-ID"/>
        </w:rPr>
        <w:t xml:space="preserve"> orang (</w:t>
      </w:r>
      <w:r w:rsidR="00AB10E7" w:rsidRPr="00997668">
        <w:rPr>
          <w:lang w:val="id-ID"/>
        </w:rPr>
        <w:t>43</w:t>
      </w:r>
      <w:r w:rsidRPr="00997668">
        <w:rPr>
          <w:lang w:val="id-ID"/>
        </w:rPr>
        <w:t xml:space="preserve">%) dan banyak diantara responden yang berusia lebih dari 41 tahun yaitu sebanyak </w:t>
      </w:r>
      <w:r w:rsidR="00AB10E7" w:rsidRPr="00997668">
        <w:rPr>
          <w:lang w:val="id-ID"/>
        </w:rPr>
        <w:t>16</w:t>
      </w:r>
      <w:r w:rsidR="00191458" w:rsidRPr="00997668">
        <w:rPr>
          <w:lang w:val="id-ID"/>
        </w:rPr>
        <w:t xml:space="preserve"> </w:t>
      </w:r>
      <w:r w:rsidRPr="00997668">
        <w:rPr>
          <w:lang w:val="id-ID"/>
        </w:rPr>
        <w:t>orang (</w:t>
      </w:r>
      <w:r w:rsidR="00630E94" w:rsidRPr="00997668">
        <w:rPr>
          <w:lang w:val="id-ID"/>
        </w:rPr>
        <w:t>16</w:t>
      </w:r>
      <w:r w:rsidRPr="00997668">
        <w:rPr>
          <w:lang w:val="id-ID"/>
        </w:rPr>
        <w:t>%). Hal ini menunjukkan bahwa mayoritas pemilik usaha UMKM di Kecamatan Adiwerna adalah individu yang lebi</w:t>
      </w:r>
      <w:r w:rsidR="00191458" w:rsidRPr="00997668">
        <w:rPr>
          <w:lang w:val="id-ID"/>
        </w:rPr>
        <w:t xml:space="preserve">h </w:t>
      </w:r>
      <w:r w:rsidRPr="00997668">
        <w:rPr>
          <w:lang w:val="id-ID"/>
        </w:rPr>
        <w:t xml:space="preserve">tua, dengan usia di atas 30 tahun. Sebagai akibatnya, usaha UMKM di Kecamatan </w:t>
      </w:r>
      <w:r w:rsidR="00191458" w:rsidRPr="00997668">
        <w:rPr>
          <w:lang w:val="id-ID"/>
        </w:rPr>
        <w:t xml:space="preserve">Adiwerna </w:t>
      </w:r>
      <w:r w:rsidRPr="00997668">
        <w:rPr>
          <w:lang w:val="id-ID"/>
        </w:rPr>
        <w:t>mungkin didominasi oleh pengusaha yang memiliki pengalaman dan pengetahuan yang lebih matang dalam menjalankan usaha.</w:t>
      </w:r>
    </w:p>
    <w:p w14:paraId="76D7E4DA" w14:textId="77777777" w:rsidR="004C6606" w:rsidRDefault="004C6606">
      <w:pPr>
        <w:rPr>
          <w:rFonts w:ascii="Times New Roman" w:eastAsia="Calibri" w:hAnsi="Times New Roman" w:cs="Times New Roman"/>
          <w:color w:val="000000"/>
          <w:kern w:val="0"/>
          <w:sz w:val="24"/>
          <w:szCs w:val="24"/>
          <w14:ligatures w14:val="none"/>
        </w:rPr>
      </w:pPr>
      <w:r>
        <w:br w:type="page"/>
      </w:r>
    </w:p>
    <w:p w14:paraId="40BEA8EC" w14:textId="575F1C92" w:rsidR="002D7B0F" w:rsidRDefault="00212747" w:rsidP="00D9538D">
      <w:pPr>
        <w:pStyle w:val="Default"/>
        <w:numPr>
          <w:ilvl w:val="0"/>
          <w:numId w:val="69"/>
        </w:numPr>
        <w:spacing w:line="480" w:lineRule="auto"/>
        <w:ind w:left="1069"/>
        <w:jc w:val="both"/>
        <w:rPr>
          <w:lang w:val="id-ID"/>
        </w:rPr>
      </w:pPr>
      <w:r w:rsidRPr="00997668">
        <w:rPr>
          <w:lang w:val="id-ID"/>
        </w:rPr>
        <w:lastRenderedPageBreak/>
        <w:t>Pendidikan Terakhir</w:t>
      </w:r>
    </w:p>
    <w:p w14:paraId="27BAEFBB" w14:textId="2C28BBCF" w:rsidR="00D454D9" w:rsidRPr="00997668" w:rsidRDefault="00D454D9" w:rsidP="00D454D9">
      <w:pPr>
        <w:pStyle w:val="Default"/>
        <w:spacing w:line="480" w:lineRule="auto"/>
        <w:ind w:left="1069" w:firstLine="632"/>
        <w:jc w:val="both"/>
        <w:rPr>
          <w:lang w:val="id-ID"/>
        </w:rPr>
      </w:pPr>
      <w:r w:rsidRPr="00D454D9">
        <w:rPr>
          <w:lang w:val="id-ID"/>
        </w:rPr>
        <w:t>Sesudah kuesioner dibagikan kepada 100 responden, diperoleh</w:t>
      </w:r>
      <w:r>
        <w:rPr>
          <w:lang w:val="id-ID"/>
        </w:rPr>
        <w:t xml:space="preserve"> </w:t>
      </w:r>
      <w:r w:rsidRPr="00D454D9">
        <w:rPr>
          <w:lang w:val="id-ID"/>
        </w:rPr>
        <w:t xml:space="preserve">data jumlah responden sampel penelitian berdasarkan </w:t>
      </w:r>
      <w:r>
        <w:rPr>
          <w:lang w:val="id-ID"/>
        </w:rPr>
        <w:t xml:space="preserve">pendidikan terakhir </w:t>
      </w:r>
      <w:r w:rsidRPr="00D454D9">
        <w:rPr>
          <w:lang w:val="id-ID"/>
        </w:rPr>
        <w:t>mereka sebagai berikut.</w:t>
      </w:r>
    </w:p>
    <w:p w14:paraId="4AC8BA35" w14:textId="6FF2B964" w:rsidR="00C365C7" w:rsidRPr="00446C9A" w:rsidRDefault="00A80180" w:rsidP="00446C9A">
      <w:pPr>
        <w:pStyle w:val="Caption"/>
        <w:keepNext/>
        <w:spacing w:after="0"/>
        <w:ind w:left="1134"/>
        <w:jc w:val="center"/>
        <w:rPr>
          <w:rFonts w:ascii="Times New Roman" w:hAnsi="Times New Roman" w:cs="Times New Roman"/>
          <w:b/>
          <w:bCs/>
          <w:i w:val="0"/>
          <w:iCs w:val="0"/>
          <w:color w:val="auto"/>
          <w:sz w:val="24"/>
          <w:szCs w:val="24"/>
          <w:lang w:val="en-US"/>
        </w:rPr>
      </w:pPr>
      <w:bookmarkStart w:id="12" w:name="_Toc170731954"/>
      <w:r w:rsidRPr="00446C9A">
        <w:rPr>
          <w:rFonts w:ascii="Times New Roman" w:hAnsi="Times New Roman" w:cs="Times New Roman"/>
          <w:b/>
          <w:bCs/>
          <w:i w:val="0"/>
          <w:iCs w:val="0"/>
          <w:color w:val="auto"/>
          <w:sz w:val="24"/>
          <w:szCs w:val="24"/>
          <w:lang w:val="en-US"/>
        </w:rPr>
        <w:t xml:space="preserve">Tabel </w:t>
      </w:r>
      <w:r w:rsidR="008C36CC">
        <w:rPr>
          <w:rFonts w:ascii="Times New Roman" w:hAnsi="Times New Roman" w:cs="Times New Roman"/>
          <w:b/>
          <w:bCs/>
          <w:i w:val="0"/>
          <w:iCs w:val="0"/>
          <w:color w:val="auto"/>
          <w:sz w:val="24"/>
          <w:szCs w:val="24"/>
          <w:lang w:val="en-US"/>
        </w:rPr>
        <w:t>17</w:t>
      </w:r>
      <w:r w:rsidRPr="00446C9A">
        <w:rPr>
          <w:rFonts w:ascii="Times New Roman" w:hAnsi="Times New Roman" w:cs="Times New Roman"/>
          <w:b/>
          <w:bCs/>
          <w:i w:val="0"/>
          <w:iCs w:val="0"/>
          <w:color w:val="auto"/>
          <w:sz w:val="24"/>
          <w:szCs w:val="24"/>
          <w:lang w:val="en-US"/>
        </w:rPr>
        <w:t xml:space="preserve"> </w:t>
      </w:r>
    </w:p>
    <w:p w14:paraId="6052EBDA" w14:textId="250EFB3B" w:rsidR="00A80180" w:rsidRDefault="00A80180" w:rsidP="00446C9A">
      <w:pPr>
        <w:pStyle w:val="Caption"/>
        <w:keepNext/>
        <w:spacing w:after="0"/>
        <w:ind w:left="1134"/>
        <w:jc w:val="center"/>
        <w:rPr>
          <w:rFonts w:ascii="Times New Roman" w:hAnsi="Times New Roman" w:cs="Times New Roman"/>
          <w:b/>
          <w:bCs/>
          <w:i w:val="0"/>
          <w:iCs w:val="0"/>
          <w:color w:val="auto"/>
          <w:sz w:val="24"/>
          <w:szCs w:val="24"/>
          <w:lang w:val="en-US"/>
        </w:rPr>
      </w:pPr>
      <w:r w:rsidRPr="00446C9A">
        <w:rPr>
          <w:rFonts w:ascii="Times New Roman" w:hAnsi="Times New Roman" w:cs="Times New Roman"/>
          <w:b/>
          <w:bCs/>
          <w:i w:val="0"/>
          <w:iCs w:val="0"/>
          <w:color w:val="auto"/>
          <w:sz w:val="24"/>
          <w:szCs w:val="24"/>
          <w:lang w:val="en-US"/>
        </w:rPr>
        <w:t>Pendidikan Terakhir</w:t>
      </w:r>
      <w:bookmarkEnd w:id="12"/>
    </w:p>
    <w:p w14:paraId="3D4207A3" w14:textId="77777777" w:rsidR="00446C9A" w:rsidRPr="00446C9A" w:rsidRDefault="00446C9A" w:rsidP="00446C9A">
      <w:pPr>
        <w:spacing w:after="0" w:line="240" w:lineRule="auto"/>
        <w:rPr>
          <w:lang w:val="en-US"/>
        </w:rPr>
      </w:pPr>
    </w:p>
    <w:tbl>
      <w:tblPr>
        <w:tblStyle w:val="TableGrid"/>
        <w:tblW w:w="6941" w:type="dxa"/>
        <w:tblInd w:w="1069" w:type="dxa"/>
        <w:tblLook w:val="04A0" w:firstRow="1" w:lastRow="0" w:firstColumn="1" w:lastColumn="0" w:noHBand="0" w:noVBand="1"/>
      </w:tblPr>
      <w:tblGrid>
        <w:gridCol w:w="510"/>
        <w:gridCol w:w="2037"/>
        <w:gridCol w:w="1559"/>
        <w:gridCol w:w="2835"/>
      </w:tblGrid>
      <w:tr w:rsidR="008B0D95" w:rsidRPr="00997668" w14:paraId="3808A4C0" w14:textId="77777777" w:rsidTr="00D9538D">
        <w:tc>
          <w:tcPr>
            <w:tcW w:w="0" w:type="auto"/>
          </w:tcPr>
          <w:p w14:paraId="350829E4" w14:textId="6D5D549C" w:rsidR="00725EE7" w:rsidRPr="00997668" w:rsidRDefault="00725EE7" w:rsidP="008B0D95">
            <w:pPr>
              <w:pStyle w:val="Default"/>
              <w:spacing w:line="276" w:lineRule="auto"/>
              <w:jc w:val="center"/>
              <w:rPr>
                <w:b/>
                <w:bCs/>
                <w:lang w:val="id-ID"/>
              </w:rPr>
            </w:pPr>
            <w:r w:rsidRPr="00997668">
              <w:rPr>
                <w:b/>
                <w:bCs/>
                <w:lang w:val="id-ID"/>
              </w:rPr>
              <w:t xml:space="preserve">No </w:t>
            </w:r>
          </w:p>
        </w:tc>
        <w:tc>
          <w:tcPr>
            <w:tcW w:w="2037" w:type="dxa"/>
          </w:tcPr>
          <w:p w14:paraId="153BE9F8" w14:textId="51344796" w:rsidR="00725EE7" w:rsidRPr="00997668" w:rsidRDefault="008B0D95" w:rsidP="008B0D95">
            <w:pPr>
              <w:pStyle w:val="Default"/>
              <w:spacing w:line="276" w:lineRule="auto"/>
              <w:jc w:val="center"/>
              <w:rPr>
                <w:b/>
                <w:bCs/>
                <w:lang w:val="id-ID"/>
              </w:rPr>
            </w:pPr>
            <w:r w:rsidRPr="00997668">
              <w:rPr>
                <w:b/>
                <w:bCs/>
                <w:lang w:val="id-ID"/>
              </w:rPr>
              <w:t xml:space="preserve">Pendidikan </w:t>
            </w:r>
          </w:p>
        </w:tc>
        <w:tc>
          <w:tcPr>
            <w:tcW w:w="1559" w:type="dxa"/>
          </w:tcPr>
          <w:p w14:paraId="368B9647" w14:textId="3F97F10D" w:rsidR="00725EE7" w:rsidRPr="00997668" w:rsidRDefault="008B0D95" w:rsidP="008B0D95">
            <w:pPr>
              <w:pStyle w:val="Default"/>
              <w:spacing w:line="276" w:lineRule="auto"/>
              <w:jc w:val="center"/>
              <w:rPr>
                <w:b/>
                <w:bCs/>
                <w:lang w:val="id-ID"/>
              </w:rPr>
            </w:pPr>
            <w:r w:rsidRPr="00997668">
              <w:rPr>
                <w:b/>
                <w:bCs/>
                <w:lang w:val="id-ID"/>
              </w:rPr>
              <w:t>Jumlah</w:t>
            </w:r>
          </w:p>
        </w:tc>
        <w:tc>
          <w:tcPr>
            <w:tcW w:w="2835" w:type="dxa"/>
          </w:tcPr>
          <w:p w14:paraId="2410EAB3" w14:textId="0E1F1D9B" w:rsidR="00725EE7" w:rsidRPr="00997668" w:rsidRDefault="008B0D95" w:rsidP="008B0D95">
            <w:pPr>
              <w:pStyle w:val="Default"/>
              <w:spacing w:line="276" w:lineRule="auto"/>
              <w:jc w:val="center"/>
              <w:rPr>
                <w:b/>
                <w:bCs/>
                <w:lang w:val="id-ID"/>
              </w:rPr>
            </w:pPr>
            <w:r w:rsidRPr="00997668">
              <w:rPr>
                <w:b/>
                <w:bCs/>
                <w:lang w:val="id-ID"/>
              </w:rPr>
              <w:t xml:space="preserve">Presentase </w:t>
            </w:r>
          </w:p>
        </w:tc>
      </w:tr>
      <w:tr w:rsidR="008B0D95" w:rsidRPr="00997668" w14:paraId="28C7982A" w14:textId="77777777" w:rsidTr="00D9538D">
        <w:tc>
          <w:tcPr>
            <w:tcW w:w="0" w:type="auto"/>
          </w:tcPr>
          <w:p w14:paraId="3EA53DC8" w14:textId="3083D763" w:rsidR="00725EE7" w:rsidRPr="00997668" w:rsidRDefault="00725EE7" w:rsidP="008B0D95">
            <w:pPr>
              <w:pStyle w:val="Default"/>
              <w:spacing w:line="276" w:lineRule="auto"/>
              <w:jc w:val="center"/>
              <w:rPr>
                <w:lang w:val="id-ID"/>
              </w:rPr>
            </w:pPr>
            <w:r w:rsidRPr="00997668">
              <w:rPr>
                <w:lang w:val="id-ID"/>
              </w:rPr>
              <w:t>1</w:t>
            </w:r>
          </w:p>
        </w:tc>
        <w:tc>
          <w:tcPr>
            <w:tcW w:w="2037" w:type="dxa"/>
          </w:tcPr>
          <w:p w14:paraId="643FE7F0" w14:textId="59FF9E76" w:rsidR="00725EE7" w:rsidRPr="00997668" w:rsidRDefault="00134B54" w:rsidP="008B0D95">
            <w:pPr>
              <w:pStyle w:val="Default"/>
              <w:spacing w:line="276" w:lineRule="auto"/>
              <w:jc w:val="center"/>
              <w:rPr>
                <w:lang w:val="id-ID"/>
              </w:rPr>
            </w:pPr>
            <w:r w:rsidRPr="00997668">
              <w:rPr>
                <w:lang w:val="id-ID"/>
              </w:rPr>
              <w:t>SD</w:t>
            </w:r>
          </w:p>
        </w:tc>
        <w:tc>
          <w:tcPr>
            <w:tcW w:w="1559" w:type="dxa"/>
          </w:tcPr>
          <w:p w14:paraId="02B1CA91" w14:textId="45E18F81" w:rsidR="00725EE7" w:rsidRPr="00997668" w:rsidRDefault="00D26928" w:rsidP="008B0D95">
            <w:pPr>
              <w:pStyle w:val="Default"/>
              <w:spacing w:line="276" w:lineRule="auto"/>
              <w:jc w:val="center"/>
              <w:rPr>
                <w:lang w:val="id-ID"/>
              </w:rPr>
            </w:pPr>
            <w:r w:rsidRPr="00997668">
              <w:rPr>
                <w:lang w:val="id-ID"/>
              </w:rPr>
              <w:t>4</w:t>
            </w:r>
          </w:p>
        </w:tc>
        <w:tc>
          <w:tcPr>
            <w:tcW w:w="2835" w:type="dxa"/>
          </w:tcPr>
          <w:p w14:paraId="79B4D11F" w14:textId="503F0349" w:rsidR="00725EE7" w:rsidRPr="00997668" w:rsidRDefault="00630E94" w:rsidP="008B0D95">
            <w:pPr>
              <w:pStyle w:val="Default"/>
              <w:spacing w:line="276" w:lineRule="auto"/>
              <w:jc w:val="center"/>
              <w:rPr>
                <w:lang w:val="id-ID"/>
              </w:rPr>
            </w:pPr>
            <w:r w:rsidRPr="00997668">
              <w:rPr>
                <w:lang w:val="id-ID"/>
              </w:rPr>
              <w:t>4%</w:t>
            </w:r>
          </w:p>
        </w:tc>
      </w:tr>
      <w:tr w:rsidR="008B0D95" w:rsidRPr="00997668" w14:paraId="62CE1458" w14:textId="77777777" w:rsidTr="00D9538D">
        <w:tc>
          <w:tcPr>
            <w:tcW w:w="0" w:type="auto"/>
          </w:tcPr>
          <w:p w14:paraId="0C253E14" w14:textId="4CEACE66" w:rsidR="00725EE7" w:rsidRPr="00997668" w:rsidRDefault="00725EE7" w:rsidP="008B0D95">
            <w:pPr>
              <w:pStyle w:val="Default"/>
              <w:spacing w:line="276" w:lineRule="auto"/>
              <w:jc w:val="center"/>
              <w:rPr>
                <w:lang w:val="id-ID"/>
              </w:rPr>
            </w:pPr>
            <w:r w:rsidRPr="00997668">
              <w:rPr>
                <w:lang w:val="id-ID"/>
              </w:rPr>
              <w:t>2</w:t>
            </w:r>
          </w:p>
        </w:tc>
        <w:tc>
          <w:tcPr>
            <w:tcW w:w="2037" w:type="dxa"/>
          </w:tcPr>
          <w:p w14:paraId="0BCB4F4C" w14:textId="0098E199" w:rsidR="00725EE7" w:rsidRPr="00997668" w:rsidRDefault="000A3F90" w:rsidP="008B0D95">
            <w:pPr>
              <w:pStyle w:val="Default"/>
              <w:spacing w:line="276" w:lineRule="auto"/>
              <w:jc w:val="center"/>
              <w:rPr>
                <w:lang w:val="id-ID"/>
              </w:rPr>
            </w:pPr>
            <w:r w:rsidRPr="00997668">
              <w:rPr>
                <w:lang w:val="id-ID"/>
              </w:rPr>
              <w:t>SMP</w:t>
            </w:r>
          </w:p>
        </w:tc>
        <w:tc>
          <w:tcPr>
            <w:tcW w:w="1559" w:type="dxa"/>
          </w:tcPr>
          <w:p w14:paraId="11ADDBC5" w14:textId="0E550E91" w:rsidR="00725EE7" w:rsidRPr="00997668" w:rsidRDefault="0040172A" w:rsidP="008B0D95">
            <w:pPr>
              <w:pStyle w:val="Default"/>
              <w:spacing w:line="276" w:lineRule="auto"/>
              <w:jc w:val="center"/>
              <w:rPr>
                <w:lang w:val="id-ID"/>
              </w:rPr>
            </w:pPr>
            <w:r w:rsidRPr="00997668">
              <w:rPr>
                <w:lang w:val="id-ID"/>
              </w:rPr>
              <w:t>10</w:t>
            </w:r>
          </w:p>
        </w:tc>
        <w:tc>
          <w:tcPr>
            <w:tcW w:w="2835" w:type="dxa"/>
          </w:tcPr>
          <w:p w14:paraId="55D4E124" w14:textId="0804AB4C" w:rsidR="00725EE7" w:rsidRPr="00997668" w:rsidRDefault="00630E94" w:rsidP="008B0D95">
            <w:pPr>
              <w:pStyle w:val="Default"/>
              <w:spacing w:line="276" w:lineRule="auto"/>
              <w:jc w:val="center"/>
              <w:rPr>
                <w:lang w:val="id-ID"/>
              </w:rPr>
            </w:pPr>
            <w:r w:rsidRPr="00997668">
              <w:rPr>
                <w:lang w:val="id-ID"/>
              </w:rPr>
              <w:t>10%</w:t>
            </w:r>
          </w:p>
        </w:tc>
      </w:tr>
      <w:tr w:rsidR="008B0D95" w:rsidRPr="00997668" w14:paraId="3207B4CE" w14:textId="77777777" w:rsidTr="00D9538D">
        <w:tc>
          <w:tcPr>
            <w:tcW w:w="0" w:type="auto"/>
          </w:tcPr>
          <w:p w14:paraId="16EF4DE3" w14:textId="66FD0C4C" w:rsidR="00725EE7" w:rsidRPr="00997668" w:rsidRDefault="00725EE7" w:rsidP="008B0D95">
            <w:pPr>
              <w:pStyle w:val="Default"/>
              <w:spacing w:line="276" w:lineRule="auto"/>
              <w:jc w:val="center"/>
              <w:rPr>
                <w:lang w:val="id-ID"/>
              </w:rPr>
            </w:pPr>
            <w:r w:rsidRPr="00997668">
              <w:rPr>
                <w:lang w:val="id-ID"/>
              </w:rPr>
              <w:t>3</w:t>
            </w:r>
          </w:p>
        </w:tc>
        <w:tc>
          <w:tcPr>
            <w:tcW w:w="2037" w:type="dxa"/>
          </w:tcPr>
          <w:p w14:paraId="758BAFBD" w14:textId="565F1A8E" w:rsidR="00725EE7" w:rsidRPr="00997668" w:rsidRDefault="000A3F90" w:rsidP="008B0D95">
            <w:pPr>
              <w:pStyle w:val="Default"/>
              <w:spacing w:line="276" w:lineRule="auto"/>
              <w:jc w:val="center"/>
              <w:rPr>
                <w:lang w:val="id-ID"/>
              </w:rPr>
            </w:pPr>
            <w:r w:rsidRPr="00997668">
              <w:rPr>
                <w:lang w:val="id-ID"/>
              </w:rPr>
              <w:t>SMA/SMK/MA</w:t>
            </w:r>
          </w:p>
        </w:tc>
        <w:tc>
          <w:tcPr>
            <w:tcW w:w="1559" w:type="dxa"/>
          </w:tcPr>
          <w:p w14:paraId="0AE1E14C" w14:textId="111ABCF0" w:rsidR="00725EE7" w:rsidRPr="00997668" w:rsidRDefault="0040172A" w:rsidP="008B0D95">
            <w:pPr>
              <w:pStyle w:val="Default"/>
              <w:spacing w:line="276" w:lineRule="auto"/>
              <w:jc w:val="center"/>
              <w:rPr>
                <w:lang w:val="id-ID"/>
              </w:rPr>
            </w:pPr>
            <w:r w:rsidRPr="00997668">
              <w:rPr>
                <w:lang w:val="id-ID"/>
              </w:rPr>
              <w:t>72</w:t>
            </w:r>
          </w:p>
        </w:tc>
        <w:tc>
          <w:tcPr>
            <w:tcW w:w="2835" w:type="dxa"/>
          </w:tcPr>
          <w:p w14:paraId="168CC900" w14:textId="278F330A" w:rsidR="00725EE7" w:rsidRPr="00997668" w:rsidRDefault="00630E94" w:rsidP="008B0D95">
            <w:pPr>
              <w:pStyle w:val="Default"/>
              <w:spacing w:line="276" w:lineRule="auto"/>
              <w:jc w:val="center"/>
              <w:rPr>
                <w:lang w:val="id-ID"/>
              </w:rPr>
            </w:pPr>
            <w:r w:rsidRPr="00997668">
              <w:rPr>
                <w:lang w:val="id-ID"/>
              </w:rPr>
              <w:t>72%</w:t>
            </w:r>
          </w:p>
        </w:tc>
      </w:tr>
      <w:tr w:rsidR="008B0D95" w:rsidRPr="00997668" w14:paraId="5B5487AF" w14:textId="77777777" w:rsidTr="00D9538D">
        <w:tc>
          <w:tcPr>
            <w:tcW w:w="0" w:type="auto"/>
          </w:tcPr>
          <w:p w14:paraId="6CB01854" w14:textId="14CDB95F" w:rsidR="00725EE7" w:rsidRPr="00997668" w:rsidRDefault="00725EE7" w:rsidP="008B0D95">
            <w:pPr>
              <w:pStyle w:val="Default"/>
              <w:spacing w:line="276" w:lineRule="auto"/>
              <w:jc w:val="center"/>
              <w:rPr>
                <w:lang w:val="id-ID"/>
              </w:rPr>
            </w:pPr>
            <w:r w:rsidRPr="00997668">
              <w:rPr>
                <w:lang w:val="id-ID"/>
              </w:rPr>
              <w:t>4</w:t>
            </w:r>
          </w:p>
        </w:tc>
        <w:tc>
          <w:tcPr>
            <w:tcW w:w="2037" w:type="dxa"/>
          </w:tcPr>
          <w:p w14:paraId="3AA23205" w14:textId="77C4860C" w:rsidR="00725EE7" w:rsidRPr="00997668" w:rsidRDefault="000A3F90" w:rsidP="008B0D95">
            <w:pPr>
              <w:pStyle w:val="Default"/>
              <w:spacing w:line="276" w:lineRule="auto"/>
              <w:jc w:val="center"/>
              <w:rPr>
                <w:lang w:val="id-ID"/>
              </w:rPr>
            </w:pPr>
            <w:r w:rsidRPr="00997668">
              <w:rPr>
                <w:lang w:val="id-ID"/>
              </w:rPr>
              <w:t>S1</w:t>
            </w:r>
          </w:p>
        </w:tc>
        <w:tc>
          <w:tcPr>
            <w:tcW w:w="1559" w:type="dxa"/>
          </w:tcPr>
          <w:p w14:paraId="7B65CC0B" w14:textId="253859A7" w:rsidR="00725EE7" w:rsidRPr="00997668" w:rsidRDefault="0040172A" w:rsidP="008B0D95">
            <w:pPr>
              <w:pStyle w:val="Default"/>
              <w:spacing w:line="276" w:lineRule="auto"/>
              <w:jc w:val="center"/>
              <w:rPr>
                <w:lang w:val="id-ID"/>
              </w:rPr>
            </w:pPr>
            <w:r w:rsidRPr="00997668">
              <w:rPr>
                <w:lang w:val="id-ID"/>
              </w:rPr>
              <w:t>14</w:t>
            </w:r>
          </w:p>
        </w:tc>
        <w:tc>
          <w:tcPr>
            <w:tcW w:w="2835" w:type="dxa"/>
          </w:tcPr>
          <w:p w14:paraId="0B51C739" w14:textId="03CBB845" w:rsidR="00725EE7" w:rsidRPr="00997668" w:rsidRDefault="00630E94" w:rsidP="008B0D95">
            <w:pPr>
              <w:pStyle w:val="Default"/>
              <w:spacing w:line="276" w:lineRule="auto"/>
              <w:jc w:val="center"/>
              <w:rPr>
                <w:lang w:val="id-ID"/>
              </w:rPr>
            </w:pPr>
            <w:r w:rsidRPr="00997668">
              <w:rPr>
                <w:lang w:val="id-ID"/>
              </w:rPr>
              <w:t>14%</w:t>
            </w:r>
          </w:p>
        </w:tc>
      </w:tr>
      <w:tr w:rsidR="000A3F90" w:rsidRPr="00997668" w14:paraId="04523F64" w14:textId="77777777" w:rsidTr="00D9538D">
        <w:tc>
          <w:tcPr>
            <w:tcW w:w="2547" w:type="dxa"/>
            <w:gridSpan w:val="2"/>
          </w:tcPr>
          <w:p w14:paraId="1C0CAFF7" w14:textId="5AEBE54B" w:rsidR="000A3F90" w:rsidRPr="00997668" w:rsidRDefault="0040172A" w:rsidP="008B0D95">
            <w:pPr>
              <w:pStyle w:val="Default"/>
              <w:spacing w:line="276" w:lineRule="auto"/>
              <w:jc w:val="center"/>
              <w:rPr>
                <w:lang w:val="id-ID"/>
              </w:rPr>
            </w:pPr>
            <w:r w:rsidRPr="00997668">
              <w:rPr>
                <w:lang w:val="id-ID"/>
              </w:rPr>
              <w:t xml:space="preserve">Jumlah </w:t>
            </w:r>
          </w:p>
        </w:tc>
        <w:tc>
          <w:tcPr>
            <w:tcW w:w="1559" w:type="dxa"/>
          </w:tcPr>
          <w:p w14:paraId="2DC75D77" w14:textId="6A70B8A7" w:rsidR="000A3F90" w:rsidRPr="00997668" w:rsidRDefault="0040172A" w:rsidP="008B0D95">
            <w:pPr>
              <w:pStyle w:val="Default"/>
              <w:spacing w:line="276" w:lineRule="auto"/>
              <w:jc w:val="center"/>
              <w:rPr>
                <w:lang w:val="id-ID"/>
              </w:rPr>
            </w:pPr>
            <w:r w:rsidRPr="00997668">
              <w:rPr>
                <w:lang w:val="id-ID"/>
              </w:rPr>
              <w:t>100</w:t>
            </w:r>
          </w:p>
        </w:tc>
        <w:tc>
          <w:tcPr>
            <w:tcW w:w="2835" w:type="dxa"/>
          </w:tcPr>
          <w:p w14:paraId="545963B0" w14:textId="582C7B77" w:rsidR="000A3F90" w:rsidRPr="00997668" w:rsidRDefault="00630E94" w:rsidP="008B0D95">
            <w:pPr>
              <w:pStyle w:val="Default"/>
              <w:spacing w:line="276" w:lineRule="auto"/>
              <w:jc w:val="center"/>
              <w:rPr>
                <w:lang w:val="id-ID"/>
              </w:rPr>
            </w:pPr>
            <w:r w:rsidRPr="00997668">
              <w:rPr>
                <w:lang w:val="id-ID"/>
              </w:rPr>
              <w:t>100%</w:t>
            </w:r>
          </w:p>
        </w:tc>
      </w:tr>
    </w:tbl>
    <w:p w14:paraId="249DE5F6" w14:textId="0A9F587D" w:rsidR="00D20A57" w:rsidRPr="00997668" w:rsidRDefault="00785448" w:rsidP="00D9538D">
      <w:pPr>
        <w:pStyle w:val="Default"/>
        <w:spacing w:line="480" w:lineRule="auto"/>
        <w:ind w:left="1069"/>
        <w:jc w:val="both"/>
        <w:rPr>
          <w:lang w:val="id-ID"/>
        </w:rPr>
      </w:pPr>
      <w:r w:rsidRPr="00997668">
        <w:rPr>
          <w:lang w:val="id-ID"/>
        </w:rPr>
        <w:t>Sumber : Data Primer yang diolah, 2024</w:t>
      </w:r>
    </w:p>
    <w:p w14:paraId="786365E1" w14:textId="4A1A5A9C" w:rsidR="00531D26" w:rsidRPr="00997668" w:rsidRDefault="00200427" w:rsidP="00446C9A">
      <w:pPr>
        <w:pStyle w:val="Default"/>
        <w:spacing w:line="480" w:lineRule="auto"/>
        <w:ind w:left="1069" w:firstLine="632"/>
        <w:jc w:val="both"/>
        <w:rPr>
          <w:lang w:val="id-ID"/>
        </w:rPr>
      </w:pPr>
      <w:r w:rsidRPr="00997668">
        <w:rPr>
          <w:lang w:val="id-ID"/>
        </w:rPr>
        <w:t xml:space="preserve">Dari tabel 10 menunjukkan bahwa tingkat pendidikan responden yang memiliki usaha UMKM di Kecamatan Adiwerna yaitu Sekolah </w:t>
      </w:r>
      <w:r w:rsidR="00B47525" w:rsidRPr="00997668">
        <w:rPr>
          <w:lang w:val="id-ID"/>
        </w:rPr>
        <w:t>Dasar</w:t>
      </w:r>
      <w:r w:rsidR="0059359C" w:rsidRPr="00997668">
        <w:rPr>
          <w:lang w:val="id-ID"/>
        </w:rPr>
        <w:t xml:space="preserve"> sebanyak 4 (4%), Sekolah </w:t>
      </w:r>
      <w:r w:rsidRPr="00997668">
        <w:rPr>
          <w:lang w:val="id-ID"/>
        </w:rPr>
        <w:t xml:space="preserve">Menengah Pertama (SMP) sebanyak </w:t>
      </w:r>
      <w:r w:rsidR="00895156" w:rsidRPr="00997668">
        <w:rPr>
          <w:lang w:val="id-ID"/>
        </w:rPr>
        <w:t>10</w:t>
      </w:r>
      <w:r w:rsidRPr="00997668">
        <w:rPr>
          <w:lang w:val="id-ID"/>
        </w:rPr>
        <w:t xml:space="preserve"> orang (</w:t>
      </w:r>
      <w:r w:rsidR="00895156" w:rsidRPr="00997668">
        <w:rPr>
          <w:lang w:val="id-ID"/>
        </w:rPr>
        <w:t>10</w:t>
      </w:r>
      <w:r w:rsidRPr="00997668">
        <w:rPr>
          <w:lang w:val="id-ID"/>
        </w:rPr>
        <w:t>%)</w:t>
      </w:r>
      <w:r w:rsidR="00895156" w:rsidRPr="00997668">
        <w:rPr>
          <w:lang w:val="id-ID"/>
        </w:rPr>
        <w:t xml:space="preserve">, </w:t>
      </w:r>
      <w:r w:rsidR="00535A9F" w:rsidRPr="00997668">
        <w:rPr>
          <w:lang w:val="id-ID"/>
        </w:rPr>
        <w:t>(SMA/ SMK</w:t>
      </w:r>
      <w:r w:rsidR="002C6C87" w:rsidRPr="00997668">
        <w:rPr>
          <w:lang w:val="id-ID"/>
        </w:rPr>
        <w:t>/ MA) sebanyak 72 (72%)</w:t>
      </w:r>
      <w:r w:rsidRPr="00997668">
        <w:rPr>
          <w:lang w:val="id-ID"/>
        </w:rPr>
        <w:t xml:space="preserve"> dan sedikit diantara mereka yang berpendidikan Sarjana yaitu hanya </w:t>
      </w:r>
      <w:r w:rsidR="009E6DC8" w:rsidRPr="00997668">
        <w:rPr>
          <w:lang w:val="id-ID"/>
        </w:rPr>
        <w:t xml:space="preserve">14 </w:t>
      </w:r>
      <w:r w:rsidRPr="00997668">
        <w:rPr>
          <w:lang w:val="id-ID"/>
        </w:rPr>
        <w:t>orang (</w:t>
      </w:r>
      <w:r w:rsidR="009E6DC8" w:rsidRPr="00997668">
        <w:rPr>
          <w:lang w:val="id-ID"/>
        </w:rPr>
        <w:t>14</w:t>
      </w:r>
      <w:r w:rsidRPr="00997668">
        <w:rPr>
          <w:lang w:val="id-ID"/>
        </w:rPr>
        <w:t xml:space="preserve">%). Hal ini menunjukkan bahwa mengindikasikan bahwa mayoritas pemilik usaha UMKM di Kecamatan Adiwerna memiliki tingkat pendidikan yaitu setara dengan pendidikan </w:t>
      </w:r>
      <w:r w:rsidR="00F81B5D" w:rsidRPr="00997668">
        <w:rPr>
          <w:lang w:val="id-ID"/>
        </w:rPr>
        <w:t>SMA/SMK/MA.</w:t>
      </w:r>
    </w:p>
    <w:p w14:paraId="2749B9E1" w14:textId="5F850836" w:rsidR="006D70C4" w:rsidRDefault="00851F68" w:rsidP="00C365C7">
      <w:pPr>
        <w:pStyle w:val="Default"/>
        <w:numPr>
          <w:ilvl w:val="0"/>
          <w:numId w:val="69"/>
        </w:numPr>
        <w:spacing w:line="480" w:lineRule="auto"/>
        <w:ind w:left="1069"/>
        <w:jc w:val="both"/>
        <w:rPr>
          <w:lang w:val="id-ID"/>
        </w:rPr>
      </w:pPr>
      <w:r w:rsidRPr="00997668">
        <w:rPr>
          <w:lang w:val="id-ID"/>
        </w:rPr>
        <w:t>Alamat Usaha</w:t>
      </w:r>
    </w:p>
    <w:p w14:paraId="6E83831A" w14:textId="3A909282" w:rsidR="003216D2" w:rsidRPr="00C365C7" w:rsidRDefault="00D454D9" w:rsidP="00446C9A">
      <w:pPr>
        <w:pStyle w:val="Default"/>
        <w:spacing w:line="480" w:lineRule="auto"/>
        <w:ind w:left="1069" w:firstLine="632"/>
        <w:jc w:val="both"/>
        <w:rPr>
          <w:lang w:val="id-ID"/>
        </w:rPr>
      </w:pPr>
      <w:r>
        <w:t xml:space="preserve">Berdasarkan kuesioner yang telah dibagikan kepada 100 responden, alamat usaha </w:t>
      </w:r>
      <w:r w:rsidRPr="00446C9A">
        <w:rPr>
          <w:lang w:val="id-ID"/>
        </w:rPr>
        <w:t>responden</w:t>
      </w:r>
      <w:r>
        <w:t xml:space="preserve"> dalam sampel penelitian diperoleh sebagai berikut:</w:t>
      </w:r>
    </w:p>
    <w:p w14:paraId="12D71FAB" w14:textId="5E569A4D" w:rsidR="00C365C7" w:rsidRPr="00446C9A" w:rsidRDefault="00A80180" w:rsidP="00446C9A">
      <w:pPr>
        <w:pStyle w:val="Caption"/>
        <w:keepNext/>
        <w:spacing w:after="0"/>
        <w:ind w:left="1134"/>
        <w:jc w:val="center"/>
        <w:rPr>
          <w:rFonts w:ascii="Times New Roman" w:hAnsi="Times New Roman" w:cs="Times New Roman"/>
          <w:b/>
          <w:bCs/>
          <w:i w:val="0"/>
          <w:iCs w:val="0"/>
          <w:color w:val="auto"/>
          <w:sz w:val="24"/>
          <w:szCs w:val="24"/>
          <w:lang w:val="en-US"/>
        </w:rPr>
      </w:pPr>
      <w:bookmarkStart w:id="13" w:name="_Toc170731955"/>
      <w:r w:rsidRPr="00446C9A">
        <w:rPr>
          <w:rFonts w:ascii="Times New Roman" w:hAnsi="Times New Roman" w:cs="Times New Roman"/>
          <w:b/>
          <w:bCs/>
          <w:i w:val="0"/>
          <w:iCs w:val="0"/>
          <w:color w:val="auto"/>
          <w:sz w:val="24"/>
          <w:szCs w:val="24"/>
          <w:lang w:val="en-US"/>
        </w:rPr>
        <w:lastRenderedPageBreak/>
        <w:t xml:space="preserve">Tabel </w:t>
      </w:r>
      <w:r w:rsidR="008C36CC">
        <w:rPr>
          <w:rFonts w:ascii="Times New Roman" w:hAnsi="Times New Roman" w:cs="Times New Roman"/>
          <w:b/>
          <w:bCs/>
          <w:i w:val="0"/>
          <w:iCs w:val="0"/>
          <w:color w:val="auto"/>
          <w:sz w:val="24"/>
          <w:szCs w:val="24"/>
          <w:lang w:val="en-US"/>
        </w:rPr>
        <w:t>18</w:t>
      </w:r>
      <w:r w:rsidRPr="00446C9A">
        <w:rPr>
          <w:rFonts w:ascii="Times New Roman" w:hAnsi="Times New Roman" w:cs="Times New Roman"/>
          <w:b/>
          <w:bCs/>
          <w:i w:val="0"/>
          <w:iCs w:val="0"/>
          <w:color w:val="auto"/>
          <w:sz w:val="24"/>
          <w:szCs w:val="24"/>
          <w:lang w:val="en-US"/>
        </w:rPr>
        <w:t xml:space="preserve"> </w:t>
      </w:r>
    </w:p>
    <w:p w14:paraId="1BA8DBC5" w14:textId="002E7F52" w:rsidR="00A80180" w:rsidRPr="00446C9A" w:rsidRDefault="00A80180" w:rsidP="00446C9A">
      <w:pPr>
        <w:pStyle w:val="Caption"/>
        <w:keepNext/>
        <w:spacing w:after="0"/>
        <w:ind w:left="1134"/>
        <w:jc w:val="center"/>
        <w:rPr>
          <w:rFonts w:ascii="Times New Roman" w:hAnsi="Times New Roman" w:cs="Times New Roman"/>
          <w:b/>
          <w:bCs/>
          <w:i w:val="0"/>
          <w:iCs w:val="0"/>
          <w:color w:val="auto"/>
          <w:sz w:val="24"/>
          <w:szCs w:val="24"/>
          <w:lang w:val="en-US"/>
        </w:rPr>
      </w:pPr>
      <w:r w:rsidRPr="00446C9A">
        <w:rPr>
          <w:rFonts w:ascii="Times New Roman" w:hAnsi="Times New Roman" w:cs="Times New Roman"/>
          <w:b/>
          <w:bCs/>
          <w:i w:val="0"/>
          <w:iCs w:val="0"/>
          <w:color w:val="auto"/>
          <w:sz w:val="24"/>
          <w:szCs w:val="24"/>
          <w:lang w:val="en-US"/>
        </w:rPr>
        <w:t>Alamat Usaha</w:t>
      </w:r>
      <w:bookmarkEnd w:id="13"/>
    </w:p>
    <w:p w14:paraId="68067D5B" w14:textId="77777777" w:rsidR="00446C9A" w:rsidRPr="00446C9A" w:rsidRDefault="00446C9A" w:rsidP="00446C9A">
      <w:pPr>
        <w:pStyle w:val="Caption"/>
        <w:keepNext/>
        <w:spacing w:after="0"/>
        <w:ind w:left="1134"/>
        <w:jc w:val="center"/>
        <w:rPr>
          <w:rFonts w:ascii="Times New Roman" w:hAnsi="Times New Roman" w:cs="Times New Roman"/>
          <w:b/>
          <w:bCs/>
          <w:i w:val="0"/>
          <w:iCs w:val="0"/>
          <w:color w:val="auto"/>
          <w:sz w:val="24"/>
          <w:szCs w:val="24"/>
          <w:lang w:val="en-US"/>
        </w:rPr>
      </w:pPr>
    </w:p>
    <w:tbl>
      <w:tblPr>
        <w:tblStyle w:val="TableGrid"/>
        <w:tblW w:w="0" w:type="auto"/>
        <w:tblInd w:w="1696" w:type="dxa"/>
        <w:tblLook w:val="04A0" w:firstRow="1" w:lastRow="0" w:firstColumn="1" w:lastColumn="0" w:noHBand="0" w:noVBand="1"/>
      </w:tblPr>
      <w:tblGrid>
        <w:gridCol w:w="510"/>
        <w:gridCol w:w="2179"/>
        <w:gridCol w:w="1280"/>
        <w:gridCol w:w="1560"/>
      </w:tblGrid>
      <w:tr w:rsidR="00D46E19" w:rsidRPr="00997668" w14:paraId="7A184413" w14:textId="77777777" w:rsidTr="00446C9A">
        <w:trPr>
          <w:tblHeader/>
        </w:trPr>
        <w:tc>
          <w:tcPr>
            <w:tcW w:w="0" w:type="auto"/>
          </w:tcPr>
          <w:p w14:paraId="50766175" w14:textId="62F5A300" w:rsidR="00EC6952" w:rsidRPr="00446C9A" w:rsidRDefault="00EC6952" w:rsidP="006A13D4">
            <w:pPr>
              <w:pStyle w:val="Default"/>
              <w:jc w:val="center"/>
              <w:rPr>
                <w:b/>
                <w:bCs/>
                <w:lang w:val="id-ID"/>
              </w:rPr>
            </w:pPr>
            <w:r w:rsidRPr="00446C9A">
              <w:rPr>
                <w:b/>
                <w:bCs/>
                <w:lang w:val="id-ID"/>
              </w:rPr>
              <w:t xml:space="preserve">No </w:t>
            </w:r>
          </w:p>
        </w:tc>
        <w:tc>
          <w:tcPr>
            <w:tcW w:w="2179" w:type="dxa"/>
          </w:tcPr>
          <w:p w14:paraId="6885A3B0" w14:textId="190F324A" w:rsidR="00EC6952" w:rsidRPr="00446C9A" w:rsidRDefault="00D46E19" w:rsidP="006A13D4">
            <w:pPr>
              <w:pStyle w:val="Default"/>
              <w:jc w:val="center"/>
              <w:rPr>
                <w:b/>
                <w:bCs/>
                <w:lang w:val="id-ID"/>
              </w:rPr>
            </w:pPr>
            <w:r w:rsidRPr="00446C9A">
              <w:rPr>
                <w:b/>
                <w:bCs/>
                <w:lang w:val="id-ID"/>
              </w:rPr>
              <w:t>Alamat Usaha</w:t>
            </w:r>
          </w:p>
        </w:tc>
        <w:tc>
          <w:tcPr>
            <w:tcW w:w="1280" w:type="dxa"/>
          </w:tcPr>
          <w:p w14:paraId="69E57D23" w14:textId="074CFD9D" w:rsidR="00EC6952" w:rsidRPr="00446C9A" w:rsidRDefault="00D46E19" w:rsidP="006A13D4">
            <w:pPr>
              <w:pStyle w:val="Default"/>
              <w:jc w:val="center"/>
              <w:rPr>
                <w:b/>
                <w:bCs/>
                <w:lang w:val="id-ID"/>
              </w:rPr>
            </w:pPr>
            <w:r w:rsidRPr="00446C9A">
              <w:rPr>
                <w:b/>
                <w:bCs/>
                <w:lang w:val="id-ID"/>
              </w:rPr>
              <w:t>Jumlah</w:t>
            </w:r>
          </w:p>
        </w:tc>
        <w:tc>
          <w:tcPr>
            <w:tcW w:w="1560" w:type="dxa"/>
          </w:tcPr>
          <w:p w14:paraId="23FE9EA1" w14:textId="1C67FEC3" w:rsidR="00EC6952" w:rsidRPr="00446C9A" w:rsidRDefault="00D46E19" w:rsidP="006A13D4">
            <w:pPr>
              <w:pStyle w:val="Default"/>
              <w:jc w:val="center"/>
              <w:rPr>
                <w:b/>
                <w:bCs/>
                <w:lang w:val="id-ID"/>
              </w:rPr>
            </w:pPr>
            <w:r w:rsidRPr="00446C9A">
              <w:rPr>
                <w:b/>
                <w:bCs/>
                <w:lang w:val="id-ID"/>
              </w:rPr>
              <w:t>Presentase</w:t>
            </w:r>
          </w:p>
        </w:tc>
      </w:tr>
      <w:tr w:rsidR="00554CA4" w:rsidRPr="00997668" w14:paraId="7E769B3E" w14:textId="77777777" w:rsidTr="00446C9A">
        <w:tc>
          <w:tcPr>
            <w:tcW w:w="0" w:type="auto"/>
          </w:tcPr>
          <w:p w14:paraId="0FF898F2" w14:textId="0122387D" w:rsidR="00554CA4" w:rsidRPr="00997668" w:rsidRDefault="00554CA4" w:rsidP="006A13D4">
            <w:pPr>
              <w:pStyle w:val="Default"/>
              <w:jc w:val="center"/>
              <w:rPr>
                <w:lang w:val="id-ID"/>
              </w:rPr>
            </w:pPr>
            <w:r w:rsidRPr="00997668">
              <w:rPr>
                <w:lang w:val="id-ID"/>
              </w:rPr>
              <w:t>1</w:t>
            </w:r>
          </w:p>
        </w:tc>
        <w:tc>
          <w:tcPr>
            <w:tcW w:w="2179" w:type="dxa"/>
          </w:tcPr>
          <w:p w14:paraId="4F10421F" w14:textId="68466895" w:rsidR="00554CA4" w:rsidRPr="00997668" w:rsidRDefault="00CE316C" w:rsidP="00484D0F">
            <w:pPr>
              <w:pStyle w:val="Default"/>
              <w:jc w:val="both"/>
              <w:rPr>
                <w:lang w:val="id-ID"/>
              </w:rPr>
            </w:pPr>
            <w:r w:rsidRPr="00997668">
              <w:rPr>
                <w:lang w:val="id-ID"/>
              </w:rPr>
              <w:t>P</w:t>
            </w:r>
            <w:r w:rsidR="00554CA4" w:rsidRPr="00997668">
              <w:rPr>
                <w:lang w:val="id-ID"/>
              </w:rPr>
              <w:t>edeslohor</w:t>
            </w:r>
            <w:r w:rsidRPr="00997668">
              <w:rPr>
                <w:lang w:val="id-ID"/>
              </w:rPr>
              <w:t xml:space="preserve"> </w:t>
            </w:r>
            <w:r w:rsidR="00554CA4" w:rsidRPr="00997668">
              <w:rPr>
                <w:lang w:val="id-ID"/>
              </w:rPr>
              <w:t xml:space="preserve"> </w:t>
            </w:r>
          </w:p>
        </w:tc>
        <w:tc>
          <w:tcPr>
            <w:tcW w:w="1280" w:type="dxa"/>
          </w:tcPr>
          <w:p w14:paraId="3DC580AB" w14:textId="7496BE69" w:rsidR="00554CA4" w:rsidRPr="00997668" w:rsidRDefault="00DB05F7" w:rsidP="006A13D4">
            <w:pPr>
              <w:pStyle w:val="Default"/>
              <w:jc w:val="center"/>
              <w:rPr>
                <w:lang w:val="id-ID"/>
              </w:rPr>
            </w:pPr>
            <w:r w:rsidRPr="00997668">
              <w:rPr>
                <w:lang w:val="id-ID"/>
              </w:rPr>
              <w:t>2</w:t>
            </w:r>
          </w:p>
        </w:tc>
        <w:tc>
          <w:tcPr>
            <w:tcW w:w="1560" w:type="dxa"/>
          </w:tcPr>
          <w:p w14:paraId="5CE5FF0E" w14:textId="6B926CB7" w:rsidR="00554CA4" w:rsidRPr="00997668" w:rsidRDefault="00A47A1B" w:rsidP="006A13D4">
            <w:pPr>
              <w:pStyle w:val="Default"/>
              <w:jc w:val="center"/>
              <w:rPr>
                <w:lang w:val="id-ID"/>
              </w:rPr>
            </w:pPr>
            <w:r w:rsidRPr="00997668">
              <w:rPr>
                <w:lang w:val="id-ID"/>
              </w:rPr>
              <w:t>2%</w:t>
            </w:r>
          </w:p>
        </w:tc>
      </w:tr>
      <w:tr w:rsidR="00554CA4" w:rsidRPr="00997668" w14:paraId="32FDABFA" w14:textId="77777777" w:rsidTr="00446C9A">
        <w:tc>
          <w:tcPr>
            <w:tcW w:w="0" w:type="auto"/>
          </w:tcPr>
          <w:p w14:paraId="272E8D97" w14:textId="18DDC012" w:rsidR="00554CA4" w:rsidRPr="00997668" w:rsidRDefault="00554CA4" w:rsidP="006A13D4">
            <w:pPr>
              <w:pStyle w:val="Default"/>
              <w:jc w:val="center"/>
              <w:rPr>
                <w:lang w:val="id-ID"/>
              </w:rPr>
            </w:pPr>
            <w:r w:rsidRPr="00997668">
              <w:rPr>
                <w:lang w:val="id-ID"/>
              </w:rPr>
              <w:t>2</w:t>
            </w:r>
          </w:p>
        </w:tc>
        <w:tc>
          <w:tcPr>
            <w:tcW w:w="2179" w:type="dxa"/>
          </w:tcPr>
          <w:p w14:paraId="3FFA9B45" w14:textId="396CB575" w:rsidR="00554CA4" w:rsidRPr="00997668" w:rsidRDefault="00CE316C" w:rsidP="00484D0F">
            <w:pPr>
              <w:pStyle w:val="Default"/>
              <w:jc w:val="both"/>
              <w:rPr>
                <w:lang w:val="id-ID"/>
              </w:rPr>
            </w:pPr>
            <w:r w:rsidRPr="00997668">
              <w:rPr>
                <w:lang w:val="id-ID"/>
              </w:rPr>
              <w:t>L</w:t>
            </w:r>
            <w:r w:rsidR="00554CA4" w:rsidRPr="00997668">
              <w:rPr>
                <w:lang w:val="id-ID"/>
              </w:rPr>
              <w:t>umingser</w:t>
            </w:r>
            <w:r w:rsidRPr="00997668">
              <w:rPr>
                <w:lang w:val="id-ID"/>
              </w:rPr>
              <w:t xml:space="preserve"> </w:t>
            </w:r>
          </w:p>
        </w:tc>
        <w:tc>
          <w:tcPr>
            <w:tcW w:w="1280" w:type="dxa"/>
          </w:tcPr>
          <w:p w14:paraId="0C236F80" w14:textId="0C600837" w:rsidR="00554CA4" w:rsidRPr="00997668" w:rsidRDefault="00A26024" w:rsidP="006A13D4">
            <w:pPr>
              <w:pStyle w:val="Default"/>
              <w:jc w:val="center"/>
              <w:rPr>
                <w:lang w:val="id-ID"/>
              </w:rPr>
            </w:pPr>
            <w:r w:rsidRPr="00997668">
              <w:rPr>
                <w:lang w:val="id-ID"/>
              </w:rPr>
              <w:t>2</w:t>
            </w:r>
          </w:p>
        </w:tc>
        <w:tc>
          <w:tcPr>
            <w:tcW w:w="1560" w:type="dxa"/>
          </w:tcPr>
          <w:p w14:paraId="46793546" w14:textId="17E26954" w:rsidR="00554CA4" w:rsidRPr="00997668" w:rsidRDefault="00A47A1B" w:rsidP="006A13D4">
            <w:pPr>
              <w:pStyle w:val="Default"/>
              <w:jc w:val="center"/>
              <w:rPr>
                <w:lang w:val="id-ID"/>
              </w:rPr>
            </w:pPr>
            <w:r w:rsidRPr="00997668">
              <w:rPr>
                <w:lang w:val="id-ID"/>
              </w:rPr>
              <w:t>2%</w:t>
            </w:r>
          </w:p>
        </w:tc>
      </w:tr>
      <w:tr w:rsidR="00554CA4" w:rsidRPr="00997668" w14:paraId="32E95547" w14:textId="77777777" w:rsidTr="00446C9A">
        <w:tc>
          <w:tcPr>
            <w:tcW w:w="0" w:type="auto"/>
          </w:tcPr>
          <w:p w14:paraId="48BB5EBA" w14:textId="0E1E2FE9" w:rsidR="00554CA4" w:rsidRPr="00997668" w:rsidRDefault="00554CA4" w:rsidP="006A13D4">
            <w:pPr>
              <w:pStyle w:val="Default"/>
              <w:jc w:val="center"/>
              <w:rPr>
                <w:lang w:val="id-ID"/>
              </w:rPr>
            </w:pPr>
            <w:r w:rsidRPr="00997668">
              <w:rPr>
                <w:lang w:val="id-ID"/>
              </w:rPr>
              <w:t>3</w:t>
            </w:r>
          </w:p>
        </w:tc>
        <w:tc>
          <w:tcPr>
            <w:tcW w:w="2179" w:type="dxa"/>
          </w:tcPr>
          <w:p w14:paraId="572DD54B" w14:textId="536CDEDD" w:rsidR="00554CA4" w:rsidRPr="00997668" w:rsidRDefault="00A91E9D" w:rsidP="00484D0F">
            <w:pPr>
              <w:jc w:val="both"/>
              <w:rPr>
                <w:rFonts w:ascii="Times New Roman" w:hAnsi="Times New Roman" w:cs="Times New Roman"/>
                <w:sz w:val="24"/>
                <w:szCs w:val="24"/>
              </w:rPr>
            </w:pPr>
            <w:r w:rsidRPr="00997668">
              <w:rPr>
                <w:rFonts w:ascii="Times New Roman" w:hAnsi="Times New Roman" w:cs="Times New Roman"/>
                <w:sz w:val="24"/>
                <w:szCs w:val="24"/>
              </w:rPr>
              <w:t>B</w:t>
            </w:r>
            <w:r w:rsidR="00554CA4" w:rsidRPr="00997668">
              <w:rPr>
                <w:rFonts w:ascii="Times New Roman" w:hAnsi="Times New Roman" w:cs="Times New Roman"/>
                <w:sz w:val="24"/>
                <w:szCs w:val="24"/>
              </w:rPr>
              <w:t>ersoleh</w:t>
            </w:r>
          </w:p>
        </w:tc>
        <w:tc>
          <w:tcPr>
            <w:tcW w:w="1280" w:type="dxa"/>
          </w:tcPr>
          <w:p w14:paraId="145C8247" w14:textId="5B27D569" w:rsidR="00554CA4" w:rsidRPr="00997668" w:rsidRDefault="00A26024" w:rsidP="006A13D4">
            <w:pPr>
              <w:pStyle w:val="Default"/>
              <w:jc w:val="center"/>
              <w:rPr>
                <w:lang w:val="id-ID"/>
              </w:rPr>
            </w:pPr>
            <w:r w:rsidRPr="00997668">
              <w:rPr>
                <w:lang w:val="id-ID"/>
              </w:rPr>
              <w:t>2</w:t>
            </w:r>
          </w:p>
        </w:tc>
        <w:tc>
          <w:tcPr>
            <w:tcW w:w="1560" w:type="dxa"/>
          </w:tcPr>
          <w:p w14:paraId="3BFEA414" w14:textId="745C4E1D" w:rsidR="00554CA4" w:rsidRPr="00997668" w:rsidRDefault="00A47A1B" w:rsidP="006A13D4">
            <w:pPr>
              <w:pStyle w:val="Default"/>
              <w:jc w:val="center"/>
              <w:rPr>
                <w:lang w:val="id-ID"/>
              </w:rPr>
            </w:pPr>
            <w:r w:rsidRPr="00997668">
              <w:rPr>
                <w:lang w:val="id-ID"/>
              </w:rPr>
              <w:t>2%</w:t>
            </w:r>
          </w:p>
        </w:tc>
      </w:tr>
      <w:tr w:rsidR="00554CA4" w:rsidRPr="00997668" w14:paraId="7FE8AEC0" w14:textId="77777777" w:rsidTr="00446C9A">
        <w:tc>
          <w:tcPr>
            <w:tcW w:w="0" w:type="auto"/>
          </w:tcPr>
          <w:p w14:paraId="3C795F9B" w14:textId="3720B38E" w:rsidR="00554CA4" w:rsidRPr="00997668" w:rsidRDefault="00554CA4" w:rsidP="006A13D4">
            <w:pPr>
              <w:pStyle w:val="Default"/>
              <w:jc w:val="center"/>
              <w:rPr>
                <w:lang w:val="id-ID"/>
              </w:rPr>
            </w:pPr>
            <w:r w:rsidRPr="00997668">
              <w:rPr>
                <w:lang w:val="id-ID"/>
              </w:rPr>
              <w:t>4</w:t>
            </w:r>
          </w:p>
        </w:tc>
        <w:tc>
          <w:tcPr>
            <w:tcW w:w="2179" w:type="dxa"/>
          </w:tcPr>
          <w:p w14:paraId="17559CD8" w14:textId="4D573845" w:rsidR="00554CA4" w:rsidRPr="00997668" w:rsidRDefault="00A91E9D" w:rsidP="00484D0F">
            <w:pPr>
              <w:pStyle w:val="Default"/>
              <w:jc w:val="both"/>
              <w:rPr>
                <w:lang w:val="id-ID"/>
              </w:rPr>
            </w:pPr>
            <w:r w:rsidRPr="00997668">
              <w:rPr>
                <w:lang w:val="id-ID"/>
              </w:rPr>
              <w:t>K</w:t>
            </w:r>
            <w:r w:rsidR="00554CA4" w:rsidRPr="00997668">
              <w:rPr>
                <w:lang w:val="id-ID"/>
              </w:rPr>
              <w:t>edungsukun</w:t>
            </w:r>
            <w:r w:rsidRPr="00997668">
              <w:rPr>
                <w:lang w:val="id-ID"/>
              </w:rPr>
              <w:t xml:space="preserve"> </w:t>
            </w:r>
          </w:p>
        </w:tc>
        <w:tc>
          <w:tcPr>
            <w:tcW w:w="1280" w:type="dxa"/>
          </w:tcPr>
          <w:p w14:paraId="4A6ED4A6" w14:textId="2232F629" w:rsidR="00554CA4" w:rsidRPr="00997668" w:rsidRDefault="00A26024" w:rsidP="006A13D4">
            <w:pPr>
              <w:pStyle w:val="Default"/>
              <w:jc w:val="center"/>
              <w:rPr>
                <w:lang w:val="id-ID"/>
              </w:rPr>
            </w:pPr>
            <w:r w:rsidRPr="00997668">
              <w:rPr>
                <w:lang w:val="id-ID"/>
              </w:rPr>
              <w:t>6</w:t>
            </w:r>
          </w:p>
        </w:tc>
        <w:tc>
          <w:tcPr>
            <w:tcW w:w="1560" w:type="dxa"/>
          </w:tcPr>
          <w:p w14:paraId="18E0B767" w14:textId="3692A60C" w:rsidR="00554CA4" w:rsidRPr="00997668" w:rsidRDefault="00A47A1B" w:rsidP="006A13D4">
            <w:pPr>
              <w:pStyle w:val="Default"/>
              <w:jc w:val="center"/>
              <w:rPr>
                <w:lang w:val="id-ID"/>
              </w:rPr>
            </w:pPr>
            <w:r w:rsidRPr="00997668">
              <w:rPr>
                <w:lang w:val="id-ID"/>
              </w:rPr>
              <w:t>6%</w:t>
            </w:r>
          </w:p>
        </w:tc>
      </w:tr>
      <w:tr w:rsidR="00554CA4" w:rsidRPr="00997668" w14:paraId="377D6C29" w14:textId="77777777" w:rsidTr="00446C9A">
        <w:tc>
          <w:tcPr>
            <w:tcW w:w="0" w:type="auto"/>
          </w:tcPr>
          <w:p w14:paraId="1C84EEC4" w14:textId="7C952FBA" w:rsidR="00554CA4" w:rsidRPr="00997668" w:rsidRDefault="00554CA4" w:rsidP="006A13D4">
            <w:pPr>
              <w:pStyle w:val="Default"/>
              <w:jc w:val="center"/>
              <w:rPr>
                <w:lang w:val="id-ID"/>
              </w:rPr>
            </w:pPr>
            <w:r w:rsidRPr="00997668">
              <w:rPr>
                <w:lang w:val="id-ID"/>
              </w:rPr>
              <w:t>5</w:t>
            </w:r>
          </w:p>
        </w:tc>
        <w:tc>
          <w:tcPr>
            <w:tcW w:w="2179" w:type="dxa"/>
          </w:tcPr>
          <w:p w14:paraId="32C8A826" w14:textId="704FCF41" w:rsidR="00554CA4" w:rsidRPr="00997668" w:rsidRDefault="00A91E9D" w:rsidP="00484D0F">
            <w:pPr>
              <w:pStyle w:val="Default"/>
              <w:jc w:val="both"/>
              <w:rPr>
                <w:lang w:val="id-ID"/>
              </w:rPr>
            </w:pPr>
            <w:r w:rsidRPr="00997668">
              <w:rPr>
                <w:lang w:val="id-ID"/>
              </w:rPr>
              <w:t>G</w:t>
            </w:r>
            <w:r w:rsidR="00554CA4" w:rsidRPr="00997668">
              <w:rPr>
                <w:lang w:val="id-ID"/>
              </w:rPr>
              <w:t>umalar</w:t>
            </w:r>
            <w:r w:rsidRPr="00997668">
              <w:rPr>
                <w:lang w:val="id-ID"/>
              </w:rPr>
              <w:t xml:space="preserve"> </w:t>
            </w:r>
          </w:p>
        </w:tc>
        <w:tc>
          <w:tcPr>
            <w:tcW w:w="1280" w:type="dxa"/>
          </w:tcPr>
          <w:p w14:paraId="56E79691" w14:textId="181A54A5" w:rsidR="00554CA4" w:rsidRPr="00997668" w:rsidRDefault="00A26024" w:rsidP="006A13D4">
            <w:pPr>
              <w:pStyle w:val="Default"/>
              <w:jc w:val="center"/>
              <w:rPr>
                <w:lang w:val="id-ID"/>
              </w:rPr>
            </w:pPr>
            <w:r w:rsidRPr="00997668">
              <w:rPr>
                <w:lang w:val="id-ID"/>
              </w:rPr>
              <w:t>4</w:t>
            </w:r>
          </w:p>
        </w:tc>
        <w:tc>
          <w:tcPr>
            <w:tcW w:w="1560" w:type="dxa"/>
          </w:tcPr>
          <w:p w14:paraId="0D880D93" w14:textId="0407BBFD" w:rsidR="00554CA4" w:rsidRPr="00997668" w:rsidRDefault="00A47A1B" w:rsidP="006A13D4">
            <w:pPr>
              <w:pStyle w:val="Default"/>
              <w:jc w:val="center"/>
              <w:rPr>
                <w:lang w:val="id-ID"/>
              </w:rPr>
            </w:pPr>
            <w:r w:rsidRPr="00997668">
              <w:rPr>
                <w:lang w:val="id-ID"/>
              </w:rPr>
              <w:t>4</w:t>
            </w:r>
            <w:r w:rsidR="0094542F" w:rsidRPr="00997668">
              <w:rPr>
                <w:lang w:val="id-ID"/>
              </w:rPr>
              <w:t>%</w:t>
            </w:r>
          </w:p>
        </w:tc>
      </w:tr>
      <w:tr w:rsidR="00554CA4" w:rsidRPr="00997668" w14:paraId="20629872" w14:textId="77777777" w:rsidTr="00446C9A">
        <w:tc>
          <w:tcPr>
            <w:tcW w:w="0" w:type="auto"/>
          </w:tcPr>
          <w:p w14:paraId="61AB3DBB" w14:textId="0254F2B4" w:rsidR="00554CA4" w:rsidRPr="00997668" w:rsidRDefault="00554CA4" w:rsidP="006A13D4">
            <w:pPr>
              <w:pStyle w:val="Default"/>
              <w:jc w:val="center"/>
              <w:rPr>
                <w:lang w:val="id-ID"/>
              </w:rPr>
            </w:pPr>
            <w:r w:rsidRPr="00997668">
              <w:rPr>
                <w:lang w:val="id-ID"/>
              </w:rPr>
              <w:t>6</w:t>
            </w:r>
          </w:p>
        </w:tc>
        <w:tc>
          <w:tcPr>
            <w:tcW w:w="2179" w:type="dxa"/>
          </w:tcPr>
          <w:p w14:paraId="016C0ACD" w14:textId="77C93DC9" w:rsidR="00554CA4" w:rsidRPr="00997668" w:rsidRDefault="00A91E9D" w:rsidP="00484D0F">
            <w:pPr>
              <w:pStyle w:val="Default"/>
              <w:jc w:val="both"/>
              <w:rPr>
                <w:lang w:val="id-ID"/>
              </w:rPr>
            </w:pPr>
            <w:r w:rsidRPr="00997668">
              <w:rPr>
                <w:lang w:val="id-ID"/>
              </w:rPr>
              <w:t>P</w:t>
            </w:r>
            <w:r w:rsidR="00554CA4" w:rsidRPr="00997668">
              <w:rPr>
                <w:lang w:val="id-ID"/>
              </w:rPr>
              <w:t>agiyanten</w:t>
            </w:r>
            <w:r w:rsidRPr="00997668">
              <w:rPr>
                <w:lang w:val="id-ID"/>
              </w:rPr>
              <w:t xml:space="preserve"> </w:t>
            </w:r>
          </w:p>
        </w:tc>
        <w:tc>
          <w:tcPr>
            <w:tcW w:w="1280" w:type="dxa"/>
          </w:tcPr>
          <w:p w14:paraId="28E7021D" w14:textId="452DF7F0" w:rsidR="00554CA4" w:rsidRPr="00997668" w:rsidRDefault="00A26024" w:rsidP="006A13D4">
            <w:pPr>
              <w:pStyle w:val="Default"/>
              <w:jc w:val="center"/>
              <w:rPr>
                <w:lang w:val="id-ID"/>
              </w:rPr>
            </w:pPr>
            <w:r w:rsidRPr="00997668">
              <w:rPr>
                <w:lang w:val="id-ID"/>
              </w:rPr>
              <w:t>4</w:t>
            </w:r>
          </w:p>
        </w:tc>
        <w:tc>
          <w:tcPr>
            <w:tcW w:w="1560" w:type="dxa"/>
          </w:tcPr>
          <w:p w14:paraId="4148C962" w14:textId="0ACBA819" w:rsidR="00554CA4" w:rsidRPr="00997668" w:rsidRDefault="00A47A1B" w:rsidP="006A13D4">
            <w:pPr>
              <w:pStyle w:val="Default"/>
              <w:jc w:val="center"/>
              <w:rPr>
                <w:lang w:val="id-ID"/>
              </w:rPr>
            </w:pPr>
            <w:r w:rsidRPr="00997668">
              <w:rPr>
                <w:lang w:val="id-ID"/>
              </w:rPr>
              <w:t>4</w:t>
            </w:r>
            <w:r w:rsidR="0094542F" w:rsidRPr="00997668">
              <w:rPr>
                <w:lang w:val="id-ID"/>
              </w:rPr>
              <w:t>%</w:t>
            </w:r>
          </w:p>
        </w:tc>
      </w:tr>
      <w:tr w:rsidR="00554CA4" w:rsidRPr="00997668" w14:paraId="01602D7F" w14:textId="77777777" w:rsidTr="00446C9A">
        <w:tc>
          <w:tcPr>
            <w:tcW w:w="0" w:type="auto"/>
          </w:tcPr>
          <w:p w14:paraId="017F1580" w14:textId="0FEF87E2" w:rsidR="00554CA4" w:rsidRPr="00997668" w:rsidRDefault="00554CA4" w:rsidP="006A13D4">
            <w:pPr>
              <w:pStyle w:val="Default"/>
              <w:jc w:val="center"/>
              <w:rPr>
                <w:lang w:val="id-ID"/>
              </w:rPr>
            </w:pPr>
            <w:r w:rsidRPr="00997668">
              <w:rPr>
                <w:lang w:val="id-ID"/>
              </w:rPr>
              <w:t>7</w:t>
            </w:r>
          </w:p>
        </w:tc>
        <w:tc>
          <w:tcPr>
            <w:tcW w:w="2179" w:type="dxa"/>
          </w:tcPr>
          <w:p w14:paraId="036878F0" w14:textId="77F57247" w:rsidR="00554CA4" w:rsidRPr="00997668" w:rsidRDefault="00080304" w:rsidP="00484D0F">
            <w:pPr>
              <w:pStyle w:val="Default"/>
              <w:jc w:val="both"/>
              <w:rPr>
                <w:lang w:val="id-ID"/>
              </w:rPr>
            </w:pPr>
            <w:r w:rsidRPr="00997668">
              <w:rPr>
                <w:lang w:val="id-ID"/>
              </w:rPr>
              <w:t>P</w:t>
            </w:r>
            <w:r w:rsidR="00554CA4" w:rsidRPr="00997668">
              <w:rPr>
                <w:lang w:val="id-ID"/>
              </w:rPr>
              <w:t>enarukan</w:t>
            </w:r>
            <w:r w:rsidRPr="00997668">
              <w:rPr>
                <w:lang w:val="id-ID"/>
              </w:rPr>
              <w:t xml:space="preserve"> </w:t>
            </w:r>
          </w:p>
        </w:tc>
        <w:tc>
          <w:tcPr>
            <w:tcW w:w="1280" w:type="dxa"/>
          </w:tcPr>
          <w:p w14:paraId="59F453D2" w14:textId="4650FCDA" w:rsidR="00554CA4" w:rsidRPr="00997668" w:rsidRDefault="00195B99" w:rsidP="006A13D4">
            <w:pPr>
              <w:pStyle w:val="Default"/>
              <w:jc w:val="center"/>
              <w:rPr>
                <w:lang w:val="id-ID"/>
              </w:rPr>
            </w:pPr>
            <w:r w:rsidRPr="00997668">
              <w:rPr>
                <w:lang w:val="id-ID"/>
              </w:rPr>
              <w:t>4</w:t>
            </w:r>
          </w:p>
        </w:tc>
        <w:tc>
          <w:tcPr>
            <w:tcW w:w="1560" w:type="dxa"/>
          </w:tcPr>
          <w:p w14:paraId="0D409350" w14:textId="4D112373" w:rsidR="00554CA4" w:rsidRPr="00997668" w:rsidRDefault="00A47A1B" w:rsidP="006A13D4">
            <w:pPr>
              <w:pStyle w:val="Default"/>
              <w:jc w:val="center"/>
              <w:rPr>
                <w:lang w:val="id-ID"/>
              </w:rPr>
            </w:pPr>
            <w:r w:rsidRPr="00997668">
              <w:rPr>
                <w:lang w:val="id-ID"/>
              </w:rPr>
              <w:t>4</w:t>
            </w:r>
            <w:r w:rsidR="0094542F" w:rsidRPr="00997668">
              <w:rPr>
                <w:lang w:val="id-ID"/>
              </w:rPr>
              <w:t>%</w:t>
            </w:r>
          </w:p>
        </w:tc>
      </w:tr>
      <w:tr w:rsidR="00554CA4" w:rsidRPr="00997668" w14:paraId="558E2F79" w14:textId="77777777" w:rsidTr="00446C9A">
        <w:tc>
          <w:tcPr>
            <w:tcW w:w="0" w:type="auto"/>
          </w:tcPr>
          <w:p w14:paraId="6BD84572" w14:textId="7B412236" w:rsidR="00554CA4" w:rsidRPr="00997668" w:rsidRDefault="00554CA4" w:rsidP="006A13D4">
            <w:pPr>
              <w:pStyle w:val="Default"/>
              <w:jc w:val="center"/>
              <w:rPr>
                <w:lang w:val="id-ID"/>
              </w:rPr>
            </w:pPr>
            <w:r w:rsidRPr="00997668">
              <w:rPr>
                <w:lang w:val="id-ID"/>
              </w:rPr>
              <w:t>8</w:t>
            </w:r>
          </w:p>
        </w:tc>
        <w:tc>
          <w:tcPr>
            <w:tcW w:w="2179" w:type="dxa"/>
          </w:tcPr>
          <w:p w14:paraId="62ED078F" w14:textId="561512C7" w:rsidR="00554CA4" w:rsidRPr="00997668" w:rsidRDefault="00080304" w:rsidP="00484D0F">
            <w:pPr>
              <w:pStyle w:val="Default"/>
              <w:jc w:val="both"/>
              <w:rPr>
                <w:lang w:val="id-ID"/>
              </w:rPr>
            </w:pPr>
            <w:r w:rsidRPr="00997668">
              <w:rPr>
                <w:lang w:val="id-ID"/>
              </w:rPr>
              <w:t>P</w:t>
            </w:r>
            <w:r w:rsidR="00554CA4" w:rsidRPr="00997668">
              <w:rPr>
                <w:lang w:val="id-ID"/>
              </w:rPr>
              <w:t>agedangan</w:t>
            </w:r>
            <w:r w:rsidRPr="00997668">
              <w:rPr>
                <w:lang w:val="id-ID"/>
              </w:rPr>
              <w:t xml:space="preserve"> </w:t>
            </w:r>
          </w:p>
        </w:tc>
        <w:tc>
          <w:tcPr>
            <w:tcW w:w="1280" w:type="dxa"/>
          </w:tcPr>
          <w:p w14:paraId="3A47D2CA" w14:textId="73B98782" w:rsidR="00554CA4" w:rsidRPr="00997668" w:rsidRDefault="00195B99" w:rsidP="006A13D4">
            <w:pPr>
              <w:pStyle w:val="Default"/>
              <w:jc w:val="center"/>
              <w:rPr>
                <w:lang w:val="id-ID"/>
              </w:rPr>
            </w:pPr>
            <w:r w:rsidRPr="00997668">
              <w:rPr>
                <w:lang w:val="id-ID"/>
              </w:rPr>
              <w:t>7</w:t>
            </w:r>
          </w:p>
        </w:tc>
        <w:tc>
          <w:tcPr>
            <w:tcW w:w="1560" w:type="dxa"/>
          </w:tcPr>
          <w:p w14:paraId="706E610D" w14:textId="2589D11D" w:rsidR="00554CA4" w:rsidRPr="00997668" w:rsidRDefault="00A47A1B" w:rsidP="006A13D4">
            <w:pPr>
              <w:pStyle w:val="Default"/>
              <w:jc w:val="center"/>
              <w:rPr>
                <w:lang w:val="id-ID"/>
              </w:rPr>
            </w:pPr>
            <w:r w:rsidRPr="00997668">
              <w:rPr>
                <w:lang w:val="id-ID"/>
              </w:rPr>
              <w:t>7</w:t>
            </w:r>
            <w:r w:rsidR="0094542F" w:rsidRPr="00997668">
              <w:rPr>
                <w:lang w:val="id-ID"/>
              </w:rPr>
              <w:t>%</w:t>
            </w:r>
          </w:p>
        </w:tc>
      </w:tr>
      <w:tr w:rsidR="00554CA4" w:rsidRPr="00997668" w14:paraId="68258E57" w14:textId="77777777" w:rsidTr="00446C9A">
        <w:tc>
          <w:tcPr>
            <w:tcW w:w="0" w:type="auto"/>
          </w:tcPr>
          <w:p w14:paraId="1181A559" w14:textId="0CCA5CC5" w:rsidR="00554CA4" w:rsidRPr="00997668" w:rsidRDefault="00554CA4" w:rsidP="006A13D4">
            <w:pPr>
              <w:pStyle w:val="Default"/>
              <w:jc w:val="center"/>
              <w:rPr>
                <w:lang w:val="id-ID"/>
              </w:rPr>
            </w:pPr>
            <w:r w:rsidRPr="00997668">
              <w:rPr>
                <w:lang w:val="id-ID"/>
              </w:rPr>
              <w:t>9</w:t>
            </w:r>
          </w:p>
        </w:tc>
        <w:tc>
          <w:tcPr>
            <w:tcW w:w="2179" w:type="dxa"/>
          </w:tcPr>
          <w:p w14:paraId="35B1085F" w14:textId="53FFA74C" w:rsidR="00554CA4" w:rsidRPr="00997668" w:rsidRDefault="00080304" w:rsidP="00484D0F">
            <w:pPr>
              <w:pStyle w:val="Default"/>
              <w:jc w:val="both"/>
              <w:rPr>
                <w:lang w:val="id-ID"/>
              </w:rPr>
            </w:pPr>
            <w:r w:rsidRPr="00997668">
              <w:rPr>
                <w:lang w:val="id-ID"/>
              </w:rPr>
              <w:t>K</w:t>
            </w:r>
            <w:r w:rsidR="00554CA4" w:rsidRPr="00997668">
              <w:rPr>
                <w:lang w:val="id-ID"/>
              </w:rPr>
              <w:t>aliwadas</w:t>
            </w:r>
            <w:r w:rsidRPr="00997668">
              <w:rPr>
                <w:lang w:val="id-ID"/>
              </w:rPr>
              <w:t xml:space="preserve"> </w:t>
            </w:r>
          </w:p>
        </w:tc>
        <w:tc>
          <w:tcPr>
            <w:tcW w:w="1280" w:type="dxa"/>
          </w:tcPr>
          <w:p w14:paraId="639AF176" w14:textId="2F90847B" w:rsidR="00554CA4" w:rsidRPr="00997668" w:rsidRDefault="00195B99" w:rsidP="006A13D4">
            <w:pPr>
              <w:pStyle w:val="Default"/>
              <w:jc w:val="center"/>
              <w:rPr>
                <w:lang w:val="id-ID"/>
              </w:rPr>
            </w:pPr>
            <w:r w:rsidRPr="00997668">
              <w:rPr>
                <w:lang w:val="id-ID"/>
              </w:rPr>
              <w:t>5</w:t>
            </w:r>
          </w:p>
        </w:tc>
        <w:tc>
          <w:tcPr>
            <w:tcW w:w="1560" w:type="dxa"/>
          </w:tcPr>
          <w:p w14:paraId="4A2E2A9C" w14:textId="33281350" w:rsidR="00554CA4" w:rsidRPr="00997668" w:rsidRDefault="00A47A1B" w:rsidP="006A13D4">
            <w:pPr>
              <w:pStyle w:val="Default"/>
              <w:jc w:val="center"/>
              <w:rPr>
                <w:lang w:val="id-ID"/>
              </w:rPr>
            </w:pPr>
            <w:r w:rsidRPr="00997668">
              <w:rPr>
                <w:lang w:val="id-ID"/>
              </w:rPr>
              <w:t>5</w:t>
            </w:r>
            <w:r w:rsidR="0094542F" w:rsidRPr="00997668">
              <w:rPr>
                <w:lang w:val="id-ID"/>
              </w:rPr>
              <w:t>%</w:t>
            </w:r>
          </w:p>
        </w:tc>
      </w:tr>
      <w:tr w:rsidR="00554CA4" w:rsidRPr="00997668" w14:paraId="2A6CFABD" w14:textId="77777777" w:rsidTr="00446C9A">
        <w:tc>
          <w:tcPr>
            <w:tcW w:w="0" w:type="auto"/>
          </w:tcPr>
          <w:p w14:paraId="4E81DBA0" w14:textId="51397939" w:rsidR="00554CA4" w:rsidRPr="00997668" w:rsidRDefault="00554CA4" w:rsidP="006A13D4">
            <w:pPr>
              <w:pStyle w:val="Default"/>
              <w:jc w:val="center"/>
              <w:rPr>
                <w:lang w:val="id-ID"/>
              </w:rPr>
            </w:pPr>
            <w:r w:rsidRPr="00997668">
              <w:rPr>
                <w:lang w:val="id-ID"/>
              </w:rPr>
              <w:t>10</w:t>
            </w:r>
          </w:p>
        </w:tc>
        <w:tc>
          <w:tcPr>
            <w:tcW w:w="2179" w:type="dxa"/>
          </w:tcPr>
          <w:p w14:paraId="66D36609" w14:textId="2FFEDDB0" w:rsidR="00554CA4" w:rsidRPr="00997668" w:rsidRDefault="00080304" w:rsidP="00484D0F">
            <w:pPr>
              <w:pStyle w:val="Default"/>
              <w:jc w:val="both"/>
              <w:rPr>
                <w:lang w:val="id-ID"/>
              </w:rPr>
            </w:pPr>
            <w:r w:rsidRPr="00997668">
              <w:rPr>
                <w:lang w:val="id-ID"/>
              </w:rPr>
              <w:t>P</w:t>
            </w:r>
            <w:r w:rsidR="00554CA4" w:rsidRPr="00997668">
              <w:rPr>
                <w:lang w:val="id-ID"/>
              </w:rPr>
              <w:t>esarean</w:t>
            </w:r>
            <w:r w:rsidRPr="00997668">
              <w:rPr>
                <w:lang w:val="id-ID"/>
              </w:rPr>
              <w:t xml:space="preserve"> </w:t>
            </w:r>
          </w:p>
        </w:tc>
        <w:tc>
          <w:tcPr>
            <w:tcW w:w="1280" w:type="dxa"/>
          </w:tcPr>
          <w:p w14:paraId="56FE4A19" w14:textId="56373F12" w:rsidR="00554CA4" w:rsidRPr="00997668" w:rsidRDefault="00195B99" w:rsidP="006A13D4">
            <w:pPr>
              <w:pStyle w:val="Default"/>
              <w:jc w:val="center"/>
              <w:rPr>
                <w:lang w:val="id-ID"/>
              </w:rPr>
            </w:pPr>
            <w:r w:rsidRPr="00997668">
              <w:rPr>
                <w:lang w:val="id-ID"/>
              </w:rPr>
              <w:t>8</w:t>
            </w:r>
          </w:p>
        </w:tc>
        <w:tc>
          <w:tcPr>
            <w:tcW w:w="1560" w:type="dxa"/>
          </w:tcPr>
          <w:p w14:paraId="746D9152" w14:textId="2379AC5F" w:rsidR="00554CA4" w:rsidRPr="00997668" w:rsidRDefault="00A47A1B" w:rsidP="006A13D4">
            <w:pPr>
              <w:pStyle w:val="Default"/>
              <w:jc w:val="center"/>
              <w:rPr>
                <w:lang w:val="id-ID"/>
              </w:rPr>
            </w:pPr>
            <w:r w:rsidRPr="00997668">
              <w:rPr>
                <w:lang w:val="id-ID"/>
              </w:rPr>
              <w:t>8</w:t>
            </w:r>
            <w:r w:rsidR="0094542F" w:rsidRPr="00997668">
              <w:rPr>
                <w:lang w:val="id-ID"/>
              </w:rPr>
              <w:t>%</w:t>
            </w:r>
          </w:p>
        </w:tc>
      </w:tr>
      <w:tr w:rsidR="00554CA4" w:rsidRPr="00997668" w14:paraId="08B3F22E" w14:textId="77777777" w:rsidTr="00446C9A">
        <w:tc>
          <w:tcPr>
            <w:tcW w:w="0" w:type="auto"/>
          </w:tcPr>
          <w:p w14:paraId="0EAB942A" w14:textId="18B2F2DD" w:rsidR="00554CA4" w:rsidRPr="00997668" w:rsidRDefault="00554CA4" w:rsidP="006A13D4">
            <w:pPr>
              <w:pStyle w:val="Default"/>
              <w:jc w:val="center"/>
              <w:rPr>
                <w:lang w:val="id-ID"/>
              </w:rPr>
            </w:pPr>
            <w:r w:rsidRPr="00997668">
              <w:rPr>
                <w:lang w:val="id-ID"/>
              </w:rPr>
              <w:t>11</w:t>
            </w:r>
          </w:p>
        </w:tc>
        <w:tc>
          <w:tcPr>
            <w:tcW w:w="2179" w:type="dxa"/>
          </w:tcPr>
          <w:p w14:paraId="675FC01C" w14:textId="5D19F118" w:rsidR="00554CA4" w:rsidRPr="00997668" w:rsidRDefault="008A14A9" w:rsidP="00484D0F">
            <w:pPr>
              <w:pStyle w:val="Default"/>
              <w:jc w:val="both"/>
              <w:rPr>
                <w:lang w:val="id-ID"/>
              </w:rPr>
            </w:pPr>
            <w:r w:rsidRPr="00997668">
              <w:rPr>
                <w:lang w:val="id-ID"/>
              </w:rPr>
              <w:t>L</w:t>
            </w:r>
            <w:r w:rsidR="00554CA4" w:rsidRPr="00997668">
              <w:rPr>
                <w:lang w:val="id-ID"/>
              </w:rPr>
              <w:t>emahduwur</w:t>
            </w:r>
            <w:r w:rsidRPr="00997668">
              <w:rPr>
                <w:lang w:val="id-ID"/>
              </w:rPr>
              <w:t xml:space="preserve"> </w:t>
            </w:r>
          </w:p>
        </w:tc>
        <w:tc>
          <w:tcPr>
            <w:tcW w:w="1280" w:type="dxa"/>
          </w:tcPr>
          <w:p w14:paraId="5F59DC7E" w14:textId="6D880B31" w:rsidR="00554CA4" w:rsidRPr="00997668" w:rsidRDefault="00CF253A" w:rsidP="006A13D4">
            <w:pPr>
              <w:pStyle w:val="Default"/>
              <w:jc w:val="center"/>
              <w:rPr>
                <w:lang w:val="id-ID"/>
              </w:rPr>
            </w:pPr>
            <w:r w:rsidRPr="00997668">
              <w:rPr>
                <w:lang w:val="id-ID"/>
              </w:rPr>
              <w:t>1</w:t>
            </w:r>
          </w:p>
        </w:tc>
        <w:tc>
          <w:tcPr>
            <w:tcW w:w="1560" w:type="dxa"/>
          </w:tcPr>
          <w:p w14:paraId="156CC450" w14:textId="0DD676DB" w:rsidR="00554CA4" w:rsidRPr="00997668" w:rsidRDefault="00A47A1B" w:rsidP="006A13D4">
            <w:pPr>
              <w:pStyle w:val="Default"/>
              <w:jc w:val="center"/>
              <w:rPr>
                <w:lang w:val="id-ID"/>
              </w:rPr>
            </w:pPr>
            <w:r w:rsidRPr="00997668">
              <w:rPr>
                <w:lang w:val="id-ID"/>
              </w:rPr>
              <w:t>1</w:t>
            </w:r>
            <w:r w:rsidR="0094542F" w:rsidRPr="00997668">
              <w:rPr>
                <w:lang w:val="id-ID"/>
              </w:rPr>
              <w:t>%</w:t>
            </w:r>
          </w:p>
        </w:tc>
      </w:tr>
      <w:tr w:rsidR="00554CA4" w:rsidRPr="00997668" w14:paraId="36E1F40E" w14:textId="77777777" w:rsidTr="00446C9A">
        <w:tc>
          <w:tcPr>
            <w:tcW w:w="0" w:type="auto"/>
          </w:tcPr>
          <w:p w14:paraId="5574708C" w14:textId="38C13632" w:rsidR="00554CA4" w:rsidRPr="00997668" w:rsidRDefault="00554CA4" w:rsidP="006A13D4">
            <w:pPr>
              <w:pStyle w:val="Default"/>
              <w:jc w:val="center"/>
              <w:rPr>
                <w:lang w:val="id-ID"/>
              </w:rPr>
            </w:pPr>
            <w:r w:rsidRPr="00997668">
              <w:rPr>
                <w:lang w:val="id-ID"/>
              </w:rPr>
              <w:t>12</w:t>
            </w:r>
          </w:p>
        </w:tc>
        <w:tc>
          <w:tcPr>
            <w:tcW w:w="2179" w:type="dxa"/>
          </w:tcPr>
          <w:p w14:paraId="6F0E93D5" w14:textId="275D88D1" w:rsidR="00554CA4" w:rsidRPr="00997668" w:rsidRDefault="008A14A9" w:rsidP="00484D0F">
            <w:pPr>
              <w:pStyle w:val="Default"/>
              <w:jc w:val="both"/>
              <w:rPr>
                <w:lang w:val="id-ID"/>
              </w:rPr>
            </w:pPr>
            <w:r w:rsidRPr="00997668">
              <w:rPr>
                <w:lang w:val="id-ID"/>
              </w:rPr>
              <w:t>K</w:t>
            </w:r>
            <w:r w:rsidR="00554CA4" w:rsidRPr="00997668">
              <w:rPr>
                <w:lang w:val="id-ID"/>
              </w:rPr>
              <w:t>alimati</w:t>
            </w:r>
            <w:r w:rsidRPr="00997668">
              <w:rPr>
                <w:lang w:val="id-ID"/>
              </w:rPr>
              <w:t xml:space="preserve"> </w:t>
            </w:r>
          </w:p>
        </w:tc>
        <w:tc>
          <w:tcPr>
            <w:tcW w:w="1280" w:type="dxa"/>
          </w:tcPr>
          <w:p w14:paraId="1D4A3E94" w14:textId="172241E0" w:rsidR="00554CA4" w:rsidRPr="00997668" w:rsidRDefault="00CF253A" w:rsidP="006A13D4">
            <w:pPr>
              <w:pStyle w:val="Default"/>
              <w:jc w:val="center"/>
              <w:rPr>
                <w:lang w:val="id-ID"/>
              </w:rPr>
            </w:pPr>
            <w:r w:rsidRPr="00997668">
              <w:rPr>
                <w:lang w:val="id-ID"/>
              </w:rPr>
              <w:t>6</w:t>
            </w:r>
          </w:p>
        </w:tc>
        <w:tc>
          <w:tcPr>
            <w:tcW w:w="1560" w:type="dxa"/>
          </w:tcPr>
          <w:p w14:paraId="444F7255" w14:textId="779A67D4" w:rsidR="00554CA4" w:rsidRPr="00997668" w:rsidRDefault="00A47A1B" w:rsidP="006A13D4">
            <w:pPr>
              <w:pStyle w:val="Default"/>
              <w:jc w:val="center"/>
              <w:rPr>
                <w:lang w:val="id-ID"/>
              </w:rPr>
            </w:pPr>
            <w:r w:rsidRPr="00997668">
              <w:rPr>
                <w:lang w:val="id-ID"/>
              </w:rPr>
              <w:t>6</w:t>
            </w:r>
            <w:r w:rsidR="0094542F" w:rsidRPr="00997668">
              <w:rPr>
                <w:lang w:val="id-ID"/>
              </w:rPr>
              <w:t>%</w:t>
            </w:r>
          </w:p>
        </w:tc>
      </w:tr>
      <w:tr w:rsidR="00554CA4" w:rsidRPr="00997668" w14:paraId="2D7B2FC3" w14:textId="77777777" w:rsidTr="00446C9A">
        <w:tc>
          <w:tcPr>
            <w:tcW w:w="0" w:type="auto"/>
          </w:tcPr>
          <w:p w14:paraId="137CFCD7" w14:textId="73ADE612" w:rsidR="00554CA4" w:rsidRPr="00997668" w:rsidRDefault="00554CA4" w:rsidP="006A13D4">
            <w:pPr>
              <w:pStyle w:val="Default"/>
              <w:jc w:val="center"/>
              <w:rPr>
                <w:lang w:val="id-ID"/>
              </w:rPr>
            </w:pPr>
            <w:r w:rsidRPr="00997668">
              <w:rPr>
                <w:lang w:val="id-ID"/>
              </w:rPr>
              <w:t>13</w:t>
            </w:r>
          </w:p>
        </w:tc>
        <w:tc>
          <w:tcPr>
            <w:tcW w:w="2179" w:type="dxa"/>
          </w:tcPr>
          <w:p w14:paraId="3CFC6E11" w14:textId="03914DFD" w:rsidR="00554CA4" w:rsidRPr="00997668" w:rsidRDefault="008A14A9" w:rsidP="00484D0F">
            <w:pPr>
              <w:pStyle w:val="Default"/>
              <w:jc w:val="both"/>
              <w:rPr>
                <w:lang w:val="id-ID"/>
              </w:rPr>
            </w:pPr>
            <w:r w:rsidRPr="00997668">
              <w:rPr>
                <w:lang w:val="id-ID"/>
              </w:rPr>
              <w:t>A</w:t>
            </w:r>
            <w:r w:rsidR="00554CA4" w:rsidRPr="00997668">
              <w:rPr>
                <w:lang w:val="id-ID"/>
              </w:rPr>
              <w:t>diwerna</w:t>
            </w:r>
            <w:r w:rsidRPr="00997668">
              <w:rPr>
                <w:lang w:val="id-ID"/>
              </w:rPr>
              <w:t xml:space="preserve"> </w:t>
            </w:r>
          </w:p>
        </w:tc>
        <w:tc>
          <w:tcPr>
            <w:tcW w:w="1280" w:type="dxa"/>
          </w:tcPr>
          <w:p w14:paraId="3B17513A" w14:textId="4F37D45D" w:rsidR="00554CA4" w:rsidRPr="00997668" w:rsidRDefault="00CF253A" w:rsidP="006A13D4">
            <w:pPr>
              <w:pStyle w:val="Default"/>
              <w:jc w:val="center"/>
              <w:rPr>
                <w:lang w:val="id-ID"/>
              </w:rPr>
            </w:pPr>
            <w:r w:rsidRPr="00997668">
              <w:rPr>
                <w:lang w:val="id-ID"/>
              </w:rPr>
              <w:t>20</w:t>
            </w:r>
          </w:p>
        </w:tc>
        <w:tc>
          <w:tcPr>
            <w:tcW w:w="1560" w:type="dxa"/>
          </w:tcPr>
          <w:p w14:paraId="0893E9C0" w14:textId="798E19A9" w:rsidR="00554CA4" w:rsidRPr="00997668" w:rsidRDefault="00A47A1B" w:rsidP="006A13D4">
            <w:pPr>
              <w:pStyle w:val="Default"/>
              <w:jc w:val="center"/>
              <w:rPr>
                <w:lang w:val="id-ID"/>
              </w:rPr>
            </w:pPr>
            <w:r w:rsidRPr="00997668">
              <w:rPr>
                <w:lang w:val="id-ID"/>
              </w:rPr>
              <w:t>20</w:t>
            </w:r>
            <w:r w:rsidR="0094542F" w:rsidRPr="00997668">
              <w:rPr>
                <w:lang w:val="id-ID"/>
              </w:rPr>
              <w:t>%</w:t>
            </w:r>
          </w:p>
        </w:tc>
      </w:tr>
      <w:tr w:rsidR="00554CA4" w:rsidRPr="00997668" w14:paraId="199D1234" w14:textId="77777777" w:rsidTr="00446C9A">
        <w:tc>
          <w:tcPr>
            <w:tcW w:w="0" w:type="auto"/>
          </w:tcPr>
          <w:p w14:paraId="01F34D13" w14:textId="10A6F88E" w:rsidR="00554CA4" w:rsidRPr="00997668" w:rsidRDefault="00554CA4" w:rsidP="006A13D4">
            <w:pPr>
              <w:pStyle w:val="Default"/>
              <w:jc w:val="center"/>
              <w:rPr>
                <w:lang w:val="id-ID"/>
              </w:rPr>
            </w:pPr>
            <w:r w:rsidRPr="00997668">
              <w:rPr>
                <w:lang w:val="id-ID"/>
              </w:rPr>
              <w:t>14</w:t>
            </w:r>
          </w:p>
        </w:tc>
        <w:tc>
          <w:tcPr>
            <w:tcW w:w="2179" w:type="dxa"/>
          </w:tcPr>
          <w:p w14:paraId="6DE083BA" w14:textId="0C753548" w:rsidR="00554CA4" w:rsidRPr="00997668" w:rsidRDefault="008A14A9" w:rsidP="00484D0F">
            <w:pPr>
              <w:pStyle w:val="Default"/>
              <w:jc w:val="both"/>
              <w:rPr>
                <w:lang w:val="id-ID"/>
              </w:rPr>
            </w:pPr>
            <w:r w:rsidRPr="00997668">
              <w:rPr>
                <w:lang w:val="id-ID"/>
              </w:rPr>
              <w:t>U</w:t>
            </w:r>
            <w:r w:rsidR="00554CA4" w:rsidRPr="00997668">
              <w:rPr>
                <w:lang w:val="id-ID"/>
              </w:rPr>
              <w:t>jurungsi</w:t>
            </w:r>
            <w:r w:rsidRPr="00997668">
              <w:rPr>
                <w:lang w:val="id-ID"/>
              </w:rPr>
              <w:t xml:space="preserve"> </w:t>
            </w:r>
          </w:p>
        </w:tc>
        <w:tc>
          <w:tcPr>
            <w:tcW w:w="1280" w:type="dxa"/>
          </w:tcPr>
          <w:p w14:paraId="592A6EC2" w14:textId="2BDAC755" w:rsidR="00554CA4" w:rsidRPr="00997668" w:rsidRDefault="00CF253A" w:rsidP="006A13D4">
            <w:pPr>
              <w:pStyle w:val="Default"/>
              <w:jc w:val="center"/>
              <w:rPr>
                <w:lang w:val="id-ID"/>
              </w:rPr>
            </w:pPr>
            <w:r w:rsidRPr="00997668">
              <w:rPr>
                <w:lang w:val="id-ID"/>
              </w:rPr>
              <w:t>6</w:t>
            </w:r>
          </w:p>
        </w:tc>
        <w:tc>
          <w:tcPr>
            <w:tcW w:w="1560" w:type="dxa"/>
          </w:tcPr>
          <w:p w14:paraId="4BE7E084" w14:textId="5B7B6D17" w:rsidR="00554CA4" w:rsidRPr="00997668" w:rsidRDefault="00A47A1B" w:rsidP="006A13D4">
            <w:pPr>
              <w:pStyle w:val="Default"/>
              <w:jc w:val="center"/>
              <w:rPr>
                <w:lang w:val="id-ID"/>
              </w:rPr>
            </w:pPr>
            <w:r w:rsidRPr="00997668">
              <w:rPr>
                <w:lang w:val="id-ID"/>
              </w:rPr>
              <w:t>6</w:t>
            </w:r>
            <w:r w:rsidR="0094542F" w:rsidRPr="00997668">
              <w:rPr>
                <w:lang w:val="id-ID"/>
              </w:rPr>
              <w:t>%</w:t>
            </w:r>
          </w:p>
        </w:tc>
      </w:tr>
      <w:tr w:rsidR="00554CA4" w:rsidRPr="00997668" w14:paraId="40BA8CF8" w14:textId="77777777" w:rsidTr="00446C9A">
        <w:tc>
          <w:tcPr>
            <w:tcW w:w="0" w:type="auto"/>
          </w:tcPr>
          <w:p w14:paraId="4D891A0F" w14:textId="62FF514B" w:rsidR="00554CA4" w:rsidRPr="00997668" w:rsidRDefault="00554CA4" w:rsidP="006A13D4">
            <w:pPr>
              <w:pStyle w:val="Default"/>
              <w:jc w:val="center"/>
              <w:rPr>
                <w:lang w:val="id-ID"/>
              </w:rPr>
            </w:pPr>
            <w:r w:rsidRPr="00997668">
              <w:rPr>
                <w:lang w:val="id-ID"/>
              </w:rPr>
              <w:t>15</w:t>
            </w:r>
          </w:p>
        </w:tc>
        <w:tc>
          <w:tcPr>
            <w:tcW w:w="2179" w:type="dxa"/>
          </w:tcPr>
          <w:p w14:paraId="1FB98E96" w14:textId="33151CDF" w:rsidR="00554CA4" w:rsidRPr="00997668" w:rsidRDefault="008A14A9" w:rsidP="00484D0F">
            <w:pPr>
              <w:pStyle w:val="Default"/>
              <w:jc w:val="both"/>
              <w:rPr>
                <w:lang w:val="id-ID"/>
              </w:rPr>
            </w:pPr>
            <w:r w:rsidRPr="00997668">
              <w:rPr>
                <w:lang w:val="id-ID"/>
              </w:rPr>
              <w:t>T</w:t>
            </w:r>
            <w:r w:rsidR="00554CA4" w:rsidRPr="00997668">
              <w:rPr>
                <w:lang w:val="id-ID"/>
              </w:rPr>
              <w:t>embok lor</w:t>
            </w:r>
          </w:p>
        </w:tc>
        <w:tc>
          <w:tcPr>
            <w:tcW w:w="1280" w:type="dxa"/>
          </w:tcPr>
          <w:p w14:paraId="2C9FE1DE" w14:textId="60A289D6" w:rsidR="00554CA4" w:rsidRPr="00997668" w:rsidRDefault="00EC245B" w:rsidP="006A13D4">
            <w:pPr>
              <w:pStyle w:val="Default"/>
              <w:jc w:val="center"/>
              <w:rPr>
                <w:lang w:val="id-ID"/>
              </w:rPr>
            </w:pPr>
            <w:r w:rsidRPr="00997668">
              <w:rPr>
                <w:lang w:val="id-ID"/>
              </w:rPr>
              <w:t>2</w:t>
            </w:r>
          </w:p>
        </w:tc>
        <w:tc>
          <w:tcPr>
            <w:tcW w:w="1560" w:type="dxa"/>
          </w:tcPr>
          <w:p w14:paraId="0CA8BF2B" w14:textId="2914FF92" w:rsidR="00554CA4" w:rsidRPr="00997668" w:rsidRDefault="00A47A1B" w:rsidP="006A13D4">
            <w:pPr>
              <w:pStyle w:val="Default"/>
              <w:jc w:val="center"/>
              <w:rPr>
                <w:lang w:val="id-ID"/>
              </w:rPr>
            </w:pPr>
            <w:r w:rsidRPr="00997668">
              <w:rPr>
                <w:lang w:val="id-ID"/>
              </w:rPr>
              <w:t>2</w:t>
            </w:r>
            <w:r w:rsidR="0094542F" w:rsidRPr="00997668">
              <w:rPr>
                <w:lang w:val="id-ID"/>
              </w:rPr>
              <w:t>%</w:t>
            </w:r>
          </w:p>
        </w:tc>
      </w:tr>
      <w:tr w:rsidR="00554CA4" w:rsidRPr="00997668" w14:paraId="41F7836F" w14:textId="77777777" w:rsidTr="00446C9A">
        <w:tc>
          <w:tcPr>
            <w:tcW w:w="0" w:type="auto"/>
          </w:tcPr>
          <w:p w14:paraId="3204371B" w14:textId="2EAC0F99" w:rsidR="00554CA4" w:rsidRPr="00997668" w:rsidRDefault="00554CA4" w:rsidP="006A13D4">
            <w:pPr>
              <w:pStyle w:val="Default"/>
              <w:jc w:val="center"/>
              <w:rPr>
                <w:lang w:val="id-ID"/>
              </w:rPr>
            </w:pPr>
            <w:r w:rsidRPr="00997668">
              <w:rPr>
                <w:lang w:val="id-ID"/>
              </w:rPr>
              <w:t>16</w:t>
            </w:r>
          </w:p>
        </w:tc>
        <w:tc>
          <w:tcPr>
            <w:tcW w:w="2179" w:type="dxa"/>
          </w:tcPr>
          <w:p w14:paraId="66C2CAB1" w14:textId="217677ED" w:rsidR="00554CA4" w:rsidRPr="00997668" w:rsidRDefault="008A14A9" w:rsidP="00484D0F">
            <w:pPr>
              <w:pStyle w:val="Default"/>
              <w:jc w:val="both"/>
              <w:rPr>
                <w:lang w:val="id-ID"/>
              </w:rPr>
            </w:pPr>
            <w:r w:rsidRPr="00997668">
              <w:rPr>
                <w:lang w:val="id-ID"/>
              </w:rPr>
              <w:t>T</w:t>
            </w:r>
            <w:r w:rsidR="00554CA4" w:rsidRPr="00997668">
              <w:rPr>
                <w:lang w:val="id-ID"/>
              </w:rPr>
              <w:t>embok kidul</w:t>
            </w:r>
            <w:r w:rsidRPr="00997668">
              <w:rPr>
                <w:lang w:val="id-ID"/>
              </w:rPr>
              <w:t xml:space="preserve"> </w:t>
            </w:r>
          </w:p>
        </w:tc>
        <w:tc>
          <w:tcPr>
            <w:tcW w:w="1280" w:type="dxa"/>
          </w:tcPr>
          <w:p w14:paraId="59E6D7DE" w14:textId="568ECEDA" w:rsidR="00554CA4" w:rsidRPr="00997668" w:rsidRDefault="00EC245B" w:rsidP="006A13D4">
            <w:pPr>
              <w:pStyle w:val="Default"/>
              <w:jc w:val="center"/>
              <w:rPr>
                <w:lang w:val="id-ID"/>
              </w:rPr>
            </w:pPr>
            <w:r w:rsidRPr="00997668">
              <w:rPr>
                <w:lang w:val="id-ID"/>
              </w:rPr>
              <w:t>2</w:t>
            </w:r>
          </w:p>
        </w:tc>
        <w:tc>
          <w:tcPr>
            <w:tcW w:w="1560" w:type="dxa"/>
          </w:tcPr>
          <w:p w14:paraId="07F44B40" w14:textId="259D5351" w:rsidR="00554CA4" w:rsidRPr="00997668" w:rsidRDefault="00A47A1B" w:rsidP="006A13D4">
            <w:pPr>
              <w:pStyle w:val="Default"/>
              <w:jc w:val="center"/>
              <w:rPr>
                <w:lang w:val="id-ID"/>
              </w:rPr>
            </w:pPr>
            <w:r w:rsidRPr="00997668">
              <w:rPr>
                <w:lang w:val="id-ID"/>
              </w:rPr>
              <w:t>2</w:t>
            </w:r>
            <w:r w:rsidR="0094542F" w:rsidRPr="00997668">
              <w:rPr>
                <w:lang w:val="id-ID"/>
              </w:rPr>
              <w:t>%</w:t>
            </w:r>
          </w:p>
        </w:tc>
      </w:tr>
      <w:tr w:rsidR="00554CA4" w:rsidRPr="00997668" w14:paraId="1C46E115" w14:textId="77777777" w:rsidTr="00446C9A">
        <w:tc>
          <w:tcPr>
            <w:tcW w:w="0" w:type="auto"/>
          </w:tcPr>
          <w:p w14:paraId="52D7B803" w14:textId="1FA3C305" w:rsidR="00554CA4" w:rsidRPr="00997668" w:rsidRDefault="00554CA4" w:rsidP="006A13D4">
            <w:pPr>
              <w:pStyle w:val="Default"/>
              <w:jc w:val="center"/>
              <w:rPr>
                <w:lang w:val="id-ID"/>
              </w:rPr>
            </w:pPr>
            <w:r w:rsidRPr="00997668">
              <w:rPr>
                <w:lang w:val="id-ID"/>
              </w:rPr>
              <w:t>17</w:t>
            </w:r>
          </w:p>
        </w:tc>
        <w:tc>
          <w:tcPr>
            <w:tcW w:w="2179" w:type="dxa"/>
          </w:tcPr>
          <w:p w14:paraId="38BB3B68" w14:textId="177F4239" w:rsidR="00554CA4" w:rsidRPr="00997668" w:rsidRDefault="008A14A9" w:rsidP="00484D0F">
            <w:pPr>
              <w:pStyle w:val="Default"/>
              <w:jc w:val="both"/>
              <w:rPr>
                <w:lang w:val="id-ID"/>
              </w:rPr>
            </w:pPr>
            <w:r w:rsidRPr="00997668">
              <w:rPr>
                <w:lang w:val="id-ID"/>
              </w:rPr>
              <w:t>T</w:t>
            </w:r>
            <w:r w:rsidR="00554CA4" w:rsidRPr="00997668">
              <w:rPr>
                <w:lang w:val="id-ID"/>
              </w:rPr>
              <w:t>embok</w:t>
            </w:r>
            <w:r w:rsidRPr="00997668">
              <w:rPr>
                <w:lang w:val="id-ID"/>
              </w:rPr>
              <w:t xml:space="preserve"> </w:t>
            </w:r>
            <w:r w:rsidR="00554CA4" w:rsidRPr="00997668">
              <w:rPr>
                <w:lang w:val="id-ID"/>
              </w:rPr>
              <w:t>luwung</w:t>
            </w:r>
          </w:p>
        </w:tc>
        <w:tc>
          <w:tcPr>
            <w:tcW w:w="1280" w:type="dxa"/>
          </w:tcPr>
          <w:p w14:paraId="01E2E957" w14:textId="3FA2618E" w:rsidR="00554CA4" w:rsidRPr="00997668" w:rsidRDefault="00EC245B" w:rsidP="006A13D4">
            <w:pPr>
              <w:pStyle w:val="Default"/>
              <w:jc w:val="center"/>
              <w:rPr>
                <w:lang w:val="id-ID"/>
              </w:rPr>
            </w:pPr>
            <w:r w:rsidRPr="00997668">
              <w:rPr>
                <w:lang w:val="id-ID"/>
              </w:rPr>
              <w:t>4</w:t>
            </w:r>
          </w:p>
        </w:tc>
        <w:tc>
          <w:tcPr>
            <w:tcW w:w="1560" w:type="dxa"/>
          </w:tcPr>
          <w:p w14:paraId="791E58F0" w14:textId="1033DF61" w:rsidR="00554CA4" w:rsidRPr="00997668" w:rsidRDefault="00A47A1B" w:rsidP="006A13D4">
            <w:pPr>
              <w:pStyle w:val="Default"/>
              <w:jc w:val="center"/>
              <w:rPr>
                <w:lang w:val="id-ID"/>
              </w:rPr>
            </w:pPr>
            <w:r w:rsidRPr="00997668">
              <w:rPr>
                <w:lang w:val="id-ID"/>
              </w:rPr>
              <w:t>4</w:t>
            </w:r>
            <w:r w:rsidR="008D7032" w:rsidRPr="00997668">
              <w:rPr>
                <w:lang w:val="id-ID"/>
              </w:rPr>
              <w:t>%</w:t>
            </w:r>
          </w:p>
        </w:tc>
      </w:tr>
      <w:tr w:rsidR="00554CA4" w:rsidRPr="00997668" w14:paraId="6E731C71" w14:textId="77777777" w:rsidTr="00446C9A">
        <w:tc>
          <w:tcPr>
            <w:tcW w:w="0" w:type="auto"/>
          </w:tcPr>
          <w:p w14:paraId="03570681" w14:textId="294D3448" w:rsidR="00554CA4" w:rsidRPr="00997668" w:rsidRDefault="00554CA4" w:rsidP="006A13D4">
            <w:pPr>
              <w:pStyle w:val="Default"/>
              <w:jc w:val="center"/>
              <w:rPr>
                <w:lang w:val="id-ID"/>
              </w:rPr>
            </w:pPr>
            <w:r w:rsidRPr="00997668">
              <w:rPr>
                <w:lang w:val="id-ID"/>
              </w:rPr>
              <w:t>18</w:t>
            </w:r>
          </w:p>
        </w:tc>
        <w:tc>
          <w:tcPr>
            <w:tcW w:w="2179" w:type="dxa"/>
          </w:tcPr>
          <w:p w14:paraId="3CA13FA1" w14:textId="6565C66F" w:rsidR="00554CA4" w:rsidRPr="00997668" w:rsidRDefault="008A14A9" w:rsidP="00484D0F">
            <w:pPr>
              <w:pStyle w:val="Default"/>
              <w:jc w:val="both"/>
              <w:rPr>
                <w:lang w:val="id-ID"/>
              </w:rPr>
            </w:pPr>
            <w:r w:rsidRPr="00997668">
              <w:rPr>
                <w:lang w:val="id-ID"/>
              </w:rPr>
              <w:t>T</w:t>
            </w:r>
            <w:r w:rsidR="00554CA4" w:rsidRPr="00997668">
              <w:rPr>
                <w:lang w:val="id-ID"/>
              </w:rPr>
              <w:t>embokbanjaran</w:t>
            </w:r>
          </w:p>
        </w:tc>
        <w:tc>
          <w:tcPr>
            <w:tcW w:w="1280" w:type="dxa"/>
          </w:tcPr>
          <w:p w14:paraId="1112E93E" w14:textId="53854EB0" w:rsidR="00554CA4" w:rsidRPr="00997668" w:rsidRDefault="00EC245B" w:rsidP="006A13D4">
            <w:pPr>
              <w:pStyle w:val="Default"/>
              <w:jc w:val="center"/>
              <w:rPr>
                <w:lang w:val="id-ID"/>
              </w:rPr>
            </w:pPr>
            <w:r w:rsidRPr="00997668">
              <w:rPr>
                <w:lang w:val="id-ID"/>
              </w:rPr>
              <w:t>3</w:t>
            </w:r>
          </w:p>
        </w:tc>
        <w:tc>
          <w:tcPr>
            <w:tcW w:w="1560" w:type="dxa"/>
          </w:tcPr>
          <w:p w14:paraId="1D8ABCA1" w14:textId="310D51FF" w:rsidR="00554CA4" w:rsidRPr="00997668" w:rsidRDefault="00A47A1B" w:rsidP="006A13D4">
            <w:pPr>
              <w:pStyle w:val="Default"/>
              <w:jc w:val="center"/>
              <w:rPr>
                <w:lang w:val="id-ID"/>
              </w:rPr>
            </w:pPr>
            <w:r w:rsidRPr="00997668">
              <w:rPr>
                <w:lang w:val="id-ID"/>
              </w:rPr>
              <w:t>3</w:t>
            </w:r>
            <w:r w:rsidR="008D7032" w:rsidRPr="00997668">
              <w:rPr>
                <w:lang w:val="id-ID"/>
              </w:rPr>
              <w:t>%</w:t>
            </w:r>
          </w:p>
        </w:tc>
      </w:tr>
      <w:tr w:rsidR="00554CA4" w:rsidRPr="00997668" w14:paraId="14F2A1A9" w14:textId="77777777" w:rsidTr="00446C9A">
        <w:tc>
          <w:tcPr>
            <w:tcW w:w="0" w:type="auto"/>
          </w:tcPr>
          <w:p w14:paraId="029CA218" w14:textId="2CBB21CB" w:rsidR="00554CA4" w:rsidRPr="00997668" w:rsidRDefault="00554CA4" w:rsidP="006A13D4">
            <w:pPr>
              <w:pStyle w:val="Default"/>
              <w:jc w:val="center"/>
              <w:rPr>
                <w:lang w:val="id-ID"/>
              </w:rPr>
            </w:pPr>
            <w:r w:rsidRPr="00997668">
              <w:rPr>
                <w:lang w:val="id-ID"/>
              </w:rPr>
              <w:t>19</w:t>
            </w:r>
          </w:p>
        </w:tc>
        <w:tc>
          <w:tcPr>
            <w:tcW w:w="2179" w:type="dxa"/>
          </w:tcPr>
          <w:p w14:paraId="4E0325BF" w14:textId="72EF2FF1" w:rsidR="00554CA4" w:rsidRPr="00997668" w:rsidRDefault="007F02AD" w:rsidP="00484D0F">
            <w:pPr>
              <w:pStyle w:val="Default"/>
              <w:jc w:val="both"/>
              <w:rPr>
                <w:lang w:val="id-ID"/>
              </w:rPr>
            </w:pPr>
            <w:r w:rsidRPr="00997668">
              <w:rPr>
                <w:lang w:val="id-ID"/>
              </w:rPr>
              <w:t>H</w:t>
            </w:r>
            <w:r w:rsidR="00554CA4" w:rsidRPr="00997668">
              <w:rPr>
                <w:lang w:val="id-ID"/>
              </w:rPr>
              <w:t>arjosari</w:t>
            </w:r>
            <w:r w:rsidRPr="00997668">
              <w:rPr>
                <w:lang w:val="id-ID"/>
              </w:rPr>
              <w:t xml:space="preserve"> </w:t>
            </w:r>
            <w:r w:rsidR="00554CA4" w:rsidRPr="00997668">
              <w:rPr>
                <w:lang w:val="id-ID"/>
              </w:rPr>
              <w:t>lor</w:t>
            </w:r>
          </w:p>
        </w:tc>
        <w:tc>
          <w:tcPr>
            <w:tcW w:w="1280" w:type="dxa"/>
          </w:tcPr>
          <w:p w14:paraId="69CBDE9D" w14:textId="515D12D2" w:rsidR="00554CA4" w:rsidRPr="00997668" w:rsidRDefault="006A13D4" w:rsidP="006A13D4">
            <w:pPr>
              <w:pStyle w:val="Default"/>
              <w:jc w:val="center"/>
              <w:rPr>
                <w:lang w:val="id-ID"/>
              </w:rPr>
            </w:pPr>
            <w:r w:rsidRPr="00997668">
              <w:rPr>
                <w:lang w:val="id-ID"/>
              </w:rPr>
              <w:t>6</w:t>
            </w:r>
          </w:p>
        </w:tc>
        <w:tc>
          <w:tcPr>
            <w:tcW w:w="1560" w:type="dxa"/>
          </w:tcPr>
          <w:p w14:paraId="4D280FCA" w14:textId="670F8198" w:rsidR="00554CA4" w:rsidRPr="00997668" w:rsidRDefault="00A47A1B" w:rsidP="006A13D4">
            <w:pPr>
              <w:pStyle w:val="Default"/>
              <w:jc w:val="center"/>
              <w:rPr>
                <w:lang w:val="id-ID"/>
              </w:rPr>
            </w:pPr>
            <w:r w:rsidRPr="00997668">
              <w:rPr>
                <w:lang w:val="id-ID"/>
              </w:rPr>
              <w:t>6</w:t>
            </w:r>
            <w:r w:rsidR="008D7032" w:rsidRPr="00997668">
              <w:rPr>
                <w:lang w:val="id-ID"/>
              </w:rPr>
              <w:t>%</w:t>
            </w:r>
          </w:p>
        </w:tc>
      </w:tr>
      <w:tr w:rsidR="00554CA4" w:rsidRPr="00997668" w14:paraId="20C63F10" w14:textId="77777777" w:rsidTr="00446C9A">
        <w:tc>
          <w:tcPr>
            <w:tcW w:w="0" w:type="auto"/>
          </w:tcPr>
          <w:p w14:paraId="1B821EE7" w14:textId="4A73C684" w:rsidR="00554CA4" w:rsidRPr="00997668" w:rsidRDefault="00554CA4" w:rsidP="006A13D4">
            <w:pPr>
              <w:pStyle w:val="Default"/>
              <w:jc w:val="center"/>
              <w:rPr>
                <w:lang w:val="id-ID"/>
              </w:rPr>
            </w:pPr>
            <w:r w:rsidRPr="00997668">
              <w:rPr>
                <w:lang w:val="id-ID"/>
              </w:rPr>
              <w:t>20</w:t>
            </w:r>
          </w:p>
        </w:tc>
        <w:tc>
          <w:tcPr>
            <w:tcW w:w="2179" w:type="dxa"/>
          </w:tcPr>
          <w:p w14:paraId="69E839CA" w14:textId="046BED2A" w:rsidR="00554CA4" w:rsidRPr="00997668" w:rsidRDefault="007F02AD" w:rsidP="00484D0F">
            <w:pPr>
              <w:pStyle w:val="Default"/>
              <w:jc w:val="both"/>
              <w:rPr>
                <w:lang w:val="id-ID"/>
              </w:rPr>
            </w:pPr>
            <w:r w:rsidRPr="00997668">
              <w:rPr>
                <w:lang w:val="id-ID"/>
              </w:rPr>
              <w:t>P</w:t>
            </w:r>
            <w:r w:rsidR="00554CA4" w:rsidRPr="00997668">
              <w:rPr>
                <w:lang w:val="id-ID"/>
              </w:rPr>
              <w:t>ecangakan</w:t>
            </w:r>
            <w:r w:rsidRPr="00997668">
              <w:rPr>
                <w:lang w:val="id-ID"/>
              </w:rPr>
              <w:t xml:space="preserve"> </w:t>
            </w:r>
          </w:p>
        </w:tc>
        <w:tc>
          <w:tcPr>
            <w:tcW w:w="1280" w:type="dxa"/>
          </w:tcPr>
          <w:p w14:paraId="0CFDEB3A" w14:textId="7AA7E32B" w:rsidR="00554CA4" w:rsidRPr="00997668" w:rsidRDefault="006A13D4" w:rsidP="006A13D4">
            <w:pPr>
              <w:pStyle w:val="Default"/>
              <w:jc w:val="center"/>
              <w:rPr>
                <w:lang w:val="id-ID"/>
              </w:rPr>
            </w:pPr>
            <w:r w:rsidRPr="00997668">
              <w:rPr>
                <w:lang w:val="id-ID"/>
              </w:rPr>
              <w:t>3</w:t>
            </w:r>
          </w:p>
        </w:tc>
        <w:tc>
          <w:tcPr>
            <w:tcW w:w="1560" w:type="dxa"/>
          </w:tcPr>
          <w:p w14:paraId="0435D8AE" w14:textId="58EB9BE1" w:rsidR="00554CA4" w:rsidRPr="00997668" w:rsidRDefault="00A47A1B" w:rsidP="006A13D4">
            <w:pPr>
              <w:pStyle w:val="Default"/>
              <w:jc w:val="center"/>
              <w:rPr>
                <w:lang w:val="id-ID"/>
              </w:rPr>
            </w:pPr>
            <w:r w:rsidRPr="00997668">
              <w:rPr>
                <w:lang w:val="id-ID"/>
              </w:rPr>
              <w:t>3</w:t>
            </w:r>
            <w:r w:rsidR="008D7032" w:rsidRPr="00997668">
              <w:rPr>
                <w:lang w:val="id-ID"/>
              </w:rPr>
              <w:t>%</w:t>
            </w:r>
          </w:p>
        </w:tc>
      </w:tr>
      <w:tr w:rsidR="00554CA4" w:rsidRPr="00997668" w14:paraId="73B62EBC" w14:textId="77777777" w:rsidTr="00446C9A">
        <w:tc>
          <w:tcPr>
            <w:tcW w:w="0" w:type="auto"/>
          </w:tcPr>
          <w:p w14:paraId="4B296ED9" w14:textId="749040F8" w:rsidR="00554CA4" w:rsidRPr="00997668" w:rsidRDefault="00554CA4" w:rsidP="006A13D4">
            <w:pPr>
              <w:pStyle w:val="Default"/>
              <w:jc w:val="center"/>
              <w:rPr>
                <w:lang w:val="id-ID"/>
              </w:rPr>
            </w:pPr>
            <w:r w:rsidRPr="00997668">
              <w:rPr>
                <w:lang w:val="id-ID"/>
              </w:rPr>
              <w:t>21</w:t>
            </w:r>
          </w:p>
        </w:tc>
        <w:tc>
          <w:tcPr>
            <w:tcW w:w="2179" w:type="dxa"/>
          </w:tcPr>
          <w:p w14:paraId="0F8E5EF1" w14:textId="5D973D35" w:rsidR="00554CA4" w:rsidRPr="00997668" w:rsidRDefault="007F02AD" w:rsidP="00484D0F">
            <w:pPr>
              <w:pStyle w:val="Default"/>
              <w:jc w:val="both"/>
              <w:rPr>
                <w:lang w:val="id-ID"/>
              </w:rPr>
            </w:pPr>
            <w:r w:rsidRPr="00997668">
              <w:rPr>
                <w:lang w:val="id-ID"/>
              </w:rPr>
              <w:t>H</w:t>
            </w:r>
            <w:r w:rsidR="00554CA4" w:rsidRPr="00997668">
              <w:rPr>
                <w:lang w:val="id-ID"/>
              </w:rPr>
              <w:t>arjosari</w:t>
            </w:r>
            <w:r w:rsidRPr="00997668">
              <w:rPr>
                <w:lang w:val="id-ID"/>
              </w:rPr>
              <w:t xml:space="preserve"> </w:t>
            </w:r>
            <w:r w:rsidR="00554CA4" w:rsidRPr="00997668">
              <w:rPr>
                <w:lang w:val="id-ID"/>
              </w:rPr>
              <w:t>kidul</w:t>
            </w:r>
          </w:p>
        </w:tc>
        <w:tc>
          <w:tcPr>
            <w:tcW w:w="1280" w:type="dxa"/>
          </w:tcPr>
          <w:p w14:paraId="63DCEA70" w14:textId="15C2E382" w:rsidR="00554CA4" w:rsidRPr="00997668" w:rsidRDefault="006A13D4" w:rsidP="006A13D4">
            <w:pPr>
              <w:pStyle w:val="Default"/>
              <w:jc w:val="center"/>
              <w:rPr>
                <w:lang w:val="id-ID"/>
              </w:rPr>
            </w:pPr>
            <w:r w:rsidRPr="00997668">
              <w:rPr>
                <w:lang w:val="id-ID"/>
              </w:rPr>
              <w:t>3</w:t>
            </w:r>
          </w:p>
        </w:tc>
        <w:tc>
          <w:tcPr>
            <w:tcW w:w="1560" w:type="dxa"/>
          </w:tcPr>
          <w:p w14:paraId="2D1AAEF1" w14:textId="61C7E3A6" w:rsidR="00554CA4" w:rsidRPr="00997668" w:rsidRDefault="00A47A1B" w:rsidP="006A13D4">
            <w:pPr>
              <w:pStyle w:val="Default"/>
              <w:jc w:val="center"/>
              <w:rPr>
                <w:lang w:val="id-ID"/>
              </w:rPr>
            </w:pPr>
            <w:r w:rsidRPr="00997668">
              <w:rPr>
                <w:lang w:val="id-ID"/>
              </w:rPr>
              <w:t>3</w:t>
            </w:r>
            <w:r w:rsidR="008D7032" w:rsidRPr="00997668">
              <w:rPr>
                <w:lang w:val="id-ID"/>
              </w:rPr>
              <w:t>%</w:t>
            </w:r>
          </w:p>
        </w:tc>
      </w:tr>
      <w:tr w:rsidR="00A247EF" w:rsidRPr="00997668" w14:paraId="2770D1CE" w14:textId="77777777" w:rsidTr="00446C9A">
        <w:tc>
          <w:tcPr>
            <w:tcW w:w="2689" w:type="dxa"/>
            <w:gridSpan w:val="2"/>
          </w:tcPr>
          <w:p w14:paraId="162DEB7F" w14:textId="7F272615" w:rsidR="00A247EF" w:rsidRPr="00997668" w:rsidRDefault="00A47A1B" w:rsidP="00484D0F">
            <w:pPr>
              <w:pStyle w:val="Default"/>
              <w:jc w:val="both"/>
              <w:rPr>
                <w:lang w:val="id-ID"/>
              </w:rPr>
            </w:pPr>
            <w:r w:rsidRPr="00997668">
              <w:rPr>
                <w:lang w:val="id-ID"/>
              </w:rPr>
              <w:t xml:space="preserve">Jumlah </w:t>
            </w:r>
          </w:p>
        </w:tc>
        <w:tc>
          <w:tcPr>
            <w:tcW w:w="1280" w:type="dxa"/>
          </w:tcPr>
          <w:p w14:paraId="7AB023C0" w14:textId="1125F78C" w:rsidR="00A247EF" w:rsidRPr="00997668" w:rsidRDefault="008D7032" w:rsidP="006A13D4">
            <w:pPr>
              <w:pStyle w:val="Default"/>
              <w:jc w:val="center"/>
              <w:rPr>
                <w:lang w:val="id-ID"/>
              </w:rPr>
            </w:pPr>
            <w:r w:rsidRPr="00997668">
              <w:rPr>
                <w:lang w:val="id-ID"/>
              </w:rPr>
              <w:t>100</w:t>
            </w:r>
          </w:p>
        </w:tc>
        <w:tc>
          <w:tcPr>
            <w:tcW w:w="1560" w:type="dxa"/>
          </w:tcPr>
          <w:p w14:paraId="52587AEE" w14:textId="2C20B1A8" w:rsidR="00A247EF" w:rsidRPr="00997668" w:rsidRDefault="008D7032" w:rsidP="006A13D4">
            <w:pPr>
              <w:pStyle w:val="Default"/>
              <w:jc w:val="center"/>
              <w:rPr>
                <w:lang w:val="id-ID"/>
              </w:rPr>
            </w:pPr>
            <w:r w:rsidRPr="00997668">
              <w:rPr>
                <w:lang w:val="id-ID"/>
              </w:rPr>
              <w:t>100%</w:t>
            </w:r>
          </w:p>
        </w:tc>
      </w:tr>
    </w:tbl>
    <w:p w14:paraId="1041BB88" w14:textId="0F10A432" w:rsidR="00EB54A6" w:rsidRPr="00997668" w:rsidRDefault="00FC2301" w:rsidP="00446C9A">
      <w:pPr>
        <w:pStyle w:val="Default"/>
        <w:spacing w:line="480" w:lineRule="auto"/>
        <w:ind w:left="1701"/>
        <w:rPr>
          <w:lang w:val="id-ID"/>
        </w:rPr>
      </w:pPr>
      <w:r w:rsidRPr="00997668">
        <w:rPr>
          <w:lang w:val="id-ID"/>
        </w:rPr>
        <w:t>Sumber :</w:t>
      </w:r>
      <w:r w:rsidR="007D768A" w:rsidRPr="00997668">
        <w:rPr>
          <w:lang w:val="id-ID"/>
        </w:rPr>
        <w:t xml:space="preserve"> Data Primer yang diolah, 2024</w:t>
      </w:r>
    </w:p>
    <w:p w14:paraId="7799DC8F" w14:textId="691E5358" w:rsidR="007D768A" w:rsidRDefault="00EB54A6" w:rsidP="00446C9A">
      <w:pPr>
        <w:pStyle w:val="Default"/>
        <w:spacing w:line="480" w:lineRule="auto"/>
        <w:ind w:left="1069" w:firstLine="632"/>
        <w:jc w:val="both"/>
        <w:rPr>
          <w:lang w:val="id-ID"/>
        </w:rPr>
      </w:pPr>
      <w:r w:rsidRPr="00997668">
        <w:rPr>
          <w:lang w:val="id-ID"/>
        </w:rPr>
        <w:t xml:space="preserve">Dari tabel 10 menunjukkan </w:t>
      </w:r>
      <w:r w:rsidR="00E5441F" w:rsidRPr="00997668">
        <w:rPr>
          <w:lang w:val="id-ID"/>
        </w:rPr>
        <w:t xml:space="preserve">bahwa </w:t>
      </w:r>
      <w:r w:rsidR="008D7032" w:rsidRPr="00997668">
        <w:rPr>
          <w:lang w:val="id-ID"/>
        </w:rPr>
        <w:t xml:space="preserve">alamat usaha </w:t>
      </w:r>
      <w:r w:rsidRPr="00997668">
        <w:rPr>
          <w:lang w:val="id-ID"/>
        </w:rPr>
        <w:t xml:space="preserve">responden UMKM di Kecamatan Adiwerna </w:t>
      </w:r>
      <w:r w:rsidR="004351B3" w:rsidRPr="00446C9A">
        <w:t>Kabuppaten</w:t>
      </w:r>
      <w:r w:rsidR="004351B3" w:rsidRPr="00997668">
        <w:rPr>
          <w:lang w:val="id-ID"/>
        </w:rPr>
        <w:t xml:space="preserve"> Tegal sebanyak</w:t>
      </w:r>
      <w:r w:rsidR="001D3340" w:rsidRPr="00997668">
        <w:rPr>
          <w:lang w:val="id-ID"/>
        </w:rPr>
        <w:t xml:space="preserve"> Desa Pedeslohor 2</w:t>
      </w:r>
      <w:r w:rsidR="004351B3" w:rsidRPr="00997668">
        <w:rPr>
          <w:lang w:val="id-ID"/>
        </w:rPr>
        <w:t xml:space="preserve"> (2%)</w:t>
      </w:r>
      <w:r w:rsidR="001D3340" w:rsidRPr="00997668">
        <w:rPr>
          <w:lang w:val="id-ID"/>
        </w:rPr>
        <w:t>, Desa Lumingser 2</w:t>
      </w:r>
      <w:r w:rsidR="00C43CF7" w:rsidRPr="00997668">
        <w:rPr>
          <w:lang w:val="id-ID"/>
        </w:rPr>
        <w:t xml:space="preserve"> </w:t>
      </w:r>
      <w:r w:rsidR="004351B3" w:rsidRPr="00997668">
        <w:rPr>
          <w:lang w:val="id-ID"/>
        </w:rPr>
        <w:t>(2%)</w:t>
      </w:r>
      <w:r w:rsidR="001D3340" w:rsidRPr="00997668">
        <w:rPr>
          <w:lang w:val="id-ID"/>
        </w:rPr>
        <w:t>, Desa Bersoleh 2</w:t>
      </w:r>
      <w:r w:rsidR="00C43CF7" w:rsidRPr="00997668">
        <w:rPr>
          <w:lang w:val="id-ID"/>
        </w:rPr>
        <w:t xml:space="preserve"> </w:t>
      </w:r>
      <w:r w:rsidR="004351B3" w:rsidRPr="00997668">
        <w:rPr>
          <w:lang w:val="id-ID"/>
        </w:rPr>
        <w:t>(2%</w:t>
      </w:r>
      <w:r w:rsidR="00C43CF7" w:rsidRPr="00997668">
        <w:rPr>
          <w:lang w:val="id-ID"/>
        </w:rPr>
        <w:t>)</w:t>
      </w:r>
      <w:r w:rsidR="001D3340" w:rsidRPr="00997668">
        <w:rPr>
          <w:lang w:val="id-ID"/>
        </w:rPr>
        <w:t>, Desa Kedungsukun 6</w:t>
      </w:r>
      <w:r w:rsidR="00C43CF7" w:rsidRPr="00997668">
        <w:rPr>
          <w:lang w:val="id-ID"/>
        </w:rPr>
        <w:t xml:space="preserve"> (6%)</w:t>
      </w:r>
      <w:r w:rsidR="001D3340" w:rsidRPr="00997668">
        <w:rPr>
          <w:lang w:val="id-ID"/>
        </w:rPr>
        <w:t>, Desa Gumalar 4</w:t>
      </w:r>
      <w:r w:rsidR="00C43CF7" w:rsidRPr="00997668">
        <w:rPr>
          <w:lang w:val="id-ID"/>
        </w:rPr>
        <w:t xml:space="preserve"> (4%)</w:t>
      </w:r>
      <w:r w:rsidR="001D3340" w:rsidRPr="00997668">
        <w:rPr>
          <w:lang w:val="id-ID"/>
        </w:rPr>
        <w:t>, Desa Pagiyanten 4</w:t>
      </w:r>
      <w:r w:rsidR="00C43CF7" w:rsidRPr="00997668">
        <w:rPr>
          <w:lang w:val="id-ID"/>
        </w:rPr>
        <w:t xml:space="preserve"> (4%)</w:t>
      </w:r>
      <w:r w:rsidR="001D3340" w:rsidRPr="00997668">
        <w:rPr>
          <w:lang w:val="id-ID"/>
        </w:rPr>
        <w:t>, Desa Penarukan 4</w:t>
      </w:r>
      <w:r w:rsidR="00C43CF7" w:rsidRPr="00997668">
        <w:rPr>
          <w:lang w:val="id-ID"/>
        </w:rPr>
        <w:t xml:space="preserve"> (4%)</w:t>
      </w:r>
      <w:r w:rsidR="001D3340" w:rsidRPr="00997668">
        <w:rPr>
          <w:lang w:val="id-ID"/>
        </w:rPr>
        <w:t>, Desa Kaliwadas 5</w:t>
      </w:r>
      <w:r w:rsidR="00C43CF7" w:rsidRPr="00997668">
        <w:rPr>
          <w:lang w:val="id-ID"/>
        </w:rPr>
        <w:t xml:space="preserve"> (5%)</w:t>
      </w:r>
      <w:r w:rsidR="001D3340" w:rsidRPr="00997668">
        <w:rPr>
          <w:lang w:val="id-ID"/>
        </w:rPr>
        <w:t>, Desa Pesarean 8</w:t>
      </w:r>
      <w:r w:rsidR="00C43CF7" w:rsidRPr="00997668">
        <w:rPr>
          <w:lang w:val="id-ID"/>
        </w:rPr>
        <w:t xml:space="preserve"> (8%)</w:t>
      </w:r>
      <w:r w:rsidR="001D3340" w:rsidRPr="00997668">
        <w:rPr>
          <w:lang w:val="id-ID"/>
        </w:rPr>
        <w:t>, Desa Lemah duwur 1</w:t>
      </w:r>
      <w:r w:rsidR="00C43CF7" w:rsidRPr="00997668">
        <w:rPr>
          <w:lang w:val="id-ID"/>
        </w:rPr>
        <w:t>(1%)</w:t>
      </w:r>
      <w:r w:rsidR="001D3340" w:rsidRPr="00997668">
        <w:rPr>
          <w:lang w:val="id-ID"/>
        </w:rPr>
        <w:t>, Desa Kalimati 6</w:t>
      </w:r>
      <w:r w:rsidR="00A54B99" w:rsidRPr="00997668">
        <w:rPr>
          <w:lang w:val="id-ID"/>
        </w:rPr>
        <w:t xml:space="preserve"> (6%)</w:t>
      </w:r>
      <w:r w:rsidR="001D3340" w:rsidRPr="00997668">
        <w:rPr>
          <w:lang w:val="id-ID"/>
        </w:rPr>
        <w:t>, Desa Adiwerna 20</w:t>
      </w:r>
      <w:r w:rsidR="00A54B99" w:rsidRPr="00997668">
        <w:rPr>
          <w:lang w:val="id-ID"/>
        </w:rPr>
        <w:t xml:space="preserve"> (20%)</w:t>
      </w:r>
      <w:r w:rsidR="001D3340" w:rsidRPr="00997668">
        <w:rPr>
          <w:lang w:val="id-ID"/>
        </w:rPr>
        <w:t>, Desa Ujungrusi 6</w:t>
      </w:r>
      <w:r w:rsidR="00A54B99" w:rsidRPr="00997668">
        <w:rPr>
          <w:lang w:val="id-ID"/>
        </w:rPr>
        <w:t xml:space="preserve"> (6%)</w:t>
      </w:r>
      <w:r w:rsidR="001D3340" w:rsidRPr="00997668">
        <w:rPr>
          <w:lang w:val="id-ID"/>
        </w:rPr>
        <w:t>, Desa Tembok lor 2</w:t>
      </w:r>
      <w:r w:rsidR="00A54B99" w:rsidRPr="00997668">
        <w:rPr>
          <w:lang w:val="id-ID"/>
        </w:rPr>
        <w:t xml:space="preserve"> (2%)</w:t>
      </w:r>
      <w:r w:rsidR="001D3340" w:rsidRPr="00997668">
        <w:rPr>
          <w:lang w:val="id-ID"/>
        </w:rPr>
        <w:t>, Desa Tembok kidul 2</w:t>
      </w:r>
      <w:r w:rsidR="00A54B99" w:rsidRPr="00997668">
        <w:rPr>
          <w:lang w:val="id-ID"/>
        </w:rPr>
        <w:t xml:space="preserve"> (2%)</w:t>
      </w:r>
      <w:r w:rsidR="001D3340" w:rsidRPr="00997668">
        <w:rPr>
          <w:lang w:val="id-ID"/>
        </w:rPr>
        <w:t>, Desa Tembok luwung 4</w:t>
      </w:r>
      <w:r w:rsidR="00A54B99" w:rsidRPr="00997668">
        <w:rPr>
          <w:lang w:val="id-ID"/>
        </w:rPr>
        <w:t xml:space="preserve"> (4%)</w:t>
      </w:r>
      <w:r w:rsidR="001D3340" w:rsidRPr="00997668">
        <w:rPr>
          <w:lang w:val="id-ID"/>
        </w:rPr>
        <w:t>, Desa Tembok banjaran 3</w:t>
      </w:r>
      <w:r w:rsidR="00A54B99" w:rsidRPr="00997668">
        <w:rPr>
          <w:lang w:val="id-ID"/>
        </w:rPr>
        <w:t xml:space="preserve"> (3%)</w:t>
      </w:r>
      <w:r w:rsidR="001D3340" w:rsidRPr="00997668">
        <w:rPr>
          <w:lang w:val="id-ID"/>
        </w:rPr>
        <w:t>, Desa Harjosari lor 6</w:t>
      </w:r>
      <w:r w:rsidR="00A54B99" w:rsidRPr="00997668">
        <w:rPr>
          <w:lang w:val="id-ID"/>
        </w:rPr>
        <w:t xml:space="preserve"> (6%)</w:t>
      </w:r>
      <w:r w:rsidR="001D3340" w:rsidRPr="00997668">
        <w:rPr>
          <w:lang w:val="id-ID"/>
        </w:rPr>
        <w:t>, Desa Pecangakan 3</w:t>
      </w:r>
      <w:r w:rsidR="00673511" w:rsidRPr="00997668">
        <w:rPr>
          <w:lang w:val="id-ID"/>
        </w:rPr>
        <w:t xml:space="preserve"> (3%)</w:t>
      </w:r>
      <w:r w:rsidR="001D3340" w:rsidRPr="00997668">
        <w:rPr>
          <w:lang w:val="id-ID"/>
        </w:rPr>
        <w:t xml:space="preserve">, </w:t>
      </w:r>
      <w:r w:rsidR="001D3340" w:rsidRPr="00997668">
        <w:rPr>
          <w:lang w:val="id-ID"/>
        </w:rPr>
        <w:lastRenderedPageBreak/>
        <w:t xml:space="preserve">dan pada Desa Harjosari kidul 3 </w:t>
      </w:r>
      <w:r w:rsidR="00673511" w:rsidRPr="00997668">
        <w:rPr>
          <w:lang w:val="id-ID"/>
        </w:rPr>
        <w:t xml:space="preserve">(3%) </w:t>
      </w:r>
      <w:r w:rsidR="001D3340" w:rsidRPr="00997668">
        <w:rPr>
          <w:lang w:val="id-ID"/>
        </w:rPr>
        <w:t>UMKM.</w:t>
      </w:r>
      <w:r w:rsidR="00CE5878" w:rsidRPr="00997668">
        <w:rPr>
          <w:lang w:val="id-ID"/>
        </w:rPr>
        <w:t xml:space="preserve"> </w:t>
      </w:r>
      <w:r w:rsidRPr="00997668">
        <w:rPr>
          <w:lang w:val="id-ID"/>
        </w:rPr>
        <w:t>Hal ini menunjukkan bahwa mengindikasikan</w:t>
      </w:r>
      <w:r w:rsidR="00CE5878" w:rsidRPr="00997668">
        <w:rPr>
          <w:lang w:val="id-ID"/>
        </w:rPr>
        <w:t xml:space="preserve"> </w:t>
      </w:r>
      <w:r w:rsidRPr="00997668">
        <w:rPr>
          <w:lang w:val="id-ID"/>
        </w:rPr>
        <w:t xml:space="preserve">mayoritas </w:t>
      </w:r>
      <w:r w:rsidR="00CE5878" w:rsidRPr="00997668">
        <w:rPr>
          <w:lang w:val="id-ID"/>
        </w:rPr>
        <w:t xml:space="preserve">alamat </w:t>
      </w:r>
      <w:r w:rsidRPr="00997668">
        <w:rPr>
          <w:lang w:val="id-ID"/>
        </w:rPr>
        <w:t xml:space="preserve">usaha UMKM di Kecamatan Adiwerna, </w:t>
      </w:r>
      <w:r w:rsidR="00D731E6" w:rsidRPr="00997668">
        <w:rPr>
          <w:lang w:val="id-ID"/>
        </w:rPr>
        <w:t>yaitu D</w:t>
      </w:r>
      <w:r w:rsidR="00CE5878" w:rsidRPr="00997668">
        <w:rPr>
          <w:lang w:val="id-ID"/>
        </w:rPr>
        <w:t>esa</w:t>
      </w:r>
      <w:r w:rsidR="00D731E6" w:rsidRPr="00997668">
        <w:rPr>
          <w:lang w:val="id-ID"/>
        </w:rPr>
        <w:t xml:space="preserve"> Adiwerna</w:t>
      </w:r>
      <w:r w:rsidRPr="00997668">
        <w:rPr>
          <w:lang w:val="id-ID"/>
        </w:rPr>
        <w:t>.</w:t>
      </w:r>
    </w:p>
    <w:p w14:paraId="112492D9" w14:textId="77777777" w:rsidR="004C6606" w:rsidRPr="00997668" w:rsidRDefault="004C6606" w:rsidP="00446C9A">
      <w:pPr>
        <w:pStyle w:val="Default"/>
        <w:spacing w:line="480" w:lineRule="auto"/>
        <w:ind w:left="1069" w:firstLine="632"/>
        <w:jc w:val="both"/>
        <w:rPr>
          <w:lang w:val="id-ID"/>
        </w:rPr>
      </w:pPr>
    </w:p>
    <w:p w14:paraId="0DEEAE8D" w14:textId="7B696226" w:rsidR="009F60A6" w:rsidRPr="00EA4C38" w:rsidRDefault="001A637E" w:rsidP="00953482">
      <w:pPr>
        <w:pStyle w:val="BAB4H2"/>
        <w:numPr>
          <w:ilvl w:val="0"/>
          <w:numId w:val="89"/>
        </w:numPr>
        <w:ind w:left="426" w:hanging="426"/>
      </w:pPr>
      <w:bookmarkStart w:id="14" w:name="_Toc170274745"/>
      <w:r w:rsidRPr="00EA4C38">
        <w:t>Analisis Data</w:t>
      </w:r>
      <w:bookmarkEnd w:id="14"/>
      <w:r w:rsidRPr="00EA4C38">
        <w:t xml:space="preserve"> </w:t>
      </w:r>
    </w:p>
    <w:p w14:paraId="48B1FFB5" w14:textId="25FD3F03" w:rsidR="001A637E" w:rsidRPr="00953482" w:rsidRDefault="00EA4C38" w:rsidP="00953482">
      <w:pPr>
        <w:pStyle w:val="NoSpacing"/>
        <w:numPr>
          <w:ilvl w:val="0"/>
          <w:numId w:val="90"/>
        </w:numPr>
        <w:ind w:hanging="294"/>
        <w:rPr>
          <w:b/>
          <w:bCs/>
        </w:rPr>
      </w:pPr>
      <w:bookmarkStart w:id="15" w:name="_Toc170274746"/>
      <w:r w:rsidRPr="00953482">
        <w:rPr>
          <w:b/>
          <w:bCs/>
        </w:rPr>
        <w:t>Analisis</w:t>
      </w:r>
      <w:r w:rsidR="00B71E5B" w:rsidRPr="00953482">
        <w:rPr>
          <w:b/>
          <w:bCs/>
        </w:rPr>
        <w:t xml:space="preserve"> Deskriptif</w:t>
      </w:r>
      <w:bookmarkEnd w:id="15"/>
      <w:r w:rsidRPr="00953482">
        <w:rPr>
          <w:b/>
          <w:bCs/>
        </w:rPr>
        <w:t xml:space="preserve"> Variabel Penelitian</w:t>
      </w:r>
    </w:p>
    <w:p w14:paraId="72673B2A" w14:textId="7DF6B6C8" w:rsidR="00B71E5B" w:rsidRPr="00997668" w:rsidRDefault="00AC717A" w:rsidP="00446C9A">
      <w:pPr>
        <w:pStyle w:val="Default"/>
        <w:spacing w:line="480" w:lineRule="auto"/>
        <w:ind w:left="709" w:firstLine="720"/>
        <w:jc w:val="both"/>
        <w:rPr>
          <w:lang w:val="id-ID"/>
        </w:rPr>
      </w:pPr>
      <w:r w:rsidRPr="00997668">
        <w:rPr>
          <w:lang w:val="id-ID"/>
        </w:rPr>
        <w:t>S</w:t>
      </w:r>
      <w:r w:rsidR="007F6BB0" w:rsidRPr="00997668">
        <w:rPr>
          <w:lang w:val="id-ID"/>
        </w:rPr>
        <w:t>tatistik deskriptif merupakan statistik yang digunakan untuk menganalisis data dengan cara mendeskripsikan atau menggambarkan data yang telah terkumpul sebagimana adanya tanpa bermaksud membuat kesimpulan yang berlaku untuk umum atau generalisasi</w:t>
      </w:r>
      <w:r w:rsidRPr="00997668">
        <w:rPr>
          <w:lang w:val="id-ID"/>
        </w:rPr>
        <w:t xml:space="preserve"> </w:t>
      </w:r>
      <w:r w:rsidRPr="00997668">
        <w:rPr>
          <w:lang w:val="id-ID"/>
        </w:rPr>
        <w:fldChar w:fldCharType="begin" w:fldLock="1"/>
      </w:r>
      <w:r w:rsidR="00F45821" w:rsidRPr="00997668">
        <w:rPr>
          <w:lang w:val="id-ID"/>
        </w:rPr>
        <w:instrText>ADDIN CSL_CITATION {"citationItems":[{"id":"ITEM-1","itemData":{"ISBN":"9786022895336","author":[{"dropping-particle":"","family":"Sugiyono","given":"","non-dropping-particle":"","parse-names":false,"suffix":""}],"container-title":"Alfabeta, Bandung","edition":"2","id":"ITEM-1","issued":{"date-parts":[["2020"]]},"number-of-pages":"444","publisher-place":"Bandung","title":"Metode Penelitian kuantitatif kualitatif dan R&amp;D","type":"book"},"uris":["http://www.mendeley.com/documents/?uuid=45fc64f0-1a3e-48ff-8d9a-335d66533af6"]}],"mendeley":{"formattedCitation":"(Sugiyono, 2020)","manualFormatting":"(Sugiyono, 2020:206)","plainTextFormattedCitation":"(Sugiyono, 2020)","previouslyFormattedCitation":"(Sugiyono, 2020)"},"properties":{"noteIndex":0},"schema":"https://github.com/citation-style-language/schema/raw/master/csl-citation.json"}</w:instrText>
      </w:r>
      <w:r w:rsidRPr="00997668">
        <w:rPr>
          <w:lang w:val="id-ID"/>
        </w:rPr>
        <w:fldChar w:fldCharType="separate"/>
      </w:r>
      <w:r w:rsidRPr="00997668">
        <w:rPr>
          <w:noProof/>
          <w:lang w:val="id-ID"/>
        </w:rPr>
        <w:t>(Sugiyono, 2020</w:t>
      </w:r>
      <w:r w:rsidR="00C15EA7" w:rsidRPr="00997668">
        <w:rPr>
          <w:noProof/>
          <w:lang w:val="id-ID"/>
        </w:rPr>
        <w:t>:206</w:t>
      </w:r>
      <w:r w:rsidRPr="00997668">
        <w:rPr>
          <w:noProof/>
          <w:lang w:val="id-ID"/>
        </w:rPr>
        <w:t>)</w:t>
      </w:r>
      <w:r w:rsidRPr="00997668">
        <w:rPr>
          <w:lang w:val="id-ID"/>
        </w:rPr>
        <w:fldChar w:fldCharType="end"/>
      </w:r>
      <w:r w:rsidR="007F6BB0" w:rsidRPr="00997668">
        <w:rPr>
          <w:lang w:val="id-ID"/>
        </w:rPr>
        <w:t>.</w:t>
      </w:r>
      <w:r w:rsidR="002B4160" w:rsidRPr="00997668">
        <w:rPr>
          <w:lang w:val="id-ID"/>
        </w:rPr>
        <w:t xml:space="preserve"> Statistik deskriptif yang digunakan pada pnelitian ini adalah nilai rata-rata (mean), standar deviasi, maksimum, minimum, dengan N merupakan sampel atau banyaknya responden.</w:t>
      </w:r>
    </w:p>
    <w:p w14:paraId="13372B22" w14:textId="3EECEDEF" w:rsidR="00C365C7" w:rsidRPr="00446C9A" w:rsidRDefault="00A80180" w:rsidP="00446C9A">
      <w:pPr>
        <w:pStyle w:val="Caption"/>
        <w:keepNext/>
        <w:spacing w:after="0"/>
        <w:ind w:left="1134"/>
        <w:jc w:val="center"/>
        <w:rPr>
          <w:rFonts w:ascii="Times New Roman" w:hAnsi="Times New Roman" w:cs="Times New Roman"/>
          <w:b/>
          <w:bCs/>
          <w:i w:val="0"/>
          <w:iCs w:val="0"/>
          <w:color w:val="auto"/>
          <w:sz w:val="24"/>
          <w:szCs w:val="24"/>
          <w:lang w:val="en-US"/>
        </w:rPr>
      </w:pPr>
      <w:bookmarkStart w:id="16" w:name="_Toc170731956"/>
      <w:r w:rsidRPr="00446C9A">
        <w:rPr>
          <w:rFonts w:ascii="Times New Roman" w:hAnsi="Times New Roman" w:cs="Times New Roman"/>
          <w:b/>
          <w:bCs/>
          <w:i w:val="0"/>
          <w:iCs w:val="0"/>
          <w:color w:val="auto"/>
          <w:sz w:val="24"/>
          <w:szCs w:val="24"/>
          <w:lang w:val="en-US"/>
        </w:rPr>
        <w:t xml:space="preserve">Tabel </w:t>
      </w:r>
      <w:r w:rsidR="008C36CC">
        <w:rPr>
          <w:rFonts w:ascii="Times New Roman" w:hAnsi="Times New Roman" w:cs="Times New Roman"/>
          <w:b/>
          <w:bCs/>
          <w:i w:val="0"/>
          <w:iCs w:val="0"/>
          <w:color w:val="auto"/>
          <w:sz w:val="24"/>
          <w:szCs w:val="24"/>
          <w:lang w:val="en-US"/>
        </w:rPr>
        <w:t>19</w:t>
      </w:r>
      <w:r w:rsidRPr="00446C9A">
        <w:rPr>
          <w:rFonts w:ascii="Times New Roman" w:hAnsi="Times New Roman" w:cs="Times New Roman"/>
          <w:b/>
          <w:bCs/>
          <w:i w:val="0"/>
          <w:iCs w:val="0"/>
          <w:color w:val="auto"/>
          <w:sz w:val="24"/>
          <w:szCs w:val="24"/>
          <w:lang w:val="en-US"/>
        </w:rPr>
        <w:t xml:space="preserve"> </w:t>
      </w:r>
    </w:p>
    <w:p w14:paraId="4B89DD80" w14:textId="396FDB27" w:rsidR="00A80180" w:rsidRPr="00446C9A" w:rsidRDefault="00A80180" w:rsidP="00446C9A">
      <w:pPr>
        <w:pStyle w:val="Caption"/>
        <w:keepNext/>
        <w:spacing w:after="0"/>
        <w:ind w:left="1134"/>
        <w:jc w:val="center"/>
        <w:rPr>
          <w:rFonts w:ascii="Times New Roman" w:hAnsi="Times New Roman" w:cs="Times New Roman"/>
          <w:b/>
          <w:bCs/>
          <w:i w:val="0"/>
          <w:iCs w:val="0"/>
          <w:color w:val="auto"/>
          <w:sz w:val="24"/>
          <w:szCs w:val="24"/>
          <w:lang w:val="en-US"/>
        </w:rPr>
      </w:pPr>
      <w:r w:rsidRPr="00446C9A">
        <w:rPr>
          <w:rFonts w:ascii="Times New Roman" w:hAnsi="Times New Roman" w:cs="Times New Roman"/>
          <w:b/>
          <w:bCs/>
          <w:i w:val="0"/>
          <w:iCs w:val="0"/>
          <w:color w:val="auto"/>
          <w:sz w:val="24"/>
          <w:szCs w:val="24"/>
          <w:lang w:val="en-US"/>
        </w:rPr>
        <w:t>Statistik Deskriptif</w:t>
      </w:r>
      <w:bookmarkEnd w:id="16"/>
    </w:p>
    <w:p w14:paraId="0400E525" w14:textId="77777777" w:rsidR="00446C9A" w:rsidRPr="00446C9A" w:rsidRDefault="00446C9A" w:rsidP="00446C9A">
      <w:pPr>
        <w:pStyle w:val="Caption"/>
        <w:keepNext/>
        <w:spacing w:after="0"/>
        <w:ind w:left="1134"/>
        <w:jc w:val="center"/>
        <w:rPr>
          <w:rFonts w:ascii="Times New Roman" w:hAnsi="Times New Roman" w:cs="Times New Roman"/>
          <w:b/>
          <w:bCs/>
          <w:i w:val="0"/>
          <w:iCs w:val="0"/>
          <w:color w:val="auto"/>
          <w:sz w:val="24"/>
          <w:szCs w:val="24"/>
          <w:lang w:val="en-US"/>
        </w:rPr>
      </w:pPr>
    </w:p>
    <w:tbl>
      <w:tblPr>
        <w:tblW w:w="652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33"/>
        <w:gridCol w:w="558"/>
        <w:gridCol w:w="1126"/>
        <w:gridCol w:w="1126"/>
        <w:gridCol w:w="722"/>
        <w:gridCol w:w="1155"/>
      </w:tblGrid>
      <w:tr w:rsidR="00BE3A1D" w:rsidRPr="00997668" w14:paraId="63544EBF" w14:textId="77777777" w:rsidTr="00446C9A">
        <w:trPr>
          <w:cantSplit/>
          <w:trHeight w:val="365"/>
        </w:trPr>
        <w:tc>
          <w:tcPr>
            <w:tcW w:w="6520" w:type="dxa"/>
            <w:gridSpan w:val="6"/>
            <w:shd w:val="clear" w:color="auto" w:fill="FFFFFF"/>
            <w:vAlign w:val="center"/>
          </w:tcPr>
          <w:p w14:paraId="510C638F" w14:textId="77777777" w:rsidR="00BE3A1D" w:rsidRPr="00997668" w:rsidRDefault="00BE3A1D" w:rsidP="00446C9A">
            <w:pPr>
              <w:autoSpaceDE w:val="0"/>
              <w:autoSpaceDN w:val="0"/>
              <w:adjustRightInd w:val="0"/>
              <w:spacing w:after="0" w:line="240" w:lineRule="auto"/>
              <w:rPr>
                <w:rFonts w:ascii="Times New Roman" w:hAnsi="Times New Roman" w:cs="Times New Roman"/>
                <w:kern w:val="0"/>
                <w:sz w:val="24"/>
                <w:szCs w:val="24"/>
              </w:rPr>
            </w:pPr>
            <w:r w:rsidRPr="00997668">
              <w:rPr>
                <w:rFonts w:ascii="Times New Roman" w:hAnsi="Times New Roman" w:cs="Times New Roman"/>
                <w:b/>
                <w:bCs/>
                <w:kern w:val="0"/>
                <w:sz w:val="24"/>
                <w:szCs w:val="24"/>
              </w:rPr>
              <w:t>Descriptive Statistics</w:t>
            </w:r>
          </w:p>
        </w:tc>
      </w:tr>
      <w:tr w:rsidR="00BE3A1D" w:rsidRPr="00997668" w14:paraId="32448A99" w14:textId="77777777" w:rsidTr="00446C9A">
        <w:trPr>
          <w:cantSplit/>
          <w:trHeight w:val="365"/>
        </w:trPr>
        <w:tc>
          <w:tcPr>
            <w:tcW w:w="0" w:type="auto"/>
            <w:shd w:val="clear" w:color="auto" w:fill="FFFFFF"/>
            <w:vAlign w:val="center"/>
          </w:tcPr>
          <w:p w14:paraId="345DE182" w14:textId="77777777" w:rsidR="00BE3A1D" w:rsidRPr="00997668" w:rsidRDefault="00BE3A1D" w:rsidP="00446C9A">
            <w:pPr>
              <w:autoSpaceDE w:val="0"/>
              <w:autoSpaceDN w:val="0"/>
              <w:adjustRightInd w:val="0"/>
              <w:spacing w:after="0" w:line="240" w:lineRule="auto"/>
              <w:rPr>
                <w:rFonts w:ascii="Times New Roman" w:hAnsi="Times New Roman" w:cs="Times New Roman"/>
                <w:kern w:val="0"/>
                <w:sz w:val="24"/>
                <w:szCs w:val="24"/>
              </w:rPr>
            </w:pPr>
          </w:p>
        </w:tc>
        <w:tc>
          <w:tcPr>
            <w:tcW w:w="558" w:type="dxa"/>
            <w:shd w:val="clear" w:color="auto" w:fill="FFFFFF"/>
            <w:vAlign w:val="center"/>
          </w:tcPr>
          <w:p w14:paraId="10A11631"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N</w:t>
            </w:r>
          </w:p>
        </w:tc>
        <w:tc>
          <w:tcPr>
            <w:tcW w:w="1126" w:type="dxa"/>
            <w:shd w:val="clear" w:color="auto" w:fill="FFFFFF"/>
            <w:vAlign w:val="center"/>
          </w:tcPr>
          <w:p w14:paraId="0EDD00BD"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Minimum</w:t>
            </w:r>
          </w:p>
        </w:tc>
        <w:tc>
          <w:tcPr>
            <w:tcW w:w="1126" w:type="dxa"/>
            <w:shd w:val="clear" w:color="auto" w:fill="FFFFFF"/>
            <w:vAlign w:val="center"/>
          </w:tcPr>
          <w:p w14:paraId="4F720935"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Maximum</w:t>
            </w:r>
          </w:p>
        </w:tc>
        <w:tc>
          <w:tcPr>
            <w:tcW w:w="722" w:type="dxa"/>
            <w:shd w:val="clear" w:color="auto" w:fill="FFFFFF"/>
            <w:vAlign w:val="center"/>
          </w:tcPr>
          <w:p w14:paraId="64D81915"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Mean</w:t>
            </w:r>
          </w:p>
        </w:tc>
        <w:tc>
          <w:tcPr>
            <w:tcW w:w="1155" w:type="dxa"/>
            <w:shd w:val="clear" w:color="auto" w:fill="FFFFFF"/>
            <w:vAlign w:val="center"/>
          </w:tcPr>
          <w:p w14:paraId="51472ADF"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Std. Deviation</w:t>
            </w:r>
          </w:p>
        </w:tc>
      </w:tr>
      <w:tr w:rsidR="00BE3A1D" w:rsidRPr="00997668" w14:paraId="1F3C4972" w14:textId="77777777" w:rsidTr="00446C9A">
        <w:trPr>
          <w:cantSplit/>
          <w:trHeight w:val="365"/>
        </w:trPr>
        <w:tc>
          <w:tcPr>
            <w:tcW w:w="0" w:type="auto"/>
            <w:shd w:val="clear" w:color="auto" w:fill="E0E0E0"/>
            <w:vAlign w:val="center"/>
          </w:tcPr>
          <w:p w14:paraId="0A85E468" w14:textId="77777777" w:rsidR="00BE3A1D" w:rsidRPr="00997668" w:rsidRDefault="00BE3A1D" w:rsidP="00446C9A">
            <w:pPr>
              <w:autoSpaceDE w:val="0"/>
              <w:autoSpaceDN w:val="0"/>
              <w:adjustRightInd w:val="0"/>
              <w:spacing w:after="0" w:line="240" w:lineRule="auto"/>
              <w:rPr>
                <w:rFonts w:ascii="Times New Roman" w:hAnsi="Times New Roman" w:cs="Times New Roman"/>
                <w:kern w:val="0"/>
                <w:sz w:val="24"/>
                <w:szCs w:val="24"/>
              </w:rPr>
            </w:pPr>
            <w:r w:rsidRPr="00997668">
              <w:rPr>
                <w:rFonts w:ascii="Times New Roman" w:hAnsi="Times New Roman" w:cs="Times New Roman"/>
                <w:kern w:val="0"/>
                <w:sz w:val="24"/>
                <w:szCs w:val="24"/>
              </w:rPr>
              <w:t>Perilaku Keuangan</w:t>
            </w:r>
          </w:p>
        </w:tc>
        <w:tc>
          <w:tcPr>
            <w:tcW w:w="558" w:type="dxa"/>
            <w:shd w:val="clear" w:color="auto" w:fill="FFFFFF"/>
            <w:vAlign w:val="center"/>
          </w:tcPr>
          <w:p w14:paraId="4D980E92"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100</w:t>
            </w:r>
          </w:p>
        </w:tc>
        <w:tc>
          <w:tcPr>
            <w:tcW w:w="1126" w:type="dxa"/>
            <w:shd w:val="clear" w:color="auto" w:fill="FFFFFF"/>
            <w:vAlign w:val="center"/>
          </w:tcPr>
          <w:p w14:paraId="5D73D7FF"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12</w:t>
            </w:r>
          </w:p>
        </w:tc>
        <w:tc>
          <w:tcPr>
            <w:tcW w:w="1126" w:type="dxa"/>
            <w:shd w:val="clear" w:color="auto" w:fill="FFFFFF"/>
            <w:vAlign w:val="center"/>
          </w:tcPr>
          <w:p w14:paraId="40322D20"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60</w:t>
            </w:r>
          </w:p>
        </w:tc>
        <w:tc>
          <w:tcPr>
            <w:tcW w:w="722" w:type="dxa"/>
            <w:shd w:val="clear" w:color="auto" w:fill="FFFFFF"/>
            <w:vAlign w:val="center"/>
          </w:tcPr>
          <w:p w14:paraId="5FF9F625"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50.84</w:t>
            </w:r>
          </w:p>
        </w:tc>
        <w:tc>
          <w:tcPr>
            <w:tcW w:w="1155" w:type="dxa"/>
            <w:shd w:val="clear" w:color="auto" w:fill="FFFFFF"/>
            <w:vAlign w:val="center"/>
          </w:tcPr>
          <w:p w14:paraId="1364DB43"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6.081</w:t>
            </w:r>
          </w:p>
        </w:tc>
      </w:tr>
      <w:tr w:rsidR="00BE3A1D" w:rsidRPr="00997668" w14:paraId="35559403" w14:textId="77777777" w:rsidTr="00446C9A">
        <w:trPr>
          <w:cantSplit/>
          <w:trHeight w:val="365"/>
        </w:trPr>
        <w:tc>
          <w:tcPr>
            <w:tcW w:w="0" w:type="auto"/>
            <w:shd w:val="clear" w:color="auto" w:fill="E0E0E0"/>
            <w:vAlign w:val="center"/>
          </w:tcPr>
          <w:p w14:paraId="66DA656A" w14:textId="77777777" w:rsidR="00BE3A1D" w:rsidRPr="00997668" w:rsidRDefault="00BE3A1D" w:rsidP="00446C9A">
            <w:pPr>
              <w:autoSpaceDE w:val="0"/>
              <w:autoSpaceDN w:val="0"/>
              <w:adjustRightInd w:val="0"/>
              <w:spacing w:after="0" w:line="240" w:lineRule="auto"/>
              <w:rPr>
                <w:rFonts w:ascii="Times New Roman" w:hAnsi="Times New Roman" w:cs="Times New Roman"/>
                <w:kern w:val="0"/>
                <w:sz w:val="24"/>
                <w:szCs w:val="24"/>
              </w:rPr>
            </w:pPr>
            <w:r w:rsidRPr="00997668">
              <w:rPr>
                <w:rFonts w:ascii="Times New Roman" w:hAnsi="Times New Roman" w:cs="Times New Roman"/>
                <w:kern w:val="0"/>
                <w:sz w:val="24"/>
                <w:szCs w:val="24"/>
              </w:rPr>
              <w:t>Literasi keuangan</w:t>
            </w:r>
          </w:p>
        </w:tc>
        <w:tc>
          <w:tcPr>
            <w:tcW w:w="558" w:type="dxa"/>
            <w:shd w:val="clear" w:color="auto" w:fill="FFFFFF"/>
            <w:vAlign w:val="center"/>
          </w:tcPr>
          <w:p w14:paraId="63718CE4"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100</w:t>
            </w:r>
          </w:p>
        </w:tc>
        <w:tc>
          <w:tcPr>
            <w:tcW w:w="1126" w:type="dxa"/>
            <w:shd w:val="clear" w:color="auto" w:fill="FFFFFF"/>
            <w:vAlign w:val="center"/>
          </w:tcPr>
          <w:p w14:paraId="1636EA90"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14</w:t>
            </w:r>
          </w:p>
        </w:tc>
        <w:tc>
          <w:tcPr>
            <w:tcW w:w="1126" w:type="dxa"/>
            <w:shd w:val="clear" w:color="auto" w:fill="FFFFFF"/>
            <w:vAlign w:val="center"/>
          </w:tcPr>
          <w:p w14:paraId="53D140B9"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70</w:t>
            </w:r>
          </w:p>
        </w:tc>
        <w:tc>
          <w:tcPr>
            <w:tcW w:w="722" w:type="dxa"/>
            <w:shd w:val="clear" w:color="auto" w:fill="FFFFFF"/>
            <w:vAlign w:val="center"/>
          </w:tcPr>
          <w:p w14:paraId="1DACCBB5"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58.72</w:t>
            </w:r>
          </w:p>
        </w:tc>
        <w:tc>
          <w:tcPr>
            <w:tcW w:w="1155" w:type="dxa"/>
            <w:shd w:val="clear" w:color="auto" w:fill="FFFFFF"/>
            <w:vAlign w:val="center"/>
          </w:tcPr>
          <w:p w14:paraId="090F91B5"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7.544</w:t>
            </w:r>
          </w:p>
        </w:tc>
      </w:tr>
      <w:tr w:rsidR="00BE3A1D" w:rsidRPr="00997668" w14:paraId="15303AF3" w14:textId="77777777" w:rsidTr="00446C9A">
        <w:trPr>
          <w:cantSplit/>
          <w:trHeight w:val="365"/>
        </w:trPr>
        <w:tc>
          <w:tcPr>
            <w:tcW w:w="0" w:type="auto"/>
            <w:shd w:val="clear" w:color="auto" w:fill="E0E0E0"/>
            <w:vAlign w:val="center"/>
          </w:tcPr>
          <w:p w14:paraId="2F1C06F7" w14:textId="77777777" w:rsidR="00BE3A1D" w:rsidRPr="00997668" w:rsidRDefault="00BE3A1D" w:rsidP="00446C9A">
            <w:pPr>
              <w:autoSpaceDE w:val="0"/>
              <w:autoSpaceDN w:val="0"/>
              <w:adjustRightInd w:val="0"/>
              <w:spacing w:after="0" w:line="240" w:lineRule="auto"/>
              <w:rPr>
                <w:rFonts w:ascii="Times New Roman" w:hAnsi="Times New Roman" w:cs="Times New Roman"/>
                <w:kern w:val="0"/>
                <w:sz w:val="24"/>
                <w:szCs w:val="24"/>
              </w:rPr>
            </w:pPr>
            <w:r w:rsidRPr="00997668">
              <w:rPr>
                <w:rFonts w:ascii="Times New Roman" w:hAnsi="Times New Roman" w:cs="Times New Roman"/>
                <w:kern w:val="0"/>
                <w:sz w:val="24"/>
                <w:szCs w:val="24"/>
              </w:rPr>
              <w:t>Inklusi Keuangan</w:t>
            </w:r>
          </w:p>
        </w:tc>
        <w:tc>
          <w:tcPr>
            <w:tcW w:w="558" w:type="dxa"/>
            <w:shd w:val="clear" w:color="auto" w:fill="FFFFFF"/>
            <w:vAlign w:val="center"/>
          </w:tcPr>
          <w:p w14:paraId="6143FD55"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100</w:t>
            </w:r>
          </w:p>
        </w:tc>
        <w:tc>
          <w:tcPr>
            <w:tcW w:w="1126" w:type="dxa"/>
            <w:shd w:val="clear" w:color="auto" w:fill="FFFFFF"/>
            <w:vAlign w:val="center"/>
          </w:tcPr>
          <w:p w14:paraId="085A8A49"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12</w:t>
            </w:r>
          </w:p>
        </w:tc>
        <w:tc>
          <w:tcPr>
            <w:tcW w:w="1126" w:type="dxa"/>
            <w:shd w:val="clear" w:color="auto" w:fill="FFFFFF"/>
            <w:vAlign w:val="center"/>
          </w:tcPr>
          <w:p w14:paraId="1477D549"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60</w:t>
            </w:r>
          </w:p>
        </w:tc>
        <w:tc>
          <w:tcPr>
            <w:tcW w:w="722" w:type="dxa"/>
            <w:shd w:val="clear" w:color="auto" w:fill="FFFFFF"/>
            <w:vAlign w:val="center"/>
          </w:tcPr>
          <w:p w14:paraId="543DFEED"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49.22</w:t>
            </w:r>
          </w:p>
        </w:tc>
        <w:tc>
          <w:tcPr>
            <w:tcW w:w="1155" w:type="dxa"/>
            <w:shd w:val="clear" w:color="auto" w:fill="FFFFFF"/>
            <w:vAlign w:val="center"/>
          </w:tcPr>
          <w:p w14:paraId="6969A6C8"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7.234</w:t>
            </w:r>
          </w:p>
        </w:tc>
      </w:tr>
      <w:tr w:rsidR="00BE3A1D" w:rsidRPr="00997668" w14:paraId="1549296C" w14:textId="77777777" w:rsidTr="00446C9A">
        <w:trPr>
          <w:cantSplit/>
          <w:trHeight w:val="365"/>
        </w:trPr>
        <w:tc>
          <w:tcPr>
            <w:tcW w:w="0" w:type="auto"/>
            <w:shd w:val="clear" w:color="auto" w:fill="E0E0E0"/>
            <w:vAlign w:val="center"/>
          </w:tcPr>
          <w:p w14:paraId="76522C27" w14:textId="77777777" w:rsidR="00BE3A1D" w:rsidRPr="00997668" w:rsidRDefault="00BE3A1D" w:rsidP="00446C9A">
            <w:pPr>
              <w:autoSpaceDE w:val="0"/>
              <w:autoSpaceDN w:val="0"/>
              <w:adjustRightInd w:val="0"/>
              <w:spacing w:after="0" w:line="240" w:lineRule="auto"/>
              <w:rPr>
                <w:rFonts w:ascii="Times New Roman" w:hAnsi="Times New Roman" w:cs="Times New Roman"/>
                <w:kern w:val="0"/>
                <w:sz w:val="24"/>
                <w:szCs w:val="24"/>
              </w:rPr>
            </w:pPr>
            <w:r w:rsidRPr="00997668">
              <w:rPr>
                <w:rFonts w:ascii="Times New Roman" w:hAnsi="Times New Roman" w:cs="Times New Roman"/>
                <w:kern w:val="0"/>
                <w:sz w:val="24"/>
                <w:szCs w:val="24"/>
              </w:rPr>
              <w:t>Sikap Keuangan</w:t>
            </w:r>
          </w:p>
        </w:tc>
        <w:tc>
          <w:tcPr>
            <w:tcW w:w="558" w:type="dxa"/>
            <w:shd w:val="clear" w:color="auto" w:fill="FFFFFF"/>
            <w:vAlign w:val="center"/>
          </w:tcPr>
          <w:p w14:paraId="4974D6FE"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100</w:t>
            </w:r>
          </w:p>
        </w:tc>
        <w:tc>
          <w:tcPr>
            <w:tcW w:w="1126" w:type="dxa"/>
            <w:shd w:val="clear" w:color="auto" w:fill="FFFFFF"/>
            <w:vAlign w:val="center"/>
          </w:tcPr>
          <w:p w14:paraId="2268ADCF"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11</w:t>
            </w:r>
          </w:p>
        </w:tc>
        <w:tc>
          <w:tcPr>
            <w:tcW w:w="1126" w:type="dxa"/>
            <w:shd w:val="clear" w:color="auto" w:fill="FFFFFF"/>
            <w:vAlign w:val="center"/>
          </w:tcPr>
          <w:p w14:paraId="24E0A861"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55</w:t>
            </w:r>
          </w:p>
        </w:tc>
        <w:tc>
          <w:tcPr>
            <w:tcW w:w="722" w:type="dxa"/>
            <w:shd w:val="clear" w:color="auto" w:fill="FFFFFF"/>
            <w:vAlign w:val="center"/>
          </w:tcPr>
          <w:p w14:paraId="59A86455"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46.27</w:t>
            </w:r>
          </w:p>
        </w:tc>
        <w:tc>
          <w:tcPr>
            <w:tcW w:w="1155" w:type="dxa"/>
            <w:shd w:val="clear" w:color="auto" w:fill="FFFFFF"/>
            <w:vAlign w:val="center"/>
          </w:tcPr>
          <w:p w14:paraId="2C1DFB94"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5.864</w:t>
            </w:r>
          </w:p>
        </w:tc>
      </w:tr>
      <w:tr w:rsidR="00BE3A1D" w:rsidRPr="00997668" w14:paraId="24CB048C" w14:textId="77777777" w:rsidTr="00446C9A">
        <w:trPr>
          <w:cantSplit/>
          <w:trHeight w:val="365"/>
        </w:trPr>
        <w:tc>
          <w:tcPr>
            <w:tcW w:w="0" w:type="auto"/>
            <w:shd w:val="clear" w:color="auto" w:fill="E0E0E0"/>
            <w:vAlign w:val="center"/>
          </w:tcPr>
          <w:p w14:paraId="32C6C0BE" w14:textId="77777777" w:rsidR="00BE3A1D" w:rsidRPr="00997668" w:rsidRDefault="00BE3A1D" w:rsidP="00446C9A">
            <w:pPr>
              <w:autoSpaceDE w:val="0"/>
              <w:autoSpaceDN w:val="0"/>
              <w:adjustRightInd w:val="0"/>
              <w:spacing w:after="0" w:line="240" w:lineRule="auto"/>
              <w:rPr>
                <w:rFonts w:ascii="Times New Roman" w:hAnsi="Times New Roman" w:cs="Times New Roman"/>
                <w:kern w:val="0"/>
                <w:sz w:val="24"/>
                <w:szCs w:val="24"/>
              </w:rPr>
            </w:pPr>
            <w:r w:rsidRPr="00997668">
              <w:rPr>
                <w:rFonts w:ascii="Times New Roman" w:hAnsi="Times New Roman" w:cs="Times New Roman"/>
                <w:kern w:val="0"/>
                <w:sz w:val="24"/>
                <w:szCs w:val="24"/>
              </w:rPr>
              <w:t>Valid N (listwise)</w:t>
            </w:r>
          </w:p>
        </w:tc>
        <w:tc>
          <w:tcPr>
            <w:tcW w:w="558" w:type="dxa"/>
            <w:shd w:val="clear" w:color="auto" w:fill="FFFFFF"/>
            <w:vAlign w:val="center"/>
          </w:tcPr>
          <w:p w14:paraId="0DDD0ED2"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r w:rsidRPr="00997668">
              <w:rPr>
                <w:rFonts w:ascii="Times New Roman" w:hAnsi="Times New Roman" w:cs="Times New Roman"/>
                <w:kern w:val="0"/>
                <w:sz w:val="24"/>
                <w:szCs w:val="24"/>
              </w:rPr>
              <w:t>100</w:t>
            </w:r>
          </w:p>
        </w:tc>
        <w:tc>
          <w:tcPr>
            <w:tcW w:w="1126" w:type="dxa"/>
            <w:shd w:val="clear" w:color="auto" w:fill="FFFFFF"/>
            <w:vAlign w:val="center"/>
          </w:tcPr>
          <w:p w14:paraId="748E40F0"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p>
        </w:tc>
        <w:tc>
          <w:tcPr>
            <w:tcW w:w="1126" w:type="dxa"/>
            <w:shd w:val="clear" w:color="auto" w:fill="FFFFFF"/>
            <w:vAlign w:val="center"/>
          </w:tcPr>
          <w:p w14:paraId="105E2F4D"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p>
        </w:tc>
        <w:tc>
          <w:tcPr>
            <w:tcW w:w="722" w:type="dxa"/>
            <w:shd w:val="clear" w:color="auto" w:fill="FFFFFF"/>
            <w:vAlign w:val="center"/>
          </w:tcPr>
          <w:p w14:paraId="0849570C"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p>
        </w:tc>
        <w:tc>
          <w:tcPr>
            <w:tcW w:w="1155" w:type="dxa"/>
            <w:shd w:val="clear" w:color="auto" w:fill="FFFFFF"/>
            <w:vAlign w:val="center"/>
          </w:tcPr>
          <w:p w14:paraId="009D1213" w14:textId="77777777" w:rsidR="00BE3A1D" w:rsidRPr="00997668" w:rsidRDefault="00BE3A1D" w:rsidP="00446C9A">
            <w:pPr>
              <w:autoSpaceDE w:val="0"/>
              <w:autoSpaceDN w:val="0"/>
              <w:adjustRightInd w:val="0"/>
              <w:spacing w:after="0" w:line="240" w:lineRule="auto"/>
              <w:jc w:val="center"/>
              <w:rPr>
                <w:rFonts w:ascii="Times New Roman" w:hAnsi="Times New Roman" w:cs="Times New Roman"/>
                <w:kern w:val="0"/>
                <w:sz w:val="24"/>
                <w:szCs w:val="24"/>
              </w:rPr>
            </w:pPr>
          </w:p>
        </w:tc>
      </w:tr>
    </w:tbl>
    <w:p w14:paraId="0DF18175" w14:textId="2D54C8EE" w:rsidR="00C144EF" w:rsidRPr="00997668" w:rsidRDefault="00F6014E" w:rsidP="00446C9A">
      <w:pPr>
        <w:pStyle w:val="Default"/>
        <w:spacing w:line="480" w:lineRule="auto"/>
        <w:ind w:left="1418"/>
        <w:jc w:val="both"/>
        <w:rPr>
          <w:lang w:val="id-ID"/>
        </w:rPr>
      </w:pPr>
      <w:r w:rsidRPr="00997668">
        <w:rPr>
          <w:lang w:val="id-ID"/>
        </w:rPr>
        <w:t xml:space="preserve">Sumber </w:t>
      </w:r>
      <w:r w:rsidR="009D1DC7" w:rsidRPr="00997668">
        <w:rPr>
          <w:lang w:val="id-ID"/>
        </w:rPr>
        <w:t xml:space="preserve">: Data diolah </w:t>
      </w:r>
      <w:r w:rsidR="00DA6D11" w:rsidRPr="00997668">
        <w:rPr>
          <w:lang w:val="id-ID"/>
        </w:rPr>
        <w:t>SPSS,2024</w:t>
      </w:r>
    </w:p>
    <w:p w14:paraId="4F9B67A9" w14:textId="36860D22" w:rsidR="006E158E" w:rsidRPr="00997668" w:rsidRDefault="006E158E" w:rsidP="00446C9A">
      <w:pPr>
        <w:pStyle w:val="Default"/>
        <w:spacing w:line="480" w:lineRule="auto"/>
        <w:ind w:left="709" w:firstLine="720"/>
        <w:jc w:val="both"/>
        <w:rPr>
          <w:lang w:val="id-ID"/>
        </w:rPr>
      </w:pPr>
      <w:r w:rsidRPr="00AF0A5B">
        <w:rPr>
          <w:lang w:val="id-ID"/>
        </w:rPr>
        <w:t>Berdasarkan</w:t>
      </w:r>
      <w:r w:rsidRPr="00997668">
        <w:rPr>
          <w:lang w:val="id-ID"/>
        </w:rPr>
        <w:t xml:space="preserve"> tabel 17 data analisis statistik deskriptif yang telah diolah menunjukan :</w:t>
      </w:r>
    </w:p>
    <w:p w14:paraId="2543F035" w14:textId="44DAD585" w:rsidR="006E158E" w:rsidRPr="00997668" w:rsidRDefault="006E158E" w:rsidP="00B6605C">
      <w:pPr>
        <w:pStyle w:val="ListParagraph"/>
        <w:numPr>
          <w:ilvl w:val="0"/>
          <w:numId w:val="78"/>
        </w:numPr>
        <w:autoSpaceDE w:val="0"/>
        <w:autoSpaceDN w:val="0"/>
        <w:adjustRightInd w:val="0"/>
        <w:spacing w:after="0" w:line="480" w:lineRule="auto"/>
        <w:ind w:left="1080"/>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lastRenderedPageBreak/>
        <w:t xml:space="preserve">Variabel </w:t>
      </w:r>
      <w:r w:rsidR="001237E0" w:rsidRPr="00997668">
        <w:rPr>
          <w:rFonts w:ascii="Times New Roman" w:hAnsi="Times New Roman" w:cs="Times New Roman"/>
          <w:color w:val="000000"/>
          <w:kern w:val="0"/>
          <w:sz w:val="24"/>
          <w:szCs w:val="24"/>
        </w:rPr>
        <w:t>literasi</w:t>
      </w:r>
      <w:r w:rsidRPr="00997668">
        <w:rPr>
          <w:rFonts w:ascii="Times New Roman" w:hAnsi="Times New Roman" w:cs="Times New Roman"/>
          <w:color w:val="000000"/>
          <w:kern w:val="0"/>
          <w:sz w:val="24"/>
          <w:szCs w:val="24"/>
        </w:rPr>
        <w:t xml:space="preserve"> keuangan memiliki nilai minimum 1</w:t>
      </w:r>
      <w:r w:rsidR="001237E0" w:rsidRPr="00997668">
        <w:rPr>
          <w:rFonts w:ascii="Times New Roman" w:hAnsi="Times New Roman" w:cs="Times New Roman"/>
          <w:color w:val="000000"/>
          <w:kern w:val="0"/>
          <w:sz w:val="24"/>
          <w:szCs w:val="24"/>
        </w:rPr>
        <w:t>4</w:t>
      </w:r>
      <w:r w:rsidRPr="00997668">
        <w:rPr>
          <w:rFonts w:ascii="Times New Roman" w:hAnsi="Times New Roman" w:cs="Times New Roman"/>
          <w:color w:val="000000"/>
          <w:kern w:val="0"/>
          <w:sz w:val="24"/>
          <w:szCs w:val="24"/>
        </w:rPr>
        <w:t xml:space="preserve"> dan maksimum sebesar </w:t>
      </w:r>
      <w:r w:rsidR="001237E0" w:rsidRPr="00997668">
        <w:rPr>
          <w:rFonts w:ascii="Times New Roman" w:hAnsi="Times New Roman" w:cs="Times New Roman"/>
          <w:color w:val="000000"/>
          <w:kern w:val="0"/>
          <w:sz w:val="24"/>
          <w:szCs w:val="24"/>
        </w:rPr>
        <w:t>7</w:t>
      </w:r>
      <w:r w:rsidRPr="00997668">
        <w:rPr>
          <w:rFonts w:ascii="Times New Roman" w:hAnsi="Times New Roman" w:cs="Times New Roman"/>
          <w:color w:val="000000"/>
          <w:kern w:val="0"/>
          <w:sz w:val="24"/>
          <w:szCs w:val="24"/>
        </w:rPr>
        <w:t xml:space="preserve">0, dengan rata-rata </w:t>
      </w:r>
      <w:r w:rsidR="001237E0" w:rsidRPr="00997668">
        <w:rPr>
          <w:rFonts w:ascii="Times New Roman" w:hAnsi="Times New Roman" w:cs="Times New Roman"/>
          <w:color w:val="000000"/>
          <w:kern w:val="0"/>
          <w:sz w:val="24"/>
          <w:szCs w:val="24"/>
        </w:rPr>
        <w:t>58</w:t>
      </w:r>
      <w:r w:rsidRPr="00997668">
        <w:rPr>
          <w:rFonts w:ascii="Times New Roman" w:hAnsi="Times New Roman" w:cs="Times New Roman"/>
          <w:color w:val="000000"/>
          <w:kern w:val="0"/>
          <w:sz w:val="24"/>
          <w:szCs w:val="24"/>
        </w:rPr>
        <w:t>,</w:t>
      </w:r>
      <w:r w:rsidR="001237E0" w:rsidRPr="00997668">
        <w:rPr>
          <w:rFonts w:ascii="Times New Roman" w:hAnsi="Times New Roman" w:cs="Times New Roman"/>
          <w:color w:val="000000"/>
          <w:kern w:val="0"/>
          <w:sz w:val="24"/>
          <w:szCs w:val="24"/>
        </w:rPr>
        <w:t>72</w:t>
      </w:r>
      <w:r w:rsidRPr="00997668">
        <w:rPr>
          <w:rFonts w:ascii="Times New Roman" w:hAnsi="Times New Roman" w:cs="Times New Roman"/>
          <w:color w:val="000000"/>
          <w:kern w:val="0"/>
          <w:sz w:val="24"/>
          <w:szCs w:val="24"/>
        </w:rPr>
        <w:t xml:space="preserve"> dan standar deviasi sebesar </w:t>
      </w:r>
      <w:r w:rsidR="001237E0" w:rsidRPr="00997668">
        <w:rPr>
          <w:rFonts w:ascii="Times New Roman" w:hAnsi="Times New Roman" w:cs="Times New Roman"/>
          <w:color w:val="000000"/>
          <w:kern w:val="0"/>
          <w:sz w:val="24"/>
          <w:szCs w:val="24"/>
        </w:rPr>
        <w:t>7</w:t>
      </w:r>
      <w:r w:rsidRPr="00997668">
        <w:rPr>
          <w:rFonts w:ascii="Times New Roman" w:hAnsi="Times New Roman" w:cs="Times New Roman"/>
          <w:color w:val="000000"/>
          <w:kern w:val="0"/>
          <w:sz w:val="24"/>
          <w:szCs w:val="24"/>
        </w:rPr>
        <w:t>,</w:t>
      </w:r>
      <w:r w:rsidR="001237E0" w:rsidRPr="00997668">
        <w:rPr>
          <w:rFonts w:ascii="Times New Roman" w:hAnsi="Times New Roman" w:cs="Times New Roman"/>
          <w:color w:val="000000"/>
          <w:kern w:val="0"/>
          <w:sz w:val="24"/>
          <w:szCs w:val="24"/>
        </w:rPr>
        <w:t>544</w:t>
      </w:r>
      <w:r w:rsidRPr="00997668">
        <w:rPr>
          <w:rFonts w:ascii="Times New Roman" w:hAnsi="Times New Roman" w:cs="Times New Roman"/>
          <w:color w:val="000000"/>
          <w:kern w:val="0"/>
          <w:sz w:val="24"/>
          <w:szCs w:val="24"/>
        </w:rPr>
        <w:t xml:space="preserve">. Pada hasil tersebut dapat disimpulkan data deskriptif pada variabel </w:t>
      </w:r>
      <w:r w:rsidR="001237E0" w:rsidRPr="00997668">
        <w:rPr>
          <w:rFonts w:ascii="Times New Roman" w:hAnsi="Times New Roman" w:cs="Times New Roman"/>
          <w:color w:val="000000"/>
          <w:kern w:val="0"/>
          <w:sz w:val="24"/>
          <w:szCs w:val="24"/>
        </w:rPr>
        <w:t xml:space="preserve">literasi </w:t>
      </w:r>
      <w:r w:rsidRPr="00997668">
        <w:rPr>
          <w:rFonts w:ascii="Times New Roman" w:hAnsi="Times New Roman" w:cs="Times New Roman"/>
          <w:color w:val="000000"/>
          <w:kern w:val="0"/>
          <w:sz w:val="24"/>
          <w:szCs w:val="24"/>
        </w:rPr>
        <w:t>keuangan baik karena Mean lebih besar dari pada standar deviasi</w:t>
      </w:r>
      <w:r w:rsidRPr="00997668">
        <w:rPr>
          <w:rFonts w:ascii="Times New Roman" w:hAnsi="Times New Roman" w:cs="Times New Roman"/>
          <w:color w:val="000000"/>
          <w:kern w:val="0"/>
          <w:sz w:val="23"/>
          <w:szCs w:val="23"/>
        </w:rPr>
        <w:t xml:space="preserve">. </w:t>
      </w:r>
    </w:p>
    <w:p w14:paraId="0AA2C696" w14:textId="3C0145FC" w:rsidR="006E158E" w:rsidRPr="00997668" w:rsidRDefault="006E158E" w:rsidP="00B6605C">
      <w:pPr>
        <w:pStyle w:val="ListParagraph"/>
        <w:numPr>
          <w:ilvl w:val="0"/>
          <w:numId w:val="78"/>
        </w:numPr>
        <w:autoSpaceDE w:val="0"/>
        <w:autoSpaceDN w:val="0"/>
        <w:adjustRightInd w:val="0"/>
        <w:spacing w:after="0" w:line="480" w:lineRule="auto"/>
        <w:ind w:left="1080"/>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 xml:space="preserve">Variabel </w:t>
      </w:r>
      <w:r w:rsidR="001237E0" w:rsidRPr="00997668">
        <w:rPr>
          <w:rFonts w:ascii="Times New Roman" w:hAnsi="Times New Roman" w:cs="Times New Roman"/>
          <w:color w:val="000000"/>
          <w:kern w:val="0"/>
          <w:sz w:val="24"/>
          <w:szCs w:val="24"/>
        </w:rPr>
        <w:t>inklusi</w:t>
      </w:r>
      <w:r w:rsidRPr="00997668">
        <w:rPr>
          <w:rFonts w:ascii="Times New Roman" w:hAnsi="Times New Roman" w:cs="Times New Roman"/>
          <w:color w:val="000000"/>
          <w:kern w:val="0"/>
          <w:sz w:val="24"/>
          <w:szCs w:val="24"/>
        </w:rPr>
        <w:t xml:space="preserve"> keuangan memiliki nilai minimum 1</w:t>
      </w:r>
      <w:r w:rsidR="001237E0" w:rsidRPr="00997668">
        <w:rPr>
          <w:rFonts w:ascii="Times New Roman" w:hAnsi="Times New Roman" w:cs="Times New Roman"/>
          <w:color w:val="000000"/>
          <w:kern w:val="0"/>
          <w:sz w:val="24"/>
          <w:szCs w:val="24"/>
        </w:rPr>
        <w:t>2</w:t>
      </w:r>
      <w:r w:rsidRPr="00997668">
        <w:rPr>
          <w:rFonts w:ascii="Times New Roman" w:hAnsi="Times New Roman" w:cs="Times New Roman"/>
          <w:color w:val="000000"/>
          <w:kern w:val="0"/>
          <w:sz w:val="24"/>
          <w:szCs w:val="24"/>
        </w:rPr>
        <w:t xml:space="preserve"> dan maksimum sebesar </w:t>
      </w:r>
      <w:r w:rsidR="001237E0" w:rsidRPr="00997668">
        <w:rPr>
          <w:rFonts w:ascii="Times New Roman" w:hAnsi="Times New Roman" w:cs="Times New Roman"/>
          <w:color w:val="000000"/>
          <w:kern w:val="0"/>
          <w:sz w:val="24"/>
          <w:szCs w:val="24"/>
        </w:rPr>
        <w:t>60</w:t>
      </w:r>
      <w:r w:rsidRPr="00997668">
        <w:rPr>
          <w:rFonts w:ascii="Times New Roman" w:hAnsi="Times New Roman" w:cs="Times New Roman"/>
          <w:color w:val="000000"/>
          <w:kern w:val="0"/>
          <w:sz w:val="24"/>
          <w:szCs w:val="24"/>
        </w:rPr>
        <w:t xml:space="preserve">, dengan rata-rata </w:t>
      </w:r>
      <w:r w:rsidR="001237E0" w:rsidRPr="00997668">
        <w:rPr>
          <w:rFonts w:ascii="Times New Roman" w:hAnsi="Times New Roman" w:cs="Times New Roman"/>
          <w:color w:val="000000"/>
          <w:kern w:val="0"/>
          <w:sz w:val="24"/>
          <w:szCs w:val="24"/>
        </w:rPr>
        <w:t>4</w:t>
      </w:r>
      <w:r w:rsidRPr="00997668">
        <w:rPr>
          <w:rFonts w:ascii="Times New Roman" w:hAnsi="Times New Roman" w:cs="Times New Roman"/>
          <w:color w:val="000000"/>
          <w:kern w:val="0"/>
          <w:sz w:val="24"/>
          <w:szCs w:val="24"/>
        </w:rPr>
        <w:t>9,</w:t>
      </w:r>
      <w:r w:rsidR="001237E0" w:rsidRPr="00997668">
        <w:rPr>
          <w:rFonts w:ascii="Times New Roman" w:hAnsi="Times New Roman" w:cs="Times New Roman"/>
          <w:color w:val="000000"/>
          <w:kern w:val="0"/>
          <w:sz w:val="24"/>
          <w:szCs w:val="24"/>
        </w:rPr>
        <w:t xml:space="preserve">22 </w:t>
      </w:r>
      <w:r w:rsidRPr="00997668">
        <w:rPr>
          <w:rFonts w:ascii="Times New Roman" w:hAnsi="Times New Roman" w:cs="Times New Roman"/>
          <w:color w:val="000000"/>
          <w:kern w:val="0"/>
          <w:sz w:val="24"/>
          <w:szCs w:val="24"/>
        </w:rPr>
        <w:t>dan standar deviasi sebesar</w:t>
      </w:r>
      <w:r w:rsidR="001237E0" w:rsidRPr="00997668">
        <w:rPr>
          <w:rFonts w:ascii="Times New Roman" w:hAnsi="Times New Roman" w:cs="Times New Roman"/>
          <w:color w:val="000000"/>
          <w:kern w:val="0"/>
          <w:sz w:val="24"/>
          <w:szCs w:val="24"/>
        </w:rPr>
        <w:t xml:space="preserve"> 5,864</w:t>
      </w:r>
      <w:r w:rsidRPr="00997668">
        <w:rPr>
          <w:rFonts w:ascii="Times New Roman" w:hAnsi="Times New Roman" w:cs="Times New Roman"/>
          <w:color w:val="000000"/>
          <w:kern w:val="0"/>
          <w:sz w:val="24"/>
          <w:szCs w:val="24"/>
        </w:rPr>
        <w:t xml:space="preserve">. Pada hasil tersebut dapat disimpulkan data deskriptif pada variabel </w:t>
      </w:r>
      <w:r w:rsidR="001237E0" w:rsidRPr="00997668">
        <w:rPr>
          <w:rFonts w:ascii="Times New Roman" w:hAnsi="Times New Roman" w:cs="Times New Roman"/>
          <w:color w:val="000000"/>
          <w:kern w:val="0"/>
          <w:sz w:val="24"/>
          <w:szCs w:val="24"/>
        </w:rPr>
        <w:t xml:space="preserve">inklusi </w:t>
      </w:r>
      <w:r w:rsidRPr="00997668">
        <w:rPr>
          <w:rFonts w:ascii="Times New Roman" w:hAnsi="Times New Roman" w:cs="Times New Roman"/>
          <w:color w:val="000000"/>
          <w:kern w:val="0"/>
          <w:sz w:val="24"/>
          <w:szCs w:val="24"/>
        </w:rPr>
        <w:t xml:space="preserve">keuangan baik karena Mean lebih besar dari pada standar deviasi </w:t>
      </w:r>
    </w:p>
    <w:p w14:paraId="3E299570" w14:textId="294C6AD0" w:rsidR="006E158E" w:rsidRPr="00997668" w:rsidRDefault="006E158E" w:rsidP="00B6605C">
      <w:pPr>
        <w:pStyle w:val="ListParagraph"/>
        <w:numPr>
          <w:ilvl w:val="0"/>
          <w:numId w:val="78"/>
        </w:numPr>
        <w:autoSpaceDE w:val="0"/>
        <w:autoSpaceDN w:val="0"/>
        <w:adjustRightInd w:val="0"/>
        <w:spacing w:after="0" w:line="480" w:lineRule="auto"/>
        <w:ind w:left="1080"/>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Variabel</w:t>
      </w:r>
      <w:r w:rsidR="001237E0" w:rsidRPr="00997668">
        <w:rPr>
          <w:rFonts w:ascii="Times New Roman" w:hAnsi="Times New Roman" w:cs="Times New Roman"/>
          <w:color w:val="000000"/>
          <w:kern w:val="0"/>
          <w:sz w:val="24"/>
          <w:szCs w:val="24"/>
        </w:rPr>
        <w:t>sikap</w:t>
      </w:r>
      <w:r w:rsidRPr="00997668">
        <w:rPr>
          <w:rFonts w:ascii="Times New Roman" w:hAnsi="Times New Roman" w:cs="Times New Roman"/>
          <w:color w:val="000000"/>
          <w:kern w:val="0"/>
          <w:sz w:val="24"/>
          <w:szCs w:val="24"/>
        </w:rPr>
        <w:t xml:space="preserve"> keuangan memiliki nilai minimum 1</w:t>
      </w:r>
      <w:r w:rsidR="001237E0" w:rsidRPr="00997668">
        <w:rPr>
          <w:rFonts w:ascii="Times New Roman" w:hAnsi="Times New Roman" w:cs="Times New Roman"/>
          <w:color w:val="000000"/>
          <w:kern w:val="0"/>
          <w:sz w:val="24"/>
          <w:szCs w:val="24"/>
        </w:rPr>
        <w:t>1</w:t>
      </w:r>
      <w:r w:rsidRPr="00997668">
        <w:rPr>
          <w:rFonts w:ascii="Times New Roman" w:hAnsi="Times New Roman" w:cs="Times New Roman"/>
          <w:color w:val="000000"/>
          <w:kern w:val="0"/>
          <w:sz w:val="24"/>
          <w:szCs w:val="24"/>
        </w:rPr>
        <w:t xml:space="preserve"> dan maksimum sebesar </w:t>
      </w:r>
      <w:r w:rsidR="001237E0" w:rsidRPr="00997668">
        <w:rPr>
          <w:rFonts w:ascii="Times New Roman" w:hAnsi="Times New Roman" w:cs="Times New Roman"/>
          <w:color w:val="000000"/>
          <w:kern w:val="0"/>
          <w:sz w:val="24"/>
          <w:szCs w:val="24"/>
        </w:rPr>
        <w:t>55</w:t>
      </w:r>
      <w:r w:rsidRPr="00997668">
        <w:rPr>
          <w:rFonts w:ascii="Times New Roman" w:hAnsi="Times New Roman" w:cs="Times New Roman"/>
          <w:color w:val="000000"/>
          <w:kern w:val="0"/>
          <w:sz w:val="24"/>
          <w:szCs w:val="24"/>
        </w:rPr>
        <w:t xml:space="preserve">, dengan rata-rata </w:t>
      </w:r>
      <w:r w:rsidR="001237E0" w:rsidRPr="00997668">
        <w:rPr>
          <w:rFonts w:ascii="Times New Roman" w:hAnsi="Times New Roman" w:cs="Times New Roman"/>
          <w:color w:val="000000"/>
          <w:kern w:val="0"/>
          <w:sz w:val="24"/>
          <w:szCs w:val="24"/>
        </w:rPr>
        <w:t>46</w:t>
      </w:r>
      <w:r w:rsidRPr="00997668">
        <w:rPr>
          <w:rFonts w:ascii="Times New Roman" w:hAnsi="Times New Roman" w:cs="Times New Roman"/>
          <w:color w:val="000000"/>
          <w:kern w:val="0"/>
          <w:sz w:val="24"/>
          <w:szCs w:val="24"/>
        </w:rPr>
        <w:t>,</w:t>
      </w:r>
      <w:r w:rsidR="001237E0" w:rsidRPr="00997668">
        <w:rPr>
          <w:rFonts w:ascii="Times New Roman" w:hAnsi="Times New Roman" w:cs="Times New Roman"/>
          <w:color w:val="000000"/>
          <w:kern w:val="0"/>
          <w:sz w:val="24"/>
          <w:szCs w:val="24"/>
        </w:rPr>
        <w:t>27</w:t>
      </w:r>
      <w:r w:rsidRPr="00997668">
        <w:rPr>
          <w:rFonts w:ascii="Times New Roman" w:hAnsi="Times New Roman" w:cs="Times New Roman"/>
          <w:color w:val="000000"/>
          <w:kern w:val="0"/>
          <w:sz w:val="24"/>
          <w:szCs w:val="24"/>
        </w:rPr>
        <w:t xml:space="preserve"> dan standar deviasi sebesar</w:t>
      </w:r>
      <w:r w:rsidR="001237E0" w:rsidRPr="00997668">
        <w:rPr>
          <w:rFonts w:ascii="Times New Roman" w:hAnsi="Times New Roman" w:cs="Times New Roman"/>
          <w:color w:val="000000"/>
          <w:kern w:val="0"/>
          <w:sz w:val="24"/>
          <w:szCs w:val="24"/>
        </w:rPr>
        <w:t xml:space="preserve"> 5,864</w:t>
      </w:r>
      <w:r w:rsidRPr="00997668">
        <w:rPr>
          <w:rFonts w:ascii="Times New Roman" w:hAnsi="Times New Roman" w:cs="Times New Roman"/>
          <w:color w:val="000000"/>
          <w:kern w:val="0"/>
          <w:sz w:val="24"/>
          <w:szCs w:val="24"/>
        </w:rPr>
        <w:t xml:space="preserve">. Pada hasil tersebut dapat disimpulkan data deskriptif pada variabel </w:t>
      </w:r>
      <w:r w:rsidR="001237E0" w:rsidRPr="00997668">
        <w:rPr>
          <w:rFonts w:ascii="Times New Roman" w:hAnsi="Times New Roman" w:cs="Times New Roman"/>
          <w:color w:val="000000"/>
          <w:kern w:val="0"/>
          <w:sz w:val="24"/>
          <w:szCs w:val="24"/>
        </w:rPr>
        <w:t xml:space="preserve">sikap </w:t>
      </w:r>
      <w:r w:rsidRPr="00997668">
        <w:rPr>
          <w:rFonts w:ascii="Times New Roman" w:hAnsi="Times New Roman" w:cs="Times New Roman"/>
          <w:color w:val="000000"/>
          <w:kern w:val="0"/>
          <w:sz w:val="24"/>
          <w:szCs w:val="24"/>
        </w:rPr>
        <w:t xml:space="preserve">keuangan baik karena Mean lebih besar dari pada standar deviasi </w:t>
      </w:r>
    </w:p>
    <w:p w14:paraId="15AE9958" w14:textId="6632739F" w:rsidR="006E158E" w:rsidRPr="00997668" w:rsidRDefault="001237E0" w:rsidP="00B6605C">
      <w:pPr>
        <w:pStyle w:val="ListParagraph"/>
        <w:numPr>
          <w:ilvl w:val="0"/>
          <w:numId w:val="78"/>
        </w:numPr>
        <w:autoSpaceDE w:val="0"/>
        <w:autoSpaceDN w:val="0"/>
        <w:adjustRightInd w:val="0"/>
        <w:spacing w:after="0" w:line="480" w:lineRule="auto"/>
        <w:ind w:left="1080"/>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 xml:space="preserve">Variabel perilaku keuangan memiliki nilai minimum 12 dan makasimum sebesar 60, dengan rata-rata 50,84 dan standar deviasi sebesar 6,081. Pada hasil tersebut dapat disimpulkan data deskriptif pada variabel perilaku keuangan baik karena Mean lebih besar dari pada standar deviasi </w:t>
      </w:r>
    </w:p>
    <w:p w14:paraId="0FAB062C" w14:textId="04E3C627" w:rsidR="00CA435D" w:rsidRPr="00953482" w:rsidRDefault="00CA435D" w:rsidP="00953482">
      <w:pPr>
        <w:pStyle w:val="NoSpacing"/>
        <w:numPr>
          <w:ilvl w:val="0"/>
          <w:numId w:val="90"/>
        </w:numPr>
        <w:rPr>
          <w:b/>
          <w:bCs/>
        </w:rPr>
      </w:pPr>
      <w:bookmarkStart w:id="17" w:name="_Toc170274747"/>
      <w:r w:rsidRPr="00953482">
        <w:rPr>
          <w:b/>
          <w:bCs/>
        </w:rPr>
        <w:t>Trasformasi Data</w:t>
      </w:r>
      <w:bookmarkEnd w:id="17"/>
    </w:p>
    <w:p w14:paraId="1B16E378" w14:textId="5EFA1ED1" w:rsidR="00A657C1" w:rsidRDefault="00EB2EE5" w:rsidP="00AF0A5B">
      <w:pPr>
        <w:pStyle w:val="Default"/>
        <w:spacing w:line="480" w:lineRule="auto"/>
        <w:ind w:left="709" w:firstLine="567"/>
        <w:jc w:val="both"/>
        <w:rPr>
          <w:lang w:val="id-ID"/>
        </w:rPr>
      </w:pPr>
      <w:r w:rsidRPr="00997668">
        <w:rPr>
          <w:lang w:val="id-ID"/>
        </w:rPr>
        <w:t xml:space="preserve">Merupakan teknik untuk mengolah data ordinal yang diubah menjadi data interval. Setelah data dikumpulkan, data skala ordinal terlebih dahulu diubah menjadi data interval. Proses transformasi dari skala ordinal ke </w:t>
      </w:r>
      <w:r w:rsidRPr="00997668">
        <w:rPr>
          <w:lang w:val="id-ID"/>
        </w:rPr>
        <w:lastRenderedPageBreak/>
        <w:t xml:space="preserve">interval dilakukan dengan Metode successive Interval </w:t>
      </w:r>
      <w:r w:rsidR="00F45821" w:rsidRPr="00997668">
        <w:rPr>
          <w:lang w:val="id-ID"/>
        </w:rPr>
        <w:t xml:space="preserve"> </w:t>
      </w:r>
      <w:r w:rsidR="00F45821" w:rsidRPr="00997668">
        <w:rPr>
          <w:lang w:val="id-ID"/>
        </w:rPr>
        <w:fldChar w:fldCharType="begin" w:fldLock="1"/>
      </w:r>
      <w:r w:rsidR="00DB4603" w:rsidRPr="00997668">
        <w:rPr>
          <w:lang w:val="id-ID"/>
        </w:rPr>
        <w:instrText>ADDIN CSL_CITATION {"citationItems":[{"id":"ITEM-1","itemData":{"author":[{"dropping-particle":"","family":"Sugiyono","given":"","non-dropping-particle":"","parse-names":false,"suffix":""}],"id":"ITEM-1","issued":{"date-parts":[["2018"]]},"publisher":"alfabeta","publisher-place":"bandung","title":"metodhe penelitian kuantitatif","type":"book"},"uris":["http://www.mendeley.com/documents/?uuid=e695c70d-eaa5-464c-8053-40e8f0f2fbf8"]}],"mendeley":{"formattedCitation":"(Sugiyono, 2018)","manualFormatting":"(Sugiyono, 2018:94)","plainTextFormattedCitation":"(Sugiyono, 2018)","previouslyFormattedCitation":"(Sugiyono, 2018)"},"properties":{"noteIndex":0},"schema":"https://github.com/citation-style-language/schema/raw/master/csl-citation.json"}</w:instrText>
      </w:r>
      <w:r w:rsidR="00F45821" w:rsidRPr="00997668">
        <w:rPr>
          <w:lang w:val="id-ID"/>
        </w:rPr>
        <w:fldChar w:fldCharType="separate"/>
      </w:r>
      <w:r w:rsidR="00F45821" w:rsidRPr="00997668">
        <w:rPr>
          <w:noProof/>
          <w:lang w:val="id-ID"/>
        </w:rPr>
        <w:t>(Sugiyono, 2018:94)</w:t>
      </w:r>
      <w:r w:rsidR="00F45821" w:rsidRPr="00997668">
        <w:rPr>
          <w:lang w:val="id-ID"/>
        </w:rPr>
        <w:fldChar w:fldCharType="end"/>
      </w:r>
      <w:r w:rsidR="00E45835" w:rsidRPr="00997668">
        <w:rPr>
          <w:lang w:val="id-ID"/>
        </w:rPr>
        <w:t xml:space="preserve">. </w:t>
      </w:r>
      <w:r w:rsidR="00A657C1" w:rsidRPr="00997668">
        <w:rPr>
          <w:lang w:val="id-ID"/>
        </w:rPr>
        <w:t>Hasil dari data tersbut dapat dilihat pada halaman lampiran.</w:t>
      </w:r>
    </w:p>
    <w:p w14:paraId="07D340BD" w14:textId="43363C25" w:rsidR="00F52355" w:rsidRPr="00953482" w:rsidRDefault="00F52355" w:rsidP="00953482">
      <w:pPr>
        <w:pStyle w:val="NoSpacing"/>
        <w:numPr>
          <w:ilvl w:val="0"/>
          <w:numId w:val="90"/>
        </w:numPr>
        <w:rPr>
          <w:b/>
          <w:bCs/>
        </w:rPr>
      </w:pPr>
      <w:bookmarkStart w:id="18" w:name="_Toc170274748"/>
      <w:r w:rsidRPr="00953482">
        <w:rPr>
          <w:b/>
          <w:bCs/>
        </w:rPr>
        <w:t>Uji Asumsi Klasik</w:t>
      </w:r>
      <w:bookmarkEnd w:id="18"/>
    </w:p>
    <w:p w14:paraId="47168ADD" w14:textId="1C20A34E" w:rsidR="000041BE" w:rsidRPr="00997668" w:rsidRDefault="0048776B" w:rsidP="00A472CE">
      <w:pPr>
        <w:pStyle w:val="ListParagraph"/>
        <w:numPr>
          <w:ilvl w:val="0"/>
          <w:numId w:val="71"/>
        </w:numPr>
        <w:spacing w:after="0" w:line="480" w:lineRule="auto"/>
        <w:ind w:left="1088"/>
        <w:jc w:val="both"/>
        <w:rPr>
          <w:rFonts w:ascii="Times New Roman" w:eastAsia="Calibri" w:hAnsi="Times New Roman" w:cs="Times New Roman"/>
          <w:b/>
          <w:bCs/>
          <w:sz w:val="24"/>
          <w:szCs w:val="24"/>
        </w:rPr>
      </w:pPr>
      <w:r w:rsidRPr="00997668">
        <w:rPr>
          <w:rFonts w:ascii="Times New Roman" w:eastAsia="Calibri" w:hAnsi="Times New Roman" w:cs="Times New Roman"/>
          <w:b/>
          <w:bCs/>
          <w:sz w:val="24"/>
          <w:szCs w:val="24"/>
        </w:rPr>
        <w:t>Uji Normalitas</w:t>
      </w:r>
    </w:p>
    <w:p w14:paraId="28D3572B" w14:textId="1B40CE00" w:rsidR="008C0A35" w:rsidRPr="00997668" w:rsidRDefault="00DB4603" w:rsidP="00AF0A5B">
      <w:pPr>
        <w:pStyle w:val="Default"/>
        <w:spacing w:line="480" w:lineRule="auto"/>
        <w:ind w:left="1134" w:firstLine="567"/>
        <w:jc w:val="both"/>
        <w:rPr>
          <w:lang w:val="id-ID"/>
        </w:rPr>
      </w:pPr>
      <w:r w:rsidRPr="00997668">
        <w:rPr>
          <w:lang w:val="id-ID"/>
        </w:rPr>
        <w:t xml:space="preserve">Uji normalitas bertujuan untuk menguji apakah dalam model regeresi, variabel penggangu atau residual mempunyai distribusi normal </w:t>
      </w:r>
      <w:r w:rsidRPr="00997668">
        <w:rPr>
          <w:lang w:val="id-ID"/>
        </w:rPr>
        <w:fldChar w:fldCharType="begin" w:fldLock="1"/>
      </w:r>
      <w:r w:rsidR="00067B57" w:rsidRPr="00997668">
        <w:rPr>
          <w:lang w:val="id-ID"/>
        </w:rPr>
        <w:instrText>ADDIN CSL_CITATION {"citationItems":[{"id":"ITEM-1","itemData":{"author":[{"dropping-particle":"","family":"Ghozali","given":"Imam","non-dropping-particle":"","parse-names":false,"suffix":""}],"edition":"9","id":"ITEM-1","issued":{"date-parts":[["2018"]]},"publisher":"Universitas Diponegoro","publisher-place":"semarang","title":"Aplikasi Analisis Multivariate Dengan Program IBM SPSS 25","type":"book"},"uris":["http://www.mendeley.com/documents/?uuid=4482b305-31f4-4ea0-9708-8fbcf11f432f"]}],"mendeley":{"formattedCitation":"(Ghozali, 2018)","manualFormatting":"(Ghozali, 2018:161)","plainTextFormattedCitation":"(Ghozali, 2018)","previouslyFormattedCitation":"(Ghozali, 2018)"},"properties":{"noteIndex":0},"schema":"https://github.com/citation-style-language/schema/raw/master/csl-citation.json"}</w:instrText>
      </w:r>
      <w:r w:rsidRPr="00997668">
        <w:rPr>
          <w:lang w:val="id-ID"/>
        </w:rPr>
        <w:fldChar w:fldCharType="separate"/>
      </w:r>
      <w:r w:rsidRPr="00997668">
        <w:rPr>
          <w:noProof/>
          <w:lang w:val="id-ID"/>
        </w:rPr>
        <w:t>(Ghozali, 2018:161)</w:t>
      </w:r>
      <w:r w:rsidRPr="00997668">
        <w:rPr>
          <w:lang w:val="id-ID"/>
        </w:rPr>
        <w:fldChar w:fldCharType="end"/>
      </w:r>
      <w:r w:rsidR="008C0A35" w:rsidRPr="00997668">
        <w:rPr>
          <w:lang w:val="id-ID"/>
        </w:rPr>
        <w:t xml:space="preserve">. Data yang baik dan layak digunakan adalah data yang memiliki distribusi normal dan dapat diketahui dari grafik </w:t>
      </w:r>
      <w:r w:rsidR="008C0A35" w:rsidRPr="00997668">
        <w:rPr>
          <w:i/>
          <w:iCs/>
          <w:lang w:val="id-ID"/>
        </w:rPr>
        <w:t>normal Plot of Regression Statistic</w:t>
      </w:r>
      <w:r w:rsidR="008C0A35" w:rsidRPr="00997668">
        <w:rPr>
          <w:lang w:val="id-ID"/>
        </w:rPr>
        <w:t>.</w:t>
      </w:r>
    </w:p>
    <w:p w14:paraId="28826A34" w14:textId="2E31230F" w:rsidR="00DB29AA" w:rsidRPr="00997668" w:rsidRDefault="00DB29AA" w:rsidP="00DF1269">
      <w:pPr>
        <w:pStyle w:val="ListParagraph"/>
        <w:spacing w:line="480" w:lineRule="auto"/>
        <w:ind w:left="1843"/>
        <w:jc w:val="both"/>
        <w:rPr>
          <w:rFonts w:ascii="Times New Roman" w:hAnsi="Times New Roman" w:cs="Times New Roman"/>
          <w:sz w:val="24"/>
          <w:szCs w:val="24"/>
        </w:rPr>
      </w:pPr>
      <w:r w:rsidRPr="00997668">
        <w:rPr>
          <w:rFonts w:ascii="Times New Roman" w:hAnsi="Times New Roman" w:cs="Times New Roman"/>
          <w:noProof/>
          <w:kern w:val="0"/>
          <w:sz w:val="24"/>
          <w:szCs w:val="24"/>
          <w:lang w:val="en-US"/>
        </w:rPr>
        <w:drawing>
          <wp:inline distT="0" distB="0" distL="0" distR="0" wp14:anchorId="2E1ACBF2" wp14:editId="4E0819A7">
            <wp:extent cx="3752432" cy="2209800"/>
            <wp:effectExtent l="0" t="0" r="635" b="0"/>
            <wp:docPr id="20574346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781" cy="2266539"/>
                    </a:xfrm>
                    <a:prstGeom prst="rect">
                      <a:avLst/>
                    </a:prstGeom>
                    <a:noFill/>
                    <a:ln>
                      <a:noFill/>
                    </a:ln>
                  </pic:spPr>
                </pic:pic>
              </a:graphicData>
            </a:graphic>
          </wp:inline>
        </w:drawing>
      </w:r>
    </w:p>
    <w:p w14:paraId="57008F35" w14:textId="6C1E2040" w:rsidR="00F354DB" w:rsidRPr="00B31B64" w:rsidRDefault="00B31B64" w:rsidP="00446C9A">
      <w:pPr>
        <w:pStyle w:val="Caption"/>
        <w:spacing w:after="0"/>
        <w:ind w:left="1134"/>
        <w:jc w:val="center"/>
        <w:rPr>
          <w:rFonts w:ascii="Times New Roman" w:hAnsi="Times New Roman" w:cs="Times New Roman"/>
          <w:b/>
          <w:bCs/>
          <w:i w:val="0"/>
          <w:iCs w:val="0"/>
          <w:color w:val="auto"/>
          <w:sz w:val="24"/>
          <w:szCs w:val="24"/>
        </w:rPr>
      </w:pPr>
      <w:bookmarkStart w:id="19" w:name="_Toc170275033"/>
      <w:r w:rsidRPr="00B31B64">
        <w:rPr>
          <w:rFonts w:ascii="Times New Roman" w:hAnsi="Times New Roman" w:cs="Times New Roman"/>
          <w:b/>
          <w:bCs/>
          <w:i w:val="0"/>
          <w:iCs w:val="0"/>
          <w:color w:val="auto"/>
          <w:sz w:val="24"/>
          <w:szCs w:val="24"/>
        </w:rPr>
        <w:t xml:space="preserve">Gambar </w:t>
      </w:r>
      <w:r w:rsidRPr="00B31B64">
        <w:rPr>
          <w:rFonts w:ascii="Times New Roman" w:hAnsi="Times New Roman" w:cs="Times New Roman"/>
          <w:b/>
          <w:bCs/>
          <w:i w:val="0"/>
          <w:iCs w:val="0"/>
          <w:color w:val="auto"/>
          <w:sz w:val="24"/>
          <w:szCs w:val="24"/>
        </w:rPr>
        <w:fldChar w:fldCharType="begin"/>
      </w:r>
      <w:r w:rsidRPr="00B31B64">
        <w:rPr>
          <w:rFonts w:ascii="Times New Roman" w:hAnsi="Times New Roman" w:cs="Times New Roman"/>
          <w:b/>
          <w:bCs/>
          <w:i w:val="0"/>
          <w:iCs w:val="0"/>
          <w:color w:val="auto"/>
          <w:sz w:val="24"/>
          <w:szCs w:val="24"/>
        </w:rPr>
        <w:instrText xml:space="preserve"> SEQ Gambar \* ARABIC </w:instrText>
      </w:r>
      <w:r w:rsidRPr="00B31B64">
        <w:rPr>
          <w:rFonts w:ascii="Times New Roman" w:hAnsi="Times New Roman" w:cs="Times New Roman"/>
          <w:b/>
          <w:bCs/>
          <w:i w:val="0"/>
          <w:iCs w:val="0"/>
          <w:color w:val="auto"/>
          <w:sz w:val="24"/>
          <w:szCs w:val="24"/>
        </w:rPr>
        <w:fldChar w:fldCharType="separate"/>
      </w:r>
      <w:r w:rsidR="00C5047D">
        <w:rPr>
          <w:rFonts w:ascii="Times New Roman" w:hAnsi="Times New Roman" w:cs="Times New Roman"/>
          <w:b/>
          <w:bCs/>
          <w:i w:val="0"/>
          <w:iCs w:val="0"/>
          <w:noProof/>
          <w:color w:val="auto"/>
          <w:sz w:val="24"/>
          <w:szCs w:val="24"/>
        </w:rPr>
        <w:t>3</w:t>
      </w:r>
      <w:bookmarkEnd w:id="19"/>
      <w:r w:rsidRPr="00B31B64">
        <w:rPr>
          <w:rFonts w:ascii="Times New Roman" w:hAnsi="Times New Roman" w:cs="Times New Roman"/>
          <w:b/>
          <w:bCs/>
          <w:i w:val="0"/>
          <w:iCs w:val="0"/>
          <w:color w:val="auto"/>
          <w:sz w:val="24"/>
          <w:szCs w:val="24"/>
        </w:rPr>
        <w:fldChar w:fldCharType="end"/>
      </w:r>
    </w:p>
    <w:p w14:paraId="16449D27" w14:textId="20291C90" w:rsidR="00382A82" w:rsidRPr="00997668" w:rsidRDefault="0017027E" w:rsidP="00446C9A">
      <w:pPr>
        <w:pStyle w:val="ListParagraph"/>
        <w:spacing w:line="276" w:lineRule="auto"/>
        <w:ind w:left="1134"/>
        <w:jc w:val="center"/>
        <w:rPr>
          <w:rFonts w:ascii="Times New Roman" w:eastAsia="Calibri" w:hAnsi="Times New Roman" w:cs="Times New Roman"/>
          <w:b/>
          <w:bCs/>
          <w:sz w:val="24"/>
          <w:szCs w:val="24"/>
        </w:rPr>
      </w:pPr>
      <w:r w:rsidRPr="00997668">
        <w:rPr>
          <w:rFonts w:ascii="Times New Roman" w:eastAsia="Calibri" w:hAnsi="Times New Roman" w:cs="Times New Roman"/>
          <w:b/>
          <w:bCs/>
          <w:sz w:val="24"/>
          <w:szCs w:val="24"/>
        </w:rPr>
        <w:t>Grafik</w:t>
      </w:r>
      <w:r w:rsidR="0004519C">
        <w:rPr>
          <w:rFonts w:ascii="Times New Roman" w:eastAsia="Calibri" w:hAnsi="Times New Roman" w:cs="Times New Roman"/>
          <w:b/>
          <w:bCs/>
          <w:sz w:val="24"/>
          <w:szCs w:val="24"/>
        </w:rPr>
        <w:t xml:space="preserve"> Histogram</w:t>
      </w:r>
      <w:r w:rsidRPr="00997668">
        <w:rPr>
          <w:rFonts w:ascii="Times New Roman" w:eastAsia="Calibri" w:hAnsi="Times New Roman" w:cs="Times New Roman"/>
          <w:b/>
          <w:bCs/>
          <w:sz w:val="24"/>
          <w:szCs w:val="24"/>
        </w:rPr>
        <w:t xml:space="preserve"> Uji Normalitas</w:t>
      </w:r>
    </w:p>
    <w:p w14:paraId="68F030BF" w14:textId="77777777" w:rsidR="002840EF" w:rsidRPr="00997668" w:rsidRDefault="002840EF" w:rsidP="00B6605C">
      <w:pPr>
        <w:pStyle w:val="ListParagraph"/>
        <w:spacing w:line="276" w:lineRule="auto"/>
        <w:ind w:left="1088"/>
        <w:jc w:val="center"/>
        <w:rPr>
          <w:rFonts w:ascii="Times New Roman" w:eastAsia="Calibri" w:hAnsi="Times New Roman" w:cs="Times New Roman"/>
          <w:b/>
          <w:bCs/>
          <w:sz w:val="24"/>
          <w:szCs w:val="24"/>
        </w:rPr>
      </w:pPr>
    </w:p>
    <w:p w14:paraId="657AAF66" w14:textId="6A61347E" w:rsidR="00C44E25" w:rsidRPr="00997668" w:rsidRDefault="00C44E25" w:rsidP="00AF0A5B">
      <w:pPr>
        <w:pStyle w:val="Default"/>
        <w:spacing w:line="480" w:lineRule="auto"/>
        <w:ind w:left="1134" w:firstLine="567"/>
        <w:jc w:val="both"/>
        <w:rPr>
          <w:lang w:val="id-ID"/>
        </w:rPr>
      </w:pPr>
      <w:r w:rsidRPr="00997668">
        <w:rPr>
          <w:lang w:val="id-ID"/>
        </w:rPr>
        <w:t xml:space="preserve">Berdasarkan gambar diatas dapat dilihat bahwa data membentuk kurva lonceng, dengan demikian dapat dinyatakan data residual adalah berdistribusi normal. Dengan demikian dapat disimpulkan bahwa model regresi pengaruh variabel bebas terhadap variabel terikat sudah memenuhi persyaratan normalitas. </w:t>
      </w:r>
    </w:p>
    <w:p w14:paraId="479667D8" w14:textId="5B0C7CA8" w:rsidR="00F67D9D" w:rsidRPr="00997668" w:rsidRDefault="00C45CFB" w:rsidP="00DF1269">
      <w:pPr>
        <w:pStyle w:val="ListParagraph"/>
        <w:spacing w:line="480" w:lineRule="auto"/>
        <w:ind w:left="426"/>
        <w:jc w:val="both"/>
        <w:rPr>
          <w:rFonts w:ascii="Times New Roman" w:eastAsia="Calibri" w:hAnsi="Times New Roman" w:cs="Times New Roman"/>
          <w:b/>
          <w:bCs/>
          <w:sz w:val="24"/>
          <w:szCs w:val="24"/>
        </w:rPr>
      </w:pPr>
      <w:r w:rsidRPr="00997668">
        <w:rPr>
          <w:rFonts w:ascii="Times New Roman" w:hAnsi="Times New Roman" w:cs="Times New Roman"/>
          <w:noProof/>
          <w:kern w:val="0"/>
          <w:sz w:val="24"/>
          <w:szCs w:val="24"/>
          <w:lang w:val="en-US"/>
        </w:rPr>
        <w:lastRenderedPageBreak/>
        <w:drawing>
          <wp:inline distT="0" distB="0" distL="0" distR="0" wp14:anchorId="55B4BB90" wp14:editId="6C46E6B2">
            <wp:extent cx="4373218" cy="3125583"/>
            <wp:effectExtent l="0" t="0" r="8890" b="0"/>
            <wp:docPr id="2147181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6276" r="11359"/>
                    <a:stretch/>
                  </pic:blipFill>
                  <pic:spPr bwMode="auto">
                    <a:xfrm>
                      <a:off x="0" y="0"/>
                      <a:ext cx="4463950" cy="3190430"/>
                    </a:xfrm>
                    <a:prstGeom prst="rect">
                      <a:avLst/>
                    </a:prstGeom>
                    <a:noFill/>
                    <a:ln>
                      <a:noFill/>
                    </a:ln>
                    <a:extLst>
                      <a:ext uri="{53640926-AAD7-44D8-BBD7-CCE9431645EC}">
                        <a14:shadowObscured xmlns:a14="http://schemas.microsoft.com/office/drawing/2010/main"/>
                      </a:ext>
                    </a:extLst>
                  </pic:spPr>
                </pic:pic>
              </a:graphicData>
            </a:graphic>
          </wp:inline>
        </w:drawing>
      </w:r>
    </w:p>
    <w:p w14:paraId="61E49D55" w14:textId="6C45C5DC" w:rsidR="0017027E" w:rsidRPr="00446C9A" w:rsidRDefault="00B31B64" w:rsidP="00446C9A">
      <w:pPr>
        <w:pStyle w:val="Caption"/>
        <w:spacing w:after="0"/>
        <w:ind w:left="1134"/>
        <w:jc w:val="center"/>
        <w:rPr>
          <w:rFonts w:ascii="Times New Roman" w:hAnsi="Times New Roman" w:cs="Times New Roman"/>
          <w:b/>
          <w:bCs/>
          <w:i w:val="0"/>
          <w:iCs w:val="0"/>
          <w:color w:val="auto"/>
          <w:sz w:val="24"/>
          <w:szCs w:val="24"/>
        </w:rPr>
      </w:pPr>
      <w:bookmarkStart w:id="20" w:name="_Toc170275034"/>
      <w:r w:rsidRPr="00B31B64">
        <w:rPr>
          <w:rFonts w:ascii="Times New Roman" w:hAnsi="Times New Roman" w:cs="Times New Roman"/>
          <w:b/>
          <w:bCs/>
          <w:i w:val="0"/>
          <w:iCs w:val="0"/>
          <w:color w:val="auto"/>
          <w:sz w:val="24"/>
          <w:szCs w:val="24"/>
        </w:rPr>
        <w:t xml:space="preserve">Gambar </w:t>
      </w:r>
      <w:r w:rsidRPr="00B31B64">
        <w:rPr>
          <w:rFonts w:ascii="Times New Roman" w:hAnsi="Times New Roman" w:cs="Times New Roman"/>
          <w:b/>
          <w:bCs/>
          <w:i w:val="0"/>
          <w:iCs w:val="0"/>
          <w:color w:val="auto"/>
          <w:sz w:val="24"/>
          <w:szCs w:val="24"/>
        </w:rPr>
        <w:fldChar w:fldCharType="begin"/>
      </w:r>
      <w:r w:rsidRPr="00B31B64">
        <w:rPr>
          <w:rFonts w:ascii="Times New Roman" w:hAnsi="Times New Roman" w:cs="Times New Roman"/>
          <w:b/>
          <w:bCs/>
          <w:i w:val="0"/>
          <w:iCs w:val="0"/>
          <w:color w:val="auto"/>
          <w:sz w:val="24"/>
          <w:szCs w:val="24"/>
        </w:rPr>
        <w:instrText xml:space="preserve"> SEQ Gambar \* ARABIC </w:instrText>
      </w:r>
      <w:r w:rsidRPr="00B31B64">
        <w:rPr>
          <w:rFonts w:ascii="Times New Roman" w:hAnsi="Times New Roman" w:cs="Times New Roman"/>
          <w:b/>
          <w:bCs/>
          <w:i w:val="0"/>
          <w:iCs w:val="0"/>
          <w:color w:val="auto"/>
          <w:sz w:val="24"/>
          <w:szCs w:val="24"/>
        </w:rPr>
        <w:fldChar w:fldCharType="separate"/>
      </w:r>
      <w:r w:rsidR="00C5047D">
        <w:rPr>
          <w:rFonts w:ascii="Times New Roman" w:hAnsi="Times New Roman" w:cs="Times New Roman"/>
          <w:b/>
          <w:bCs/>
          <w:i w:val="0"/>
          <w:iCs w:val="0"/>
          <w:color w:val="auto"/>
          <w:sz w:val="24"/>
          <w:szCs w:val="24"/>
        </w:rPr>
        <w:t>4</w:t>
      </w:r>
      <w:bookmarkEnd w:id="20"/>
      <w:r w:rsidRPr="00B31B64">
        <w:rPr>
          <w:rFonts w:ascii="Times New Roman" w:hAnsi="Times New Roman" w:cs="Times New Roman"/>
          <w:b/>
          <w:bCs/>
          <w:i w:val="0"/>
          <w:iCs w:val="0"/>
          <w:color w:val="auto"/>
          <w:sz w:val="24"/>
          <w:szCs w:val="24"/>
        </w:rPr>
        <w:fldChar w:fldCharType="end"/>
      </w:r>
    </w:p>
    <w:p w14:paraId="7F4A9EB0" w14:textId="77777777" w:rsidR="00C45CFB" w:rsidRPr="00446C9A" w:rsidRDefault="00F67D9D" w:rsidP="00446C9A">
      <w:pPr>
        <w:pStyle w:val="Caption"/>
        <w:spacing w:after="0"/>
        <w:ind w:left="1134"/>
        <w:jc w:val="center"/>
        <w:rPr>
          <w:rFonts w:ascii="Times New Roman" w:hAnsi="Times New Roman" w:cs="Times New Roman"/>
          <w:b/>
          <w:bCs/>
          <w:i w:val="0"/>
          <w:iCs w:val="0"/>
          <w:color w:val="auto"/>
          <w:sz w:val="24"/>
          <w:szCs w:val="24"/>
        </w:rPr>
      </w:pPr>
      <w:r w:rsidRPr="00446C9A">
        <w:rPr>
          <w:rFonts w:ascii="Times New Roman" w:hAnsi="Times New Roman" w:cs="Times New Roman"/>
          <w:b/>
          <w:bCs/>
          <w:i w:val="0"/>
          <w:iCs w:val="0"/>
          <w:color w:val="auto"/>
          <w:sz w:val="24"/>
          <w:szCs w:val="24"/>
        </w:rPr>
        <w:t>Grafik Normal P-P</w:t>
      </w:r>
      <w:r w:rsidR="007936F8" w:rsidRPr="00446C9A">
        <w:rPr>
          <w:rFonts w:ascii="Times New Roman" w:hAnsi="Times New Roman" w:cs="Times New Roman"/>
          <w:b/>
          <w:bCs/>
          <w:i w:val="0"/>
          <w:iCs w:val="0"/>
          <w:color w:val="auto"/>
          <w:sz w:val="24"/>
          <w:szCs w:val="24"/>
        </w:rPr>
        <w:t>lot Of Regression Uji Normalitas</w:t>
      </w:r>
    </w:p>
    <w:p w14:paraId="03FDA842" w14:textId="77777777" w:rsidR="00446C9A" w:rsidRPr="00446C9A" w:rsidRDefault="00446C9A" w:rsidP="00446C9A">
      <w:pPr>
        <w:pStyle w:val="Caption"/>
        <w:spacing w:after="0"/>
        <w:ind w:left="1134"/>
        <w:jc w:val="center"/>
        <w:rPr>
          <w:rFonts w:ascii="Times New Roman" w:hAnsi="Times New Roman" w:cs="Times New Roman"/>
          <w:b/>
          <w:bCs/>
          <w:i w:val="0"/>
          <w:iCs w:val="0"/>
          <w:color w:val="auto"/>
          <w:sz w:val="24"/>
          <w:szCs w:val="24"/>
        </w:rPr>
      </w:pPr>
    </w:p>
    <w:p w14:paraId="4B9BC72E" w14:textId="5A5B84AC" w:rsidR="007936F8" w:rsidRPr="00997668" w:rsidRDefault="007936F8" w:rsidP="00AF0A5B">
      <w:pPr>
        <w:pStyle w:val="Default"/>
        <w:spacing w:line="480" w:lineRule="auto"/>
        <w:ind w:left="1134" w:firstLine="567"/>
        <w:jc w:val="both"/>
        <w:rPr>
          <w:lang w:val="id-ID"/>
        </w:rPr>
      </w:pPr>
      <w:r w:rsidRPr="00997668">
        <w:rPr>
          <w:lang w:val="id-ID"/>
        </w:rPr>
        <w:t>Berdasarkan grafik tersebut, dapat disimpulkan bahwa residual data berdistribusi normal dikarenakan grafik tersebut berbentuk lonceng. Demikian juga dengan grafik normal P-Plot Of Regression Standardized residual menunjukkan bahwa plot data menyebar disekitar serta mengikuti garis diagonal. Dapat disimpulkan bahwa model regresi memenuhi asumsi normalitas.</w:t>
      </w:r>
    </w:p>
    <w:p w14:paraId="2667CF1D" w14:textId="3EEEDC34" w:rsidR="00D33895" w:rsidRDefault="00A80180" w:rsidP="00C1701D">
      <w:pPr>
        <w:pStyle w:val="Caption"/>
        <w:keepNext/>
        <w:spacing w:after="0"/>
        <w:ind w:left="1701"/>
        <w:jc w:val="center"/>
        <w:rPr>
          <w:rFonts w:ascii="Times New Roman" w:hAnsi="Times New Roman" w:cs="Times New Roman"/>
          <w:b/>
          <w:bCs/>
          <w:i w:val="0"/>
          <w:iCs w:val="0"/>
          <w:color w:val="auto"/>
          <w:sz w:val="22"/>
          <w:szCs w:val="22"/>
        </w:rPr>
      </w:pPr>
      <w:bookmarkStart w:id="21" w:name="_Toc170731957"/>
      <w:r w:rsidRPr="00C365C7">
        <w:rPr>
          <w:rFonts w:ascii="Times New Roman" w:hAnsi="Times New Roman" w:cs="Times New Roman"/>
          <w:b/>
          <w:bCs/>
          <w:i w:val="0"/>
          <w:iCs w:val="0"/>
          <w:color w:val="auto"/>
          <w:sz w:val="22"/>
          <w:szCs w:val="22"/>
        </w:rPr>
        <w:t xml:space="preserve">Tabel </w:t>
      </w:r>
      <w:r w:rsidR="008C36CC">
        <w:rPr>
          <w:rFonts w:ascii="Times New Roman" w:hAnsi="Times New Roman" w:cs="Times New Roman"/>
          <w:b/>
          <w:bCs/>
          <w:i w:val="0"/>
          <w:iCs w:val="0"/>
          <w:color w:val="auto"/>
          <w:sz w:val="22"/>
          <w:szCs w:val="22"/>
          <w:lang w:val="en-US"/>
        </w:rPr>
        <w:t>20</w:t>
      </w:r>
      <w:r w:rsidRPr="00C365C7">
        <w:rPr>
          <w:rFonts w:ascii="Times New Roman" w:hAnsi="Times New Roman" w:cs="Times New Roman"/>
          <w:b/>
          <w:bCs/>
          <w:i w:val="0"/>
          <w:iCs w:val="0"/>
          <w:color w:val="auto"/>
          <w:sz w:val="22"/>
          <w:szCs w:val="22"/>
        </w:rPr>
        <w:t xml:space="preserve"> </w:t>
      </w:r>
    </w:p>
    <w:p w14:paraId="167B7BAB" w14:textId="5B0693FA" w:rsidR="00A80180" w:rsidRDefault="00A80180" w:rsidP="00C1701D">
      <w:pPr>
        <w:pStyle w:val="Caption"/>
        <w:keepNext/>
        <w:spacing w:after="0"/>
        <w:ind w:left="1701"/>
        <w:jc w:val="center"/>
        <w:rPr>
          <w:rFonts w:ascii="Times New Roman" w:hAnsi="Times New Roman" w:cs="Times New Roman"/>
          <w:b/>
          <w:bCs/>
          <w:i w:val="0"/>
          <w:iCs w:val="0"/>
          <w:color w:val="auto"/>
          <w:sz w:val="22"/>
          <w:szCs w:val="22"/>
        </w:rPr>
      </w:pPr>
      <w:r w:rsidRPr="00C365C7">
        <w:rPr>
          <w:rFonts w:ascii="Times New Roman" w:hAnsi="Times New Roman" w:cs="Times New Roman"/>
          <w:b/>
          <w:bCs/>
          <w:i w:val="0"/>
          <w:iCs w:val="0"/>
          <w:color w:val="auto"/>
          <w:sz w:val="22"/>
          <w:szCs w:val="22"/>
        </w:rPr>
        <w:t>Uji Normalitas Kolmogorov-Smirnov</w:t>
      </w:r>
      <w:bookmarkEnd w:id="21"/>
    </w:p>
    <w:p w14:paraId="772E539B" w14:textId="77777777" w:rsidR="00C1701D" w:rsidRPr="00C1701D" w:rsidRDefault="00C1701D" w:rsidP="00C1701D">
      <w:pPr>
        <w:spacing w:after="0" w:line="240" w:lineRule="auto"/>
      </w:pPr>
    </w:p>
    <w:tbl>
      <w:tblPr>
        <w:tblStyle w:val="TableGrid"/>
        <w:tblW w:w="6199" w:type="dxa"/>
        <w:tblInd w:w="1696" w:type="dxa"/>
        <w:tblLayout w:type="fixed"/>
        <w:tblLook w:val="04A0" w:firstRow="1" w:lastRow="0" w:firstColumn="1" w:lastColumn="0" w:noHBand="0" w:noVBand="1"/>
      </w:tblPr>
      <w:tblGrid>
        <w:gridCol w:w="2106"/>
        <w:gridCol w:w="2147"/>
        <w:gridCol w:w="1935"/>
        <w:gridCol w:w="11"/>
      </w:tblGrid>
      <w:tr w:rsidR="00382A82" w:rsidRPr="00997668" w14:paraId="3625251C" w14:textId="77777777" w:rsidTr="00C1701D">
        <w:trPr>
          <w:trHeight w:val="6"/>
        </w:trPr>
        <w:tc>
          <w:tcPr>
            <w:tcW w:w="6199" w:type="dxa"/>
            <w:gridSpan w:val="4"/>
            <w:hideMark/>
          </w:tcPr>
          <w:p w14:paraId="16758968" w14:textId="77777777" w:rsidR="00382A82" w:rsidRPr="00997668" w:rsidRDefault="00382A82" w:rsidP="00C751C4">
            <w:pPr>
              <w:pStyle w:val="ListParagraph"/>
              <w:ind w:left="1080"/>
              <w:jc w:val="both"/>
              <w:rPr>
                <w:rFonts w:ascii="Times New Roman" w:eastAsia="Calibri" w:hAnsi="Times New Roman" w:cs="Times New Roman"/>
                <w:sz w:val="24"/>
                <w:szCs w:val="24"/>
              </w:rPr>
            </w:pPr>
            <w:r w:rsidRPr="00997668">
              <w:rPr>
                <w:rFonts w:ascii="Times New Roman" w:eastAsia="Calibri" w:hAnsi="Times New Roman" w:cs="Times New Roman"/>
                <w:b/>
                <w:bCs/>
                <w:sz w:val="24"/>
                <w:szCs w:val="24"/>
              </w:rPr>
              <w:t>One-Sample Kolmogorov-Smirnov Test</w:t>
            </w:r>
          </w:p>
        </w:tc>
      </w:tr>
      <w:tr w:rsidR="00382A82" w:rsidRPr="00997668" w14:paraId="1E5BA0BC" w14:textId="77777777" w:rsidTr="00C1701D">
        <w:trPr>
          <w:gridAfter w:val="1"/>
          <w:wAfter w:w="11" w:type="dxa"/>
          <w:trHeight w:val="6"/>
        </w:trPr>
        <w:tc>
          <w:tcPr>
            <w:tcW w:w="4253" w:type="dxa"/>
            <w:gridSpan w:val="2"/>
          </w:tcPr>
          <w:p w14:paraId="4A0D8434" w14:textId="77777777" w:rsidR="00382A82" w:rsidRPr="00997668" w:rsidRDefault="00382A82" w:rsidP="00C751C4">
            <w:pPr>
              <w:pStyle w:val="ListParagraph"/>
              <w:ind w:left="1080"/>
              <w:jc w:val="both"/>
              <w:rPr>
                <w:rFonts w:ascii="Times New Roman" w:eastAsia="Calibri" w:hAnsi="Times New Roman" w:cs="Times New Roman"/>
                <w:sz w:val="24"/>
                <w:szCs w:val="24"/>
              </w:rPr>
            </w:pPr>
          </w:p>
        </w:tc>
        <w:tc>
          <w:tcPr>
            <w:tcW w:w="1935" w:type="dxa"/>
            <w:hideMark/>
          </w:tcPr>
          <w:p w14:paraId="0395A15A" w14:textId="77777777" w:rsidR="00382A82" w:rsidRPr="00997668" w:rsidRDefault="00382A82" w:rsidP="00814EB4">
            <w:pPr>
              <w:pStyle w:val="ListParagraph"/>
              <w:ind w:left="121"/>
              <w:rPr>
                <w:rFonts w:ascii="Times New Roman" w:eastAsia="Calibri" w:hAnsi="Times New Roman" w:cs="Times New Roman"/>
                <w:sz w:val="24"/>
                <w:szCs w:val="24"/>
              </w:rPr>
            </w:pPr>
            <w:r w:rsidRPr="00997668">
              <w:rPr>
                <w:rFonts w:ascii="Times New Roman" w:eastAsia="Calibri" w:hAnsi="Times New Roman" w:cs="Times New Roman"/>
                <w:sz w:val="24"/>
                <w:szCs w:val="24"/>
              </w:rPr>
              <w:t>Unstandardized Residual</w:t>
            </w:r>
          </w:p>
        </w:tc>
      </w:tr>
      <w:tr w:rsidR="00382A82" w:rsidRPr="00997668" w14:paraId="3509FBCD" w14:textId="77777777" w:rsidTr="00C1701D">
        <w:trPr>
          <w:gridAfter w:val="1"/>
          <w:wAfter w:w="11" w:type="dxa"/>
          <w:trHeight w:val="6"/>
        </w:trPr>
        <w:tc>
          <w:tcPr>
            <w:tcW w:w="4253" w:type="dxa"/>
            <w:gridSpan w:val="2"/>
            <w:hideMark/>
          </w:tcPr>
          <w:p w14:paraId="3C321820"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t>N</w:t>
            </w:r>
          </w:p>
        </w:tc>
        <w:tc>
          <w:tcPr>
            <w:tcW w:w="1935" w:type="dxa"/>
            <w:hideMark/>
          </w:tcPr>
          <w:p w14:paraId="68D45692" w14:textId="77777777" w:rsidR="00382A82" w:rsidRPr="00997668" w:rsidRDefault="00382A82" w:rsidP="00814EB4">
            <w:pPr>
              <w:pStyle w:val="ListParagraph"/>
              <w:ind w:left="121"/>
              <w:rPr>
                <w:rFonts w:ascii="Times New Roman" w:eastAsia="Calibri" w:hAnsi="Times New Roman" w:cs="Times New Roman"/>
                <w:sz w:val="24"/>
                <w:szCs w:val="24"/>
              </w:rPr>
            </w:pPr>
            <w:r w:rsidRPr="00997668">
              <w:rPr>
                <w:rFonts w:ascii="Times New Roman" w:eastAsia="Calibri" w:hAnsi="Times New Roman" w:cs="Times New Roman"/>
                <w:sz w:val="24"/>
                <w:szCs w:val="24"/>
              </w:rPr>
              <w:t>100</w:t>
            </w:r>
          </w:p>
        </w:tc>
      </w:tr>
      <w:tr w:rsidR="00382A82" w:rsidRPr="00997668" w14:paraId="17BBD4C8" w14:textId="77777777" w:rsidTr="00C1701D">
        <w:trPr>
          <w:gridAfter w:val="1"/>
          <w:wAfter w:w="11" w:type="dxa"/>
          <w:trHeight w:val="6"/>
        </w:trPr>
        <w:tc>
          <w:tcPr>
            <w:tcW w:w="2106" w:type="dxa"/>
            <w:vMerge w:val="restart"/>
            <w:hideMark/>
          </w:tcPr>
          <w:p w14:paraId="5B0DBC5D"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t>Normal Parameters</w:t>
            </w:r>
            <w:r w:rsidRPr="00997668">
              <w:rPr>
                <w:rFonts w:ascii="Times New Roman" w:eastAsia="Calibri" w:hAnsi="Times New Roman" w:cs="Times New Roman"/>
                <w:sz w:val="24"/>
                <w:szCs w:val="24"/>
                <w:vertAlign w:val="superscript"/>
              </w:rPr>
              <w:t>a,b</w:t>
            </w:r>
          </w:p>
        </w:tc>
        <w:tc>
          <w:tcPr>
            <w:tcW w:w="2147" w:type="dxa"/>
            <w:hideMark/>
          </w:tcPr>
          <w:p w14:paraId="39003445"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t>Mean</w:t>
            </w:r>
          </w:p>
        </w:tc>
        <w:tc>
          <w:tcPr>
            <w:tcW w:w="1935" w:type="dxa"/>
            <w:hideMark/>
          </w:tcPr>
          <w:p w14:paraId="57E217E7" w14:textId="77777777" w:rsidR="00382A82" w:rsidRPr="00997668" w:rsidRDefault="00382A82" w:rsidP="00814EB4">
            <w:pPr>
              <w:pStyle w:val="ListParagraph"/>
              <w:ind w:left="121"/>
              <w:rPr>
                <w:rFonts w:ascii="Times New Roman" w:eastAsia="Calibri" w:hAnsi="Times New Roman" w:cs="Times New Roman"/>
                <w:sz w:val="24"/>
                <w:szCs w:val="24"/>
              </w:rPr>
            </w:pPr>
            <w:r w:rsidRPr="00997668">
              <w:rPr>
                <w:rFonts w:ascii="Times New Roman" w:eastAsia="Calibri" w:hAnsi="Times New Roman" w:cs="Times New Roman"/>
                <w:sz w:val="24"/>
                <w:szCs w:val="24"/>
              </w:rPr>
              <w:t>.0000000</w:t>
            </w:r>
          </w:p>
        </w:tc>
      </w:tr>
      <w:tr w:rsidR="00382A82" w:rsidRPr="00997668" w14:paraId="2EAE240B" w14:textId="77777777" w:rsidTr="00C1701D">
        <w:trPr>
          <w:gridAfter w:val="1"/>
          <w:wAfter w:w="11" w:type="dxa"/>
          <w:trHeight w:val="6"/>
        </w:trPr>
        <w:tc>
          <w:tcPr>
            <w:tcW w:w="2106" w:type="dxa"/>
            <w:vMerge/>
            <w:hideMark/>
          </w:tcPr>
          <w:p w14:paraId="1BDECAA9" w14:textId="77777777" w:rsidR="00382A82" w:rsidRPr="00997668" w:rsidRDefault="00382A82" w:rsidP="00814EB4">
            <w:pPr>
              <w:pStyle w:val="ListParagraph"/>
              <w:ind w:left="31"/>
              <w:rPr>
                <w:rFonts w:ascii="Times New Roman" w:eastAsia="Calibri" w:hAnsi="Times New Roman" w:cs="Times New Roman"/>
                <w:sz w:val="24"/>
                <w:szCs w:val="24"/>
              </w:rPr>
            </w:pPr>
          </w:p>
        </w:tc>
        <w:tc>
          <w:tcPr>
            <w:tcW w:w="2147" w:type="dxa"/>
            <w:hideMark/>
          </w:tcPr>
          <w:p w14:paraId="4D116C3E"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t>Std. Deviation</w:t>
            </w:r>
          </w:p>
        </w:tc>
        <w:tc>
          <w:tcPr>
            <w:tcW w:w="1935" w:type="dxa"/>
            <w:hideMark/>
          </w:tcPr>
          <w:p w14:paraId="30725EDD" w14:textId="77777777" w:rsidR="00382A82" w:rsidRPr="00997668" w:rsidRDefault="00382A82" w:rsidP="00814EB4">
            <w:pPr>
              <w:pStyle w:val="ListParagraph"/>
              <w:ind w:left="121"/>
              <w:rPr>
                <w:rFonts w:ascii="Times New Roman" w:eastAsia="Calibri" w:hAnsi="Times New Roman" w:cs="Times New Roman"/>
                <w:sz w:val="24"/>
                <w:szCs w:val="24"/>
              </w:rPr>
            </w:pPr>
            <w:r w:rsidRPr="00997668">
              <w:rPr>
                <w:rFonts w:ascii="Times New Roman" w:eastAsia="Calibri" w:hAnsi="Times New Roman" w:cs="Times New Roman"/>
                <w:sz w:val="24"/>
                <w:szCs w:val="24"/>
              </w:rPr>
              <w:t>2490.53384416</w:t>
            </w:r>
          </w:p>
        </w:tc>
      </w:tr>
      <w:tr w:rsidR="00382A82" w:rsidRPr="00997668" w14:paraId="2A3C3CFA" w14:textId="77777777" w:rsidTr="00C1701D">
        <w:trPr>
          <w:gridAfter w:val="1"/>
          <w:wAfter w:w="11" w:type="dxa"/>
          <w:trHeight w:val="6"/>
        </w:trPr>
        <w:tc>
          <w:tcPr>
            <w:tcW w:w="2106" w:type="dxa"/>
            <w:vMerge w:val="restart"/>
            <w:hideMark/>
          </w:tcPr>
          <w:p w14:paraId="69A99914"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t>Most Extreme Differences</w:t>
            </w:r>
          </w:p>
        </w:tc>
        <w:tc>
          <w:tcPr>
            <w:tcW w:w="2147" w:type="dxa"/>
            <w:hideMark/>
          </w:tcPr>
          <w:p w14:paraId="2A62815D"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t>Absolute</w:t>
            </w:r>
          </w:p>
        </w:tc>
        <w:tc>
          <w:tcPr>
            <w:tcW w:w="1935" w:type="dxa"/>
            <w:hideMark/>
          </w:tcPr>
          <w:p w14:paraId="2009923F" w14:textId="77777777" w:rsidR="00382A82" w:rsidRPr="00997668" w:rsidRDefault="00382A82" w:rsidP="00814EB4">
            <w:pPr>
              <w:pStyle w:val="ListParagraph"/>
              <w:ind w:left="121"/>
              <w:rPr>
                <w:rFonts w:ascii="Times New Roman" w:eastAsia="Calibri" w:hAnsi="Times New Roman" w:cs="Times New Roman"/>
                <w:sz w:val="24"/>
                <w:szCs w:val="24"/>
              </w:rPr>
            </w:pPr>
            <w:r w:rsidRPr="00997668">
              <w:rPr>
                <w:rFonts w:ascii="Times New Roman" w:eastAsia="Calibri" w:hAnsi="Times New Roman" w:cs="Times New Roman"/>
                <w:sz w:val="24"/>
                <w:szCs w:val="24"/>
              </w:rPr>
              <w:t>.053</w:t>
            </w:r>
          </w:p>
        </w:tc>
      </w:tr>
      <w:tr w:rsidR="00382A82" w:rsidRPr="00997668" w14:paraId="10C1A095" w14:textId="77777777" w:rsidTr="00C1701D">
        <w:trPr>
          <w:gridAfter w:val="1"/>
          <w:wAfter w:w="11" w:type="dxa"/>
          <w:trHeight w:val="6"/>
        </w:trPr>
        <w:tc>
          <w:tcPr>
            <w:tcW w:w="2106" w:type="dxa"/>
            <w:vMerge/>
            <w:hideMark/>
          </w:tcPr>
          <w:p w14:paraId="63FBFE3D" w14:textId="77777777" w:rsidR="00382A82" w:rsidRPr="00997668" w:rsidRDefault="00382A82" w:rsidP="00814EB4">
            <w:pPr>
              <w:pStyle w:val="ListParagraph"/>
              <w:ind w:left="31"/>
              <w:rPr>
                <w:rFonts w:ascii="Times New Roman" w:eastAsia="Calibri" w:hAnsi="Times New Roman" w:cs="Times New Roman"/>
                <w:sz w:val="24"/>
                <w:szCs w:val="24"/>
              </w:rPr>
            </w:pPr>
          </w:p>
        </w:tc>
        <w:tc>
          <w:tcPr>
            <w:tcW w:w="2147" w:type="dxa"/>
            <w:hideMark/>
          </w:tcPr>
          <w:p w14:paraId="55554592"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t>Positive</w:t>
            </w:r>
          </w:p>
        </w:tc>
        <w:tc>
          <w:tcPr>
            <w:tcW w:w="1935" w:type="dxa"/>
            <w:hideMark/>
          </w:tcPr>
          <w:p w14:paraId="435AE2F5" w14:textId="77777777" w:rsidR="00382A82" w:rsidRPr="00997668" w:rsidRDefault="00382A82" w:rsidP="00814EB4">
            <w:pPr>
              <w:pStyle w:val="ListParagraph"/>
              <w:ind w:left="121"/>
              <w:rPr>
                <w:rFonts w:ascii="Times New Roman" w:eastAsia="Calibri" w:hAnsi="Times New Roman" w:cs="Times New Roman"/>
                <w:sz w:val="24"/>
                <w:szCs w:val="24"/>
              </w:rPr>
            </w:pPr>
            <w:r w:rsidRPr="00997668">
              <w:rPr>
                <w:rFonts w:ascii="Times New Roman" w:eastAsia="Calibri" w:hAnsi="Times New Roman" w:cs="Times New Roman"/>
                <w:sz w:val="24"/>
                <w:szCs w:val="24"/>
              </w:rPr>
              <w:t>.040</w:t>
            </w:r>
          </w:p>
        </w:tc>
      </w:tr>
      <w:tr w:rsidR="00382A82" w:rsidRPr="00997668" w14:paraId="351A6F7D" w14:textId="77777777" w:rsidTr="00C1701D">
        <w:trPr>
          <w:gridAfter w:val="1"/>
          <w:wAfter w:w="11" w:type="dxa"/>
          <w:trHeight w:val="6"/>
        </w:trPr>
        <w:tc>
          <w:tcPr>
            <w:tcW w:w="2106" w:type="dxa"/>
            <w:vMerge/>
            <w:hideMark/>
          </w:tcPr>
          <w:p w14:paraId="6F3A23DB" w14:textId="77777777" w:rsidR="00382A82" w:rsidRPr="00997668" w:rsidRDefault="00382A82" w:rsidP="00814EB4">
            <w:pPr>
              <w:pStyle w:val="ListParagraph"/>
              <w:ind w:left="31"/>
              <w:rPr>
                <w:rFonts w:ascii="Times New Roman" w:eastAsia="Calibri" w:hAnsi="Times New Roman" w:cs="Times New Roman"/>
                <w:sz w:val="24"/>
                <w:szCs w:val="24"/>
              </w:rPr>
            </w:pPr>
          </w:p>
        </w:tc>
        <w:tc>
          <w:tcPr>
            <w:tcW w:w="2147" w:type="dxa"/>
            <w:hideMark/>
          </w:tcPr>
          <w:p w14:paraId="247E7D73"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t>Negative</w:t>
            </w:r>
          </w:p>
        </w:tc>
        <w:tc>
          <w:tcPr>
            <w:tcW w:w="1935" w:type="dxa"/>
            <w:hideMark/>
          </w:tcPr>
          <w:p w14:paraId="239F660B" w14:textId="77777777" w:rsidR="00382A82" w:rsidRPr="00997668" w:rsidRDefault="00382A82" w:rsidP="00814EB4">
            <w:pPr>
              <w:pStyle w:val="ListParagraph"/>
              <w:ind w:left="121"/>
              <w:rPr>
                <w:rFonts w:ascii="Times New Roman" w:eastAsia="Calibri" w:hAnsi="Times New Roman" w:cs="Times New Roman"/>
                <w:sz w:val="24"/>
                <w:szCs w:val="24"/>
              </w:rPr>
            </w:pPr>
            <w:r w:rsidRPr="00997668">
              <w:rPr>
                <w:rFonts w:ascii="Times New Roman" w:eastAsia="Calibri" w:hAnsi="Times New Roman" w:cs="Times New Roman"/>
                <w:sz w:val="24"/>
                <w:szCs w:val="24"/>
              </w:rPr>
              <w:t>-.053</w:t>
            </w:r>
          </w:p>
        </w:tc>
      </w:tr>
      <w:tr w:rsidR="00382A82" w:rsidRPr="00997668" w14:paraId="56284EA9" w14:textId="77777777" w:rsidTr="00C1701D">
        <w:trPr>
          <w:gridAfter w:val="1"/>
          <w:wAfter w:w="11" w:type="dxa"/>
          <w:trHeight w:val="6"/>
        </w:trPr>
        <w:tc>
          <w:tcPr>
            <w:tcW w:w="4253" w:type="dxa"/>
            <w:gridSpan w:val="2"/>
            <w:hideMark/>
          </w:tcPr>
          <w:p w14:paraId="5233F0CA"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lastRenderedPageBreak/>
              <w:t>Test Statistic</w:t>
            </w:r>
          </w:p>
        </w:tc>
        <w:tc>
          <w:tcPr>
            <w:tcW w:w="1935" w:type="dxa"/>
            <w:hideMark/>
          </w:tcPr>
          <w:p w14:paraId="2DA9622E" w14:textId="77777777" w:rsidR="00382A82" w:rsidRPr="00997668" w:rsidRDefault="00382A82" w:rsidP="00814EB4">
            <w:pPr>
              <w:pStyle w:val="ListParagraph"/>
              <w:ind w:left="121"/>
              <w:rPr>
                <w:rFonts w:ascii="Times New Roman" w:eastAsia="Calibri" w:hAnsi="Times New Roman" w:cs="Times New Roman"/>
                <w:sz w:val="24"/>
                <w:szCs w:val="24"/>
              </w:rPr>
            </w:pPr>
            <w:r w:rsidRPr="00997668">
              <w:rPr>
                <w:rFonts w:ascii="Times New Roman" w:eastAsia="Calibri" w:hAnsi="Times New Roman" w:cs="Times New Roman"/>
                <w:sz w:val="24"/>
                <w:szCs w:val="24"/>
              </w:rPr>
              <w:t>.053</w:t>
            </w:r>
          </w:p>
        </w:tc>
      </w:tr>
      <w:tr w:rsidR="00382A82" w:rsidRPr="00997668" w14:paraId="6F02C396" w14:textId="77777777" w:rsidTr="00C1701D">
        <w:trPr>
          <w:gridAfter w:val="1"/>
          <w:wAfter w:w="11" w:type="dxa"/>
          <w:trHeight w:val="6"/>
        </w:trPr>
        <w:tc>
          <w:tcPr>
            <w:tcW w:w="4253" w:type="dxa"/>
            <w:gridSpan w:val="2"/>
            <w:hideMark/>
          </w:tcPr>
          <w:p w14:paraId="635E7BF7"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t>Asymp. Sig. (2-tailed)</w:t>
            </w:r>
          </w:p>
        </w:tc>
        <w:tc>
          <w:tcPr>
            <w:tcW w:w="1935" w:type="dxa"/>
            <w:hideMark/>
          </w:tcPr>
          <w:p w14:paraId="3AC69304" w14:textId="77777777" w:rsidR="00382A82" w:rsidRPr="00997668" w:rsidRDefault="00382A82" w:rsidP="00814EB4">
            <w:pPr>
              <w:pStyle w:val="ListParagraph"/>
              <w:ind w:left="121"/>
              <w:rPr>
                <w:rFonts w:ascii="Times New Roman" w:eastAsia="Calibri" w:hAnsi="Times New Roman" w:cs="Times New Roman"/>
                <w:sz w:val="24"/>
                <w:szCs w:val="24"/>
              </w:rPr>
            </w:pPr>
            <w:r w:rsidRPr="00997668">
              <w:rPr>
                <w:rFonts w:ascii="Times New Roman" w:eastAsia="Calibri" w:hAnsi="Times New Roman" w:cs="Times New Roman"/>
                <w:sz w:val="24"/>
                <w:szCs w:val="24"/>
              </w:rPr>
              <w:t>.200</w:t>
            </w:r>
            <w:r w:rsidRPr="00997668">
              <w:rPr>
                <w:rFonts w:ascii="Times New Roman" w:eastAsia="Calibri" w:hAnsi="Times New Roman" w:cs="Times New Roman"/>
                <w:sz w:val="24"/>
                <w:szCs w:val="24"/>
                <w:vertAlign w:val="superscript"/>
              </w:rPr>
              <w:t>c,d</w:t>
            </w:r>
          </w:p>
        </w:tc>
      </w:tr>
      <w:tr w:rsidR="00382A82" w:rsidRPr="00997668" w14:paraId="69D8FBF6" w14:textId="77777777" w:rsidTr="00C1701D">
        <w:trPr>
          <w:trHeight w:val="6"/>
        </w:trPr>
        <w:tc>
          <w:tcPr>
            <w:tcW w:w="6199" w:type="dxa"/>
            <w:gridSpan w:val="4"/>
            <w:hideMark/>
          </w:tcPr>
          <w:p w14:paraId="5816481A"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t>a. Test distribution is Normal.</w:t>
            </w:r>
          </w:p>
        </w:tc>
      </w:tr>
      <w:tr w:rsidR="00382A82" w:rsidRPr="00997668" w14:paraId="74443403" w14:textId="77777777" w:rsidTr="00C1701D">
        <w:trPr>
          <w:trHeight w:val="6"/>
        </w:trPr>
        <w:tc>
          <w:tcPr>
            <w:tcW w:w="6199" w:type="dxa"/>
            <w:gridSpan w:val="4"/>
            <w:hideMark/>
          </w:tcPr>
          <w:p w14:paraId="4447097F"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t>b. Calculated from data.</w:t>
            </w:r>
          </w:p>
        </w:tc>
      </w:tr>
      <w:tr w:rsidR="00382A82" w:rsidRPr="00997668" w14:paraId="5A7FB223" w14:textId="77777777" w:rsidTr="00C1701D">
        <w:trPr>
          <w:trHeight w:val="6"/>
        </w:trPr>
        <w:tc>
          <w:tcPr>
            <w:tcW w:w="6199" w:type="dxa"/>
            <w:gridSpan w:val="4"/>
            <w:hideMark/>
          </w:tcPr>
          <w:p w14:paraId="778C3FFD"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t>c. Lilliefors Significance Correction.</w:t>
            </w:r>
          </w:p>
        </w:tc>
      </w:tr>
      <w:tr w:rsidR="00382A82" w:rsidRPr="00997668" w14:paraId="453BF8E0" w14:textId="77777777" w:rsidTr="00C1701D">
        <w:trPr>
          <w:trHeight w:val="6"/>
        </w:trPr>
        <w:tc>
          <w:tcPr>
            <w:tcW w:w="6199" w:type="dxa"/>
            <w:gridSpan w:val="4"/>
            <w:hideMark/>
          </w:tcPr>
          <w:p w14:paraId="6FE1D1D6" w14:textId="77777777" w:rsidR="00382A82" w:rsidRPr="00997668" w:rsidRDefault="00382A82" w:rsidP="00814EB4">
            <w:pPr>
              <w:pStyle w:val="ListParagraph"/>
              <w:ind w:left="31"/>
              <w:rPr>
                <w:rFonts w:ascii="Times New Roman" w:eastAsia="Calibri" w:hAnsi="Times New Roman" w:cs="Times New Roman"/>
                <w:sz w:val="24"/>
                <w:szCs w:val="24"/>
              </w:rPr>
            </w:pPr>
            <w:r w:rsidRPr="00997668">
              <w:rPr>
                <w:rFonts w:ascii="Times New Roman" w:eastAsia="Calibri" w:hAnsi="Times New Roman" w:cs="Times New Roman"/>
                <w:sz w:val="24"/>
                <w:szCs w:val="24"/>
              </w:rPr>
              <w:t>d. This is a lower bound of the true significance.</w:t>
            </w:r>
          </w:p>
        </w:tc>
      </w:tr>
    </w:tbl>
    <w:p w14:paraId="43703122" w14:textId="694C5BBF" w:rsidR="00E470D8" w:rsidRPr="00997668" w:rsidRDefault="00E470D8" w:rsidP="00C1701D">
      <w:pPr>
        <w:spacing w:after="0" w:line="480" w:lineRule="auto"/>
        <w:ind w:left="1701"/>
        <w:contextualSpacing/>
        <w:jc w:val="both"/>
        <w:rPr>
          <w:rFonts w:ascii="Times New Roman" w:eastAsia="Calibri" w:hAnsi="Times New Roman" w:cs="Times New Roman"/>
          <w:kern w:val="0"/>
          <w:sz w:val="24"/>
          <w:szCs w:val="24"/>
        </w:rPr>
      </w:pPr>
      <w:r w:rsidRPr="00997668">
        <w:rPr>
          <w:rFonts w:ascii="Times New Roman" w:eastAsia="Calibri" w:hAnsi="Times New Roman" w:cs="Times New Roman"/>
          <w:kern w:val="0"/>
          <w:sz w:val="24"/>
          <w:szCs w:val="24"/>
        </w:rPr>
        <w:t xml:space="preserve">Sumber </w:t>
      </w:r>
      <w:r w:rsidR="00106FFA" w:rsidRPr="00997668">
        <w:rPr>
          <w:rFonts w:ascii="Times New Roman" w:eastAsia="Calibri" w:hAnsi="Times New Roman" w:cs="Times New Roman"/>
          <w:kern w:val="0"/>
          <w:sz w:val="24"/>
          <w:szCs w:val="24"/>
        </w:rPr>
        <w:t>: Data diolah dari SPSS, 2024</w:t>
      </w:r>
    </w:p>
    <w:p w14:paraId="71166759" w14:textId="0626F52B" w:rsidR="00106FFA" w:rsidRPr="00C1701D" w:rsidRDefault="00106FFA" w:rsidP="00C1701D">
      <w:pPr>
        <w:pStyle w:val="Default"/>
        <w:spacing w:line="480" w:lineRule="auto"/>
        <w:ind w:left="1134" w:firstLine="567"/>
        <w:jc w:val="both"/>
        <w:rPr>
          <w:color w:val="auto"/>
          <w:lang w:val="id-ID"/>
        </w:rPr>
      </w:pPr>
      <w:r w:rsidRPr="00C1701D">
        <w:rPr>
          <w:color w:val="auto"/>
          <w:lang w:val="id-ID"/>
        </w:rPr>
        <w:t>Berdasarkan tabel di atas hasil output pengolahan data uji normalitas dengan menggunakan rumus Kolmogorov-Smirnov Test sebagaimana tertera pada tabel diatas diperoleh nilai Asymp.Sig (2-tailed) sebesar 0,200 atau labih dari 0,05. Sehingga dapat disimpulkan bahwa data yang diuji berdistribusi normal.</w:t>
      </w:r>
    </w:p>
    <w:p w14:paraId="502AC348" w14:textId="7DF93843" w:rsidR="00826F05" w:rsidRPr="00997668" w:rsidRDefault="005E77B9" w:rsidP="00C1701D">
      <w:pPr>
        <w:pStyle w:val="ListParagraph"/>
        <w:numPr>
          <w:ilvl w:val="0"/>
          <w:numId w:val="71"/>
        </w:numPr>
        <w:spacing w:after="0" w:line="480" w:lineRule="auto"/>
        <w:ind w:left="1088"/>
        <w:jc w:val="both"/>
        <w:rPr>
          <w:rFonts w:ascii="Times New Roman" w:hAnsi="Times New Roman" w:cs="Times New Roman"/>
          <w:b/>
          <w:bCs/>
          <w:kern w:val="0"/>
          <w:sz w:val="24"/>
          <w:szCs w:val="24"/>
        </w:rPr>
      </w:pPr>
      <w:r w:rsidRPr="00997668">
        <w:rPr>
          <w:rFonts w:ascii="Times New Roman" w:hAnsi="Times New Roman" w:cs="Times New Roman"/>
          <w:b/>
          <w:bCs/>
          <w:kern w:val="0"/>
          <w:sz w:val="24"/>
          <w:szCs w:val="24"/>
        </w:rPr>
        <w:t>Uji Multikolinier</w:t>
      </w:r>
      <w:r w:rsidR="00067B57" w:rsidRPr="00997668">
        <w:rPr>
          <w:rFonts w:ascii="Times New Roman" w:hAnsi="Times New Roman" w:cs="Times New Roman"/>
          <w:b/>
          <w:bCs/>
          <w:kern w:val="0"/>
          <w:sz w:val="24"/>
          <w:szCs w:val="24"/>
        </w:rPr>
        <w:t>itas</w:t>
      </w:r>
    </w:p>
    <w:p w14:paraId="00102B00" w14:textId="045090F0" w:rsidR="00EA06D1" w:rsidRPr="00997668" w:rsidRDefault="00067B57" w:rsidP="00C1701D">
      <w:pPr>
        <w:pStyle w:val="Default"/>
        <w:spacing w:line="480" w:lineRule="auto"/>
        <w:ind w:left="1134" w:firstLine="567"/>
        <w:jc w:val="both"/>
        <w:rPr>
          <w:lang w:val="id-ID"/>
        </w:rPr>
      </w:pPr>
      <w:r w:rsidRPr="00997668">
        <w:rPr>
          <w:lang w:val="id-ID"/>
        </w:rPr>
        <w:t xml:space="preserve">Uji multikolonieritas bertujuan untuk menguji apakah model regresi ditemukan adanya korelasi antar variabel independen. Model regresi yang baik seharusnya tidak terjadi korelasi diantara variable independen </w:t>
      </w:r>
      <w:r w:rsidRPr="00997668">
        <w:rPr>
          <w:lang w:val="id-ID"/>
        </w:rPr>
        <w:fldChar w:fldCharType="begin" w:fldLock="1"/>
      </w:r>
      <w:r w:rsidR="00FF5653" w:rsidRPr="00997668">
        <w:rPr>
          <w:lang w:val="id-ID"/>
        </w:rPr>
        <w:instrText>ADDIN CSL_CITATION {"citationItems":[{"id":"ITEM-1","itemData":{"author":[{"dropping-particle":"","family":"Ghozali","given":"Imam","non-dropping-particle":"","parse-names":false,"suffix":""}],"edition":"9","id":"ITEM-1","issued":{"date-parts":[["2018"]]},"publisher":"Universitas Diponegoro","publisher-place":"semarang","title":"Aplikasi Analisis Multivariate Dengan Program IBM SPSS 25","type":"book"},"uris":["http://www.mendeley.com/documents/?uuid=4482b305-31f4-4ea0-9708-8fbcf11f432f"]}],"mendeley":{"formattedCitation":"(Ghozali, 2018)","manualFormatting":"(Ghozali, 2018:107)","plainTextFormattedCitation":"(Ghozali, 2018)","previouslyFormattedCitation":"(Ghozali, 2018)"},"properties":{"noteIndex":0},"schema":"https://github.com/citation-style-language/schema/raw/master/csl-citation.json"}</w:instrText>
      </w:r>
      <w:r w:rsidRPr="00997668">
        <w:rPr>
          <w:lang w:val="id-ID"/>
        </w:rPr>
        <w:fldChar w:fldCharType="separate"/>
      </w:r>
      <w:r w:rsidRPr="00997668">
        <w:rPr>
          <w:noProof/>
          <w:lang w:val="id-ID"/>
        </w:rPr>
        <w:t>(Ghozali, 2018:107)</w:t>
      </w:r>
      <w:r w:rsidRPr="00997668">
        <w:rPr>
          <w:lang w:val="id-ID"/>
        </w:rPr>
        <w:fldChar w:fldCharType="end"/>
      </w:r>
      <w:r w:rsidR="00F25964" w:rsidRPr="00997668">
        <w:rPr>
          <w:lang w:val="id-ID"/>
        </w:rPr>
        <w:t>.</w:t>
      </w:r>
      <w:r w:rsidR="00C3439E" w:rsidRPr="00997668">
        <w:rPr>
          <w:lang w:val="id-ID"/>
        </w:rPr>
        <w:t xml:space="preserve"> Untuk menguji Multikolinieritas dapat dilihat dengan (1) nilai </w:t>
      </w:r>
      <w:r w:rsidR="00C3439E" w:rsidRPr="00997668">
        <w:rPr>
          <w:i/>
          <w:iCs/>
          <w:lang w:val="id-ID"/>
        </w:rPr>
        <w:t xml:space="preserve">tolerance </w:t>
      </w:r>
      <w:r w:rsidR="00C3439E" w:rsidRPr="00997668">
        <w:rPr>
          <w:lang w:val="id-ID"/>
        </w:rPr>
        <w:t xml:space="preserve">dan (2) </w:t>
      </w:r>
      <w:r w:rsidR="00C3439E" w:rsidRPr="00997668">
        <w:rPr>
          <w:i/>
          <w:iCs/>
          <w:lang w:val="id-ID"/>
        </w:rPr>
        <w:t xml:space="preserve">variance inflation factor (VIF). </w:t>
      </w:r>
      <w:r w:rsidR="00C3439E" w:rsidRPr="00997668">
        <w:rPr>
          <w:lang w:val="id-ID"/>
        </w:rPr>
        <w:t xml:space="preserve">Nilai </w:t>
      </w:r>
      <w:r w:rsidR="00C3439E" w:rsidRPr="00997668">
        <w:rPr>
          <w:i/>
          <w:iCs/>
          <w:lang w:val="id-ID"/>
        </w:rPr>
        <w:t xml:space="preserve">tolerance </w:t>
      </w:r>
      <w:r w:rsidR="00C3439E" w:rsidRPr="00997668">
        <w:rPr>
          <w:lang w:val="id-ID"/>
        </w:rPr>
        <w:t xml:space="preserve">mengukur variabel independen yang terpilih yang tidak dijelaskan oleh variabel independen lainnya. Nilai </w:t>
      </w:r>
      <w:r w:rsidR="00C3439E" w:rsidRPr="00997668">
        <w:rPr>
          <w:i/>
          <w:iCs/>
          <w:lang w:val="id-ID"/>
        </w:rPr>
        <w:t xml:space="preserve">tolerance </w:t>
      </w:r>
      <w:r w:rsidR="00C3439E" w:rsidRPr="00997668">
        <w:rPr>
          <w:lang w:val="id-ID"/>
        </w:rPr>
        <w:t>yang rendah sama dengan nilai VIF yang tinggi.</w:t>
      </w:r>
    </w:p>
    <w:p w14:paraId="50BAD26D" w14:textId="77777777" w:rsidR="004C6606" w:rsidRDefault="004C6606">
      <w:pPr>
        <w:rPr>
          <w:rFonts w:ascii="Times New Roman" w:hAnsi="Times New Roman" w:cs="Times New Roman"/>
          <w:b/>
          <w:bCs/>
          <w:lang w:val="en-US"/>
        </w:rPr>
      </w:pPr>
      <w:bookmarkStart w:id="22" w:name="_Toc170731958"/>
      <w:r>
        <w:rPr>
          <w:rFonts w:ascii="Times New Roman" w:hAnsi="Times New Roman" w:cs="Times New Roman"/>
          <w:b/>
          <w:bCs/>
          <w:i/>
          <w:iCs/>
          <w:lang w:val="en-US"/>
        </w:rPr>
        <w:br w:type="page"/>
      </w:r>
    </w:p>
    <w:p w14:paraId="1933287F" w14:textId="770D3518" w:rsidR="00D33895" w:rsidRPr="00C1701D" w:rsidRDefault="00D33895" w:rsidP="00C1701D">
      <w:pPr>
        <w:pStyle w:val="Caption"/>
        <w:keepNext/>
        <w:spacing w:after="0"/>
        <w:jc w:val="center"/>
        <w:rPr>
          <w:rFonts w:ascii="Times New Roman" w:hAnsi="Times New Roman" w:cs="Times New Roman"/>
          <w:b/>
          <w:bCs/>
          <w:i w:val="0"/>
          <w:iCs w:val="0"/>
          <w:color w:val="auto"/>
          <w:sz w:val="22"/>
          <w:szCs w:val="22"/>
          <w:lang w:val="en-US"/>
        </w:rPr>
      </w:pPr>
      <w:r w:rsidRPr="00C1701D">
        <w:rPr>
          <w:rFonts w:ascii="Times New Roman" w:hAnsi="Times New Roman" w:cs="Times New Roman"/>
          <w:b/>
          <w:bCs/>
          <w:i w:val="0"/>
          <w:iCs w:val="0"/>
          <w:color w:val="auto"/>
          <w:sz w:val="22"/>
          <w:szCs w:val="22"/>
          <w:lang w:val="en-US"/>
        </w:rPr>
        <w:lastRenderedPageBreak/>
        <w:t xml:space="preserve">Tabel </w:t>
      </w:r>
      <w:r w:rsidR="008C36CC" w:rsidRPr="00C1701D">
        <w:rPr>
          <w:rFonts w:ascii="Times New Roman" w:hAnsi="Times New Roman" w:cs="Times New Roman"/>
          <w:b/>
          <w:bCs/>
          <w:i w:val="0"/>
          <w:iCs w:val="0"/>
          <w:color w:val="auto"/>
          <w:sz w:val="22"/>
          <w:szCs w:val="22"/>
          <w:lang w:val="en-US"/>
        </w:rPr>
        <w:t>21</w:t>
      </w:r>
      <w:r w:rsidRPr="00C1701D">
        <w:rPr>
          <w:rFonts w:ascii="Times New Roman" w:hAnsi="Times New Roman" w:cs="Times New Roman"/>
          <w:b/>
          <w:bCs/>
          <w:i w:val="0"/>
          <w:iCs w:val="0"/>
          <w:color w:val="auto"/>
          <w:sz w:val="22"/>
          <w:szCs w:val="22"/>
          <w:lang w:val="en-US"/>
        </w:rPr>
        <w:t xml:space="preserve"> </w:t>
      </w:r>
    </w:p>
    <w:p w14:paraId="307BD0D3" w14:textId="5CD2AC91" w:rsidR="00A80180" w:rsidRPr="00C1701D" w:rsidRDefault="00D33895" w:rsidP="00C1701D">
      <w:pPr>
        <w:pStyle w:val="Caption"/>
        <w:keepNext/>
        <w:spacing w:after="0"/>
        <w:jc w:val="center"/>
        <w:rPr>
          <w:rFonts w:ascii="Times New Roman" w:hAnsi="Times New Roman" w:cs="Times New Roman"/>
          <w:b/>
          <w:bCs/>
          <w:i w:val="0"/>
          <w:iCs w:val="0"/>
          <w:color w:val="auto"/>
          <w:sz w:val="22"/>
          <w:szCs w:val="22"/>
          <w:lang w:val="en-US"/>
        </w:rPr>
      </w:pPr>
      <w:r w:rsidRPr="00C1701D">
        <w:rPr>
          <w:rFonts w:ascii="Times New Roman" w:hAnsi="Times New Roman" w:cs="Times New Roman"/>
          <w:b/>
          <w:bCs/>
          <w:i w:val="0"/>
          <w:iCs w:val="0"/>
          <w:color w:val="auto"/>
          <w:sz w:val="22"/>
          <w:szCs w:val="22"/>
          <w:lang w:val="en-US"/>
        </w:rPr>
        <w:t>Hasil Uji Multikolinieritas</w:t>
      </w:r>
      <w:bookmarkEnd w:id="22"/>
    </w:p>
    <w:tbl>
      <w:tblPr>
        <w:tblW w:w="7304"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2"/>
        <w:gridCol w:w="1307"/>
        <w:gridCol w:w="683"/>
        <w:gridCol w:w="1034"/>
        <w:gridCol w:w="1294"/>
        <w:gridCol w:w="591"/>
        <w:gridCol w:w="491"/>
        <w:gridCol w:w="1040"/>
        <w:gridCol w:w="642"/>
      </w:tblGrid>
      <w:tr w:rsidR="00112C79" w:rsidRPr="00997668" w14:paraId="796E6895" w14:textId="77777777" w:rsidTr="00C1701D">
        <w:trPr>
          <w:cantSplit/>
        </w:trPr>
        <w:tc>
          <w:tcPr>
            <w:tcW w:w="7304" w:type="dxa"/>
            <w:gridSpan w:val="9"/>
            <w:tcBorders>
              <w:top w:val="nil"/>
              <w:left w:val="nil"/>
              <w:bottom w:val="nil"/>
              <w:right w:val="nil"/>
            </w:tcBorders>
            <w:shd w:val="clear" w:color="auto" w:fill="FFFFFF"/>
            <w:vAlign w:val="center"/>
          </w:tcPr>
          <w:p w14:paraId="61B86102" w14:textId="77777777" w:rsidR="00112C79" w:rsidRPr="00997668" w:rsidRDefault="00112C79" w:rsidP="00233FD6">
            <w:pPr>
              <w:autoSpaceDE w:val="0"/>
              <w:autoSpaceDN w:val="0"/>
              <w:adjustRightInd w:val="0"/>
              <w:spacing w:after="0" w:line="320" w:lineRule="atLeast"/>
              <w:ind w:left="60" w:right="60"/>
              <w:jc w:val="center"/>
              <w:rPr>
                <w:rFonts w:ascii="Arial" w:hAnsi="Arial" w:cs="Arial"/>
                <w:color w:val="010205"/>
                <w:kern w:val="0"/>
              </w:rPr>
            </w:pPr>
            <w:r w:rsidRPr="00997668">
              <w:rPr>
                <w:rFonts w:ascii="Arial" w:hAnsi="Arial" w:cs="Arial"/>
                <w:b/>
                <w:bCs/>
                <w:color w:val="010205"/>
                <w:kern w:val="0"/>
              </w:rPr>
              <w:t>Coefficients</w:t>
            </w:r>
            <w:r w:rsidRPr="00997668">
              <w:rPr>
                <w:rFonts w:ascii="Arial" w:hAnsi="Arial" w:cs="Arial"/>
                <w:b/>
                <w:bCs/>
                <w:color w:val="010205"/>
                <w:kern w:val="0"/>
                <w:vertAlign w:val="superscript"/>
              </w:rPr>
              <w:t>a</w:t>
            </w:r>
          </w:p>
        </w:tc>
      </w:tr>
      <w:tr w:rsidR="00112C79" w:rsidRPr="00997668" w14:paraId="4FB89C0E" w14:textId="77777777" w:rsidTr="00C1701D">
        <w:trPr>
          <w:cantSplit/>
        </w:trPr>
        <w:tc>
          <w:tcPr>
            <w:tcW w:w="0" w:type="auto"/>
            <w:gridSpan w:val="2"/>
            <w:vMerge w:val="restart"/>
            <w:tcBorders>
              <w:top w:val="nil"/>
              <w:left w:val="nil"/>
              <w:bottom w:val="nil"/>
              <w:right w:val="nil"/>
            </w:tcBorders>
            <w:shd w:val="clear" w:color="auto" w:fill="FFFFFF"/>
            <w:vAlign w:val="bottom"/>
          </w:tcPr>
          <w:p w14:paraId="1BAF1AAF" w14:textId="77777777" w:rsidR="00112C79" w:rsidRPr="00997668" w:rsidRDefault="00112C79"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Model</w:t>
            </w:r>
          </w:p>
        </w:tc>
        <w:tc>
          <w:tcPr>
            <w:tcW w:w="1719" w:type="dxa"/>
            <w:gridSpan w:val="2"/>
            <w:tcBorders>
              <w:top w:val="nil"/>
              <w:left w:val="nil"/>
              <w:bottom w:val="nil"/>
              <w:right w:val="single" w:sz="8" w:space="0" w:color="E0E0E0"/>
            </w:tcBorders>
            <w:shd w:val="clear" w:color="auto" w:fill="FFFFFF"/>
            <w:vAlign w:val="bottom"/>
          </w:tcPr>
          <w:p w14:paraId="279F7D79" w14:textId="77777777" w:rsidR="00112C79" w:rsidRPr="00997668" w:rsidRDefault="00112C79"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Unstandardized Coefficients</w:t>
            </w:r>
          </w:p>
        </w:tc>
        <w:tc>
          <w:tcPr>
            <w:tcW w:w="1294" w:type="dxa"/>
            <w:tcBorders>
              <w:top w:val="nil"/>
              <w:left w:val="single" w:sz="8" w:space="0" w:color="E0E0E0"/>
              <w:bottom w:val="nil"/>
              <w:right w:val="single" w:sz="8" w:space="0" w:color="E0E0E0"/>
            </w:tcBorders>
            <w:shd w:val="clear" w:color="auto" w:fill="FFFFFF"/>
            <w:vAlign w:val="bottom"/>
          </w:tcPr>
          <w:p w14:paraId="2C9D52E4" w14:textId="77777777" w:rsidR="00112C79" w:rsidRPr="00997668" w:rsidRDefault="00112C79"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Standardized Coefficients</w:t>
            </w:r>
          </w:p>
        </w:tc>
        <w:tc>
          <w:tcPr>
            <w:tcW w:w="0" w:type="auto"/>
            <w:vMerge w:val="restart"/>
            <w:tcBorders>
              <w:top w:val="nil"/>
              <w:left w:val="single" w:sz="8" w:space="0" w:color="E0E0E0"/>
              <w:bottom w:val="nil"/>
              <w:right w:val="single" w:sz="8" w:space="0" w:color="E0E0E0"/>
            </w:tcBorders>
            <w:shd w:val="clear" w:color="auto" w:fill="FFFFFF"/>
            <w:vAlign w:val="bottom"/>
          </w:tcPr>
          <w:p w14:paraId="2A81B6B1" w14:textId="77777777" w:rsidR="00112C79" w:rsidRPr="00997668" w:rsidRDefault="00112C79"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t</w:t>
            </w:r>
          </w:p>
        </w:tc>
        <w:tc>
          <w:tcPr>
            <w:tcW w:w="0" w:type="auto"/>
            <w:vMerge w:val="restart"/>
            <w:tcBorders>
              <w:top w:val="nil"/>
              <w:left w:val="single" w:sz="8" w:space="0" w:color="E0E0E0"/>
              <w:bottom w:val="nil"/>
              <w:right w:val="single" w:sz="8" w:space="0" w:color="E0E0E0"/>
            </w:tcBorders>
            <w:shd w:val="clear" w:color="auto" w:fill="FFFFFF"/>
            <w:vAlign w:val="bottom"/>
          </w:tcPr>
          <w:p w14:paraId="4D4A712D" w14:textId="77777777" w:rsidR="00112C79" w:rsidRPr="00997668" w:rsidRDefault="00112C79"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Sig.</w:t>
            </w:r>
          </w:p>
        </w:tc>
        <w:tc>
          <w:tcPr>
            <w:tcW w:w="0" w:type="auto"/>
            <w:gridSpan w:val="2"/>
            <w:tcBorders>
              <w:top w:val="nil"/>
              <w:left w:val="single" w:sz="8" w:space="0" w:color="E0E0E0"/>
              <w:bottom w:val="nil"/>
              <w:right w:val="nil"/>
            </w:tcBorders>
            <w:shd w:val="clear" w:color="auto" w:fill="FFFFFF"/>
            <w:vAlign w:val="bottom"/>
          </w:tcPr>
          <w:p w14:paraId="3BE4B320" w14:textId="77777777" w:rsidR="00112C79" w:rsidRPr="00997668" w:rsidRDefault="00112C79"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Collinearity Statistics</w:t>
            </w:r>
          </w:p>
        </w:tc>
      </w:tr>
      <w:tr w:rsidR="00112C79" w:rsidRPr="00997668" w14:paraId="149609E2" w14:textId="77777777" w:rsidTr="00C1701D">
        <w:trPr>
          <w:cantSplit/>
        </w:trPr>
        <w:tc>
          <w:tcPr>
            <w:tcW w:w="0" w:type="auto"/>
            <w:gridSpan w:val="2"/>
            <w:vMerge/>
            <w:tcBorders>
              <w:top w:val="nil"/>
              <w:left w:val="nil"/>
              <w:bottom w:val="nil"/>
              <w:right w:val="nil"/>
            </w:tcBorders>
            <w:shd w:val="clear" w:color="auto" w:fill="FFFFFF"/>
            <w:vAlign w:val="bottom"/>
          </w:tcPr>
          <w:p w14:paraId="78479F39" w14:textId="77777777" w:rsidR="00112C79" w:rsidRPr="00997668" w:rsidRDefault="00112C79" w:rsidP="00233FD6">
            <w:pPr>
              <w:autoSpaceDE w:val="0"/>
              <w:autoSpaceDN w:val="0"/>
              <w:adjustRightInd w:val="0"/>
              <w:spacing w:after="0" w:line="240" w:lineRule="auto"/>
              <w:rPr>
                <w:rFonts w:ascii="Arial" w:hAnsi="Arial" w:cs="Arial"/>
                <w:color w:val="264A60"/>
                <w:kern w:val="0"/>
                <w:sz w:val="18"/>
                <w:szCs w:val="18"/>
              </w:rPr>
            </w:pPr>
          </w:p>
        </w:tc>
        <w:tc>
          <w:tcPr>
            <w:tcW w:w="0" w:type="auto"/>
            <w:tcBorders>
              <w:top w:val="nil"/>
              <w:left w:val="nil"/>
              <w:bottom w:val="single" w:sz="8" w:space="0" w:color="152935"/>
              <w:right w:val="single" w:sz="8" w:space="0" w:color="E0E0E0"/>
            </w:tcBorders>
            <w:shd w:val="clear" w:color="auto" w:fill="FFFFFF"/>
            <w:vAlign w:val="bottom"/>
          </w:tcPr>
          <w:p w14:paraId="6EB43B40" w14:textId="77777777" w:rsidR="00112C79" w:rsidRPr="00997668" w:rsidRDefault="00112C79"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B</w:t>
            </w:r>
          </w:p>
        </w:tc>
        <w:tc>
          <w:tcPr>
            <w:tcW w:w="1027" w:type="dxa"/>
            <w:tcBorders>
              <w:top w:val="nil"/>
              <w:left w:val="single" w:sz="8" w:space="0" w:color="E0E0E0"/>
              <w:bottom w:val="single" w:sz="8" w:space="0" w:color="152935"/>
              <w:right w:val="single" w:sz="8" w:space="0" w:color="E0E0E0"/>
            </w:tcBorders>
            <w:shd w:val="clear" w:color="auto" w:fill="FFFFFF"/>
            <w:vAlign w:val="bottom"/>
          </w:tcPr>
          <w:p w14:paraId="1351F5AC" w14:textId="77777777" w:rsidR="00112C79" w:rsidRPr="00997668" w:rsidRDefault="00112C79"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Std. Error</w:t>
            </w:r>
          </w:p>
        </w:tc>
        <w:tc>
          <w:tcPr>
            <w:tcW w:w="1294" w:type="dxa"/>
            <w:tcBorders>
              <w:top w:val="nil"/>
              <w:left w:val="single" w:sz="8" w:space="0" w:color="E0E0E0"/>
              <w:bottom w:val="single" w:sz="8" w:space="0" w:color="152935"/>
              <w:right w:val="single" w:sz="8" w:space="0" w:color="E0E0E0"/>
            </w:tcBorders>
            <w:shd w:val="clear" w:color="auto" w:fill="FFFFFF"/>
            <w:vAlign w:val="bottom"/>
          </w:tcPr>
          <w:p w14:paraId="4A4A7EDB" w14:textId="77777777" w:rsidR="00112C79" w:rsidRPr="00997668" w:rsidRDefault="00112C79"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Beta</w:t>
            </w:r>
          </w:p>
        </w:tc>
        <w:tc>
          <w:tcPr>
            <w:tcW w:w="0" w:type="auto"/>
            <w:vMerge/>
            <w:tcBorders>
              <w:top w:val="nil"/>
              <w:left w:val="single" w:sz="8" w:space="0" w:color="E0E0E0"/>
              <w:bottom w:val="nil"/>
              <w:right w:val="single" w:sz="8" w:space="0" w:color="E0E0E0"/>
            </w:tcBorders>
            <w:shd w:val="clear" w:color="auto" w:fill="FFFFFF"/>
            <w:vAlign w:val="bottom"/>
          </w:tcPr>
          <w:p w14:paraId="26F17A51" w14:textId="77777777" w:rsidR="00112C79" w:rsidRPr="00997668" w:rsidRDefault="00112C79" w:rsidP="00233FD6">
            <w:pPr>
              <w:autoSpaceDE w:val="0"/>
              <w:autoSpaceDN w:val="0"/>
              <w:adjustRightInd w:val="0"/>
              <w:spacing w:after="0" w:line="240" w:lineRule="auto"/>
              <w:rPr>
                <w:rFonts w:ascii="Arial" w:hAnsi="Arial" w:cs="Arial"/>
                <w:color w:val="264A60"/>
                <w:kern w:val="0"/>
                <w:sz w:val="18"/>
                <w:szCs w:val="18"/>
              </w:rPr>
            </w:pPr>
          </w:p>
        </w:tc>
        <w:tc>
          <w:tcPr>
            <w:tcW w:w="0" w:type="auto"/>
            <w:vMerge/>
            <w:tcBorders>
              <w:top w:val="nil"/>
              <w:left w:val="single" w:sz="8" w:space="0" w:color="E0E0E0"/>
              <w:bottom w:val="nil"/>
              <w:right w:val="single" w:sz="8" w:space="0" w:color="E0E0E0"/>
            </w:tcBorders>
            <w:shd w:val="clear" w:color="auto" w:fill="FFFFFF"/>
            <w:vAlign w:val="bottom"/>
          </w:tcPr>
          <w:p w14:paraId="18EE3857" w14:textId="77777777" w:rsidR="00112C79" w:rsidRPr="00997668" w:rsidRDefault="00112C79" w:rsidP="00233FD6">
            <w:pPr>
              <w:autoSpaceDE w:val="0"/>
              <w:autoSpaceDN w:val="0"/>
              <w:adjustRightInd w:val="0"/>
              <w:spacing w:after="0" w:line="240" w:lineRule="auto"/>
              <w:rPr>
                <w:rFonts w:ascii="Arial" w:hAnsi="Arial" w:cs="Arial"/>
                <w:color w:val="264A60"/>
                <w:kern w:val="0"/>
                <w:sz w:val="18"/>
                <w:szCs w:val="18"/>
              </w:rPr>
            </w:pP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5F41CF4" w14:textId="77777777" w:rsidR="00112C79" w:rsidRPr="00997668" w:rsidRDefault="00112C79"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Tolerance</w:t>
            </w:r>
          </w:p>
        </w:tc>
        <w:tc>
          <w:tcPr>
            <w:tcW w:w="0" w:type="auto"/>
            <w:tcBorders>
              <w:top w:val="nil"/>
              <w:left w:val="single" w:sz="8" w:space="0" w:color="E0E0E0"/>
              <w:bottom w:val="single" w:sz="8" w:space="0" w:color="152935"/>
              <w:right w:val="nil"/>
            </w:tcBorders>
            <w:shd w:val="clear" w:color="auto" w:fill="FFFFFF"/>
            <w:vAlign w:val="bottom"/>
          </w:tcPr>
          <w:p w14:paraId="01076ABA" w14:textId="77777777" w:rsidR="00112C79" w:rsidRPr="00997668" w:rsidRDefault="00112C79"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VIF</w:t>
            </w:r>
          </w:p>
        </w:tc>
      </w:tr>
      <w:tr w:rsidR="00112C79" w:rsidRPr="00997668" w14:paraId="05017900" w14:textId="77777777" w:rsidTr="00C1701D">
        <w:trPr>
          <w:cantSplit/>
        </w:trPr>
        <w:tc>
          <w:tcPr>
            <w:tcW w:w="0" w:type="auto"/>
            <w:vMerge w:val="restart"/>
            <w:tcBorders>
              <w:top w:val="single" w:sz="8" w:space="0" w:color="152935"/>
              <w:left w:val="nil"/>
              <w:bottom w:val="single" w:sz="8" w:space="0" w:color="152935"/>
              <w:right w:val="nil"/>
            </w:tcBorders>
            <w:shd w:val="clear" w:color="auto" w:fill="E0E0E0"/>
          </w:tcPr>
          <w:p w14:paraId="5B05F24D" w14:textId="77777777" w:rsidR="00112C79" w:rsidRPr="00997668" w:rsidRDefault="00112C79"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1</w:t>
            </w:r>
          </w:p>
        </w:tc>
        <w:tc>
          <w:tcPr>
            <w:tcW w:w="0" w:type="auto"/>
            <w:tcBorders>
              <w:top w:val="single" w:sz="8" w:space="0" w:color="152935"/>
              <w:left w:val="nil"/>
              <w:bottom w:val="single" w:sz="8" w:space="0" w:color="AEAEAE"/>
              <w:right w:val="nil"/>
            </w:tcBorders>
            <w:shd w:val="clear" w:color="auto" w:fill="E0E0E0"/>
          </w:tcPr>
          <w:p w14:paraId="0E2D5917" w14:textId="77777777" w:rsidR="00112C79" w:rsidRPr="00997668" w:rsidRDefault="00112C79"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(Constant)</w:t>
            </w:r>
          </w:p>
        </w:tc>
        <w:tc>
          <w:tcPr>
            <w:tcW w:w="0" w:type="auto"/>
            <w:tcBorders>
              <w:top w:val="single" w:sz="8" w:space="0" w:color="152935"/>
              <w:left w:val="nil"/>
              <w:bottom w:val="single" w:sz="8" w:space="0" w:color="AEAEAE"/>
              <w:right w:val="single" w:sz="8" w:space="0" w:color="E0E0E0"/>
            </w:tcBorders>
            <w:shd w:val="clear" w:color="auto" w:fill="FFFFFF"/>
          </w:tcPr>
          <w:p w14:paraId="7CBF92BB"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12.522</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14:paraId="5C6D05CB"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1.443</w:t>
            </w:r>
          </w:p>
        </w:tc>
        <w:tc>
          <w:tcPr>
            <w:tcW w:w="129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D84324F" w14:textId="77777777" w:rsidR="00112C79" w:rsidRPr="00997668" w:rsidRDefault="00112C79" w:rsidP="00233FD6">
            <w:pPr>
              <w:autoSpaceDE w:val="0"/>
              <w:autoSpaceDN w:val="0"/>
              <w:adjustRightInd w:val="0"/>
              <w:spacing w:after="0" w:line="240" w:lineRule="auto"/>
              <w:rPr>
                <w:rFonts w:ascii="Times New Roman" w:hAnsi="Times New Roman" w:cs="Times New Roman"/>
                <w:kern w:val="0"/>
                <w:sz w:val="24"/>
                <w:szCs w:val="24"/>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338ADA51"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8.680</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70E61231"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.000</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4554C78E" w14:textId="77777777" w:rsidR="00112C79" w:rsidRPr="00997668" w:rsidRDefault="00112C79" w:rsidP="00233FD6">
            <w:pPr>
              <w:autoSpaceDE w:val="0"/>
              <w:autoSpaceDN w:val="0"/>
              <w:adjustRightInd w:val="0"/>
              <w:spacing w:after="0" w:line="240" w:lineRule="auto"/>
              <w:rPr>
                <w:rFonts w:ascii="Times New Roman" w:hAnsi="Times New Roman" w:cs="Times New Roman"/>
                <w:kern w:val="0"/>
                <w:sz w:val="24"/>
                <w:szCs w:val="24"/>
              </w:rPr>
            </w:pPr>
          </w:p>
        </w:tc>
        <w:tc>
          <w:tcPr>
            <w:tcW w:w="0" w:type="auto"/>
            <w:tcBorders>
              <w:top w:val="single" w:sz="8" w:space="0" w:color="152935"/>
              <w:left w:val="single" w:sz="8" w:space="0" w:color="E0E0E0"/>
              <w:bottom w:val="single" w:sz="8" w:space="0" w:color="AEAEAE"/>
              <w:right w:val="nil"/>
            </w:tcBorders>
            <w:shd w:val="clear" w:color="auto" w:fill="FFFFFF"/>
            <w:vAlign w:val="center"/>
          </w:tcPr>
          <w:p w14:paraId="60785FD6" w14:textId="77777777" w:rsidR="00112C79" w:rsidRPr="00997668" w:rsidRDefault="00112C79" w:rsidP="00233FD6">
            <w:pPr>
              <w:autoSpaceDE w:val="0"/>
              <w:autoSpaceDN w:val="0"/>
              <w:adjustRightInd w:val="0"/>
              <w:spacing w:after="0" w:line="240" w:lineRule="auto"/>
              <w:rPr>
                <w:rFonts w:ascii="Times New Roman" w:hAnsi="Times New Roman" w:cs="Times New Roman"/>
                <w:kern w:val="0"/>
                <w:sz w:val="24"/>
                <w:szCs w:val="24"/>
              </w:rPr>
            </w:pPr>
          </w:p>
        </w:tc>
      </w:tr>
      <w:tr w:rsidR="00112C79" w:rsidRPr="00997668" w14:paraId="51FAA5EE" w14:textId="77777777" w:rsidTr="00C1701D">
        <w:trPr>
          <w:cantSplit/>
        </w:trPr>
        <w:tc>
          <w:tcPr>
            <w:tcW w:w="0" w:type="auto"/>
            <w:vMerge/>
            <w:tcBorders>
              <w:top w:val="single" w:sz="8" w:space="0" w:color="152935"/>
              <w:left w:val="nil"/>
              <w:bottom w:val="single" w:sz="8" w:space="0" w:color="152935"/>
              <w:right w:val="nil"/>
            </w:tcBorders>
            <w:shd w:val="clear" w:color="auto" w:fill="E0E0E0"/>
          </w:tcPr>
          <w:p w14:paraId="248BA9D4" w14:textId="77777777" w:rsidR="00112C79" w:rsidRPr="00997668" w:rsidRDefault="00112C79" w:rsidP="00233FD6">
            <w:pPr>
              <w:autoSpaceDE w:val="0"/>
              <w:autoSpaceDN w:val="0"/>
              <w:adjustRightInd w:val="0"/>
              <w:spacing w:after="0" w:line="240" w:lineRule="auto"/>
              <w:rPr>
                <w:rFonts w:ascii="Times New Roman" w:hAnsi="Times New Roman" w:cs="Times New Roman"/>
                <w:kern w:val="0"/>
                <w:sz w:val="24"/>
                <w:szCs w:val="24"/>
              </w:rPr>
            </w:pPr>
          </w:p>
        </w:tc>
        <w:tc>
          <w:tcPr>
            <w:tcW w:w="0" w:type="auto"/>
            <w:tcBorders>
              <w:top w:val="single" w:sz="8" w:space="0" w:color="AEAEAE"/>
              <w:left w:val="nil"/>
              <w:bottom w:val="single" w:sz="8" w:space="0" w:color="AEAEAE"/>
              <w:right w:val="nil"/>
            </w:tcBorders>
            <w:shd w:val="clear" w:color="auto" w:fill="E0E0E0"/>
          </w:tcPr>
          <w:p w14:paraId="1CFEDFAB" w14:textId="33B1D208" w:rsidR="00112C79" w:rsidRPr="00997668" w:rsidRDefault="00287BAD"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Literasi keuangan</w:t>
            </w:r>
          </w:p>
        </w:tc>
        <w:tc>
          <w:tcPr>
            <w:tcW w:w="0" w:type="auto"/>
            <w:tcBorders>
              <w:top w:val="single" w:sz="8" w:space="0" w:color="AEAEAE"/>
              <w:left w:val="nil"/>
              <w:bottom w:val="single" w:sz="8" w:space="0" w:color="AEAEAE"/>
              <w:right w:val="single" w:sz="8" w:space="0" w:color="E0E0E0"/>
            </w:tcBorders>
            <w:shd w:val="clear" w:color="auto" w:fill="FFFFFF"/>
          </w:tcPr>
          <w:p w14:paraId="78D758B1"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.279</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787279A1"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.048</w:t>
            </w:r>
          </w:p>
        </w:tc>
        <w:tc>
          <w:tcPr>
            <w:tcW w:w="1294" w:type="dxa"/>
            <w:tcBorders>
              <w:top w:val="single" w:sz="8" w:space="0" w:color="AEAEAE"/>
              <w:left w:val="single" w:sz="8" w:space="0" w:color="E0E0E0"/>
              <w:bottom w:val="single" w:sz="8" w:space="0" w:color="AEAEAE"/>
              <w:right w:val="single" w:sz="8" w:space="0" w:color="E0E0E0"/>
            </w:tcBorders>
            <w:shd w:val="clear" w:color="auto" w:fill="FFFFFF"/>
          </w:tcPr>
          <w:p w14:paraId="5AB11517"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.446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682FA15"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5.870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9C0D297"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55BD853" w14:textId="77777777" w:rsidR="00112C79" w:rsidRPr="00B22E1D" w:rsidRDefault="00112C79" w:rsidP="00233FD6">
            <w:pPr>
              <w:autoSpaceDE w:val="0"/>
              <w:autoSpaceDN w:val="0"/>
              <w:adjustRightInd w:val="0"/>
              <w:spacing w:after="0" w:line="320" w:lineRule="atLeast"/>
              <w:ind w:left="60" w:right="60"/>
              <w:jc w:val="right"/>
              <w:rPr>
                <w:rFonts w:ascii="Arial" w:hAnsi="Arial" w:cs="Arial"/>
                <w:kern w:val="0"/>
                <w:sz w:val="18"/>
                <w:szCs w:val="18"/>
              </w:rPr>
            </w:pPr>
            <w:r w:rsidRPr="00B22E1D">
              <w:rPr>
                <w:rFonts w:ascii="Arial" w:hAnsi="Arial" w:cs="Arial"/>
                <w:kern w:val="0"/>
                <w:sz w:val="18"/>
                <w:szCs w:val="18"/>
              </w:rPr>
              <w:t>.309</w:t>
            </w:r>
          </w:p>
        </w:tc>
        <w:tc>
          <w:tcPr>
            <w:tcW w:w="0" w:type="auto"/>
            <w:tcBorders>
              <w:top w:val="single" w:sz="8" w:space="0" w:color="AEAEAE"/>
              <w:left w:val="single" w:sz="8" w:space="0" w:color="E0E0E0"/>
              <w:bottom w:val="single" w:sz="8" w:space="0" w:color="AEAEAE"/>
              <w:right w:val="nil"/>
            </w:tcBorders>
            <w:shd w:val="clear" w:color="auto" w:fill="FFFFFF"/>
          </w:tcPr>
          <w:p w14:paraId="5F86D087" w14:textId="77777777" w:rsidR="00112C79" w:rsidRPr="00B22E1D" w:rsidRDefault="00112C79" w:rsidP="00233FD6">
            <w:pPr>
              <w:autoSpaceDE w:val="0"/>
              <w:autoSpaceDN w:val="0"/>
              <w:adjustRightInd w:val="0"/>
              <w:spacing w:after="0" w:line="320" w:lineRule="atLeast"/>
              <w:ind w:left="60" w:right="60"/>
              <w:jc w:val="right"/>
              <w:rPr>
                <w:rFonts w:ascii="Arial" w:hAnsi="Arial" w:cs="Arial"/>
                <w:kern w:val="0"/>
                <w:sz w:val="18"/>
                <w:szCs w:val="18"/>
              </w:rPr>
            </w:pPr>
            <w:r w:rsidRPr="00B22E1D">
              <w:rPr>
                <w:rFonts w:ascii="Arial" w:hAnsi="Arial" w:cs="Arial"/>
                <w:kern w:val="0"/>
                <w:sz w:val="18"/>
                <w:szCs w:val="18"/>
              </w:rPr>
              <w:t>3.236</w:t>
            </w:r>
          </w:p>
        </w:tc>
      </w:tr>
      <w:tr w:rsidR="00112C79" w:rsidRPr="00997668" w14:paraId="4194B975" w14:textId="77777777" w:rsidTr="00C1701D">
        <w:trPr>
          <w:cantSplit/>
        </w:trPr>
        <w:tc>
          <w:tcPr>
            <w:tcW w:w="0" w:type="auto"/>
            <w:vMerge/>
            <w:tcBorders>
              <w:top w:val="single" w:sz="8" w:space="0" w:color="152935"/>
              <w:left w:val="nil"/>
              <w:bottom w:val="single" w:sz="8" w:space="0" w:color="152935"/>
              <w:right w:val="nil"/>
            </w:tcBorders>
            <w:shd w:val="clear" w:color="auto" w:fill="E0E0E0"/>
          </w:tcPr>
          <w:p w14:paraId="17BC81F7" w14:textId="77777777" w:rsidR="00112C79" w:rsidRPr="00997668" w:rsidRDefault="00112C79" w:rsidP="00233FD6">
            <w:pPr>
              <w:autoSpaceDE w:val="0"/>
              <w:autoSpaceDN w:val="0"/>
              <w:adjustRightInd w:val="0"/>
              <w:spacing w:after="0" w:line="240" w:lineRule="auto"/>
              <w:rPr>
                <w:rFonts w:ascii="Arial" w:hAnsi="Arial" w:cs="Arial"/>
                <w:color w:val="010205"/>
                <w:kern w:val="0"/>
                <w:sz w:val="18"/>
                <w:szCs w:val="18"/>
              </w:rPr>
            </w:pPr>
          </w:p>
        </w:tc>
        <w:tc>
          <w:tcPr>
            <w:tcW w:w="0" w:type="auto"/>
            <w:tcBorders>
              <w:top w:val="single" w:sz="8" w:space="0" w:color="AEAEAE"/>
              <w:left w:val="nil"/>
              <w:bottom w:val="single" w:sz="8" w:space="0" w:color="AEAEAE"/>
              <w:right w:val="nil"/>
            </w:tcBorders>
            <w:shd w:val="clear" w:color="auto" w:fill="E0E0E0"/>
          </w:tcPr>
          <w:p w14:paraId="35D2A6CA" w14:textId="7F49788A" w:rsidR="00112C79" w:rsidRPr="00997668" w:rsidRDefault="00287BAD"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Sikap Keuangan</w:t>
            </w:r>
          </w:p>
        </w:tc>
        <w:tc>
          <w:tcPr>
            <w:tcW w:w="0" w:type="auto"/>
            <w:tcBorders>
              <w:top w:val="single" w:sz="8" w:space="0" w:color="AEAEAE"/>
              <w:left w:val="nil"/>
              <w:bottom w:val="single" w:sz="8" w:space="0" w:color="AEAEAE"/>
              <w:right w:val="single" w:sz="8" w:space="0" w:color="E0E0E0"/>
            </w:tcBorders>
            <w:shd w:val="clear" w:color="auto" w:fill="FFFFFF"/>
          </w:tcPr>
          <w:p w14:paraId="6D5566DA"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.157</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14:paraId="0057A060"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.060</w:t>
            </w:r>
          </w:p>
        </w:tc>
        <w:tc>
          <w:tcPr>
            <w:tcW w:w="1294" w:type="dxa"/>
            <w:tcBorders>
              <w:top w:val="single" w:sz="8" w:space="0" w:color="AEAEAE"/>
              <w:left w:val="single" w:sz="8" w:space="0" w:color="E0E0E0"/>
              <w:bottom w:val="single" w:sz="8" w:space="0" w:color="AEAEAE"/>
              <w:right w:val="single" w:sz="8" w:space="0" w:color="E0E0E0"/>
            </w:tcBorders>
            <w:shd w:val="clear" w:color="auto" w:fill="FFFFFF"/>
          </w:tcPr>
          <w:p w14:paraId="3CB03AFF"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.229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FD4245A"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2.608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8835F26"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.011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2E5EF1A" w14:textId="77777777" w:rsidR="00112C79" w:rsidRPr="00B22E1D" w:rsidRDefault="00112C79" w:rsidP="00233FD6">
            <w:pPr>
              <w:autoSpaceDE w:val="0"/>
              <w:autoSpaceDN w:val="0"/>
              <w:adjustRightInd w:val="0"/>
              <w:spacing w:after="0" w:line="320" w:lineRule="atLeast"/>
              <w:ind w:left="60" w:right="60"/>
              <w:jc w:val="right"/>
              <w:rPr>
                <w:rFonts w:ascii="Arial" w:hAnsi="Arial" w:cs="Arial"/>
                <w:kern w:val="0"/>
                <w:sz w:val="18"/>
                <w:szCs w:val="18"/>
              </w:rPr>
            </w:pPr>
            <w:r w:rsidRPr="00B22E1D">
              <w:rPr>
                <w:rFonts w:ascii="Arial" w:hAnsi="Arial" w:cs="Arial"/>
                <w:kern w:val="0"/>
                <w:sz w:val="18"/>
                <w:szCs w:val="18"/>
              </w:rPr>
              <w:t>.230</w:t>
            </w:r>
          </w:p>
        </w:tc>
        <w:tc>
          <w:tcPr>
            <w:tcW w:w="0" w:type="auto"/>
            <w:tcBorders>
              <w:top w:val="single" w:sz="8" w:space="0" w:color="AEAEAE"/>
              <w:left w:val="single" w:sz="8" w:space="0" w:color="E0E0E0"/>
              <w:bottom w:val="single" w:sz="8" w:space="0" w:color="AEAEAE"/>
              <w:right w:val="nil"/>
            </w:tcBorders>
            <w:shd w:val="clear" w:color="auto" w:fill="FFFFFF"/>
          </w:tcPr>
          <w:p w14:paraId="4A12780F" w14:textId="77777777" w:rsidR="00112C79" w:rsidRPr="00B22E1D" w:rsidRDefault="00112C79" w:rsidP="00233FD6">
            <w:pPr>
              <w:autoSpaceDE w:val="0"/>
              <w:autoSpaceDN w:val="0"/>
              <w:adjustRightInd w:val="0"/>
              <w:spacing w:after="0" w:line="320" w:lineRule="atLeast"/>
              <w:ind w:left="60" w:right="60"/>
              <w:jc w:val="right"/>
              <w:rPr>
                <w:rFonts w:ascii="Arial" w:hAnsi="Arial" w:cs="Arial"/>
                <w:kern w:val="0"/>
                <w:sz w:val="18"/>
                <w:szCs w:val="18"/>
              </w:rPr>
            </w:pPr>
            <w:r w:rsidRPr="00B22E1D">
              <w:rPr>
                <w:rFonts w:ascii="Arial" w:hAnsi="Arial" w:cs="Arial"/>
                <w:kern w:val="0"/>
                <w:sz w:val="18"/>
                <w:szCs w:val="18"/>
              </w:rPr>
              <w:t>4.346</w:t>
            </w:r>
          </w:p>
        </w:tc>
      </w:tr>
      <w:tr w:rsidR="00112C79" w:rsidRPr="00997668" w14:paraId="463761B1" w14:textId="77777777" w:rsidTr="00C1701D">
        <w:trPr>
          <w:cantSplit/>
        </w:trPr>
        <w:tc>
          <w:tcPr>
            <w:tcW w:w="0" w:type="auto"/>
            <w:vMerge/>
            <w:tcBorders>
              <w:top w:val="single" w:sz="8" w:space="0" w:color="152935"/>
              <w:left w:val="nil"/>
              <w:bottom w:val="single" w:sz="8" w:space="0" w:color="152935"/>
              <w:right w:val="nil"/>
            </w:tcBorders>
            <w:shd w:val="clear" w:color="auto" w:fill="E0E0E0"/>
          </w:tcPr>
          <w:p w14:paraId="019B9E77" w14:textId="77777777" w:rsidR="00112C79" w:rsidRPr="00997668" w:rsidRDefault="00112C79" w:rsidP="00233FD6">
            <w:pPr>
              <w:autoSpaceDE w:val="0"/>
              <w:autoSpaceDN w:val="0"/>
              <w:adjustRightInd w:val="0"/>
              <w:spacing w:after="0" w:line="240" w:lineRule="auto"/>
              <w:rPr>
                <w:rFonts w:ascii="Arial" w:hAnsi="Arial" w:cs="Arial"/>
                <w:color w:val="010205"/>
                <w:kern w:val="0"/>
                <w:sz w:val="18"/>
                <w:szCs w:val="18"/>
              </w:rPr>
            </w:pPr>
          </w:p>
        </w:tc>
        <w:tc>
          <w:tcPr>
            <w:tcW w:w="0" w:type="auto"/>
            <w:tcBorders>
              <w:top w:val="single" w:sz="8" w:space="0" w:color="AEAEAE"/>
              <w:left w:val="nil"/>
              <w:bottom w:val="single" w:sz="8" w:space="0" w:color="152935"/>
              <w:right w:val="nil"/>
            </w:tcBorders>
            <w:shd w:val="clear" w:color="auto" w:fill="E0E0E0"/>
          </w:tcPr>
          <w:p w14:paraId="4A1AF05B" w14:textId="77777777" w:rsidR="00112C79" w:rsidRPr="00997668" w:rsidRDefault="00112C79"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sikap keuangan</w:t>
            </w:r>
          </w:p>
        </w:tc>
        <w:tc>
          <w:tcPr>
            <w:tcW w:w="0" w:type="auto"/>
            <w:tcBorders>
              <w:top w:val="single" w:sz="8" w:space="0" w:color="AEAEAE"/>
              <w:left w:val="nil"/>
              <w:bottom w:val="single" w:sz="8" w:space="0" w:color="152935"/>
              <w:right w:val="single" w:sz="8" w:space="0" w:color="E0E0E0"/>
            </w:tcBorders>
            <w:shd w:val="clear" w:color="auto" w:fill="FFFFFF"/>
          </w:tcPr>
          <w:p w14:paraId="0683A496"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.238</w:t>
            </w:r>
          </w:p>
        </w:tc>
        <w:tc>
          <w:tcPr>
            <w:tcW w:w="1027" w:type="dxa"/>
            <w:tcBorders>
              <w:top w:val="single" w:sz="8" w:space="0" w:color="AEAEAE"/>
              <w:left w:val="single" w:sz="8" w:space="0" w:color="E0E0E0"/>
              <w:bottom w:val="single" w:sz="8" w:space="0" w:color="152935"/>
              <w:right w:val="single" w:sz="8" w:space="0" w:color="E0E0E0"/>
            </w:tcBorders>
            <w:shd w:val="clear" w:color="auto" w:fill="FFFFFF"/>
          </w:tcPr>
          <w:p w14:paraId="034DBF0D"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.068</w:t>
            </w:r>
          </w:p>
        </w:tc>
        <w:tc>
          <w:tcPr>
            <w:tcW w:w="1294" w:type="dxa"/>
            <w:tcBorders>
              <w:top w:val="single" w:sz="8" w:space="0" w:color="AEAEAE"/>
              <w:left w:val="single" w:sz="8" w:space="0" w:color="E0E0E0"/>
              <w:bottom w:val="single" w:sz="8" w:space="0" w:color="152935"/>
              <w:right w:val="single" w:sz="8" w:space="0" w:color="E0E0E0"/>
            </w:tcBorders>
            <w:shd w:val="clear" w:color="auto" w:fill="FFFFFF"/>
          </w:tcPr>
          <w:p w14:paraId="58A6FDCF"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.297</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1963CEDD"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3.492</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503A48A" w14:textId="77777777" w:rsidR="00112C79" w:rsidRPr="00997668" w:rsidRDefault="00112C79"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.001</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17CC1B13" w14:textId="77777777" w:rsidR="00112C79" w:rsidRPr="00B22E1D" w:rsidRDefault="00112C79" w:rsidP="00233FD6">
            <w:pPr>
              <w:autoSpaceDE w:val="0"/>
              <w:autoSpaceDN w:val="0"/>
              <w:adjustRightInd w:val="0"/>
              <w:spacing w:after="0" w:line="320" w:lineRule="atLeast"/>
              <w:ind w:left="60" w:right="60"/>
              <w:jc w:val="right"/>
              <w:rPr>
                <w:rFonts w:ascii="Arial" w:hAnsi="Arial" w:cs="Arial"/>
                <w:kern w:val="0"/>
                <w:sz w:val="18"/>
                <w:szCs w:val="18"/>
              </w:rPr>
            </w:pPr>
            <w:r w:rsidRPr="00B22E1D">
              <w:rPr>
                <w:rFonts w:ascii="Arial" w:hAnsi="Arial" w:cs="Arial"/>
                <w:kern w:val="0"/>
                <w:sz w:val="18"/>
                <w:szCs w:val="18"/>
              </w:rPr>
              <w:t>.247</w:t>
            </w:r>
          </w:p>
        </w:tc>
        <w:tc>
          <w:tcPr>
            <w:tcW w:w="0" w:type="auto"/>
            <w:tcBorders>
              <w:top w:val="single" w:sz="8" w:space="0" w:color="AEAEAE"/>
              <w:left w:val="single" w:sz="8" w:space="0" w:color="E0E0E0"/>
              <w:bottom w:val="single" w:sz="8" w:space="0" w:color="152935"/>
              <w:right w:val="nil"/>
            </w:tcBorders>
            <w:shd w:val="clear" w:color="auto" w:fill="FFFFFF"/>
          </w:tcPr>
          <w:p w14:paraId="0C3772AF" w14:textId="77777777" w:rsidR="00112C79" w:rsidRPr="00B22E1D" w:rsidRDefault="00112C79" w:rsidP="00233FD6">
            <w:pPr>
              <w:autoSpaceDE w:val="0"/>
              <w:autoSpaceDN w:val="0"/>
              <w:adjustRightInd w:val="0"/>
              <w:spacing w:after="0" w:line="320" w:lineRule="atLeast"/>
              <w:ind w:left="60" w:right="60"/>
              <w:jc w:val="right"/>
              <w:rPr>
                <w:rFonts w:ascii="Arial" w:hAnsi="Arial" w:cs="Arial"/>
                <w:kern w:val="0"/>
                <w:sz w:val="18"/>
                <w:szCs w:val="18"/>
              </w:rPr>
            </w:pPr>
            <w:r w:rsidRPr="00B22E1D">
              <w:rPr>
                <w:rFonts w:ascii="Arial" w:hAnsi="Arial" w:cs="Arial"/>
                <w:kern w:val="0"/>
                <w:sz w:val="18"/>
                <w:szCs w:val="18"/>
              </w:rPr>
              <w:t>4.053</w:t>
            </w:r>
          </w:p>
        </w:tc>
      </w:tr>
      <w:tr w:rsidR="00112C79" w:rsidRPr="00997668" w14:paraId="314E3B8E" w14:textId="77777777" w:rsidTr="00C1701D">
        <w:trPr>
          <w:cantSplit/>
        </w:trPr>
        <w:tc>
          <w:tcPr>
            <w:tcW w:w="7304" w:type="dxa"/>
            <w:gridSpan w:val="9"/>
            <w:tcBorders>
              <w:top w:val="nil"/>
              <w:left w:val="nil"/>
              <w:bottom w:val="nil"/>
              <w:right w:val="nil"/>
            </w:tcBorders>
            <w:shd w:val="clear" w:color="auto" w:fill="FFFFFF"/>
          </w:tcPr>
          <w:p w14:paraId="55AB8D07" w14:textId="2697F84C" w:rsidR="00112C79" w:rsidRPr="00997668" w:rsidRDefault="00112C79" w:rsidP="00233FD6">
            <w:pPr>
              <w:autoSpaceDE w:val="0"/>
              <w:autoSpaceDN w:val="0"/>
              <w:adjustRightInd w:val="0"/>
              <w:spacing w:after="0" w:line="320" w:lineRule="atLeast"/>
              <w:ind w:left="60" w:right="60"/>
              <w:rPr>
                <w:rFonts w:ascii="Arial" w:hAnsi="Arial" w:cs="Arial"/>
                <w:color w:val="010205"/>
                <w:kern w:val="0"/>
                <w:sz w:val="18"/>
                <w:szCs w:val="18"/>
              </w:rPr>
            </w:pPr>
            <w:r w:rsidRPr="00997668">
              <w:rPr>
                <w:rFonts w:ascii="Arial" w:hAnsi="Arial" w:cs="Arial"/>
                <w:color w:val="010205"/>
                <w:kern w:val="0"/>
                <w:sz w:val="18"/>
                <w:szCs w:val="18"/>
              </w:rPr>
              <w:t xml:space="preserve">a. Dependent Variable: </w:t>
            </w:r>
            <w:r w:rsidR="001A4BA1" w:rsidRPr="00997668">
              <w:rPr>
                <w:rFonts w:ascii="Arial" w:hAnsi="Arial" w:cs="Arial"/>
                <w:color w:val="010205"/>
                <w:kern w:val="0"/>
                <w:sz w:val="18"/>
                <w:szCs w:val="18"/>
              </w:rPr>
              <w:t>Perilaku Keuangan</w:t>
            </w:r>
          </w:p>
        </w:tc>
      </w:tr>
    </w:tbl>
    <w:p w14:paraId="7C9E2399" w14:textId="4BFEDCE3" w:rsidR="00C50A78" w:rsidRPr="00997668" w:rsidRDefault="00826F05" w:rsidP="00C1701D">
      <w:pPr>
        <w:pStyle w:val="Default"/>
        <w:spacing w:line="480" w:lineRule="auto"/>
        <w:ind w:left="709"/>
        <w:jc w:val="both"/>
        <w:rPr>
          <w:lang w:val="id-ID"/>
        </w:rPr>
      </w:pPr>
      <w:r w:rsidRPr="00997668">
        <w:rPr>
          <w:lang w:val="id-ID"/>
        </w:rPr>
        <w:t>Sumber : Data diolah dari SPSS</w:t>
      </w:r>
      <w:r w:rsidR="003576E1" w:rsidRPr="00997668">
        <w:rPr>
          <w:lang w:val="id-ID"/>
        </w:rPr>
        <w:t>, 2024</w:t>
      </w:r>
    </w:p>
    <w:p w14:paraId="60579496" w14:textId="55F4B783" w:rsidR="00C50A78" w:rsidRDefault="00C50A78" w:rsidP="00AF0A5B">
      <w:pPr>
        <w:pStyle w:val="Default"/>
        <w:spacing w:line="480" w:lineRule="auto"/>
        <w:ind w:left="1134" w:firstLine="567"/>
        <w:jc w:val="both"/>
        <w:rPr>
          <w:lang w:val="id-ID"/>
        </w:rPr>
      </w:pPr>
      <w:r w:rsidRPr="00997668">
        <w:rPr>
          <w:lang w:val="id-ID"/>
        </w:rPr>
        <w:t>Dari tabel di atas hasil uji multikolonieritas terlihat bahwa nilai tolerance variabel</w:t>
      </w:r>
      <w:r w:rsidR="003576E1" w:rsidRPr="00997668">
        <w:rPr>
          <w:lang w:val="id-ID"/>
        </w:rPr>
        <w:t xml:space="preserve"> literasi keuangan</w:t>
      </w:r>
      <w:r w:rsidRPr="00997668">
        <w:rPr>
          <w:lang w:val="id-ID"/>
        </w:rPr>
        <w:t xml:space="preserve"> (X1) sebesar 0,</w:t>
      </w:r>
      <w:r w:rsidR="003576E1" w:rsidRPr="00997668">
        <w:rPr>
          <w:lang w:val="id-ID"/>
        </w:rPr>
        <w:t>309</w:t>
      </w:r>
      <w:r w:rsidRPr="00997668">
        <w:rPr>
          <w:lang w:val="id-ID"/>
        </w:rPr>
        <w:t xml:space="preserve"> , variabel </w:t>
      </w:r>
      <w:r w:rsidR="003576E1" w:rsidRPr="00997668">
        <w:rPr>
          <w:lang w:val="id-ID"/>
        </w:rPr>
        <w:t>inklusi keuangan</w:t>
      </w:r>
      <w:r w:rsidRPr="00997668">
        <w:rPr>
          <w:lang w:val="id-ID"/>
        </w:rPr>
        <w:t xml:space="preserve"> (X2) sebesar 0,</w:t>
      </w:r>
      <w:r w:rsidR="003576E1" w:rsidRPr="00997668">
        <w:rPr>
          <w:lang w:val="id-ID"/>
        </w:rPr>
        <w:t>230</w:t>
      </w:r>
      <w:r w:rsidRPr="00997668">
        <w:rPr>
          <w:lang w:val="id-ID"/>
        </w:rPr>
        <w:t xml:space="preserve"> , variabel </w:t>
      </w:r>
      <w:r w:rsidR="0062527B" w:rsidRPr="00997668">
        <w:rPr>
          <w:lang w:val="id-ID"/>
        </w:rPr>
        <w:t>sikap keuangan</w:t>
      </w:r>
      <w:r w:rsidRPr="00997668">
        <w:rPr>
          <w:lang w:val="id-ID"/>
        </w:rPr>
        <w:t xml:space="preserve"> (X3) sebesar 0,2</w:t>
      </w:r>
      <w:r w:rsidR="0062527B" w:rsidRPr="00997668">
        <w:rPr>
          <w:lang w:val="id-ID"/>
        </w:rPr>
        <w:t>47</w:t>
      </w:r>
      <w:r w:rsidRPr="00997668">
        <w:rPr>
          <w:lang w:val="id-ID"/>
        </w:rPr>
        <w:t xml:space="preserve">. Seluruh variabel independen dalam penelitian ini mempunyai nilai toleransi ≥ 0,10. Sedangkan VIF (Variance inflation Factor) terdapat nilai variabel </w:t>
      </w:r>
      <w:r w:rsidR="0062527B" w:rsidRPr="00997668">
        <w:rPr>
          <w:lang w:val="id-ID"/>
        </w:rPr>
        <w:t xml:space="preserve">literasi keuangan </w:t>
      </w:r>
      <w:r w:rsidRPr="00997668">
        <w:rPr>
          <w:lang w:val="id-ID"/>
        </w:rPr>
        <w:t>(X1) sebesar 3,</w:t>
      </w:r>
      <w:r w:rsidR="0062527B" w:rsidRPr="00997668">
        <w:rPr>
          <w:lang w:val="id-ID"/>
        </w:rPr>
        <w:t>2</w:t>
      </w:r>
      <w:r w:rsidR="006C2969" w:rsidRPr="00997668">
        <w:rPr>
          <w:lang w:val="id-ID"/>
        </w:rPr>
        <w:t>3</w:t>
      </w:r>
      <w:r w:rsidRPr="00997668">
        <w:rPr>
          <w:lang w:val="id-ID"/>
        </w:rPr>
        <w:t>6 , variab</w:t>
      </w:r>
      <w:r w:rsidR="006C2969" w:rsidRPr="00997668">
        <w:rPr>
          <w:lang w:val="id-ID"/>
        </w:rPr>
        <w:t>el inklusi keuangan</w:t>
      </w:r>
      <w:r w:rsidRPr="00997668">
        <w:rPr>
          <w:lang w:val="id-ID"/>
        </w:rPr>
        <w:t xml:space="preserve"> (X2) sebesar </w:t>
      </w:r>
      <w:r w:rsidR="006C2969" w:rsidRPr="00997668">
        <w:rPr>
          <w:lang w:val="id-ID"/>
        </w:rPr>
        <w:t>4</w:t>
      </w:r>
      <w:r w:rsidRPr="00997668">
        <w:rPr>
          <w:lang w:val="id-ID"/>
        </w:rPr>
        <w:t>,3</w:t>
      </w:r>
      <w:r w:rsidR="006C2969" w:rsidRPr="00997668">
        <w:rPr>
          <w:lang w:val="id-ID"/>
        </w:rPr>
        <w:t>46</w:t>
      </w:r>
      <w:r w:rsidRPr="00997668">
        <w:rPr>
          <w:lang w:val="id-ID"/>
        </w:rPr>
        <w:t xml:space="preserve"> , variabel </w:t>
      </w:r>
      <w:r w:rsidR="006C2969" w:rsidRPr="00997668">
        <w:rPr>
          <w:lang w:val="id-ID"/>
        </w:rPr>
        <w:t xml:space="preserve">sikap keuangan </w:t>
      </w:r>
      <w:r w:rsidRPr="00997668">
        <w:rPr>
          <w:lang w:val="id-ID"/>
        </w:rPr>
        <w:t xml:space="preserve"> (X3) sebesar </w:t>
      </w:r>
      <w:r w:rsidR="006C2969" w:rsidRPr="00997668">
        <w:rPr>
          <w:lang w:val="id-ID"/>
        </w:rPr>
        <w:t>4,0</w:t>
      </w:r>
      <w:r w:rsidR="00254CDB" w:rsidRPr="00997668">
        <w:rPr>
          <w:lang w:val="id-ID"/>
        </w:rPr>
        <w:t>53</w:t>
      </w:r>
      <w:r w:rsidRPr="00997668">
        <w:rPr>
          <w:lang w:val="id-ID"/>
        </w:rPr>
        <w:t xml:space="preserve"> </w:t>
      </w:r>
      <w:r w:rsidR="00254CDB" w:rsidRPr="00997668">
        <w:rPr>
          <w:lang w:val="id-ID"/>
        </w:rPr>
        <w:t>d</w:t>
      </w:r>
      <w:r w:rsidRPr="00997668">
        <w:rPr>
          <w:lang w:val="id-ID"/>
        </w:rPr>
        <w:t xml:space="preserve">engan demikian diperoleh nilai VIF kurang dari &gt; 10. Dapat disimpulkan bahwa tidak ada multikolonieritas antar variabel dan berdasarkan nilai tolerance dan VIF dari hasil diatas menunjukkan model regresi yang dibuat layak digunakan untuk penelitian. </w:t>
      </w:r>
    </w:p>
    <w:p w14:paraId="02AC8130" w14:textId="77777777" w:rsidR="004B337D" w:rsidRPr="00997668" w:rsidRDefault="00E13B1C" w:rsidP="00B6605C">
      <w:pPr>
        <w:pStyle w:val="Default"/>
        <w:numPr>
          <w:ilvl w:val="0"/>
          <w:numId w:val="71"/>
        </w:numPr>
        <w:spacing w:line="480" w:lineRule="auto"/>
        <w:ind w:left="1088"/>
        <w:jc w:val="both"/>
        <w:rPr>
          <w:b/>
          <w:bCs/>
          <w:lang w:val="id-ID"/>
        </w:rPr>
      </w:pPr>
      <w:r w:rsidRPr="00997668">
        <w:rPr>
          <w:b/>
          <w:bCs/>
          <w:lang w:val="id-ID"/>
        </w:rPr>
        <w:t>Uji heteroskedas</w:t>
      </w:r>
      <w:r w:rsidR="001E1D96" w:rsidRPr="00997668">
        <w:rPr>
          <w:b/>
          <w:bCs/>
          <w:lang w:val="id-ID"/>
        </w:rPr>
        <w:t>t</w:t>
      </w:r>
      <w:r w:rsidRPr="00997668">
        <w:rPr>
          <w:b/>
          <w:bCs/>
          <w:lang w:val="id-ID"/>
        </w:rPr>
        <w:t>i</w:t>
      </w:r>
      <w:r w:rsidR="001E1D96" w:rsidRPr="00997668">
        <w:rPr>
          <w:b/>
          <w:bCs/>
          <w:lang w:val="id-ID"/>
        </w:rPr>
        <w:t>si</w:t>
      </w:r>
      <w:r w:rsidRPr="00997668">
        <w:rPr>
          <w:b/>
          <w:bCs/>
          <w:lang w:val="id-ID"/>
        </w:rPr>
        <w:t>tas</w:t>
      </w:r>
    </w:p>
    <w:p w14:paraId="34F426CE" w14:textId="274D917F" w:rsidR="004B337D" w:rsidRPr="00997668" w:rsidRDefault="004B337D" w:rsidP="00AF0A5B">
      <w:pPr>
        <w:pStyle w:val="Default"/>
        <w:spacing w:line="480" w:lineRule="auto"/>
        <w:ind w:left="1134" w:firstLine="567"/>
        <w:jc w:val="both"/>
        <w:rPr>
          <w:lang w:val="id-ID"/>
        </w:rPr>
      </w:pPr>
      <w:r w:rsidRPr="00997668">
        <w:rPr>
          <w:lang w:val="id-ID"/>
        </w:rPr>
        <w:t xml:space="preserve">Suatu model mengandung heterokedastisitas jika nilai-nilai residunya membentuk pola sebaran yang meningkat, artinya secara </w:t>
      </w:r>
      <w:r w:rsidRPr="00997668">
        <w:rPr>
          <w:lang w:val="id-ID"/>
        </w:rPr>
        <w:lastRenderedPageBreak/>
        <w:t>terus menerus bergerak menjauh dari garis 0 (nol) atau berbentuk menyebar secara acak baik diatas maupun dibawah angka 0 (nol) pada sumbu Y.</w:t>
      </w:r>
    </w:p>
    <w:p w14:paraId="3C79BEA3" w14:textId="25934197" w:rsidR="004B337D" w:rsidRPr="00997668" w:rsidRDefault="004B337D" w:rsidP="00C1701D">
      <w:pPr>
        <w:pStyle w:val="Default"/>
        <w:spacing w:line="480" w:lineRule="auto"/>
        <w:ind w:left="1088"/>
        <w:jc w:val="right"/>
        <w:rPr>
          <w:lang w:val="id-ID"/>
        </w:rPr>
      </w:pPr>
      <w:r w:rsidRPr="00997668">
        <w:rPr>
          <w:noProof/>
        </w:rPr>
        <w:drawing>
          <wp:inline distT="0" distB="0" distL="0" distR="0" wp14:anchorId="1D48178C" wp14:editId="1C2DB5A3">
            <wp:extent cx="4256131" cy="2506429"/>
            <wp:effectExtent l="0" t="0" r="0" b="8255"/>
            <wp:docPr id="13245944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2599" cy="2533794"/>
                    </a:xfrm>
                    <a:prstGeom prst="rect">
                      <a:avLst/>
                    </a:prstGeom>
                    <a:noFill/>
                    <a:ln>
                      <a:noFill/>
                    </a:ln>
                  </pic:spPr>
                </pic:pic>
              </a:graphicData>
            </a:graphic>
          </wp:inline>
        </w:drawing>
      </w:r>
    </w:p>
    <w:p w14:paraId="3F83E4CE" w14:textId="10A7F54D" w:rsidR="008E5966" w:rsidRPr="00B31B64" w:rsidRDefault="00B31B64" w:rsidP="00C1701D">
      <w:pPr>
        <w:pStyle w:val="Caption"/>
        <w:spacing w:after="0"/>
        <w:ind w:left="1276"/>
        <w:jc w:val="center"/>
        <w:rPr>
          <w:rFonts w:ascii="Times New Roman" w:hAnsi="Times New Roman" w:cs="Times New Roman"/>
          <w:b/>
          <w:bCs/>
          <w:i w:val="0"/>
          <w:iCs w:val="0"/>
          <w:color w:val="auto"/>
          <w:sz w:val="24"/>
          <w:szCs w:val="24"/>
        </w:rPr>
      </w:pPr>
      <w:bookmarkStart w:id="23" w:name="_Toc170275035"/>
      <w:r w:rsidRPr="00B31B64">
        <w:rPr>
          <w:rFonts w:ascii="Times New Roman" w:hAnsi="Times New Roman" w:cs="Times New Roman"/>
          <w:b/>
          <w:bCs/>
          <w:i w:val="0"/>
          <w:iCs w:val="0"/>
          <w:color w:val="auto"/>
          <w:sz w:val="24"/>
          <w:szCs w:val="24"/>
        </w:rPr>
        <w:t xml:space="preserve">Gambar </w:t>
      </w:r>
      <w:r w:rsidRPr="00B31B64">
        <w:rPr>
          <w:rFonts w:ascii="Times New Roman" w:hAnsi="Times New Roman" w:cs="Times New Roman"/>
          <w:b/>
          <w:bCs/>
          <w:i w:val="0"/>
          <w:iCs w:val="0"/>
          <w:color w:val="auto"/>
          <w:sz w:val="24"/>
          <w:szCs w:val="24"/>
        </w:rPr>
        <w:fldChar w:fldCharType="begin"/>
      </w:r>
      <w:r w:rsidRPr="00B31B64">
        <w:rPr>
          <w:rFonts w:ascii="Times New Roman" w:hAnsi="Times New Roman" w:cs="Times New Roman"/>
          <w:b/>
          <w:bCs/>
          <w:i w:val="0"/>
          <w:iCs w:val="0"/>
          <w:color w:val="auto"/>
          <w:sz w:val="24"/>
          <w:szCs w:val="24"/>
        </w:rPr>
        <w:instrText xml:space="preserve"> SEQ Gambar \* ARABIC </w:instrText>
      </w:r>
      <w:r w:rsidRPr="00B31B64">
        <w:rPr>
          <w:rFonts w:ascii="Times New Roman" w:hAnsi="Times New Roman" w:cs="Times New Roman"/>
          <w:b/>
          <w:bCs/>
          <w:i w:val="0"/>
          <w:iCs w:val="0"/>
          <w:color w:val="auto"/>
          <w:sz w:val="24"/>
          <w:szCs w:val="24"/>
        </w:rPr>
        <w:fldChar w:fldCharType="separate"/>
      </w:r>
      <w:r w:rsidR="00C5047D">
        <w:rPr>
          <w:rFonts w:ascii="Times New Roman" w:hAnsi="Times New Roman" w:cs="Times New Roman"/>
          <w:b/>
          <w:bCs/>
          <w:i w:val="0"/>
          <w:iCs w:val="0"/>
          <w:noProof/>
          <w:color w:val="auto"/>
          <w:sz w:val="24"/>
          <w:szCs w:val="24"/>
        </w:rPr>
        <w:t>5</w:t>
      </w:r>
      <w:bookmarkEnd w:id="23"/>
      <w:r w:rsidRPr="00B31B64">
        <w:rPr>
          <w:rFonts w:ascii="Times New Roman" w:hAnsi="Times New Roman" w:cs="Times New Roman"/>
          <w:b/>
          <w:bCs/>
          <w:i w:val="0"/>
          <w:iCs w:val="0"/>
          <w:color w:val="auto"/>
          <w:sz w:val="24"/>
          <w:szCs w:val="24"/>
        </w:rPr>
        <w:fldChar w:fldCharType="end"/>
      </w:r>
    </w:p>
    <w:p w14:paraId="5F587A45" w14:textId="47A1BB84" w:rsidR="00C50A78" w:rsidRDefault="0004519C" w:rsidP="00C1701D">
      <w:pPr>
        <w:pStyle w:val="Default"/>
        <w:ind w:left="1276"/>
        <w:jc w:val="center"/>
        <w:rPr>
          <w:b/>
          <w:bCs/>
          <w:lang w:val="id-ID"/>
        </w:rPr>
      </w:pPr>
      <w:r w:rsidRPr="0004519C">
        <w:rPr>
          <w:b/>
          <w:bCs/>
          <w:i/>
          <w:iCs/>
          <w:lang w:val="id-ID"/>
        </w:rPr>
        <w:t>Scatter-Plot</w:t>
      </w:r>
      <w:r>
        <w:rPr>
          <w:b/>
          <w:bCs/>
          <w:lang w:val="id-ID"/>
        </w:rPr>
        <w:t xml:space="preserve"> </w:t>
      </w:r>
      <w:r w:rsidR="008E5966" w:rsidRPr="00997668">
        <w:rPr>
          <w:b/>
          <w:bCs/>
          <w:lang w:val="id-ID"/>
        </w:rPr>
        <w:t>Uji heterokedastisitas</w:t>
      </w:r>
    </w:p>
    <w:p w14:paraId="62BB3B03" w14:textId="77777777" w:rsidR="00C1701D" w:rsidRPr="00997668" w:rsidRDefault="00C1701D" w:rsidP="00C1701D">
      <w:pPr>
        <w:pStyle w:val="Default"/>
        <w:ind w:left="1276"/>
        <w:jc w:val="center"/>
        <w:rPr>
          <w:b/>
          <w:bCs/>
          <w:lang w:val="id-ID"/>
        </w:rPr>
      </w:pPr>
    </w:p>
    <w:p w14:paraId="3A371C8B" w14:textId="508A7E9B" w:rsidR="00D33895" w:rsidRPr="00997668" w:rsidRDefault="008E5966" w:rsidP="00C1701D">
      <w:pPr>
        <w:pStyle w:val="Default"/>
        <w:spacing w:line="480" w:lineRule="auto"/>
        <w:ind w:left="1134" w:firstLine="567"/>
        <w:jc w:val="both"/>
        <w:rPr>
          <w:lang w:val="id-ID"/>
        </w:rPr>
      </w:pPr>
      <w:r w:rsidRPr="00997668">
        <w:rPr>
          <w:lang w:val="id-ID"/>
        </w:rPr>
        <w:t>Pada gambar diatas menunjukkan bahwa penyebaran plot yang terpencar dan tidak membentuk pola tertentu, serta tersebar baik diatas maupun dibawah angka 0 pada sumbu Y. Sehingga dapat disimpulkan bahwa tidak terjadi gejala heterokedastisitas.</w:t>
      </w:r>
    </w:p>
    <w:p w14:paraId="15F6AB4B" w14:textId="77777777" w:rsidR="004E3650" w:rsidRPr="00997668" w:rsidRDefault="00875C0D" w:rsidP="00C1701D">
      <w:pPr>
        <w:pStyle w:val="ListParagraph"/>
        <w:numPr>
          <w:ilvl w:val="0"/>
          <w:numId w:val="71"/>
        </w:numPr>
        <w:spacing w:after="0" w:line="480" w:lineRule="auto"/>
        <w:ind w:left="1088"/>
        <w:jc w:val="both"/>
        <w:rPr>
          <w:rFonts w:ascii="Times New Roman" w:hAnsi="Times New Roman" w:cs="Times New Roman"/>
          <w:b/>
          <w:bCs/>
          <w:kern w:val="0"/>
          <w:sz w:val="24"/>
          <w:szCs w:val="24"/>
        </w:rPr>
      </w:pPr>
      <w:r w:rsidRPr="00997668">
        <w:rPr>
          <w:rFonts w:ascii="Times New Roman" w:hAnsi="Times New Roman" w:cs="Times New Roman"/>
          <w:b/>
          <w:bCs/>
          <w:kern w:val="0"/>
          <w:sz w:val="24"/>
          <w:szCs w:val="24"/>
        </w:rPr>
        <w:t>Uji Autokolerasi</w:t>
      </w:r>
    </w:p>
    <w:p w14:paraId="39005E6D" w14:textId="1E3083E2" w:rsidR="009771F0" w:rsidRPr="00997668" w:rsidRDefault="004E3650" w:rsidP="00C1701D">
      <w:pPr>
        <w:pStyle w:val="Default"/>
        <w:spacing w:line="480" w:lineRule="auto"/>
        <w:ind w:left="1134" w:firstLine="567"/>
        <w:jc w:val="both"/>
        <w:rPr>
          <w:lang w:val="id-ID"/>
        </w:rPr>
      </w:pPr>
      <w:r w:rsidRPr="00997668">
        <w:rPr>
          <w:lang w:val="id-ID"/>
        </w:rPr>
        <w:t>Untuk</w:t>
      </w:r>
      <w:r w:rsidRPr="00997668">
        <w:rPr>
          <w:b/>
          <w:bCs/>
          <w:lang w:val="id-ID"/>
        </w:rPr>
        <w:t xml:space="preserve"> </w:t>
      </w:r>
      <w:r w:rsidR="00170055" w:rsidRPr="00997668">
        <w:rPr>
          <w:lang w:val="id-ID"/>
        </w:rPr>
        <w:t>mengidentifikasi autokolerasi, dapat dilakukan  dengan meng</w:t>
      </w:r>
      <w:r w:rsidR="00A930FD" w:rsidRPr="00997668">
        <w:rPr>
          <w:lang w:val="id-ID"/>
        </w:rPr>
        <w:t>gunakan uji statistik</w:t>
      </w:r>
      <w:r w:rsidR="00833C90" w:rsidRPr="00997668">
        <w:rPr>
          <w:lang w:val="id-ID"/>
        </w:rPr>
        <w:t>, salah satunya adalah Uji Durbin- W</w:t>
      </w:r>
      <w:r w:rsidR="009E6565" w:rsidRPr="00997668">
        <w:rPr>
          <w:lang w:val="id-ID"/>
        </w:rPr>
        <w:t xml:space="preserve">aston (DW </w:t>
      </w:r>
      <w:r w:rsidR="00883315" w:rsidRPr="00997668">
        <w:rPr>
          <w:lang w:val="id-ID"/>
        </w:rPr>
        <w:t xml:space="preserve">test ). Uji ini digunakan untuk memeriksa apakah dalam regresi </w:t>
      </w:r>
      <w:r w:rsidR="00E62678" w:rsidRPr="00997668">
        <w:rPr>
          <w:lang w:val="id-ID"/>
        </w:rPr>
        <w:t>linear terdapat korelasi antara error pada periode t denfan error</w:t>
      </w:r>
      <w:r w:rsidR="00515B00" w:rsidRPr="00997668">
        <w:rPr>
          <w:lang w:val="id-ID"/>
        </w:rPr>
        <w:t xml:space="preserve"> pada periode t-1 (sebelumnya).</w:t>
      </w:r>
    </w:p>
    <w:p w14:paraId="254E75B0" w14:textId="3D636BF8" w:rsidR="00D33895" w:rsidRDefault="00A80180" w:rsidP="00C1701D">
      <w:pPr>
        <w:pStyle w:val="Caption"/>
        <w:keepNext/>
        <w:spacing w:after="0"/>
        <w:ind w:left="1134" w:right="707"/>
        <w:jc w:val="center"/>
        <w:rPr>
          <w:rFonts w:ascii="Times New Roman" w:hAnsi="Times New Roman" w:cs="Times New Roman"/>
          <w:b/>
          <w:bCs/>
          <w:i w:val="0"/>
          <w:iCs w:val="0"/>
          <w:color w:val="auto"/>
          <w:sz w:val="24"/>
          <w:szCs w:val="24"/>
        </w:rPr>
      </w:pPr>
      <w:bookmarkStart w:id="24" w:name="_Toc170731959"/>
      <w:r w:rsidRPr="00D33895">
        <w:rPr>
          <w:rFonts w:ascii="Times New Roman" w:hAnsi="Times New Roman" w:cs="Times New Roman"/>
          <w:b/>
          <w:bCs/>
          <w:i w:val="0"/>
          <w:iCs w:val="0"/>
          <w:color w:val="auto"/>
          <w:sz w:val="24"/>
          <w:szCs w:val="24"/>
        </w:rPr>
        <w:lastRenderedPageBreak/>
        <w:t xml:space="preserve">Tabel </w:t>
      </w:r>
      <w:r w:rsidR="008C36CC">
        <w:rPr>
          <w:rFonts w:ascii="Times New Roman" w:hAnsi="Times New Roman" w:cs="Times New Roman"/>
          <w:b/>
          <w:bCs/>
          <w:i w:val="0"/>
          <w:iCs w:val="0"/>
          <w:color w:val="auto"/>
          <w:sz w:val="24"/>
          <w:szCs w:val="24"/>
          <w:lang w:val="en-US"/>
        </w:rPr>
        <w:t>22</w:t>
      </w:r>
      <w:r w:rsidRPr="00D33895">
        <w:rPr>
          <w:rFonts w:ascii="Times New Roman" w:hAnsi="Times New Roman" w:cs="Times New Roman"/>
          <w:b/>
          <w:bCs/>
          <w:i w:val="0"/>
          <w:iCs w:val="0"/>
          <w:color w:val="auto"/>
          <w:sz w:val="24"/>
          <w:szCs w:val="24"/>
        </w:rPr>
        <w:t xml:space="preserve"> </w:t>
      </w:r>
    </w:p>
    <w:p w14:paraId="2A962CDC" w14:textId="66E2C939" w:rsidR="00A80180" w:rsidRDefault="00A80180" w:rsidP="00C1701D">
      <w:pPr>
        <w:pStyle w:val="Caption"/>
        <w:keepNext/>
        <w:spacing w:after="0"/>
        <w:ind w:left="1134" w:right="707"/>
        <w:jc w:val="center"/>
        <w:rPr>
          <w:rFonts w:ascii="Times New Roman" w:hAnsi="Times New Roman" w:cs="Times New Roman"/>
          <w:b/>
          <w:bCs/>
          <w:i w:val="0"/>
          <w:iCs w:val="0"/>
          <w:color w:val="auto"/>
          <w:sz w:val="24"/>
          <w:szCs w:val="24"/>
        </w:rPr>
      </w:pPr>
      <w:r w:rsidRPr="00D33895">
        <w:rPr>
          <w:rFonts w:ascii="Times New Roman" w:hAnsi="Times New Roman" w:cs="Times New Roman"/>
          <w:b/>
          <w:bCs/>
          <w:i w:val="0"/>
          <w:iCs w:val="0"/>
          <w:color w:val="auto"/>
          <w:sz w:val="24"/>
          <w:szCs w:val="24"/>
        </w:rPr>
        <w:t>Hasil Uji Autokolerasi</w:t>
      </w:r>
      <w:bookmarkEnd w:id="24"/>
    </w:p>
    <w:p w14:paraId="7C1848DA" w14:textId="77777777" w:rsidR="00C1701D" w:rsidRPr="00C1701D" w:rsidRDefault="00C1701D" w:rsidP="00C1701D">
      <w:pPr>
        <w:spacing w:after="0" w:line="240" w:lineRule="auto"/>
        <w:ind w:left="1134" w:right="707"/>
      </w:pPr>
    </w:p>
    <w:tbl>
      <w:tblPr>
        <w:tblW w:w="657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9"/>
        <w:gridCol w:w="956"/>
        <w:gridCol w:w="832"/>
        <w:gridCol w:w="1583"/>
        <w:gridCol w:w="1298"/>
        <w:gridCol w:w="1013"/>
        <w:gridCol w:w="7"/>
      </w:tblGrid>
      <w:tr w:rsidR="001B26FC" w:rsidRPr="00997668" w14:paraId="5888C233" w14:textId="77777777" w:rsidTr="00C1701D">
        <w:trPr>
          <w:cantSplit/>
        </w:trPr>
        <w:tc>
          <w:tcPr>
            <w:tcW w:w="6578" w:type="dxa"/>
            <w:gridSpan w:val="7"/>
            <w:shd w:val="clear" w:color="auto" w:fill="FFFFFF"/>
            <w:vAlign w:val="center"/>
          </w:tcPr>
          <w:p w14:paraId="5FEB14C5" w14:textId="77777777" w:rsidR="001B26FC" w:rsidRPr="00997668" w:rsidRDefault="001B26FC" w:rsidP="00461088">
            <w:pPr>
              <w:autoSpaceDE w:val="0"/>
              <w:autoSpaceDN w:val="0"/>
              <w:adjustRightInd w:val="0"/>
              <w:spacing w:after="0" w:line="360" w:lineRule="auto"/>
              <w:ind w:left="284" w:right="60"/>
              <w:jc w:val="center"/>
              <w:rPr>
                <w:rFonts w:ascii="Arial" w:hAnsi="Arial" w:cs="Arial"/>
                <w:color w:val="010205"/>
                <w:kern w:val="0"/>
              </w:rPr>
            </w:pPr>
            <w:r w:rsidRPr="00997668">
              <w:rPr>
                <w:rFonts w:ascii="Arial" w:hAnsi="Arial" w:cs="Arial"/>
                <w:b/>
                <w:bCs/>
                <w:color w:val="010205"/>
                <w:kern w:val="0"/>
              </w:rPr>
              <w:t>Model Summary</w:t>
            </w:r>
            <w:r w:rsidRPr="00997668">
              <w:rPr>
                <w:rFonts w:ascii="Arial" w:hAnsi="Arial" w:cs="Arial"/>
                <w:b/>
                <w:bCs/>
                <w:color w:val="010205"/>
                <w:kern w:val="0"/>
                <w:vertAlign w:val="superscript"/>
              </w:rPr>
              <w:t>b</w:t>
            </w:r>
          </w:p>
        </w:tc>
      </w:tr>
      <w:tr w:rsidR="001B26FC" w:rsidRPr="00997668" w14:paraId="25BD4C56" w14:textId="77777777" w:rsidTr="00C1701D">
        <w:trPr>
          <w:gridAfter w:val="1"/>
          <w:wAfter w:w="7" w:type="dxa"/>
          <w:cantSplit/>
        </w:trPr>
        <w:tc>
          <w:tcPr>
            <w:tcW w:w="888" w:type="dxa"/>
            <w:shd w:val="clear" w:color="auto" w:fill="FFFFFF"/>
            <w:vAlign w:val="bottom"/>
          </w:tcPr>
          <w:p w14:paraId="118F094E" w14:textId="77777777" w:rsidR="001B26FC" w:rsidRPr="00997668" w:rsidRDefault="001B26FC" w:rsidP="00461088">
            <w:pPr>
              <w:autoSpaceDE w:val="0"/>
              <w:autoSpaceDN w:val="0"/>
              <w:adjustRightInd w:val="0"/>
              <w:spacing w:after="0" w:line="360" w:lineRule="auto"/>
              <w:ind w:left="284" w:right="60"/>
              <w:rPr>
                <w:rFonts w:ascii="Arial" w:hAnsi="Arial" w:cs="Arial"/>
                <w:color w:val="264A60"/>
                <w:kern w:val="0"/>
                <w:sz w:val="18"/>
                <w:szCs w:val="18"/>
              </w:rPr>
            </w:pPr>
            <w:r w:rsidRPr="00997668">
              <w:rPr>
                <w:rFonts w:ascii="Arial" w:hAnsi="Arial" w:cs="Arial"/>
                <w:color w:val="264A60"/>
                <w:kern w:val="0"/>
                <w:sz w:val="18"/>
                <w:szCs w:val="18"/>
              </w:rPr>
              <w:t>Model</w:t>
            </w:r>
          </w:p>
        </w:tc>
        <w:tc>
          <w:tcPr>
            <w:tcW w:w="955" w:type="dxa"/>
            <w:shd w:val="clear" w:color="auto" w:fill="FFFFFF"/>
            <w:vAlign w:val="bottom"/>
          </w:tcPr>
          <w:p w14:paraId="3764A298" w14:textId="77777777" w:rsidR="001B26FC" w:rsidRPr="00997668" w:rsidRDefault="001B26FC" w:rsidP="00C1701D">
            <w:pPr>
              <w:autoSpaceDE w:val="0"/>
              <w:autoSpaceDN w:val="0"/>
              <w:adjustRightInd w:val="0"/>
              <w:spacing w:after="0" w:line="360" w:lineRule="auto"/>
              <w:ind w:right="60"/>
              <w:jc w:val="center"/>
              <w:rPr>
                <w:rFonts w:ascii="Arial" w:hAnsi="Arial" w:cs="Arial"/>
                <w:color w:val="264A60"/>
                <w:kern w:val="0"/>
                <w:sz w:val="18"/>
                <w:szCs w:val="18"/>
              </w:rPr>
            </w:pPr>
            <w:r w:rsidRPr="00997668">
              <w:rPr>
                <w:rFonts w:ascii="Arial" w:hAnsi="Arial" w:cs="Arial"/>
                <w:color w:val="264A60"/>
                <w:kern w:val="0"/>
                <w:sz w:val="18"/>
                <w:szCs w:val="18"/>
              </w:rPr>
              <w:t>R</w:t>
            </w:r>
          </w:p>
        </w:tc>
        <w:tc>
          <w:tcPr>
            <w:tcW w:w="0" w:type="auto"/>
            <w:shd w:val="clear" w:color="auto" w:fill="FFFFFF"/>
            <w:vAlign w:val="bottom"/>
          </w:tcPr>
          <w:p w14:paraId="2ABE6FF8" w14:textId="77777777" w:rsidR="001B26FC" w:rsidRPr="00997668" w:rsidRDefault="001B26FC" w:rsidP="00C1701D">
            <w:pPr>
              <w:autoSpaceDE w:val="0"/>
              <w:autoSpaceDN w:val="0"/>
              <w:adjustRightInd w:val="0"/>
              <w:spacing w:after="0" w:line="360" w:lineRule="auto"/>
              <w:ind w:right="60"/>
              <w:jc w:val="center"/>
              <w:rPr>
                <w:rFonts w:ascii="Arial" w:hAnsi="Arial" w:cs="Arial"/>
                <w:color w:val="264A60"/>
                <w:kern w:val="0"/>
                <w:sz w:val="18"/>
                <w:szCs w:val="18"/>
              </w:rPr>
            </w:pPr>
            <w:r w:rsidRPr="00997668">
              <w:rPr>
                <w:rFonts w:ascii="Arial" w:hAnsi="Arial" w:cs="Arial"/>
                <w:color w:val="264A60"/>
                <w:kern w:val="0"/>
                <w:sz w:val="18"/>
                <w:szCs w:val="18"/>
              </w:rPr>
              <w:t>R Square</w:t>
            </w:r>
          </w:p>
        </w:tc>
        <w:tc>
          <w:tcPr>
            <w:tcW w:w="0" w:type="auto"/>
            <w:shd w:val="clear" w:color="auto" w:fill="FFFFFF"/>
            <w:vAlign w:val="bottom"/>
          </w:tcPr>
          <w:p w14:paraId="66DA5342" w14:textId="77777777" w:rsidR="001B26FC" w:rsidRPr="00997668" w:rsidRDefault="001B26FC" w:rsidP="00C1701D">
            <w:pPr>
              <w:autoSpaceDE w:val="0"/>
              <w:autoSpaceDN w:val="0"/>
              <w:adjustRightInd w:val="0"/>
              <w:spacing w:after="0" w:line="360" w:lineRule="auto"/>
              <w:ind w:right="60"/>
              <w:jc w:val="center"/>
              <w:rPr>
                <w:rFonts w:ascii="Arial" w:hAnsi="Arial" w:cs="Arial"/>
                <w:color w:val="264A60"/>
                <w:kern w:val="0"/>
                <w:sz w:val="18"/>
                <w:szCs w:val="18"/>
              </w:rPr>
            </w:pPr>
            <w:r w:rsidRPr="00997668">
              <w:rPr>
                <w:rFonts w:ascii="Arial" w:hAnsi="Arial" w:cs="Arial"/>
                <w:color w:val="264A60"/>
                <w:kern w:val="0"/>
                <w:sz w:val="18"/>
                <w:szCs w:val="18"/>
              </w:rPr>
              <w:t>Adjusted R Square</w:t>
            </w:r>
          </w:p>
        </w:tc>
        <w:tc>
          <w:tcPr>
            <w:tcW w:w="1296" w:type="dxa"/>
            <w:shd w:val="clear" w:color="auto" w:fill="FFFFFF"/>
            <w:vAlign w:val="bottom"/>
          </w:tcPr>
          <w:p w14:paraId="60B906D5" w14:textId="77777777" w:rsidR="001B26FC" w:rsidRPr="00997668" w:rsidRDefault="001B26FC" w:rsidP="00C1701D">
            <w:pPr>
              <w:autoSpaceDE w:val="0"/>
              <w:autoSpaceDN w:val="0"/>
              <w:adjustRightInd w:val="0"/>
              <w:spacing w:after="0" w:line="360" w:lineRule="auto"/>
              <w:ind w:right="60"/>
              <w:jc w:val="center"/>
              <w:rPr>
                <w:rFonts w:ascii="Arial" w:hAnsi="Arial" w:cs="Arial"/>
                <w:color w:val="264A60"/>
                <w:kern w:val="0"/>
                <w:sz w:val="18"/>
                <w:szCs w:val="18"/>
              </w:rPr>
            </w:pPr>
            <w:r w:rsidRPr="00997668">
              <w:rPr>
                <w:rFonts w:ascii="Arial" w:hAnsi="Arial" w:cs="Arial"/>
                <w:color w:val="264A60"/>
                <w:kern w:val="0"/>
                <w:sz w:val="18"/>
                <w:szCs w:val="18"/>
              </w:rPr>
              <w:t>Std. Error of the Estimate</w:t>
            </w:r>
          </w:p>
        </w:tc>
        <w:tc>
          <w:tcPr>
            <w:tcW w:w="1012" w:type="dxa"/>
            <w:shd w:val="clear" w:color="auto" w:fill="FFFFFF"/>
            <w:vAlign w:val="bottom"/>
          </w:tcPr>
          <w:p w14:paraId="3547FCE2" w14:textId="77777777" w:rsidR="001B26FC" w:rsidRPr="00997668" w:rsidRDefault="001B26FC" w:rsidP="00C1701D">
            <w:pPr>
              <w:autoSpaceDE w:val="0"/>
              <w:autoSpaceDN w:val="0"/>
              <w:adjustRightInd w:val="0"/>
              <w:spacing w:after="0" w:line="360" w:lineRule="auto"/>
              <w:ind w:right="60"/>
              <w:jc w:val="center"/>
              <w:rPr>
                <w:rFonts w:ascii="Arial" w:hAnsi="Arial" w:cs="Arial"/>
                <w:color w:val="264A60"/>
                <w:kern w:val="0"/>
                <w:sz w:val="18"/>
                <w:szCs w:val="18"/>
              </w:rPr>
            </w:pPr>
            <w:r w:rsidRPr="00997668">
              <w:rPr>
                <w:rFonts w:ascii="Arial" w:hAnsi="Arial" w:cs="Arial"/>
                <w:color w:val="264A60"/>
                <w:kern w:val="0"/>
                <w:sz w:val="18"/>
                <w:szCs w:val="18"/>
              </w:rPr>
              <w:t>Durbin-Watson</w:t>
            </w:r>
          </w:p>
        </w:tc>
      </w:tr>
      <w:tr w:rsidR="001B26FC" w:rsidRPr="00997668" w14:paraId="42C9C690" w14:textId="77777777" w:rsidTr="00C1701D">
        <w:trPr>
          <w:gridAfter w:val="1"/>
          <w:wAfter w:w="7" w:type="dxa"/>
          <w:cantSplit/>
        </w:trPr>
        <w:tc>
          <w:tcPr>
            <w:tcW w:w="888" w:type="dxa"/>
            <w:shd w:val="clear" w:color="auto" w:fill="E0E0E0"/>
          </w:tcPr>
          <w:p w14:paraId="6A2637BC" w14:textId="77777777" w:rsidR="001B26FC" w:rsidRPr="00997668" w:rsidRDefault="001B26FC" w:rsidP="00461088">
            <w:pPr>
              <w:autoSpaceDE w:val="0"/>
              <w:autoSpaceDN w:val="0"/>
              <w:adjustRightInd w:val="0"/>
              <w:spacing w:after="0" w:line="360" w:lineRule="auto"/>
              <w:ind w:left="284" w:right="60"/>
              <w:rPr>
                <w:rFonts w:ascii="Arial" w:hAnsi="Arial" w:cs="Arial"/>
                <w:color w:val="264A60"/>
                <w:kern w:val="0"/>
                <w:sz w:val="18"/>
                <w:szCs w:val="18"/>
              </w:rPr>
            </w:pPr>
            <w:r w:rsidRPr="00997668">
              <w:rPr>
                <w:rFonts w:ascii="Arial" w:hAnsi="Arial" w:cs="Arial"/>
                <w:color w:val="264A60"/>
                <w:kern w:val="0"/>
                <w:sz w:val="18"/>
                <w:szCs w:val="18"/>
              </w:rPr>
              <w:t>1</w:t>
            </w:r>
          </w:p>
        </w:tc>
        <w:tc>
          <w:tcPr>
            <w:tcW w:w="955" w:type="dxa"/>
            <w:shd w:val="clear" w:color="auto" w:fill="FFFFFF"/>
          </w:tcPr>
          <w:p w14:paraId="573525DA" w14:textId="77777777" w:rsidR="001B26FC" w:rsidRPr="00997668" w:rsidRDefault="001B26FC" w:rsidP="00C1701D">
            <w:pPr>
              <w:autoSpaceDE w:val="0"/>
              <w:autoSpaceDN w:val="0"/>
              <w:adjustRightInd w:val="0"/>
              <w:spacing w:after="0" w:line="360" w:lineRule="auto"/>
              <w:ind w:right="60"/>
              <w:jc w:val="right"/>
              <w:rPr>
                <w:rFonts w:ascii="Arial" w:hAnsi="Arial" w:cs="Arial"/>
                <w:color w:val="010205"/>
                <w:kern w:val="0"/>
                <w:sz w:val="18"/>
                <w:szCs w:val="18"/>
              </w:rPr>
            </w:pPr>
            <w:r w:rsidRPr="00997668">
              <w:rPr>
                <w:rFonts w:ascii="Arial" w:hAnsi="Arial" w:cs="Arial"/>
                <w:color w:val="010205"/>
                <w:kern w:val="0"/>
                <w:sz w:val="18"/>
                <w:szCs w:val="18"/>
              </w:rPr>
              <w:t>.919</w:t>
            </w:r>
            <w:r w:rsidRPr="00997668">
              <w:rPr>
                <w:rFonts w:ascii="Arial" w:hAnsi="Arial" w:cs="Arial"/>
                <w:color w:val="010205"/>
                <w:kern w:val="0"/>
                <w:sz w:val="18"/>
                <w:szCs w:val="18"/>
                <w:vertAlign w:val="superscript"/>
              </w:rPr>
              <w:t>a</w:t>
            </w:r>
          </w:p>
        </w:tc>
        <w:tc>
          <w:tcPr>
            <w:tcW w:w="0" w:type="auto"/>
            <w:shd w:val="clear" w:color="auto" w:fill="FFFFFF"/>
          </w:tcPr>
          <w:p w14:paraId="2CF9EE05" w14:textId="77777777" w:rsidR="001B26FC" w:rsidRPr="00997668" w:rsidRDefault="001B26FC" w:rsidP="00C1701D">
            <w:pPr>
              <w:autoSpaceDE w:val="0"/>
              <w:autoSpaceDN w:val="0"/>
              <w:adjustRightInd w:val="0"/>
              <w:spacing w:after="0" w:line="360" w:lineRule="auto"/>
              <w:ind w:right="60"/>
              <w:jc w:val="right"/>
              <w:rPr>
                <w:rFonts w:ascii="Arial" w:hAnsi="Arial" w:cs="Arial"/>
                <w:color w:val="010205"/>
                <w:kern w:val="0"/>
                <w:sz w:val="18"/>
                <w:szCs w:val="18"/>
              </w:rPr>
            </w:pPr>
            <w:r w:rsidRPr="00997668">
              <w:rPr>
                <w:rFonts w:ascii="Arial" w:hAnsi="Arial" w:cs="Arial"/>
                <w:color w:val="010205"/>
                <w:kern w:val="0"/>
                <w:sz w:val="18"/>
                <w:szCs w:val="18"/>
              </w:rPr>
              <w:t>.845</w:t>
            </w:r>
          </w:p>
        </w:tc>
        <w:tc>
          <w:tcPr>
            <w:tcW w:w="0" w:type="auto"/>
            <w:shd w:val="clear" w:color="auto" w:fill="FFFFFF"/>
          </w:tcPr>
          <w:p w14:paraId="0B2CF6C8" w14:textId="77777777" w:rsidR="001B26FC" w:rsidRPr="00997668" w:rsidRDefault="001B26FC" w:rsidP="00C1701D">
            <w:pPr>
              <w:autoSpaceDE w:val="0"/>
              <w:autoSpaceDN w:val="0"/>
              <w:adjustRightInd w:val="0"/>
              <w:spacing w:after="0" w:line="360" w:lineRule="auto"/>
              <w:ind w:right="60"/>
              <w:jc w:val="right"/>
              <w:rPr>
                <w:rFonts w:ascii="Arial" w:hAnsi="Arial" w:cs="Arial"/>
                <w:color w:val="010205"/>
                <w:kern w:val="0"/>
                <w:sz w:val="18"/>
                <w:szCs w:val="18"/>
              </w:rPr>
            </w:pPr>
            <w:r w:rsidRPr="00997668">
              <w:rPr>
                <w:rFonts w:ascii="Arial" w:hAnsi="Arial" w:cs="Arial"/>
                <w:color w:val="010205"/>
                <w:kern w:val="0"/>
                <w:sz w:val="18"/>
                <w:szCs w:val="18"/>
              </w:rPr>
              <w:t>.840</w:t>
            </w:r>
          </w:p>
        </w:tc>
        <w:tc>
          <w:tcPr>
            <w:tcW w:w="1296" w:type="dxa"/>
            <w:shd w:val="clear" w:color="auto" w:fill="FFFFFF"/>
          </w:tcPr>
          <w:p w14:paraId="57041CA3" w14:textId="77777777" w:rsidR="001B26FC" w:rsidRPr="00997668" w:rsidRDefault="001B26FC" w:rsidP="00C1701D">
            <w:pPr>
              <w:autoSpaceDE w:val="0"/>
              <w:autoSpaceDN w:val="0"/>
              <w:adjustRightInd w:val="0"/>
              <w:spacing w:after="0" w:line="360" w:lineRule="auto"/>
              <w:ind w:right="60"/>
              <w:jc w:val="right"/>
              <w:rPr>
                <w:rFonts w:ascii="Arial" w:hAnsi="Arial" w:cs="Arial"/>
                <w:color w:val="010205"/>
                <w:kern w:val="0"/>
                <w:sz w:val="18"/>
                <w:szCs w:val="18"/>
              </w:rPr>
            </w:pPr>
            <w:r w:rsidRPr="00997668">
              <w:rPr>
                <w:rFonts w:ascii="Arial" w:hAnsi="Arial" w:cs="Arial"/>
                <w:color w:val="010205"/>
                <w:kern w:val="0"/>
                <w:sz w:val="18"/>
                <w:szCs w:val="18"/>
              </w:rPr>
              <w:t>2.01700</w:t>
            </w:r>
          </w:p>
        </w:tc>
        <w:tc>
          <w:tcPr>
            <w:tcW w:w="1012" w:type="dxa"/>
            <w:shd w:val="clear" w:color="auto" w:fill="FFFFFF"/>
          </w:tcPr>
          <w:p w14:paraId="53CB8C14" w14:textId="77777777" w:rsidR="001B26FC" w:rsidRPr="00997668" w:rsidRDefault="001B26FC" w:rsidP="00C1701D">
            <w:pPr>
              <w:autoSpaceDE w:val="0"/>
              <w:autoSpaceDN w:val="0"/>
              <w:adjustRightInd w:val="0"/>
              <w:spacing w:after="0" w:line="360" w:lineRule="auto"/>
              <w:ind w:right="60"/>
              <w:jc w:val="right"/>
              <w:rPr>
                <w:rFonts w:ascii="Arial" w:hAnsi="Arial" w:cs="Arial"/>
                <w:color w:val="010205"/>
                <w:kern w:val="0"/>
                <w:sz w:val="18"/>
                <w:szCs w:val="18"/>
              </w:rPr>
            </w:pPr>
            <w:r w:rsidRPr="00997668">
              <w:rPr>
                <w:rFonts w:ascii="Arial" w:hAnsi="Arial" w:cs="Arial"/>
                <w:color w:val="010205"/>
                <w:kern w:val="0"/>
                <w:sz w:val="18"/>
                <w:szCs w:val="18"/>
              </w:rPr>
              <w:t>2.225</w:t>
            </w:r>
          </w:p>
        </w:tc>
      </w:tr>
      <w:tr w:rsidR="001B26FC" w:rsidRPr="00997668" w14:paraId="35240E99" w14:textId="77777777" w:rsidTr="00C1701D">
        <w:trPr>
          <w:cantSplit/>
        </w:trPr>
        <w:tc>
          <w:tcPr>
            <w:tcW w:w="6578" w:type="dxa"/>
            <w:gridSpan w:val="7"/>
            <w:shd w:val="clear" w:color="auto" w:fill="FFFFFF"/>
          </w:tcPr>
          <w:p w14:paraId="51D36059" w14:textId="19C079F4" w:rsidR="001B26FC" w:rsidRPr="00997668" w:rsidRDefault="001B26FC" w:rsidP="00461088">
            <w:pPr>
              <w:autoSpaceDE w:val="0"/>
              <w:autoSpaceDN w:val="0"/>
              <w:adjustRightInd w:val="0"/>
              <w:spacing w:after="0" w:line="360" w:lineRule="auto"/>
              <w:ind w:left="284" w:right="60"/>
              <w:rPr>
                <w:rFonts w:ascii="Arial" w:hAnsi="Arial" w:cs="Arial"/>
                <w:color w:val="010205"/>
                <w:kern w:val="0"/>
                <w:sz w:val="18"/>
                <w:szCs w:val="18"/>
              </w:rPr>
            </w:pPr>
            <w:r w:rsidRPr="00997668">
              <w:rPr>
                <w:rFonts w:ascii="Arial" w:hAnsi="Arial" w:cs="Arial"/>
                <w:color w:val="010205"/>
                <w:kern w:val="0"/>
                <w:sz w:val="18"/>
                <w:szCs w:val="18"/>
              </w:rPr>
              <w:t xml:space="preserve">a. Predictors: (Constant), </w:t>
            </w:r>
            <w:r w:rsidR="00481A30" w:rsidRPr="00997668">
              <w:rPr>
                <w:rFonts w:ascii="Arial" w:hAnsi="Arial" w:cs="Arial"/>
                <w:color w:val="010205"/>
                <w:kern w:val="0"/>
                <w:sz w:val="18"/>
                <w:szCs w:val="18"/>
              </w:rPr>
              <w:t>Sikap keuangan</w:t>
            </w:r>
            <w:r w:rsidRPr="00997668">
              <w:rPr>
                <w:rFonts w:ascii="Arial" w:hAnsi="Arial" w:cs="Arial"/>
                <w:color w:val="010205"/>
                <w:kern w:val="0"/>
                <w:sz w:val="18"/>
                <w:szCs w:val="18"/>
              </w:rPr>
              <w:t>, Literasi keangan,</w:t>
            </w:r>
            <w:r w:rsidR="00481A30" w:rsidRPr="00997668">
              <w:rPr>
                <w:rFonts w:ascii="Arial" w:hAnsi="Arial" w:cs="Arial"/>
                <w:color w:val="010205"/>
                <w:kern w:val="0"/>
                <w:sz w:val="18"/>
                <w:szCs w:val="18"/>
              </w:rPr>
              <w:t>Inklusi keuangan</w:t>
            </w:r>
          </w:p>
        </w:tc>
      </w:tr>
      <w:tr w:rsidR="001B26FC" w:rsidRPr="00997668" w14:paraId="10230BB8" w14:textId="77777777" w:rsidTr="00C1701D">
        <w:trPr>
          <w:cantSplit/>
        </w:trPr>
        <w:tc>
          <w:tcPr>
            <w:tcW w:w="6578" w:type="dxa"/>
            <w:gridSpan w:val="7"/>
            <w:shd w:val="clear" w:color="auto" w:fill="FFFFFF"/>
          </w:tcPr>
          <w:p w14:paraId="4350DC5F" w14:textId="5EE59880" w:rsidR="001B26FC" w:rsidRPr="00997668" w:rsidRDefault="001B26FC" w:rsidP="00461088">
            <w:pPr>
              <w:autoSpaceDE w:val="0"/>
              <w:autoSpaceDN w:val="0"/>
              <w:adjustRightInd w:val="0"/>
              <w:spacing w:after="0" w:line="360" w:lineRule="auto"/>
              <w:ind w:left="284" w:right="60"/>
              <w:rPr>
                <w:rFonts w:ascii="Arial" w:hAnsi="Arial" w:cs="Arial"/>
                <w:color w:val="010205"/>
                <w:kern w:val="0"/>
                <w:sz w:val="18"/>
                <w:szCs w:val="18"/>
              </w:rPr>
            </w:pPr>
            <w:r w:rsidRPr="00997668">
              <w:rPr>
                <w:rFonts w:ascii="Arial" w:hAnsi="Arial" w:cs="Arial"/>
                <w:color w:val="010205"/>
                <w:kern w:val="0"/>
                <w:sz w:val="18"/>
                <w:szCs w:val="18"/>
              </w:rPr>
              <w:t xml:space="preserve">b. Dependent Variable: </w:t>
            </w:r>
            <w:r w:rsidR="00481A30" w:rsidRPr="00B22E1D">
              <w:rPr>
                <w:rFonts w:ascii="Arial" w:hAnsi="Arial" w:cs="Arial"/>
                <w:kern w:val="0"/>
                <w:sz w:val="18"/>
                <w:szCs w:val="18"/>
              </w:rPr>
              <w:t>Perilaku Keuangan</w:t>
            </w:r>
          </w:p>
        </w:tc>
      </w:tr>
    </w:tbl>
    <w:p w14:paraId="23ED4133" w14:textId="603A253D" w:rsidR="001B26FC" w:rsidRPr="00997668" w:rsidRDefault="00481A30" w:rsidP="00C1701D">
      <w:pPr>
        <w:pStyle w:val="ListParagraph"/>
        <w:spacing w:line="480" w:lineRule="auto"/>
        <w:ind w:left="1134"/>
        <w:jc w:val="both"/>
        <w:rPr>
          <w:rFonts w:ascii="Times New Roman" w:hAnsi="Times New Roman" w:cs="Times New Roman"/>
          <w:kern w:val="0"/>
          <w:sz w:val="24"/>
          <w:szCs w:val="24"/>
        </w:rPr>
      </w:pPr>
      <w:r w:rsidRPr="00997668">
        <w:rPr>
          <w:rFonts w:ascii="Times New Roman" w:hAnsi="Times New Roman" w:cs="Times New Roman"/>
          <w:kern w:val="0"/>
          <w:sz w:val="24"/>
          <w:szCs w:val="24"/>
        </w:rPr>
        <w:t>Sumber : Data diolah dari SPSS, 2024</w:t>
      </w:r>
    </w:p>
    <w:p w14:paraId="4BD8A31F" w14:textId="4C211FBF" w:rsidR="00481A30" w:rsidRPr="00997668" w:rsidRDefault="00481A30" w:rsidP="00B6605C">
      <w:pPr>
        <w:pStyle w:val="ListParagraph"/>
        <w:spacing w:line="480" w:lineRule="auto"/>
        <w:ind w:left="1088"/>
        <w:jc w:val="both"/>
        <w:rPr>
          <w:rFonts w:ascii="Times New Roman" w:hAnsi="Times New Roman" w:cs="Times New Roman"/>
          <w:kern w:val="0"/>
          <w:sz w:val="24"/>
          <w:szCs w:val="24"/>
        </w:rPr>
      </w:pPr>
      <w:r w:rsidRPr="00997668">
        <w:rPr>
          <w:rFonts w:ascii="Times New Roman" w:hAnsi="Times New Roman" w:cs="Times New Roman"/>
          <w:kern w:val="0"/>
          <w:sz w:val="24"/>
          <w:szCs w:val="24"/>
        </w:rPr>
        <w:t>Berdasar</w:t>
      </w:r>
      <w:r w:rsidR="00461088" w:rsidRPr="00997668">
        <w:rPr>
          <w:rFonts w:ascii="Times New Roman" w:hAnsi="Times New Roman" w:cs="Times New Roman"/>
          <w:kern w:val="0"/>
          <w:sz w:val="24"/>
          <w:szCs w:val="24"/>
        </w:rPr>
        <w:t>kan hasil output SPSS diatas, dapat diketahui bahwa :</w:t>
      </w:r>
    </w:p>
    <w:p w14:paraId="7DE0D924" w14:textId="2804FAB6" w:rsidR="00461088" w:rsidRPr="00997668" w:rsidRDefault="00461088" w:rsidP="00B6605C">
      <w:pPr>
        <w:pStyle w:val="ListParagraph"/>
        <w:spacing w:line="480" w:lineRule="auto"/>
        <w:ind w:left="1088"/>
        <w:jc w:val="both"/>
        <w:rPr>
          <w:rFonts w:ascii="Times New Roman" w:hAnsi="Times New Roman" w:cs="Times New Roman"/>
          <w:kern w:val="0"/>
          <w:sz w:val="24"/>
          <w:szCs w:val="24"/>
        </w:rPr>
      </w:pPr>
      <w:r w:rsidRPr="00997668">
        <w:rPr>
          <w:rFonts w:ascii="Times New Roman" w:hAnsi="Times New Roman" w:cs="Times New Roman"/>
          <w:kern w:val="0"/>
          <w:sz w:val="24"/>
          <w:szCs w:val="24"/>
        </w:rPr>
        <w:t>du</w:t>
      </w:r>
      <w:r w:rsidRPr="00997668">
        <w:rPr>
          <w:rFonts w:ascii="Times New Roman" w:hAnsi="Times New Roman" w:cs="Times New Roman"/>
          <w:kern w:val="0"/>
          <w:sz w:val="24"/>
          <w:szCs w:val="24"/>
        </w:rPr>
        <w:tab/>
      </w:r>
      <w:r w:rsidRPr="00997668">
        <w:rPr>
          <w:rFonts w:ascii="Times New Roman" w:hAnsi="Times New Roman" w:cs="Times New Roman"/>
          <w:kern w:val="0"/>
          <w:sz w:val="24"/>
          <w:szCs w:val="24"/>
        </w:rPr>
        <w:tab/>
        <w:t>:1.736</w:t>
      </w:r>
    </w:p>
    <w:p w14:paraId="4406AB48" w14:textId="7603EC98" w:rsidR="00875C0D" w:rsidRPr="00997668" w:rsidRDefault="00875C0D" w:rsidP="00B6605C">
      <w:pPr>
        <w:pStyle w:val="ListParagraph"/>
        <w:spacing w:line="480" w:lineRule="auto"/>
        <w:ind w:left="1088"/>
        <w:jc w:val="both"/>
        <w:rPr>
          <w:rFonts w:ascii="Times New Roman" w:hAnsi="Times New Roman" w:cs="Times New Roman"/>
          <w:kern w:val="0"/>
          <w:sz w:val="24"/>
          <w:szCs w:val="24"/>
        </w:rPr>
      </w:pPr>
      <w:r w:rsidRPr="00997668">
        <w:rPr>
          <w:rFonts w:ascii="Times New Roman" w:hAnsi="Times New Roman" w:cs="Times New Roman"/>
          <w:b/>
          <w:bCs/>
          <w:kern w:val="0"/>
          <w:sz w:val="24"/>
          <w:szCs w:val="24"/>
        </w:rPr>
        <w:t xml:space="preserve"> </w:t>
      </w:r>
      <w:r w:rsidR="00461088" w:rsidRPr="00997668">
        <w:rPr>
          <w:rFonts w:ascii="Times New Roman" w:hAnsi="Times New Roman" w:cs="Times New Roman"/>
          <w:kern w:val="0"/>
          <w:sz w:val="24"/>
          <w:szCs w:val="24"/>
        </w:rPr>
        <w:t>DW</w:t>
      </w:r>
      <w:r w:rsidR="00461088" w:rsidRPr="00997668">
        <w:rPr>
          <w:rFonts w:ascii="Times New Roman" w:hAnsi="Times New Roman" w:cs="Times New Roman"/>
          <w:kern w:val="0"/>
          <w:sz w:val="24"/>
          <w:szCs w:val="24"/>
        </w:rPr>
        <w:tab/>
        <w:t>:2.225</w:t>
      </w:r>
    </w:p>
    <w:p w14:paraId="4231A9CE" w14:textId="00C1E236" w:rsidR="00461088" w:rsidRPr="00997668" w:rsidRDefault="00461088" w:rsidP="00B6605C">
      <w:pPr>
        <w:pStyle w:val="ListParagraph"/>
        <w:spacing w:line="480" w:lineRule="auto"/>
        <w:ind w:left="1088"/>
        <w:jc w:val="both"/>
        <w:rPr>
          <w:rFonts w:ascii="Times New Roman" w:hAnsi="Times New Roman" w:cs="Times New Roman"/>
          <w:kern w:val="0"/>
          <w:sz w:val="24"/>
          <w:szCs w:val="24"/>
        </w:rPr>
      </w:pPr>
      <w:r w:rsidRPr="00997668">
        <w:rPr>
          <w:rFonts w:ascii="Times New Roman" w:hAnsi="Times New Roman" w:cs="Times New Roman"/>
          <w:kern w:val="0"/>
          <w:sz w:val="24"/>
          <w:szCs w:val="24"/>
        </w:rPr>
        <w:t>(4-du)</w:t>
      </w:r>
      <w:r w:rsidRPr="00997668">
        <w:rPr>
          <w:rFonts w:ascii="Times New Roman" w:hAnsi="Times New Roman" w:cs="Times New Roman"/>
          <w:kern w:val="0"/>
          <w:sz w:val="24"/>
          <w:szCs w:val="24"/>
        </w:rPr>
        <w:tab/>
        <w:t>:</w:t>
      </w:r>
      <w:r w:rsidR="009771F0" w:rsidRPr="00997668">
        <w:rPr>
          <w:rFonts w:ascii="Times New Roman" w:hAnsi="Times New Roman" w:cs="Times New Roman"/>
          <w:kern w:val="0"/>
          <w:sz w:val="24"/>
          <w:szCs w:val="24"/>
        </w:rPr>
        <w:t>2,714</w:t>
      </w:r>
    </w:p>
    <w:p w14:paraId="64F46639" w14:textId="76C18FBD" w:rsidR="00461088" w:rsidRPr="00997668" w:rsidRDefault="00461088" w:rsidP="00AF0A5B">
      <w:pPr>
        <w:pStyle w:val="Default"/>
        <w:spacing w:line="480" w:lineRule="auto"/>
        <w:ind w:left="1134" w:firstLine="567"/>
        <w:jc w:val="both"/>
        <w:rPr>
          <w:lang w:val="id-ID"/>
        </w:rPr>
      </w:pPr>
      <w:r w:rsidRPr="00997668">
        <w:rPr>
          <w:lang w:val="id-ID"/>
        </w:rPr>
        <w:t>Nilai Dw berada di kisaran (4-du), Menurut uji Durbin-Waston, sebuah model regresi dinyatakan bebas dari autokolerasi jika nilai Durbin-Waston berada di antara du dan 4-du, yaitu antara 1,736 dan 2.</w:t>
      </w:r>
      <w:r w:rsidR="009771F0" w:rsidRPr="00997668">
        <w:rPr>
          <w:lang w:val="id-ID"/>
        </w:rPr>
        <w:t>714. Dari tabel di atas, terlihat bahwa nilai Durbin-Waston adalah 2,225 sehingga dapat disimpulkan bahwa data yang digunakan dalam penelitian ini tidakmengalami autokolerasi.</w:t>
      </w:r>
    </w:p>
    <w:p w14:paraId="3A0395A0" w14:textId="23F637D8" w:rsidR="001A49CA" w:rsidRPr="00953482" w:rsidRDefault="001A49CA" w:rsidP="00953482">
      <w:pPr>
        <w:pStyle w:val="NoSpacing"/>
        <w:numPr>
          <w:ilvl w:val="0"/>
          <w:numId w:val="90"/>
        </w:numPr>
        <w:rPr>
          <w:b/>
          <w:bCs/>
        </w:rPr>
      </w:pPr>
      <w:bookmarkStart w:id="25" w:name="_Toc170274749"/>
      <w:r w:rsidRPr="00953482">
        <w:rPr>
          <w:rFonts w:eastAsia="Calibri"/>
          <w:b/>
          <w:bCs/>
        </w:rPr>
        <w:t>Analisis</w:t>
      </w:r>
      <w:r w:rsidRPr="00953482">
        <w:rPr>
          <w:b/>
          <w:bCs/>
        </w:rPr>
        <w:t xml:space="preserve"> Regresi Berganda</w:t>
      </w:r>
      <w:bookmarkEnd w:id="25"/>
    </w:p>
    <w:p w14:paraId="2849115C" w14:textId="3FDFD5ED" w:rsidR="001A49CA" w:rsidRPr="00997668" w:rsidRDefault="001A49CA" w:rsidP="00AF0A5B">
      <w:pPr>
        <w:pStyle w:val="Default"/>
        <w:spacing w:line="480" w:lineRule="auto"/>
        <w:ind w:left="709" w:firstLine="567"/>
        <w:jc w:val="both"/>
        <w:rPr>
          <w:lang w:val="id-ID"/>
        </w:rPr>
      </w:pPr>
      <w:r w:rsidRPr="00997668">
        <w:rPr>
          <w:lang w:val="id-ID"/>
        </w:rPr>
        <w:t xml:space="preserve">Hasil analisis regresi linier berganda digunakan untuk mengetahui pengaruh </w:t>
      </w:r>
      <w:r w:rsidR="00C03E87" w:rsidRPr="00997668">
        <w:rPr>
          <w:lang w:val="id-ID"/>
        </w:rPr>
        <w:t>literasi keuangan</w:t>
      </w:r>
      <w:r w:rsidRPr="00997668">
        <w:rPr>
          <w:lang w:val="id-ID"/>
        </w:rPr>
        <w:t xml:space="preserve">, </w:t>
      </w:r>
      <w:r w:rsidR="00C03E87" w:rsidRPr="00997668">
        <w:rPr>
          <w:lang w:val="id-ID"/>
        </w:rPr>
        <w:t>inklusi keuangan</w:t>
      </w:r>
      <w:r w:rsidRPr="00997668">
        <w:rPr>
          <w:lang w:val="id-ID"/>
        </w:rPr>
        <w:t>, dan</w:t>
      </w:r>
      <w:r w:rsidR="00360449" w:rsidRPr="00997668">
        <w:rPr>
          <w:lang w:val="id-ID"/>
        </w:rPr>
        <w:t xml:space="preserve"> sikap keuangan </w:t>
      </w:r>
      <w:r w:rsidRPr="00997668">
        <w:rPr>
          <w:lang w:val="id-ID"/>
        </w:rPr>
        <w:t xml:space="preserve"> terhadap</w:t>
      </w:r>
      <w:r w:rsidR="00360449" w:rsidRPr="00997668">
        <w:rPr>
          <w:lang w:val="id-ID"/>
        </w:rPr>
        <w:t xml:space="preserve"> perilaku keuangan</w:t>
      </w:r>
      <w:r w:rsidRPr="00997668">
        <w:rPr>
          <w:lang w:val="id-ID"/>
        </w:rPr>
        <w:t>. Koefisien ini diperoleh dengan cara memprediksi nilai variabel dependen dengan satu persamaan. Koefisien regresi dihitung sekaligus untuk meminimumkan penyimpangan antara nilai actual dan nilai estimasi variabel dependen berdasarkan data yang ada</w:t>
      </w:r>
      <w:r w:rsidR="00360449" w:rsidRPr="00997668">
        <w:rPr>
          <w:lang w:val="id-ID"/>
        </w:rPr>
        <w:t>.</w:t>
      </w:r>
    </w:p>
    <w:p w14:paraId="269A3668" w14:textId="6499AD8D" w:rsidR="00D33895" w:rsidRDefault="00A80180" w:rsidP="00C1701D">
      <w:pPr>
        <w:pStyle w:val="Caption"/>
        <w:keepNext/>
        <w:spacing w:after="0"/>
        <w:jc w:val="center"/>
        <w:rPr>
          <w:rFonts w:ascii="Times New Roman" w:hAnsi="Times New Roman" w:cs="Times New Roman"/>
          <w:b/>
          <w:bCs/>
          <w:i w:val="0"/>
          <w:iCs w:val="0"/>
          <w:color w:val="auto"/>
          <w:sz w:val="24"/>
          <w:szCs w:val="24"/>
        </w:rPr>
      </w:pPr>
      <w:bookmarkStart w:id="26" w:name="_Toc170731960"/>
      <w:r w:rsidRPr="00D33895">
        <w:rPr>
          <w:rFonts w:ascii="Times New Roman" w:hAnsi="Times New Roman" w:cs="Times New Roman"/>
          <w:b/>
          <w:bCs/>
          <w:i w:val="0"/>
          <w:iCs w:val="0"/>
          <w:color w:val="auto"/>
          <w:sz w:val="24"/>
          <w:szCs w:val="24"/>
        </w:rPr>
        <w:lastRenderedPageBreak/>
        <w:t xml:space="preserve">Tabel </w:t>
      </w:r>
      <w:r w:rsidR="008C36CC">
        <w:rPr>
          <w:rFonts w:ascii="Times New Roman" w:hAnsi="Times New Roman" w:cs="Times New Roman"/>
          <w:b/>
          <w:bCs/>
          <w:i w:val="0"/>
          <w:iCs w:val="0"/>
          <w:color w:val="auto"/>
          <w:sz w:val="24"/>
          <w:szCs w:val="24"/>
          <w:lang w:val="en-US"/>
        </w:rPr>
        <w:t>23</w:t>
      </w:r>
      <w:r w:rsidRPr="00D33895">
        <w:rPr>
          <w:rFonts w:ascii="Times New Roman" w:hAnsi="Times New Roman" w:cs="Times New Roman"/>
          <w:b/>
          <w:bCs/>
          <w:i w:val="0"/>
          <w:iCs w:val="0"/>
          <w:color w:val="auto"/>
          <w:sz w:val="24"/>
          <w:szCs w:val="24"/>
        </w:rPr>
        <w:t xml:space="preserve"> </w:t>
      </w:r>
    </w:p>
    <w:p w14:paraId="0C64F8DA" w14:textId="14EB6BFB" w:rsidR="00A80180" w:rsidRDefault="00A80180" w:rsidP="00C1701D">
      <w:pPr>
        <w:pStyle w:val="Caption"/>
        <w:keepNext/>
        <w:spacing w:after="0"/>
        <w:jc w:val="center"/>
        <w:rPr>
          <w:rFonts w:ascii="Times New Roman" w:hAnsi="Times New Roman" w:cs="Times New Roman"/>
          <w:b/>
          <w:bCs/>
          <w:i w:val="0"/>
          <w:iCs w:val="0"/>
          <w:color w:val="auto"/>
          <w:sz w:val="24"/>
          <w:szCs w:val="24"/>
        </w:rPr>
      </w:pPr>
      <w:r w:rsidRPr="00D33895">
        <w:rPr>
          <w:rFonts w:ascii="Times New Roman" w:hAnsi="Times New Roman" w:cs="Times New Roman"/>
          <w:b/>
          <w:bCs/>
          <w:i w:val="0"/>
          <w:iCs w:val="0"/>
          <w:color w:val="auto"/>
          <w:sz w:val="24"/>
          <w:szCs w:val="24"/>
        </w:rPr>
        <w:t>Hasil Analisis Regresi Linier Berganda</w:t>
      </w:r>
      <w:bookmarkEnd w:id="26"/>
    </w:p>
    <w:p w14:paraId="7A182616" w14:textId="77777777" w:rsidR="00C1701D" w:rsidRPr="00C1701D" w:rsidRDefault="00C1701D" w:rsidP="00C1701D"/>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1556"/>
        <w:gridCol w:w="681"/>
        <w:gridCol w:w="901"/>
        <w:gridCol w:w="1191"/>
        <w:gridCol w:w="920"/>
        <w:gridCol w:w="851"/>
      </w:tblGrid>
      <w:tr w:rsidR="007E6585" w:rsidRPr="00997668" w14:paraId="5DA8EE47" w14:textId="77777777" w:rsidTr="00C1701D">
        <w:trPr>
          <w:cantSplit/>
        </w:trPr>
        <w:tc>
          <w:tcPr>
            <w:tcW w:w="6521" w:type="dxa"/>
            <w:gridSpan w:val="7"/>
            <w:shd w:val="clear" w:color="auto" w:fill="FFFFFF"/>
            <w:vAlign w:val="center"/>
          </w:tcPr>
          <w:p w14:paraId="13451E52" w14:textId="77777777" w:rsidR="007E6585" w:rsidRPr="00997668" w:rsidRDefault="007E6585" w:rsidP="00233FD6">
            <w:pPr>
              <w:autoSpaceDE w:val="0"/>
              <w:autoSpaceDN w:val="0"/>
              <w:adjustRightInd w:val="0"/>
              <w:spacing w:after="0" w:line="320" w:lineRule="atLeast"/>
              <w:ind w:left="60" w:right="60"/>
              <w:jc w:val="center"/>
              <w:rPr>
                <w:rFonts w:ascii="Arial" w:hAnsi="Arial" w:cs="Arial"/>
                <w:color w:val="010205"/>
                <w:kern w:val="0"/>
              </w:rPr>
            </w:pPr>
            <w:bookmarkStart w:id="27" w:name="_Hlk169776185"/>
            <w:r w:rsidRPr="00997668">
              <w:rPr>
                <w:rFonts w:ascii="Arial" w:hAnsi="Arial" w:cs="Arial"/>
                <w:b/>
                <w:bCs/>
                <w:color w:val="010205"/>
                <w:kern w:val="0"/>
              </w:rPr>
              <w:t>Coefficients</w:t>
            </w:r>
            <w:r w:rsidRPr="00997668">
              <w:rPr>
                <w:rFonts w:ascii="Arial" w:hAnsi="Arial" w:cs="Arial"/>
                <w:b/>
                <w:bCs/>
                <w:color w:val="010205"/>
                <w:kern w:val="0"/>
                <w:vertAlign w:val="superscript"/>
              </w:rPr>
              <w:t>a</w:t>
            </w:r>
          </w:p>
        </w:tc>
      </w:tr>
      <w:tr w:rsidR="007E6585" w:rsidRPr="00997668" w14:paraId="4F70030E" w14:textId="77777777" w:rsidTr="00C1701D">
        <w:trPr>
          <w:cantSplit/>
        </w:trPr>
        <w:tc>
          <w:tcPr>
            <w:tcW w:w="1977" w:type="dxa"/>
            <w:gridSpan w:val="2"/>
            <w:vMerge w:val="restart"/>
            <w:shd w:val="clear" w:color="auto" w:fill="FFFFFF"/>
            <w:vAlign w:val="bottom"/>
          </w:tcPr>
          <w:p w14:paraId="34CA065D" w14:textId="77777777" w:rsidR="007E6585" w:rsidRPr="00997668" w:rsidRDefault="007E6585"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Model</w:t>
            </w:r>
          </w:p>
        </w:tc>
        <w:tc>
          <w:tcPr>
            <w:tcW w:w="0" w:type="auto"/>
            <w:gridSpan w:val="2"/>
            <w:shd w:val="clear" w:color="auto" w:fill="FFFFFF"/>
            <w:vAlign w:val="bottom"/>
          </w:tcPr>
          <w:p w14:paraId="4562FF31" w14:textId="77777777" w:rsidR="007E6585" w:rsidRPr="00997668" w:rsidRDefault="007E6585"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 xml:space="preserve">Unstandardized </w:t>
            </w:r>
          </w:p>
          <w:p w14:paraId="01E4D9BD" w14:textId="77777777" w:rsidR="007E6585" w:rsidRPr="00997668" w:rsidRDefault="007E6585"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Coefficients</w:t>
            </w:r>
          </w:p>
        </w:tc>
        <w:tc>
          <w:tcPr>
            <w:tcW w:w="0" w:type="auto"/>
            <w:shd w:val="clear" w:color="auto" w:fill="FFFFFF"/>
            <w:vAlign w:val="bottom"/>
          </w:tcPr>
          <w:p w14:paraId="4381E075" w14:textId="77777777" w:rsidR="007E6585" w:rsidRPr="00997668" w:rsidRDefault="007E6585"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Standardized</w:t>
            </w:r>
          </w:p>
          <w:p w14:paraId="688CB634" w14:textId="77777777" w:rsidR="007E6585" w:rsidRPr="00997668" w:rsidRDefault="007E6585"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 xml:space="preserve"> Coefficients</w:t>
            </w:r>
          </w:p>
        </w:tc>
        <w:tc>
          <w:tcPr>
            <w:tcW w:w="920" w:type="dxa"/>
            <w:vMerge w:val="restart"/>
            <w:shd w:val="clear" w:color="auto" w:fill="FFFFFF"/>
            <w:vAlign w:val="bottom"/>
          </w:tcPr>
          <w:p w14:paraId="7936E797" w14:textId="77777777" w:rsidR="007E6585" w:rsidRPr="00997668" w:rsidRDefault="007E6585"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t</w:t>
            </w:r>
          </w:p>
        </w:tc>
        <w:tc>
          <w:tcPr>
            <w:tcW w:w="851" w:type="dxa"/>
            <w:vMerge w:val="restart"/>
            <w:shd w:val="clear" w:color="auto" w:fill="FFFFFF"/>
            <w:vAlign w:val="bottom"/>
          </w:tcPr>
          <w:p w14:paraId="4A5F91FA" w14:textId="77777777" w:rsidR="007E6585" w:rsidRPr="00997668" w:rsidRDefault="007E6585"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Sig.</w:t>
            </w:r>
          </w:p>
        </w:tc>
      </w:tr>
      <w:tr w:rsidR="007E6585" w:rsidRPr="00997668" w14:paraId="6F4FC5BB" w14:textId="77777777" w:rsidTr="00C1701D">
        <w:trPr>
          <w:cantSplit/>
        </w:trPr>
        <w:tc>
          <w:tcPr>
            <w:tcW w:w="1977" w:type="dxa"/>
            <w:gridSpan w:val="2"/>
            <w:vMerge/>
            <w:shd w:val="clear" w:color="auto" w:fill="FFFFFF"/>
            <w:vAlign w:val="bottom"/>
          </w:tcPr>
          <w:p w14:paraId="173204C2" w14:textId="77777777" w:rsidR="007E6585" w:rsidRPr="00997668" w:rsidRDefault="007E6585" w:rsidP="00233FD6">
            <w:pPr>
              <w:autoSpaceDE w:val="0"/>
              <w:autoSpaceDN w:val="0"/>
              <w:adjustRightInd w:val="0"/>
              <w:spacing w:after="0" w:line="240" w:lineRule="auto"/>
              <w:rPr>
                <w:rFonts w:ascii="Arial" w:hAnsi="Arial" w:cs="Arial"/>
                <w:color w:val="264A60"/>
                <w:kern w:val="0"/>
                <w:sz w:val="18"/>
                <w:szCs w:val="18"/>
              </w:rPr>
            </w:pPr>
          </w:p>
        </w:tc>
        <w:tc>
          <w:tcPr>
            <w:tcW w:w="0" w:type="auto"/>
            <w:shd w:val="clear" w:color="auto" w:fill="FFFFFF"/>
            <w:vAlign w:val="bottom"/>
          </w:tcPr>
          <w:p w14:paraId="74ED43B1" w14:textId="77777777" w:rsidR="007E6585" w:rsidRPr="00997668" w:rsidRDefault="007E6585"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B</w:t>
            </w:r>
          </w:p>
        </w:tc>
        <w:tc>
          <w:tcPr>
            <w:tcW w:w="0" w:type="auto"/>
            <w:shd w:val="clear" w:color="auto" w:fill="FFFFFF"/>
            <w:vAlign w:val="bottom"/>
          </w:tcPr>
          <w:p w14:paraId="4D4AC680" w14:textId="77777777" w:rsidR="007E6585" w:rsidRPr="00997668" w:rsidRDefault="007E6585"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Std. Error</w:t>
            </w:r>
          </w:p>
        </w:tc>
        <w:tc>
          <w:tcPr>
            <w:tcW w:w="0" w:type="auto"/>
            <w:shd w:val="clear" w:color="auto" w:fill="FFFFFF"/>
            <w:vAlign w:val="bottom"/>
          </w:tcPr>
          <w:p w14:paraId="48ADF73D" w14:textId="77777777" w:rsidR="007E6585" w:rsidRPr="00997668" w:rsidRDefault="007E6585"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Beta</w:t>
            </w:r>
          </w:p>
        </w:tc>
        <w:tc>
          <w:tcPr>
            <w:tcW w:w="920" w:type="dxa"/>
            <w:vMerge/>
            <w:shd w:val="clear" w:color="auto" w:fill="FFFFFF"/>
            <w:vAlign w:val="bottom"/>
          </w:tcPr>
          <w:p w14:paraId="54F2B7B9" w14:textId="77777777" w:rsidR="007E6585" w:rsidRPr="00997668" w:rsidRDefault="007E6585" w:rsidP="00233FD6">
            <w:pPr>
              <w:autoSpaceDE w:val="0"/>
              <w:autoSpaceDN w:val="0"/>
              <w:adjustRightInd w:val="0"/>
              <w:spacing w:after="0" w:line="240" w:lineRule="auto"/>
              <w:rPr>
                <w:rFonts w:ascii="Arial" w:hAnsi="Arial" w:cs="Arial"/>
                <w:color w:val="264A60"/>
                <w:kern w:val="0"/>
                <w:sz w:val="18"/>
                <w:szCs w:val="18"/>
              </w:rPr>
            </w:pPr>
          </w:p>
        </w:tc>
        <w:tc>
          <w:tcPr>
            <w:tcW w:w="851" w:type="dxa"/>
            <w:vMerge/>
            <w:shd w:val="clear" w:color="auto" w:fill="FFFFFF"/>
            <w:vAlign w:val="bottom"/>
          </w:tcPr>
          <w:p w14:paraId="7E7F28DE" w14:textId="77777777" w:rsidR="007E6585" w:rsidRPr="00997668" w:rsidRDefault="007E6585" w:rsidP="00233FD6">
            <w:pPr>
              <w:autoSpaceDE w:val="0"/>
              <w:autoSpaceDN w:val="0"/>
              <w:adjustRightInd w:val="0"/>
              <w:spacing w:after="0" w:line="240" w:lineRule="auto"/>
              <w:rPr>
                <w:rFonts w:ascii="Arial" w:hAnsi="Arial" w:cs="Arial"/>
                <w:color w:val="264A60"/>
                <w:kern w:val="0"/>
                <w:sz w:val="18"/>
                <w:szCs w:val="18"/>
              </w:rPr>
            </w:pPr>
          </w:p>
        </w:tc>
      </w:tr>
      <w:tr w:rsidR="007E6585" w:rsidRPr="00997668" w14:paraId="527802E3" w14:textId="77777777" w:rsidTr="00C1701D">
        <w:trPr>
          <w:cantSplit/>
        </w:trPr>
        <w:tc>
          <w:tcPr>
            <w:tcW w:w="421" w:type="dxa"/>
            <w:vMerge w:val="restart"/>
            <w:shd w:val="clear" w:color="auto" w:fill="E0E0E0"/>
          </w:tcPr>
          <w:p w14:paraId="62618527" w14:textId="77777777" w:rsidR="007E6585" w:rsidRPr="00997668" w:rsidRDefault="007E6585"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1</w:t>
            </w:r>
          </w:p>
        </w:tc>
        <w:tc>
          <w:tcPr>
            <w:tcW w:w="0" w:type="auto"/>
            <w:shd w:val="clear" w:color="auto" w:fill="E0E0E0"/>
          </w:tcPr>
          <w:p w14:paraId="523E0A80" w14:textId="77777777" w:rsidR="007E6585" w:rsidRPr="00997668" w:rsidRDefault="007E6585"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(Constant)</w:t>
            </w:r>
          </w:p>
        </w:tc>
        <w:tc>
          <w:tcPr>
            <w:tcW w:w="0" w:type="auto"/>
            <w:shd w:val="clear" w:color="auto" w:fill="FFFFFF"/>
          </w:tcPr>
          <w:p w14:paraId="3125A878"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12.522</w:t>
            </w:r>
          </w:p>
        </w:tc>
        <w:tc>
          <w:tcPr>
            <w:tcW w:w="0" w:type="auto"/>
            <w:shd w:val="clear" w:color="auto" w:fill="FFFFFF"/>
          </w:tcPr>
          <w:p w14:paraId="0CBCC084"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1.443</w:t>
            </w:r>
          </w:p>
        </w:tc>
        <w:tc>
          <w:tcPr>
            <w:tcW w:w="0" w:type="auto"/>
            <w:shd w:val="clear" w:color="auto" w:fill="FFFFFF"/>
            <w:vAlign w:val="center"/>
          </w:tcPr>
          <w:p w14:paraId="40322EEB" w14:textId="77777777" w:rsidR="007E6585" w:rsidRPr="00997668" w:rsidRDefault="007E6585" w:rsidP="00233FD6">
            <w:pPr>
              <w:autoSpaceDE w:val="0"/>
              <w:autoSpaceDN w:val="0"/>
              <w:adjustRightInd w:val="0"/>
              <w:spacing w:after="0" w:line="240" w:lineRule="auto"/>
              <w:rPr>
                <w:rFonts w:ascii="Times New Roman" w:hAnsi="Times New Roman" w:cs="Times New Roman"/>
                <w:kern w:val="0"/>
                <w:sz w:val="24"/>
                <w:szCs w:val="24"/>
              </w:rPr>
            </w:pPr>
          </w:p>
        </w:tc>
        <w:tc>
          <w:tcPr>
            <w:tcW w:w="920" w:type="dxa"/>
            <w:shd w:val="clear" w:color="auto" w:fill="FFFFFF"/>
          </w:tcPr>
          <w:p w14:paraId="603EB23B"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8.680</w:t>
            </w:r>
          </w:p>
        </w:tc>
        <w:tc>
          <w:tcPr>
            <w:tcW w:w="851" w:type="dxa"/>
            <w:shd w:val="clear" w:color="auto" w:fill="FFFFFF"/>
          </w:tcPr>
          <w:p w14:paraId="60485880"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.000</w:t>
            </w:r>
          </w:p>
        </w:tc>
      </w:tr>
      <w:tr w:rsidR="007E6585" w:rsidRPr="00997668" w14:paraId="60F4A25B" w14:textId="77777777" w:rsidTr="00C1701D">
        <w:trPr>
          <w:cantSplit/>
        </w:trPr>
        <w:tc>
          <w:tcPr>
            <w:tcW w:w="421" w:type="dxa"/>
            <w:vMerge/>
            <w:shd w:val="clear" w:color="auto" w:fill="E0E0E0"/>
          </w:tcPr>
          <w:p w14:paraId="611396E1" w14:textId="77777777" w:rsidR="007E6585" w:rsidRPr="00997668" w:rsidRDefault="007E6585" w:rsidP="00233FD6">
            <w:pPr>
              <w:autoSpaceDE w:val="0"/>
              <w:autoSpaceDN w:val="0"/>
              <w:adjustRightInd w:val="0"/>
              <w:spacing w:after="0" w:line="240" w:lineRule="auto"/>
              <w:rPr>
                <w:rFonts w:ascii="Arial" w:hAnsi="Arial" w:cs="Arial"/>
                <w:color w:val="010205"/>
                <w:kern w:val="0"/>
                <w:sz w:val="18"/>
                <w:szCs w:val="18"/>
              </w:rPr>
            </w:pPr>
          </w:p>
        </w:tc>
        <w:tc>
          <w:tcPr>
            <w:tcW w:w="0" w:type="auto"/>
            <w:shd w:val="clear" w:color="auto" w:fill="E0E0E0"/>
          </w:tcPr>
          <w:p w14:paraId="47901C77" w14:textId="77777777" w:rsidR="007E6585" w:rsidRPr="00997668" w:rsidRDefault="007E6585"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Literasi keuangan</w:t>
            </w:r>
          </w:p>
        </w:tc>
        <w:tc>
          <w:tcPr>
            <w:tcW w:w="0" w:type="auto"/>
            <w:shd w:val="clear" w:color="auto" w:fill="FFFFFF"/>
          </w:tcPr>
          <w:p w14:paraId="7EA0DC31"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.279</w:t>
            </w:r>
          </w:p>
        </w:tc>
        <w:tc>
          <w:tcPr>
            <w:tcW w:w="0" w:type="auto"/>
            <w:shd w:val="clear" w:color="auto" w:fill="FFFFFF"/>
          </w:tcPr>
          <w:p w14:paraId="7C2C3145"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.048</w:t>
            </w:r>
          </w:p>
        </w:tc>
        <w:tc>
          <w:tcPr>
            <w:tcW w:w="0" w:type="auto"/>
            <w:shd w:val="clear" w:color="auto" w:fill="FFFFFF"/>
          </w:tcPr>
          <w:p w14:paraId="466B0C71"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.446</w:t>
            </w:r>
          </w:p>
        </w:tc>
        <w:tc>
          <w:tcPr>
            <w:tcW w:w="920" w:type="dxa"/>
            <w:shd w:val="clear" w:color="auto" w:fill="FFFFFF"/>
          </w:tcPr>
          <w:p w14:paraId="13C925F1"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5.870</w:t>
            </w:r>
          </w:p>
        </w:tc>
        <w:tc>
          <w:tcPr>
            <w:tcW w:w="851" w:type="dxa"/>
            <w:shd w:val="clear" w:color="auto" w:fill="FFFFFF"/>
          </w:tcPr>
          <w:p w14:paraId="26C14EB1"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.000</w:t>
            </w:r>
          </w:p>
        </w:tc>
      </w:tr>
      <w:tr w:rsidR="007E6585" w:rsidRPr="00997668" w14:paraId="68F2A576" w14:textId="77777777" w:rsidTr="00C1701D">
        <w:trPr>
          <w:cantSplit/>
        </w:trPr>
        <w:tc>
          <w:tcPr>
            <w:tcW w:w="421" w:type="dxa"/>
            <w:vMerge/>
            <w:shd w:val="clear" w:color="auto" w:fill="E0E0E0"/>
          </w:tcPr>
          <w:p w14:paraId="240576E5" w14:textId="77777777" w:rsidR="007E6585" w:rsidRPr="00997668" w:rsidRDefault="007E6585" w:rsidP="00233FD6">
            <w:pPr>
              <w:autoSpaceDE w:val="0"/>
              <w:autoSpaceDN w:val="0"/>
              <w:adjustRightInd w:val="0"/>
              <w:spacing w:after="0" w:line="240" w:lineRule="auto"/>
              <w:rPr>
                <w:rFonts w:ascii="Arial" w:hAnsi="Arial" w:cs="Arial"/>
                <w:color w:val="010205"/>
                <w:kern w:val="0"/>
                <w:sz w:val="18"/>
                <w:szCs w:val="18"/>
              </w:rPr>
            </w:pPr>
          </w:p>
        </w:tc>
        <w:tc>
          <w:tcPr>
            <w:tcW w:w="0" w:type="auto"/>
            <w:shd w:val="clear" w:color="auto" w:fill="E0E0E0"/>
          </w:tcPr>
          <w:p w14:paraId="00AEF002" w14:textId="77777777" w:rsidR="007E6585" w:rsidRPr="00997668" w:rsidRDefault="007E6585"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Inklusi keuangan</w:t>
            </w:r>
          </w:p>
        </w:tc>
        <w:tc>
          <w:tcPr>
            <w:tcW w:w="0" w:type="auto"/>
            <w:shd w:val="clear" w:color="auto" w:fill="FFFFFF"/>
          </w:tcPr>
          <w:p w14:paraId="523A34C6"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.157</w:t>
            </w:r>
          </w:p>
        </w:tc>
        <w:tc>
          <w:tcPr>
            <w:tcW w:w="0" w:type="auto"/>
            <w:shd w:val="clear" w:color="auto" w:fill="FFFFFF"/>
          </w:tcPr>
          <w:p w14:paraId="1E0764AD"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.060</w:t>
            </w:r>
          </w:p>
        </w:tc>
        <w:tc>
          <w:tcPr>
            <w:tcW w:w="0" w:type="auto"/>
            <w:shd w:val="clear" w:color="auto" w:fill="FFFFFF"/>
          </w:tcPr>
          <w:p w14:paraId="1CAE1080"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.229</w:t>
            </w:r>
          </w:p>
        </w:tc>
        <w:tc>
          <w:tcPr>
            <w:tcW w:w="920" w:type="dxa"/>
            <w:shd w:val="clear" w:color="auto" w:fill="FFFFFF"/>
          </w:tcPr>
          <w:p w14:paraId="5CBBB532"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2.608</w:t>
            </w:r>
          </w:p>
        </w:tc>
        <w:tc>
          <w:tcPr>
            <w:tcW w:w="851" w:type="dxa"/>
            <w:shd w:val="clear" w:color="auto" w:fill="FFFFFF"/>
          </w:tcPr>
          <w:p w14:paraId="28232FEF"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.011</w:t>
            </w:r>
          </w:p>
        </w:tc>
      </w:tr>
      <w:tr w:rsidR="007E6585" w:rsidRPr="00997668" w14:paraId="079F8BA5" w14:textId="77777777" w:rsidTr="00C1701D">
        <w:trPr>
          <w:cantSplit/>
        </w:trPr>
        <w:tc>
          <w:tcPr>
            <w:tcW w:w="421" w:type="dxa"/>
            <w:vMerge/>
            <w:shd w:val="clear" w:color="auto" w:fill="E0E0E0"/>
          </w:tcPr>
          <w:p w14:paraId="3FC27E34" w14:textId="77777777" w:rsidR="007E6585" w:rsidRPr="00997668" w:rsidRDefault="007E6585" w:rsidP="00233FD6">
            <w:pPr>
              <w:autoSpaceDE w:val="0"/>
              <w:autoSpaceDN w:val="0"/>
              <w:adjustRightInd w:val="0"/>
              <w:spacing w:after="0" w:line="240" w:lineRule="auto"/>
              <w:rPr>
                <w:rFonts w:ascii="Arial" w:hAnsi="Arial" w:cs="Arial"/>
                <w:color w:val="010205"/>
                <w:kern w:val="0"/>
                <w:sz w:val="18"/>
                <w:szCs w:val="18"/>
              </w:rPr>
            </w:pPr>
          </w:p>
        </w:tc>
        <w:tc>
          <w:tcPr>
            <w:tcW w:w="0" w:type="auto"/>
            <w:shd w:val="clear" w:color="auto" w:fill="E0E0E0"/>
          </w:tcPr>
          <w:p w14:paraId="23705EAB" w14:textId="77777777" w:rsidR="007E6585" w:rsidRPr="00997668" w:rsidRDefault="007E6585"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sikap keuangan</w:t>
            </w:r>
          </w:p>
        </w:tc>
        <w:tc>
          <w:tcPr>
            <w:tcW w:w="0" w:type="auto"/>
            <w:shd w:val="clear" w:color="auto" w:fill="FFFFFF"/>
          </w:tcPr>
          <w:p w14:paraId="28EC8E6E"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.238</w:t>
            </w:r>
          </w:p>
        </w:tc>
        <w:tc>
          <w:tcPr>
            <w:tcW w:w="0" w:type="auto"/>
            <w:shd w:val="clear" w:color="auto" w:fill="FFFFFF"/>
          </w:tcPr>
          <w:p w14:paraId="1620D04E"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.068</w:t>
            </w:r>
          </w:p>
        </w:tc>
        <w:tc>
          <w:tcPr>
            <w:tcW w:w="0" w:type="auto"/>
            <w:shd w:val="clear" w:color="auto" w:fill="FFFFFF"/>
          </w:tcPr>
          <w:p w14:paraId="03E3F89C"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.297</w:t>
            </w:r>
          </w:p>
        </w:tc>
        <w:tc>
          <w:tcPr>
            <w:tcW w:w="920" w:type="dxa"/>
            <w:shd w:val="clear" w:color="auto" w:fill="FFFFFF"/>
          </w:tcPr>
          <w:p w14:paraId="5BC53BF5"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3.492</w:t>
            </w:r>
          </w:p>
        </w:tc>
        <w:tc>
          <w:tcPr>
            <w:tcW w:w="851" w:type="dxa"/>
            <w:shd w:val="clear" w:color="auto" w:fill="FFFFFF"/>
          </w:tcPr>
          <w:p w14:paraId="389A0431" w14:textId="77777777" w:rsidR="007E6585" w:rsidRPr="00997668" w:rsidRDefault="007E6585"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.001</w:t>
            </w:r>
          </w:p>
        </w:tc>
      </w:tr>
      <w:tr w:rsidR="007E6585" w:rsidRPr="00997668" w14:paraId="7F622693" w14:textId="77777777" w:rsidTr="00C1701D">
        <w:trPr>
          <w:cantSplit/>
        </w:trPr>
        <w:tc>
          <w:tcPr>
            <w:tcW w:w="6521" w:type="dxa"/>
            <w:gridSpan w:val="7"/>
            <w:shd w:val="clear" w:color="auto" w:fill="FFFFFF"/>
          </w:tcPr>
          <w:p w14:paraId="0EBCE321" w14:textId="77777777" w:rsidR="007E6585" w:rsidRPr="00997668" w:rsidRDefault="007E6585" w:rsidP="00233FD6">
            <w:pPr>
              <w:autoSpaceDE w:val="0"/>
              <w:autoSpaceDN w:val="0"/>
              <w:adjustRightInd w:val="0"/>
              <w:spacing w:after="0" w:line="320" w:lineRule="atLeast"/>
              <w:ind w:left="60" w:right="60"/>
              <w:rPr>
                <w:rFonts w:ascii="Arial" w:hAnsi="Arial" w:cs="Arial"/>
                <w:color w:val="010205"/>
                <w:kern w:val="0"/>
                <w:sz w:val="18"/>
                <w:szCs w:val="18"/>
              </w:rPr>
            </w:pPr>
            <w:r w:rsidRPr="00997668">
              <w:rPr>
                <w:rFonts w:ascii="Arial" w:hAnsi="Arial" w:cs="Arial"/>
                <w:color w:val="010205"/>
                <w:kern w:val="0"/>
                <w:sz w:val="18"/>
                <w:szCs w:val="18"/>
              </w:rPr>
              <w:t>a. Dependent Variable: Perilaku Keuangan</w:t>
            </w:r>
          </w:p>
        </w:tc>
      </w:tr>
    </w:tbl>
    <w:bookmarkEnd w:id="27"/>
    <w:p w14:paraId="143066B3" w14:textId="1BAD00A6" w:rsidR="00360449" w:rsidRPr="00997668" w:rsidRDefault="00636292" w:rsidP="00C1701D">
      <w:pPr>
        <w:pStyle w:val="ListParagraph"/>
        <w:spacing w:after="0" w:line="480" w:lineRule="auto"/>
        <w:ind w:left="1276"/>
        <w:jc w:val="both"/>
        <w:rPr>
          <w:rFonts w:ascii="Times New Roman" w:hAnsi="Times New Roman" w:cs="Times New Roman"/>
          <w:kern w:val="0"/>
          <w:sz w:val="24"/>
          <w:szCs w:val="24"/>
        </w:rPr>
      </w:pPr>
      <w:r w:rsidRPr="00997668">
        <w:rPr>
          <w:rFonts w:ascii="Times New Roman" w:hAnsi="Times New Roman" w:cs="Times New Roman"/>
          <w:kern w:val="0"/>
          <w:sz w:val="24"/>
          <w:szCs w:val="24"/>
        </w:rPr>
        <w:t>Sumber : Data diolah dari SPSS , 2024</w:t>
      </w:r>
    </w:p>
    <w:p w14:paraId="2903899B" w14:textId="77777777" w:rsidR="00636292" w:rsidRPr="00997668" w:rsidRDefault="00636292" w:rsidP="00C1701D">
      <w:pPr>
        <w:pStyle w:val="Default"/>
        <w:spacing w:line="480" w:lineRule="auto"/>
        <w:ind w:left="709" w:firstLine="567"/>
        <w:jc w:val="both"/>
        <w:rPr>
          <w:lang w:val="id-ID"/>
        </w:rPr>
      </w:pPr>
      <w:r w:rsidRPr="00997668">
        <w:rPr>
          <w:lang w:val="id-ID"/>
        </w:rPr>
        <w:t>Berdasarkan tabel diatas, dapat diperoleh persamaan regresi linier berganda sebagai berikut:</w:t>
      </w:r>
    </w:p>
    <w:p w14:paraId="07C2CD50" w14:textId="65B4582C" w:rsidR="00636292" w:rsidRPr="00997668" w:rsidRDefault="00636292" w:rsidP="00C1701D">
      <w:pPr>
        <w:pStyle w:val="ListParagraph"/>
        <w:spacing w:after="0" w:line="480" w:lineRule="auto"/>
        <w:jc w:val="both"/>
        <w:rPr>
          <w:rFonts w:ascii="Times New Roman" w:hAnsi="Times New Roman" w:cs="Times New Roman"/>
          <w:kern w:val="0"/>
          <w:sz w:val="24"/>
          <w:szCs w:val="24"/>
        </w:rPr>
      </w:pPr>
      <w:r w:rsidRPr="00997668">
        <w:rPr>
          <w:rFonts w:ascii="Times New Roman" w:hAnsi="Times New Roman" w:cs="Times New Roman"/>
          <w:kern w:val="0"/>
          <w:sz w:val="24"/>
          <w:szCs w:val="24"/>
        </w:rPr>
        <w:t>Y= 1</w:t>
      </w:r>
      <w:r w:rsidR="00245014" w:rsidRPr="00997668">
        <w:rPr>
          <w:rFonts w:ascii="Times New Roman" w:hAnsi="Times New Roman" w:cs="Times New Roman"/>
          <w:kern w:val="0"/>
          <w:sz w:val="24"/>
          <w:szCs w:val="24"/>
        </w:rPr>
        <w:t>2.522</w:t>
      </w:r>
      <w:r w:rsidRPr="00997668">
        <w:rPr>
          <w:rFonts w:ascii="Times New Roman" w:hAnsi="Times New Roman" w:cs="Times New Roman"/>
          <w:kern w:val="0"/>
          <w:sz w:val="24"/>
          <w:szCs w:val="24"/>
        </w:rPr>
        <w:t>+ 0,</w:t>
      </w:r>
      <w:r w:rsidR="00245014" w:rsidRPr="00997668">
        <w:rPr>
          <w:rFonts w:ascii="Times New Roman" w:hAnsi="Times New Roman" w:cs="Times New Roman"/>
          <w:kern w:val="0"/>
          <w:sz w:val="24"/>
          <w:szCs w:val="24"/>
        </w:rPr>
        <w:t>279</w:t>
      </w:r>
      <w:r w:rsidRPr="00997668">
        <w:rPr>
          <w:rFonts w:ascii="Times New Roman" w:hAnsi="Times New Roman" w:cs="Times New Roman"/>
          <w:kern w:val="0"/>
          <w:sz w:val="24"/>
          <w:szCs w:val="24"/>
        </w:rPr>
        <w:t>X</w:t>
      </w:r>
      <w:r w:rsidRPr="00997668">
        <w:rPr>
          <w:rFonts w:ascii="Times New Roman" w:hAnsi="Times New Roman" w:cs="Times New Roman"/>
          <w:kern w:val="0"/>
          <w:sz w:val="24"/>
          <w:szCs w:val="24"/>
          <w:vertAlign w:val="subscript"/>
        </w:rPr>
        <w:t>1</w:t>
      </w:r>
      <w:r w:rsidRPr="00997668">
        <w:rPr>
          <w:rFonts w:ascii="Times New Roman" w:hAnsi="Times New Roman" w:cs="Times New Roman"/>
          <w:kern w:val="0"/>
          <w:sz w:val="24"/>
          <w:szCs w:val="24"/>
        </w:rPr>
        <w:t xml:space="preserve"> + 0,</w:t>
      </w:r>
      <w:r w:rsidR="00245014" w:rsidRPr="00997668">
        <w:rPr>
          <w:rFonts w:ascii="Times New Roman" w:hAnsi="Times New Roman" w:cs="Times New Roman"/>
          <w:kern w:val="0"/>
          <w:sz w:val="24"/>
          <w:szCs w:val="24"/>
        </w:rPr>
        <w:t>1</w:t>
      </w:r>
      <w:r w:rsidRPr="00997668">
        <w:rPr>
          <w:rFonts w:ascii="Times New Roman" w:hAnsi="Times New Roman" w:cs="Times New Roman"/>
          <w:kern w:val="0"/>
          <w:sz w:val="24"/>
          <w:szCs w:val="24"/>
        </w:rPr>
        <w:t>5</w:t>
      </w:r>
      <w:r w:rsidR="00245014" w:rsidRPr="00997668">
        <w:rPr>
          <w:rFonts w:ascii="Times New Roman" w:hAnsi="Times New Roman" w:cs="Times New Roman"/>
          <w:kern w:val="0"/>
          <w:sz w:val="24"/>
          <w:szCs w:val="24"/>
        </w:rPr>
        <w:t>7</w:t>
      </w:r>
      <w:r w:rsidRPr="00997668">
        <w:rPr>
          <w:rFonts w:ascii="Times New Roman" w:hAnsi="Times New Roman" w:cs="Times New Roman"/>
          <w:kern w:val="0"/>
          <w:sz w:val="24"/>
          <w:szCs w:val="24"/>
        </w:rPr>
        <w:t>X</w:t>
      </w:r>
      <w:r w:rsidRPr="00997668">
        <w:rPr>
          <w:rFonts w:ascii="Times New Roman" w:hAnsi="Times New Roman" w:cs="Times New Roman"/>
          <w:kern w:val="0"/>
          <w:sz w:val="24"/>
          <w:szCs w:val="24"/>
          <w:vertAlign w:val="subscript"/>
        </w:rPr>
        <w:t>2</w:t>
      </w:r>
      <w:r w:rsidRPr="00997668">
        <w:rPr>
          <w:rFonts w:ascii="Times New Roman" w:hAnsi="Times New Roman" w:cs="Times New Roman"/>
          <w:kern w:val="0"/>
          <w:sz w:val="24"/>
          <w:szCs w:val="24"/>
        </w:rPr>
        <w:t xml:space="preserve"> + 0,</w:t>
      </w:r>
      <w:r w:rsidR="00245014" w:rsidRPr="00997668">
        <w:rPr>
          <w:rFonts w:ascii="Times New Roman" w:hAnsi="Times New Roman" w:cs="Times New Roman"/>
          <w:kern w:val="0"/>
          <w:sz w:val="24"/>
          <w:szCs w:val="24"/>
        </w:rPr>
        <w:t>238</w:t>
      </w:r>
      <w:r w:rsidRPr="00997668">
        <w:rPr>
          <w:rFonts w:ascii="Times New Roman" w:hAnsi="Times New Roman" w:cs="Times New Roman"/>
          <w:kern w:val="0"/>
          <w:sz w:val="24"/>
          <w:szCs w:val="24"/>
        </w:rPr>
        <w:t>X</w:t>
      </w:r>
      <w:r w:rsidRPr="00997668">
        <w:rPr>
          <w:rFonts w:ascii="Times New Roman" w:hAnsi="Times New Roman" w:cs="Times New Roman"/>
          <w:kern w:val="0"/>
          <w:sz w:val="24"/>
          <w:szCs w:val="24"/>
          <w:vertAlign w:val="subscript"/>
        </w:rPr>
        <w:t>3</w:t>
      </w:r>
      <w:r w:rsidRPr="00997668">
        <w:rPr>
          <w:rFonts w:ascii="Times New Roman" w:hAnsi="Times New Roman" w:cs="Times New Roman"/>
          <w:kern w:val="0"/>
          <w:sz w:val="24"/>
          <w:szCs w:val="24"/>
        </w:rPr>
        <w:t xml:space="preserve"> + e</w:t>
      </w:r>
    </w:p>
    <w:p w14:paraId="574B2CE9" w14:textId="77777777" w:rsidR="00636292" w:rsidRPr="00997668" w:rsidRDefault="00636292" w:rsidP="00C1701D">
      <w:pPr>
        <w:pStyle w:val="ListParagraph"/>
        <w:spacing w:after="0" w:line="480" w:lineRule="auto"/>
        <w:jc w:val="both"/>
        <w:rPr>
          <w:rFonts w:ascii="Times New Roman" w:hAnsi="Times New Roman" w:cs="Times New Roman"/>
          <w:kern w:val="0"/>
          <w:sz w:val="24"/>
          <w:szCs w:val="24"/>
        </w:rPr>
      </w:pPr>
      <w:r w:rsidRPr="00997668">
        <w:rPr>
          <w:rFonts w:ascii="Times New Roman" w:hAnsi="Times New Roman" w:cs="Times New Roman"/>
          <w:kern w:val="0"/>
          <w:sz w:val="24"/>
          <w:szCs w:val="24"/>
        </w:rPr>
        <w:t>Dimana :</w:t>
      </w:r>
    </w:p>
    <w:p w14:paraId="7A06BEFB" w14:textId="484B598D" w:rsidR="00636292" w:rsidRPr="00997668" w:rsidRDefault="00636292" w:rsidP="00C1701D">
      <w:pPr>
        <w:pStyle w:val="ListParagraph"/>
        <w:spacing w:after="0" w:line="480" w:lineRule="auto"/>
        <w:jc w:val="both"/>
        <w:rPr>
          <w:rFonts w:ascii="Times New Roman" w:hAnsi="Times New Roman" w:cs="Times New Roman"/>
          <w:kern w:val="0"/>
          <w:sz w:val="24"/>
          <w:szCs w:val="24"/>
        </w:rPr>
      </w:pPr>
      <w:r w:rsidRPr="00997668">
        <w:rPr>
          <w:rFonts w:ascii="Times New Roman" w:hAnsi="Times New Roman" w:cs="Times New Roman"/>
          <w:kern w:val="0"/>
          <w:sz w:val="24"/>
          <w:szCs w:val="24"/>
        </w:rPr>
        <w:t>Y</w:t>
      </w:r>
      <w:r w:rsidRPr="00997668">
        <w:rPr>
          <w:rFonts w:ascii="Times New Roman" w:hAnsi="Times New Roman" w:cs="Times New Roman"/>
          <w:kern w:val="0"/>
          <w:sz w:val="24"/>
          <w:szCs w:val="24"/>
        </w:rPr>
        <w:tab/>
        <w:t xml:space="preserve">= </w:t>
      </w:r>
      <w:r w:rsidR="006B7959" w:rsidRPr="00997668">
        <w:rPr>
          <w:rFonts w:ascii="Times New Roman" w:hAnsi="Times New Roman" w:cs="Times New Roman"/>
          <w:kern w:val="0"/>
          <w:sz w:val="24"/>
          <w:szCs w:val="24"/>
        </w:rPr>
        <w:t>Perilaku Keuangan</w:t>
      </w:r>
    </w:p>
    <w:p w14:paraId="6FD9A94D" w14:textId="67E33475" w:rsidR="00636292" w:rsidRPr="00997668" w:rsidRDefault="00636292" w:rsidP="00C1701D">
      <w:pPr>
        <w:pStyle w:val="ListParagraph"/>
        <w:spacing w:after="0" w:line="480" w:lineRule="auto"/>
        <w:jc w:val="both"/>
        <w:rPr>
          <w:rFonts w:ascii="Times New Roman" w:hAnsi="Times New Roman" w:cs="Times New Roman"/>
          <w:kern w:val="0"/>
          <w:sz w:val="24"/>
          <w:szCs w:val="24"/>
        </w:rPr>
      </w:pPr>
      <w:r w:rsidRPr="00997668">
        <w:rPr>
          <w:rFonts w:ascii="Times New Roman" w:hAnsi="Times New Roman" w:cs="Times New Roman"/>
          <w:kern w:val="0"/>
          <w:sz w:val="24"/>
          <w:szCs w:val="24"/>
        </w:rPr>
        <w:t>X1</w:t>
      </w:r>
      <w:r w:rsidRPr="00997668">
        <w:rPr>
          <w:rFonts w:ascii="Times New Roman" w:hAnsi="Times New Roman" w:cs="Times New Roman"/>
          <w:kern w:val="0"/>
          <w:sz w:val="24"/>
          <w:szCs w:val="24"/>
        </w:rPr>
        <w:tab/>
        <w:t xml:space="preserve">= </w:t>
      </w:r>
      <w:r w:rsidR="006B7959" w:rsidRPr="00997668">
        <w:rPr>
          <w:rFonts w:ascii="Times New Roman" w:hAnsi="Times New Roman" w:cs="Times New Roman"/>
          <w:kern w:val="0"/>
          <w:sz w:val="24"/>
          <w:szCs w:val="24"/>
        </w:rPr>
        <w:t>Literasi keuangan</w:t>
      </w:r>
    </w:p>
    <w:p w14:paraId="0C40F493" w14:textId="2EB2995C" w:rsidR="00636292" w:rsidRPr="00997668" w:rsidRDefault="00636292" w:rsidP="00C1701D">
      <w:pPr>
        <w:pStyle w:val="ListParagraph"/>
        <w:spacing w:after="0" w:line="480" w:lineRule="auto"/>
        <w:jc w:val="both"/>
        <w:rPr>
          <w:rFonts w:ascii="Times New Roman" w:hAnsi="Times New Roman" w:cs="Times New Roman"/>
          <w:kern w:val="0"/>
          <w:sz w:val="24"/>
          <w:szCs w:val="24"/>
        </w:rPr>
      </w:pPr>
      <w:r w:rsidRPr="00997668">
        <w:rPr>
          <w:rFonts w:ascii="Times New Roman" w:hAnsi="Times New Roman" w:cs="Times New Roman"/>
          <w:kern w:val="0"/>
          <w:sz w:val="24"/>
          <w:szCs w:val="24"/>
        </w:rPr>
        <w:t>X2</w:t>
      </w:r>
      <w:r w:rsidRPr="00997668">
        <w:rPr>
          <w:rFonts w:ascii="Times New Roman" w:hAnsi="Times New Roman" w:cs="Times New Roman"/>
          <w:kern w:val="0"/>
          <w:sz w:val="24"/>
          <w:szCs w:val="24"/>
        </w:rPr>
        <w:tab/>
        <w:t xml:space="preserve">= </w:t>
      </w:r>
      <w:r w:rsidR="006B7959" w:rsidRPr="00997668">
        <w:rPr>
          <w:rFonts w:ascii="Times New Roman" w:hAnsi="Times New Roman" w:cs="Times New Roman"/>
          <w:kern w:val="0"/>
          <w:sz w:val="24"/>
          <w:szCs w:val="24"/>
        </w:rPr>
        <w:t>Inklusi keu</w:t>
      </w:r>
      <w:r w:rsidR="002A6D45" w:rsidRPr="00997668">
        <w:rPr>
          <w:rFonts w:ascii="Times New Roman" w:hAnsi="Times New Roman" w:cs="Times New Roman"/>
          <w:kern w:val="0"/>
          <w:sz w:val="24"/>
          <w:szCs w:val="24"/>
        </w:rPr>
        <w:t>a</w:t>
      </w:r>
      <w:r w:rsidR="006B7959" w:rsidRPr="00997668">
        <w:rPr>
          <w:rFonts w:ascii="Times New Roman" w:hAnsi="Times New Roman" w:cs="Times New Roman"/>
          <w:kern w:val="0"/>
          <w:sz w:val="24"/>
          <w:szCs w:val="24"/>
        </w:rPr>
        <w:t>ngan</w:t>
      </w:r>
    </w:p>
    <w:p w14:paraId="32F359C9" w14:textId="521B5813" w:rsidR="00636292" w:rsidRPr="00997668" w:rsidRDefault="00636292" w:rsidP="00C1701D">
      <w:pPr>
        <w:pStyle w:val="ListParagraph"/>
        <w:spacing w:after="0" w:line="480" w:lineRule="auto"/>
        <w:jc w:val="both"/>
        <w:rPr>
          <w:rFonts w:ascii="Times New Roman" w:hAnsi="Times New Roman" w:cs="Times New Roman"/>
          <w:kern w:val="0"/>
          <w:sz w:val="24"/>
          <w:szCs w:val="24"/>
        </w:rPr>
      </w:pPr>
      <w:r w:rsidRPr="00997668">
        <w:rPr>
          <w:rFonts w:ascii="Times New Roman" w:hAnsi="Times New Roman" w:cs="Times New Roman"/>
          <w:kern w:val="0"/>
          <w:sz w:val="24"/>
          <w:szCs w:val="24"/>
        </w:rPr>
        <w:t>X3</w:t>
      </w:r>
      <w:r w:rsidRPr="00997668">
        <w:rPr>
          <w:rFonts w:ascii="Times New Roman" w:hAnsi="Times New Roman" w:cs="Times New Roman"/>
          <w:kern w:val="0"/>
          <w:sz w:val="24"/>
          <w:szCs w:val="24"/>
        </w:rPr>
        <w:tab/>
        <w:t xml:space="preserve">= </w:t>
      </w:r>
      <w:r w:rsidR="002A6D45" w:rsidRPr="00997668">
        <w:rPr>
          <w:rFonts w:ascii="Times New Roman" w:hAnsi="Times New Roman" w:cs="Times New Roman"/>
          <w:kern w:val="0"/>
          <w:sz w:val="24"/>
          <w:szCs w:val="24"/>
        </w:rPr>
        <w:t>Sikap keuangan</w:t>
      </w:r>
    </w:p>
    <w:p w14:paraId="5ACFB1B3" w14:textId="5C9421B5" w:rsidR="002A6D45" w:rsidRPr="00997668" w:rsidRDefault="002A6D45" w:rsidP="00C1701D">
      <w:pPr>
        <w:pStyle w:val="Default"/>
        <w:spacing w:line="480" w:lineRule="auto"/>
        <w:ind w:left="709" w:firstLine="567"/>
        <w:jc w:val="both"/>
        <w:rPr>
          <w:lang w:val="id-ID"/>
        </w:rPr>
      </w:pPr>
      <w:r w:rsidRPr="00997668">
        <w:rPr>
          <w:lang w:val="id-ID"/>
        </w:rPr>
        <w:t>Sehingga dapat dijelaskan bahwa :</w:t>
      </w:r>
    </w:p>
    <w:p w14:paraId="45FE393C" w14:textId="504A53AD" w:rsidR="001811E3" w:rsidRPr="00997668" w:rsidRDefault="007E25E3" w:rsidP="00C1701D">
      <w:pPr>
        <w:pStyle w:val="ListParagraph"/>
        <w:numPr>
          <w:ilvl w:val="0"/>
          <w:numId w:val="72"/>
        </w:numPr>
        <w:spacing w:after="0" w:line="480" w:lineRule="auto"/>
        <w:ind w:left="1080"/>
        <w:jc w:val="both"/>
        <w:rPr>
          <w:rFonts w:ascii="Times New Roman" w:hAnsi="Times New Roman" w:cs="Times New Roman"/>
          <w:kern w:val="0"/>
          <w:sz w:val="24"/>
          <w:szCs w:val="24"/>
        </w:rPr>
      </w:pPr>
      <w:r>
        <w:rPr>
          <w:rFonts w:ascii="Times New Roman" w:hAnsi="Times New Roman" w:cs="Times New Roman"/>
          <w:kern w:val="0"/>
          <w:sz w:val="24"/>
          <w:szCs w:val="24"/>
        </w:rPr>
        <w:t>C</w:t>
      </w:r>
      <w:r w:rsidR="001811E3" w:rsidRPr="00997668">
        <w:rPr>
          <w:rFonts w:ascii="Times New Roman" w:hAnsi="Times New Roman" w:cs="Times New Roman"/>
          <w:kern w:val="0"/>
          <w:sz w:val="24"/>
          <w:szCs w:val="24"/>
        </w:rPr>
        <w:t xml:space="preserve">onstan sebesar </w:t>
      </w:r>
      <w:r w:rsidR="0007123B" w:rsidRPr="00997668">
        <w:rPr>
          <w:rFonts w:ascii="Times New Roman" w:hAnsi="Times New Roman" w:cs="Times New Roman"/>
          <w:kern w:val="0"/>
          <w:sz w:val="24"/>
          <w:szCs w:val="24"/>
        </w:rPr>
        <w:t>12</w:t>
      </w:r>
      <w:r w:rsidR="000B1022" w:rsidRPr="00997668">
        <w:rPr>
          <w:rFonts w:ascii="Times New Roman" w:hAnsi="Times New Roman" w:cs="Times New Roman"/>
          <w:kern w:val="0"/>
          <w:sz w:val="24"/>
          <w:szCs w:val="24"/>
        </w:rPr>
        <w:t>.522</w:t>
      </w:r>
      <w:r w:rsidR="001811E3" w:rsidRPr="00997668">
        <w:rPr>
          <w:rFonts w:ascii="Times New Roman" w:hAnsi="Times New Roman" w:cs="Times New Roman"/>
          <w:kern w:val="0"/>
          <w:sz w:val="24"/>
          <w:szCs w:val="24"/>
        </w:rPr>
        <w:t xml:space="preserve"> menyatakan variabel</w:t>
      </w:r>
      <w:r w:rsidR="00D00ED8" w:rsidRPr="00997668">
        <w:rPr>
          <w:rFonts w:ascii="Times New Roman" w:hAnsi="Times New Roman" w:cs="Times New Roman"/>
          <w:kern w:val="0"/>
          <w:sz w:val="24"/>
          <w:szCs w:val="24"/>
        </w:rPr>
        <w:t xml:space="preserve"> </w:t>
      </w:r>
      <w:r w:rsidR="0007123B" w:rsidRPr="00997668">
        <w:rPr>
          <w:rFonts w:ascii="Times New Roman" w:hAnsi="Times New Roman" w:cs="Times New Roman"/>
          <w:kern w:val="0"/>
          <w:sz w:val="24"/>
          <w:szCs w:val="24"/>
        </w:rPr>
        <w:t>l</w:t>
      </w:r>
      <w:r w:rsidR="00D00ED8" w:rsidRPr="00997668">
        <w:rPr>
          <w:rFonts w:ascii="Times New Roman" w:hAnsi="Times New Roman" w:cs="Times New Roman"/>
          <w:kern w:val="0"/>
          <w:sz w:val="24"/>
          <w:szCs w:val="24"/>
        </w:rPr>
        <w:t xml:space="preserve">iterasi </w:t>
      </w:r>
      <w:r w:rsidR="0007123B" w:rsidRPr="00997668">
        <w:rPr>
          <w:rFonts w:ascii="Times New Roman" w:hAnsi="Times New Roman" w:cs="Times New Roman"/>
          <w:kern w:val="0"/>
          <w:sz w:val="24"/>
          <w:szCs w:val="24"/>
        </w:rPr>
        <w:t>keuangan</w:t>
      </w:r>
      <w:r w:rsidR="001811E3" w:rsidRPr="00997668">
        <w:rPr>
          <w:rFonts w:ascii="Times New Roman" w:hAnsi="Times New Roman" w:cs="Times New Roman"/>
          <w:kern w:val="0"/>
          <w:sz w:val="24"/>
          <w:szCs w:val="24"/>
        </w:rPr>
        <w:t xml:space="preserve">, </w:t>
      </w:r>
      <w:r w:rsidR="0007123B" w:rsidRPr="00997668">
        <w:rPr>
          <w:rFonts w:ascii="Times New Roman" w:hAnsi="Times New Roman" w:cs="Times New Roman"/>
          <w:kern w:val="0"/>
          <w:sz w:val="24"/>
          <w:szCs w:val="24"/>
        </w:rPr>
        <w:t>inklusi keuangan</w:t>
      </w:r>
      <w:r w:rsidR="001811E3" w:rsidRPr="00997668">
        <w:rPr>
          <w:rFonts w:ascii="Times New Roman" w:hAnsi="Times New Roman" w:cs="Times New Roman"/>
          <w:kern w:val="0"/>
          <w:sz w:val="24"/>
          <w:szCs w:val="24"/>
        </w:rPr>
        <w:t xml:space="preserve">, dan </w:t>
      </w:r>
      <w:r w:rsidR="0007123B" w:rsidRPr="00997668">
        <w:rPr>
          <w:rFonts w:ascii="Times New Roman" w:hAnsi="Times New Roman" w:cs="Times New Roman"/>
          <w:kern w:val="0"/>
          <w:sz w:val="24"/>
          <w:szCs w:val="24"/>
        </w:rPr>
        <w:t xml:space="preserve">sikap keuangan </w:t>
      </w:r>
      <w:r w:rsidR="001811E3" w:rsidRPr="00997668">
        <w:rPr>
          <w:rFonts w:ascii="Times New Roman" w:hAnsi="Times New Roman" w:cs="Times New Roman"/>
          <w:kern w:val="0"/>
          <w:sz w:val="24"/>
          <w:szCs w:val="24"/>
        </w:rPr>
        <w:t xml:space="preserve">dianggap konstan, maka rata-rata </w:t>
      </w:r>
      <w:r w:rsidR="0007123B" w:rsidRPr="00997668">
        <w:rPr>
          <w:rFonts w:ascii="Times New Roman" w:hAnsi="Times New Roman" w:cs="Times New Roman"/>
          <w:kern w:val="0"/>
          <w:sz w:val="24"/>
          <w:szCs w:val="24"/>
        </w:rPr>
        <w:t>perilaku keuangan</w:t>
      </w:r>
      <w:r w:rsidR="001811E3" w:rsidRPr="00997668">
        <w:rPr>
          <w:rFonts w:ascii="Times New Roman" w:hAnsi="Times New Roman" w:cs="Times New Roman"/>
          <w:kern w:val="0"/>
          <w:sz w:val="24"/>
          <w:szCs w:val="24"/>
        </w:rPr>
        <w:t xml:space="preserve"> (Y) sebesar 1</w:t>
      </w:r>
      <w:r w:rsidR="000B1022" w:rsidRPr="00997668">
        <w:rPr>
          <w:rFonts w:ascii="Times New Roman" w:hAnsi="Times New Roman" w:cs="Times New Roman"/>
          <w:kern w:val="0"/>
          <w:sz w:val="24"/>
          <w:szCs w:val="24"/>
        </w:rPr>
        <w:t>2.522</w:t>
      </w:r>
      <w:r w:rsidR="00914D8C" w:rsidRPr="00997668">
        <w:rPr>
          <w:rFonts w:ascii="Times New Roman" w:hAnsi="Times New Roman" w:cs="Times New Roman"/>
          <w:kern w:val="0"/>
          <w:sz w:val="24"/>
          <w:szCs w:val="24"/>
        </w:rPr>
        <w:t>.</w:t>
      </w:r>
    </w:p>
    <w:p w14:paraId="0E67827F" w14:textId="0982B369" w:rsidR="007A01A8" w:rsidRPr="009846BF" w:rsidRDefault="007A01A8" w:rsidP="009846BF">
      <w:pPr>
        <w:pStyle w:val="ListParagraph"/>
        <w:numPr>
          <w:ilvl w:val="0"/>
          <w:numId w:val="72"/>
        </w:numPr>
        <w:autoSpaceDE w:val="0"/>
        <w:autoSpaceDN w:val="0"/>
        <w:adjustRightInd w:val="0"/>
        <w:spacing w:after="0" w:line="480" w:lineRule="auto"/>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 xml:space="preserve">Koefesien regresi untuk variabel literasi keuangan sebesar </w:t>
      </w:r>
      <w:r w:rsidR="00377747">
        <w:rPr>
          <w:rFonts w:ascii="Times New Roman" w:hAnsi="Times New Roman" w:cs="Times New Roman"/>
          <w:color w:val="000000"/>
          <w:kern w:val="0"/>
          <w:sz w:val="24"/>
          <w:szCs w:val="24"/>
        </w:rPr>
        <w:t xml:space="preserve">(+) </w:t>
      </w:r>
      <w:r w:rsidRPr="00997668">
        <w:rPr>
          <w:rFonts w:ascii="Times New Roman" w:hAnsi="Times New Roman" w:cs="Times New Roman"/>
          <w:color w:val="000000"/>
          <w:kern w:val="0"/>
          <w:sz w:val="24"/>
          <w:szCs w:val="24"/>
        </w:rPr>
        <w:t>0,27</w:t>
      </w:r>
      <w:r w:rsidR="008B47D5">
        <w:rPr>
          <w:rFonts w:ascii="Times New Roman" w:hAnsi="Times New Roman" w:cs="Times New Roman"/>
          <w:color w:val="000000"/>
          <w:kern w:val="0"/>
          <w:sz w:val="24"/>
          <w:szCs w:val="24"/>
        </w:rPr>
        <w:t>9</w:t>
      </w:r>
      <w:r w:rsidRPr="00997668">
        <w:rPr>
          <w:rFonts w:ascii="Times New Roman" w:hAnsi="Times New Roman" w:cs="Times New Roman"/>
          <w:color w:val="000000"/>
          <w:kern w:val="0"/>
          <w:sz w:val="24"/>
          <w:szCs w:val="24"/>
        </w:rPr>
        <w:t xml:space="preserve"> yang artinya </w:t>
      </w:r>
      <w:bookmarkStart w:id="28" w:name="_Hlk171011769"/>
      <w:r w:rsidRPr="00997668">
        <w:rPr>
          <w:rFonts w:ascii="Times New Roman" w:hAnsi="Times New Roman" w:cs="Times New Roman"/>
          <w:color w:val="000000"/>
          <w:kern w:val="0"/>
          <w:sz w:val="24"/>
          <w:szCs w:val="24"/>
        </w:rPr>
        <w:t xml:space="preserve">setiap </w:t>
      </w:r>
      <w:r w:rsidR="009846BF" w:rsidRPr="009846BF">
        <w:rPr>
          <w:rFonts w:ascii="Times New Roman" w:hAnsi="Times New Roman" w:cs="Times New Roman"/>
          <w:color w:val="000000"/>
          <w:kern w:val="0"/>
          <w:sz w:val="24"/>
          <w:szCs w:val="24"/>
        </w:rPr>
        <w:t>terjadi peningkatan</w:t>
      </w:r>
      <w:r w:rsidR="009846BF">
        <w:rPr>
          <w:rFonts w:ascii="Times New Roman" w:hAnsi="Times New Roman" w:cs="Times New Roman"/>
          <w:color w:val="000000"/>
          <w:kern w:val="0"/>
          <w:sz w:val="24"/>
          <w:szCs w:val="24"/>
        </w:rPr>
        <w:t xml:space="preserve"> </w:t>
      </w:r>
      <w:r w:rsidRPr="00997668">
        <w:rPr>
          <w:rFonts w:ascii="Times New Roman" w:hAnsi="Times New Roman" w:cs="Times New Roman"/>
          <w:color w:val="000000"/>
          <w:kern w:val="0"/>
          <w:sz w:val="24"/>
          <w:szCs w:val="24"/>
        </w:rPr>
        <w:t xml:space="preserve">variabel </w:t>
      </w:r>
      <w:r w:rsidR="00542884" w:rsidRPr="00997668">
        <w:rPr>
          <w:rFonts w:ascii="Times New Roman" w:hAnsi="Times New Roman" w:cs="Times New Roman"/>
          <w:color w:val="000000"/>
          <w:kern w:val="0"/>
          <w:sz w:val="24"/>
          <w:szCs w:val="24"/>
        </w:rPr>
        <w:t>literasi</w:t>
      </w:r>
      <w:r w:rsidRPr="00997668">
        <w:rPr>
          <w:rFonts w:ascii="Times New Roman" w:hAnsi="Times New Roman" w:cs="Times New Roman"/>
          <w:color w:val="000000"/>
          <w:kern w:val="0"/>
          <w:sz w:val="24"/>
          <w:szCs w:val="24"/>
        </w:rPr>
        <w:t xml:space="preserve"> keuangan</w:t>
      </w:r>
      <w:r w:rsidR="009846BF">
        <w:rPr>
          <w:rFonts w:ascii="Times New Roman" w:hAnsi="Times New Roman" w:cs="Times New Roman"/>
          <w:color w:val="000000"/>
          <w:kern w:val="0"/>
          <w:sz w:val="24"/>
          <w:szCs w:val="24"/>
        </w:rPr>
        <w:t xml:space="preserve">, </w:t>
      </w:r>
      <w:r w:rsidR="009846BF" w:rsidRPr="009846BF">
        <w:rPr>
          <w:rFonts w:ascii="Times New Roman" w:hAnsi="Times New Roman" w:cs="Times New Roman"/>
          <w:color w:val="000000"/>
          <w:kern w:val="0"/>
          <w:sz w:val="24"/>
          <w:szCs w:val="24"/>
        </w:rPr>
        <w:t>dengan asumsi variabel lainnya tetap</w:t>
      </w:r>
      <w:r w:rsidRPr="00997668">
        <w:rPr>
          <w:rFonts w:ascii="Times New Roman" w:hAnsi="Times New Roman" w:cs="Times New Roman"/>
          <w:color w:val="000000"/>
          <w:kern w:val="0"/>
          <w:sz w:val="24"/>
          <w:szCs w:val="24"/>
        </w:rPr>
        <w:t xml:space="preserve"> </w:t>
      </w:r>
      <w:r w:rsidR="009846BF">
        <w:rPr>
          <w:rFonts w:ascii="Times New Roman" w:hAnsi="Times New Roman" w:cs="Times New Roman"/>
          <w:color w:val="000000"/>
          <w:kern w:val="0"/>
          <w:sz w:val="24"/>
          <w:szCs w:val="24"/>
        </w:rPr>
        <w:t xml:space="preserve">maka </w:t>
      </w:r>
      <w:r w:rsidR="009846BF" w:rsidRPr="00997668">
        <w:rPr>
          <w:rFonts w:ascii="Times New Roman" w:hAnsi="Times New Roman" w:cs="Times New Roman"/>
          <w:color w:val="000000"/>
          <w:kern w:val="0"/>
          <w:sz w:val="24"/>
          <w:szCs w:val="24"/>
        </w:rPr>
        <w:t xml:space="preserve">perilaku keuangan </w:t>
      </w:r>
      <w:r w:rsidR="00335EB9">
        <w:rPr>
          <w:rFonts w:ascii="Times New Roman" w:hAnsi="Times New Roman" w:cs="Times New Roman"/>
          <w:color w:val="000000"/>
          <w:kern w:val="0"/>
          <w:sz w:val="24"/>
          <w:szCs w:val="24"/>
        </w:rPr>
        <w:t xml:space="preserve">akan </w:t>
      </w:r>
      <w:r w:rsidRPr="00997668">
        <w:rPr>
          <w:rFonts w:ascii="Times New Roman" w:hAnsi="Times New Roman" w:cs="Times New Roman"/>
          <w:color w:val="000000"/>
          <w:kern w:val="0"/>
          <w:sz w:val="24"/>
          <w:szCs w:val="24"/>
        </w:rPr>
        <w:lastRenderedPageBreak/>
        <w:t xml:space="preserve">mengalami </w:t>
      </w:r>
      <w:r w:rsidR="009846BF">
        <w:rPr>
          <w:rFonts w:ascii="Times New Roman" w:hAnsi="Times New Roman" w:cs="Times New Roman"/>
          <w:color w:val="000000"/>
          <w:kern w:val="0"/>
          <w:sz w:val="24"/>
          <w:szCs w:val="24"/>
        </w:rPr>
        <w:t>m</w:t>
      </w:r>
      <w:r w:rsidRPr="00997668">
        <w:rPr>
          <w:rFonts w:ascii="Times New Roman" w:hAnsi="Times New Roman" w:cs="Times New Roman"/>
          <w:color w:val="000000"/>
          <w:kern w:val="0"/>
          <w:sz w:val="24"/>
          <w:szCs w:val="24"/>
        </w:rPr>
        <w:t>eningkat</w:t>
      </w:r>
      <w:r w:rsidR="009846BF">
        <w:rPr>
          <w:rFonts w:ascii="Times New Roman" w:hAnsi="Times New Roman" w:cs="Times New Roman"/>
          <w:color w:val="000000"/>
          <w:kern w:val="0"/>
          <w:sz w:val="24"/>
          <w:szCs w:val="24"/>
        </w:rPr>
        <w:t xml:space="preserve"> juga. </w:t>
      </w:r>
      <w:r w:rsidR="009846BF" w:rsidRPr="009846BF">
        <w:rPr>
          <w:rFonts w:ascii="Times New Roman" w:hAnsi="Times New Roman" w:cs="Times New Roman"/>
          <w:color w:val="000000"/>
          <w:kern w:val="0"/>
          <w:sz w:val="24"/>
          <w:szCs w:val="24"/>
        </w:rPr>
        <w:t xml:space="preserve">Sebaliknya, jika </w:t>
      </w:r>
      <w:r w:rsidR="009846BF" w:rsidRPr="00997668">
        <w:rPr>
          <w:rFonts w:ascii="Times New Roman" w:hAnsi="Times New Roman" w:cs="Times New Roman"/>
          <w:color w:val="000000"/>
          <w:kern w:val="0"/>
          <w:sz w:val="24"/>
          <w:szCs w:val="24"/>
        </w:rPr>
        <w:t xml:space="preserve">literasi keuangan </w:t>
      </w:r>
      <w:r w:rsidR="009846BF" w:rsidRPr="009846BF">
        <w:rPr>
          <w:rFonts w:ascii="Times New Roman" w:hAnsi="Times New Roman" w:cs="Times New Roman"/>
          <w:color w:val="000000"/>
          <w:kern w:val="0"/>
          <w:sz w:val="24"/>
          <w:szCs w:val="24"/>
        </w:rPr>
        <w:t xml:space="preserve">menurun, maka perilaku keuangan akan </w:t>
      </w:r>
      <w:bookmarkEnd w:id="28"/>
      <w:r w:rsidR="00A97EBD">
        <w:rPr>
          <w:rFonts w:ascii="Times New Roman" w:hAnsi="Times New Roman" w:cs="Times New Roman"/>
          <w:color w:val="000000"/>
          <w:kern w:val="0"/>
          <w:sz w:val="24"/>
          <w:szCs w:val="24"/>
        </w:rPr>
        <w:t>menurun</w:t>
      </w:r>
      <w:r w:rsidR="009846BF" w:rsidRPr="009846BF">
        <w:rPr>
          <w:rFonts w:ascii="Times New Roman" w:hAnsi="Times New Roman" w:cs="Times New Roman"/>
          <w:color w:val="000000"/>
          <w:kern w:val="0"/>
          <w:sz w:val="24"/>
          <w:szCs w:val="24"/>
        </w:rPr>
        <w:t>.</w:t>
      </w:r>
      <w:r w:rsidR="00C51D69" w:rsidRPr="009846BF">
        <w:rPr>
          <w:rFonts w:ascii="Times New Roman" w:hAnsi="Times New Roman" w:cs="Times New Roman"/>
          <w:color w:val="000000"/>
          <w:kern w:val="0"/>
          <w:sz w:val="24"/>
          <w:szCs w:val="24"/>
        </w:rPr>
        <w:t xml:space="preserve"> </w:t>
      </w:r>
    </w:p>
    <w:p w14:paraId="716D5A97" w14:textId="59642265" w:rsidR="002125AF" w:rsidRPr="00997668" w:rsidRDefault="002125AF" w:rsidP="00B6605C">
      <w:pPr>
        <w:pStyle w:val="ListParagraph"/>
        <w:numPr>
          <w:ilvl w:val="0"/>
          <w:numId w:val="72"/>
        </w:numPr>
        <w:autoSpaceDE w:val="0"/>
        <w:autoSpaceDN w:val="0"/>
        <w:adjustRightInd w:val="0"/>
        <w:spacing w:after="0" w:line="480" w:lineRule="auto"/>
        <w:ind w:left="1080"/>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 xml:space="preserve">Koefesien regresi untuk variabel inklusi keuangan sebesar </w:t>
      </w:r>
      <w:r w:rsidR="00377747">
        <w:rPr>
          <w:rFonts w:ascii="Times New Roman" w:hAnsi="Times New Roman" w:cs="Times New Roman"/>
          <w:color w:val="000000"/>
          <w:kern w:val="0"/>
          <w:sz w:val="24"/>
          <w:szCs w:val="24"/>
        </w:rPr>
        <w:t xml:space="preserve">(+) </w:t>
      </w:r>
      <w:r w:rsidRPr="00997668">
        <w:rPr>
          <w:rFonts w:ascii="Times New Roman" w:hAnsi="Times New Roman" w:cs="Times New Roman"/>
          <w:color w:val="000000"/>
          <w:kern w:val="0"/>
          <w:sz w:val="24"/>
          <w:szCs w:val="24"/>
        </w:rPr>
        <w:t>0,157</w:t>
      </w:r>
      <w:r w:rsidR="00C51D69">
        <w:rPr>
          <w:rFonts w:ascii="Times New Roman" w:hAnsi="Times New Roman" w:cs="Times New Roman"/>
          <w:color w:val="000000"/>
          <w:kern w:val="0"/>
          <w:sz w:val="24"/>
          <w:szCs w:val="24"/>
        </w:rPr>
        <w:t xml:space="preserve"> yang </w:t>
      </w:r>
      <w:r w:rsidRPr="00997668">
        <w:rPr>
          <w:rFonts w:ascii="Times New Roman" w:hAnsi="Times New Roman" w:cs="Times New Roman"/>
          <w:color w:val="000000"/>
          <w:kern w:val="0"/>
          <w:sz w:val="24"/>
          <w:szCs w:val="24"/>
        </w:rPr>
        <w:t>artinya</w:t>
      </w:r>
      <w:r w:rsidR="00335EB9">
        <w:rPr>
          <w:rFonts w:ascii="Times New Roman" w:hAnsi="Times New Roman" w:cs="Times New Roman"/>
          <w:color w:val="000000"/>
          <w:kern w:val="0"/>
          <w:sz w:val="24"/>
          <w:szCs w:val="24"/>
        </w:rPr>
        <w:t xml:space="preserve"> </w:t>
      </w:r>
      <w:r w:rsidR="009846BF" w:rsidRPr="009846BF">
        <w:rPr>
          <w:rFonts w:ascii="Times New Roman" w:hAnsi="Times New Roman" w:cs="Times New Roman"/>
          <w:color w:val="000000"/>
          <w:kern w:val="0"/>
          <w:sz w:val="24"/>
          <w:szCs w:val="24"/>
        </w:rPr>
        <w:t xml:space="preserve">setiap terjadi peningkatan variabel </w:t>
      </w:r>
      <w:r w:rsidR="009846BF">
        <w:rPr>
          <w:rFonts w:ascii="Times New Roman" w:hAnsi="Times New Roman" w:cs="Times New Roman"/>
          <w:color w:val="000000"/>
          <w:kern w:val="0"/>
          <w:sz w:val="24"/>
          <w:szCs w:val="24"/>
        </w:rPr>
        <w:t>inklusi keuangan</w:t>
      </w:r>
      <w:r w:rsidR="009846BF" w:rsidRPr="009846BF">
        <w:rPr>
          <w:rFonts w:ascii="Times New Roman" w:hAnsi="Times New Roman" w:cs="Times New Roman"/>
          <w:color w:val="000000"/>
          <w:kern w:val="0"/>
          <w:sz w:val="24"/>
          <w:szCs w:val="24"/>
        </w:rPr>
        <w:t xml:space="preserve">, dengan asumsi variabel lainnya tetap maka perilaku keuangan akan mengalami meningkat juga. Sebaliknya, jika </w:t>
      </w:r>
      <w:r w:rsidR="009846BF">
        <w:rPr>
          <w:rFonts w:ascii="Times New Roman" w:hAnsi="Times New Roman" w:cs="Times New Roman"/>
          <w:color w:val="000000"/>
          <w:kern w:val="0"/>
          <w:sz w:val="24"/>
          <w:szCs w:val="24"/>
        </w:rPr>
        <w:t>inklusi</w:t>
      </w:r>
      <w:r w:rsidR="009846BF" w:rsidRPr="009846BF">
        <w:rPr>
          <w:rFonts w:ascii="Times New Roman" w:hAnsi="Times New Roman" w:cs="Times New Roman"/>
          <w:color w:val="000000"/>
          <w:kern w:val="0"/>
          <w:sz w:val="24"/>
          <w:szCs w:val="24"/>
        </w:rPr>
        <w:t xml:space="preserve"> keuangan menurun, maka perilaku keuangan akan </w:t>
      </w:r>
      <w:r w:rsidR="00A97EBD">
        <w:rPr>
          <w:rFonts w:ascii="Times New Roman" w:hAnsi="Times New Roman" w:cs="Times New Roman"/>
          <w:color w:val="000000"/>
          <w:kern w:val="0"/>
          <w:sz w:val="24"/>
          <w:szCs w:val="24"/>
        </w:rPr>
        <w:t>menurun</w:t>
      </w:r>
      <w:r w:rsidRPr="00997668">
        <w:rPr>
          <w:rFonts w:ascii="Times New Roman" w:hAnsi="Times New Roman" w:cs="Times New Roman"/>
          <w:color w:val="000000"/>
          <w:kern w:val="0"/>
          <w:sz w:val="24"/>
          <w:szCs w:val="24"/>
        </w:rPr>
        <w:t xml:space="preserve">. </w:t>
      </w:r>
    </w:p>
    <w:p w14:paraId="78CF1F54" w14:textId="59AD27C1" w:rsidR="0017559B" w:rsidRDefault="00D05096" w:rsidP="00B6605C">
      <w:pPr>
        <w:pStyle w:val="ListParagraph"/>
        <w:numPr>
          <w:ilvl w:val="0"/>
          <w:numId w:val="72"/>
        </w:numPr>
        <w:autoSpaceDE w:val="0"/>
        <w:autoSpaceDN w:val="0"/>
        <w:adjustRightInd w:val="0"/>
        <w:spacing w:after="0" w:line="480" w:lineRule="auto"/>
        <w:ind w:left="1080"/>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 xml:space="preserve">Koefesien regresi untuk variabel </w:t>
      </w:r>
      <w:r w:rsidR="00AD1A07" w:rsidRPr="00997668">
        <w:rPr>
          <w:rFonts w:ascii="Times New Roman" w:hAnsi="Times New Roman" w:cs="Times New Roman"/>
          <w:color w:val="000000"/>
          <w:kern w:val="0"/>
          <w:sz w:val="24"/>
          <w:szCs w:val="24"/>
        </w:rPr>
        <w:t xml:space="preserve">sikap </w:t>
      </w:r>
      <w:r w:rsidRPr="00997668">
        <w:rPr>
          <w:rFonts w:ascii="Times New Roman" w:hAnsi="Times New Roman" w:cs="Times New Roman"/>
          <w:color w:val="000000"/>
          <w:kern w:val="0"/>
          <w:sz w:val="24"/>
          <w:szCs w:val="24"/>
        </w:rPr>
        <w:t xml:space="preserve"> keuangan sebesar </w:t>
      </w:r>
      <w:r w:rsidR="00377747">
        <w:rPr>
          <w:rFonts w:ascii="Times New Roman" w:hAnsi="Times New Roman" w:cs="Times New Roman"/>
          <w:color w:val="000000"/>
          <w:kern w:val="0"/>
          <w:sz w:val="24"/>
          <w:szCs w:val="24"/>
        </w:rPr>
        <w:t xml:space="preserve">(+) </w:t>
      </w:r>
      <w:r w:rsidRPr="00997668">
        <w:rPr>
          <w:rFonts w:ascii="Times New Roman" w:hAnsi="Times New Roman" w:cs="Times New Roman"/>
          <w:color w:val="000000"/>
          <w:kern w:val="0"/>
          <w:sz w:val="24"/>
          <w:szCs w:val="24"/>
        </w:rPr>
        <w:t>0,</w:t>
      </w:r>
      <w:r w:rsidR="00AD1A07" w:rsidRPr="00997668">
        <w:rPr>
          <w:rFonts w:ascii="Times New Roman" w:hAnsi="Times New Roman" w:cs="Times New Roman"/>
          <w:color w:val="000000"/>
          <w:kern w:val="0"/>
          <w:sz w:val="24"/>
          <w:szCs w:val="24"/>
        </w:rPr>
        <w:t>238</w:t>
      </w:r>
      <w:r w:rsidRPr="00997668">
        <w:rPr>
          <w:rFonts w:ascii="Times New Roman" w:hAnsi="Times New Roman" w:cs="Times New Roman"/>
          <w:color w:val="000000"/>
          <w:kern w:val="0"/>
          <w:sz w:val="24"/>
          <w:szCs w:val="24"/>
        </w:rPr>
        <w:t xml:space="preserve"> yang</w:t>
      </w:r>
      <w:r w:rsidR="00377747">
        <w:rPr>
          <w:rFonts w:ascii="Times New Roman" w:hAnsi="Times New Roman" w:cs="Times New Roman"/>
          <w:color w:val="000000"/>
          <w:kern w:val="0"/>
          <w:sz w:val="24"/>
          <w:szCs w:val="24"/>
        </w:rPr>
        <w:t xml:space="preserve"> </w:t>
      </w:r>
      <w:r w:rsidRPr="00997668">
        <w:rPr>
          <w:rFonts w:ascii="Times New Roman" w:hAnsi="Times New Roman" w:cs="Times New Roman"/>
          <w:color w:val="000000"/>
          <w:kern w:val="0"/>
          <w:sz w:val="24"/>
          <w:szCs w:val="24"/>
        </w:rPr>
        <w:t>artinya setiap</w:t>
      </w:r>
      <w:r w:rsidR="009846BF">
        <w:rPr>
          <w:rFonts w:ascii="Times New Roman" w:hAnsi="Times New Roman" w:cs="Times New Roman"/>
          <w:color w:val="000000"/>
          <w:kern w:val="0"/>
          <w:sz w:val="24"/>
          <w:szCs w:val="24"/>
        </w:rPr>
        <w:t xml:space="preserve"> </w:t>
      </w:r>
      <w:r w:rsidR="009846BF" w:rsidRPr="009846BF">
        <w:rPr>
          <w:rFonts w:ascii="Times New Roman" w:hAnsi="Times New Roman" w:cs="Times New Roman"/>
          <w:color w:val="000000"/>
          <w:kern w:val="0"/>
          <w:sz w:val="24"/>
          <w:szCs w:val="24"/>
        </w:rPr>
        <w:t xml:space="preserve">terjadi peningkatan variabel </w:t>
      </w:r>
      <w:r w:rsidR="009846BF">
        <w:rPr>
          <w:rFonts w:ascii="Times New Roman" w:hAnsi="Times New Roman" w:cs="Times New Roman"/>
          <w:color w:val="000000"/>
          <w:kern w:val="0"/>
          <w:sz w:val="24"/>
          <w:szCs w:val="24"/>
        </w:rPr>
        <w:t>sikap keuangan</w:t>
      </w:r>
      <w:r w:rsidR="009846BF" w:rsidRPr="009846BF">
        <w:rPr>
          <w:rFonts w:ascii="Times New Roman" w:hAnsi="Times New Roman" w:cs="Times New Roman"/>
          <w:color w:val="000000"/>
          <w:kern w:val="0"/>
          <w:sz w:val="24"/>
          <w:szCs w:val="24"/>
        </w:rPr>
        <w:t xml:space="preserve">, dengan asumsi variabel lainnya tetap maka perilaku keuangan akan mengalami meningkat juga. Sebaliknya, jika </w:t>
      </w:r>
      <w:r w:rsidR="009846BF">
        <w:rPr>
          <w:rFonts w:ascii="Times New Roman" w:hAnsi="Times New Roman" w:cs="Times New Roman"/>
          <w:color w:val="000000"/>
          <w:kern w:val="0"/>
          <w:sz w:val="24"/>
          <w:szCs w:val="24"/>
        </w:rPr>
        <w:t>sikap</w:t>
      </w:r>
      <w:r w:rsidR="009846BF" w:rsidRPr="009846BF">
        <w:rPr>
          <w:rFonts w:ascii="Times New Roman" w:hAnsi="Times New Roman" w:cs="Times New Roman"/>
          <w:color w:val="000000"/>
          <w:kern w:val="0"/>
          <w:sz w:val="24"/>
          <w:szCs w:val="24"/>
        </w:rPr>
        <w:t xml:space="preserve"> keuangan menurun, maka perilaku keuangan akan </w:t>
      </w:r>
      <w:r w:rsidR="00A97EBD">
        <w:rPr>
          <w:rFonts w:ascii="Times New Roman" w:hAnsi="Times New Roman" w:cs="Times New Roman"/>
          <w:color w:val="000000"/>
          <w:kern w:val="0"/>
          <w:sz w:val="24"/>
          <w:szCs w:val="24"/>
        </w:rPr>
        <w:t>menurun</w:t>
      </w:r>
    </w:p>
    <w:p w14:paraId="4B0265FA" w14:textId="77777777" w:rsidR="004C6606" w:rsidRDefault="009846BF" w:rsidP="00B6605C">
      <w:pPr>
        <w:pStyle w:val="ListParagraph"/>
        <w:numPr>
          <w:ilvl w:val="0"/>
          <w:numId w:val="72"/>
        </w:numPr>
        <w:autoSpaceDE w:val="0"/>
        <w:autoSpaceDN w:val="0"/>
        <w:adjustRightInd w:val="0"/>
        <w:spacing w:after="0" w:line="480" w:lineRule="auto"/>
        <w:ind w:left="1080"/>
        <w:jc w:val="both"/>
        <w:rPr>
          <w:rFonts w:ascii="Times New Roman" w:hAnsi="Times New Roman" w:cs="Times New Roman"/>
          <w:color w:val="000000"/>
          <w:kern w:val="0"/>
          <w:sz w:val="24"/>
          <w:szCs w:val="24"/>
        </w:rPr>
      </w:pPr>
      <w:r w:rsidRPr="009846BF">
        <w:rPr>
          <w:rFonts w:ascii="Times New Roman" w:hAnsi="Times New Roman" w:cs="Times New Roman"/>
          <w:color w:val="000000"/>
          <w:kern w:val="0"/>
          <w:sz w:val="24"/>
          <w:szCs w:val="24"/>
        </w:rPr>
        <w:t xml:space="preserve">Koefesien regresi </w:t>
      </w:r>
      <w:r w:rsidR="00A86978">
        <w:rPr>
          <w:rFonts w:ascii="Times New Roman" w:hAnsi="Times New Roman" w:cs="Times New Roman"/>
          <w:color w:val="000000"/>
          <w:kern w:val="0"/>
          <w:sz w:val="24"/>
          <w:szCs w:val="24"/>
        </w:rPr>
        <w:t>berganda</w:t>
      </w:r>
      <w:r w:rsidRPr="009846BF">
        <w:rPr>
          <w:rFonts w:ascii="Times New Roman" w:hAnsi="Times New Roman" w:cs="Times New Roman"/>
          <w:color w:val="000000"/>
          <w:kern w:val="0"/>
          <w:sz w:val="24"/>
          <w:szCs w:val="24"/>
        </w:rPr>
        <w:t xml:space="preserve"> sebesar (+) 0,</w:t>
      </w:r>
      <w:r w:rsidR="00A86978">
        <w:rPr>
          <w:rFonts w:ascii="Times New Roman" w:hAnsi="Times New Roman" w:cs="Times New Roman"/>
          <w:color w:val="000000"/>
          <w:kern w:val="0"/>
          <w:sz w:val="24"/>
          <w:szCs w:val="24"/>
        </w:rPr>
        <w:t>674</w:t>
      </w:r>
      <w:r w:rsidRPr="009846BF">
        <w:rPr>
          <w:rFonts w:ascii="Times New Roman" w:hAnsi="Times New Roman" w:cs="Times New Roman"/>
          <w:color w:val="000000"/>
          <w:kern w:val="0"/>
          <w:sz w:val="24"/>
          <w:szCs w:val="24"/>
        </w:rPr>
        <w:t xml:space="preserve"> yang artinya </w:t>
      </w:r>
      <w:r w:rsidR="00A86978">
        <w:rPr>
          <w:rFonts w:ascii="Times New Roman" w:hAnsi="Times New Roman" w:cs="Times New Roman"/>
          <w:color w:val="000000"/>
          <w:kern w:val="0"/>
          <w:sz w:val="24"/>
          <w:szCs w:val="24"/>
        </w:rPr>
        <w:t>apabila literasi keuangan, inklusi keuangan dan</w:t>
      </w:r>
      <w:r w:rsidRPr="009846BF">
        <w:rPr>
          <w:rFonts w:ascii="Times New Roman" w:hAnsi="Times New Roman" w:cs="Times New Roman"/>
          <w:color w:val="000000"/>
          <w:kern w:val="0"/>
          <w:sz w:val="24"/>
          <w:szCs w:val="24"/>
        </w:rPr>
        <w:t xml:space="preserve"> sikap keuangan, </w:t>
      </w:r>
      <w:r w:rsidR="00A86978">
        <w:rPr>
          <w:rFonts w:ascii="Times New Roman" w:hAnsi="Times New Roman" w:cs="Times New Roman"/>
          <w:color w:val="000000"/>
          <w:kern w:val="0"/>
          <w:sz w:val="24"/>
          <w:szCs w:val="24"/>
        </w:rPr>
        <w:t>m</w:t>
      </w:r>
      <w:r w:rsidR="00A86978" w:rsidRPr="009846BF">
        <w:rPr>
          <w:rFonts w:ascii="Times New Roman" w:hAnsi="Times New Roman" w:cs="Times New Roman"/>
          <w:color w:val="000000"/>
          <w:kern w:val="0"/>
          <w:sz w:val="24"/>
          <w:szCs w:val="24"/>
        </w:rPr>
        <w:t>eningkat</w:t>
      </w:r>
      <w:r w:rsidR="00A86978">
        <w:rPr>
          <w:rFonts w:ascii="Times New Roman" w:hAnsi="Times New Roman" w:cs="Times New Roman"/>
          <w:color w:val="000000"/>
          <w:kern w:val="0"/>
          <w:sz w:val="24"/>
          <w:szCs w:val="24"/>
        </w:rPr>
        <w:t xml:space="preserve"> secara bersama-sama </w:t>
      </w:r>
      <w:r w:rsidRPr="009846BF">
        <w:rPr>
          <w:rFonts w:ascii="Times New Roman" w:hAnsi="Times New Roman" w:cs="Times New Roman"/>
          <w:color w:val="000000"/>
          <w:kern w:val="0"/>
          <w:sz w:val="24"/>
          <w:szCs w:val="24"/>
        </w:rPr>
        <w:t xml:space="preserve">maka perilaku keuangan akan mengalami meningkat juga. Sebaliknya, jika </w:t>
      </w:r>
      <w:r w:rsidR="00A86978">
        <w:rPr>
          <w:rFonts w:ascii="Times New Roman" w:hAnsi="Times New Roman" w:cs="Times New Roman"/>
          <w:color w:val="000000"/>
          <w:kern w:val="0"/>
          <w:sz w:val="24"/>
          <w:szCs w:val="24"/>
        </w:rPr>
        <w:t>literasi keuangan, inklusi keuangan dan</w:t>
      </w:r>
      <w:r w:rsidR="00A86978" w:rsidRPr="009846BF">
        <w:rPr>
          <w:rFonts w:ascii="Times New Roman" w:hAnsi="Times New Roman" w:cs="Times New Roman"/>
          <w:color w:val="000000"/>
          <w:kern w:val="0"/>
          <w:sz w:val="24"/>
          <w:szCs w:val="24"/>
        </w:rPr>
        <w:t xml:space="preserve"> sikap keuangan, </w:t>
      </w:r>
      <w:r w:rsidR="00A86978">
        <w:rPr>
          <w:rFonts w:ascii="Times New Roman" w:hAnsi="Times New Roman" w:cs="Times New Roman"/>
          <w:color w:val="000000"/>
          <w:kern w:val="0"/>
          <w:sz w:val="24"/>
          <w:szCs w:val="24"/>
        </w:rPr>
        <w:t>menurun secara bersama-sama</w:t>
      </w:r>
      <w:r w:rsidRPr="009846BF">
        <w:rPr>
          <w:rFonts w:ascii="Times New Roman" w:hAnsi="Times New Roman" w:cs="Times New Roman"/>
          <w:color w:val="000000"/>
          <w:kern w:val="0"/>
          <w:sz w:val="24"/>
          <w:szCs w:val="24"/>
        </w:rPr>
        <w:t xml:space="preserve">, maka perilaku keuangan akan </w:t>
      </w:r>
      <w:r w:rsidR="00A86978">
        <w:rPr>
          <w:rFonts w:ascii="Times New Roman" w:hAnsi="Times New Roman" w:cs="Times New Roman"/>
          <w:color w:val="000000"/>
          <w:kern w:val="0"/>
          <w:sz w:val="24"/>
          <w:szCs w:val="24"/>
        </w:rPr>
        <w:t>menurun juga.</w:t>
      </w:r>
    </w:p>
    <w:p w14:paraId="07D829AF" w14:textId="554F69C0" w:rsidR="009771F0" w:rsidRPr="00A86978" w:rsidRDefault="009771F0" w:rsidP="00C1701D">
      <w:pPr>
        <w:pStyle w:val="NoSpacing"/>
        <w:numPr>
          <w:ilvl w:val="0"/>
          <w:numId w:val="90"/>
        </w:numPr>
        <w:rPr>
          <w:b/>
          <w:bCs/>
        </w:rPr>
      </w:pPr>
      <w:bookmarkStart w:id="29" w:name="_Toc170274750"/>
      <w:r w:rsidRPr="00A86978">
        <w:rPr>
          <w:rFonts w:eastAsia="Calibri"/>
          <w:b/>
          <w:bCs/>
        </w:rPr>
        <w:t>Uji</w:t>
      </w:r>
      <w:r w:rsidRPr="00A86978">
        <w:rPr>
          <w:b/>
          <w:bCs/>
        </w:rPr>
        <w:t xml:space="preserve"> Hipotesis</w:t>
      </w:r>
      <w:bookmarkEnd w:id="29"/>
    </w:p>
    <w:p w14:paraId="16692015" w14:textId="63830994" w:rsidR="009771F0" w:rsidRPr="00997668" w:rsidRDefault="009771F0" w:rsidP="00C1701D">
      <w:pPr>
        <w:pStyle w:val="ListParagraph"/>
        <w:numPr>
          <w:ilvl w:val="0"/>
          <w:numId w:val="73"/>
        </w:numPr>
        <w:spacing w:after="0" w:line="480" w:lineRule="auto"/>
        <w:ind w:left="1088"/>
        <w:jc w:val="both"/>
        <w:rPr>
          <w:rFonts w:ascii="Times New Roman" w:hAnsi="Times New Roman" w:cs="Times New Roman"/>
          <w:b/>
          <w:bCs/>
          <w:kern w:val="0"/>
          <w:sz w:val="24"/>
          <w:szCs w:val="24"/>
        </w:rPr>
      </w:pPr>
      <w:r w:rsidRPr="00997668">
        <w:rPr>
          <w:rFonts w:ascii="Times New Roman" w:hAnsi="Times New Roman" w:cs="Times New Roman"/>
          <w:b/>
          <w:bCs/>
          <w:kern w:val="0"/>
          <w:sz w:val="24"/>
          <w:szCs w:val="24"/>
        </w:rPr>
        <w:t>Uji Parsial (Uji-t)</w:t>
      </w:r>
    </w:p>
    <w:p w14:paraId="1478B347" w14:textId="5AD83A72" w:rsidR="00AE205F" w:rsidRPr="00997668" w:rsidRDefault="009771F0" w:rsidP="00C1701D">
      <w:pPr>
        <w:pStyle w:val="Default"/>
        <w:spacing w:line="480" w:lineRule="auto"/>
        <w:ind w:left="1134" w:firstLine="567"/>
        <w:jc w:val="both"/>
        <w:rPr>
          <w:lang w:val="id-ID"/>
        </w:rPr>
      </w:pPr>
      <w:r w:rsidRPr="00997668">
        <w:rPr>
          <w:lang w:val="id-ID"/>
        </w:rPr>
        <w:t xml:space="preserve">Uji statistik </w:t>
      </w:r>
      <w:r w:rsidR="00AE205F" w:rsidRPr="00997668">
        <w:rPr>
          <w:lang w:val="id-ID"/>
        </w:rPr>
        <w:t xml:space="preserve">t digunakan untuk menguji signifikasi variasi hubungan antara variabel independen dan dependen apakah variabel independen yaitu pengaruh Literasi keuangan, inklusi keuangan dan </w:t>
      </w:r>
      <w:r w:rsidR="00AE205F" w:rsidRPr="00997668">
        <w:rPr>
          <w:lang w:val="id-ID"/>
        </w:rPr>
        <w:lastRenderedPageBreak/>
        <w:t>sikap keuangan terhadap Perilaku keuangan. Kriteia pengujiannya ialah sebagai berikut :</w:t>
      </w:r>
    </w:p>
    <w:p w14:paraId="00BB47DE" w14:textId="77777777" w:rsidR="00AE205F" w:rsidRPr="00997668" w:rsidRDefault="00AE205F" w:rsidP="00C1701D">
      <w:pPr>
        <w:pStyle w:val="ListParagraph"/>
        <w:numPr>
          <w:ilvl w:val="0"/>
          <w:numId w:val="74"/>
        </w:numPr>
        <w:autoSpaceDE w:val="0"/>
        <w:autoSpaceDN w:val="0"/>
        <w:adjustRightInd w:val="0"/>
        <w:spacing w:after="0" w:line="480" w:lineRule="auto"/>
        <w:ind w:left="1440"/>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Jika nilai signifikan &lt; 0,05 maka hipotesis diterima (koefisien regresi diterima). Hal yang menunjukkan bahwa variabel independen berpengaruh signifikan terhadap variabel dependen.</w:t>
      </w:r>
    </w:p>
    <w:p w14:paraId="4956751C" w14:textId="0229A04A" w:rsidR="00AE205F" w:rsidRPr="00997668" w:rsidRDefault="00AE205F" w:rsidP="00C1701D">
      <w:pPr>
        <w:pStyle w:val="ListParagraph"/>
        <w:numPr>
          <w:ilvl w:val="0"/>
          <w:numId w:val="74"/>
        </w:numPr>
        <w:autoSpaceDE w:val="0"/>
        <w:autoSpaceDN w:val="0"/>
        <w:adjustRightInd w:val="0"/>
        <w:spacing w:after="0" w:line="480" w:lineRule="auto"/>
        <w:ind w:left="1440"/>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Apabila nilai signifikan &gt; 0,05 maka berpotensi ditolak (koefisien regresi tidak signifikan). Hal ini menunjukkan bahwa variabel independen tidak berpengaruh signifikan terhadap variabel dependen.</w:t>
      </w:r>
    </w:p>
    <w:p w14:paraId="741EFA06" w14:textId="10D05D5E" w:rsidR="00D33895" w:rsidRDefault="00A80180" w:rsidP="00C1701D">
      <w:pPr>
        <w:pStyle w:val="Caption"/>
        <w:keepNext/>
        <w:spacing w:after="0"/>
        <w:ind w:left="1418" w:right="282"/>
        <w:jc w:val="center"/>
        <w:rPr>
          <w:rFonts w:ascii="Times New Roman" w:hAnsi="Times New Roman" w:cs="Times New Roman"/>
          <w:b/>
          <w:bCs/>
          <w:i w:val="0"/>
          <w:iCs w:val="0"/>
          <w:color w:val="auto"/>
          <w:sz w:val="24"/>
          <w:szCs w:val="24"/>
        </w:rPr>
      </w:pPr>
      <w:bookmarkStart w:id="30" w:name="_Toc170731961"/>
      <w:r w:rsidRPr="00D33895">
        <w:rPr>
          <w:rFonts w:ascii="Times New Roman" w:hAnsi="Times New Roman" w:cs="Times New Roman"/>
          <w:b/>
          <w:bCs/>
          <w:i w:val="0"/>
          <w:iCs w:val="0"/>
          <w:color w:val="auto"/>
          <w:sz w:val="24"/>
          <w:szCs w:val="24"/>
        </w:rPr>
        <w:t xml:space="preserve">Tabel </w:t>
      </w:r>
      <w:r w:rsidR="008C36CC">
        <w:rPr>
          <w:rFonts w:ascii="Times New Roman" w:hAnsi="Times New Roman" w:cs="Times New Roman"/>
          <w:b/>
          <w:bCs/>
          <w:i w:val="0"/>
          <w:iCs w:val="0"/>
          <w:color w:val="auto"/>
          <w:sz w:val="24"/>
          <w:szCs w:val="24"/>
          <w:lang w:val="en-US"/>
        </w:rPr>
        <w:t>24</w:t>
      </w:r>
      <w:r w:rsidRPr="00D33895">
        <w:rPr>
          <w:rFonts w:ascii="Times New Roman" w:hAnsi="Times New Roman" w:cs="Times New Roman"/>
          <w:b/>
          <w:bCs/>
          <w:i w:val="0"/>
          <w:iCs w:val="0"/>
          <w:color w:val="auto"/>
          <w:sz w:val="24"/>
          <w:szCs w:val="24"/>
        </w:rPr>
        <w:t xml:space="preserve"> </w:t>
      </w:r>
    </w:p>
    <w:p w14:paraId="79B95346" w14:textId="4F39B699" w:rsidR="00A80180" w:rsidRDefault="00A80180" w:rsidP="00C1701D">
      <w:pPr>
        <w:pStyle w:val="Caption"/>
        <w:keepNext/>
        <w:spacing w:after="0"/>
        <w:ind w:left="1418" w:right="282"/>
        <w:jc w:val="center"/>
        <w:rPr>
          <w:rFonts w:ascii="Times New Roman" w:hAnsi="Times New Roman" w:cs="Times New Roman"/>
          <w:b/>
          <w:bCs/>
          <w:i w:val="0"/>
          <w:iCs w:val="0"/>
          <w:color w:val="auto"/>
          <w:sz w:val="24"/>
          <w:szCs w:val="24"/>
        </w:rPr>
      </w:pPr>
      <w:r w:rsidRPr="00D33895">
        <w:rPr>
          <w:rFonts w:ascii="Times New Roman" w:hAnsi="Times New Roman" w:cs="Times New Roman"/>
          <w:b/>
          <w:bCs/>
          <w:i w:val="0"/>
          <w:iCs w:val="0"/>
          <w:color w:val="auto"/>
          <w:sz w:val="24"/>
          <w:szCs w:val="24"/>
        </w:rPr>
        <w:t>Uji Parsial (Uji-t)</w:t>
      </w:r>
      <w:bookmarkEnd w:id="30"/>
    </w:p>
    <w:p w14:paraId="05A7AB09" w14:textId="77777777" w:rsidR="00C1701D" w:rsidRPr="00C1701D" w:rsidRDefault="00C1701D" w:rsidP="00C1701D">
      <w:pPr>
        <w:spacing w:after="0" w:line="240" w:lineRule="auto"/>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
        <w:gridCol w:w="1753"/>
        <w:gridCol w:w="910"/>
        <w:gridCol w:w="992"/>
        <w:gridCol w:w="1191"/>
        <w:gridCol w:w="652"/>
        <w:gridCol w:w="709"/>
      </w:tblGrid>
      <w:tr w:rsidR="00AE205F" w:rsidRPr="00997668" w14:paraId="67125BB7" w14:textId="77777777" w:rsidTr="00C1701D">
        <w:trPr>
          <w:cantSplit/>
        </w:trPr>
        <w:tc>
          <w:tcPr>
            <w:tcW w:w="6439" w:type="dxa"/>
            <w:gridSpan w:val="7"/>
            <w:shd w:val="clear" w:color="auto" w:fill="FFFFFF"/>
            <w:vAlign w:val="center"/>
          </w:tcPr>
          <w:p w14:paraId="316411F9" w14:textId="77777777" w:rsidR="00AE205F" w:rsidRPr="00997668" w:rsidRDefault="00AE205F" w:rsidP="00233FD6">
            <w:pPr>
              <w:autoSpaceDE w:val="0"/>
              <w:autoSpaceDN w:val="0"/>
              <w:adjustRightInd w:val="0"/>
              <w:spacing w:after="0" w:line="320" w:lineRule="atLeast"/>
              <w:ind w:left="60" w:right="60"/>
              <w:jc w:val="center"/>
              <w:rPr>
                <w:rFonts w:ascii="Arial" w:hAnsi="Arial" w:cs="Arial"/>
                <w:color w:val="010205"/>
                <w:kern w:val="0"/>
              </w:rPr>
            </w:pPr>
            <w:r w:rsidRPr="00997668">
              <w:rPr>
                <w:rFonts w:ascii="Arial" w:hAnsi="Arial" w:cs="Arial"/>
                <w:b/>
                <w:bCs/>
                <w:color w:val="010205"/>
                <w:kern w:val="0"/>
              </w:rPr>
              <w:t>Coefficients</w:t>
            </w:r>
            <w:r w:rsidRPr="00997668">
              <w:rPr>
                <w:rFonts w:ascii="Arial" w:hAnsi="Arial" w:cs="Arial"/>
                <w:b/>
                <w:bCs/>
                <w:color w:val="010205"/>
                <w:kern w:val="0"/>
                <w:vertAlign w:val="superscript"/>
              </w:rPr>
              <w:t>a</w:t>
            </w:r>
          </w:p>
        </w:tc>
      </w:tr>
      <w:tr w:rsidR="00AE205F" w:rsidRPr="00997668" w14:paraId="6BA961C5" w14:textId="77777777" w:rsidTr="00C1701D">
        <w:trPr>
          <w:cantSplit/>
        </w:trPr>
        <w:tc>
          <w:tcPr>
            <w:tcW w:w="1984" w:type="dxa"/>
            <w:gridSpan w:val="2"/>
            <w:vMerge w:val="restart"/>
            <w:shd w:val="clear" w:color="auto" w:fill="FFFFFF"/>
            <w:vAlign w:val="bottom"/>
          </w:tcPr>
          <w:p w14:paraId="465568A7" w14:textId="77777777" w:rsidR="00AE205F" w:rsidRPr="00997668" w:rsidRDefault="00AE205F"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Model</w:t>
            </w:r>
          </w:p>
        </w:tc>
        <w:tc>
          <w:tcPr>
            <w:tcW w:w="1902" w:type="dxa"/>
            <w:gridSpan w:val="2"/>
            <w:shd w:val="clear" w:color="auto" w:fill="FFFFFF"/>
            <w:vAlign w:val="bottom"/>
          </w:tcPr>
          <w:p w14:paraId="559C9B18" w14:textId="77777777" w:rsidR="00AE205F" w:rsidRPr="00997668" w:rsidRDefault="00AE205F"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 xml:space="preserve">Unstandardized </w:t>
            </w:r>
          </w:p>
          <w:p w14:paraId="73F6CC0B" w14:textId="77777777" w:rsidR="00AE205F" w:rsidRPr="00997668" w:rsidRDefault="00AE205F"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Coefficients</w:t>
            </w:r>
          </w:p>
        </w:tc>
        <w:tc>
          <w:tcPr>
            <w:tcW w:w="0" w:type="auto"/>
            <w:shd w:val="clear" w:color="auto" w:fill="FFFFFF"/>
            <w:vAlign w:val="bottom"/>
          </w:tcPr>
          <w:p w14:paraId="5DFECA84" w14:textId="77777777" w:rsidR="00AE205F" w:rsidRPr="00997668" w:rsidRDefault="00AE205F"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Standardized</w:t>
            </w:r>
          </w:p>
          <w:p w14:paraId="12AC01FF" w14:textId="77777777" w:rsidR="00AE205F" w:rsidRPr="00997668" w:rsidRDefault="00AE205F"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 xml:space="preserve"> Coefficients</w:t>
            </w:r>
          </w:p>
        </w:tc>
        <w:tc>
          <w:tcPr>
            <w:tcW w:w="652" w:type="dxa"/>
            <w:shd w:val="clear" w:color="auto" w:fill="FFFFFF"/>
            <w:vAlign w:val="bottom"/>
          </w:tcPr>
          <w:p w14:paraId="6BD55785" w14:textId="77777777" w:rsidR="00AE205F" w:rsidRPr="00997668" w:rsidRDefault="00AE205F"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t</w:t>
            </w:r>
          </w:p>
        </w:tc>
        <w:tc>
          <w:tcPr>
            <w:tcW w:w="709" w:type="dxa"/>
            <w:shd w:val="clear" w:color="auto" w:fill="FFFFFF"/>
            <w:vAlign w:val="bottom"/>
          </w:tcPr>
          <w:p w14:paraId="728B78E2" w14:textId="77777777" w:rsidR="00AE205F" w:rsidRPr="00997668" w:rsidRDefault="00AE205F"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Sig.</w:t>
            </w:r>
          </w:p>
        </w:tc>
      </w:tr>
      <w:tr w:rsidR="00AE205F" w:rsidRPr="00997668" w14:paraId="0C0CE1F0" w14:textId="77777777" w:rsidTr="00C1701D">
        <w:trPr>
          <w:cantSplit/>
        </w:trPr>
        <w:tc>
          <w:tcPr>
            <w:tcW w:w="1984" w:type="dxa"/>
            <w:gridSpan w:val="2"/>
            <w:vMerge/>
            <w:shd w:val="clear" w:color="auto" w:fill="FFFFFF"/>
            <w:vAlign w:val="bottom"/>
          </w:tcPr>
          <w:p w14:paraId="5C18C384" w14:textId="77777777" w:rsidR="00AE205F" w:rsidRPr="00997668" w:rsidRDefault="00AE205F" w:rsidP="00233FD6">
            <w:pPr>
              <w:autoSpaceDE w:val="0"/>
              <w:autoSpaceDN w:val="0"/>
              <w:adjustRightInd w:val="0"/>
              <w:spacing w:after="0" w:line="240" w:lineRule="auto"/>
              <w:rPr>
                <w:rFonts w:ascii="Arial" w:hAnsi="Arial" w:cs="Arial"/>
                <w:color w:val="264A60"/>
                <w:kern w:val="0"/>
                <w:sz w:val="18"/>
                <w:szCs w:val="18"/>
              </w:rPr>
            </w:pPr>
          </w:p>
        </w:tc>
        <w:tc>
          <w:tcPr>
            <w:tcW w:w="910" w:type="dxa"/>
            <w:shd w:val="clear" w:color="auto" w:fill="FFFFFF"/>
            <w:vAlign w:val="bottom"/>
          </w:tcPr>
          <w:p w14:paraId="3D119005" w14:textId="77777777" w:rsidR="00AE205F" w:rsidRPr="00997668" w:rsidRDefault="00AE205F"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B</w:t>
            </w:r>
          </w:p>
        </w:tc>
        <w:tc>
          <w:tcPr>
            <w:tcW w:w="992" w:type="dxa"/>
            <w:shd w:val="clear" w:color="auto" w:fill="FFFFFF"/>
            <w:vAlign w:val="bottom"/>
          </w:tcPr>
          <w:p w14:paraId="65CEED53" w14:textId="77777777" w:rsidR="00AE205F" w:rsidRPr="00997668" w:rsidRDefault="00AE205F"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Std. Error</w:t>
            </w:r>
          </w:p>
        </w:tc>
        <w:tc>
          <w:tcPr>
            <w:tcW w:w="0" w:type="auto"/>
            <w:shd w:val="clear" w:color="auto" w:fill="FFFFFF"/>
            <w:vAlign w:val="bottom"/>
          </w:tcPr>
          <w:p w14:paraId="4E737D5E" w14:textId="77777777" w:rsidR="00AE205F" w:rsidRPr="00997668" w:rsidRDefault="00AE205F" w:rsidP="00233FD6">
            <w:pPr>
              <w:autoSpaceDE w:val="0"/>
              <w:autoSpaceDN w:val="0"/>
              <w:adjustRightInd w:val="0"/>
              <w:spacing w:after="0" w:line="320" w:lineRule="atLeast"/>
              <w:ind w:left="60" w:right="60"/>
              <w:jc w:val="center"/>
              <w:rPr>
                <w:rFonts w:ascii="Arial" w:hAnsi="Arial" w:cs="Arial"/>
                <w:color w:val="264A60"/>
                <w:kern w:val="0"/>
                <w:sz w:val="18"/>
                <w:szCs w:val="18"/>
              </w:rPr>
            </w:pPr>
            <w:r w:rsidRPr="00997668">
              <w:rPr>
                <w:rFonts w:ascii="Arial" w:hAnsi="Arial" w:cs="Arial"/>
                <w:color w:val="264A60"/>
                <w:kern w:val="0"/>
                <w:sz w:val="18"/>
                <w:szCs w:val="18"/>
              </w:rPr>
              <w:t>Beta</w:t>
            </w:r>
          </w:p>
        </w:tc>
        <w:tc>
          <w:tcPr>
            <w:tcW w:w="652" w:type="dxa"/>
            <w:shd w:val="clear" w:color="auto" w:fill="FFFFFF"/>
            <w:vAlign w:val="bottom"/>
          </w:tcPr>
          <w:p w14:paraId="3F9D4E6C" w14:textId="77777777" w:rsidR="00AE205F" w:rsidRPr="00997668" w:rsidRDefault="00AE205F" w:rsidP="00233FD6">
            <w:pPr>
              <w:autoSpaceDE w:val="0"/>
              <w:autoSpaceDN w:val="0"/>
              <w:adjustRightInd w:val="0"/>
              <w:spacing w:after="0" w:line="240" w:lineRule="auto"/>
              <w:rPr>
                <w:rFonts w:ascii="Arial" w:hAnsi="Arial" w:cs="Arial"/>
                <w:color w:val="264A60"/>
                <w:kern w:val="0"/>
                <w:sz w:val="18"/>
                <w:szCs w:val="18"/>
              </w:rPr>
            </w:pPr>
          </w:p>
        </w:tc>
        <w:tc>
          <w:tcPr>
            <w:tcW w:w="709" w:type="dxa"/>
            <w:shd w:val="clear" w:color="auto" w:fill="FFFFFF"/>
            <w:vAlign w:val="bottom"/>
          </w:tcPr>
          <w:p w14:paraId="10D665D2" w14:textId="77777777" w:rsidR="00AE205F" w:rsidRPr="00997668" w:rsidRDefault="00AE205F" w:rsidP="00233FD6">
            <w:pPr>
              <w:autoSpaceDE w:val="0"/>
              <w:autoSpaceDN w:val="0"/>
              <w:adjustRightInd w:val="0"/>
              <w:spacing w:after="0" w:line="240" w:lineRule="auto"/>
              <w:rPr>
                <w:rFonts w:ascii="Arial" w:hAnsi="Arial" w:cs="Arial"/>
                <w:color w:val="264A60"/>
                <w:kern w:val="0"/>
                <w:sz w:val="18"/>
                <w:szCs w:val="18"/>
              </w:rPr>
            </w:pPr>
          </w:p>
        </w:tc>
      </w:tr>
      <w:tr w:rsidR="00AE205F" w:rsidRPr="00997668" w14:paraId="6994EBBD" w14:textId="77777777" w:rsidTr="00C1701D">
        <w:trPr>
          <w:cantSplit/>
        </w:trPr>
        <w:tc>
          <w:tcPr>
            <w:tcW w:w="0" w:type="auto"/>
            <w:vMerge w:val="restart"/>
            <w:shd w:val="clear" w:color="auto" w:fill="E0E0E0"/>
          </w:tcPr>
          <w:p w14:paraId="654473F3" w14:textId="77777777" w:rsidR="00AE205F" w:rsidRPr="00997668" w:rsidRDefault="00AE205F"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1</w:t>
            </w:r>
          </w:p>
        </w:tc>
        <w:tc>
          <w:tcPr>
            <w:tcW w:w="1753" w:type="dxa"/>
            <w:shd w:val="clear" w:color="auto" w:fill="E0E0E0"/>
          </w:tcPr>
          <w:p w14:paraId="0E212139" w14:textId="77777777" w:rsidR="00AE205F" w:rsidRPr="00997668" w:rsidRDefault="00AE205F"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(Constant)</w:t>
            </w:r>
          </w:p>
        </w:tc>
        <w:tc>
          <w:tcPr>
            <w:tcW w:w="910" w:type="dxa"/>
            <w:shd w:val="clear" w:color="auto" w:fill="FFFFFF"/>
          </w:tcPr>
          <w:p w14:paraId="2804496C"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12.522</w:t>
            </w:r>
          </w:p>
        </w:tc>
        <w:tc>
          <w:tcPr>
            <w:tcW w:w="992" w:type="dxa"/>
            <w:shd w:val="clear" w:color="auto" w:fill="FFFFFF"/>
          </w:tcPr>
          <w:p w14:paraId="4781732D"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1.443</w:t>
            </w:r>
          </w:p>
        </w:tc>
        <w:tc>
          <w:tcPr>
            <w:tcW w:w="0" w:type="auto"/>
            <w:shd w:val="clear" w:color="auto" w:fill="FFFFFF"/>
            <w:vAlign w:val="center"/>
          </w:tcPr>
          <w:p w14:paraId="4C2C4F00" w14:textId="77777777" w:rsidR="00AE205F" w:rsidRPr="00997668" w:rsidRDefault="00AE205F" w:rsidP="00233FD6">
            <w:pPr>
              <w:autoSpaceDE w:val="0"/>
              <w:autoSpaceDN w:val="0"/>
              <w:adjustRightInd w:val="0"/>
              <w:spacing w:after="0" w:line="240" w:lineRule="auto"/>
              <w:rPr>
                <w:rFonts w:ascii="Times New Roman" w:hAnsi="Times New Roman" w:cs="Times New Roman"/>
                <w:kern w:val="0"/>
                <w:sz w:val="24"/>
                <w:szCs w:val="24"/>
              </w:rPr>
            </w:pPr>
          </w:p>
        </w:tc>
        <w:tc>
          <w:tcPr>
            <w:tcW w:w="652" w:type="dxa"/>
            <w:shd w:val="clear" w:color="auto" w:fill="FFFFFF"/>
          </w:tcPr>
          <w:p w14:paraId="5ADFA20B"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8.680</w:t>
            </w:r>
          </w:p>
        </w:tc>
        <w:tc>
          <w:tcPr>
            <w:tcW w:w="709" w:type="dxa"/>
            <w:shd w:val="clear" w:color="auto" w:fill="FFFFFF"/>
          </w:tcPr>
          <w:p w14:paraId="5058612D"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.000</w:t>
            </w:r>
          </w:p>
        </w:tc>
      </w:tr>
      <w:tr w:rsidR="00AE205F" w:rsidRPr="00997668" w14:paraId="7B6F88C1" w14:textId="77777777" w:rsidTr="00C1701D">
        <w:trPr>
          <w:cantSplit/>
        </w:trPr>
        <w:tc>
          <w:tcPr>
            <w:tcW w:w="0" w:type="auto"/>
            <w:vMerge/>
            <w:shd w:val="clear" w:color="auto" w:fill="E0E0E0"/>
          </w:tcPr>
          <w:p w14:paraId="11249D2F" w14:textId="77777777" w:rsidR="00AE205F" w:rsidRPr="00997668" w:rsidRDefault="00AE205F" w:rsidP="00233FD6">
            <w:pPr>
              <w:autoSpaceDE w:val="0"/>
              <w:autoSpaceDN w:val="0"/>
              <w:adjustRightInd w:val="0"/>
              <w:spacing w:after="0" w:line="240" w:lineRule="auto"/>
              <w:rPr>
                <w:rFonts w:ascii="Arial" w:hAnsi="Arial" w:cs="Arial"/>
                <w:color w:val="010205"/>
                <w:kern w:val="0"/>
                <w:sz w:val="18"/>
                <w:szCs w:val="18"/>
              </w:rPr>
            </w:pPr>
          </w:p>
        </w:tc>
        <w:tc>
          <w:tcPr>
            <w:tcW w:w="1753" w:type="dxa"/>
            <w:shd w:val="clear" w:color="auto" w:fill="E0E0E0"/>
          </w:tcPr>
          <w:p w14:paraId="44AEE0A7" w14:textId="77777777" w:rsidR="00AE205F" w:rsidRPr="00997668" w:rsidRDefault="00AE205F"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Literasi keuangan</w:t>
            </w:r>
          </w:p>
        </w:tc>
        <w:tc>
          <w:tcPr>
            <w:tcW w:w="910" w:type="dxa"/>
            <w:shd w:val="clear" w:color="auto" w:fill="FFFFFF"/>
          </w:tcPr>
          <w:p w14:paraId="03ED3293"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.279</w:t>
            </w:r>
          </w:p>
        </w:tc>
        <w:tc>
          <w:tcPr>
            <w:tcW w:w="992" w:type="dxa"/>
            <w:shd w:val="clear" w:color="auto" w:fill="FFFFFF"/>
          </w:tcPr>
          <w:p w14:paraId="3DB9E4F4"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.048</w:t>
            </w:r>
          </w:p>
        </w:tc>
        <w:tc>
          <w:tcPr>
            <w:tcW w:w="0" w:type="auto"/>
            <w:shd w:val="clear" w:color="auto" w:fill="FFFFFF"/>
          </w:tcPr>
          <w:p w14:paraId="1F913D48"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.446</w:t>
            </w:r>
          </w:p>
        </w:tc>
        <w:tc>
          <w:tcPr>
            <w:tcW w:w="652" w:type="dxa"/>
            <w:shd w:val="clear" w:color="auto" w:fill="FFFFFF"/>
          </w:tcPr>
          <w:p w14:paraId="21E8C86D"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5.870</w:t>
            </w:r>
          </w:p>
        </w:tc>
        <w:tc>
          <w:tcPr>
            <w:tcW w:w="709" w:type="dxa"/>
            <w:shd w:val="clear" w:color="auto" w:fill="FFFFFF"/>
          </w:tcPr>
          <w:p w14:paraId="7A5DCC32"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.000</w:t>
            </w:r>
          </w:p>
        </w:tc>
      </w:tr>
      <w:tr w:rsidR="00AE205F" w:rsidRPr="00997668" w14:paraId="3D4739AF" w14:textId="77777777" w:rsidTr="00C1701D">
        <w:trPr>
          <w:cantSplit/>
        </w:trPr>
        <w:tc>
          <w:tcPr>
            <w:tcW w:w="0" w:type="auto"/>
            <w:vMerge/>
            <w:shd w:val="clear" w:color="auto" w:fill="E0E0E0"/>
          </w:tcPr>
          <w:p w14:paraId="00DE5837" w14:textId="77777777" w:rsidR="00AE205F" w:rsidRPr="00997668" w:rsidRDefault="00AE205F" w:rsidP="00233FD6">
            <w:pPr>
              <w:autoSpaceDE w:val="0"/>
              <w:autoSpaceDN w:val="0"/>
              <w:adjustRightInd w:val="0"/>
              <w:spacing w:after="0" w:line="240" w:lineRule="auto"/>
              <w:rPr>
                <w:rFonts w:ascii="Arial" w:hAnsi="Arial" w:cs="Arial"/>
                <w:color w:val="010205"/>
                <w:kern w:val="0"/>
                <w:sz w:val="18"/>
                <w:szCs w:val="18"/>
              </w:rPr>
            </w:pPr>
          </w:p>
        </w:tc>
        <w:tc>
          <w:tcPr>
            <w:tcW w:w="1753" w:type="dxa"/>
            <w:shd w:val="clear" w:color="auto" w:fill="E0E0E0"/>
          </w:tcPr>
          <w:p w14:paraId="6CEAF272" w14:textId="77777777" w:rsidR="00AE205F" w:rsidRPr="00997668" w:rsidRDefault="00AE205F"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Inklusi keuangan</w:t>
            </w:r>
          </w:p>
        </w:tc>
        <w:tc>
          <w:tcPr>
            <w:tcW w:w="910" w:type="dxa"/>
            <w:shd w:val="clear" w:color="auto" w:fill="FFFFFF"/>
          </w:tcPr>
          <w:p w14:paraId="0C63EFA9"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.157</w:t>
            </w:r>
          </w:p>
        </w:tc>
        <w:tc>
          <w:tcPr>
            <w:tcW w:w="992" w:type="dxa"/>
            <w:shd w:val="clear" w:color="auto" w:fill="FFFFFF"/>
          </w:tcPr>
          <w:p w14:paraId="70EDE927"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.060</w:t>
            </w:r>
          </w:p>
        </w:tc>
        <w:tc>
          <w:tcPr>
            <w:tcW w:w="0" w:type="auto"/>
            <w:shd w:val="clear" w:color="auto" w:fill="FFFFFF"/>
          </w:tcPr>
          <w:p w14:paraId="7216774C"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.229</w:t>
            </w:r>
          </w:p>
        </w:tc>
        <w:tc>
          <w:tcPr>
            <w:tcW w:w="652" w:type="dxa"/>
            <w:shd w:val="clear" w:color="auto" w:fill="FFFFFF"/>
          </w:tcPr>
          <w:p w14:paraId="62EBA1CF"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2.608</w:t>
            </w:r>
          </w:p>
        </w:tc>
        <w:tc>
          <w:tcPr>
            <w:tcW w:w="709" w:type="dxa"/>
            <w:shd w:val="clear" w:color="auto" w:fill="FFFFFF"/>
          </w:tcPr>
          <w:p w14:paraId="04AB5E24"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.011</w:t>
            </w:r>
          </w:p>
        </w:tc>
      </w:tr>
      <w:tr w:rsidR="00AE205F" w:rsidRPr="00997668" w14:paraId="5D096A3D" w14:textId="77777777" w:rsidTr="00C1701D">
        <w:trPr>
          <w:cantSplit/>
        </w:trPr>
        <w:tc>
          <w:tcPr>
            <w:tcW w:w="0" w:type="auto"/>
            <w:vMerge/>
            <w:shd w:val="clear" w:color="auto" w:fill="E0E0E0"/>
          </w:tcPr>
          <w:p w14:paraId="707CC7A9" w14:textId="77777777" w:rsidR="00AE205F" w:rsidRPr="00997668" w:rsidRDefault="00AE205F" w:rsidP="00233FD6">
            <w:pPr>
              <w:autoSpaceDE w:val="0"/>
              <w:autoSpaceDN w:val="0"/>
              <w:adjustRightInd w:val="0"/>
              <w:spacing w:after="0" w:line="240" w:lineRule="auto"/>
              <w:rPr>
                <w:rFonts w:ascii="Arial" w:hAnsi="Arial" w:cs="Arial"/>
                <w:color w:val="010205"/>
                <w:kern w:val="0"/>
                <w:sz w:val="18"/>
                <w:szCs w:val="18"/>
              </w:rPr>
            </w:pPr>
          </w:p>
        </w:tc>
        <w:tc>
          <w:tcPr>
            <w:tcW w:w="1753" w:type="dxa"/>
            <w:shd w:val="clear" w:color="auto" w:fill="E0E0E0"/>
          </w:tcPr>
          <w:p w14:paraId="7E049D78" w14:textId="77777777" w:rsidR="00AE205F" w:rsidRPr="00997668" w:rsidRDefault="00AE205F" w:rsidP="00233FD6">
            <w:pPr>
              <w:autoSpaceDE w:val="0"/>
              <w:autoSpaceDN w:val="0"/>
              <w:adjustRightInd w:val="0"/>
              <w:spacing w:after="0" w:line="320" w:lineRule="atLeast"/>
              <w:ind w:left="60" w:right="60"/>
              <w:rPr>
                <w:rFonts w:ascii="Arial" w:hAnsi="Arial" w:cs="Arial"/>
                <w:color w:val="264A60"/>
                <w:kern w:val="0"/>
                <w:sz w:val="18"/>
                <w:szCs w:val="18"/>
              </w:rPr>
            </w:pPr>
            <w:r w:rsidRPr="00997668">
              <w:rPr>
                <w:rFonts w:ascii="Arial" w:hAnsi="Arial" w:cs="Arial"/>
                <w:color w:val="264A60"/>
                <w:kern w:val="0"/>
                <w:sz w:val="18"/>
                <w:szCs w:val="18"/>
              </w:rPr>
              <w:t>sikap keuangan</w:t>
            </w:r>
          </w:p>
        </w:tc>
        <w:tc>
          <w:tcPr>
            <w:tcW w:w="910" w:type="dxa"/>
            <w:shd w:val="clear" w:color="auto" w:fill="FFFFFF"/>
          </w:tcPr>
          <w:p w14:paraId="121A0732"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.238</w:t>
            </w:r>
          </w:p>
        </w:tc>
        <w:tc>
          <w:tcPr>
            <w:tcW w:w="992" w:type="dxa"/>
            <w:shd w:val="clear" w:color="auto" w:fill="FFFFFF"/>
          </w:tcPr>
          <w:p w14:paraId="0B92D3B9"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.068</w:t>
            </w:r>
          </w:p>
        </w:tc>
        <w:tc>
          <w:tcPr>
            <w:tcW w:w="0" w:type="auto"/>
            <w:shd w:val="clear" w:color="auto" w:fill="FFFFFF"/>
          </w:tcPr>
          <w:p w14:paraId="1AD1096C"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.297</w:t>
            </w:r>
          </w:p>
        </w:tc>
        <w:tc>
          <w:tcPr>
            <w:tcW w:w="652" w:type="dxa"/>
            <w:shd w:val="clear" w:color="auto" w:fill="FFFFFF"/>
          </w:tcPr>
          <w:p w14:paraId="606323F6"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3.492</w:t>
            </w:r>
          </w:p>
        </w:tc>
        <w:tc>
          <w:tcPr>
            <w:tcW w:w="709" w:type="dxa"/>
            <w:shd w:val="clear" w:color="auto" w:fill="FFFFFF"/>
          </w:tcPr>
          <w:p w14:paraId="56678941" w14:textId="77777777" w:rsidR="00AE205F" w:rsidRPr="00997668" w:rsidRDefault="00AE205F" w:rsidP="00233FD6">
            <w:pPr>
              <w:autoSpaceDE w:val="0"/>
              <w:autoSpaceDN w:val="0"/>
              <w:adjustRightInd w:val="0"/>
              <w:spacing w:after="0" w:line="320" w:lineRule="atLeast"/>
              <w:ind w:left="60" w:right="60"/>
              <w:jc w:val="right"/>
              <w:rPr>
                <w:rFonts w:ascii="Arial" w:hAnsi="Arial" w:cs="Arial"/>
                <w:color w:val="010205"/>
                <w:kern w:val="0"/>
                <w:sz w:val="18"/>
                <w:szCs w:val="18"/>
              </w:rPr>
            </w:pPr>
            <w:r w:rsidRPr="00997668">
              <w:rPr>
                <w:rFonts w:ascii="Arial" w:hAnsi="Arial" w:cs="Arial"/>
                <w:color w:val="010205"/>
                <w:kern w:val="0"/>
                <w:sz w:val="18"/>
                <w:szCs w:val="18"/>
              </w:rPr>
              <w:t>.001</w:t>
            </w:r>
          </w:p>
        </w:tc>
      </w:tr>
      <w:tr w:rsidR="00AE205F" w:rsidRPr="00997668" w14:paraId="4C97E3D5" w14:textId="77777777" w:rsidTr="00C1701D">
        <w:trPr>
          <w:cantSplit/>
        </w:trPr>
        <w:tc>
          <w:tcPr>
            <w:tcW w:w="6439" w:type="dxa"/>
            <w:gridSpan w:val="7"/>
            <w:shd w:val="clear" w:color="auto" w:fill="FFFFFF"/>
          </w:tcPr>
          <w:p w14:paraId="4D3D8804" w14:textId="77777777" w:rsidR="00AE205F" w:rsidRPr="00997668" w:rsidRDefault="00AE205F" w:rsidP="00233FD6">
            <w:pPr>
              <w:autoSpaceDE w:val="0"/>
              <w:autoSpaceDN w:val="0"/>
              <w:adjustRightInd w:val="0"/>
              <w:spacing w:after="0" w:line="320" w:lineRule="atLeast"/>
              <w:ind w:left="60" w:right="60"/>
              <w:rPr>
                <w:rFonts w:ascii="Arial" w:hAnsi="Arial" w:cs="Arial"/>
                <w:color w:val="010205"/>
                <w:kern w:val="0"/>
                <w:sz w:val="18"/>
                <w:szCs w:val="18"/>
              </w:rPr>
            </w:pPr>
            <w:r w:rsidRPr="00997668">
              <w:rPr>
                <w:rFonts w:ascii="Arial" w:hAnsi="Arial" w:cs="Arial"/>
                <w:color w:val="010205"/>
                <w:kern w:val="0"/>
                <w:sz w:val="18"/>
                <w:szCs w:val="18"/>
              </w:rPr>
              <w:t>a. Dependent Variable: Perilaku Keuangan</w:t>
            </w:r>
          </w:p>
        </w:tc>
      </w:tr>
    </w:tbl>
    <w:p w14:paraId="34DB24D1" w14:textId="24A3595F" w:rsidR="00AE205F" w:rsidRPr="00997668" w:rsidRDefault="00AE205F" w:rsidP="00C1701D">
      <w:pPr>
        <w:pStyle w:val="ListParagraph"/>
        <w:autoSpaceDE w:val="0"/>
        <w:autoSpaceDN w:val="0"/>
        <w:adjustRightInd w:val="0"/>
        <w:spacing w:after="0" w:line="480" w:lineRule="auto"/>
        <w:ind w:left="993"/>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Sumber : Data diolah dari SPSS, 2024</w:t>
      </w:r>
    </w:p>
    <w:p w14:paraId="379F2D41" w14:textId="25883F1F" w:rsidR="00AE205F" w:rsidRPr="00997668" w:rsidRDefault="00AE205F" w:rsidP="00AF0A5B">
      <w:pPr>
        <w:pStyle w:val="Default"/>
        <w:spacing w:line="480" w:lineRule="auto"/>
        <w:ind w:left="1134" w:firstLine="567"/>
        <w:jc w:val="both"/>
        <w:rPr>
          <w:lang w:val="id-ID"/>
        </w:rPr>
      </w:pPr>
      <w:r w:rsidRPr="00997668">
        <w:rPr>
          <w:lang w:val="id-ID"/>
        </w:rPr>
        <w:t>Berdasarkan tabel diatas hasil analisis data dengan menggunakan uji t diketahui nahwa pengaruh variabel-variabel independen terhadap variabel dependen ialah sebagai berikut:</w:t>
      </w:r>
    </w:p>
    <w:p w14:paraId="1BFAB577" w14:textId="2C31C965" w:rsidR="00AE205F" w:rsidRPr="00997668" w:rsidRDefault="00AE205F" w:rsidP="00B6605C">
      <w:pPr>
        <w:pStyle w:val="ListParagraph"/>
        <w:numPr>
          <w:ilvl w:val="0"/>
          <w:numId w:val="75"/>
        </w:numPr>
        <w:spacing w:line="480" w:lineRule="auto"/>
        <w:ind w:left="1437"/>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 xml:space="preserve">Untuk variabel </w:t>
      </w:r>
      <w:r w:rsidR="00CE6966" w:rsidRPr="00997668">
        <w:rPr>
          <w:rFonts w:ascii="Times New Roman" w:hAnsi="Times New Roman" w:cs="Times New Roman"/>
          <w:color w:val="000000"/>
          <w:kern w:val="0"/>
          <w:sz w:val="24"/>
          <w:szCs w:val="24"/>
        </w:rPr>
        <w:t xml:space="preserve">literasi Keuangan </w:t>
      </w:r>
      <w:r w:rsidRPr="00997668">
        <w:rPr>
          <w:rFonts w:ascii="Times New Roman" w:hAnsi="Times New Roman" w:cs="Times New Roman"/>
          <w:color w:val="000000"/>
          <w:kern w:val="0"/>
          <w:sz w:val="24"/>
          <w:szCs w:val="24"/>
        </w:rPr>
        <w:t xml:space="preserve">(X1) nilai t hitung sebesar </w:t>
      </w:r>
      <w:r w:rsidR="00C41246" w:rsidRPr="00997668">
        <w:rPr>
          <w:rFonts w:ascii="Times New Roman" w:hAnsi="Times New Roman" w:cs="Times New Roman"/>
          <w:color w:val="000000"/>
          <w:kern w:val="0"/>
          <w:sz w:val="24"/>
          <w:szCs w:val="24"/>
        </w:rPr>
        <w:t xml:space="preserve">5,870 </w:t>
      </w:r>
      <w:r w:rsidRPr="00997668">
        <w:rPr>
          <w:rFonts w:ascii="Times New Roman" w:hAnsi="Times New Roman" w:cs="Times New Roman"/>
          <w:color w:val="000000"/>
          <w:kern w:val="0"/>
          <w:sz w:val="24"/>
          <w:szCs w:val="24"/>
        </w:rPr>
        <w:t xml:space="preserve"> dengan nilai signifikan sebesar 0,00. Hal ini menunjukkan bahwa nilai t hitung lebih besar dari pada nila t tabel 1,987 dan Sig lebih </w:t>
      </w:r>
      <w:r w:rsidRPr="00997668">
        <w:rPr>
          <w:rFonts w:ascii="Times New Roman" w:hAnsi="Times New Roman" w:cs="Times New Roman"/>
          <w:color w:val="000000"/>
          <w:kern w:val="0"/>
          <w:sz w:val="24"/>
          <w:szCs w:val="24"/>
        </w:rPr>
        <w:lastRenderedPageBreak/>
        <w:t xml:space="preserve">kecil dari 0,05 dengan demikian hipotesis diterima. Artinya variabel </w:t>
      </w:r>
      <w:r w:rsidR="00CE6966" w:rsidRPr="00997668">
        <w:rPr>
          <w:rFonts w:ascii="Times New Roman" w:hAnsi="Times New Roman" w:cs="Times New Roman"/>
          <w:color w:val="000000"/>
          <w:kern w:val="0"/>
          <w:sz w:val="24"/>
          <w:szCs w:val="24"/>
        </w:rPr>
        <w:t xml:space="preserve">Literasi Keuangan </w:t>
      </w:r>
      <w:r w:rsidRPr="00997668">
        <w:rPr>
          <w:rFonts w:ascii="Times New Roman" w:hAnsi="Times New Roman" w:cs="Times New Roman"/>
          <w:color w:val="000000"/>
          <w:kern w:val="0"/>
          <w:sz w:val="24"/>
          <w:szCs w:val="24"/>
        </w:rPr>
        <w:t xml:space="preserve">mempunyai pengaruh terhadap </w:t>
      </w:r>
      <w:r w:rsidR="00CE6966" w:rsidRPr="00997668">
        <w:rPr>
          <w:rFonts w:ascii="Times New Roman" w:hAnsi="Times New Roman" w:cs="Times New Roman"/>
          <w:color w:val="000000"/>
          <w:kern w:val="0"/>
          <w:sz w:val="24"/>
          <w:szCs w:val="24"/>
        </w:rPr>
        <w:t>Perilaku Keuangan.</w:t>
      </w:r>
    </w:p>
    <w:p w14:paraId="5282C9BB" w14:textId="64C0BB4D" w:rsidR="00AE205F" w:rsidRPr="00997668" w:rsidRDefault="00AE205F" w:rsidP="00B6605C">
      <w:pPr>
        <w:pStyle w:val="ListParagraph"/>
        <w:numPr>
          <w:ilvl w:val="0"/>
          <w:numId w:val="75"/>
        </w:numPr>
        <w:spacing w:line="480" w:lineRule="auto"/>
        <w:ind w:left="1437"/>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 xml:space="preserve">Untuk variabel </w:t>
      </w:r>
      <w:r w:rsidR="00CE6966" w:rsidRPr="00997668">
        <w:rPr>
          <w:rFonts w:ascii="Times New Roman" w:hAnsi="Times New Roman" w:cs="Times New Roman"/>
          <w:color w:val="000000"/>
          <w:kern w:val="0"/>
          <w:sz w:val="24"/>
          <w:szCs w:val="24"/>
        </w:rPr>
        <w:t xml:space="preserve">Inklusi Keuangan </w:t>
      </w:r>
      <w:r w:rsidRPr="00997668">
        <w:rPr>
          <w:rFonts w:ascii="Times New Roman" w:hAnsi="Times New Roman" w:cs="Times New Roman"/>
          <w:color w:val="000000"/>
          <w:kern w:val="0"/>
          <w:sz w:val="24"/>
          <w:szCs w:val="24"/>
        </w:rPr>
        <w:t>(X2) nilai t hitung sebesar</w:t>
      </w:r>
      <w:r w:rsidR="00C41246" w:rsidRPr="00997668">
        <w:rPr>
          <w:rFonts w:ascii="Times New Roman" w:hAnsi="Times New Roman" w:cs="Times New Roman"/>
          <w:color w:val="000000"/>
          <w:kern w:val="0"/>
          <w:sz w:val="24"/>
          <w:szCs w:val="24"/>
        </w:rPr>
        <w:t xml:space="preserve"> 2,608</w:t>
      </w:r>
      <w:r w:rsidRPr="00997668">
        <w:rPr>
          <w:rFonts w:ascii="Times New Roman" w:hAnsi="Times New Roman" w:cs="Times New Roman"/>
          <w:color w:val="000000"/>
          <w:kern w:val="0"/>
          <w:sz w:val="24"/>
          <w:szCs w:val="24"/>
        </w:rPr>
        <w:t xml:space="preserve"> dengan nilai signifikan sebesar 0,0</w:t>
      </w:r>
      <w:r w:rsidR="00C41246" w:rsidRPr="00997668">
        <w:rPr>
          <w:rFonts w:ascii="Times New Roman" w:hAnsi="Times New Roman" w:cs="Times New Roman"/>
          <w:color w:val="000000"/>
          <w:kern w:val="0"/>
          <w:sz w:val="24"/>
          <w:szCs w:val="24"/>
        </w:rPr>
        <w:t>11</w:t>
      </w:r>
      <w:r w:rsidRPr="00997668">
        <w:rPr>
          <w:rFonts w:ascii="Times New Roman" w:hAnsi="Times New Roman" w:cs="Times New Roman"/>
          <w:color w:val="000000"/>
          <w:kern w:val="0"/>
          <w:sz w:val="24"/>
          <w:szCs w:val="24"/>
        </w:rPr>
        <w:t xml:space="preserve">. Hal ini menunjukkan bahwa nilai t hitung lebih besar dari pada nila t tabel 1,987 dan Sig lebih kecil dari 0,05 dengan demikian hipotesis diterima. Artinya variabel </w:t>
      </w:r>
      <w:r w:rsidR="00C41246" w:rsidRPr="00997668">
        <w:rPr>
          <w:rFonts w:ascii="Times New Roman" w:hAnsi="Times New Roman" w:cs="Times New Roman"/>
          <w:color w:val="000000"/>
          <w:kern w:val="0"/>
          <w:sz w:val="24"/>
          <w:szCs w:val="24"/>
        </w:rPr>
        <w:t xml:space="preserve">inklusi Keuangan </w:t>
      </w:r>
      <w:r w:rsidRPr="00997668">
        <w:rPr>
          <w:rFonts w:ascii="Times New Roman" w:hAnsi="Times New Roman" w:cs="Times New Roman"/>
          <w:color w:val="000000"/>
          <w:kern w:val="0"/>
          <w:sz w:val="24"/>
          <w:szCs w:val="24"/>
        </w:rPr>
        <w:t xml:space="preserve">mempunyai pengaruh terhadap </w:t>
      </w:r>
      <w:r w:rsidR="00C41246" w:rsidRPr="00997668">
        <w:rPr>
          <w:rFonts w:ascii="Times New Roman" w:hAnsi="Times New Roman" w:cs="Times New Roman"/>
          <w:color w:val="000000"/>
          <w:kern w:val="0"/>
          <w:sz w:val="24"/>
          <w:szCs w:val="24"/>
        </w:rPr>
        <w:t>perilaku Keuangan.</w:t>
      </w:r>
    </w:p>
    <w:p w14:paraId="1B77B937" w14:textId="77777777" w:rsidR="004C6606" w:rsidRDefault="00AE205F" w:rsidP="006C76AF">
      <w:pPr>
        <w:pStyle w:val="ListParagraph"/>
        <w:numPr>
          <w:ilvl w:val="0"/>
          <w:numId w:val="75"/>
        </w:numPr>
        <w:spacing w:line="480" w:lineRule="auto"/>
        <w:ind w:left="1437"/>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 xml:space="preserve">Untuk variabel </w:t>
      </w:r>
      <w:r w:rsidR="00C41246" w:rsidRPr="00997668">
        <w:rPr>
          <w:rFonts w:ascii="Times New Roman" w:hAnsi="Times New Roman" w:cs="Times New Roman"/>
          <w:color w:val="000000"/>
          <w:kern w:val="0"/>
          <w:sz w:val="24"/>
          <w:szCs w:val="24"/>
        </w:rPr>
        <w:t xml:space="preserve">sikap keuangan </w:t>
      </w:r>
      <w:r w:rsidRPr="00997668">
        <w:rPr>
          <w:rFonts w:ascii="Times New Roman" w:hAnsi="Times New Roman" w:cs="Times New Roman"/>
          <w:color w:val="000000"/>
          <w:kern w:val="0"/>
          <w:sz w:val="24"/>
          <w:szCs w:val="24"/>
        </w:rPr>
        <w:t xml:space="preserve">(X3) nilai t hitung sebesar </w:t>
      </w:r>
      <w:r w:rsidR="00C41246" w:rsidRPr="00997668">
        <w:rPr>
          <w:rFonts w:ascii="Times New Roman" w:hAnsi="Times New Roman" w:cs="Times New Roman"/>
          <w:color w:val="000000"/>
          <w:kern w:val="0"/>
          <w:sz w:val="24"/>
          <w:szCs w:val="24"/>
        </w:rPr>
        <w:t xml:space="preserve">3,492 </w:t>
      </w:r>
      <w:r w:rsidRPr="00997668">
        <w:rPr>
          <w:rFonts w:ascii="Times New Roman" w:hAnsi="Times New Roman" w:cs="Times New Roman"/>
          <w:color w:val="000000"/>
          <w:kern w:val="0"/>
          <w:sz w:val="24"/>
          <w:szCs w:val="24"/>
        </w:rPr>
        <w:t>dengan nilai signifikan sebesar 0,0</w:t>
      </w:r>
      <w:r w:rsidR="007E25E3">
        <w:rPr>
          <w:rFonts w:ascii="Times New Roman" w:hAnsi="Times New Roman" w:cs="Times New Roman"/>
          <w:color w:val="000000"/>
          <w:kern w:val="0"/>
          <w:sz w:val="24"/>
          <w:szCs w:val="24"/>
        </w:rPr>
        <w:t>0</w:t>
      </w:r>
      <w:r w:rsidR="00C41246" w:rsidRPr="00997668">
        <w:rPr>
          <w:rFonts w:ascii="Times New Roman" w:hAnsi="Times New Roman" w:cs="Times New Roman"/>
          <w:color w:val="000000"/>
          <w:kern w:val="0"/>
          <w:sz w:val="24"/>
          <w:szCs w:val="24"/>
        </w:rPr>
        <w:t>1</w:t>
      </w:r>
      <w:r w:rsidRPr="00997668">
        <w:rPr>
          <w:rFonts w:ascii="Times New Roman" w:hAnsi="Times New Roman" w:cs="Times New Roman"/>
          <w:color w:val="000000"/>
          <w:kern w:val="0"/>
          <w:sz w:val="24"/>
          <w:szCs w:val="24"/>
        </w:rPr>
        <w:t>. Hal ini menunjukkan bahwa nilai t hitung lebih kecil dari pada nila t tabel 1,987 dan Sig lebih besar dari 0,05 dengan demikian hipotesis tidak diterima atau ditolak.</w:t>
      </w:r>
      <w:r w:rsidR="00C41246" w:rsidRPr="00997668">
        <w:rPr>
          <w:rFonts w:ascii="Times New Roman" w:hAnsi="Times New Roman" w:cs="Times New Roman"/>
          <w:color w:val="000000"/>
          <w:kern w:val="0"/>
          <w:sz w:val="24"/>
          <w:szCs w:val="24"/>
        </w:rPr>
        <w:t xml:space="preserve"> Artinya variabel sikap Keuangan mempunyai pengaruh terhadap perilaku Keuangan.</w:t>
      </w:r>
    </w:p>
    <w:p w14:paraId="1C45D441" w14:textId="77777777" w:rsidR="00C41246" w:rsidRPr="00997668" w:rsidRDefault="00C41246" w:rsidP="00C1701D">
      <w:pPr>
        <w:pStyle w:val="ListParagraph"/>
        <w:numPr>
          <w:ilvl w:val="0"/>
          <w:numId w:val="73"/>
        </w:numPr>
        <w:spacing w:after="0" w:line="480" w:lineRule="auto"/>
        <w:ind w:left="1088"/>
        <w:jc w:val="both"/>
        <w:rPr>
          <w:rFonts w:ascii="Times New Roman" w:hAnsi="Times New Roman" w:cs="Times New Roman"/>
          <w:b/>
          <w:bCs/>
          <w:color w:val="000000"/>
          <w:kern w:val="0"/>
          <w:sz w:val="24"/>
          <w:szCs w:val="24"/>
        </w:rPr>
      </w:pPr>
      <w:r w:rsidRPr="00997668">
        <w:rPr>
          <w:rFonts w:ascii="Times New Roman" w:hAnsi="Times New Roman" w:cs="Times New Roman"/>
          <w:b/>
          <w:bCs/>
          <w:color w:val="000000"/>
          <w:kern w:val="0"/>
          <w:sz w:val="24"/>
          <w:szCs w:val="24"/>
        </w:rPr>
        <w:t>Uji Simultan (Uji-F)</w:t>
      </w:r>
    </w:p>
    <w:p w14:paraId="0953735A" w14:textId="5B3AC33D" w:rsidR="00C41246" w:rsidRPr="00997668" w:rsidRDefault="00AF0A5B" w:rsidP="00C1701D">
      <w:pPr>
        <w:pStyle w:val="Default"/>
        <w:spacing w:line="480" w:lineRule="auto"/>
        <w:ind w:left="1134" w:firstLine="567"/>
        <w:jc w:val="both"/>
        <w:rPr>
          <w:lang w:val="id-ID"/>
        </w:rPr>
      </w:pPr>
      <w:r>
        <w:rPr>
          <w:lang w:val="id-ID"/>
        </w:rPr>
        <w:t>U</w:t>
      </w:r>
      <w:r w:rsidR="00C41246" w:rsidRPr="00997668">
        <w:rPr>
          <w:lang w:val="id-ID"/>
        </w:rPr>
        <w:t>ji F digunakan untuk menunjukkan apakah semua variabel independen atau variabel bebas yang dimasukkan kedalam model memiliki pengaruh secara simultan terhadap variabel dependen. Untuk menguji hipotesis ini digunakan statistik F dengan kriteria pengambilan keputusan, yaitu nilai signifikasi &gt; 0,005 maka H1 ditolak, sedangkan jika nilai signfikasi &lt; 0,005 maka H1 diterima. Adapun kriteria diteri</w:t>
      </w:r>
      <w:r w:rsidR="00586196" w:rsidRPr="00997668">
        <w:rPr>
          <w:lang w:val="id-ID"/>
        </w:rPr>
        <w:t>ma atau</w:t>
      </w:r>
      <w:r w:rsidR="00C41246" w:rsidRPr="00997668">
        <w:rPr>
          <w:lang w:val="id-ID"/>
        </w:rPr>
        <w:t xml:space="preserve"> ditolaknya hipotesis adalah sebagai berikut :</w:t>
      </w:r>
    </w:p>
    <w:p w14:paraId="749701DC" w14:textId="77777777" w:rsidR="00C41246" w:rsidRPr="00997668" w:rsidRDefault="00C41246" w:rsidP="00C1701D">
      <w:pPr>
        <w:pStyle w:val="ListParagraph"/>
        <w:numPr>
          <w:ilvl w:val="0"/>
          <w:numId w:val="76"/>
        </w:numPr>
        <w:spacing w:after="0" w:line="480" w:lineRule="auto"/>
        <w:ind w:left="1494"/>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lastRenderedPageBreak/>
        <w:t>Jika nilai signifikan &lt; 0,005 maka hipotesis diterima (koefisien regresi signifikan). Hal ini menunjukkan bahwa variabel independen berpengaruh signifikan terhadap variabel dependen.</w:t>
      </w:r>
    </w:p>
    <w:p w14:paraId="362DB9B1" w14:textId="43CBA1C9" w:rsidR="00C41246" w:rsidRPr="00D33895" w:rsidRDefault="00C41246" w:rsidP="00C1701D">
      <w:pPr>
        <w:pStyle w:val="ListParagraph"/>
        <w:numPr>
          <w:ilvl w:val="0"/>
          <w:numId w:val="76"/>
        </w:numPr>
        <w:spacing w:after="0" w:line="480" w:lineRule="auto"/>
        <w:ind w:left="1494"/>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Jika nilai signifikan &gt; 0,005 maka hipotesis ditolak (koefisien regresi tidak signifikan). Hal ini menunjukkan bahwa variabel dependen tidak berpengaruh signifikan terhadap variabel independen.</w:t>
      </w:r>
    </w:p>
    <w:p w14:paraId="1ABCAC6C" w14:textId="4E20F1B1" w:rsidR="00D33895" w:rsidRDefault="003C4940" w:rsidP="00D33895">
      <w:pPr>
        <w:pStyle w:val="Caption"/>
        <w:keepNext/>
        <w:jc w:val="center"/>
        <w:rPr>
          <w:rFonts w:ascii="Times New Roman" w:hAnsi="Times New Roman" w:cs="Times New Roman"/>
          <w:b/>
          <w:bCs/>
          <w:i w:val="0"/>
          <w:iCs w:val="0"/>
          <w:color w:val="auto"/>
          <w:sz w:val="24"/>
          <w:szCs w:val="24"/>
        </w:rPr>
      </w:pPr>
      <w:bookmarkStart w:id="31" w:name="_Toc170731962"/>
      <w:r w:rsidRPr="00D33895">
        <w:rPr>
          <w:rFonts w:ascii="Times New Roman" w:hAnsi="Times New Roman" w:cs="Times New Roman"/>
          <w:b/>
          <w:bCs/>
          <w:i w:val="0"/>
          <w:iCs w:val="0"/>
          <w:color w:val="auto"/>
          <w:sz w:val="24"/>
          <w:szCs w:val="24"/>
        </w:rPr>
        <w:t xml:space="preserve">Tabel </w:t>
      </w:r>
      <w:r w:rsidR="008C36CC">
        <w:rPr>
          <w:rFonts w:ascii="Times New Roman" w:hAnsi="Times New Roman" w:cs="Times New Roman"/>
          <w:b/>
          <w:bCs/>
          <w:i w:val="0"/>
          <w:iCs w:val="0"/>
          <w:color w:val="auto"/>
          <w:sz w:val="24"/>
          <w:szCs w:val="24"/>
          <w:lang w:val="en-US"/>
        </w:rPr>
        <w:t>25</w:t>
      </w:r>
      <w:r w:rsidRPr="00D33895">
        <w:rPr>
          <w:rFonts w:ascii="Times New Roman" w:hAnsi="Times New Roman" w:cs="Times New Roman"/>
          <w:b/>
          <w:bCs/>
          <w:i w:val="0"/>
          <w:iCs w:val="0"/>
          <w:color w:val="auto"/>
          <w:sz w:val="24"/>
          <w:szCs w:val="24"/>
        </w:rPr>
        <w:t xml:space="preserve"> </w:t>
      </w:r>
    </w:p>
    <w:p w14:paraId="17CDFCDC" w14:textId="0BDC3A7E" w:rsidR="003C4940" w:rsidRPr="00D33895" w:rsidRDefault="003C4940" w:rsidP="00D33895">
      <w:pPr>
        <w:pStyle w:val="Caption"/>
        <w:keepNext/>
        <w:jc w:val="center"/>
        <w:rPr>
          <w:rFonts w:ascii="Times New Roman" w:hAnsi="Times New Roman" w:cs="Times New Roman"/>
          <w:b/>
          <w:bCs/>
          <w:i w:val="0"/>
          <w:iCs w:val="0"/>
          <w:color w:val="auto"/>
          <w:sz w:val="24"/>
          <w:szCs w:val="24"/>
        </w:rPr>
      </w:pPr>
      <w:r w:rsidRPr="00D33895">
        <w:rPr>
          <w:rFonts w:ascii="Times New Roman" w:hAnsi="Times New Roman" w:cs="Times New Roman"/>
          <w:b/>
          <w:bCs/>
          <w:i w:val="0"/>
          <w:iCs w:val="0"/>
          <w:color w:val="auto"/>
          <w:sz w:val="24"/>
          <w:szCs w:val="24"/>
        </w:rPr>
        <w:t>Uji Simultan (Uji-F)</w:t>
      </w:r>
      <w:bookmarkEnd w:id="31"/>
    </w:p>
    <w:tbl>
      <w:tblPr>
        <w:tblW w:w="634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4"/>
        <w:gridCol w:w="1187"/>
        <w:gridCol w:w="1620"/>
        <w:gridCol w:w="377"/>
        <w:gridCol w:w="1381"/>
        <w:gridCol w:w="890"/>
        <w:gridCol w:w="625"/>
      </w:tblGrid>
      <w:tr w:rsidR="00C41246" w:rsidRPr="00997668" w14:paraId="4C36368A" w14:textId="77777777" w:rsidTr="00C1701D">
        <w:trPr>
          <w:cantSplit/>
        </w:trPr>
        <w:tc>
          <w:tcPr>
            <w:tcW w:w="0" w:type="auto"/>
            <w:gridSpan w:val="7"/>
            <w:shd w:val="clear" w:color="auto" w:fill="FFFFFF"/>
            <w:vAlign w:val="center"/>
          </w:tcPr>
          <w:p w14:paraId="57755B23" w14:textId="77777777" w:rsidR="00C41246" w:rsidRPr="00997668" w:rsidRDefault="00C41246" w:rsidP="00586196">
            <w:pPr>
              <w:autoSpaceDE w:val="0"/>
              <w:autoSpaceDN w:val="0"/>
              <w:adjustRightInd w:val="0"/>
              <w:spacing w:after="0" w:line="276" w:lineRule="auto"/>
              <w:ind w:left="60" w:right="60"/>
              <w:jc w:val="center"/>
              <w:rPr>
                <w:rFonts w:ascii="Arial" w:hAnsi="Arial" w:cs="Arial"/>
                <w:color w:val="010205"/>
                <w:kern w:val="0"/>
              </w:rPr>
            </w:pPr>
            <w:r w:rsidRPr="00997668">
              <w:rPr>
                <w:rFonts w:ascii="Arial" w:hAnsi="Arial" w:cs="Arial"/>
                <w:b/>
                <w:bCs/>
                <w:color w:val="010205"/>
                <w:kern w:val="0"/>
              </w:rPr>
              <w:t>ANOVA</w:t>
            </w:r>
            <w:r w:rsidRPr="00997668">
              <w:rPr>
                <w:rFonts w:ascii="Arial" w:hAnsi="Arial" w:cs="Arial"/>
                <w:b/>
                <w:bCs/>
                <w:color w:val="010205"/>
                <w:kern w:val="0"/>
                <w:vertAlign w:val="superscript"/>
              </w:rPr>
              <w:t>a</w:t>
            </w:r>
          </w:p>
        </w:tc>
      </w:tr>
      <w:tr w:rsidR="00C41246" w:rsidRPr="00997668" w14:paraId="681BC090" w14:textId="77777777" w:rsidTr="00C1701D">
        <w:trPr>
          <w:cantSplit/>
        </w:trPr>
        <w:tc>
          <w:tcPr>
            <w:tcW w:w="0" w:type="auto"/>
            <w:gridSpan w:val="2"/>
            <w:shd w:val="clear" w:color="auto" w:fill="FFFFFF"/>
            <w:vAlign w:val="bottom"/>
          </w:tcPr>
          <w:p w14:paraId="56D72A64" w14:textId="77777777" w:rsidR="00C41246" w:rsidRPr="00997668" w:rsidRDefault="00C41246" w:rsidP="00586196">
            <w:pPr>
              <w:autoSpaceDE w:val="0"/>
              <w:autoSpaceDN w:val="0"/>
              <w:adjustRightInd w:val="0"/>
              <w:spacing w:after="0" w:line="276" w:lineRule="auto"/>
              <w:ind w:left="60" w:right="60"/>
              <w:rPr>
                <w:rFonts w:ascii="Arial" w:hAnsi="Arial" w:cs="Arial"/>
                <w:color w:val="264A60"/>
                <w:kern w:val="0"/>
                <w:sz w:val="18"/>
                <w:szCs w:val="18"/>
              </w:rPr>
            </w:pPr>
            <w:r w:rsidRPr="00997668">
              <w:rPr>
                <w:rFonts w:ascii="Arial" w:hAnsi="Arial" w:cs="Arial"/>
                <w:color w:val="264A60"/>
                <w:kern w:val="0"/>
                <w:sz w:val="18"/>
                <w:szCs w:val="18"/>
              </w:rPr>
              <w:t>Model</w:t>
            </w:r>
          </w:p>
        </w:tc>
        <w:tc>
          <w:tcPr>
            <w:tcW w:w="0" w:type="auto"/>
            <w:shd w:val="clear" w:color="auto" w:fill="FFFFFF"/>
            <w:vAlign w:val="bottom"/>
          </w:tcPr>
          <w:p w14:paraId="17822B80" w14:textId="77777777" w:rsidR="00C41246" w:rsidRPr="00997668" w:rsidRDefault="00C41246" w:rsidP="00586196">
            <w:pPr>
              <w:autoSpaceDE w:val="0"/>
              <w:autoSpaceDN w:val="0"/>
              <w:adjustRightInd w:val="0"/>
              <w:spacing w:after="0" w:line="276" w:lineRule="auto"/>
              <w:ind w:left="60" w:right="60"/>
              <w:jc w:val="center"/>
              <w:rPr>
                <w:rFonts w:ascii="Arial" w:hAnsi="Arial" w:cs="Arial"/>
                <w:color w:val="264A60"/>
                <w:kern w:val="0"/>
                <w:sz w:val="18"/>
                <w:szCs w:val="18"/>
              </w:rPr>
            </w:pPr>
            <w:r w:rsidRPr="00997668">
              <w:rPr>
                <w:rFonts w:ascii="Arial" w:hAnsi="Arial" w:cs="Arial"/>
                <w:color w:val="264A60"/>
                <w:kern w:val="0"/>
                <w:sz w:val="18"/>
                <w:szCs w:val="18"/>
              </w:rPr>
              <w:t>Sum of Squares</w:t>
            </w:r>
          </w:p>
        </w:tc>
        <w:tc>
          <w:tcPr>
            <w:tcW w:w="0" w:type="auto"/>
            <w:shd w:val="clear" w:color="auto" w:fill="FFFFFF"/>
            <w:vAlign w:val="bottom"/>
          </w:tcPr>
          <w:p w14:paraId="77CB99EC" w14:textId="77777777" w:rsidR="00C41246" w:rsidRPr="00997668" w:rsidRDefault="00C41246" w:rsidP="00586196">
            <w:pPr>
              <w:autoSpaceDE w:val="0"/>
              <w:autoSpaceDN w:val="0"/>
              <w:adjustRightInd w:val="0"/>
              <w:spacing w:after="0" w:line="276" w:lineRule="auto"/>
              <w:ind w:left="60" w:right="60"/>
              <w:jc w:val="center"/>
              <w:rPr>
                <w:rFonts w:ascii="Arial" w:hAnsi="Arial" w:cs="Arial"/>
                <w:color w:val="264A60"/>
                <w:kern w:val="0"/>
                <w:sz w:val="18"/>
                <w:szCs w:val="18"/>
              </w:rPr>
            </w:pPr>
            <w:r w:rsidRPr="00997668">
              <w:rPr>
                <w:rFonts w:ascii="Arial" w:hAnsi="Arial" w:cs="Arial"/>
                <w:color w:val="264A60"/>
                <w:kern w:val="0"/>
                <w:sz w:val="18"/>
                <w:szCs w:val="18"/>
              </w:rPr>
              <w:t>df</w:t>
            </w:r>
          </w:p>
        </w:tc>
        <w:tc>
          <w:tcPr>
            <w:tcW w:w="0" w:type="auto"/>
            <w:shd w:val="clear" w:color="auto" w:fill="FFFFFF"/>
            <w:vAlign w:val="bottom"/>
          </w:tcPr>
          <w:p w14:paraId="58DCFD6D" w14:textId="77777777" w:rsidR="00C41246" w:rsidRPr="00997668" w:rsidRDefault="00C41246" w:rsidP="00586196">
            <w:pPr>
              <w:autoSpaceDE w:val="0"/>
              <w:autoSpaceDN w:val="0"/>
              <w:adjustRightInd w:val="0"/>
              <w:spacing w:after="0" w:line="276" w:lineRule="auto"/>
              <w:ind w:left="60" w:right="60"/>
              <w:jc w:val="center"/>
              <w:rPr>
                <w:rFonts w:ascii="Arial" w:hAnsi="Arial" w:cs="Arial"/>
                <w:color w:val="264A60"/>
                <w:kern w:val="0"/>
                <w:sz w:val="18"/>
                <w:szCs w:val="18"/>
              </w:rPr>
            </w:pPr>
            <w:r w:rsidRPr="00997668">
              <w:rPr>
                <w:rFonts w:ascii="Arial" w:hAnsi="Arial" w:cs="Arial"/>
                <w:color w:val="264A60"/>
                <w:kern w:val="0"/>
                <w:sz w:val="18"/>
                <w:szCs w:val="18"/>
              </w:rPr>
              <w:t>Mean Square</w:t>
            </w:r>
          </w:p>
        </w:tc>
        <w:tc>
          <w:tcPr>
            <w:tcW w:w="0" w:type="auto"/>
            <w:shd w:val="clear" w:color="auto" w:fill="FFFFFF"/>
            <w:vAlign w:val="bottom"/>
          </w:tcPr>
          <w:p w14:paraId="30F320D4" w14:textId="77777777" w:rsidR="00C41246" w:rsidRPr="00997668" w:rsidRDefault="00C41246" w:rsidP="00586196">
            <w:pPr>
              <w:autoSpaceDE w:val="0"/>
              <w:autoSpaceDN w:val="0"/>
              <w:adjustRightInd w:val="0"/>
              <w:spacing w:after="0" w:line="276" w:lineRule="auto"/>
              <w:ind w:left="60" w:right="60"/>
              <w:jc w:val="center"/>
              <w:rPr>
                <w:rFonts w:ascii="Arial" w:hAnsi="Arial" w:cs="Arial"/>
                <w:color w:val="264A60"/>
                <w:kern w:val="0"/>
                <w:sz w:val="18"/>
                <w:szCs w:val="18"/>
              </w:rPr>
            </w:pPr>
            <w:r w:rsidRPr="00997668">
              <w:rPr>
                <w:rFonts w:ascii="Arial" w:hAnsi="Arial" w:cs="Arial"/>
                <w:color w:val="264A60"/>
                <w:kern w:val="0"/>
                <w:sz w:val="18"/>
                <w:szCs w:val="18"/>
              </w:rPr>
              <w:t>F</w:t>
            </w:r>
          </w:p>
        </w:tc>
        <w:tc>
          <w:tcPr>
            <w:tcW w:w="0" w:type="auto"/>
            <w:shd w:val="clear" w:color="auto" w:fill="FFFFFF"/>
            <w:vAlign w:val="bottom"/>
          </w:tcPr>
          <w:p w14:paraId="7A3F43DF" w14:textId="77777777" w:rsidR="00C41246" w:rsidRPr="00997668" w:rsidRDefault="00C41246" w:rsidP="00586196">
            <w:pPr>
              <w:autoSpaceDE w:val="0"/>
              <w:autoSpaceDN w:val="0"/>
              <w:adjustRightInd w:val="0"/>
              <w:spacing w:after="0" w:line="276" w:lineRule="auto"/>
              <w:ind w:left="60" w:right="60"/>
              <w:jc w:val="center"/>
              <w:rPr>
                <w:rFonts w:ascii="Arial" w:hAnsi="Arial" w:cs="Arial"/>
                <w:color w:val="264A60"/>
                <w:kern w:val="0"/>
                <w:sz w:val="18"/>
                <w:szCs w:val="18"/>
              </w:rPr>
            </w:pPr>
            <w:r w:rsidRPr="00997668">
              <w:rPr>
                <w:rFonts w:ascii="Arial" w:hAnsi="Arial" w:cs="Arial"/>
                <w:color w:val="264A60"/>
                <w:kern w:val="0"/>
                <w:sz w:val="18"/>
                <w:szCs w:val="18"/>
              </w:rPr>
              <w:t>Sig.</w:t>
            </w:r>
          </w:p>
        </w:tc>
      </w:tr>
      <w:tr w:rsidR="00C41246" w:rsidRPr="00997668" w14:paraId="34913E63" w14:textId="77777777" w:rsidTr="00C1701D">
        <w:trPr>
          <w:cantSplit/>
        </w:trPr>
        <w:tc>
          <w:tcPr>
            <w:tcW w:w="0" w:type="auto"/>
            <w:vMerge w:val="restart"/>
            <w:shd w:val="clear" w:color="auto" w:fill="E0E0E0"/>
          </w:tcPr>
          <w:p w14:paraId="0BB74C93" w14:textId="77777777" w:rsidR="00C41246" w:rsidRPr="00997668" w:rsidRDefault="00C41246" w:rsidP="00586196">
            <w:pPr>
              <w:autoSpaceDE w:val="0"/>
              <w:autoSpaceDN w:val="0"/>
              <w:adjustRightInd w:val="0"/>
              <w:spacing w:after="0" w:line="276" w:lineRule="auto"/>
              <w:ind w:left="60" w:right="60"/>
              <w:rPr>
                <w:rFonts w:ascii="Arial" w:hAnsi="Arial" w:cs="Arial"/>
                <w:color w:val="264A60"/>
                <w:kern w:val="0"/>
                <w:sz w:val="18"/>
                <w:szCs w:val="18"/>
              </w:rPr>
            </w:pPr>
            <w:r w:rsidRPr="00997668">
              <w:rPr>
                <w:rFonts w:ascii="Arial" w:hAnsi="Arial" w:cs="Arial"/>
                <w:color w:val="264A60"/>
                <w:kern w:val="0"/>
                <w:sz w:val="18"/>
                <w:szCs w:val="18"/>
              </w:rPr>
              <w:t>1</w:t>
            </w:r>
          </w:p>
        </w:tc>
        <w:tc>
          <w:tcPr>
            <w:tcW w:w="0" w:type="auto"/>
            <w:shd w:val="clear" w:color="auto" w:fill="E0E0E0"/>
          </w:tcPr>
          <w:p w14:paraId="12016B56" w14:textId="77777777" w:rsidR="00C41246" w:rsidRPr="00997668" w:rsidRDefault="00C41246" w:rsidP="00586196">
            <w:pPr>
              <w:autoSpaceDE w:val="0"/>
              <w:autoSpaceDN w:val="0"/>
              <w:adjustRightInd w:val="0"/>
              <w:spacing w:after="0" w:line="276" w:lineRule="auto"/>
              <w:ind w:left="60" w:right="60"/>
              <w:rPr>
                <w:rFonts w:ascii="Arial" w:hAnsi="Arial" w:cs="Arial"/>
                <w:color w:val="264A60"/>
                <w:kern w:val="0"/>
                <w:sz w:val="18"/>
                <w:szCs w:val="18"/>
              </w:rPr>
            </w:pPr>
            <w:r w:rsidRPr="00997668">
              <w:rPr>
                <w:rFonts w:ascii="Arial" w:hAnsi="Arial" w:cs="Arial"/>
                <w:color w:val="264A60"/>
                <w:kern w:val="0"/>
                <w:sz w:val="18"/>
                <w:szCs w:val="18"/>
              </w:rPr>
              <w:t>Regression</w:t>
            </w:r>
          </w:p>
        </w:tc>
        <w:tc>
          <w:tcPr>
            <w:tcW w:w="0" w:type="auto"/>
            <w:shd w:val="clear" w:color="auto" w:fill="FFFFFF"/>
          </w:tcPr>
          <w:p w14:paraId="5B7F841A" w14:textId="77777777" w:rsidR="00C41246" w:rsidRPr="00997668" w:rsidRDefault="00C41246" w:rsidP="00586196">
            <w:pPr>
              <w:autoSpaceDE w:val="0"/>
              <w:autoSpaceDN w:val="0"/>
              <w:adjustRightInd w:val="0"/>
              <w:spacing w:after="0" w:line="276" w:lineRule="auto"/>
              <w:ind w:left="60" w:right="60"/>
              <w:jc w:val="right"/>
              <w:rPr>
                <w:rFonts w:ascii="Arial" w:hAnsi="Arial" w:cs="Arial"/>
                <w:color w:val="010205"/>
                <w:kern w:val="0"/>
                <w:sz w:val="18"/>
                <w:szCs w:val="18"/>
              </w:rPr>
            </w:pPr>
            <w:r w:rsidRPr="00997668">
              <w:rPr>
                <w:rFonts w:ascii="Arial" w:hAnsi="Arial" w:cs="Arial"/>
                <w:color w:val="010205"/>
                <w:kern w:val="0"/>
                <w:sz w:val="18"/>
                <w:szCs w:val="18"/>
              </w:rPr>
              <w:t>2087.950</w:t>
            </w:r>
          </w:p>
        </w:tc>
        <w:tc>
          <w:tcPr>
            <w:tcW w:w="0" w:type="auto"/>
            <w:shd w:val="clear" w:color="auto" w:fill="FFFFFF"/>
          </w:tcPr>
          <w:p w14:paraId="45FBCCAF" w14:textId="77777777" w:rsidR="00C41246" w:rsidRPr="00997668" w:rsidRDefault="00C41246" w:rsidP="00586196">
            <w:pPr>
              <w:autoSpaceDE w:val="0"/>
              <w:autoSpaceDN w:val="0"/>
              <w:adjustRightInd w:val="0"/>
              <w:spacing w:after="0" w:line="276" w:lineRule="auto"/>
              <w:ind w:left="60" w:right="60"/>
              <w:jc w:val="right"/>
              <w:rPr>
                <w:rFonts w:ascii="Arial" w:hAnsi="Arial" w:cs="Arial"/>
                <w:color w:val="010205"/>
                <w:kern w:val="0"/>
                <w:sz w:val="18"/>
                <w:szCs w:val="18"/>
              </w:rPr>
            </w:pPr>
            <w:r w:rsidRPr="00997668">
              <w:rPr>
                <w:rFonts w:ascii="Arial" w:hAnsi="Arial" w:cs="Arial"/>
                <w:color w:val="010205"/>
                <w:kern w:val="0"/>
                <w:sz w:val="18"/>
                <w:szCs w:val="18"/>
              </w:rPr>
              <w:t>3</w:t>
            </w:r>
          </w:p>
        </w:tc>
        <w:tc>
          <w:tcPr>
            <w:tcW w:w="0" w:type="auto"/>
            <w:shd w:val="clear" w:color="auto" w:fill="FFFFFF"/>
          </w:tcPr>
          <w:p w14:paraId="67E83D59" w14:textId="77777777" w:rsidR="00C41246" w:rsidRPr="00997668" w:rsidRDefault="00C41246" w:rsidP="00586196">
            <w:pPr>
              <w:autoSpaceDE w:val="0"/>
              <w:autoSpaceDN w:val="0"/>
              <w:adjustRightInd w:val="0"/>
              <w:spacing w:after="0" w:line="276" w:lineRule="auto"/>
              <w:ind w:left="60" w:right="60"/>
              <w:jc w:val="right"/>
              <w:rPr>
                <w:rFonts w:ascii="Arial" w:hAnsi="Arial" w:cs="Arial"/>
                <w:color w:val="010205"/>
                <w:kern w:val="0"/>
                <w:sz w:val="18"/>
                <w:szCs w:val="18"/>
              </w:rPr>
            </w:pPr>
            <w:r w:rsidRPr="00997668">
              <w:rPr>
                <w:rFonts w:ascii="Arial" w:hAnsi="Arial" w:cs="Arial"/>
                <w:color w:val="010205"/>
                <w:kern w:val="0"/>
                <w:sz w:val="18"/>
                <w:szCs w:val="18"/>
              </w:rPr>
              <w:t>695.983</w:t>
            </w:r>
          </w:p>
        </w:tc>
        <w:tc>
          <w:tcPr>
            <w:tcW w:w="0" w:type="auto"/>
            <w:shd w:val="clear" w:color="auto" w:fill="FFFFFF"/>
          </w:tcPr>
          <w:p w14:paraId="53866F20" w14:textId="77777777" w:rsidR="00C41246" w:rsidRPr="00997668" w:rsidRDefault="00C41246" w:rsidP="00586196">
            <w:pPr>
              <w:autoSpaceDE w:val="0"/>
              <w:autoSpaceDN w:val="0"/>
              <w:adjustRightInd w:val="0"/>
              <w:spacing w:after="0" w:line="276" w:lineRule="auto"/>
              <w:ind w:left="60" w:right="60"/>
              <w:jc w:val="right"/>
              <w:rPr>
                <w:rFonts w:ascii="Arial" w:hAnsi="Arial" w:cs="Arial"/>
                <w:color w:val="010205"/>
                <w:kern w:val="0"/>
                <w:sz w:val="18"/>
                <w:szCs w:val="18"/>
              </w:rPr>
            </w:pPr>
            <w:r w:rsidRPr="00997668">
              <w:rPr>
                <w:rFonts w:ascii="Arial" w:hAnsi="Arial" w:cs="Arial"/>
                <w:color w:val="010205"/>
                <w:kern w:val="0"/>
                <w:sz w:val="18"/>
                <w:szCs w:val="18"/>
              </w:rPr>
              <w:t>155.146</w:t>
            </w:r>
          </w:p>
        </w:tc>
        <w:tc>
          <w:tcPr>
            <w:tcW w:w="0" w:type="auto"/>
            <w:shd w:val="clear" w:color="auto" w:fill="FFFFFF"/>
          </w:tcPr>
          <w:p w14:paraId="6761F8C3" w14:textId="77777777" w:rsidR="00C41246" w:rsidRPr="00997668" w:rsidRDefault="00C41246" w:rsidP="00586196">
            <w:pPr>
              <w:autoSpaceDE w:val="0"/>
              <w:autoSpaceDN w:val="0"/>
              <w:adjustRightInd w:val="0"/>
              <w:spacing w:after="0" w:line="276" w:lineRule="auto"/>
              <w:ind w:left="60" w:right="60"/>
              <w:jc w:val="right"/>
              <w:rPr>
                <w:rFonts w:ascii="Arial" w:hAnsi="Arial" w:cs="Arial"/>
                <w:color w:val="010205"/>
                <w:kern w:val="0"/>
                <w:sz w:val="18"/>
                <w:szCs w:val="18"/>
              </w:rPr>
            </w:pPr>
            <w:r w:rsidRPr="00997668">
              <w:rPr>
                <w:rFonts w:ascii="Arial" w:hAnsi="Arial" w:cs="Arial"/>
                <w:color w:val="010205"/>
                <w:kern w:val="0"/>
                <w:sz w:val="18"/>
                <w:szCs w:val="18"/>
              </w:rPr>
              <w:t>.000</w:t>
            </w:r>
            <w:r w:rsidRPr="00997668">
              <w:rPr>
                <w:rFonts w:ascii="Arial" w:hAnsi="Arial" w:cs="Arial"/>
                <w:color w:val="010205"/>
                <w:kern w:val="0"/>
                <w:sz w:val="18"/>
                <w:szCs w:val="18"/>
                <w:vertAlign w:val="superscript"/>
              </w:rPr>
              <w:t>b</w:t>
            </w:r>
          </w:p>
        </w:tc>
      </w:tr>
      <w:tr w:rsidR="00C41246" w:rsidRPr="00997668" w14:paraId="6FE02116" w14:textId="77777777" w:rsidTr="00C1701D">
        <w:trPr>
          <w:cantSplit/>
        </w:trPr>
        <w:tc>
          <w:tcPr>
            <w:tcW w:w="0" w:type="auto"/>
            <w:vMerge/>
            <w:shd w:val="clear" w:color="auto" w:fill="E0E0E0"/>
          </w:tcPr>
          <w:p w14:paraId="431324DF" w14:textId="77777777" w:rsidR="00C41246" w:rsidRPr="00997668" w:rsidRDefault="00C41246" w:rsidP="00586196">
            <w:pPr>
              <w:autoSpaceDE w:val="0"/>
              <w:autoSpaceDN w:val="0"/>
              <w:adjustRightInd w:val="0"/>
              <w:spacing w:after="0" w:line="276" w:lineRule="auto"/>
              <w:rPr>
                <w:rFonts w:ascii="Arial" w:hAnsi="Arial" w:cs="Arial"/>
                <w:color w:val="010205"/>
                <w:kern w:val="0"/>
                <w:sz w:val="18"/>
                <w:szCs w:val="18"/>
              </w:rPr>
            </w:pPr>
          </w:p>
        </w:tc>
        <w:tc>
          <w:tcPr>
            <w:tcW w:w="0" w:type="auto"/>
            <w:shd w:val="clear" w:color="auto" w:fill="E0E0E0"/>
          </w:tcPr>
          <w:p w14:paraId="507A4EBC" w14:textId="77777777" w:rsidR="00C41246" w:rsidRPr="00997668" w:rsidRDefault="00C41246" w:rsidP="00586196">
            <w:pPr>
              <w:autoSpaceDE w:val="0"/>
              <w:autoSpaceDN w:val="0"/>
              <w:adjustRightInd w:val="0"/>
              <w:spacing w:after="0" w:line="276" w:lineRule="auto"/>
              <w:ind w:left="60" w:right="60"/>
              <w:rPr>
                <w:rFonts w:ascii="Arial" w:hAnsi="Arial" w:cs="Arial"/>
                <w:color w:val="264A60"/>
                <w:kern w:val="0"/>
                <w:sz w:val="18"/>
                <w:szCs w:val="18"/>
              </w:rPr>
            </w:pPr>
            <w:r w:rsidRPr="00997668">
              <w:rPr>
                <w:rFonts w:ascii="Arial" w:hAnsi="Arial" w:cs="Arial"/>
                <w:color w:val="264A60"/>
                <w:kern w:val="0"/>
                <w:sz w:val="18"/>
                <w:szCs w:val="18"/>
              </w:rPr>
              <w:t>Residual</w:t>
            </w:r>
          </w:p>
        </w:tc>
        <w:tc>
          <w:tcPr>
            <w:tcW w:w="0" w:type="auto"/>
            <w:shd w:val="clear" w:color="auto" w:fill="FFFFFF"/>
          </w:tcPr>
          <w:p w14:paraId="7F2B6653" w14:textId="77777777" w:rsidR="00C41246" w:rsidRPr="00997668" w:rsidRDefault="00C41246" w:rsidP="00586196">
            <w:pPr>
              <w:autoSpaceDE w:val="0"/>
              <w:autoSpaceDN w:val="0"/>
              <w:adjustRightInd w:val="0"/>
              <w:spacing w:after="0" w:line="276" w:lineRule="auto"/>
              <w:ind w:left="60" w:right="60"/>
              <w:jc w:val="right"/>
              <w:rPr>
                <w:rFonts w:ascii="Arial" w:hAnsi="Arial" w:cs="Arial"/>
                <w:color w:val="010205"/>
                <w:kern w:val="0"/>
                <w:sz w:val="18"/>
                <w:szCs w:val="18"/>
              </w:rPr>
            </w:pPr>
            <w:r w:rsidRPr="00997668">
              <w:rPr>
                <w:rFonts w:ascii="Arial" w:hAnsi="Arial" w:cs="Arial"/>
                <w:color w:val="010205"/>
                <w:kern w:val="0"/>
                <w:sz w:val="18"/>
                <w:szCs w:val="18"/>
              </w:rPr>
              <w:t>430.654</w:t>
            </w:r>
          </w:p>
        </w:tc>
        <w:tc>
          <w:tcPr>
            <w:tcW w:w="0" w:type="auto"/>
            <w:shd w:val="clear" w:color="auto" w:fill="FFFFFF"/>
          </w:tcPr>
          <w:p w14:paraId="3F016ACC" w14:textId="77777777" w:rsidR="00C41246" w:rsidRPr="00997668" w:rsidRDefault="00C41246" w:rsidP="00586196">
            <w:pPr>
              <w:autoSpaceDE w:val="0"/>
              <w:autoSpaceDN w:val="0"/>
              <w:adjustRightInd w:val="0"/>
              <w:spacing w:after="0" w:line="276" w:lineRule="auto"/>
              <w:ind w:left="60" w:right="60"/>
              <w:jc w:val="right"/>
              <w:rPr>
                <w:rFonts w:ascii="Arial" w:hAnsi="Arial" w:cs="Arial"/>
                <w:color w:val="010205"/>
                <w:kern w:val="0"/>
                <w:sz w:val="18"/>
                <w:szCs w:val="18"/>
              </w:rPr>
            </w:pPr>
            <w:r w:rsidRPr="00997668">
              <w:rPr>
                <w:rFonts w:ascii="Arial" w:hAnsi="Arial" w:cs="Arial"/>
                <w:color w:val="010205"/>
                <w:kern w:val="0"/>
                <w:sz w:val="18"/>
                <w:szCs w:val="18"/>
              </w:rPr>
              <w:t>96</w:t>
            </w:r>
          </w:p>
        </w:tc>
        <w:tc>
          <w:tcPr>
            <w:tcW w:w="0" w:type="auto"/>
            <w:shd w:val="clear" w:color="auto" w:fill="FFFFFF"/>
          </w:tcPr>
          <w:p w14:paraId="346AFCA3" w14:textId="77777777" w:rsidR="00C41246" w:rsidRPr="00997668" w:rsidRDefault="00C41246" w:rsidP="00586196">
            <w:pPr>
              <w:autoSpaceDE w:val="0"/>
              <w:autoSpaceDN w:val="0"/>
              <w:adjustRightInd w:val="0"/>
              <w:spacing w:after="0" w:line="276" w:lineRule="auto"/>
              <w:ind w:left="60" w:right="60"/>
              <w:jc w:val="right"/>
              <w:rPr>
                <w:rFonts w:ascii="Arial" w:hAnsi="Arial" w:cs="Arial"/>
                <w:color w:val="010205"/>
                <w:kern w:val="0"/>
                <w:sz w:val="18"/>
                <w:szCs w:val="18"/>
              </w:rPr>
            </w:pPr>
            <w:r w:rsidRPr="00997668">
              <w:rPr>
                <w:rFonts w:ascii="Arial" w:hAnsi="Arial" w:cs="Arial"/>
                <w:color w:val="010205"/>
                <w:kern w:val="0"/>
                <w:sz w:val="18"/>
                <w:szCs w:val="18"/>
              </w:rPr>
              <w:t>4.486</w:t>
            </w:r>
          </w:p>
        </w:tc>
        <w:tc>
          <w:tcPr>
            <w:tcW w:w="0" w:type="auto"/>
            <w:shd w:val="clear" w:color="auto" w:fill="FFFFFF"/>
            <w:vAlign w:val="center"/>
          </w:tcPr>
          <w:p w14:paraId="076ABB9B" w14:textId="77777777" w:rsidR="00C41246" w:rsidRPr="00997668" w:rsidRDefault="00C41246" w:rsidP="00586196">
            <w:pPr>
              <w:autoSpaceDE w:val="0"/>
              <w:autoSpaceDN w:val="0"/>
              <w:adjustRightInd w:val="0"/>
              <w:spacing w:after="0" w:line="276" w:lineRule="auto"/>
              <w:rPr>
                <w:rFonts w:ascii="Times New Roman" w:hAnsi="Times New Roman" w:cs="Times New Roman"/>
                <w:kern w:val="0"/>
                <w:sz w:val="24"/>
                <w:szCs w:val="24"/>
              </w:rPr>
            </w:pPr>
          </w:p>
        </w:tc>
        <w:tc>
          <w:tcPr>
            <w:tcW w:w="0" w:type="auto"/>
            <w:shd w:val="clear" w:color="auto" w:fill="FFFFFF"/>
            <w:vAlign w:val="center"/>
          </w:tcPr>
          <w:p w14:paraId="24ABDA3D" w14:textId="77777777" w:rsidR="00C41246" w:rsidRPr="00997668" w:rsidRDefault="00C41246" w:rsidP="00586196">
            <w:pPr>
              <w:autoSpaceDE w:val="0"/>
              <w:autoSpaceDN w:val="0"/>
              <w:adjustRightInd w:val="0"/>
              <w:spacing w:after="0" w:line="276" w:lineRule="auto"/>
              <w:rPr>
                <w:rFonts w:ascii="Times New Roman" w:hAnsi="Times New Roman" w:cs="Times New Roman"/>
                <w:kern w:val="0"/>
                <w:sz w:val="24"/>
                <w:szCs w:val="24"/>
              </w:rPr>
            </w:pPr>
          </w:p>
        </w:tc>
      </w:tr>
      <w:tr w:rsidR="00C41246" w:rsidRPr="00997668" w14:paraId="2D69F2AF" w14:textId="77777777" w:rsidTr="00C1701D">
        <w:trPr>
          <w:cantSplit/>
        </w:trPr>
        <w:tc>
          <w:tcPr>
            <w:tcW w:w="0" w:type="auto"/>
            <w:vMerge/>
            <w:shd w:val="clear" w:color="auto" w:fill="E0E0E0"/>
          </w:tcPr>
          <w:p w14:paraId="04623B69" w14:textId="77777777" w:rsidR="00C41246" w:rsidRPr="00997668" w:rsidRDefault="00C41246" w:rsidP="00586196">
            <w:pPr>
              <w:autoSpaceDE w:val="0"/>
              <w:autoSpaceDN w:val="0"/>
              <w:adjustRightInd w:val="0"/>
              <w:spacing w:after="0" w:line="276" w:lineRule="auto"/>
              <w:rPr>
                <w:rFonts w:ascii="Times New Roman" w:hAnsi="Times New Roman" w:cs="Times New Roman"/>
                <w:kern w:val="0"/>
                <w:sz w:val="24"/>
                <w:szCs w:val="24"/>
              </w:rPr>
            </w:pPr>
          </w:p>
        </w:tc>
        <w:tc>
          <w:tcPr>
            <w:tcW w:w="0" w:type="auto"/>
            <w:shd w:val="clear" w:color="auto" w:fill="E0E0E0"/>
          </w:tcPr>
          <w:p w14:paraId="478DECB5" w14:textId="77777777" w:rsidR="00C41246" w:rsidRPr="00997668" w:rsidRDefault="00C41246" w:rsidP="00586196">
            <w:pPr>
              <w:autoSpaceDE w:val="0"/>
              <w:autoSpaceDN w:val="0"/>
              <w:adjustRightInd w:val="0"/>
              <w:spacing w:after="0" w:line="276" w:lineRule="auto"/>
              <w:ind w:left="60" w:right="60"/>
              <w:rPr>
                <w:rFonts w:ascii="Arial" w:hAnsi="Arial" w:cs="Arial"/>
                <w:color w:val="264A60"/>
                <w:kern w:val="0"/>
                <w:sz w:val="18"/>
                <w:szCs w:val="18"/>
              </w:rPr>
            </w:pPr>
            <w:r w:rsidRPr="00997668">
              <w:rPr>
                <w:rFonts w:ascii="Arial" w:hAnsi="Arial" w:cs="Arial"/>
                <w:color w:val="264A60"/>
                <w:kern w:val="0"/>
                <w:sz w:val="18"/>
                <w:szCs w:val="18"/>
              </w:rPr>
              <w:t>Total</w:t>
            </w:r>
          </w:p>
        </w:tc>
        <w:tc>
          <w:tcPr>
            <w:tcW w:w="0" w:type="auto"/>
            <w:shd w:val="clear" w:color="auto" w:fill="FFFFFF"/>
          </w:tcPr>
          <w:p w14:paraId="2ABEB31F" w14:textId="77777777" w:rsidR="00C41246" w:rsidRPr="00997668" w:rsidRDefault="00C41246" w:rsidP="00586196">
            <w:pPr>
              <w:autoSpaceDE w:val="0"/>
              <w:autoSpaceDN w:val="0"/>
              <w:adjustRightInd w:val="0"/>
              <w:spacing w:after="0" w:line="276" w:lineRule="auto"/>
              <w:ind w:left="60" w:right="60"/>
              <w:jc w:val="right"/>
              <w:rPr>
                <w:rFonts w:ascii="Arial" w:hAnsi="Arial" w:cs="Arial"/>
                <w:color w:val="010205"/>
                <w:kern w:val="0"/>
                <w:sz w:val="18"/>
                <w:szCs w:val="18"/>
              </w:rPr>
            </w:pPr>
            <w:r w:rsidRPr="00997668">
              <w:rPr>
                <w:rFonts w:ascii="Arial" w:hAnsi="Arial" w:cs="Arial"/>
                <w:color w:val="010205"/>
                <w:kern w:val="0"/>
                <w:sz w:val="18"/>
                <w:szCs w:val="18"/>
              </w:rPr>
              <w:t>2518.604</w:t>
            </w:r>
          </w:p>
        </w:tc>
        <w:tc>
          <w:tcPr>
            <w:tcW w:w="0" w:type="auto"/>
            <w:shd w:val="clear" w:color="auto" w:fill="FFFFFF"/>
          </w:tcPr>
          <w:p w14:paraId="70EA7E28" w14:textId="77777777" w:rsidR="00C41246" w:rsidRPr="00997668" w:rsidRDefault="00C41246" w:rsidP="00586196">
            <w:pPr>
              <w:autoSpaceDE w:val="0"/>
              <w:autoSpaceDN w:val="0"/>
              <w:adjustRightInd w:val="0"/>
              <w:spacing w:after="0" w:line="276" w:lineRule="auto"/>
              <w:ind w:left="60" w:right="60"/>
              <w:jc w:val="right"/>
              <w:rPr>
                <w:rFonts w:ascii="Arial" w:hAnsi="Arial" w:cs="Arial"/>
                <w:color w:val="010205"/>
                <w:kern w:val="0"/>
                <w:sz w:val="18"/>
                <w:szCs w:val="18"/>
              </w:rPr>
            </w:pPr>
            <w:r w:rsidRPr="00997668">
              <w:rPr>
                <w:rFonts w:ascii="Arial" w:hAnsi="Arial" w:cs="Arial"/>
                <w:color w:val="010205"/>
                <w:kern w:val="0"/>
                <w:sz w:val="18"/>
                <w:szCs w:val="18"/>
              </w:rPr>
              <w:t>99</w:t>
            </w:r>
          </w:p>
        </w:tc>
        <w:tc>
          <w:tcPr>
            <w:tcW w:w="0" w:type="auto"/>
            <w:shd w:val="clear" w:color="auto" w:fill="FFFFFF"/>
            <w:vAlign w:val="center"/>
          </w:tcPr>
          <w:p w14:paraId="6EF6B2D3" w14:textId="77777777" w:rsidR="00C41246" w:rsidRPr="00997668" w:rsidRDefault="00C41246" w:rsidP="00586196">
            <w:pPr>
              <w:autoSpaceDE w:val="0"/>
              <w:autoSpaceDN w:val="0"/>
              <w:adjustRightInd w:val="0"/>
              <w:spacing w:after="0" w:line="276" w:lineRule="auto"/>
              <w:rPr>
                <w:rFonts w:ascii="Times New Roman" w:hAnsi="Times New Roman" w:cs="Times New Roman"/>
                <w:kern w:val="0"/>
                <w:sz w:val="24"/>
                <w:szCs w:val="24"/>
              </w:rPr>
            </w:pPr>
          </w:p>
        </w:tc>
        <w:tc>
          <w:tcPr>
            <w:tcW w:w="0" w:type="auto"/>
            <w:shd w:val="clear" w:color="auto" w:fill="FFFFFF"/>
            <w:vAlign w:val="center"/>
          </w:tcPr>
          <w:p w14:paraId="093730E2" w14:textId="77777777" w:rsidR="00C41246" w:rsidRPr="00997668" w:rsidRDefault="00C41246" w:rsidP="00586196">
            <w:pPr>
              <w:autoSpaceDE w:val="0"/>
              <w:autoSpaceDN w:val="0"/>
              <w:adjustRightInd w:val="0"/>
              <w:spacing w:after="0" w:line="276" w:lineRule="auto"/>
              <w:rPr>
                <w:rFonts w:ascii="Times New Roman" w:hAnsi="Times New Roman" w:cs="Times New Roman"/>
                <w:kern w:val="0"/>
                <w:sz w:val="24"/>
                <w:szCs w:val="24"/>
              </w:rPr>
            </w:pPr>
          </w:p>
        </w:tc>
        <w:tc>
          <w:tcPr>
            <w:tcW w:w="0" w:type="auto"/>
            <w:shd w:val="clear" w:color="auto" w:fill="FFFFFF"/>
            <w:vAlign w:val="center"/>
          </w:tcPr>
          <w:p w14:paraId="255AF4B1" w14:textId="77777777" w:rsidR="00C41246" w:rsidRPr="00997668" w:rsidRDefault="00C41246" w:rsidP="00586196">
            <w:pPr>
              <w:autoSpaceDE w:val="0"/>
              <w:autoSpaceDN w:val="0"/>
              <w:adjustRightInd w:val="0"/>
              <w:spacing w:after="0" w:line="276" w:lineRule="auto"/>
              <w:rPr>
                <w:rFonts w:ascii="Times New Roman" w:hAnsi="Times New Roman" w:cs="Times New Roman"/>
                <w:kern w:val="0"/>
                <w:sz w:val="24"/>
                <w:szCs w:val="24"/>
              </w:rPr>
            </w:pPr>
          </w:p>
        </w:tc>
      </w:tr>
      <w:tr w:rsidR="00C41246" w:rsidRPr="00997668" w14:paraId="2FE6009E" w14:textId="77777777" w:rsidTr="00C1701D">
        <w:trPr>
          <w:cantSplit/>
        </w:trPr>
        <w:tc>
          <w:tcPr>
            <w:tcW w:w="0" w:type="auto"/>
            <w:gridSpan w:val="7"/>
            <w:shd w:val="clear" w:color="auto" w:fill="FFFFFF"/>
          </w:tcPr>
          <w:p w14:paraId="548FE8E2" w14:textId="6F8C332E" w:rsidR="00C41246" w:rsidRPr="00997668" w:rsidRDefault="00C41246" w:rsidP="00586196">
            <w:pPr>
              <w:autoSpaceDE w:val="0"/>
              <w:autoSpaceDN w:val="0"/>
              <w:adjustRightInd w:val="0"/>
              <w:spacing w:after="0" w:line="276" w:lineRule="auto"/>
              <w:ind w:left="60" w:right="60"/>
              <w:rPr>
                <w:rFonts w:ascii="Arial" w:hAnsi="Arial" w:cs="Arial"/>
                <w:color w:val="010205"/>
                <w:kern w:val="0"/>
                <w:sz w:val="18"/>
                <w:szCs w:val="18"/>
              </w:rPr>
            </w:pPr>
            <w:r w:rsidRPr="00997668">
              <w:rPr>
                <w:rFonts w:ascii="Arial" w:hAnsi="Arial" w:cs="Arial"/>
                <w:color w:val="010205"/>
                <w:kern w:val="0"/>
                <w:sz w:val="18"/>
                <w:szCs w:val="18"/>
              </w:rPr>
              <w:t xml:space="preserve">a. Dependent Variable: </w:t>
            </w:r>
            <w:r w:rsidR="00C724E0">
              <w:rPr>
                <w:rFonts w:ascii="Arial" w:hAnsi="Arial" w:cs="Arial"/>
                <w:color w:val="010205"/>
                <w:kern w:val="0"/>
                <w:sz w:val="18"/>
                <w:szCs w:val="18"/>
              </w:rPr>
              <w:t>perilaku keuangan</w:t>
            </w:r>
          </w:p>
        </w:tc>
      </w:tr>
      <w:tr w:rsidR="00C41246" w:rsidRPr="00997668" w14:paraId="49A8271D" w14:textId="77777777" w:rsidTr="00C1701D">
        <w:trPr>
          <w:cantSplit/>
        </w:trPr>
        <w:tc>
          <w:tcPr>
            <w:tcW w:w="0" w:type="auto"/>
            <w:gridSpan w:val="7"/>
            <w:shd w:val="clear" w:color="auto" w:fill="FFFFFF"/>
          </w:tcPr>
          <w:p w14:paraId="25B27110" w14:textId="2ABF72F5" w:rsidR="00C41246" w:rsidRPr="00997668" w:rsidRDefault="00C41246" w:rsidP="00586196">
            <w:pPr>
              <w:autoSpaceDE w:val="0"/>
              <w:autoSpaceDN w:val="0"/>
              <w:adjustRightInd w:val="0"/>
              <w:spacing w:after="0" w:line="276" w:lineRule="auto"/>
              <w:ind w:left="60" w:right="60"/>
              <w:rPr>
                <w:rFonts w:ascii="Arial" w:hAnsi="Arial" w:cs="Arial"/>
                <w:color w:val="010205"/>
                <w:kern w:val="0"/>
                <w:sz w:val="18"/>
                <w:szCs w:val="18"/>
              </w:rPr>
            </w:pPr>
            <w:r w:rsidRPr="00997668">
              <w:rPr>
                <w:rFonts w:ascii="Arial" w:hAnsi="Arial" w:cs="Arial"/>
                <w:color w:val="010205"/>
                <w:kern w:val="0"/>
                <w:sz w:val="18"/>
                <w:szCs w:val="18"/>
              </w:rPr>
              <w:t xml:space="preserve">b. Predictors: (Constant), sikap keuangan, </w:t>
            </w:r>
            <w:r w:rsidR="00C724E0">
              <w:rPr>
                <w:rFonts w:ascii="Arial" w:hAnsi="Arial" w:cs="Arial"/>
                <w:color w:val="010205"/>
                <w:kern w:val="0"/>
                <w:sz w:val="18"/>
                <w:szCs w:val="18"/>
              </w:rPr>
              <w:t>literasi keuangan</w:t>
            </w:r>
            <w:r w:rsidRPr="00997668">
              <w:rPr>
                <w:rFonts w:ascii="Arial" w:hAnsi="Arial" w:cs="Arial"/>
                <w:color w:val="010205"/>
                <w:kern w:val="0"/>
                <w:sz w:val="18"/>
                <w:szCs w:val="18"/>
              </w:rPr>
              <w:t xml:space="preserve">, </w:t>
            </w:r>
            <w:r w:rsidR="00C724E0">
              <w:rPr>
                <w:rFonts w:ascii="Arial" w:hAnsi="Arial" w:cs="Arial"/>
                <w:color w:val="010205"/>
                <w:kern w:val="0"/>
                <w:sz w:val="18"/>
                <w:szCs w:val="18"/>
              </w:rPr>
              <w:t>inklusi keuangan</w:t>
            </w:r>
          </w:p>
        </w:tc>
      </w:tr>
    </w:tbl>
    <w:p w14:paraId="7ABA4852" w14:textId="4C65A2CD" w:rsidR="00C41246" w:rsidRPr="00997668" w:rsidRDefault="00C41246" w:rsidP="00C1701D">
      <w:pPr>
        <w:pStyle w:val="ListParagraph"/>
        <w:spacing w:after="0" w:line="480" w:lineRule="auto"/>
        <w:ind w:left="1142"/>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Sumber : Data diolah dari SPSS, 2024</w:t>
      </w:r>
    </w:p>
    <w:p w14:paraId="0A911460" w14:textId="0D7C26C3" w:rsidR="00AF0A5B" w:rsidRPr="00814EB4" w:rsidRDefault="00C41246" w:rsidP="00C1701D">
      <w:pPr>
        <w:pStyle w:val="Default"/>
        <w:spacing w:line="480" w:lineRule="auto"/>
        <w:ind w:left="1134" w:firstLine="567"/>
        <w:jc w:val="both"/>
        <w:rPr>
          <w:lang w:val="id-ID"/>
        </w:rPr>
      </w:pPr>
      <w:r w:rsidRPr="00997668">
        <w:rPr>
          <w:lang w:val="id-ID"/>
        </w:rPr>
        <w:t xml:space="preserve">Berdasarkan tabel diatas hasil pengujian hipotesis pengaruh </w:t>
      </w:r>
      <w:r w:rsidR="00586196" w:rsidRPr="00997668">
        <w:rPr>
          <w:lang w:val="id-ID"/>
        </w:rPr>
        <w:t xml:space="preserve">literasi keuangan, inklusi keuangan dan sikap keuangan </w:t>
      </w:r>
      <w:r w:rsidRPr="00997668">
        <w:rPr>
          <w:lang w:val="id-ID"/>
        </w:rPr>
        <w:t xml:space="preserve">terhadap </w:t>
      </w:r>
      <w:r w:rsidR="00586196" w:rsidRPr="00997668">
        <w:rPr>
          <w:lang w:val="id-ID"/>
        </w:rPr>
        <w:t xml:space="preserve">perilaku keuangan </w:t>
      </w:r>
      <w:r w:rsidRPr="00997668">
        <w:rPr>
          <w:lang w:val="id-ID"/>
        </w:rPr>
        <w:t>yakni signifikan, dibuktikan dengan nilai Fhitung 1</w:t>
      </w:r>
      <w:r w:rsidR="00586196" w:rsidRPr="00997668">
        <w:rPr>
          <w:lang w:val="id-ID"/>
        </w:rPr>
        <w:t>55,146</w:t>
      </w:r>
      <w:r w:rsidRPr="00997668">
        <w:rPr>
          <w:lang w:val="id-ID"/>
        </w:rPr>
        <w:t xml:space="preserve"> dan Sig sebesar 0,000. Hal ini menunjukkan bahwa nilai Fhitung lebih besar dari F tabel sebesar 2,70 dan nilai Sig lebih kecil dari 0,05. Oleh karena itu keputusan hipotesis diterima karena nilai signifikan 0,000. Sehingga</w:t>
      </w:r>
      <w:r w:rsidR="00586196" w:rsidRPr="00997668">
        <w:rPr>
          <w:lang w:val="id-ID"/>
        </w:rPr>
        <w:t xml:space="preserve"> literasi keuangan, inklusi keuangan dan sikap keuangan</w:t>
      </w:r>
      <w:r w:rsidRPr="00997668">
        <w:rPr>
          <w:lang w:val="id-ID"/>
        </w:rPr>
        <w:t xml:space="preserve"> secara simultan memiliki pengaruh terhadap</w:t>
      </w:r>
      <w:r w:rsidR="00586196" w:rsidRPr="00997668">
        <w:rPr>
          <w:lang w:val="id-ID"/>
        </w:rPr>
        <w:t xml:space="preserve"> perilaku keuangan</w:t>
      </w:r>
      <w:r w:rsidRPr="00997668">
        <w:rPr>
          <w:lang w:val="id-ID"/>
        </w:rPr>
        <w:t>.</w:t>
      </w:r>
    </w:p>
    <w:p w14:paraId="678544E0" w14:textId="77777777" w:rsidR="004C6606" w:rsidRDefault="004C6606">
      <w:pPr>
        <w:rPr>
          <w:rFonts w:ascii="Times New Roman" w:eastAsia="Calibri" w:hAnsi="Times New Roman"/>
          <w:b/>
          <w:bCs/>
          <w:sz w:val="24"/>
        </w:rPr>
      </w:pPr>
      <w:bookmarkStart w:id="32" w:name="_Toc170274751"/>
      <w:r>
        <w:rPr>
          <w:rFonts w:eastAsia="Calibri"/>
          <w:b/>
          <w:bCs/>
        </w:rPr>
        <w:br w:type="page"/>
      </w:r>
    </w:p>
    <w:p w14:paraId="7030F058" w14:textId="0D7BF57C" w:rsidR="00586196" w:rsidRPr="00A86978" w:rsidRDefault="00586196" w:rsidP="00A86978">
      <w:pPr>
        <w:pStyle w:val="NoSpacing"/>
        <w:numPr>
          <w:ilvl w:val="0"/>
          <w:numId w:val="90"/>
        </w:numPr>
        <w:rPr>
          <w:b/>
          <w:bCs/>
        </w:rPr>
      </w:pPr>
      <w:r w:rsidRPr="00A86978">
        <w:rPr>
          <w:rFonts w:eastAsia="Calibri"/>
          <w:b/>
          <w:bCs/>
        </w:rPr>
        <w:lastRenderedPageBreak/>
        <w:t>Analisis</w:t>
      </w:r>
      <w:r w:rsidRPr="00A86978">
        <w:rPr>
          <w:b/>
          <w:bCs/>
        </w:rPr>
        <w:t xml:space="preserve"> Koefisien Determinasi</w:t>
      </w:r>
      <w:bookmarkEnd w:id="32"/>
    </w:p>
    <w:p w14:paraId="0D3EC66C" w14:textId="56ACB586" w:rsidR="00EA06D1" w:rsidRPr="00D33895" w:rsidRDefault="00586196" w:rsidP="00D33895">
      <w:pPr>
        <w:pStyle w:val="Default"/>
        <w:spacing w:line="480" w:lineRule="auto"/>
        <w:ind w:left="709" w:firstLine="567"/>
        <w:jc w:val="both"/>
        <w:rPr>
          <w:lang w:val="id-ID"/>
        </w:rPr>
      </w:pPr>
      <w:r w:rsidRPr="00997668">
        <w:rPr>
          <w:lang w:val="id-ID"/>
        </w:rPr>
        <w:t>Besarnya koefisien determinasi</w:t>
      </w:r>
      <w:r w:rsidR="007E25E3">
        <w:rPr>
          <w:lang w:val="id-ID"/>
        </w:rPr>
        <w:t xml:space="preserve"> </w:t>
      </w:r>
      <m:oMath>
        <m:sSup>
          <m:sSupPr>
            <m:ctrlPr>
              <w:rPr>
                <w:rFonts w:ascii="Cambria Math" w:hAnsi="Cambria Math"/>
                <w:i/>
                <w:lang w:val="id-ID"/>
              </w:rPr>
            </m:ctrlPr>
          </m:sSupPr>
          <m:e>
            <m:r>
              <w:rPr>
                <w:rFonts w:ascii="Cambria Math" w:hAnsi="Cambria Math"/>
                <w:lang w:val="id-ID"/>
              </w:rPr>
              <m:t>R</m:t>
            </m:r>
          </m:e>
          <m:sup>
            <m:r>
              <w:rPr>
                <w:rFonts w:ascii="Cambria Math" w:hAnsi="Cambria Math"/>
                <w:lang w:val="id-ID"/>
              </w:rPr>
              <m:t>2</m:t>
            </m:r>
          </m:sup>
        </m:sSup>
      </m:oMath>
      <w:r w:rsidR="007E25E3">
        <w:rPr>
          <w:lang w:val="id-ID"/>
        </w:rPr>
        <w:t xml:space="preserve"> </w:t>
      </w:r>
      <w:r w:rsidRPr="00997668">
        <w:rPr>
          <w:lang w:val="id-ID"/>
        </w:rPr>
        <w:t>diperoleh dari mengkuadratkan koefisien korelasi</w:t>
      </w:r>
      <w:r w:rsidR="007E25E3">
        <w:rPr>
          <w:lang w:val="id-ID"/>
        </w:rPr>
        <w:t xml:space="preserve"> </w:t>
      </w:r>
      <m:oMath>
        <m:sSup>
          <m:sSupPr>
            <m:ctrlPr>
              <w:rPr>
                <w:rFonts w:ascii="Cambria Math" w:hAnsi="Cambria Math"/>
                <w:i/>
                <w:lang w:val="id-ID"/>
              </w:rPr>
            </m:ctrlPr>
          </m:sSupPr>
          <m:e>
            <m:r>
              <w:rPr>
                <w:rFonts w:ascii="Cambria Math" w:hAnsi="Cambria Math"/>
                <w:lang w:val="id-ID"/>
              </w:rPr>
              <m:t>R</m:t>
            </m:r>
          </m:e>
          <m:sup>
            <m:r>
              <w:rPr>
                <w:rFonts w:ascii="Cambria Math" w:hAnsi="Cambria Math"/>
                <w:lang w:val="id-ID"/>
              </w:rPr>
              <m:t>2</m:t>
            </m:r>
          </m:sup>
        </m:sSup>
      </m:oMath>
      <w:r w:rsidRPr="00997668">
        <w:rPr>
          <w:lang w:val="id-ID"/>
        </w:rPr>
        <w:t xml:space="preserve"> . Semakin besar </w:t>
      </w:r>
      <m:oMath>
        <m:sSup>
          <m:sSupPr>
            <m:ctrlPr>
              <w:rPr>
                <w:rFonts w:ascii="Cambria Math" w:hAnsi="Cambria Math"/>
                <w:i/>
                <w:lang w:val="id-ID"/>
              </w:rPr>
            </m:ctrlPr>
          </m:sSupPr>
          <m:e>
            <m:r>
              <w:rPr>
                <w:rFonts w:ascii="Cambria Math" w:hAnsi="Cambria Math"/>
                <w:lang w:val="id-ID"/>
              </w:rPr>
              <m:t>R</m:t>
            </m:r>
          </m:e>
          <m:sup>
            <m:r>
              <w:rPr>
                <w:rFonts w:ascii="Cambria Math" w:hAnsi="Cambria Math"/>
                <w:lang w:val="id-ID"/>
              </w:rPr>
              <m:t>2</m:t>
            </m:r>
          </m:sup>
        </m:sSup>
      </m:oMath>
      <w:r w:rsidR="007E25E3">
        <w:rPr>
          <w:lang w:val="id-ID"/>
        </w:rPr>
        <w:t xml:space="preserve"> </w:t>
      </w:r>
      <w:r w:rsidRPr="00997668">
        <w:rPr>
          <w:lang w:val="id-ID"/>
        </w:rPr>
        <w:t>maka semaki kuat pula hubungan antar variabel terikat dengan satu atau banyak variabel bebas.</w:t>
      </w:r>
    </w:p>
    <w:p w14:paraId="30C3FDD1" w14:textId="3198270A" w:rsidR="00D33895" w:rsidRDefault="003C4940" w:rsidP="00685D10">
      <w:pPr>
        <w:pStyle w:val="Caption"/>
        <w:keepNext/>
        <w:spacing w:after="0"/>
        <w:ind w:left="993"/>
        <w:jc w:val="center"/>
        <w:rPr>
          <w:rFonts w:ascii="Times New Roman" w:hAnsi="Times New Roman" w:cs="Times New Roman"/>
          <w:b/>
          <w:bCs/>
          <w:i w:val="0"/>
          <w:iCs w:val="0"/>
          <w:color w:val="auto"/>
          <w:sz w:val="24"/>
          <w:szCs w:val="24"/>
        </w:rPr>
      </w:pPr>
      <w:bookmarkStart w:id="33" w:name="_Toc170731963"/>
      <w:r w:rsidRPr="00D33895">
        <w:rPr>
          <w:rFonts w:ascii="Times New Roman" w:hAnsi="Times New Roman" w:cs="Times New Roman"/>
          <w:b/>
          <w:bCs/>
          <w:i w:val="0"/>
          <w:iCs w:val="0"/>
          <w:color w:val="auto"/>
          <w:sz w:val="24"/>
          <w:szCs w:val="24"/>
        </w:rPr>
        <w:t xml:space="preserve">Tabel </w:t>
      </w:r>
      <w:r w:rsidR="008C36CC">
        <w:rPr>
          <w:rFonts w:ascii="Times New Roman" w:hAnsi="Times New Roman" w:cs="Times New Roman"/>
          <w:b/>
          <w:bCs/>
          <w:i w:val="0"/>
          <w:iCs w:val="0"/>
          <w:color w:val="auto"/>
          <w:sz w:val="24"/>
          <w:szCs w:val="24"/>
          <w:lang w:val="en-US"/>
        </w:rPr>
        <w:t>26</w:t>
      </w:r>
      <w:r w:rsidRPr="00D33895">
        <w:rPr>
          <w:rFonts w:ascii="Times New Roman" w:hAnsi="Times New Roman" w:cs="Times New Roman"/>
          <w:b/>
          <w:bCs/>
          <w:i w:val="0"/>
          <w:iCs w:val="0"/>
          <w:color w:val="auto"/>
          <w:sz w:val="24"/>
          <w:szCs w:val="24"/>
        </w:rPr>
        <w:t xml:space="preserve"> </w:t>
      </w:r>
    </w:p>
    <w:p w14:paraId="199EF196" w14:textId="7E6CD8BE" w:rsidR="003C4940" w:rsidRDefault="003C4940" w:rsidP="00685D10">
      <w:pPr>
        <w:pStyle w:val="Caption"/>
        <w:keepNext/>
        <w:spacing w:after="0"/>
        <w:ind w:left="993"/>
        <w:jc w:val="center"/>
        <w:rPr>
          <w:rFonts w:ascii="Times New Roman" w:hAnsi="Times New Roman" w:cs="Times New Roman"/>
          <w:b/>
          <w:bCs/>
          <w:i w:val="0"/>
          <w:iCs w:val="0"/>
          <w:color w:val="auto"/>
          <w:sz w:val="24"/>
          <w:szCs w:val="24"/>
        </w:rPr>
      </w:pPr>
      <w:r w:rsidRPr="00D33895">
        <w:rPr>
          <w:rFonts w:ascii="Times New Roman" w:hAnsi="Times New Roman" w:cs="Times New Roman"/>
          <w:b/>
          <w:bCs/>
          <w:i w:val="0"/>
          <w:iCs w:val="0"/>
          <w:color w:val="auto"/>
          <w:sz w:val="24"/>
          <w:szCs w:val="24"/>
        </w:rPr>
        <w:t>Uji Koefisien Determinasi</w:t>
      </w:r>
      <w:bookmarkEnd w:id="33"/>
    </w:p>
    <w:p w14:paraId="4943154F" w14:textId="77777777" w:rsidR="00685D10" w:rsidRPr="00685D10" w:rsidRDefault="00685D10" w:rsidP="00685D10">
      <w:pPr>
        <w:spacing w:after="0" w:line="240" w:lineRule="auto"/>
        <w:ind w:left="993"/>
      </w:pPr>
    </w:p>
    <w:tbl>
      <w:tblPr>
        <w:tblW w:w="663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772"/>
        <w:gridCol w:w="1038"/>
        <w:gridCol w:w="1521"/>
        <w:gridCol w:w="1498"/>
        <w:gridCol w:w="965"/>
      </w:tblGrid>
      <w:tr w:rsidR="00110F2D" w:rsidRPr="00997668" w14:paraId="7003E646" w14:textId="77777777" w:rsidTr="00685D10">
        <w:trPr>
          <w:cantSplit/>
        </w:trPr>
        <w:tc>
          <w:tcPr>
            <w:tcW w:w="6639" w:type="dxa"/>
            <w:gridSpan w:val="6"/>
            <w:shd w:val="clear" w:color="auto" w:fill="FFFFFF"/>
            <w:vAlign w:val="center"/>
          </w:tcPr>
          <w:p w14:paraId="6428103D" w14:textId="77777777" w:rsidR="00110F2D" w:rsidRPr="00997668" w:rsidRDefault="00110F2D" w:rsidP="00110F2D">
            <w:pPr>
              <w:autoSpaceDE w:val="0"/>
              <w:autoSpaceDN w:val="0"/>
              <w:adjustRightInd w:val="0"/>
              <w:spacing w:after="0" w:line="276" w:lineRule="auto"/>
              <w:ind w:left="284" w:right="60"/>
              <w:jc w:val="center"/>
              <w:rPr>
                <w:rFonts w:ascii="Arial" w:hAnsi="Arial" w:cs="Arial"/>
                <w:color w:val="010205"/>
                <w:kern w:val="0"/>
              </w:rPr>
            </w:pPr>
            <w:r w:rsidRPr="00997668">
              <w:rPr>
                <w:rFonts w:ascii="Arial" w:hAnsi="Arial" w:cs="Arial"/>
                <w:b/>
                <w:bCs/>
                <w:color w:val="010205"/>
                <w:kern w:val="0"/>
              </w:rPr>
              <w:t>Model Summary</w:t>
            </w:r>
            <w:r w:rsidRPr="00997668">
              <w:rPr>
                <w:rFonts w:ascii="Arial" w:hAnsi="Arial" w:cs="Arial"/>
                <w:b/>
                <w:bCs/>
                <w:color w:val="010205"/>
                <w:kern w:val="0"/>
                <w:vertAlign w:val="superscript"/>
              </w:rPr>
              <w:t>b</w:t>
            </w:r>
          </w:p>
        </w:tc>
      </w:tr>
      <w:tr w:rsidR="00110F2D" w:rsidRPr="00997668" w14:paraId="35BBDE32" w14:textId="77777777" w:rsidTr="00685D10">
        <w:trPr>
          <w:cantSplit/>
        </w:trPr>
        <w:tc>
          <w:tcPr>
            <w:tcW w:w="845" w:type="dxa"/>
            <w:shd w:val="clear" w:color="auto" w:fill="FFFFFF"/>
            <w:vAlign w:val="bottom"/>
          </w:tcPr>
          <w:p w14:paraId="60A5FDC5" w14:textId="77777777" w:rsidR="00110F2D" w:rsidRPr="00997668" w:rsidRDefault="00110F2D" w:rsidP="00110F2D">
            <w:pPr>
              <w:autoSpaceDE w:val="0"/>
              <w:autoSpaceDN w:val="0"/>
              <w:adjustRightInd w:val="0"/>
              <w:spacing w:after="0" w:line="276" w:lineRule="auto"/>
              <w:ind w:left="284" w:right="60"/>
              <w:rPr>
                <w:rFonts w:ascii="Arial" w:hAnsi="Arial" w:cs="Arial"/>
                <w:color w:val="264A60"/>
                <w:kern w:val="0"/>
                <w:sz w:val="18"/>
                <w:szCs w:val="18"/>
              </w:rPr>
            </w:pPr>
            <w:r w:rsidRPr="00997668">
              <w:rPr>
                <w:rFonts w:ascii="Arial" w:hAnsi="Arial" w:cs="Arial"/>
                <w:color w:val="264A60"/>
                <w:kern w:val="0"/>
                <w:sz w:val="18"/>
                <w:szCs w:val="18"/>
              </w:rPr>
              <w:t>Model</w:t>
            </w:r>
          </w:p>
        </w:tc>
        <w:tc>
          <w:tcPr>
            <w:tcW w:w="0" w:type="auto"/>
            <w:shd w:val="clear" w:color="auto" w:fill="FFFFFF"/>
            <w:vAlign w:val="bottom"/>
          </w:tcPr>
          <w:p w14:paraId="5B054F99" w14:textId="77777777" w:rsidR="00110F2D" w:rsidRPr="00997668" w:rsidRDefault="00110F2D" w:rsidP="00110F2D">
            <w:pPr>
              <w:autoSpaceDE w:val="0"/>
              <w:autoSpaceDN w:val="0"/>
              <w:adjustRightInd w:val="0"/>
              <w:spacing w:after="0" w:line="276" w:lineRule="auto"/>
              <w:ind w:left="284" w:right="60"/>
              <w:jc w:val="center"/>
              <w:rPr>
                <w:rFonts w:ascii="Arial" w:hAnsi="Arial" w:cs="Arial"/>
                <w:color w:val="264A60"/>
                <w:kern w:val="0"/>
                <w:sz w:val="18"/>
                <w:szCs w:val="18"/>
              </w:rPr>
            </w:pPr>
            <w:r w:rsidRPr="00997668">
              <w:rPr>
                <w:rFonts w:ascii="Arial" w:hAnsi="Arial" w:cs="Arial"/>
                <w:color w:val="264A60"/>
                <w:kern w:val="0"/>
                <w:sz w:val="18"/>
                <w:szCs w:val="18"/>
              </w:rPr>
              <w:t>R</w:t>
            </w:r>
          </w:p>
        </w:tc>
        <w:tc>
          <w:tcPr>
            <w:tcW w:w="0" w:type="auto"/>
            <w:shd w:val="clear" w:color="auto" w:fill="FFFFFF"/>
            <w:vAlign w:val="bottom"/>
          </w:tcPr>
          <w:p w14:paraId="75CB8309" w14:textId="77777777" w:rsidR="00110F2D" w:rsidRPr="00997668" w:rsidRDefault="00110F2D" w:rsidP="00110F2D">
            <w:pPr>
              <w:autoSpaceDE w:val="0"/>
              <w:autoSpaceDN w:val="0"/>
              <w:adjustRightInd w:val="0"/>
              <w:spacing w:after="0" w:line="276" w:lineRule="auto"/>
              <w:ind w:left="284" w:right="60"/>
              <w:jc w:val="center"/>
              <w:rPr>
                <w:rFonts w:ascii="Arial" w:hAnsi="Arial" w:cs="Arial"/>
                <w:color w:val="264A60"/>
                <w:kern w:val="0"/>
                <w:sz w:val="18"/>
                <w:szCs w:val="18"/>
              </w:rPr>
            </w:pPr>
            <w:r w:rsidRPr="00997668">
              <w:rPr>
                <w:rFonts w:ascii="Arial" w:hAnsi="Arial" w:cs="Arial"/>
                <w:color w:val="264A60"/>
                <w:kern w:val="0"/>
                <w:sz w:val="18"/>
                <w:szCs w:val="18"/>
              </w:rPr>
              <w:t>R Square</w:t>
            </w:r>
          </w:p>
        </w:tc>
        <w:tc>
          <w:tcPr>
            <w:tcW w:w="0" w:type="auto"/>
            <w:shd w:val="clear" w:color="auto" w:fill="FFFFFF"/>
            <w:vAlign w:val="bottom"/>
          </w:tcPr>
          <w:p w14:paraId="1B6EE409" w14:textId="77777777" w:rsidR="00110F2D" w:rsidRPr="00997668" w:rsidRDefault="00110F2D" w:rsidP="00110F2D">
            <w:pPr>
              <w:autoSpaceDE w:val="0"/>
              <w:autoSpaceDN w:val="0"/>
              <w:adjustRightInd w:val="0"/>
              <w:spacing w:after="0" w:line="276" w:lineRule="auto"/>
              <w:ind w:left="284" w:right="60"/>
              <w:jc w:val="center"/>
              <w:rPr>
                <w:rFonts w:ascii="Arial" w:hAnsi="Arial" w:cs="Arial"/>
                <w:color w:val="264A60"/>
                <w:kern w:val="0"/>
                <w:sz w:val="18"/>
                <w:szCs w:val="18"/>
              </w:rPr>
            </w:pPr>
            <w:r w:rsidRPr="00997668">
              <w:rPr>
                <w:rFonts w:ascii="Arial" w:hAnsi="Arial" w:cs="Arial"/>
                <w:color w:val="264A60"/>
                <w:kern w:val="0"/>
                <w:sz w:val="18"/>
                <w:szCs w:val="18"/>
              </w:rPr>
              <w:t>Adjusted R Square</w:t>
            </w:r>
          </w:p>
        </w:tc>
        <w:tc>
          <w:tcPr>
            <w:tcW w:w="1498" w:type="dxa"/>
            <w:shd w:val="clear" w:color="auto" w:fill="FFFFFF"/>
            <w:vAlign w:val="bottom"/>
          </w:tcPr>
          <w:p w14:paraId="082EF92D" w14:textId="77777777" w:rsidR="00110F2D" w:rsidRPr="00997668" w:rsidRDefault="00110F2D" w:rsidP="00110F2D">
            <w:pPr>
              <w:autoSpaceDE w:val="0"/>
              <w:autoSpaceDN w:val="0"/>
              <w:adjustRightInd w:val="0"/>
              <w:spacing w:after="0" w:line="276" w:lineRule="auto"/>
              <w:ind w:left="284" w:right="60"/>
              <w:jc w:val="center"/>
              <w:rPr>
                <w:rFonts w:ascii="Arial" w:hAnsi="Arial" w:cs="Arial"/>
                <w:color w:val="264A60"/>
                <w:kern w:val="0"/>
                <w:sz w:val="18"/>
                <w:szCs w:val="18"/>
              </w:rPr>
            </w:pPr>
            <w:r w:rsidRPr="00997668">
              <w:rPr>
                <w:rFonts w:ascii="Arial" w:hAnsi="Arial" w:cs="Arial"/>
                <w:color w:val="264A60"/>
                <w:kern w:val="0"/>
                <w:sz w:val="18"/>
                <w:szCs w:val="18"/>
              </w:rPr>
              <w:t>Std. Error of the Estimate</w:t>
            </w:r>
          </w:p>
        </w:tc>
        <w:tc>
          <w:tcPr>
            <w:tcW w:w="965" w:type="dxa"/>
            <w:shd w:val="clear" w:color="auto" w:fill="FFFFFF"/>
            <w:vAlign w:val="bottom"/>
          </w:tcPr>
          <w:p w14:paraId="0D19E6E7" w14:textId="77777777" w:rsidR="00110F2D" w:rsidRPr="00997668" w:rsidRDefault="00110F2D" w:rsidP="00110F2D">
            <w:pPr>
              <w:autoSpaceDE w:val="0"/>
              <w:autoSpaceDN w:val="0"/>
              <w:adjustRightInd w:val="0"/>
              <w:spacing w:after="0" w:line="276" w:lineRule="auto"/>
              <w:ind w:left="284" w:right="60"/>
              <w:jc w:val="center"/>
              <w:rPr>
                <w:rFonts w:ascii="Arial" w:hAnsi="Arial" w:cs="Arial"/>
                <w:color w:val="264A60"/>
                <w:kern w:val="0"/>
                <w:sz w:val="18"/>
                <w:szCs w:val="18"/>
              </w:rPr>
            </w:pPr>
            <w:r w:rsidRPr="00997668">
              <w:rPr>
                <w:rFonts w:ascii="Arial" w:hAnsi="Arial" w:cs="Arial"/>
                <w:color w:val="264A60"/>
                <w:kern w:val="0"/>
                <w:sz w:val="18"/>
                <w:szCs w:val="18"/>
              </w:rPr>
              <w:t>Durbin-Watson</w:t>
            </w:r>
          </w:p>
        </w:tc>
      </w:tr>
      <w:tr w:rsidR="00110F2D" w:rsidRPr="00997668" w14:paraId="629F5B5F" w14:textId="77777777" w:rsidTr="00685D10">
        <w:trPr>
          <w:cantSplit/>
        </w:trPr>
        <w:tc>
          <w:tcPr>
            <w:tcW w:w="845" w:type="dxa"/>
            <w:shd w:val="clear" w:color="auto" w:fill="E0E0E0"/>
          </w:tcPr>
          <w:p w14:paraId="0347F970" w14:textId="77777777" w:rsidR="00110F2D" w:rsidRPr="00997668" w:rsidRDefault="00110F2D" w:rsidP="00110F2D">
            <w:pPr>
              <w:autoSpaceDE w:val="0"/>
              <w:autoSpaceDN w:val="0"/>
              <w:adjustRightInd w:val="0"/>
              <w:spacing w:after="0" w:line="276" w:lineRule="auto"/>
              <w:ind w:left="284" w:right="60"/>
              <w:rPr>
                <w:rFonts w:ascii="Arial" w:hAnsi="Arial" w:cs="Arial"/>
                <w:color w:val="264A60"/>
                <w:kern w:val="0"/>
                <w:sz w:val="18"/>
                <w:szCs w:val="18"/>
              </w:rPr>
            </w:pPr>
            <w:r w:rsidRPr="00997668">
              <w:rPr>
                <w:rFonts w:ascii="Arial" w:hAnsi="Arial" w:cs="Arial"/>
                <w:color w:val="264A60"/>
                <w:kern w:val="0"/>
                <w:sz w:val="18"/>
                <w:szCs w:val="18"/>
              </w:rPr>
              <w:t>1</w:t>
            </w:r>
          </w:p>
        </w:tc>
        <w:tc>
          <w:tcPr>
            <w:tcW w:w="0" w:type="auto"/>
            <w:shd w:val="clear" w:color="auto" w:fill="FFFFFF"/>
          </w:tcPr>
          <w:p w14:paraId="7B38E5EC" w14:textId="77777777" w:rsidR="00110F2D" w:rsidRPr="00997668" w:rsidRDefault="00110F2D" w:rsidP="00110F2D">
            <w:pPr>
              <w:autoSpaceDE w:val="0"/>
              <w:autoSpaceDN w:val="0"/>
              <w:adjustRightInd w:val="0"/>
              <w:spacing w:after="0" w:line="276" w:lineRule="auto"/>
              <w:ind w:left="284" w:right="60"/>
              <w:jc w:val="right"/>
              <w:rPr>
                <w:rFonts w:ascii="Arial" w:hAnsi="Arial" w:cs="Arial"/>
                <w:color w:val="010205"/>
                <w:kern w:val="0"/>
                <w:sz w:val="18"/>
                <w:szCs w:val="18"/>
              </w:rPr>
            </w:pPr>
            <w:r w:rsidRPr="00997668">
              <w:rPr>
                <w:rFonts w:ascii="Arial" w:hAnsi="Arial" w:cs="Arial"/>
                <w:color w:val="010205"/>
                <w:kern w:val="0"/>
                <w:sz w:val="18"/>
                <w:szCs w:val="18"/>
              </w:rPr>
              <w:t>.919</w:t>
            </w:r>
            <w:r w:rsidRPr="00997668">
              <w:rPr>
                <w:rFonts w:ascii="Arial" w:hAnsi="Arial" w:cs="Arial"/>
                <w:color w:val="010205"/>
                <w:kern w:val="0"/>
                <w:sz w:val="18"/>
                <w:szCs w:val="18"/>
                <w:vertAlign w:val="superscript"/>
              </w:rPr>
              <w:t>a</w:t>
            </w:r>
          </w:p>
        </w:tc>
        <w:tc>
          <w:tcPr>
            <w:tcW w:w="0" w:type="auto"/>
            <w:shd w:val="clear" w:color="auto" w:fill="FFFFFF"/>
          </w:tcPr>
          <w:p w14:paraId="50D97D55" w14:textId="77777777" w:rsidR="00110F2D" w:rsidRPr="00997668" w:rsidRDefault="00110F2D" w:rsidP="00110F2D">
            <w:pPr>
              <w:autoSpaceDE w:val="0"/>
              <w:autoSpaceDN w:val="0"/>
              <w:adjustRightInd w:val="0"/>
              <w:spacing w:after="0" w:line="276" w:lineRule="auto"/>
              <w:ind w:left="284" w:right="60"/>
              <w:jc w:val="right"/>
              <w:rPr>
                <w:rFonts w:ascii="Arial" w:hAnsi="Arial" w:cs="Arial"/>
                <w:color w:val="010205"/>
                <w:kern w:val="0"/>
                <w:sz w:val="18"/>
                <w:szCs w:val="18"/>
              </w:rPr>
            </w:pPr>
            <w:r w:rsidRPr="00997668">
              <w:rPr>
                <w:rFonts w:ascii="Arial" w:hAnsi="Arial" w:cs="Arial"/>
                <w:color w:val="010205"/>
                <w:kern w:val="0"/>
                <w:sz w:val="18"/>
                <w:szCs w:val="18"/>
              </w:rPr>
              <w:t>.845</w:t>
            </w:r>
          </w:p>
        </w:tc>
        <w:tc>
          <w:tcPr>
            <w:tcW w:w="0" w:type="auto"/>
            <w:shd w:val="clear" w:color="auto" w:fill="FFFFFF"/>
          </w:tcPr>
          <w:p w14:paraId="42A9F454" w14:textId="77777777" w:rsidR="00110F2D" w:rsidRPr="00997668" w:rsidRDefault="00110F2D" w:rsidP="00110F2D">
            <w:pPr>
              <w:autoSpaceDE w:val="0"/>
              <w:autoSpaceDN w:val="0"/>
              <w:adjustRightInd w:val="0"/>
              <w:spacing w:after="0" w:line="276" w:lineRule="auto"/>
              <w:ind w:left="284" w:right="60"/>
              <w:jc w:val="right"/>
              <w:rPr>
                <w:rFonts w:ascii="Arial" w:hAnsi="Arial" w:cs="Arial"/>
                <w:color w:val="010205"/>
                <w:kern w:val="0"/>
                <w:sz w:val="18"/>
                <w:szCs w:val="18"/>
              </w:rPr>
            </w:pPr>
            <w:r w:rsidRPr="00997668">
              <w:rPr>
                <w:rFonts w:ascii="Arial" w:hAnsi="Arial" w:cs="Arial"/>
                <w:color w:val="010205"/>
                <w:kern w:val="0"/>
                <w:sz w:val="18"/>
                <w:szCs w:val="18"/>
              </w:rPr>
              <w:t>.840</w:t>
            </w:r>
          </w:p>
        </w:tc>
        <w:tc>
          <w:tcPr>
            <w:tcW w:w="1498" w:type="dxa"/>
            <w:shd w:val="clear" w:color="auto" w:fill="FFFFFF"/>
          </w:tcPr>
          <w:p w14:paraId="0D0F1B2D" w14:textId="77777777" w:rsidR="00110F2D" w:rsidRPr="00997668" w:rsidRDefault="00110F2D" w:rsidP="00110F2D">
            <w:pPr>
              <w:autoSpaceDE w:val="0"/>
              <w:autoSpaceDN w:val="0"/>
              <w:adjustRightInd w:val="0"/>
              <w:spacing w:after="0" w:line="276" w:lineRule="auto"/>
              <w:ind w:left="284" w:right="60"/>
              <w:jc w:val="right"/>
              <w:rPr>
                <w:rFonts w:ascii="Arial" w:hAnsi="Arial" w:cs="Arial"/>
                <w:color w:val="010205"/>
                <w:kern w:val="0"/>
                <w:sz w:val="18"/>
                <w:szCs w:val="18"/>
              </w:rPr>
            </w:pPr>
            <w:r w:rsidRPr="00997668">
              <w:rPr>
                <w:rFonts w:ascii="Arial" w:hAnsi="Arial" w:cs="Arial"/>
                <w:color w:val="010205"/>
                <w:kern w:val="0"/>
                <w:sz w:val="18"/>
                <w:szCs w:val="18"/>
              </w:rPr>
              <w:t>2.01700</w:t>
            </w:r>
          </w:p>
        </w:tc>
        <w:tc>
          <w:tcPr>
            <w:tcW w:w="965" w:type="dxa"/>
            <w:shd w:val="clear" w:color="auto" w:fill="FFFFFF"/>
          </w:tcPr>
          <w:p w14:paraId="17924CF7" w14:textId="77777777" w:rsidR="00110F2D" w:rsidRPr="00997668" w:rsidRDefault="00110F2D" w:rsidP="00110F2D">
            <w:pPr>
              <w:autoSpaceDE w:val="0"/>
              <w:autoSpaceDN w:val="0"/>
              <w:adjustRightInd w:val="0"/>
              <w:spacing w:after="0" w:line="276" w:lineRule="auto"/>
              <w:ind w:left="284" w:right="60"/>
              <w:jc w:val="right"/>
              <w:rPr>
                <w:rFonts w:ascii="Arial" w:hAnsi="Arial" w:cs="Arial"/>
                <w:color w:val="010205"/>
                <w:kern w:val="0"/>
                <w:sz w:val="18"/>
                <w:szCs w:val="18"/>
              </w:rPr>
            </w:pPr>
            <w:r w:rsidRPr="00997668">
              <w:rPr>
                <w:rFonts w:ascii="Arial" w:hAnsi="Arial" w:cs="Arial"/>
                <w:color w:val="010205"/>
                <w:kern w:val="0"/>
                <w:sz w:val="18"/>
                <w:szCs w:val="18"/>
              </w:rPr>
              <w:t>2.225</w:t>
            </w:r>
          </w:p>
        </w:tc>
      </w:tr>
      <w:tr w:rsidR="00110F2D" w:rsidRPr="00997668" w14:paraId="76E11891" w14:textId="77777777" w:rsidTr="00685D10">
        <w:trPr>
          <w:cantSplit/>
        </w:trPr>
        <w:tc>
          <w:tcPr>
            <w:tcW w:w="6639" w:type="dxa"/>
            <w:gridSpan w:val="6"/>
            <w:shd w:val="clear" w:color="auto" w:fill="FFFFFF"/>
          </w:tcPr>
          <w:p w14:paraId="16813BD5" w14:textId="77777777" w:rsidR="00110F2D" w:rsidRPr="00997668" w:rsidRDefault="00110F2D" w:rsidP="00110F2D">
            <w:pPr>
              <w:autoSpaceDE w:val="0"/>
              <w:autoSpaceDN w:val="0"/>
              <w:adjustRightInd w:val="0"/>
              <w:spacing w:after="0" w:line="276" w:lineRule="auto"/>
              <w:ind w:left="284" w:right="60"/>
              <w:rPr>
                <w:rFonts w:ascii="Arial" w:hAnsi="Arial" w:cs="Arial"/>
                <w:color w:val="010205"/>
                <w:kern w:val="0"/>
                <w:sz w:val="18"/>
                <w:szCs w:val="18"/>
              </w:rPr>
            </w:pPr>
            <w:r w:rsidRPr="00997668">
              <w:rPr>
                <w:rFonts w:ascii="Arial" w:hAnsi="Arial" w:cs="Arial"/>
                <w:color w:val="010205"/>
                <w:kern w:val="0"/>
                <w:sz w:val="18"/>
                <w:szCs w:val="18"/>
              </w:rPr>
              <w:t>a. Predictors: (Constant), Sikap keuangan, Literasi keangan, Inklusi keuangan</w:t>
            </w:r>
          </w:p>
        </w:tc>
      </w:tr>
      <w:tr w:rsidR="00110F2D" w:rsidRPr="00997668" w14:paraId="0A7D4344" w14:textId="77777777" w:rsidTr="00685D10">
        <w:trPr>
          <w:cantSplit/>
        </w:trPr>
        <w:tc>
          <w:tcPr>
            <w:tcW w:w="6639" w:type="dxa"/>
            <w:gridSpan w:val="6"/>
            <w:shd w:val="clear" w:color="auto" w:fill="FFFFFF"/>
          </w:tcPr>
          <w:p w14:paraId="347869BD" w14:textId="77777777" w:rsidR="00110F2D" w:rsidRPr="00997668" w:rsidRDefault="00110F2D" w:rsidP="00110F2D">
            <w:pPr>
              <w:autoSpaceDE w:val="0"/>
              <w:autoSpaceDN w:val="0"/>
              <w:adjustRightInd w:val="0"/>
              <w:spacing w:after="0" w:line="276" w:lineRule="auto"/>
              <w:ind w:left="284" w:right="60"/>
              <w:rPr>
                <w:rFonts w:ascii="Arial" w:hAnsi="Arial" w:cs="Arial"/>
                <w:color w:val="010205"/>
                <w:kern w:val="0"/>
                <w:sz w:val="18"/>
                <w:szCs w:val="18"/>
              </w:rPr>
            </w:pPr>
            <w:r w:rsidRPr="00997668">
              <w:rPr>
                <w:rFonts w:ascii="Arial" w:hAnsi="Arial" w:cs="Arial"/>
                <w:color w:val="010205"/>
                <w:kern w:val="0"/>
                <w:sz w:val="18"/>
                <w:szCs w:val="18"/>
              </w:rPr>
              <w:t>b. Dependent Variable: Perilaku Keuangan</w:t>
            </w:r>
          </w:p>
        </w:tc>
      </w:tr>
    </w:tbl>
    <w:p w14:paraId="41CB2D25" w14:textId="77777777" w:rsidR="00736772" w:rsidRPr="00997668" w:rsidRDefault="00736772" w:rsidP="00685D10">
      <w:pPr>
        <w:pStyle w:val="ListParagraph"/>
        <w:autoSpaceDE w:val="0"/>
        <w:autoSpaceDN w:val="0"/>
        <w:adjustRightInd w:val="0"/>
        <w:spacing w:after="0" w:line="480" w:lineRule="auto"/>
        <w:ind w:left="1276"/>
        <w:jc w:val="both"/>
        <w:rPr>
          <w:rFonts w:ascii="Times New Roman" w:hAnsi="Times New Roman" w:cs="Times New Roman"/>
          <w:kern w:val="0"/>
          <w:sz w:val="24"/>
          <w:szCs w:val="24"/>
        </w:rPr>
      </w:pPr>
      <w:r w:rsidRPr="00997668">
        <w:rPr>
          <w:rFonts w:ascii="Times New Roman" w:hAnsi="Times New Roman" w:cs="Times New Roman"/>
          <w:kern w:val="0"/>
          <w:sz w:val="24"/>
          <w:szCs w:val="24"/>
        </w:rPr>
        <w:t>Sumber : Data diolah dari SPSS,2024</w:t>
      </w:r>
    </w:p>
    <w:p w14:paraId="66D72996" w14:textId="6106F606" w:rsidR="00736772" w:rsidRDefault="00736772" w:rsidP="00A472CE">
      <w:pPr>
        <w:pStyle w:val="Default"/>
        <w:spacing w:line="480" w:lineRule="auto"/>
        <w:ind w:left="709" w:firstLine="567"/>
        <w:jc w:val="both"/>
        <w:rPr>
          <w:lang w:val="id-ID"/>
        </w:rPr>
      </w:pPr>
      <w:r w:rsidRPr="00997668">
        <w:rPr>
          <w:lang w:val="id-ID"/>
        </w:rPr>
        <w:t>Berdasarkan tabel diatas hasil dapat disimpulkan bahwa nilai adjust R Square sebesar 0,</w:t>
      </w:r>
      <w:r w:rsidR="00110F2D" w:rsidRPr="00997668">
        <w:rPr>
          <w:lang w:val="id-ID"/>
        </w:rPr>
        <w:t>84</w:t>
      </w:r>
      <w:r w:rsidR="00C724E0">
        <w:rPr>
          <w:lang w:val="id-ID"/>
        </w:rPr>
        <w:t>0</w:t>
      </w:r>
      <w:r w:rsidRPr="00997668">
        <w:rPr>
          <w:lang w:val="id-ID"/>
        </w:rPr>
        <w:t xml:space="preserve"> artinya nilai koefisien determinasi sebesar </w:t>
      </w:r>
      <w:r w:rsidR="00110F2D" w:rsidRPr="00997668">
        <w:rPr>
          <w:lang w:val="id-ID"/>
        </w:rPr>
        <w:t>84</w:t>
      </w:r>
      <w:r w:rsidRPr="00997668">
        <w:rPr>
          <w:lang w:val="id-ID"/>
        </w:rPr>
        <w:t xml:space="preserve">% menunjukkan besarnya proporsi total nila-nilai variabel </w:t>
      </w:r>
      <w:r w:rsidR="00110F2D" w:rsidRPr="00997668">
        <w:rPr>
          <w:lang w:val="id-ID"/>
        </w:rPr>
        <w:t xml:space="preserve">perilaku Keuangan </w:t>
      </w:r>
      <w:r w:rsidRPr="00997668">
        <w:rPr>
          <w:lang w:val="id-ID"/>
        </w:rPr>
        <w:t xml:space="preserve">yang dapat dijelaskan melalui pengaruh </w:t>
      </w:r>
      <w:r w:rsidR="00110F2D" w:rsidRPr="00997668">
        <w:rPr>
          <w:lang w:val="id-ID"/>
        </w:rPr>
        <w:t>literasi keuangan, inklusi keuangan dan sikap keuangan</w:t>
      </w:r>
      <w:r w:rsidRPr="00997668">
        <w:rPr>
          <w:lang w:val="id-ID"/>
        </w:rPr>
        <w:t xml:space="preserve"> memiliki pengaruh secara bersama-sama terhadap </w:t>
      </w:r>
      <w:r w:rsidR="00110F2D" w:rsidRPr="00997668">
        <w:rPr>
          <w:lang w:val="id-ID"/>
        </w:rPr>
        <w:t xml:space="preserve">perilaku keuangan pada UMKM di Kecamatan Adiwerna Kabupaten </w:t>
      </w:r>
      <w:r w:rsidRPr="00997668">
        <w:rPr>
          <w:lang w:val="id-ID"/>
        </w:rPr>
        <w:t xml:space="preserve">Tegal sebesar </w:t>
      </w:r>
      <w:r w:rsidR="00110F2D" w:rsidRPr="00997668">
        <w:rPr>
          <w:lang w:val="id-ID"/>
        </w:rPr>
        <w:t>84</w:t>
      </w:r>
      <w:r w:rsidRPr="00997668">
        <w:rPr>
          <w:lang w:val="id-ID"/>
        </w:rPr>
        <w:t xml:space="preserve">% menunjukkan tingkat pengaruh yang cukup kuat, sedangkan sisanya sebesar </w:t>
      </w:r>
      <w:r w:rsidR="00CB3B5F">
        <w:rPr>
          <w:lang w:val="id-ID"/>
        </w:rPr>
        <w:t>16</w:t>
      </w:r>
      <w:r w:rsidRPr="00997668">
        <w:rPr>
          <w:lang w:val="id-ID"/>
        </w:rPr>
        <w:t>% disebabkan oleh faktor-faktor lain yang tidak dapat dijelaskan.</w:t>
      </w:r>
    </w:p>
    <w:p w14:paraId="469FD4AA" w14:textId="77777777" w:rsidR="00685D10" w:rsidRPr="00997668" w:rsidRDefault="00685D10" w:rsidP="00A472CE">
      <w:pPr>
        <w:pStyle w:val="Default"/>
        <w:spacing w:line="480" w:lineRule="auto"/>
        <w:ind w:left="709" w:firstLine="567"/>
        <w:jc w:val="both"/>
        <w:rPr>
          <w:lang w:val="id-ID"/>
        </w:rPr>
      </w:pPr>
    </w:p>
    <w:p w14:paraId="69FA0015" w14:textId="77777777" w:rsidR="00736772" w:rsidRPr="00DF1269" w:rsidRDefault="00736772" w:rsidP="00DF1269">
      <w:pPr>
        <w:pStyle w:val="BAB4H2"/>
        <w:numPr>
          <w:ilvl w:val="0"/>
          <w:numId w:val="89"/>
        </w:numPr>
        <w:ind w:left="426" w:hanging="426"/>
      </w:pPr>
      <w:bookmarkStart w:id="34" w:name="_Toc170274752"/>
      <w:r w:rsidRPr="00B6605C">
        <w:t>Pembahasan</w:t>
      </w:r>
      <w:bookmarkEnd w:id="34"/>
      <w:r w:rsidRPr="00DF1269">
        <w:t xml:space="preserve"> </w:t>
      </w:r>
    </w:p>
    <w:p w14:paraId="46BB97BC" w14:textId="77BBD165" w:rsidR="00736772" w:rsidRPr="00997668" w:rsidRDefault="00736772" w:rsidP="00685D10">
      <w:pPr>
        <w:pStyle w:val="Default"/>
        <w:spacing w:line="480" w:lineRule="auto"/>
        <w:ind w:left="425" w:firstLine="720"/>
        <w:jc w:val="both"/>
        <w:rPr>
          <w:lang w:val="id-ID"/>
        </w:rPr>
      </w:pPr>
      <w:r w:rsidRPr="00997668">
        <w:rPr>
          <w:lang w:val="id-ID"/>
        </w:rPr>
        <w:t>Dari hasil analisis data yang telah diuraikan, maka pembahasan untuk memberikan penjelasan dan interpretasi atas hasil penelitian yang telah dianalisis guna menjawab pertanyaan penelitian iakni sebagai berikut :</w:t>
      </w:r>
    </w:p>
    <w:p w14:paraId="3D59E8CD" w14:textId="273B461F" w:rsidR="00736772" w:rsidRPr="00997668" w:rsidRDefault="00736772" w:rsidP="00B6605C">
      <w:pPr>
        <w:pStyle w:val="ListParagraph"/>
        <w:numPr>
          <w:ilvl w:val="0"/>
          <w:numId w:val="77"/>
        </w:numPr>
        <w:autoSpaceDE w:val="0"/>
        <w:autoSpaceDN w:val="0"/>
        <w:adjustRightInd w:val="0"/>
        <w:spacing w:after="0" w:line="480" w:lineRule="auto"/>
        <w:ind w:left="851" w:hanging="425"/>
        <w:jc w:val="both"/>
        <w:rPr>
          <w:rFonts w:ascii="Times New Roman" w:hAnsi="Times New Roman" w:cs="Times New Roman"/>
          <w:b/>
          <w:bCs/>
          <w:kern w:val="0"/>
          <w:sz w:val="24"/>
          <w:szCs w:val="24"/>
        </w:rPr>
      </w:pPr>
      <w:r w:rsidRPr="00997668">
        <w:rPr>
          <w:rFonts w:ascii="Times New Roman" w:hAnsi="Times New Roman" w:cs="Times New Roman"/>
          <w:b/>
          <w:bCs/>
          <w:kern w:val="0"/>
          <w:sz w:val="24"/>
          <w:szCs w:val="24"/>
        </w:rPr>
        <w:lastRenderedPageBreak/>
        <w:t>Pengaruh Literasi Keuangan Terhadap Perilaku keuangan</w:t>
      </w:r>
      <w:r w:rsidR="00EA06D1" w:rsidRPr="00997668">
        <w:rPr>
          <w:rFonts w:ascii="Times New Roman" w:hAnsi="Times New Roman" w:cs="Times New Roman"/>
          <w:b/>
          <w:bCs/>
          <w:kern w:val="0"/>
          <w:sz w:val="24"/>
          <w:szCs w:val="24"/>
        </w:rPr>
        <w:t xml:space="preserve"> pada UMKM Kecamatan Adiwerna Kabupaten Tegal</w:t>
      </w:r>
    </w:p>
    <w:p w14:paraId="7082BEDB" w14:textId="19DC117D" w:rsidR="00110F2D" w:rsidRPr="00997668" w:rsidRDefault="00110F2D" w:rsidP="00685D10">
      <w:pPr>
        <w:pStyle w:val="Default"/>
        <w:spacing w:line="480" w:lineRule="auto"/>
        <w:ind w:left="851" w:firstLine="720"/>
        <w:jc w:val="both"/>
        <w:rPr>
          <w:lang w:val="id-ID"/>
        </w:rPr>
      </w:pPr>
      <w:r w:rsidRPr="00997668">
        <w:rPr>
          <w:lang w:val="id-ID"/>
        </w:rPr>
        <w:t>Hasil penelitian menunjukkan bahwa</w:t>
      </w:r>
      <w:r w:rsidR="009101CA" w:rsidRPr="00997668">
        <w:rPr>
          <w:lang w:val="id-ID"/>
        </w:rPr>
        <w:t xml:space="preserve"> literasi keuangan</w:t>
      </w:r>
      <w:r w:rsidRPr="00997668">
        <w:rPr>
          <w:lang w:val="id-ID"/>
        </w:rPr>
        <w:t xml:space="preserve"> </w:t>
      </w:r>
      <w:r w:rsidR="001C630B">
        <w:rPr>
          <w:lang w:val="id-ID"/>
        </w:rPr>
        <w:t>positif signifikan mem</w:t>
      </w:r>
      <w:r w:rsidRPr="00997668">
        <w:rPr>
          <w:lang w:val="id-ID"/>
        </w:rPr>
        <w:t>pengaruh</w:t>
      </w:r>
      <w:r w:rsidR="001C630B">
        <w:rPr>
          <w:lang w:val="id-ID"/>
        </w:rPr>
        <w:t>i</w:t>
      </w:r>
      <w:r w:rsidR="009101CA" w:rsidRPr="00997668">
        <w:rPr>
          <w:lang w:val="id-ID"/>
        </w:rPr>
        <w:t xml:space="preserve"> perilaku keuangan</w:t>
      </w:r>
      <w:r w:rsidR="001C630B">
        <w:rPr>
          <w:lang w:val="id-ID"/>
        </w:rPr>
        <w:t>.</w:t>
      </w:r>
      <w:r w:rsidRPr="00997668">
        <w:rPr>
          <w:lang w:val="id-ID"/>
        </w:rPr>
        <w:t xml:space="preserve"> </w:t>
      </w:r>
      <w:r w:rsidR="001C630B">
        <w:rPr>
          <w:lang w:val="id-ID"/>
        </w:rPr>
        <w:t>Hal ini artinya ketika literasi keuangan meningkat, perilaku keuangan juga cenderung meningkat. Sebaliknya, jika literasi keuangan menurun, perilaku keuangan pada UMKM Kecamatan Adiwerna Kabupaten Tegal juga akan menurun.</w:t>
      </w:r>
    </w:p>
    <w:p w14:paraId="4A479983" w14:textId="5753AD49" w:rsidR="009101CA" w:rsidRDefault="009101CA" w:rsidP="00685D10">
      <w:pPr>
        <w:pStyle w:val="Default"/>
        <w:spacing w:line="480" w:lineRule="auto"/>
        <w:ind w:left="851" w:firstLine="720"/>
        <w:jc w:val="both"/>
        <w:rPr>
          <w:lang w:val="id-ID"/>
        </w:rPr>
      </w:pPr>
      <w:r w:rsidRPr="00997668">
        <w:rPr>
          <w:lang w:val="id-ID"/>
        </w:rPr>
        <w:t>Hal tersebut terjadi karena setiap responden memiliki sudut pandang yang berbeda-beda terhadap perilaku pengelolaan keuangan. Dapat disimpulkan bahwa seseorang dengan literasi keuangan tinggi dapat memiliki perilaku manajemen yang baik, Pada saat ini literasi keuangan sangat diperlukan oleh pelaku UMKM agar mampu merencanakan keuangan dengan baik, sehingga terhindar dari masalah keuangan perusahaan.</w:t>
      </w:r>
      <w:r w:rsidR="00FE2E95" w:rsidRPr="00997668">
        <w:rPr>
          <w:lang w:val="id-ID"/>
        </w:rPr>
        <w:tab/>
      </w:r>
    </w:p>
    <w:p w14:paraId="4E16C5A8" w14:textId="0C44FBC9" w:rsidR="007A1EC9" w:rsidRPr="00997668" w:rsidRDefault="007A1EC9" w:rsidP="00685D10">
      <w:pPr>
        <w:pStyle w:val="Default"/>
        <w:spacing w:line="480" w:lineRule="auto"/>
        <w:ind w:left="851" w:firstLine="720"/>
        <w:jc w:val="both"/>
        <w:rPr>
          <w:lang w:val="id-ID"/>
        </w:rPr>
      </w:pPr>
      <w:r>
        <w:rPr>
          <w:lang w:val="id-ID"/>
        </w:rPr>
        <w:t>Implikai Teoritis p</w:t>
      </w:r>
      <w:r w:rsidRPr="00997668">
        <w:rPr>
          <w:lang w:val="id-ID"/>
        </w:rPr>
        <w:t xml:space="preserve">enelitian ini </w:t>
      </w:r>
      <w:r w:rsidR="00AD6E4C">
        <w:rPr>
          <w:lang w:val="id-ID"/>
        </w:rPr>
        <w:t xml:space="preserve">sesuai dengan menurut </w:t>
      </w:r>
      <w:r w:rsidR="00AD6E4C">
        <w:rPr>
          <w:lang w:val="id-ID"/>
        </w:rPr>
        <w:fldChar w:fldCharType="begin" w:fldLock="1"/>
      </w:r>
      <w:r w:rsidR="00AD6E4C">
        <w:rPr>
          <w:lang w:val="id-ID"/>
        </w:rPr>
        <w:instrText>ADDIN CSL_CITATION {"citationItems":[{"id":"ITEM-1","itemData":{"author":[{"dropping-particle":"","family":"Gitayuda","given":"Singgih boy","non-dropping-particle":"","parse-names":false,"suffix":""}],"editor":[{"dropping-particle":"","family":"winarni","given":"dwi","non-dropping-particle":"","parse-names":false,"suffix":""}],"id":"ITEM-1","issued":{"date-parts":[["2023"]]},"publisher":"Eureka Media Aksara","publisher-place":"bojongsari purbalingga","title":"Perilaku Manajemen Keuangan Pelaku UMKM Di Daerah Pesisir","type":"book"},"uris":["http://www.mendeley.com/documents/?uuid=a4c7c917-c9ea-42d4-a633-afea7c8230d3"]}],"mendeley":{"formattedCitation":"(Gitayuda, 2023)","manualFormatting":"Gitayuda, (2023:24)","plainTextFormattedCitation":"(Gitayuda, 2023)","previouslyFormattedCitation":"(Gitayuda, 2023)"},"properties":{"noteIndex":0},"schema":"https://github.com/citation-style-language/schema/raw/master/csl-citation.json"}</w:instrText>
      </w:r>
      <w:r w:rsidR="00AD6E4C">
        <w:rPr>
          <w:lang w:val="id-ID"/>
        </w:rPr>
        <w:fldChar w:fldCharType="separate"/>
      </w:r>
      <w:r w:rsidR="00AD6E4C" w:rsidRPr="00AD6E4C">
        <w:rPr>
          <w:noProof/>
          <w:lang w:val="id-ID"/>
        </w:rPr>
        <w:t xml:space="preserve">Gitayuda, </w:t>
      </w:r>
      <w:r w:rsidR="00AD6E4C">
        <w:rPr>
          <w:noProof/>
          <w:lang w:val="id-ID"/>
        </w:rPr>
        <w:t>(</w:t>
      </w:r>
      <w:r w:rsidR="00AD6E4C" w:rsidRPr="00AD6E4C">
        <w:rPr>
          <w:noProof/>
          <w:lang w:val="id-ID"/>
        </w:rPr>
        <w:t>2023</w:t>
      </w:r>
      <w:r w:rsidR="00AD6E4C">
        <w:rPr>
          <w:noProof/>
          <w:lang w:val="id-ID"/>
        </w:rPr>
        <w:t>:24</w:t>
      </w:r>
      <w:r w:rsidR="00AD6E4C" w:rsidRPr="00AD6E4C">
        <w:rPr>
          <w:noProof/>
          <w:lang w:val="id-ID"/>
        </w:rPr>
        <w:t>)</w:t>
      </w:r>
      <w:r w:rsidR="00AD6E4C">
        <w:rPr>
          <w:lang w:val="id-ID"/>
        </w:rPr>
        <w:fldChar w:fldCharType="end"/>
      </w:r>
      <w:r w:rsidR="00AD6E4C">
        <w:rPr>
          <w:lang w:val="id-ID"/>
        </w:rPr>
        <w:t xml:space="preserve"> menyatakan bahwa k</w:t>
      </w:r>
      <w:r w:rsidRPr="007A1EC9">
        <w:rPr>
          <w:lang w:val="id-ID"/>
        </w:rPr>
        <w:t>etika individu memiliki literasi keuangan yang baik, mereka cenderung mengelola uang mereka dengan lebih efektif, menghindari utang yang tidak perlu, dan merencanakan masa depan keuangan mereka dengan lebih baik. Sebaliknya, kurangnya literasi keuangan dapat menyebabkan keputusan keuangan yang buruk, seperti pengeluaran berlebihan, penundaan pembayaran utang, atau investasi yang tidak menguntungkan, yang pada akhirnya dapat mengganggu stabilitas keuangan dan kesejahteraan individu</w:t>
      </w:r>
      <w:r w:rsidR="0055219B">
        <w:rPr>
          <w:lang w:val="id-ID"/>
        </w:rPr>
        <w:t xml:space="preserve">. Hasil penelitian ini telah </w:t>
      </w:r>
      <w:r w:rsidR="0055219B">
        <w:rPr>
          <w:lang w:val="id-ID"/>
        </w:rPr>
        <w:lastRenderedPageBreak/>
        <w:t xml:space="preserve">mendukung penelitian terdahulu penelitian yang dilakukan oleh </w:t>
      </w:r>
      <w:r w:rsidR="0055219B">
        <w:rPr>
          <w:lang w:val="id-ID"/>
        </w:rPr>
        <w:fldChar w:fldCharType="begin" w:fldLock="1"/>
      </w:r>
      <w:r w:rsidR="0055219B">
        <w:rPr>
          <w:lang w:val="id-ID"/>
        </w:rPr>
        <w:instrText>ADDIN CSL_CITATION {"citationItems":[{"id":"ITEM-1","itemData":{"DOI":"10.21067/mbr.v5i2.6083","abstract":"This research is using a descriptive quantitative study that aims to see and analyze the influence of financial literacy, financial inclusion, and financial technology on the financial behavior of SMEs in Sekupang District. This research uses a sample of 54 MSME actors in Sekupang District, Batam City. Smart PLS 3.0 Software are used on the Hypothesis testing and data processing to achieved number that can be analyze. The results obtained from the examiners are there is a significant effect of financial literacy on financial behavior, there is no significant effect of financial inclusion on financial behavior, there is no significant effect of financial technology on financial behavior.","author":[{"dropping-particle":"","family":"Anisyah","given":"Eka Nur","non-dropping-particle":"","parse-names":false,"suffix":""},{"dropping-particle":"","family":"Pinem","given":"Dahlia","non-dropping-particle":"","parse-names":false,"suffix":""},{"dropping-particle":"","family":"Hidayati","given":"Siti","non-dropping-particle":"","parse-names":false,"suffix":""}],"container-title":"Management and Business Review","id":"ITEM-1","issue":"2","issued":{"date-parts":[["2021"]]},"page":"310-324","title":"Pengaruh literasi keuangan, inklusi keuangan dan financial technology terhadap perilaku keuangan pelaku UMKM di Kecamatan Sekupang","type":"article-journal","volume":"5"},"uris":["http://www.mendeley.com/documents/?uuid=f5c47279-eeed-4c17-a511-253429124396"]}],"mendeley":{"formattedCitation":"(Anisyah et al., 2021)","manualFormatting":"Anisyah et al., (2021)","plainTextFormattedCitation":"(Anisyah et al., 2021)","previouslyFormattedCitation":"(Anisyah et al., 2021)"},"properties":{"noteIndex":0},"schema":"https://github.com/citation-style-language/schema/raw/master/csl-citation.json"}</w:instrText>
      </w:r>
      <w:r w:rsidR="0055219B">
        <w:rPr>
          <w:lang w:val="id-ID"/>
        </w:rPr>
        <w:fldChar w:fldCharType="separate"/>
      </w:r>
      <w:r w:rsidR="0055219B" w:rsidRPr="0055219B">
        <w:rPr>
          <w:noProof/>
          <w:lang w:val="id-ID"/>
        </w:rPr>
        <w:t xml:space="preserve">Anisyah et al., </w:t>
      </w:r>
      <w:r w:rsidR="0055219B">
        <w:rPr>
          <w:noProof/>
          <w:lang w:val="id-ID"/>
        </w:rPr>
        <w:t>(</w:t>
      </w:r>
      <w:r w:rsidR="0055219B" w:rsidRPr="0055219B">
        <w:rPr>
          <w:noProof/>
          <w:lang w:val="id-ID"/>
        </w:rPr>
        <w:t>2021)</w:t>
      </w:r>
      <w:r w:rsidR="0055219B">
        <w:rPr>
          <w:lang w:val="id-ID"/>
        </w:rPr>
        <w:fldChar w:fldCharType="end"/>
      </w:r>
      <w:r w:rsidR="0055219B">
        <w:rPr>
          <w:lang w:val="id-ID"/>
        </w:rPr>
        <w:t xml:space="preserve"> yang menyatakan bahwa literasi keuangan berpengaruh terhadap perilaku keuangan. </w:t>
      </w:r>
    </w:p>
    <w:p w14:paraId="06F14222" w14:textId="568F80C7" w:rsidR="00110F2D" w:rsidRDefault="009101CA" w:rsidP="00685D10">
      <w:pPr>
        <w:pStyle w:val="Default"/>
        <w:spacing w:line="480" w:lineRule="auto"/>
        <w:ind w:left="851" w:firstLine="720"/>
        <w:jc w:val="both"/>
        <w:rPr>
          <w:lang w:val="id-ID"/>
        </w:rPr>
      </w:pPr>
      <w:r w:rsidRPr="00997668">
        <w:rPr>
          <w:lang w:val="id-ID"/>
        </w:rPr>
        <w:t>Implikasi</w:t>
      </w:r>
      <w:r w:rsidR="00A86978">
        <w:rPr>
          <w:lang w:val="id-ID"/>
        </w:rPr>
        <w:t xml:space="preserve"> praktis</w:t>
      </w:r>
      <w:r w:rsidRPr="00997668">
        <w:rPr>
          <w:lang w:val="id-ID"/>
        </w:rPr>
        <w:t xml:space="preserve"> yang terdapat pada hasil ini adalah pelaku UMKM dengan keterampilan literasi keuangan pada pengetahuan dasar pengelolaan keuangan dalam usahanya sangat baik sehingga dapat membantu para pelaku UMKM untuk mengelola keuangan secara baik, sebagai contoh kebanyakan pelaku UMKM yang menerepkan literasi keuangan pada usahanya membuat usahanya lebih terencana dalam mengelola keuangan dan bisa ikut bersaing di era sekarang dimana banyak sekali hal hal baru tentang literasi keuangan salah satunya adalah pembayaran menggunakan digital, dengan demikian adanya pengetahuan literasi keuangan adalah hal yang penting untuk para pelaku UMKM.</w:t>
      </w:r>
    </w:p>
    <w:p w14:paraId="007C641E" w14:textId="77777777" w:rsidR="00EA06D1" w:rsidRPr="00997668" w:rsidRDefault="00736772" w:rsidP="00A472CE">
      <w:pPr>
        <w:pStyle w:val="ListParagraph"/>
        <w:numPr>
          <w:ilvl w:val="0"/>
          <w:numId w:val="77"/>
        </w:numPr>
        <w:autoSpaceDE w:val="0"/>
        <w:autoSpaceDN w:val="0"/>
        <w:adjustRightInd w:val="0"/>
        <w:spacing w:after="0" w:line="480" w:lineRule="auto"/>
        <w:ind w:left="851" w:hanging="425"/>
        <w:jc w:val="both"/>
        <w:rPr>
          <w:rFonts w:ascii="Times New Roman" w:hAnsi="Times New Roman" w:cs="Times New Roman"/>
          <w:b/>
          <w:bCs/>
          <w:kern w:val="0"/>
          <w:sz w:val="24"/>
          <w:szCs w:val="24"/>
        </w:rPr>
      </w:pPr>
      <w:r w:rsidRPr="00997668">
        <w:rPr>
          <w:rFonts w:ascii="Times New Roman" w:hAnsi="Times New Roman" w:cs="Times New Roman"/>
          <w:b/>
          <w:bCs/>
          <w:kern w:val="0"/>
          <w:sz w:val="24"/>
          <w:szCs w:val="24"/>
        </w:rPr>
        <w:t>Pengaruh Inklusi Keuangan Terhadap Perilaku keuangan</w:t>
      </w:r>
      <w:r w:rsidR="00EA06D1" w:rsidRPr="00997668">
        <w:rPr>
          <w:rFonts w:ascii="Times New Roman" w:hAnsi="Times New Roman" w:cs="Times New Roman"/>
          <w:b/>
          <w:bCs/>
          <w:kern w:val="0"/>
          <w:sz w:val="24"/>
          <w:szCs w:val="24"/>
        </w:rPr>
        <w:t xml:space="preserve"> pada UMKM Kecamatan Adiwerna Kabupaten Tegal</w:t>
      </w:r>
    </w:p>
    <w:p w14:paraId="7BDCA41F" w14:textId="16DF32A5" w:rsidR="00110F2D" w:rsidRPr="00997668" w:rsidRDefault="00110F2D" w:rsidP="00685D10">
      <w:pPr>
        <w:pStyle w:val="Default"/>
        <w:spacing w:line="480" w:lineRule="auto"/>
        <w:ind w:left="851" w:firstLine="720"/>
        <w:jc w:val="both"/>
        <w:rPr>
          <w:lang w:val="id-ID"/>
        </w:rPr>
      </w:pPr>
      <w:r w:rsidRPr="00997668">
        <w:rPr>
          <w:lang w:val="id-ID"/>
        </w:rPr>
        <w:t xml:space="preserve">Hasil penelitian menunjukkan bahwa </w:t>
      </w:r>
      <w:r w:rsidR="00FE2E95" w:rsidRPr="00997668">
        <w:rPr>
          <w:lang w:val="id-ID"/>
        </w:rPr>
        <w:t xml:space="preserve">inklusi keuangan </w:t>
      </w:r>
      <w:r w:rsidRPr="00997668">
        <w:rPr>
          <w:lang w:val="id-ID"/>
        </w:rPr>
        <w:t xml:space="preserve">berpengaruh </w:t>
      </w:r>
      <w:r w:rsidR="00CB7284">
        <w:rPr>
          <w:lang w:val="id-ID"/>
        </w:rPr>
        <w:t xml:space="preserve">positif signifikan </w:t>
      </w:r>
      <w:r w:rsidRPr="00997668">
        <w:rPr>
          <w:lang w:val="id-ID"/>
        </w:rPr>
        <w:t>terhadap</w:t>
      </w:r>
      <w:r w:rsidR="00FE2E95" w:rsidRPr="00997668">
        <w:rPr>
          <w:lang w:val="id-ID"/>
        </w:rPr>
        <w:t xml:space="preserve"> perilaku keuangan</w:t>
      </w:r>
      <w:r w:rsidR="00CB7284">
        <w:rPr>
          <w:lang w:val="id-ID"/>
        </w:rPr>
        <w:t>. Hal ini artinya ketika inklusi keuangan</w:t>
      </w:r>
      <w:r w:rsidR="0014298A">
        <w:rPr>
          <w:lang w:val="id-ID"/>
        </w:rPr>
        <w:t xml:space="preserve"> meningkat, Perilaku keuangan juga cenderung meningkat. Sebaliknya, jika inklusi keuangan menurun, perilaku keuangan pada UMKM di Kecamatan Adiwerna Kabupaten Tegal juga akan menurun.</w:t>
      </w:r>
    </w:p>
    <w:p w14:paraId="28A9D4CE" w14:textId="13BE7C2F" w:rsidR="00716D36" w:rsidRDefault="00011E05" w:rsidP="00685D10">
      <w:pPr>
        <w:pStyle w:val="Default"/>
        <w:spacing w:line="480" w:lineRule="auto"/>
        <w:ind w:left="851" w:firstLine="720"/>
        <w:jc w:val="both"/>
        <w:rPr>
          <w:lang w:val="id-ID"/>
        </w:rPr>
      </w:pPr>
      <w:r w:rsidRPr="00997668">
        <w:rPr>
          <w:lang w:val="id-ID"/>
        </w:rPr>
        <w:t xml:space="preserve">Inklusi keuangan memiliki peran penting dalam mempengaruhi perilaku keuangan UMKM. Dengan akses yang lebih mudah ke berbagai </w:t>
      </w:r>
      <w:r w:rsidRPr="00997668">
        <w:rPr>
          <w:lang w:val="id-ID"/>
        </w:rPr>
        <w:lastRenderedPageBreak/>
        <w:t>layanan keuangan, seperti pinjaman, tabungan, dan asuransi, UMKM dapat mengelola keuangan mereka dengan lebih efisien dan strategis. Selain itu, dengan adanya fasilitas tabungan yang lebih terjangkau, UMKM dapat merencanakan keuangan jangka panjang mereka dengan lebih baik, menciptakan cadangan dana darurat, dan mengelola arus kas dengan lebih teratur.</w:t>
      </w:r>
    </w:p>
    <w:p w14:paraId="09B255C6" w14:textId="0165F681" w:rsidR="007A1EC9" w:rsidRPr="00997668" w:rsidRDefault="007A1EC9" w:rsidP="00685D10">
      <w:pPr>
        <w:pStyle w:val="Default"/>
        <w:spacing w:line="480" w:lineRule="auto"/>
        <w:ind w:left="851" w:firstLine="720"/>
        <w:jc w:val="both"/>
        <w:rPr>
          <w:lang w:val="id-ID"/>
        </w:rPr>
      </w:pPr>
      <w:r w:rsidRPr="007A1EC9">
        <w:rPr>
          <w:lang w:val="id-ID"/>
        </w:rPr>
        <w:t>Implikasi teoritis penelitian ini</w:t>
      </w:r>
      <w:r w:rsidR="00AD6E4C">
        <w:rPr>
          <w:lang w:val="id-ID"/>
        </w:rPr>
        <w:t xml:space="preserve"> sesuai dengan menurut </w:t>
      </w:r>
      <w:r w:rsidR="00AD6E4C">
        <w:rPr>
          <w:lang w:val="id-ID"/>
        </w:rPr>
        <w:fldChar w:fldCharType="begin" w:fldLock="1"/>
      </w:r>
      <w:r w:rsidR="001A38DD">
        <w:rPr>
          <w:lang w:val="id-ID"/>
        </w:rPr>
        <w:instrText>ADDIN CSL_CITATION {"citationItems":[{"id":"ITEM-1","itemData":{"author":[{"dropping-particle":"","family":"Soetiono","given":"Kusumaningtuti","non-dropping-particle":"","parse-names":false,"suffix":""},{"dropping-particle":"","family":"Setiawan","given":"Cecep","non-dropping-particle":"","parse-names":false,"suffix":""}],"id":"ITEM-1","issued":{"date-parts":[["2018"]]},"publisher":"PT Rajagrafindo Persada","publisher-place":"Depok","title":"Literasi keuangan dan inklusi keuangan indonesia","type":"book"},"uris":["http://www.mendeley.com/documents/?uuid=47e70409-28d7-4e0a-8b98-97a0e486d029"]}],"mendeley":{"formattedCitation":"(Soetiono &amp; Setiawan, 2018)","manualFormatting":"Soetiono &amp; Setiawan,(2018:10)","plainTextFormattedCitation":"(Soetiono &amp; Setiawan, 2018)","previouslyFormattedCitation":"(Soetiono &amp; Setiawan, 2018)"},"properties":{"noteIndex":0},"schema":"https://github.com/citation-style-language/schema/raw/master/csl-citation.json"}</w:instrText>
      </w:r>
      <w:r w:rsidR="00AD6E4C">
        <w:rPr>
          <w:lang w:val="id-ID"/>
        </w:rPr>
        <w:fldChar w:fldCharType="separate"/>
      </w:r>
      <w:r w:rsidR="00AD6E4C" w:rsidRPr="00AD6E4C">
        <w:rPr>
          <w:noProof/>
          <w:lang w:val="id-ID"/>
        </w:rPr>
        <w:t>Soetiono &amp; Setiawan,</w:t>
      </w:r>
      <w:r w:rsidR="00AD6E4C">
        <w:rPr>
          <w:noProof/>
          <w:lang w:val="id-ID"/>
        </w:rPr>
        <w:t>(</w:t>
      </w:r>
      <w:r w:rsidR="00AD6E4C" w:rsidRPr="00AD6E4C">
        <w:rPr>
          <w:noProof/>
          <w:lang w:val="id-ID"/>
        </w:rPr>
        <w:t>2018</w:t>
      </w:r>
      <w:r w:rsidR="00AD6E4C">
        <w:rPr>
          <w:noProof/>
          <w:lang w:val="id-ID"/>
        </w:rPr>
        <w:t>:</w:t>
      </w:r>
      <w:r w:rsidR="001A38DD">
        <w:rPr>
          <w:noProof/>
          <w:lang w:val="id-ID"/>
        </w:rPr>
        <w:t>10</w:t>
      </w:r>
      <w:r w:rsidR="00AD6E4C" w:rsidRPr="00AD6E4C">
        <w:rPr>
          <w:noProof/>
          <w:lang w:val="id-ID"/>
        </w:rPr>
        <w:t>)</w:t>
      </w:r>
      <w:r w:rsidR="00AD6E4C">
        <w:rPr>
          <w:lang w:val="id-ID"/>
        </w:rPr>
        <w:fldChar w:fldCharType="end"/>
      </w:r>
      <w:r w:rsidR="00AD6E4C">
        <w:rPr>
          <w:lang w:val="id-ID"/>
        </w:rPr>
        <w:t xml:space="preserve"> </w:t>
      </w:r>
      <w:r w:rsidRPr="007A1EC9">
        <w:rPr>
          <w:lang w:val="id-ID"/>
        </w:rPr>
        <w:t>. Akses yang lebih baik terhadap layanan keuangan dapat meningkatkan kemampuan manajemen keuangan para pelaku UMKM. Tidak hanya mendorong pertumbuhan ekonomi, tetapi juga mempengaruhi praktik keuangan yang lebih bijak di kalangan pengusaha kecil dan menengah</w:t>
      </w:r>
      <w:r w:rsidR="00AD6E4C">
        <w:rPr>
          <w:lang w:val="id-ID"/>
        </w:rPr>
        <w:t>.</w:t>
      </w:r>
      <w:r w:rsidR="001A38DD">
        <w:rPr>
          <w:lang w:val="id-ID"/>
        </w:rPr>
        <w:t xml:space="preserve"> </w:t>
      </w:r>
      <w:r w:rsidR="00AD6E4C">
        <w:rPr>
          <w:lang w:val="id-ID"/>
        </w:rPr>
        <w:t xml:space="preserve">Hasil penelitian ini telah mendukung penelitian terdahulu penelitian yang dilakukan oleh </w:t>
      </w:r>
      <w:r w:rsidR="00AD6E4C">
        <w:rPr>
          <w:lang w:val="id-ID"/>
        </w:rPr>
        <w:fldChar w:fldCharType="begin" w:fldLock="1"/>
      </w:r>
      <w:r w:rsidR="00AD6E4C">
        <w:rPr>
          <w:lang w:val="id-ID"/>
        </w:rPr>
        <w:instrText>ADDIN CSL_CITATION {"citationItems":[{"id":"ITEM-1","itemData":{"abstract":"Meningkatnya literasi keuangan dan inklusi keuangan dapat mengembangkan usaha mikro kecil menengah (UMKM) karena pelaku UMKM dapat memahami konsep dasar produk keuangan, perencanaan dan pengelolaan keuangan yang baik, juga melindungi di kemudian hari dari penipuan dan pekerjaan tidak sehat dari pasar keuangan. Penelitian ini bertujuan untuk mengetahui pengaruh literasi keuangan dan inklusi keuangan terhadap perkembangan kerja UMKM di Sidoarjo. Penelitian ini menggunakan ex-post facto dengan pendekatan kuantitatif. Data yang dikumpulkan dari penelitian berdasarkan wawancara dan distribusi kuesioner dengan teknik pengambilan sampel yaitu simple random sampling. Teknik analisis data dalam penelitian ini adalah analisis regresi berganda linier dengan membantu program SPSS komputer. Hasil penelitian ini dapat menyimpulkan bahwa literasi keuangan dan inklusi keuangan merupakan faktor yang mempengaruhi perkembangan kinerja UMKM di Sidoarjo. Kata Kunci : Literasi Keuangan, Inklusi Keuangan, Kinerja UMKM.","author":[{"dropping-particle":"","family":"septiani nadya risa","given":"wuryani eni","non-dropping-particle":"","parse-names":false,"suffix":""}],"container-title":"E-Jurnal Manajemen, Vol. 9, No. 8, 2020 : 3214-3236","id":"ITEM-1","issue":"8","issued":{"date-parts":[["2020"]]},"page":"3214-3236","title":"Pengaruh literasi keuangan dan Inklusi keuangan terhadap kinerja UMKM di sidoarjo","type":"article-journal","volume":"9"},"uris":["http://www.mendeley.com/documents/?uuid=abd4afdc-832d-4cfb-ac3f-a9ea4174c47a"]}],"mendeley":{"formattedCitation":"(septiani nadya risa, 2020)","manualFormatting":"septiani nadya risa, (2020)","plainTextFormattedCitation":"(septiani nadya risa, 2020)","previouslyFormattedCitation":"(septiani nadya risa, 2020)"},"properties":{"noteIndex":0},"schema":"https://github.com/citation-style-language/schema/raw/master/csl-citation.json"}</w:instrText>
      </w:r>
      <w:r w:rsidR="00AD6E4C">
        <w:rPr>
          <w:lang w:val="id-ID"/>
        </w:rPr>
        <w:fldChar w:fldCharType="separate"/>
      </w:r>
      <w:r w:rsidR="00AD6E4C" w:rsidRPr="00AD6E4C">
        <w:rPr>
          <w:noProof/>
          <w:lang w:val="id-ID"/>
        </w:rPr>
        <w:t xml:space="preserve">septiani nadya risa, </w:t>
      </w:r>
      <w:r w:rsidR="00AD6E4C">
        <w:rPr>
          <w:noProof/>
          <w:lang w:val="id-ID"/>
        </w:rPr>
        <w:t>(</w:t>
      </w:r>
      <w:r w:rsidR="00AD6E4C" w:rsidRPr="00AD6E4C">
        <w:rPr>
          <w:noProof/>
          <w:lang w:val="id-ID"/>
        </w:rPr>
        <w:t>2020)</w:t>
      </w:r>
      <w:r w:rsidR="00AD6E4C">
        <w:rPr>
          <w:lang w:val="id-ID"/>
        </w:rPr>
        <w:fldChar w:fldCharType="end"/>
      </w:r>
      <w:r w:rsidR="00AD6E4C">
        <w:rPr>
          <w:lang w:val="id-ID"/>
        </w:rPr>
        <w:t xml:space="preserve"> </w:t>
      </w:r>
      <w:r w:rsidR="00AD6E4C" w:rsidRPr="007A1EC9">
        <w:rPr>
          <w:lang w:val="id-ID"/>
        </w:rPr>
        <w:t>dimana penelitiannya mengatakan bahwa inklusi keuangan berpengaruh signifikan terhadap perilaku keuangan</w:t>
      </w:r>
      <w:r w:rsidR="001A38DD">
        <w:rPr>
          <w:lang w:val="id-ID"/>
        </w:rPr>
        <w:t>.</w:t>
      </w:r>
    </w:p>
    <w:p w14:paraId="505DD93C" w14:textId="1401C46E" w:rsidR="00110F2D" w:rsidRPr="00997668" w:rsidRDefault="00995E43" w:rsidP="00685D10">
      <w:pPr>
        <w:pStyle w:val="Default"/>
        <w:spacing w:line="480" w:lineRule="auto"/>
        <w:ind w:left="851" w:firstLine="720"/>
        <w:jc w:val="both"/>
        <w:rPr>
          <w:lang w:val="id-ID"/>
        </w:rPr>
      </w:pPr>
      <w:r w:rsidRPr="00997668">
        <w:rPr>
          <w:lang w:val="id-ID"/>
        </w:rPr>
        <w:t>Implikasi</w:t>
      </w:r>
      <w:r w:rsidR="0014298A">
        <w:rPr>
          <w:lang w:val="id-ID"/>
        </w:rPr>
        <w:t xml:space="preserve"> praktisnya,</w:t>
      </w:r>
      <w:r w:rsidRPr="00997668">
        <w:rPr>
          <w:lang w:val="id-ID"/>
        </w:rPr>
        <w:t xml:space="preserve"> </w:t>
      </w:r>
      <w:r w:rsidR="00530B1D">
        <w:rPr>
          <w:lang w:val="id-ID"/>
        </w:rPr>
        <w:t>d</w:t>
      </w:r>
      <w:r w:rsidR="00530B1D" w:rsidRPr="00997668">
        <w:rPr>
          <w:lang w:val="id-ID"/>
        </w:rPr>
        <w:t>engan kemudahan akses</w:t>
      </w:r>
      <w:r w:rsidRPr="00997668">
        <w:rPr>
          <w:lang w:val="id-ID"/>
        </w:rPr>
        <w:t xml:space="preserve"> berbagai layanan keuangan seperti kredit, tabungan, dan asuransi. UMKM dapat mengelola keuangan mereka lebih efisien, merencanakan keuangan jangka panjang, dan mengatasi masalah dengan lebih baik. Selain itu, inklusi keuangan sering kali disertai dengan peningkatan literasi keuangan, yang membantu pemilik UMKM memahami manajemen keuangan secara lebih mendalam dan membuat keputusan keuangan yang lebih bijaksana. Akibatnya, </w:t>
      </w:r>
      <w:r w:rsidRPr="00997668">
        <w:rPr>
          <w:lang w:val="id-ID"/>
        </w:rPr>
        <w:lastRenderedPageBreak/>
        <w:t>UMKM cenderung menunjukkan perilaku keuangan yang mendukung pertumbuhan dan keberlanjutan usaha mereka dalam jangka panjang.</w:t>
      </w:r>
    </w:p>
    <w:p w14:paraId="359823A5" w14:textId="77777777" w:rsidR="00EA06D1" w:rsidRPr="00997668" w:rsidRDefault="00736772" w:rsidP="00A472CE">
      <w:pPr>
        <w:pStyle w:val="ListParagraph"/>
        <w:numPr>
          <w:ilvl w:val="0"/>
          <w:numId w:val="77"/>
        </w:numPr>
        <w:autoSpaceDE w:val="0"/>
        <w:autoSpaceDN w:val="0"/>
        <w:adjustRightInd w:val="0"/>
        <w:spacing w:after="0" w:line="480" w:lineRule="auto"/>
        <w:ind w:left="851" w:hanging="425"/>
        <w:jc w:val="both"/>
        <w:rPr>
          <w:rFonts w:ascii="Times New Roman" w:hAnsi="Times New Roman" w:cs="Times New Roman"/>
          <w:b/>
          <w:bCs/>
          <w:kern w:val="0"/>
          <w:sz w:val="24"/>
          <w:szCs w:val="24"/>
        </w:rPr>
      </w:pPr>
      <w:r w:rsidRPr="00997668">
        <w:rPr>
          <w:rFonts w:ascii="Times New Roman" w:hAnsi="Times New Roman" w:cs="Times New Roman"/>
          <w:b/>
          <w:bCs/>
          <w:kern w:val="0"/>
          <w:sz w:val="24"/>
          <w:szCs w:val="24"/>
        </w:rPr>
        <w:t>Pengaruh Sikap Keuangan Terhadap Perilaku keuangan</w:t>
      </w:r>
      <w:r w:rsidR="00EA06D1" w:rsidRPr="00997668">
        <w:rPr>
          <w:rFonts w:ascii="Times New Roman" w:hAnsi="Times New Roman" w:cs="Times New Roman"/>
          <w:b/>
          <w:bCs/>
          <w:kern w:val="0"/>
          <w:sz w:val="24"/>
          <w:szCs w:val="24"/>
        </w:rPr>
        <w:t xml:space="preserve"> pada UMKM Kecamatan Adiwerna Kabupaten Tegal</w:t>
      </w:r>
    </w:p>
    <w:p w14:paraId="0A2400F6" w14:textId="184DD07D" w:rsidR="00110F2D" w:rsidRPr="00997668" w:rsidRDefault="00110F2D" w:rsidP="00685D10">
      <w:pPr>
        <w:pStyle w:val="Default"/>
        <w:spacing w:line="480" w:lineRule="auto"/>
        <w:ind w:left="851" w:firstLine="720"/>
        <w:jc w:val="both"/>
        <w:rPr>
          <w:lang w:val="id-ID"/>
        </w:rPr>
      </w:pPr>
      <w:r w:rsidRPr="00997668">
        <w:rPr>
          <w:lang w:val="id-ID"/>
        </w:rPr>
        <w:t xml:space="preserve">Hasil penelitian menunjukkan bahwa </w:t>
      </w:r>
      <w:r w:rsidR="00995E43" w:rsidRPr="00997668">
        <w:rPr>
          <w:lang w:val="id-ID"/>
        </w:rPr>
        <w:t xml:space="preserve">sikap keuangan </w:t>
      </w:r>
      <w:r w:rsidRPr="00997668">
        <w:rPr>
          <w:lang w:val="id-ID"/>
        </w:rPr>
        <w:t>berpengaruh</w:t>
      </w:r>
      <w:r w:rsidR="00CD4B2A">
        <w:rPr>
          <w:lang w:val="id-ID"/>
        </w:rPr>
        <w:t xml:space="preserve"> positif signifikan</w:t>
      </w:r>
      <w:r w:rsidRPr="00997668">
        <w:rPr>
          <w:lang w:val="id-ID"/>
        </w:rPr>
        <w:t xml:space="preserve"> terhadap</w:t>
      </w:r>
      <w:r w:rsidR="00CD4B2A">
        <w:rPr>
          <w:lang w:val="id-ID"/>
        </w:rPr>
        <w:t xml:space="preserve"> perilaku keuangan.</w:t>
      </w:r>
      <w:r w:rsidRPr="00997668">
        <w:rPr>
          <w:lang w:val="id-ID"/>
        </w:rPr>
        <w:t xml:space="preserve"> </w:t>
      </w:r>
      <w:r w:rsidR="00CD4B2A">
        <w:rPr>
          <w:lang w:val="id-ID"/>
        </w:rPr>
        <w:t>Hal ini artinya ketika sikap keuangan meningkat,</w:t>
      </w:r>
      <w:r w:rsidR="009B27C4">
        <w:rPr>
          <w:lang w:val="id-ID"/>
        </w:rPr>
        <w:t xml:space="preserve"> perilaku keuangan juga cenderung meningkat. Sebaliknya, jika sikap keuangan menurun, perilaku keuangan pada UMKM di Kecamatan Adiwerna Kabupaten Tegal juga akan menurun.</w:t>
      </w:r>
    </w:p>
    <w:p w14:paraId="3884CC45" w14:textId="7C440FD1" w:rsidR="00995E43" w:rsidRDefault="00FE2C74" w:rsidP="00685D10">
      <w:pPr>
        <w:pStyle w:val="Default"/>
        <w:spacing w:line="480" w:lineRule="auto"/>
        <w:ind w:left="851" w:firstLine="720"/>
        <w:jc w:val="both"/>
        <w:rPr>
          <w:lang w:val="id-ID"/>
        </w:rPr>
      </w:pPr>
      <w:r w:rsidRPr="00997668">
        <w:rPr>
          <w:lang w:val="id-ID"/>
        </w:rPr>
        <w:t>Hal tersebut terjadi karena respondent memiliki sikap keuangan yang mencerminkan pandangan, keyakinan, dan perasaan pemilik atau pengelola UMKM terhadap uang dan manajemen keuangan. Sikap yang positif terhadap pengelolaan keuangan, seperti disiplin dalam pencatatan keuangan, perencanaan anggaran yang cermat, serta kesadaran akan pentingnya tabungan dan investasi, mendorong perilaku keuangan yang lebih bijak dan terstruktur. Oleh karena itu, meningkatkan sikap keuangan yang baik di kalangan UMKM menjadi kunci untuk meningkatkan keberlanjutan dan pertumbuhan usaha.</w:t>
      </w:r>
    </w:p>
    <w:p w14:paraId="21DA753C" w14:textId="549E5F8D" w:rsidR="007A1EC9" w:rsidRPr="00997668" w:rsidRDefault="007A1EC9" w:rsidP="00685D10">
      <w:pPr>
        <w:pStyle w:val="Default"/>
        <w:spacing w:line="480" w:lineRule="auto"/>
        <w:ind w:left="851" w:firstLine="720"/>
        <w:jc w:val="both"/>
        <w:rPr>
          <w:lang w:val="id-ID"/>
        </w:rPr>
      </w:pPr>
      <w:r>
        <w:rPr>
          <w:lang w:val="id-ID"/>
        </w:rPr>
        <w:t>Implikasi teoritis p</w:t>
      </w:r>
      <w:r w:rsidRPr="00997668">
        <w:rPr>
          <w:lang w:val="id-ID"/>
        </w:rPr>
        <w:t xml:space="preserve">enelitian ini </w:t>
      </w:r>
      <w:r w:rsidR="001A38DD">
        <w:rPr>
          <w:lang w:val="id-ID"/>
        </w:rPr>
        <w:t xml:space="preserve">sesuai dengan menurut </w:t>
      </w:r>
      <w:r w:rsidR="001A38DD">
        <w:rPr>
          <w:lang w:val="id-ID"/>
        </w:rPr>
        <w:fldChar w:fldCharType="begin" w:fldLock="1"/>
      </w:r>
      <w:r w:rsidR="00934348">
        <w:rPr>
          <w:lang w:val="id-ID"/>
        </w:rPr>
        <w:instrText>ADDIN CSL_CITATION {"citationItems":[{"id":"ITEM-1","itemData":{"author":[{"dropping-particle":"","family":"Gitayuda","given":"Singgih boy","non-dropping-particle":"","parse-names":false,"suffix":""}],"editor":[{"dropping-particle":"","family":"winarni","given":"dwi","non-dropping-particle":"","parse-names":false,"suffix":""}],"id":"ITEM-1","issued":{"date-parts":[["2023"]]},"publisher":"Eureka Media Aksara","publisher-place":"bojongsari purbalingga","title":"Perilaku Manajemen Keuangan Pelaku UMKM Di Daerah Pesisir","type":"book"},"uris":["http://www.mendeley.com/documents/?uuid=a4c7c917-c9ea-42d4-a633-afea7c8230d3"]}],"mendeley":{"formattedCitation":"(Gitayuda, 2023)","manualFormatting":"Gitayuda, (2023:17)","plainTextFormattedCitation":"(Gitayuda, 2023)","previouslyFormattedCitation":"(Gitayuda, 2023)"},"properties":{"noteIndex":0},"schema":"https://github.com/citation-style-language/schema/raw/master/csl-citation.json"}</w:instrText>
      </w:r>
      <w:r w:rsidR="001A38DD">
        <w:rPr>
          <w:lang w:val="id-ID"/>
        </w:rPr>
        <w:fldChar w:fldCharType="separate"/>
      </w:r>
      <w:r w:rsidR="001A38DD" w:rsidRPr="001A38DD">
        <w:rPr>
          <w:noProof/>
          <w:lang w:val="id-ID"/>
        </w:rPr>
        <w:t xml:space="preserve">Gitayuda, </w:t>
      </w:r>
      <w:r w:rsidR="001A38DD">
        <w:rPr>
          <w:noProof/>
          <w:lang w:val="id-ID"/>
        </w:rPr>
        <w:t>(</w:t>
      </w:r>
      <w:r w:rsidR="001A38DD" w:rsidRPr="001A38DD">
        <w:rPr>
          <w:noProof/>
          <w:lang w:val="id-ID"/>
        </w:rPr>
        <w:t>2023</w:t>
      </w:r>
      <w:r w:rsidR="001A38DD">
        <w:rPr>
          <w:noProof/>
          <w:lang w:val="id-ID"/>
        </w:rPr>
        <w:t>:17</w:t>
      </w:r>
      <w:r w:rsidR="001A38DD" w:rsidRPr="001A38DD">
        <w:rPr>
          <w:noProof/>
          <w:lang w:val="id-ID"/>
        </w:rPr>
        <w:t>)</w:t>
      </w:r>
      <w:r w:rsidR="001A38DD">
        <w:rPr>
          <w:lang w:val="id-ID"/>
        </w:rPr>
        <w:fldChar w:fldCharType="end"/>
      </w:r>
      <w:r w:rsidR="001A38DD">
        <w:rPr>
          <w:lang w:val="id-ID"/>
        </w:rPr>
        <w:t xml:space="preserve"> siakp keuangan </w:t>
      </w:r>
      <w:r w:rsidRPr="00997668">
        <w:rPr>
          <w:lang w:val="id-ID"/>
        </w:rPr>
        <w:t xml:space="preserve">apabila seseorang dapat memberikan nilai yang positive atas tingkah lakunya maka semakin baik pula orang tersebut dalam berperilaku serta apabila orang tersebut berperilaku negative maka pandangan orang terhadapnya akan semakin tidak baik. Dari hasil </w:t>
      </w:r>
      <w:r w:rsidRPr="00997668">
        <w:rPr>
          <w:lang w:val="id-ID"/>
        </w:rPr>
        <w:lastRenderedPageBreak/>
        <w:t>penelitian yang dilakukan pada pelaku usaha UMKM Kecamatan Adiwerna Kabupaten Tegal dapat dinyatakan mereka mempunyai sikap keuangan yang baik, karena mereka telah mengetahui dan menetapkan sebuah sikap serta perilaku dalam sebuah hal finansial</w:t>
      </w:r>
      <w:r>
        <w:rPr>
          <w:lang w:val="id-ID"/>
        </w:rPr>
        <w:t>.</w:t>
      </w:r>
      <w:r w:rsidR="001A38DD">
        <w:rPr>
          <w:lang w:val="id-ID"/>
        </w:rPr>
        <w:t xml:space="preserve"> </w:t>
      </w:r>
      <w:r w:rsidR="001A38DD">
        <w:rPr>
          <w:lang w:val="id-ID"/>
        </w:rPr>
        <w:fldChar w:fldCharType="begin" w:fldLock="1"/>
      </w:r>
      <w:r w:rsidR="001A38DD">
        <w:rPr>
          <w:lang w:val="id-ID"/>
        </w:rPr>
        <w:instrText>ADDIN CSL_CITATION {"citationItems":[{"id":"ITEM-1","itemData":{"DOI":"10.37304/jpips.v14i2.7762","ISSN":"2355-0236","abstract":"Penelitian ini bertujuan untuk mengetahui (1) pengaruh Pengetahuan Keuangan terhadap Perilaku Manajemen Keuangan pada pelaku UMKM Sentra Tenun Ikat Kecamatan Kota Soe Kabupaten TTS, (2) pengaruh Sikap Keuangan terhadap Perilaku Manajemen Keuangan pada Pelaku UMKM Sentra Tenun Ikat Kecamatan Kota Soe Kabupaten TTS, (3) pengaruh Kepribadian terhadap Perilaku Manajemen Keuangan pada Pelaku UMKM Sentra Tenun Ikat Kecamatan Kota Soe Kabupaten TTS, (4) dan pengaruh Pengetahuan Keuangan, Sikap Keuangan, dan Kepribadian terhadap Perilaku Manajemen Keuangan pada Pelaku UMKM Sentra Tenun Ikat Kecamatan Kota Soe Kabupaten TTS. Hasil penelitian menunjukkan bahwa (1) terdapat pengaruh positif Pengetahuan Keuangan terhadap Perilaku Manajemen Keuangan pada pelaku UMKM Sentra Tenun Ikat Kecamatan Kota Soe Kabupaten TTS dengan thitung (4,619) lebih besar daripada ttabel yaitu (2,034) dan nilai signifikansinya lebih kecil dari 0,05 yaitu 0,000, (2) terdapat pengaruh positif Sikap Keuangan terhadap Perilaku Manajemen Keuangan pada pelaku UMKM Sentra Tenun Ikat Kecamatan Kota Soe Kabupaten TTS dengan thitung (3,557) lebih besar daripada ttabel (2,034) dan nilai signfikansinya lebih kecil dari 0,05 yaitu 0,001, (3) terdapat pengaruh positif Kepribadian terhadap Perilaku Manajemen Keuangan pada pelaku UMKM Sentra Tenun Ikat Kecamatan Kota Soe Kabupaten TTS dengan thitung (2,732) lebih besar dari ttabel yaitu (2,034) dan nilai signifikansinya lebih kecil dari 0,05 yaitu 0,010, (4) terdapat pengaruh positif Pengetahuan Keuangan, Sikap Keuangan, dan Kepribadian terhadap Perilaku Manajemen Keuangan pada pelaku UMKM Sentra Tenun Ikat Kecamatan Kota Soe Kabupaten TTS dengan Fhitung (15,948) lebih besar daripada Ftabel (2,89) dan nilai signifikansinya lebih kecil daripada 0,05 yaitu 0,000.","author":[{"dropping-particle":"","family":"Intan P Benu","given":"Yessi Susan","non-dropping-particle":"","parse-names":false,"suffix":""},{"dropping-particle":"","family":"Kabaga","given":"Margaretha Sartien","non-dropping-particle":"","parse-names":false,"suffix":""},{"dropping-particle":"","family":"Yefta Sanam","given":"","non-dropping-particle":"","parse-names":false,"suffix":""}],"container-title":"Journal Pendidikan Ilmu Pengetahuan Sosial","id":"ITEM-1","issue":"2","issued":{"date-parts":[["2022"]]},"page":"304-312","title":"Pengaruh Pengetahuan Keuangan, Sikap Keuangan dan Kepribadian Terhadap Perilaku Manajemen Keuangan Pada Pelaku UMKM Sentra Tenun Ikat Kecamatan Kota Soe Kabupaten TTS","type":"article-journal","volume":"14"},"uris":["http://www.mendeley.com/documents/?uuid=e2eabd04-acf8-4948-8d4c-ee891fdb93fd"]}],"mendeley":{"formattedCitation":"(Intan P Benu et al., 2022)","plainTextFormattedCitation":"(Intan P Benu et al., 2022)","previouslyFormattedCitation":"(Intan P Benu et al., 2022)"},"properties":{"noteIndex":0},"schema":"https://github.com/citation-style-language/schema/raw/master/csl-citation.json"}</w:instrText>
      </w:r>
      <w:r w:rsidR="001A38DD">
        <w:rPr>
          <w:lang w:val="id-ID"/>
        </w:rPr>
        <w:fldChar w:fldCharType="separate"/>
      </w:r>
      <w:r w:rsidR="001A38DD" w:rsidRPr="001A38DD">
        <w:rPr>
          <w:noProof/>
          <w:lang w:val="id-ID"/>
        </w:rPr>
        <w:t>(Intan P Benu et al., 2022)</w:t>
      </w:r>
      <w:r w:rsidR="001A38DD">
        <w:rPr>
          <w:lang w:val="id-ID"/>
        </w:rPr>
        <w:fldChar w:fldCharType="end"/>
      </w:r>
      <w:r w:rsidR="001A38DD">
        <w:rPr>
          <w:lang w:val="id-ID"/>
        </w:rPr>
        <w:t xml:space="preserve"> dimana penelitian ini mengatakan bahwa </w:t>
      </w:r>
      <w:r w:rsidR="001A38DD" w:rsidRPr="00997668">
        <w:rPr>
          <w:lang w:val="id-ID"/>
        </w:rPr>
        <w:t>sikap keuangan berpengaruh positif dan signifikan terhadap perilaku keuangan</w:t>
      </w:r>
    </w:p>
    <w:p w14:paraId="2650771C" w14:textId="3FB21D7B" w:rsidR="00FE2C74" w:rsidRPr="00997668" w:rsidRDefault="00FE2C74" w:rsidP="00685D10">
      <w:pPr>
        <w:pStyle w:val="Default"/>
        <w:spacing w:line="480" w:lineRule="auto"/>
        <w:ind w:left="851" w:firstLine="720"/>
        <w:jc w:val="both"/>
        <w:rPr>
          <w:lang w:val="id-ID"/>
        </w:rPr>
      </w:pPr>
      <w:r w:rsidRPr="00997668">
        <w:rPr>
          <w:lang w:val="id-ID"/>
        </w:rPr>
        <w:t>Implikasi</w:t>
      </w:r>
      <w:r w:rsidR="007A1EC9">
        <w:rPr>
          <w:lang w:val="id-ID"/>
        </w:rPr>
        <w:t xml:space="preserve"> praktisnya</w:t>
      </w:r>
      <w:r w:rsidRPr="00997668">
        <w:rPr>
          <w:lang w:val="id-ID"/>
        </w:rPr>
        <w:t xml:space="preserve"> sikap keuangan yang baik sangat berpengaruh terhadap perilaku keuangan UMKM. Sikap yang positif terhadap pengelolaan keuangan, seperti disiplin dalam pencatatan transaksi, komitmen terhadap rencana anggaran, dan kesadaran akan pentingnya menabung serta investasi, akan mendorong UMKM untuk mengadopsi praktik keuangan yang lebih sehat dan berkelanjutan. Hal ini tidak hanya membantu UMKM dalam menjaga stabilitas keuangan, tetapi juga memungkinkan mereka untuk lebih siap menghadapi risiko dan peluang bisnis. Sebaliknya, sikap keuangan yang kurang baik, seperti abai terhadap perencanaan keuangan atau cenderung boros, dapat mengakibatkan kesulitan arus kas, tumpukan utang, dan pada akhirnya menghambat pertumbuhan usaha.</w:t>
      </w:r>
    </w:p>
    <w:p w14:paraId="68D3E245" w14:textId="77777777" w:rsidR="00EA06D1" w:rsidRPr="00997668" w:rsidRDefault="00736772" w:rsidP="00A472CE">
      <w:pPr>
        <w:pStyle w:val="ListParagraph"/>
        <w:numPr>
          <w:ilvl w:val="0"/>
          <w:numId w:val="77"/>
        </w:numPr>
        <w:autoSpaceDE w:val="0"/>
        <w:autoSpaceDN w:val="0"/>
        <w:adjustRightInd w:val="0"/>
        <w:spacing w:after="0" w:line="480" w:lineRule="auto"/>
        <w:ind w:left="851" w:hanging="425"/>
        <w:jc w:val="both"/>
        <w:rPr>
          <w:rFonts w:ascii="Times New Roman" w:hAnsi="Times New Roman" w:cs="Times New Roman"/>
          <w:b/>
          <w:bCs/>
          <w:kern w:val="0"/>
          <w:sz w:val="24"/>
          <w:szCs w:val="24"/>
        </w:rPr>
      </w:pPr>
      <w:r w:rsidRPr="00997668">
        <w:rPr>
          <w:rFonts w:ascii="Times New Roman" w:hAnsi="Times New Roman" w:cs="Times New Roman"/>
          <w:b/>
          <w:bCs/>
          <w:kern w:val="0"/>
          <w:sz w:val="24"/>
          <w:szCs w:val="24"/>
        </w:rPr>
        <w:t>Pengaruh Literasi Keuangan</w:t>
      </w:r>
      <w:r w:rsidR="00EA06D1" w:rsidRPr="00997668">
        <w:rPr>
          <w:rFonts w:ascii="Times New Roman" w:hAnsi="Times New Roman" w:cs="Times New Roman"/>
          <w:b/>
          <w:bCs/>
          <w:kern w:val="0"/>
          <w:sz w:val="24"/>
          <w:szCs w:val="24"/>
        </w:rPr>
        <w:t xml:space="preserve">, inklusi keuangan dan sikap keuangan </w:t>
      </w:r>
      <w:r w:rsidRPr="00997668">
        <w:rPr>
          <w:rFonts w:ascii="Times New Roman" w:hAnsi="Times New Roman" w:cs="Times New Roman"/>
          <w:b/>
          <w:bCs/>
          <w:kern w:val="0"/>
          <w:sz w:val="24"/>
          <w:szCs w:val="24"/>
        </w:rPr>
        <w:t>Terhadap Perilaku keuangan</w:t>
      </w:r>
      <w:r w:rsidR="00EA06D1" w:rsidRPr="00997668">
        <w:rPr>
          <w:rFonts w:ascii="Times New Roman" w:hAnsi="Times New Roman" w:cs="Times New Roman"/>
          <w:b/>
          <w:bCs/>
          <w:kern w:val="0"/>
          <w:sz w:val="24"/>
          <w:szCs w:val="24"/>
        </w:rPr>
        <w:t xml:space="preserve"> pada UMKM Kecamatan Adiwerna Kabupaten Tegal</w:t>
      </w:r>
    </w:p>
    <w:p w14:paraId="76C9D129" w14:textId="163D07D2" w:rsidR="00476D7B" w:rsidRPr="00997668" w:rsidRDefault="005E5CF2" w:rsidP="00685D10">
      <w:pPr>
        <w:pStyle w:val="Default"/>
        <w:spacing w:line="480" w:lineRule="auto"/>
        <w:ind w:left="851" w:firstLine="720"/>
        <w:jc w:val="both"/>
        <w:rPr>
          <w:lang w:val="id-ID"/>
        </w:rPr>
      </w:pPr>
      <w:r>
        <w:rPr>
          <w:lang w:val="id-ID"/>
        </w:rPr>
        <w:t xml:space="preserve">Hasil penelitian menunjukan ada </w:t>
      </w:r>
      <w:r w:rsidR="00844B5D" w:rsidRPr="00997668">
        <w:rPr>
          <w:lang w:val="id-ID"/>
        </w:rPr>
        <w:t>pengaruh</w:t>
      </w:r>
      <w:r w:rsidR="00476D7B" w:rsidRPr="00997668">
        <w:rPr>
          <w:lang w:val="id-ID"/>
        </w:rPr>
        <w:t xml:space="preserve"> secara simultan terhadap perilaku keuangan pada UMKM Kecamatan Adiwerna </w:t>
      </w:r>
      <w:r w:rsidR="00476D7B" w:rsidRPr="00997668">
        <w:rPr>
          <w:lang w:val="id-ID"/>
        </w:rPr>
        <w:lastRenderedPageBreak/>
        <w:t xml:space="preserve">Kabupaten Tegal. </w:t>
      </w:r>
      <w:r w:rsidR="00513491" w:rsidRPr="00997668">
        <w:rPr>
          <w:lang w:val="id-ID"/>
        </w:rPr>
        <w:t>H</w:t>
      </w:r>
      <w:r w:rsidR="00476D7B" w:rsidRPr="00997668">
        <w:rPr>
          <w:lang w:val="id-ID"/>
        </w:rPr>
        <w:t>a</w:t>
      </w:r>
      <w:r w:rsidR="00513491">
        <w:rPr>
          <w:lang w:val="id-ID"/>
        </w:rPr>
        <w:t xml:space="preserve">l ini artinya semakin tinggi tingkat literasi keuangan, inklusi keuangan dan sikap keuangan </w:t>
      </w:r>
      <w:r w:rsidR="007F30C4">
        <w:rPr>
          <w:lang w:val="id-ID"/>
        </w:rPr>
        <w:t>maka</w:t>
      </w:r>
      <w:r w:rsidR="00513491">
        <w:rPr>
          <w:lang w:val="id-ID"/>
        </w:rPr>
        <w:t xml:space="preserve"> semakin tinggi pula perilaku keuangan pada UMKM di Kecamatan Adiwerna Kabupaten Tegal.</w:t>
      </w:r>
    </w:p>
    <w:p w14:paraId="72379D23" w14:textId="2D86352B" w:rsidR="00C92BEE" w:rsidRDefault="006E158E" w:rsidP="00685D10">
      <w:pPr>
        <w:pStyle w:val="Default"/>
        <w:spacing w:line="480" w:lineRule="auto"/>
        <w:ind w:left="851" w:firstLine="720"/>
        <w:jc w:val="both"/>
        <w:rPr>
          <w:lang w:val="id-ID"/>
        </w:rPr>
      </w:pPr>
      <w:r w:rsidRPr="00997668">
        <w:rPr>
          <w:lang w:val="id-ID"/>
        </w:rPr>
        <w:t xml:space="preserve">Literasi keuangan, inklusi keuangan dan sikap keuangan berpengaruh secara simultan terhadap perilaku keuangan pada UMKM, dapat dilihat dari </w:t>
      </w:r>
      <w:r w:rsidR="00476D7B" w:rsidRPr="00997668">
        <w:rPr>
          <w:lang w:val="id-ID"/>
        </w:rPr>
        <w:t>pengetahuan dan pemahaman yang diperoleh dari literasi keuangan dapat memberikan kontribusi yang signifikan terhadap perilaku manajemen keuangan UMKM di wilayah tersebut. Selain itu,inklusi keuangan yang positif terhadap perilaku keuangan,dan  sikap yang positif terhadap keuangan dan kecenderungan untuk mengelola keuangan dengan baik juga berpengaruh penting terhadap perilaku keuangan UMKM</w:t>
      </w:r>
      <w:r w:rsidR="00AC65F1">
        <w:rPr>
          <w:lang w:val="id-ID"/>
        </w:rPr>
        <w:t xml:space="preserve"> </w:t>
      </w:r>
      <w:r w:rsidR="00530B1D">
        <w:rPr>
          <w:lang w:val="id-ID"/>
        </w:rPr>
        <w:fldChar w:fldCharType="begin" w:fldLock="1"/>
      </w:r>
      <w:r w:rsidR="00C92BEE">
        <w:rPr>
          <w:lang w:val="id-ID"/>
        </w:rPr>
        <w:instrText>ADDIN CSL_CITATION {"citationItems":[{"id":"ITEM-1","itemData":{"DOI":"10.30588/jmp.v12i1.890","ISSN":"2089-550X","abstract":"&lt;em&gt;This research aimed to determine the effect of financial literacy on financial management behavior, the influence of financial attitudes on financial management behavior, and the influence of personality on financial management behavior in MSME actors in Gedong Village, East Jakarta, Jakarta Special Capital Region. This research is included in associative causal research. The subjects of this study were 96 wholesale and retail SMEs in a car and motorcycle repair shop in Gedong Village, East Jakarta. Data collection techniques using a questionnaire. Validity and reliability tests were conducted on 96 MSME respondents in Gedong Village, East Jakarta. The analysis prerequisite test includes a linearity test, multicollinearity test, and heteroscedasticity test. &lt;em&gt;The method of data analysis used in this research is multiple&lt;/em&gt; linear regression. The results showed that financial literacy, financial attitude, and personality variables have a positive and significant effect on financial management behavior.&lt;/em&gt;","author":[{"dropping-particle":"","family":"Amelia","given":"Amelia","non-dropping-particle":"","parse-names":false,"suffix":""}],"container-title":"Jurnal Maksipreneur: Manajemen, Koperasi, dan Entrepreneurship","id":"ITEM-1","issue":"1","issued":{"date-parts":[["2022"]]},"page":"129","title":"Pengaruh Literasi Keuangan, Sikap Keuangan, dan Kepribadian terhadap Perilaku Pengelolaan Keuangan pada Pelaku UMKM Kelurahan Gedong, Jakarta Timur","type":"article-journal","volume":"12"},"uris":["http://www.mendeley.com/documents/?uuid=b9308b88-2239-4725-a25c-9f1d723dd713"]}],"mendeley":{"formattedCitation":"(Amelia, 2022)","plainTextFormattedCitation":"(Amelia, 2022)","previouslyFormattedCitation":"(Amelia, 2022)"},"properties":{"noteIndex":0},"schema":"https://github.com/citation-style-language/schema/raw/master/csl-citation.json"}</w:instrText>
      </w:r>
      <w:r w:rsidR="00530B1D">
        <w:rPr>
          <w:lang w:val="id-ID"/>
        </w:rPr>
        <w:fldChar w:fldCharType="separate"/>
      </w:r>
      <w:r w:rsidR="00530B1D" w:rsidRPr="00530B1D">
        <w:rPr>
          <w:noProof/>
          <w:lang w:val="id-ID"/>
        </w:rPr>
        <w:t>(Amelia, 2022)</w:t>
      </w:r>
      <w:r w:rsidR="00530B1D">
        <w:rPr>
          <w:lang w:val="id-ID"/>
        </w:rPr>
        <w:fldChar w:fldCharType="end"/>
      </w:r>
      <w:r w:rsidR="00530B1D">
        <w:rPr>
          <w:lang w:val="id-ID"/>
        </w:rPr>
        <w:t>.</w:t>
      </w:r>
    </w:p>
    <w:p w14:paraId="6817780F" w14:textId="49B14FE3" w:rsidR="00AC28AF" w:rsidRPr="00C92BEE" w:rsidRDefault="00C92BEE" w:rsidP="00685D10">
      <w:pPr>
        <w:pStyle w:val="Default"/>
        <w:spacing w:line="480" w:lineRule="auto"/>
        <w:ind w:left="851" w:firstLine="720"/>
        <w:jc w:val="both"/>
        <w:rPr>
          <w:lang w:val="id-ID"/>
        </w:rPr>
        <w:sectPr w:rsidR="00AC28AF" w:rsidRPr="00C92BEE" w:rsidSect="00DF1B9C">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701" w:left="2268" w:header="709" w:footer="709" w:gutter="0"/>
          <w:pgNumType w:start="57"/>
          <w:cols w:space="708"/>
          <w:titlePg/>
          <w:docGrid w:linePitch="360"/>
        </w:sectPr>
      </w:pPr>
      <w:r w:rsidRPr="00C92BEE">
        <w:t xml:space="preserve">Literasi </w:t>
      </w:r>
      <w:r w:rsidRPr="00685D10">
        <w:rPr>
          <w:lang w:val="id-ID"/>
        </w:rPr>
        <w:t>keuangan</w:t>
      </w:r>
      <w:r w:rsidRPr="00C92BEE">
        <w:t xml:space="preserve">, inklusi keuangan, dan sikap keuangan adalah tiga konsep penting yang mempengaruhi perilaku keuangan individu. Literasi keuangan merujuk pada pengetahuan dan pemahaman seseorang tentang berbagai aspek keuangan, termasuk kemampuan untuk membuat keputusan yang efektif terkait pengelolaan uang, investasi, dan peminjaman. Inklusi keuangan adalah akses yang dimiliki individu terhadap berbagai layanan keuangan, seperti rekening bank, kredit, dan asuransi, yang memungkinkan mereka untuk berpartisipasi secara penuh dalam sistem ekonomi. Sikap keuangan mencakup persepsi, keyakinan, dan nilai yang dimiliki individu terkait uang dan pengelolaannya, yang mempengaruhi bagaimana mereka berperilaku dalam mengelola keuangan </w:t>
      </w:r>
      <w:r w:rsidRPr="00C92BEE">
        <w:lastRenderedPageBreak/>
        <w:t>pribadi mereka. Kombinasi dari literasi keuangan yang baik, akses terhadap layanan keuangan, dan sikap keuangan yang positif dapat membantu individu mengambil keputusan keuangan yang bijak dan meningkatkan kesejahteraan finansial mereka</w:t>
      </w:r>
      <w:r>
        <w:t xml:space="preserve"> </w:t>
      </w:r>
      <w:r>
        <w:fldChar w:fldCharType="begin" w:fldLock="1"/>
      </w:r>
      <w:r w:rsidR="000201B3">
        <w:instrText>ADDIN CSL_CITATION {"citationItems":[{"id":"ITEM-1","itemData":{"DOI":"10.21067/mbr.v5i2.6083","abstract":"This research is using a descriptive quantitative study that aims to see and analyze the influence of financial literacy, financial inclusion, and financial technology on the financial behavior of SMEs in Sekupang District. This research uses a sample of 54 MSME actors in Sekupang District, Batam City. Smart PLS 3.0 Software are used on the Hypothesis testing and data processing to achieved number that can be analyze. The results obtained from the examiners are there is a significant effect of financial literacy on financial behavior, there is no significant effect of financial inclusion on financial behavior, there is no significant effect of financial technology on financial behavior.","author":[{"dropping-particle":"","family":"Anisyah","given":"Eka Nur","non-dropping-particle":"","parse-names":false,"suffix":""},{"dropping-particle":"","family":"Pinem","given":"Dahlia","non-dropping-particle":"","parse-names":false,"suffix":""},{"dropping-particle":"","family":"Hidayati","given":"Siti","non-dropping-particle":"","parse-names":false,"suffix":""}],"container-title":"Management and Business Review","id":"ITEM-1","issue":"2","issued":{"date-parts":[["2021"]]},"page":"310-324","title":"Pengaruh literasi keuangan, inklusi keuangan dan financial technology terhadap perilaku keuangan pelaku UMKM di Kecamatan Sekupang","type":"article-journal","volume":"5"},"uris":["http://www.mendeley.com/documents/?uuid=f5c47279-eeed-4c17-a511-253429124396"]}],"mendeley":{"formattedCitation":"(Anisyah et al., 2021)","plainTextFormattedCitation":"(Anisyah et al., 2021)","previouslyFormattedCitation":"(Anisyah et al., 2021)"},"properties":{"noteIndex":0},"schema":"https://github.com/citation-style-language/schema/raw/master/csl-citation.json"}</w:instrText>
      </w:r>
      <w:r>
        <w:fldChar w:fldCharType="separate"/>
      </w:r>
      <w:r w:rsidRPr="00C92BEE">
        <w:rPr>
          <w:noProof/>
        </w:rPr>
        <w:t>(Anisyah et al., 2021)</w:t>
      </w:r>
      <w:r>
        <w:fldChar w:fldCharType="end"/>
      </w:r>
      <w:r w:rsidRPr="00C92BEE">
        <w:t>.</w:t>
      </w:r>
      <w:r w:rsidR="00A6314C" w:rsidRPr="00997668">
        <w:br w:type="page"/>
      </w:r>
      <w:bookmarkStart w:id="35" w:name="_Toc170274753"/>
    </w:p>
    <w:p w14:paraId="0AC31E79" w14:textId="5D8D27B8" w:rsidR="00200D9F" w:rsidRPr="00997668" w:rsidRDefault="00200D9F" w:rsidP="003A3CCC">
      <w:pPr>
        <w:pStyle w:val="Heading1"/>
        <w:jc w:val="center"/>
      </w:pPr>
      <w:r w:rsidRPr="00997668">
        <w:lastRenderedPageBreak/>
        <w:t>BAB V</w:t>
      </w:r>
      <w:bookmarkEnd w:id="35"/>
    </w:p>
    <w:p w14:paraId="33394F76" w14:textId="55B46A74" w:rsidR="00200D9F" w:rsidRDefault="00200D9F" w:rsidP="003A3CCC">
      <w:pPr>
        <w:spacing w:after="0" w:line="480" w:lineRule="auto"/>
        <w:jc w:val="center"/>
        <w:rPr>
          <w:rFonts w:ascii="Times New Roman" w:hAnsi="Times New Roman" w:cs="Times New Roman"/>
          <w:b/>
          <w:bCs/>
          <w:kern w:val="0"/>
          <w:sz w:val="24"/>
          <w:szCs w:val="24"/>
        </w:rPr>
      </w:pPr>
      <w:r w:rsidRPr="00997668">
        <w:rPr>
          <w:rFonts w:ascii="Times New Roman" w:hAnsi="Times New Roman" w:cs="Times New Roman"/>
          <w:b/>
          <w:bCs/>
          <w:kern w:val="0"/>
          <w:sz w:val="24"/>
          <w:szCs w:val="24"/>
        </w:rPr>
        <w:t>KESIMPULAN DAN SARAN</w:t>
      </w:r>
    </w:p>
    <w:p w14:paraId="5844BFF8" w14:textId="77777777" w:rsidR="00685D10" w:rsidRPr="00997668" w:rsidRDefault="00685D10" w:rsidP="00685D10">
      <w:pPr>
        <w:spacing w:after="0" w:line="240" w:lineRule="auto"/>
        <w:jc w:val="center"/>
        <w:rPr>
          <w:rFonts w:ascii="Times New Roman" w:hAnsi="Times New Roman" w:cs="Times New Roman"/>
          <w:b/>
          <w:bCs/>
          <w:kern w:val="0"/>
          <w:sz w:val="24"/>
          <w:szCs w:val="24"/>
        </w:rPr>
      </w:pPr>
    </w:p>
    <w:p w14:paraId="6632EA12" w14:textId="04742E9E" w:rsidR="005262C7" w:rsidRPr="00997668" w:rsidRDefault="005262C7" w:rsidP="003A3CCC">
      <w:pPr>
        <w:pStyle w:val="BAB5H2"/>
      </w:pPr>
      <w:bookmarkStart w:id="36" w:name="_Toc170274754"/>
      <w:r w:rsidRPr="00997668">
        <w:t>Kesimpulan</w:t>
      </w:r>
      <w:bookmarkEnd w:id="36"/>
      <w:r w:rsidRPr="00997668">
        <w:t xml:space="preserve"> </w:t>
      </w:r>
    </w:p>
    <w:p w14:paraId="7490DCC0" w14:textId="129EE5C6" w:rsidR="00EE4D8D" w:rsidRPr="00997668" w:rsidRDefault="00E52E11" w:rsidP="00B31B64">
      <w:pPr>
        <w:pStyle w:val="ListParagraph"/>
        <w:autoSpaceDE w:val="0"/>
        <w:autoSpaceDN w:val="0"/>
        <w:adjustRightInd w:val="0"/>
        <w:spacing w:after="0" w:line="480" w:lineRule="auto"/>
        <w:ind w:left="360" w:firstLine="633"/>
        <w:jc w:val="both"/>
        <w:rPr>
          <w:rFonts w:ascii="Times New Roman" w:hAnsi="Times New Roman" w:cs="Times New Roman"/>
          <w:kern w:val="0"/>
          <w:sz w:val="24"/>
          <w:szCs w:val="24"/>
        </w:rPr>
      </w:pPr>
      <w:r w:rsidRPr="00997668">
        <w:rPr>
          <w:rFonts w:ascii="Times New Roman" w:hAnsi="Times New Roman" w:cs="Times New Roman"/>
          <w:kern w:val="0"/>
          <w:sz w:val="24"/>
          <w:szCs w:val="24"/>
        </w:rPr>
        <w:t xml:space="preserve">Berdasarkan hasil penelitian dan pembahasan mengenai pengaruh </w:t>
      </w:r>
      <w:r w:rsidR="0016614D" w:rsidRPr="00997668">
        <w:rPr>
          <w:rFonts w:ascii="Times New Roman" w:hAnsi="Times New Roman" w:cs="Times New Roman"/>
          <w:kern w:val="0"/>
          <w:sz w:val="24"/>
          <w:szCs w:val="24"/>
        </w:rPr>
        <w:t xml:space="preserve">literasi keuangan, inklusi keuangan dan sikap keuangan terhadap </w:t>
      </w:r>
      <w:r w:rsidR="00526CB1" w:rsidRPr="00997668">
        <w:rPr>
          <w:rFonts w:ascii="Times New Roman" w:hAnsi="Times New Roman" w:cs="Times New Roman"/>
          <w:kern w:val="0"/>
          <w:sz w:val="24"/>
          <w:szCs w:val="24"/>
        </w:rPr>
        <w:t xml:space="preserve">perilaku keuangan pada UMKM di Kecamatan Adiwerna Kabupaten </w:t>
      </w:r>
      <w:r w:rsidRPr="00997668">
        <w:rPr>
          <w:rFonts w:ascii="Times New Roman" w:hAnsi="Times New Roman" w:cs="Times New Roman"/>
          <w:kern w:val="0"/>
          <w:sz w:val="24"/>
          <w:szCs w:val="24"/>
        </w:rPr>
        <w:t>Tegal, peneliti dapat menarik kesimpulan sebagai berikut :</w:t>
      </w:r>
    </w:p>
    <w:p w14:paraId="67F6669F" w14:textId="15BB27EB" w:rsidR="00705222" w:rsidRPr="00997668" w:rsidRDefault="00705222" w:rsidP="00705222">
      <w:pPr>
        <w:pStyle w:val="ListParagraph"/>
        <w:numPr>
          <w:ilvl w:val="0"/>
          <w:numId w:val="80"/>
        </w:numPr>
        <w:autoSpaceDE w:val="0"/>
        <w:autoSpaceDN w:val="0"/>
        <w:adjustRightInd w:val="0"/>
        <w:spacing w:after="0" w:line="480" w:lineRule="auto"/>
        <w:jc w:val="both"/>
        <w:rPr>
          <w:rFonts w:ascii="Times New Roman" w:hAnsi="Times New Roman" w:cs="Times New Roman"/>
          <w:kern w:val="0"/>
          <w:sz w:val="24"/>
          <w:szCs w:val="24"/>
        </w:rPr>
      </w:pPr>
      <w:r w:rsidRPr="00997668">
        <w:rPr>
          <w:rFonts w:ascii="Times New Roman" w:hAnsi="Times New Roman" w:cs="Times New Roman"/>
          <w:kern w:val="0"/>
          <w:sz w:val="24"/>
          <w:szCs w:val="24"/>
        </w:rPr>
        <w:t xml:space="preserve">Literasi keuangan </w:t>
      </w:r>
      <w:r w:rsidR="00BC4067" w:rsidRPr="00997668">
        <w:rPr>
          <w:rFonts w:ascii="Times New Roman" w:hAnsi="Times New Roman" w:cs="Times New Roman"/>
          <w:kern w:val="0"/>
          <w:sz w:val="24"/>
          <w:szCs w:val="24"/>
        </w:rPr>
        <w:t xml:space="preserve">(X1) berpengaruh </w:t>
      </w:r>
      <w:r w:rsidR="00377747">
        <w:rPr>
          <w:rFonts w:ascii="Times New Roman" w:hAnsi="Times New Roman" w:cs="Times New Roman"/>
          <w:kern w:val="0"/>
          <w:sz w:val="24"/>
          <w:szCs w:val="24"/>
        </w:rPr>
        <w:t xml:space="preserve">positif signifikan </w:t>
      </w:r>
      <w:r w:rsidR="00BC4067" w:rsidRPr="00997668">
        <w:rPr>
          <w:rFonts w:ascii="Times New Roman" w:hAnsi="Times New Roman" w:cs="Times New Roman"/>
          <w:kern w:val="0"/>
          <w:sz w:val="24"/>
          <w:szCs w:val="24"/>
        </w:rPr>
        <w:t>terhadap perilaku keuangan pada UMKM di Kecamatan Adiwerna Kabupaten Tegal</w:t>
      </w:r>
      <w:r w:rsidR="001A0F59" w:rsidRPr="00997668">
        <w:rPr>
          <w:rFonts w:ascii="Times New Roman" w:hAnsi="Times New Roman" w:cs="Times New Roman"/>
          <w:kern w:val="0"/>
          <w:sz w:val="24"/>
          <w:szCs w:val="24"/>
        </w:rPr>
        <w:t xml:space="preserve">. </w:t>
      </w:r>
    </w:p>
    <w:p w14:paraId="4BF54641" w14:textId="4906E2A1" w:rsidR="00414A21" w:rsidRPr="00997668" w:rsidRDefault="00414A21" w:rsidP="00705222">
      <w:pPr>
        <w:pStyle w:val="ListParagraph"/>
        <w:numPr>
          <w:ilvl w:val="0"/>
          <w:numId w:val="80"/>
        </w:numPr>
        <w:autoSpaceDE w:val="0"/>
        <w:autoSpaceDN w:val="0"/>
        <w:adjustRightInd w:val="0"/>
        <w:spacing w:after="0" w:line="480" w:lineRule="auto"/>
        <w:jc w:val="both"/>
        <w:rPr>
          <w:rFonts w:ascii="Times New Roman" w:hAnsi="Times New Roman" w:cs="Times New Roman"/>
          <w:kern w:val="0"/>
          <w:sz w:val="24"/>
          <w:szCs w:val="24"/>
        </w:rPr>
      </w:pPr>
      <w:r w:rsidRPr="00997668">
        <w:rPr>
          <w:rFonts w:ascii="Times New Roman" w:hAnsi="Times New Roman" w:cs="Times New Roman"/>
          <w:kern w:val="0"/>
          <w:sz w:val="24"/>
          <w:szCs w:val="24"/>
        </w:rPr>
        <w:t>Inklusi keuangan (X2) berpengaruh</w:t>
      </w:r>
      <w:r w:rsidR="00377747">
        <w:rPr>
          <w:rFonts w:ascii="Times New Roman" w:hAnsi="Times New Roman" w:cs="Times New Roman"/>
          <w:kern w:val="0"/>
          <w:sz w:val="24"/>
          <w:szCs w:val="24"/>
        </w:rPr>
        <w:t xml:space="preserve"> positif signifikan</w:t>
      </w:r>
      <w:r w:rsidRPr="00997668">
        <w:rPr>
          <w:rFonts w:ascii="Times New Roman" w:hAnsi="Times New Roman" w:cs="Times New Roman"/>
          <w:kern w:val="0"/>
          <w:sz w:val="24"/>
          <w:szCs w:val="24"/>
        </w:rPr>
        <w:t xml:space="preserve"> terhadap perilaku keuangan pada UMKM di Kecamatan Adiwerna Kabupaten Tegal. </w:t>
      </w:r>
    </w:p>
    <w:p w14:paraId="728ED229" w14:textId="5709B2EE" w:rsidR="005262C7" w:rsidRDefault="00B5500D" w:rsidP="00771A97">
      <w:pPr>
        <w:pStyle w:val="ListParagraph"/>
        <w:numPr>
          <w:ilvl w:val="0"/>
          <w:numId w:val="80"/>
        </w:numPr>
        <w:autoSpaceDE w:val="0"/>
        <w:autoSpaceDN w:val="0"/>
        <w:adjustRightInd w:val="0"/>
        <w:spacing w:after="0" w:line="480" w:lineRule="auto"/>
        <w:jc w:val="both"/>
        <w:rPr>
          <w:rFonts w:ascii="Times New Roman" w:hAnsi="Times New Roman" w:cs="Times New Roman"/>
          <w:kern w:val="0"/>
          <w:sz w:val="24"/>
          <w:szCs w:val="24"/>
        </w:rPr>
      </w:pPr>
      <w:r w:rsidRPr="00997668">
        <w:rPr>
          <w:rFonts w:ascii="Times New Roman" w:hAnsi="Times New Roman" w:cs="Times New Roman"/>
          <w:kern w:val="0"/>
          <w:sz w:val="24"/>
          <w:szCs w:val="24"/>
        </w:rPr>
        <w:t xml:space="preserve">Sikap keuangan (X3) berpengaruh </w:t>
      </w:r>
      <w:r w:rsidR="00377747">
        <w:rPr>
          <w:rFonts w:ascii="Times New Roman" w:hAnsi="Times New Roman" w:cs="Times New Roman"/>
          <w:kern w:val="0"/>
          <w:sz w:val="24"/>
          <w:szCs w:val="24"/>
        </w:rPr>
        <w:t xml:space="preserve">positif signifikan </w:t>
      </w:r>
      <w:r w:rsidRPr="00997668">
        <w:rPr>
          <w:rFonts w:ascii="Times New Roman" w:hAnsi="Times New Roman" w:cs="Times New Roman"/>
          <w:kern w:val="0"/>
          <w:sz w:val="24"/>
          <w:szCs w:val="24"/>
        </w:rPr>
        <w:t>terhadap perilaku keuangan pada UMKM di Kecamatan Adiwerna Kabupaten Tegal</w:t>
      </w:r>
      <w:r w:rsidR="00844B5D" w:rsidRPr="00997668">
        <w:rPr>
          <w:rFonts w:ascii="Times New Roman" w:hAnsi="Times New Roman" w:cs="Times New Roman"/>
          <w:kern w:val="0"/>
          <w:sz w:val="24"/>
          <w:szCs w:val="24"/>
        </w:rPr>
        <w:t>.</w:t>
      </w:r>
    </w:p>
    <w:p w14:paraId="3E266F98" w14:textId="024646B3" w:rsidR="00EC4C94" w:rsidRPr="00997668" w:rsidRDefault="00EC4C94" w:rsidP="00771A97">
      <w:pPr>
        <w:pStyle w:val="ListParagraph"/>
        <w:numPr>
          <w:ilvl w:val="0"/>
          <w:numId w:val="80"/>
        </w:numPr>
        <w:autoSpaceDE w:val="0"/>
        <w:autoSpaceDN w:val="0"/>
        <w:adjustRightInd w:val="0"/>
        <w:spacing w:after="0"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Literasi keuangan (X1), inklusi keuangan (X2), </w:t>
      </w:r>
      <w:r w:rsidR="00F377C1">
        <w:rPr>
          <w:rFonts w:ascii="Times New Roman" w:hAnsi="Times New Roman" w:cs="Times New Roman"/>
          <w:kern w:val="0"/>
          <w:sz w:val="24"/>
          <w:szCs w:val="24"/>
        </w:rPr>
        <w:t xml:space="preserve">dan </w:t>
      </w:r>
      <w:r>
        <w:rPr>
          <w:rFonts w:ascii="Times New Roman" w:hAnsi="Times New Roman" w:cs="Times New Roman"/>
          <w:kern w:val="0"/>
          <w:sz w:val="24"/>
          <w:szCs w:val="24"/>
        </w:rPr>
        <w:t xml:space="preserve">sikap keuangan (X3) </w:t>
      </w:r>
      <w:r w:rsidR="00F377C1">
        <w:rPr>
          <w:rFonts w:ascii="Times New Roman" w:hAnsi="Times New Roman" w:cs="Times New Roman"/>
          <w:kern w:val="0"/>
          <w:sz w:val="24"/>
          <w:szCs w:val="24"/>
        </w:rPr>
        <w:t>secara simultan berpengaruh positif signifikan terhadap perilaku keuangan</w:t>
      </w:r>
      <w:r w:rsidR="00A97EBD">
        <w:rPr>
          <w:rFonts w:ascii="Times New Roman" w:hAnsi="Times New Roman" w:cs="Times New Roman"/>
          <w:kern w:val="0"/>
          <w:sz w:val="24"/>
          <w:szCs w:val="24"/>
        </w:rPr>
        <w:t xml:space="preserve"> </w:t>
      </w:r>
      <w:r w:rsidR="00A97EBD" w:rsidRPr="00997668">
        <w:rPr>
          <w:rFonts w:ascii="Times New Roman" w:hAnsi="Times New Roman" w:cs="Times New Roman"/>
          <w:kern w:val="0"/>
          <w:sz w:val="24"/>
          <w:szCs w:val="24"/>
        </w:rPr>
        <w:t>pada UMKM di Kecamatan Adiwerna Kabupaten Tegal.</w:t>
      </w:r>
    </w:p>
    <w:p w14:paraId="63B98A6C" w14:textId="11A7DF30" w:rsidR="000E40DA" w:rsidRPr="00997668" w:rsidRDefault="000E40DA" w:rsidP="003A3CCC">
      <w:pPr>
        <w:pStyle w:val="BAB5H2"/>
        <w:ind w:left="357" w:hanging="357"/>
        <w:rPr>
          <w:b w:val="0"/>
          <w:bCs w:val="0"/>
        </w:rPr>
      </w:pPr>
      <w:bookmarkStart w:id="37" w:name="_Toc170274755"/>
      <w:r w:rsidRPr="00997668">
        <w:t>Saran</w:t>
      </w:r>
      <w:bookmarkEnd w:id="37"/>
    </w:p>
    <w:p w14:paraId="582CCB3D" w14:textId="574E2101" w:rsidR="000E40DA" w:rsidRPr="00997668" w:rsidRDefault="000E40DA" w:rsidP="00B31B64">
      <w:pPr>
        <w:pStyle w:val="ListParagraph"/>
        <w:autoSpaceDE w:val="0"/>
        <w:autoSpaceDN w:val="0"/>
        <w:adjustRightInd w:val="0"/>
        <w:spacing w:after="0" w:line="480" w:lineRule="auto"/>
        <w:ind w:left="360" w:firstLine="633"/>
        <w:jc w:val="both"/>
        <w:rPr>
          <w:rFonts w:ascii="Times New Roman" w:hAnsi="Times New Roman" w:cs="Times New Roman"/>
          <w:kern w:val="0"/>
          <w:sz w:val="24"/>
          <w:szCs w:val="24"/>
        </w:rPr>
      </w:pPr>
      <w:r w:rsidRPr="00997668">
        <w:rPr>
          <w:rFonts w:ascii="Times New Roman" w:hAnsi="Times New Roman" w:cs="Times New Roman"/>
          <w:kern w:val="0"/>
          <w:sz w:val="24"/>
          <w:szCs w:val="24"/>
        </w:rPr>
        <w:t xml:space="preserve">Berdasarkan hasil penelitian yang telah dilakukan terdapat beberapa saran yang bisa menjadi masukkan bagi beberapa pihak antara laian sebagai berikut: </w:t>
      </w:r>
    </w:p>
    <w:p w14:paraId="490188FF" w14:textId="2B56EE41" w:rsidR="00715391" w:rsidRPr="00997668" w:rsidRDefault="009E68E0" w:rsidP="00953482">
      <w:pPr>
        <w:pStyle w:val="ListParagraph"/>
        <w:numPr>
          <w:ilvl w:val="3"/>
          <w:numId w:val="89"/>
        </w:numPr>
        <w:autoSpaceDE w:val="0"/>
        <w:autoSpaceDN w:val="0"/>
        <w:adjustRightInd w:val="0"/>
        <w:spacing w:after="0" w:line="480" w:lineRule="auto"/>
        <w:ind w:left="709"/>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 xml:space="preserve">Pelaku usaha diharapkan lebih dapat mendalami literasi keuangan, dikarenakan masih minim literasi keuangan tentang perilaku manajemen keuangan. Sebaiknya literasi keuangan dapat diperbaiki agar pelaku </w:t>
      </w:r>
      <w:r w:rsidRPr="00997668">
        <w:rPr>
          <w:rFonts w:ascii="Times New Roman" w:hAnsi="Times New Roman" w:cs="Times New Roman"/>
          <w:color w:val="000000"/>
          <w:kern w:val="0"/>
          <w:sz w:val="24"/>
          <w:szCs w:val="24"/>
        </w:rPr>
        <w:lastRenderedPageBreak/>
        <w:t xml:space="preserve">UMKM dapat lebih baik, dan dapat </w:t>
      </w:r>
      <w:r w:rsidR="008F59F5" w:rsidRPr="00997668">
        <w:rPr>
          <w:rFonts w:ascii="Times New Roman" w:hAnsi="Times New Roman" w:cs="Times New Roman"/>
          <w:color w:val="000000"/>
          <w:kern w:val="0"/>
          <w:sz w:val="24"/>
          <w:szCs w:val="24"/>
        </w:rPr>
        <w:t xml:space="preserve"> membuat keputusan yang lebih bijak, mengidentifikasi potensi masalah keuangan lebih awal, dan mengembangkan strategi yang tepat untuk meningkatkan profitabilitas.</w:t>
      </w:r>
    </w:p>
    <w:p w14:paraId="5A57B118" w14:textId="6367FD14" w:rsidR="00F637D6" w:rsidRPr="00377747" w:rsidRDefault="00B64306" w:rsidP="00953482">
      <w:pPr>
        <w:pStyle w:val="ListParagraph"/>
        <w:numPr>
          <w:ilvl w:val="3"/>
          <w:numId w:val="89"/>
        </w:numPr>
        <w:spacing w:line="480" w:lineRule="auto"/>
        <w:ind w:left="709"/>
        <w:jc w:val="both"/>
        <w:rPr>
          <w:rFonts w:ascii="Times New Roman" w:hAnsi="Times New Roman" w:cs="Times New Roman"/>
          <w:color w:val="000000"/>
          <w:kern w:val="0"/>
          <w:sz w:val="24"/>
          <w:szCs w:val="24"/>
        </w:rPr>
      </w:pPr>
      <w:r w:rsidRPr="00377747">
        <w:rPr>
          <w:rFonts w:ascii="Times New Roman" w:hAnsi="Times New Roman" w:cs="Times New Roman"/>
          <w:color w:val="000000"/>
          <w:kern w:val="0"/>
          <w:sz w:val="24"/>
          <w:szCs w:val="24"/>
        </w:rPr>
        <w:t>Pelaku usaha UMKM diharapkan dapat mendalami Inklusi keuangan karna penting bagi pelaku UMK</w:t>
      </w:r>
      <w:r w:rsidR="00AC5934" w:rsidRPr="00377747">
        <w:rPr>
          <w:rFonts w:ascii="Times New Roman" w:hAnsi="Times New Roman" w:cs="Times New Roman"/>
          <w:color w:val="000000"/>
          <w:kern w:val="0"/>
          <w:sz w:val="24"/>
          <w:szCs w:val="24"/>
        </w:rPr>
        <w:t>M,</w:t>
      </w:r>
      <w:r w:rsidRPr="00377747">
        <w:rPr>
          <w:rFonts w:ascii="Times New Roman" w:hAnsi="Times New Roman" w:cs="Times New Roman"/>
          <w:color w:val="000000"/>
          <w:kern w:val="0"/>
          <w:sz w:val="24"/>
          <w:szCs w:val="24"/>
        </w:rPr>
        <w:t xml:space="preserve"> Akses ke layanan keuangan formal, seperti perbankan, kredit, dan asuransi, membantu pengembangan bisnis. Dengan layanan perbankan, pelaku UMKM dapat mengelola transaksi lebih aman dan efisien</w:t>
      </w:r>
      <w:r w:rsidR="00AC5934" w:rsidRPr="00377747">
        <w:rPr>
          <w:rFonts w:ascii="Times New Roman" w:hAnsi="Times New Roman" w:cs="Times New Roman"/>
          <w:color w:val="000000"/>
          <w:kern w:val="0"/>
          <w:sz w:val="24"/>
          <w:szCs w:val="24"/>
        </w:rPr>
        <w:t>.</w:t>
      </w:r>
    </w:p>
    <w:p w14:paraId="2006EF94" w14:textId="43E4D3B0" w:rsidR="00315041" w:rsidRPr="00377747" w:rsidRDefault="00432710" w:rsidP="00953482">
      <w:pPr>
        <w:pStyle w:val="ListParagraph"/>
        <w:numPr>
          <w:ilvl w:val="3"/>
          <w:numId w:val="89"/>
        </w:numPr>
        <w:autoSpaceDE w:val="0"/>
        <w:autoSpaceDN w:val="0"/>
        <w:adjustRightInd w:val="0"/>
        <w:spacing w:after="0" w:line="480" w:lineRule="auto"/>
        <w:ind w:left="709"/>
        <w:jc w:val="both"/>
        <w:rPr>
          <w:rFonts w:ascii="Times New Roman" w:hAnsi="Times New Roman" w:cs="Times New Roman"/>
          <w:color w:val="000000"/>
          <w:kern w:val="0"/>
          <w:sz w:val="24"/>
          <w:szCs w:val="24"/>
        </w:rPr>
      </w:pPr>
      <w:r w:rsidRPr="00432710">
        <w:rPr>
          <w:rFonts w:ascii="Times New Roman" w:hAnsi="Times New Roman" w:cs="Times New Roman"/>
          <w:color w:val="000000"/>
          <w:kern w:val="0"/>
          <w:sz w:val="24"/>
          <w:szCs w:val="24"/>
        </w:rPr>
        <w:t>Untuk para pembeli UMKM, disarankan agar selalu memprioritaskan produk-produk lokal yang dihasilkan oleh usaha mikro, kecil, dan menengah. Dengan mendukung UMKM, tidak hanya mendapatkan produk berkualitas yang seringkali unik dan otentik, tetapi juga berkontribusi langsung pada pertumbuhan ekonomi lokal</w:t>
      </w:r>
      <w:r w:rsidR="004036FC" w:rsidRPr="00377747">
        <w:rPr>
          <w:rFonts w:ascii="Times New Roman" w:hAnsi="Times New Roman" w:cs="Times New Roman"/>
          <w:color w:val="000000"/>
          <w:kern w:val="0"/>
          <w:sz w:val="24"/>
          <w:szCs w:val="24"/>
        </w:rPr>
        <w:t>.</w:t>
      </w:r>
    </w:p>
    <w:p w14:paraId="5DF69F9E" w14:textId="0F53CB17" w:rsidR="00654037" w:rsidRPr="00997668" w:rsidRDefault="0007259C" w:rsidP="00953482">
      <w:pPr>
        <w:pStyle w:val="ListParagraph"/>
        <w:numPr>
          <w:ilvl w:val="3"/>
          <w:numId w:val="89"/>
        </w:numPr>
        <w:autoSpaceDE w:val="0"/>
        <w:autoSpaceDN w:val="0"/>
        <w:adjustRightInd w:val="0"/>
        <w:spacing w:after="0" w:line="480" w:lineRule="auto"/>
        <w:ind w:left="709"/>
        <w:jc w:val="both"/>
        <w:rPr>
          <w:rFonts w:ascii="Times New Roman" w:hAnsi="Times New Roman" w:cs="Times New Roman"/>
          <w:color w:val="000000"/>
          <w:kern w:val="0"/>
          <w:sz w:val="24"/>
          <w:szCs w:val="24"/>
        </w:rPr>
      </w:pPr>
      <w:r w:rsidRPr="00997668">
        <w:rPr>
          <w:rFonts w:ascii="Times New Roman" w:hAnsi="Times New Roman" w:cs="Times New Roman"/>
          <w:color w:val="000000"/>
          <w:kern w:val="0"/>
          <w:sz w:val="24"/>
          <w:szCs w:val="24"/>
        </w:rPr>
        <w:t xml:space="preserve">Bagi penelitian selanjutnya </w:t>
      </w:r>
      <w:r w:rsidR="00654037" w:rsidRPr="00997668">
        <w:rPr>
          <w:rFonts w:ascii="Times New Roman" w:hAnsi="Times New Roman" w:cs="Times New Roman"/>
          <w:color w:val="000000"/>
          <w:kern w:val="0"/>
          <w:sz w:val="24"/>
          <w:szCs w:val="24"/>
        </w:rPr>
        <w:t xml:space="preserve">dapat diharapkan mengambil variabel yang berbeda </w:t>
      </w:r>
      <w:r w:rsidR="00E72C08">
        <w:rPr>
          <w:rFonts w:ascii="Times New Roman" w:hAnsi="Times New Roman" w:cs="Times New Roman"/>
          <w:color w:val="000000"/>
          <w:kern w:val="0"/>
          <w:sz w:val="24"/>
          <w:szCs w:val="24"/>
        </w:rPr>
        <w:t xml:space="preserve">seperti ( kepribadian, financial teknologi, pengelolaan keuangan ) </w:t>
      </w:r>
      <w:r w:rsidR="00654037" w:rsidRPr="00997668">
        <w:rPr>
          <w:rFonts w:ascii="Times New Roman" w:hAnsi="Times New Roman" w:cs="Times New Roman"/>
          <w:color w:val="000000"/>
          <w:kern w:val="0"/>
          <w:sz w:val="24"/>
          <w:szCs w:val="24"/>
        </w:rPr>
        <w:t xml:space="preserve">dan lebih memperbanyak sampel penelitian dan jangkauannya lebih diperluas lagi. </w:t>
      </w:r>
    </w:p>
    <w:p w14:paraId="1D0335C6" w14:textId="6B61C3C1" w:rsidR="009D4D71" w:rsidRDefault="009D4D71" w:rsidP="00DF1B9C">
      <w:pPr>
        <w:pStyle w:val="Heading1"/>
        <w:jc w:val="center"/>
        <w:rPr>
          <w:rFonts w:cs="Times New Roman"/>
          <w:szCs w:val="24"/>
        </w:rPr>
      </w:pPr>
    </w:p>
    <w:sectPr w:rsidR="009D4D71" w:rsidSect="006B787E">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55FFC" w14:textId="77777777" w:rsidR="001713A7" w:rsidRPr="00997668" w:rsidRDefault="001713A7" w:rsidP="000F30EC">
      <w:pPr>
        <w:spacing w:after="0" w:line="240" w:lineRule="auto"/>
      </w:pPr>
      <w:r w:rsidRPr="00997668">
        <w:separator/>
      </w:r>
    </w:p>
  </w:endnote>
  <w:endnote w:type="continuationSeparator" w:id="0">
    <w:p w14:paraId="65A5E30D" w14:textId="77777777" w:rsidR="001713A7" w:rsidRPr="00997668" w:rsidRDefault="001713A7" w:rsidP="000F30EC">
      <w:pPr>
        <w:spacing w:after="0" w:line="240" w:lineRule="auto"/>
      </w:pPr>
      <w:r w:rsidRPr="00997668">
        <w:continuationSeparator/>
      </w:r>
    </w:p>
  </w:endnote>
  <w:endnote w:type="continuationNotice" w:id="1">
    <w:p w14:paraId="4B01CA8C" w14:textId="77777777" w:rsidR="001713A7" w:rsidRPr="00997668" w:rsidRDefault="00171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4217E" w14:textId="77777777" w:rsidR="00DF1B9C" w:rsidRDefault="00DF1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208D" w14:textId="77777777" w:rsidR="00233FD6" w:rsidRPr="00997668" w:rsidRDefault="00233FD6">
    <w:pPr>
      <w:pStyle w:val="Footer"/>
      <w:jc w:val="center"/>
    </w:pPr>
  </w:p>
  <w:p w14:paraId="4440B74F" w14:textId="77777777" w:rsidR="00233FD6" w:rsidRPr="00997668" w:rsidRDefault="00233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693006"/>
      <w:docPartObj>
        <w:docPartGallery w:val="Page Numbers (Bottom of Page)"/>
        <w:docPartUnique/>
      </w:docPartObj>
    </w:sdtPr>
    <w:sdtContent>
      <w:p w14:paraId="0B26707A" w14:textId="7B253B9A" w:rsidR="00C83052" w:rsidRDefault="00C83052">
        <w:pPr>
          <w:pStyle w:val="Footer"/>
          <w:jc w:val="center"/>
        </w:pPr>
        <w:r>
          <w:fldChar w:fldCharType="begin"/>
        </w:r>
        <w:r>
          <w:instrText>PAGE   \* MERGEFORMAT</w:instrText>
        </w:r>
        <w:r>
          <w:fldChar w:fldCharType="separate"/>
        </w:r>
        <w:r>
          <w:t>2</w:t>
        </w:r>
        <w:r>
          <w:fldChar w:fldCharType="end"/>
        </w:r>
      </w:p>
    </w:sdtContent>
  </w:sdt>
  <w:p w14:paraId="35E69A22" w14:textId="77777777" w:rsidR="00DF1B9C" w:rsidRDefault="00DF1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6AB36" w14:textId="77777777" w:rsidR="001713A7" w:rsidRPr="00997668" w:rsidRDefault="001713A7" w:rsidP="000F30EC">
      <w:pPr>
        <w:spacing w:after="0" w:line="240" w:lineRule="auto"/>
      </w:pPr>
      <w:r w:rsidRPr="00997668">
        <w:separator/>
      </w:r>
    </w:p>
  </w:footnote>
  <w:footnote w:type="continuationSeparator" w:id="0">
    <w:p w14:paraId="4989BB31" w14:textId="77777777" w:rsidR="001713A7" w:rsidRPr="00997668" w:rsidRDefault="001713A7" w:rsidP="000F30EC">
      <w:pPr>
        <w:spacing w:after="0" w:line="240" w:lineRule="auto"/>
      </w:pPr>
      <w:r w:rsidRPr="00997668">
        <w:continuationSeparator/>
      </w:r>
    </w:p>
  </w:footnote>
  <w:footnote w:type="continuationNotice" w:id="1">
    <w:p w14:paraId="603F18E8" w14:textId="77777777" w:rsidR="001713A7" w:rsidRPr="00997668" w:rsidRDefault="001713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2937" w14:textId="77777777" w:rsidR="00DF1B9C" w:rsidRDefault="00DF1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302747"/>
      <w:docPartObj>
        <w:docPartGallery w:val="Page Numbers (Top of Page)"/>
        <w:docPartUnique/>
      </w:docPartObj>
    </w:sdtPr>
    <w:sdtEndPr>
      <w:rPr>
        <w:rFonts w:ascii="Times New Roman" w:hAnsi="Times New Roman" w:cs="Times New Roman"/>
        <w:sz w:val="24"/>
        <w:szCs w:val="24"/>
      </w:rPr>
    </w:sdtEndPr>
    <w:sdtContent>
      <w:p w14:paraId="104FF644" w14:textId="77777777" w:rsidR="00233FD6" w:rsidRPr="00997668" w:rsidRDefault="00233FD6">
        <w:pPr>
          <w:pStyle w:val="Header"/>
          <w:jc w:val="right"/>
          <w:rPr>
            <w:rFonts w:ascii="Times New Roman" w:hAnsi="Times New Roman" w:cs="Times New Roman"/>
            <w:sz w:val="24"/>
            <w:szCs w:val="24"/>
          </w:rPr>
        </w:pPr>
        <w:r w:rsidRPr="00997668">
          <w:rPr>
            <w:rFonts w:ascii="Times New Roman" w:hAnsi="Times New Roman" w:cs="Times New Roman"/>
            <w:sz w:val="24"/>
            <w:szCs w:val="24"/>
          </w:rPr>
          <w:fldChar w:fldCharType="begin"/>
        </w:r>
        <w:r w:rsidRPr="00997668">
          <w:rPr>
            <w:rFonts w:ascii="Times New Roman" w:hAnsi="Times New Roman" w:cs="Times New Roman"/>
            <w:sz w:val="24"/>
            <w:szCs w:val="24"/>
          </w:rPr>
          <w:instrText xml:space="preserve"> PAGE   \* MERGEFORMAT </w:instrText>
        </w:r>
        <w:r w:rsidRPr="00997668">
          <w:rPr>
            <w:rFonts w:ascii="Times New Roman" w:hAnsi="Times New Roman" w:cs="Times New Roman"/>
            <w:sz w:val="24"/>
            <w:szCs w:val="24"/>
          </w:rPr>
          <w:fldChar w:fldCharType="separate"/>
        </w:r>
        <w:r w:rsidR="001C028B">
          <w:rPr>
            <w:rFonts w:ascii="Times New Roman" w:hAnsi="Times New Roman" w:cs="Times New Roman"/>
            <w:noProof/>
            <w:sz w:val="24"/>
            <w:szCs w:val="24"/>
          </w:rPr>
          <w:t>8</w:t>
        </w:r>
        <w:r w:rsidRPr="00997668">
          <w:rPr>
            <w:rFonts w:ascii="Times New Roman" w:hAnsi="Times New Roman" w:cs="Times New Roman"/>
            <w:sz w:val="24"/>
            <w:szCs w:val="24"/>
          </w:rPr>
          <w:fldChar w:fldCharType="end"/>
        </w:r>
      </w:p>
    </w:sdtContent>
  </w:sdt>
  <w:p w14:paraId="66A7427A" w14:textId="77777777" w:rsidR="00233FD6" w:rsidRPr="00997668" w:rsidRDefault="00233FD6">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4548" w14:textId="77777777" w:rsidR="00DF1B9C" w:rsidRDefault="00DF1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4CA"/>
    <w:multiLevelType w:val="hybridMultilevel"/>
    <w:tmpl w:val="20BC375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1653ADF"/>
    <w:multiLevelType w:val="hybridMultilevel"/>
    <w:tmpl w:val="7B5284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6C1534"/>
    <w:multiLevelType w:val="hybridMultilevel"/>
    <w:tmpl w:val="844852FA"/>
    <w:lvl w:ilvl="0" w:tplc="3809000F">
      <w:start w:val="1"/>
      <w:numFmt w:val="decimal"/>
      <w:lvlText w:val="%1."/>
      <w:lvlJc w:val="left"/>
      <w:pPr>
        <w:ind w:left="1634" w:hanging="360"/>
      </w:pPr>
    </w:lvl>
    <w:lvl w:ilvl="1" w:tplc="38090019" w:tentative="1">
      <w:start w:val="1"/>
      <w:numFmt w:val="lowerLetter"/>
      <w:lvlText w:val="%2."/>
      <w:lvlJc w:val="left"/>
      <w:pPr>
        <w:ind w:left="2354" w:hanging="360"/>
      </w:pPr>
    </w:lvl>
    <w:lvl w:ilvl="2" w:tplc="3809001B" w:tentative="1">
      <w:start w:val="1"/>
      <w:numFmt w:val="lowerRoman"/>
      <w:lvlText w:val="%3."/>
      <w:lvlJc w:val="right"/>
      <w:pPr>
        <w:ind w:left="3074" w:hanging="180"/>
      </w:pPr>
    </w:lvl>
    <w:lvl w:ilvl="3" w:tplc="3809000F" w:tentative="1">
      <w:start w:val="1"/>
      <w:numFmt w:val="decimal"/>
      <w:lvlText w:val="%4."/>
      <w:lvlJc w:val="left"/>
      <w:pPr>
        <w:ind w:left="3794" w:hanging="360"/>
      </w:pPr>
    </w:lvl>
    <w:lvl w:ilvl="4" w:tplc="38090019" w:tentative="1">
      <w:start w:val="1"/>
      <w:numFmt w:val="lowerLetter"/>
      <w:lvlText w:val="%5."/>
      <w:lvlJc w:val="left"/>
      <w:pPr>
        <w:ind w:left="4514" w:hanging="360"/>
      </w:pPr>
    </w:lvl>
    <w:lvl w:ilvl="5" w:tplc="3809001B" w:tentative="1">
      <w:start w:val="1"/>
      <w:numFmt w:val="lowerRoman"/>
      <w:lvlText w:val="%6."/>
      <w:lvlJc w:val="right"/>
      <w:pPr>
        <w:ind w:left="5234" w:hanging="180"/>
      </w:pPr>
    </w:lvl>
    <w:lvl w:ilvl="6" w:tplc="3809000F" w:tentative="1">
      <w:start w:val="1"/>
      <w:numFmt w:val="decimal"/>
      <w:lvlText w:val="%7."/>
      <w:lvlJc w:val="left"/>
      <w:pPr>
        <w:ind w:left="5954" w:hanging="360"/>
      </w:pPr>
    </w:lvl>
    <w:lvl w:ilvl="7" w:tplc="38090019" w:tentative="1">
      <w:start w:val="1"/>
      <w:numFmt w:val="lowerLetter"/>
      <w:lvlText w:val="%8."/>
      <w:lvlJc w:val="left"/>
      <w:pPr>
        <w:ind w:left="6674" w:hanging="360"/>
      </w:pPr>
    </w:lvl>
    <w:lvl w:ilvl="8" w:tplc="3809001B" w:tentative="1">
      <w:start w:val="1"/>
      <w:numFmt w:val="lowerRoman"/>
      <w:lvlText w:val="%9."/>
      <w:lvlJc w:val="right"/>
      <w:pPr>
        <w:ind w:left="7394" w:hanging="180"/>
      </w:pPr>
    </w:lvl>
  </w:abstractNum>
  <w:abstractNum w:abstractNumId="3" w15:restartNumberingAfterBreak="0">
    <w:nsid w:val="06A35B64"/>
    <w:multiLevelType w:val="hybridMultilevel"/>
    <w:tmpl w:val="CE982FF6"/>
    <w:lvl w:ilvl="0" w:tplc="63D8BC94">
      <w:start w:val="4"/>
      <w:numFmt w:val="upperLetter"/>
      <w:lvlText w:val="%1."/>
      <w:lvlJc w:val="left"/>
      <w:pPr>
        <w:ind w:left="319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F56A8"/>
    <w:multiLevelType w:val="hybridMultilevel"/>
    <w:tmpl w:val="B9BCF9DE"/>
    <w:lvl w:ilvl="0" w:tplc="E1A2A828">
      <w:start w:val="1"/>
      <w:numFmt w:val="decimal"/>
      <w:lvlText w:val="%1."/>
      <w:lvlJc w:val="left"/>
      <w:pPr>
        <w:ind w:left="1570" w:hanging="360"/>
      </w:pPr>
      <w:rPr>
        <w:rFonts w:hint="default"/>
      </w:rPr>
    </w:lvl>
    <w:lvl w:ilvl="1" w:tplc="38090019" w:tentative="1">
      <w:start w:val="1"/>
      <w:numFmt w:val="lowerLetter"/>
      <w:lvlText w:val="%2."/>
      <w:lvlJc w:val="left"/>
      <w:pPr>
        <w:ind w:left="2290" w:hanging="360"/>
      </w:pPr>
    </w:lvl>
    <w:lvl w:ilvl="2" w:tplc="3809001B" w:tentative="1">
      <w:start w:val="1"/>
      <w:numFmt w:val="lowerRoman"/>
      <w:lvlText w:val="%3."/>
      <w:lvlJc w:val="right"/>
      <w:pPr>
        <w:ind w:left="3010" w:hanging="180"/>
      </w:pPr>
    </w:lvl>
    <w:lvl w:ilvl="3" w:tplc="3809000F" w:tentative="1">
      <w:start w:val="1"/>
      <w:numFmt w:val="decimal"/>
      <w:lvlText w:val="%4."/>
      <w:lvlJc w:val="left"/>
      <w:pPr>
        <w:ind w:left="3730" w:hanging="360"/>
      </w:pPr>
    </w:lvl>
    <w:lvl w:ilvl="4" w:tplc="38090019" w:tentative="1">
      <w:start w:val="1"/>
      <w:numFmt w:val="lowerLetter"/>
      <w:lvlText w:val="%5."/>
      <w:lvlJc w:val="left"/>
      <w:pPr>
        <w:ind w:left="4450" w:hanging="360"/>
      </w:pPr>
    </w:lvl>
    <w:lvl w:ilvl="5" w:tplc="3809001B" w:tentative="1">
      <w:start w:val="1"/>
      <w:numFmt w:val="lowerRoman"/>
      <w:lvlText w:val="%6."/>
      <w:lvlJc w:val="right"/>
      <w:pPr>
        <w:ind w:left="5170" w:hanging="180"/>
      </w:pPr>
    </w:lvl>
    <w:lvl w:ilvl="6" w:tplc="3809000F" w:tentative="1">
      <w:start w:val="1"/>
      <w:numFmt w:val="decimal"/>
      <w:lvlText w:val="%7."/>
      <w:lvlJc w:val="left"/>
      <w:pPr>
        <w:ind w:left="5890" w:hanging="360"/>
      </w:pPr>
    </w:lvl>
    <w:lvl w:ilvl="7" w:tplc="38090019" w:tentative="1">
      <w:start w:val="1"/>
      <w:numFmt w:val="lowerLetter"/>
      <w:lvlText w:val="%8."/>
      <w:lvlJc w:val="left"/>
      <w:pPr>
        <w:ind w:left="6610" w:hanging="360"/>
      </w:pPr>
    </w:lvl>
    <w:lvl w:ilvl="8" w:tplc="3809001B" w:tentative="1">
      <w:start w:val="1"/>
      <w:numFmt w:val="lowerRoman"/>
      <w:lvlText w:val="%9."/>
      <w:lvlJc w:val="right"/>
      <w:pPr>
        <w:ind w:left="7330" w:hanging="180"/>
      </w:pPr>
    </w:lvl>
  </w:abstractNum>
  <w:abstractNum w:abstractNumId="5" w15:restartNumberingAfterBreak="0">
    <w:nsid w:val="07725348"/>
    <w:multiLevelType w:val="hybridMultilevel"/>
    <w:tmpl w:val="BA225976"/>
    <w:lvl w:ilvl="0" w:tplc="4786619A">
      <w:start w:val="3"/>
      <w:numFmt w:val="upperLetter"/>
      <w:lvlText w:val="%1."/>
      <w:lvlJc w:val="left"/>
      <w:pPr>
        <w:ind w:left="1146" w:hanging="360"/>
      </w:pPr>
      <w:rPr>
        <w:rFonts w:hint="default"/>
      </w:rPr>
    </w:lvl>
    <w:lvl w:ilvl="1" w:tplc="38090019" w:tentative="1">
      <w:start w:val="1"/>
      <w:numFmt w:val="lowerLetter"/>
      <w:lvlText w:val="%2."/>
      <w:lvlJc w:val="left"/>
      <w:pPr>
        <w:ind w:left="1440" w:hanging="360"/>
      </w:pPr>
    </w:lvl>
    <w:lvl w:ilvl="2" w:tplc="76EE0586">
      <w:start w:val="3"/>
      <w:numFmt w:val="upperLetter"/>
      <w:lvlText w:val="%3."/>
      <w:lvlJc w:val="left"/>
      <w:pPr>
        <w:ind w:left="2340" w:hanging="360"/>
      </w:pPr>
      <w:rPr>
        <w:rFonts w:hint="default"/>
        <w:b/>
        <w:bCs/>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7A624DC"/>
    <w:multiLevelType w:val="hybridMultilevel"/>
    <w:tmpl w:val="55C27D3C"/>
    <w:lvl w:ilvl="0" w:tplc="B532EB5E">
      <w:start w:val="1"/>
      <w:numFmt w:val="upperLetter"/>
      <w:lvlText w:val="%1."/>
      <w:lvlJc w:val="left"/>
      <w:pPr>
        <w:ind w:left="720" w:hanging="360"/>
      </w:pPr>
      <w:rPr>
        <w:rFonts w:hint="default"/>
      </w:rPr>
    </w:lvl>
    <w:lvl w:ilvl="1" w:tplc="01A80C1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8F30B02"/>
    <w:multiLevelType w:val="hybridMultilevel"/>
    <w:tmpl w:val="455EB566"/>
    <w:lvl w:ilvl="0" w:tplc="636454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9997131"/>
    <w:multiLevelType w:val="hybridMultilevel"/>
    <w:tmpl w:val="CBE23F94"/>
    <w:lvl w:ilvl="0" w:tplc="38090011">
      <w:start w:val="1"/>
      <w:numFmt w:val="decimal"/>
      <w:lvlText w:val="%1)"/>
      <w:lvlJc w:val="left"/>
      <w:pPr>
        <w:ind w:left="2062" w:hanging="360"/>
      </w:pPr>
      <w:rPr>
        <w:i w:val="0"/>
        <w:iCs w:val="0"/>
      </w:rPr>
    </w:lvl>
    <w:lvl w:ilvl="1" w:tplc="38090019" w:tentative="1">
      <w:start w:val="1"/>
      <w:numFmt w:val="lowerLetter"/>
      <w:lvlText w:val="%2."/>
      <w:lvlJc w:val="left"/>
      <w:pPr>
        <w:ind w:left="2782" w:hanging="360"/>
      </w:pPr>
    </w:lvl>
    <w:lvl w:ilvl="2" w:tplc="3809001B" w:tentative="1">
      <w:start w:val="1"/>
      <w:numFmt w:val="lowerRoman"/>
      <w:lvlText w:val="%3."/>
      <w:lvlJc w:val="right"/>
      <w:pPr>
        <w:ind w:left="3502" w:hanging="180"/>
      </w:pPr>
    </w:lvl>
    <w:lvl w:ilvl="3" w:tplc="3809000F" w:tentative="1">
      <w:start w:val="1"/>
      <w:numFmt w:val="decimal"/>
      <w:lvlText w:val="%4."/>
      <w:lvlJc w:val="left"/>
      <w:pPr>
        <w:ind w:left="4222" w:hanging="360"/>
      </w:pPr>
    </w:lvl>
    <w:lvl w:ilvl="4" w:tplc="38090019" w:tentative="1">
      <w:start w:val="1"/>
      <w:numFmt w:val="lowerLetter"/>
      <w:lvlText w:val="%5."/>
      <w:lvlJc w:val="left"/>
      <w:pPr>
        <w:ind w:left="4942" w:hanging="360"/>
      </w:pPr>
    </w:lvl>
    <w:lvl w:ilvl="5" w:tplc="3809001B" w:tentative="1">
      <w:start w:val="1"/>
      <w:numFmt w:val="lowerRoman"/>
      <w:lvlText w:val="%6."/>
      <w:lvlJc w:val="right"/>
      <w:pPr>
        <w:ind w:left="5662" w:hanging="180"/>
      </w:pPr>
    </w:lvl>
    <w:lvl w:ilvl="6" w:tplc="3809000F" w:tentative="1">
      <w:start w:val="1"/>
      <w:numFmt w:val="decimal"/>
      <w:lvlText w:val="%7."/>
      <w:lvlJc w:val="left"/>
      <w:pPr>
        <w:ind w:left="6382" w:hanging="360"/>
      </w:pPr>
    </w:lvl>
    <w:lvl w:ilvl="7" w:tplc="38090019" w:tentative="1">
      <w:start w:val="1"/>
      <w:numFmt w:val="lowerLetter"/>
      <w:lvlText w:val="%8."/>
      <w:lvlJc w:val="left"/>
      <w:pPr>
        <w:ind w:left="7102" w:hanging="360"/>
      </w:pPr>
    </w:lvl>
    <w:lvl w:ilvl="8" w:tplc="3809001B" w:tentative="1">
      <w:start w:val="1"/>
      <w:numFmt w:val="lowerRoman"/>
      <w:lvlText w:val="%9."/>
      <w:lvlJc w:val="right"/>
      <w:pPr>
        <w:ind w:left="7822" w:hanging="180"/>
      </w:pPr>
    </w:lvl>
  </w:abstractNum>
  <w:abstractNum w:abstractNumId="9" w15:restartNumberingAfterBreak="0">
    <w:nsid w:val="0C0135D9"/>
    <w:multiLevelType w:val="hybridMultilevel"/>
    <w:tmpl w:val="498C17C8"/>
    <w:lvl w:ilvl="0" w:tplc="38090011">
      <w:start w:val="1"/>
      <w:numFmt w:val="decimal"/>
      <w:lvlText w:val="%1)"/>
      <w:lvlJc w:val="left"/>
      <w:pPr>
        <w:ind w:left="1146" w:hanging="360"/>
      </w:p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0CDE5B84"/>
    <w:multiLevelType w:val="hybridMultilevel"/>
    <w:tmpl w:val="56207492"/>
    <w:lvl w:ilvl="0" w:tplc="38090011">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1" w15:restartNumberingAfterBreak="0">
    <w:nsid w:val="0E574A52"/>
    <w:multiLevelType w:val="hybridMultilevel"/>
    <w:tmpl w:val="BFC44C8A"/>
    <w:lvl w:ilvl="0" w:tplc="B2A29AFA">
      <w:start w:val="1"/>
      <w:numFmt w:val="decimal"/>
      <w:lvlText w:val="%1)"/>
      <w:lvlJc w:val="left"/>
      <w:pPr>
        <w:ind w:left="2563" w:hanging="360"/>
      </w:pPr>
      <w:rPr>
        <w:vertAlign w:val="baseline"/>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2" w15:restartNumberingAfterBreak="0">
    <w:nsid w:val="0E6A2A57"/>
    <w:multiLevelType w:val="hybridMultilevel"/>
    <w:tmpl w:val="DCA091F6"/>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0F3F1959"/>
    <w:multiLevelType w:val="hybridMultilevel"/>
    <w:tmpl w:val="FB86F4EC"/>
    <w:lvl w:ilvl="0" w:tplc="F188AC20">
      <w:start w:val="1"/>
      <w:numFmt w:val="decimal"/>
      <w:lvlText w:val="%1)"/>
      <w:lvlJc w:val="left"/>
      <w:pPr>
        <w:ind w:left="1373" w:hanging="360"/>
      </w:pPr>
      <w:rPr>
        <w:rFonts w:hint="default"/>
      </w:rPr>
    </w:lvl>
    <w:lvl w:ilvl="1" w:tplc="38090019" w:tentative="1">
      <w:start w:val="1"/>
      <w:numFmt w:val="lowerLetter"/>
      <w:lvlText w:val="%2."/>
      <w:lvlJc w:val="left"/>
      <w:pPr>
        <w:ind w:left="2093" w:hanging="360"/>
      </w:pPr>
    </w:lvl>
    <w:lvl w:ilvl="2" w:tplc="3809001B" w:tentative="1">
      <w:start w:val="1"/>
      <w:numFmt w:val="lowerRoman"/>
      <w:lvlText w:val="%3."/>
      <w:lvlJc w:val="right"/>
      <w:pPr>
        <w:ind w:left="2813" w:hanging="180"/>
      </w:pPr>
    </w:lvl>
    <w:lvl w:ilvl="3" w:tplc="3809000F" w:tentative="1">
      <w:start w:val="1"/>
      <w:numFmt w:val="decimal"/>
      <w:lvlText w:val="%4."/>
      <w:lvlJc w:val="left"/>
      <w:pPr>
        <w:ind w:left="3533" w:hanging="360"/>
      </w:pPr>
    </w:lvl>
    <w:lvl w:ilvl="4" w:tplc="38090019" w:tentative="1">
      <w:start w:val="1"/>
      <w:numFmt w:val="lowerLetter"/>
      <w:lvlText w:val="%5."/>
      <w:lvlJc w:val="left"/>
      <w:pPr>
        <w:ind w:left="4253" w:hanging="360"/>
      </w:pPr>
    </w:lvl>
    <w:lvl w:ilvl="5" w:tplc="3809001B" w:tentative="1">
      <w:start w:val="1"/>
      <w:numFmt w:val="lowerRoman"/>
      <w:lvlText w:val="%6."/>
      <w:lvlJc w:val="right"/>
      <w:pPr>
        <w:ind w:left="4973" w:hanging="180"/>
      </w:pPr>
    </w:lvl>
    <w:lvl w:ilvl="6" w:tplc="3809000F" w:tentative="1">
      <w:start w:val="1"/>
      <w:numFmt w:val="decimal"/>
      <w:lvlText w:val="%7."/>
      <w:lvlJc w:val="left"/>
      <w:pPr>
        <w:ind w:left="5693" w:hanging="360"/>
      </w:pPr>
    </w:lvl>
    <w:lvl w:ilvl="7" w:tplc="38090019" w:tentative="1">
      <w:start w:val="1"/>
      <w:numFmt w:val="lowerLetter"/>
      <w:lvlText w:val="%8."/>
      <w:lvlJc w:val="left"/>
      <w:pPr>
        <w:ind w:left="6413" w:hanging="360"/>
      </w:pPr>
    </w:lvl>
    <w:lvl w:ilvl="8" w:tplc="3809001B" w:tentative="1">
      <w:start w:val="1"/>
      <w:numFmt w:val="lowerRoman"/>
      <w:lvlText w:val="%9."/>
      <w:lvlJc w:val="right"/>
      <w:pPr>
        <w:ind w:left="7133" w:hanging="180"/>
      </w:pPr>
    </w:lvl>
  </w:abstractNum>
  <w:abstractNum w:abstractNumId="14" w15:restartNumberingAfterBreak="0">
    <w:nsid w:val="13670A30"/>
    <w:multiLevelType w:val="hybridMultilevel"/>
    <w:tmpl w:val="36AAA66C"/>
    <w:lvl w:ilvl="0" w:tplc="7AF0C0A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137F16BC"/>
    <w:multiLevelType w:val="hybridMultilevel"/>
    <w:tmpl w:val="354AA944"/>
    <w:lvl w:ilvl="0" w:tplc="38090011">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6" w15:restartNumberingAfterBreak="0">
    <w:nsid w:val="14A22FDB"/>
    <w:multiLevelType w:val="hybridMultilevel"/>
    <w:tmpl w:val="6BB8FD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5493616"/>
    <w:multiLevelType w:val="hybridMultilevel"/>
    <w:tmpl w:val="E8EC63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57E45FA"/>
    <w:multiLevelType w:val="hybridMultilevel"/>
    <w:tmpl w:val="12DE33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68343F4"/>
    <w:multiLevelType w:val="hybridMultilevel"/>
    <w:tmpl w:val="A386EA96"/>
    <w:lvl w:ilvl="0" w:tplc="FA505D2E">
      <w:start w:val="1"/>
      <w:numFmt w:val="upperLetter"/>
      <w:pStyle w:val="BAB5H2"/>
      <w:lvlText w:val="%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16E20C84"/>
    <w:multiLevelType w:val="hybridMultilevel"/>
    <w:tmpl w:val="957AE1E4"/>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1" w15:restartNumberingAfterBreak="0">
    <w:nsid w:val="190C0C70"/>
    <w:multiLevelType w:val="hybridMultilevel"/>
    <w:tmpl w:val="60F62FF2"/>
    <w:lvl w:ilvl="0" w:tplc="38090011">
      <w:start w:val="1"/>
      <w:numFmt w:val="decimal"/>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2" w15:restartNumberingAfterBreak="0">
    <w:nsid w:val="1C466341"/>
    <w:multiLevelType w:val="hybridMultilevel"/>
    <w:tmpl w:val="3270482E"/>
    <w:lvl w:ilvl="0" w:tplc="12EEBA6C">
      <w:start w:val="1"/>
      <w:numFmt w:val="decimal"/>
      <w:lvlText w:val="%1."/>
      <w:lvlJc w:val="left"/>
      <w:pPr>
        <w:ind w:left="1570" w:hanging="360"/>
      </w:pPr>
      <w:rPr>
        <w:rFonts w:hint="default"/>
      </w:rPr>
    </w:lvl>
    <w:lvl w:ilvl="1" w:tplc="38090019" w:tentative="1">
      <w:start w:val="1"/>
      <w:numFmt w:val="lowerLetter"/>
      <w:lvlText w:val="%2."/>
      <w:lvlJc w:val="left"/>
      <w:pPr>
        <w:ind w:left="2290" w:hanging="360"/>
      </w:pPr>
    </w:lvl>
    <w:lvl w:ilvl="2" w:tplc="3809001B" w:tentative="1">
      <w:start w:val="1"/>
      <w:numFmt w:val="lowerRoman"/>
      <w:lvlText w:val="%3."/>
      <w:lvlJc w:val="right"/>
      <w:pPr>
        <w:ind w:left="3010" w:hanging="180"/>
      </w:pPr>
    </w:lvl>
    <w:lvl w:ilvl="3" w:tplc="3809000F" w:tentative="1">
      <w:start w:val="1"/>
      <w:numFmt w:val="decimal"/>
      <w:lvlText w:val="%4."/>
      <w:lvlJc w:val="left"/>
      <w:pPr>
        <w:ind w:left="3730" w:hanging="360"/>
      </w:pPr>
    </w:lvl>
    <w:lvl w:ilvl="4" w:tplc="38090019" w:tentative="1">
      <w:start w:val="1"/>
      <w:numFmt w:val="lowerLetter"/>
      <w:lvlText w:val="%5."/>
      <w:lvlJc w:val="left"/>
      <w:pPr>
        <w:ind w:left="4450" w:hanging="360"/>
      </w:pPr>
    </w:lvl>
    <w:lvl w:ilvl="5" w:tplc="3809001B" w:tentative="1">
      <w:start w:val="1"/>
      <w:numFmt w:val="lowerRoman"/>
      <w:lvlText w:val="%6."/>
      <w:lvlJc w:val="right"/>
      <w:pPr>
        <w:ind w:left="5170" w:hanging="180"/>
      </w:pPr>
    </w:lvl>
    <w:lvl w:ilvl="6" w:tplc="3809000F" w:tentative="1">
      <w:start w:val="1"/>
      <w:numFmt w:val="decimal"/>
      <w:lvlText w:val="%7."/>
      <w:lvlJc w:val="left"/>
      <w:pPr>
        <w:ind w:left="5890" w:hanging="360"/>
      </w:pPr>
    </w:lvl>
    <w:lvl w:ilvl="7" w:tplc="38090019" w:tentative="1">
      <w:start w:val="1"/>
      <w:numFmt w:val="lowerLetter"/>
      <w:lvlText w:val="%8."/>
      <w:lvlJc w:val="left"/>
      <w:pPr>
        <w:ind w:left="6610" w:hanging="360"/>
      </w:pPr>
    </w:lvl>
    <w:lvl w:ilvl="8" w:tplc="3809001B" w:tentative="1">
      <w:start w:val="1"/>
      <w:numFmt w:val="lowerRoman"/>
      <w:lvlText w:val="%9."/>
      <w:lvlJc w:val="right"/>
      <w:pPr>
        <w:ind w:left="7330" w:hanging="180"/>
      </w:pPr>
    </w:lvl>
  </w:abstractNum>
  <w:abstractNum w:abstractNumId="23" w15:restartNumberingAfterBreak="0">
    <w:nsid w:val="1C703250"/>
    <w:multiLevelType w:val="hybridMultilevel"/>
    <w:tmpl w:val="A60A4C0C"/>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20FA4183"/>
    <w:multiLevelType w:val="hybridMultilevel"/>
    <w:tmpl w:val="23AE1020"/>
    <w:lvl w:ilvl="0" w:tplc="DF123A20">
      <w:start w:val="1"/>
      <w:numFmt w:val="decimal"/>
      <w:lvlText w:val="%1."/>
      <w:lvlJc w:val="left"/>
      <w:pPr>
        <w:ind w:left="1080" w:hanging="360"/>
      </w:pPr>
      <w:rPr>
        <w:rFonts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21706CDD"/>
    <w:multiLevelType w:val="hybridMultilevel"/>
    <w:tmpl w:val="3B22024A"/>
    <w:lvl w:ilvl="0" w:tplc="7D1C199E">
      <w:start w:val="1"/>
      <w:numFmt w:val="decimal"/>
      <w:lvlText w:val="%1."/>
      <w:lvlJc w:val="left"/>
      <w:pPr>
        <w:ind w:left="1570" w:hanging="360"/>
      </w:pPr>
      <w:rPr>
        <w:rFonts w:hint="default"/>
        <w:sz w:val="23"/>
      </w:rPr>
    </w:lvl>
    <w:lvl w:ilvl="1" w:tplc="38090019" w:tentative="1">
      <w:start w:val="1"/>
      <w:numFmt w:val="lowerLetter"/>
      <w:lvlText w:val="%2."/>
      <w:lvlJc w:val="left"/>
      <w:pPr>
        <w:ind w:left="2290" w:hanging="360"/>
      </w:pPr>
    </w:lvl>
    <w:lvl w:ilvl="2" w:tplc="3809001B" w:tentative="1">
      <w:start w:val="1"/>
      <w:numFmt w:val="lowerRoman"/>
      <w:lvlText w:val="%3."/>
      <w:lvlJc w:val="right"/>
      <w:pPr>
        <w:ind w:left="3010" w:hanging="180"/>
      </w:pPr>
    </w:lvl>
    <w:lvl w:ilvl="3" w:tplc="3809000F" w:tentative="1">
      <w:start w:val="1"/>
      <w:numFmt w:val="decimal"/>
      <w:lvlText w:val="%4."/>
      <w:lvlJc w:val="left"/>
      <w:pPr>
        <w:ind w:left="3730" w:hanging="360"/>
      </w:pPr>
    </w:lvl>
    <w:lvl w:ilvl="4" w:tplc="38090019" w:tentative="1">
      <w:start w:val="1"/>
      <w:numFmt w:val="lowerLetter"/>
      <w:lvlText w:val="%5."/>
      <w:lvlJc w:val="left"/>
      <w:pPr>
        <w:ind w:left="4450" w:hanging="360"/>
      </w:pPr>
    </w:lvl>
    <w:lvl w:ilvl="5" w:tplc="3809001B" w:tentative="1">
      <w:start w:val="1"/>
      <w:numFmt w:val="lowerRoman"/>
      <w:lvlText w:val="%6."/>
      <w:lvlJc w:val="right"/>
      <w:pPr>
        <w:ind w:left="5170" w:hanging="180"/>
      </w:pPr>
    </w:lvl>
    <w:lvl w:ilvl="6" w:tplc="3809000F" w:tentative="1">
      <w:start w:val="1"/>
      <w:numFmt w:val="decimal"/>
      <w:lvlText w:val="%7."/>
      <w:lvlJc w:val="left"/>
      <w:pPr>
        <w:ind w:left="5890" w:hanging="360"/>
      </w:pPr>
    </w:lvl>
    <w:lvl w:ilvl="7" w:tplc="38090019" w:tentative="1">
      <w:start w:val="1"/>
      <w:numFmt w:val="lowerLetter"/>
      <w:lvlText w:val="%8."/>
      <w:lvlJc w:val="left"/>
      <w:pPr>
        <w:ind w:left="6610" w:hanging="360"/>
      </w:pPr>
    </w:lvl>
    <w:lvl w:ilvl="8" w:tplc="3809001B" w:tentative="1">
      <w:start w:val="1"/>
      <w:numFmt w:val="lowerRoman"/>
      <w:lvlText w:val="%9."/>
      <w:lvlJc w:val="right"/>
      <w:pPr>
        <w:ind w:left="7330" w:hanging="180"/>
      </w:pPr>
    </w:lvl>
  </w:abstractNum>
  <w:abstractNum w:abstractNumId="26" w15:restartNumberingAfterBreak="0">
    <w:nsid w:val="21C6547F"/>
    <w:multiLevelType w:val="hybridMultilevel"/>
    <w:tmpl w:val="A5F43522"/>
    <w:lvl w:ilvl="0" w:tplc="38090015">
      <w:start w:val="1"/>
      <w:numFmt w:val="upp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7" w15:restartNumberingAfterBreak="0">
    <w:nsid w:val="239D08A3"/>
    <w:multiLevelType w:val="hybridMultilevel"/>
    <w:tmpl w:val="24ECDA56"/>
    <w:lvl w:ilvl="0" w:tplc="89C27058">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4342994"/>
    <w:multiLevelType w:val="hybridMultilevel"/>
    <w:tmpl w:val="469416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4953400"/>
    <w:multiLevelType w:val="hybridMultilevel"/>
    <w:tmpl w:val="56D6D4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4EB1225"/>
    <w:multiLevelType w:val="hybridMultilevel"/>
    <w:tmpl w:val="B1024C44"/>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256B25D3"/>
    <w:multiLevelType w:val="hybridMultilevel"/>
    <w:tmpl w:val="026E8E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59E5B97"/>
    <w:multiLevelType w:val="hybridMultilevel"/>
    <w:tmpl w:val="12AA41EE"/>
    <w:lvl w:ilvl="0" w:tplc="5444294C">
      <w:start w:val="3"/>
      <w:numFmt w:val="decimal"/>
      <w:lvlText w:val="%1."/>
      <w:lvlJc w:val="left"/>
      <w:pPr>
        <w:ind w:left="25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5AD09F5"/>
    <w:multiLevelType w:val="hybridMultilevel"/>
    <w:tmpl w:val="7EE0F6E8"/>
    <w:lvl w:ilvl="0" w:tplc="AB848AD6">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7D42B7F"/>
    <w:multiLevelType w:val="hybridMultilevel"/>
    <w:tmpl w:val="B46AD8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297411A5"/>
    <w:multiLevelType w:val="hybridMultilevel"/>
    <w:tmpl w:val="23C0D02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6" w15:restartNumberingAfterBreak="0">
    <w:nsid w:val="29857B65"/>
    <w:multiLevelType w:val="hybridMultilevel"/>
    <w:tmpl w:val="B2C47B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2D671611"/>
    <w:multiLevelType w:val="hybridMultilevel"/>
    <w:tmpl w:val="E47E62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E5C2C47"/>
    <w:multiLevelType w:val="hybridMultilevel"/>
    <w:tmpl w:val="980697B2"/>
    <w:lvl w:ilvl="0" w:tplc="38090011">
      <w:start w:val="1"/>
      <w:numFmt w:val="decimal"/>
      <w:lvlText w:val="%1)"/>
      <w:lvlJc w:val="left"/>
      <w:pPr>
        <w:ind w:left="2949" w:hanging="360"/>
      </w:pPr>
    </w:lvl>
    <w:lvl w:ilvl="1" w:tplc="38090019" w:tentative="1">
      <w:start w:val="1"/>
      <w:numFmt w:val="lowerLetter"/>
      <w:lvlText w:val="%2."/>
      <w:lvlJc w:val="left"/>
      <w:pPr>
        <w:ind w:left="3669" w:hanging="360"/>
      </w:pPr>
    </w:lvl>
    <w:lvl w:ilvl="2" w:tplc="3809001B" w:tentative="1">
      <w:start w:val="1"/>
      <w:numFmt w:val="lowerRoman"/>
      <w:lvlText w:val="%3."/>
      <w:lvlJc w:val="right"/>
      <w:pPr>
        <w:ind w:left="4389" w:hanging="180"/>
      </w:pPr>
    </w:lvl>
    <w:lvl w:ilvl="3" w:tplc="3809000F" w:tentative="1">
      <w:start w:val="1"/>
      <w:numFmt w:val="decimal"/>
      <w:lvlText w:val="%4."/>
      <w:lvlJc w:val="left"/>
      <w:pPr>
        <w:ind w:left="5109" w:hanging="360"/>
      </w:pPr>
    </w:lvl>
    <w:lvl w:ilvl="4" w:tplc="38090019" w:tentative="1">
      <w:start w:val="1"/>
      <w:numFmt w:val="lowerLetter"/>
      <w:lvlText w:val="%5."/>
      <w:lvlJc w:val="left"/>
      <w:pPr>
        <w:ind w:left="5829" w:hanging="360"/>
      </w:pPr>
    </w:lvl>
    <w:lvl w:ilvl="5" w:tplc="3809001B" w:tentative="1">
      <w:start w:val="1"/>
      <w:numFmt w:val="lowerRoman"/>
      <w:lvlText w:val="%6."/>
      <w:lvlJc w:val="right"/>
      <w:pPr>
        <w:ind w:left="6549" w:hanging="180"/>
      </w:pPr>
    </w:lvl>
    <w:lvl w:ilvl="6" w:tplc="3809000F" w:tentative="1">
      <w:start w:val="1"/>
      <w:numFmt w:val="decimal"/>
      <w:lvlText w:val="%7."/>
      <w:lvlJc w:val="left"/>
      <w:pPr>
        <w:ind w:left="7269" w:hanging="360"/>
      </w:pPr>
    </w:lvl>
    <w:lvl w:ilvl="7" w:tplc="38090019" w:tentative="1">
      <w:start w:val="1"/>
      <w:numFmt w:val="lowerLetter"/>
      <w:lvlText w:val="%8."/>
      <w:lvlJc w:val="left"/>
      <w:pPr>
        <w:ind w:left="7989" w:hanging="360"/>
      </w:pPr>
    </w:lvl>
    <w:lvl w:ilvl="8" w:tplc="3809001B" w:tentative="1">
      <w:start w:val="1"/>
      <w:numFmt w:val="lowerRoman"/>
      <w:lvlText w:val="%9."/>
      <w:lvlJc w:val="right"/>
      <w:pPr>
        <w:ind w:left="8709" w:hanging="180"/>
      </w:pPr>
    </w:lvl>
  </w:abstractNum>
  <w:abstractNum w:abstractNumId="39" w15:restartNumberingAfterBreak="0">
    <w:nsid w:val="30CC481B"/>
    <w:multiLevelType w:val="hybridMultilevel"/>
    <w:tmpl w:val="B2D41C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1D85923"/>
    <w:multiLevelType w:val="hybridMultilevel"/>
    <w:tmpl w:val="94DE83BE"/>
    <w:lvl w:ilvl="0" w:tplc="40BE1988">
      <w:start w:val="2"/>
      <w:numFmt w:val="decimal"/>
      <w:lvlText w:val="%1."/>
      <w:lvlJc w:val="left"/>
      <w:pPr>
        <w:ind w:left="373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31F36277"/>
    <w:multiLevelType w:val="hybridMultilevel"/>
    <w:tmpl w:val="A2C622CE"/>
    <w:lvl w:ilvl="0" w:tplc="38090011">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2" w15:restartNumberingAfterBreak="0">
    <w:nsid w:val="323D18F9"/>
    <w:multiLevelType w:val="hybridMultilevel"/>
    <w:tmpl w:val="FF6422BC"/>
    <w:lvl w:ilvl="0" w:tplc="60947E70">
      <w:start w:val="1"/>
      <w:numFmt w:val="decimal"/>
      <w:lvlText w:val="%1)"/>
      <w:lvlJc w:val="left"/>
      <w:pPr>
        <w:ind w:left="1432" w:hanging="360"/>
      </w:pPr>
      <w:rPr>
        <w:rFonts w:hint="default"/>
      </w:rPr>
    </w:lvl>
    <w:lvl w:ilvl="1" w:tplc="38090019" w:tentative="1">
      <w:start w:val="1"/>
      <w:numFmt w:val="lowerLetter"/>
      <w:lvlText w:val="%2."/>
      <w:lvlJc w:val="left"/>
      <w:pPr>
        <w:ind w:left="2152" w:hanging="360"/>
      </w:pPr>
    </w:lvl>
    <w:lvl w:ilvl="2" w:tplc="3809001B" w:tentative="1">
      <w:start w:val="1"/>
      <w:numFmt w:val="lowerRoman"/>
      <w:lvlText w:val="%3."/>
      <w:lvlJc w:val="right"/>
      <w:pPr>
        <w:ind w:left="2872" w:hanging="180"/>
      </w:pPr>
    </w:lvl>
    <w:lvl w:ilvl="3" w:tplc="3809000F" w:tentative="1">
      <w:start w:val="1"/>
      <w:numFmt w:val="decimal"/>
      <w:lvlText w:val="%4."/>
      <w:lvlJc w:val="left"/>
      <w:pPr>
        <w:ind w:left="3592" w:hanging="360"/>
      </w:pPr>
    </w:lvl>
    <w:lvl w:ilvl="4" w:tplc="38090019" w:tentative="1">
      <w:start w:val="1"/>
      <w:numFmt w:val="lowerLetter"/>
      <w:lvlText w:val="%5."/>
      <w:lvlJc w:val="left"/>
      <w:pPr>
        <w:ind w:left="4312" w:hanging="360"/>
      </w:pPr>
    </w:lvl>
    <w:lvl w:ilvl="5" w:tplc="3809001B" w:tentative="1">
      <w:start w:val="1"/>
      <w:numFmt w:val="lowerRoman"/>
      <w:lvlText w:val="%6."/>
      <w:lvlJc w:val="right"/>
      <w:pPr>
        <w:ind w:left="5032" w:hanging="180"/>
      </w:pPr>
    </w:lvl>
    <w:lvl w:ilvl="6" w:tplc="3809000F" w:tentative="1">
      <w:start w:val="1"/>
      <w:numFmt w:val="decimal"/>
      <w:lvlText w:val="%7."/>
      <w:lvlJc w:val="left"/>
      <w:pPr>
        <w:ind w:left="5752" w:hanging="360"/>
      </w:pPr>
    </w:lvl>
    <w:lvl w:ilvl="7" w:tplc="38090019" w:tentative="1">
      <w:start w:val="1"/>
      <w:numFmt w:val="lowerLetter"/>
      <w:lvlText w:val="%8."/>
      <w:lvlJc w:val="left"/>
      <w:pPr>
        <w:ind w:left="6472" w:hanging="360"/>
      </w:pPr>
    </w:lvl>
    <w:lvl w:ilvl="8" w:tplc="3809001B" w:tentative="1">
      <w:start w:val="1"/>
      <w:numFmt w:val="lowerRoman"/>
      <w:lvlText w:val="%9."/>
      <w:lvlJc w:val="right"/>
      <w:pPr>
        <w:ind w:left="7192" w:hanging="180"/>
      </w:pPr>
    </w:lvl>
  </w:abstractNum>
  <w:abstractNum w:abstractNumId="43" w15:restartNumberingAfterBreak="0">
    <w:nsid w:val="32EA7A85"/>
    <w:multiLevelType w:val="hybridMultilevel"/>
    <w:tmpl w:val="4C92CF56"/>
    <w:lvl w:ilvl="0" w:tplc="095A1014">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44" w15:restartNumberingAfterBreak="0">
    <w:nsid w:val="33632484"/>
    <w:multiLevelType w:val="hybridMultilevel"/>
    <w:tmpl w:val="E0DC0790"/>
    <w:lvl w:ilvl="0" w:tplc="C60C5CDC">
      <w:start w:val="1"/>
      <w:numFmt w:val="lowerLetter"/>
      <w:lvlText w:val="%1."/>
      <w:lvlJc w:val="left"/>
      <w:pPr>
        <w:ind w:left="1375" w:hanging="360"/>
      </w:pPr>
      <w:rPr>
        <w:rFonts w:hint="default"/>
      </w:rPr>
    </w:lvl>
    <w:lvl w:ilvl="1" w:tplc="38090019" w:tentative="1">
      <w:start w:val="1"/>
      <w:numFmt w:val="lowerLetter"/>
      <w:lvlText w:val="%2."/>
      <w:lvlJc w:val="left"/>
      <w:pPr>
        <w:ind w:left="2095" w:hanging="360"/>
      </w:pPr>
    </w:lvl>
    <w:lvl w:ilvl="2" w:tplc="3809001B" w:tentative="1">
      <w:start w:val="1"/>
      <w:numFmt w:val="lowerRoman"/>
      <w:lvlText w:val="%3."/>
      <w:lvlJc w:val="right"/>
      <w:pPr>
        <w:ind w:left="2815" w:hanging="180"/>
      </w:pPr>
    </w:lvl>
    <w:lvl w:ilvl="3" w:tplc="3809000F" w:tentative="1">
      <w:start w:val="1"/>
      <w:numFmt w:val="decimal"/>
      <w:lvlText w:val="%4."/>
      <w:lvlJc w:val="left"/>
      <w:pPr>
        <w:ind w:left="3535" w:hanging="360"/>
      </w:pPr>
    </w:lvl>
    <w:lvl w:ilvl="4" w:tplc="38090019" w:tentative="1">
      <w:start w:val="1"/>
      <w:numFmt w:val="lowerLetter"/>
      <w:lvlText w:val="%5."/>
      <w:lvlJc w:val="left"/>
      <w:pPr>
        <w:ind w:left="4255" w:hanging="360"/>
      </w:pPr>
    </w:lvl>
    <w:lvl w:ilvl="5" w:tplc="3809001B" w:tentative="1">
      <w:start w:val="1"/>
      <w:numFmt w:val="lowerRoman"/>
      <w:lvlText w:val="%6."/>
      <w:lvlJc w:val="right"/>
      <w:pPr>
        <w:ind w:left="4975" w:hanging="180"/>
      </w:pPr>
    </w:lvl>
    <w:lvl w:ilvl="6" w:tplc="3809000F" w:tentative="1">
      <w:start w:val="1"/>
      <w:numFmt w:val="decimal"/>
      <w:lvlText w:val="%7."/>
      <w:lvlJc w:val="left"/>
      <w:pPr>
        <w:ind w:left="5695" w:hanging="360"/>
      </w:pPr>
    </w:lvl>
    <w:lvl w:ilvl="7" w:tplc="38090019" w:tentative="1">
      <w:start w:val="1"/>
      <w:numFmt w:val="lowerLetter"/>
      <w:lvlText w:val="%8."/>
      <w:lvlJc w:val="left"/>
      <w:pPr>
        <w:ind w:left="6415" w:hanging="360"/>
      </w:pPr>
    </w:lvl>
    <w:lvl w:ilvl="8" w:tplc="3809001B" w:tentative="1">
      <w:start w:val="1"/>
      <w:numFmt w:val="lowerRoman"/>
      <w:lvlText w:val="%9."/>
      <w:lvlJc w:val="right"/>
      <w:pPr>
        <w:ind w:left="7135" w:hanging="180"/>
      </w:pPr>
    </w:lvl>
  </w:abstractNum>
  <w:abstractNum w:abstractNumId="45" w15:restartNumberingAfterBreak="0">
    <w:nsid w:val="33853566"/>
    <w:multiLevelType w:val="hybridMultilevel"/>
    <w:tmpl w:val="F6AA88D4"/>
    <w:lvl w:ilvl="0" w:tplc="F162DEDA">
      <w:start w:val="1"/>
      <w:numFmt w:val="lowerLetter"/>
      <w:lvlText w:val="%1."/>
      <w:lvlJc w:val="left"/>
      <w:pPr>
        <w:ind w:left="1994" w:hanging="360"/>
      </w:pPr>
      <w:rPr>
        <w:rFonts w:hint="default"/>
      </w:rPr>
    </w:lvl>
    <w:lvl w:ilvl="1" w:tplc="38090019" w:tentative="1">
      <w:start w:val="1"/>
      <w:numFmt w:val="lowerLetter"/>
      <w:lvlText w:val="%2."/>
      <w:lvlJc w:val="left"/>
      <w:pPr>
        <w:ind w:left="2714" w:hanging="360"/>
      </w:pPr>
    </w:lvl>
    <w:lvl w:ilvl="2" w:tplc="3809001B" w:tentative="1">
      <w:start w:val="1"/>
      <w:numFmt w:val="lowerRoman"/>
      <w:lvlText w:val="%3."/>
      <w:lvlJc w:val="right"/>
      <w:pPr>
        <w:ind w:left="3434" w:hanging="180"/>
      </w:pPr>
    </w:lvl>
    <w:lvl w:ilvl="3" w:tplc="3809000F" w:tentative="1">
      <w:start w:val="1"/>
      <w:numFmt w:val="decimal"/>
      <w:lvlText w:val="%4."/>
      <w:lvlJc w:val="left"/>
      <w:pPr>
        <w:ind w:left="4154" w:hanging="360"/>
      </w:pPr>
    </w:lvl>
    <w:lvl w:ilvl="4" w:tplc="38090019" w:tentative="1">
      <w:start w:val="1"/>
      <w:numFmt w:val="lowerLetter"/>
      <w:lvlText w:val="%5."/>
      <w:lvlJc w:val="left"/>
      <w:pPr>
        <w:ind w:left="4874" w:hanging="360"/>
      </w:pPr>
    </w:lvl>
    <w:lvl w:ilvl="5" w:tplc="3809001B" w:tentative="1">
      <w:start w:val="1"/>
      <w:numFmt w:val="lowerRoman"/>
      <w:lvlText w:val="%6."/>
      <w:lvlJc w:val="right"/>
      <w:pPr>
        <w:ind w:left="5594" w:hanging="180"/>
      </w:pPr>
    </w:lvl>
    <w:lvl w:ilvl="6" w:tplc="3809000F" w:tentative="1">
      <w:start w:val="1"/>
      <w:numFmt w:val="decimal"/>
      <w:lvlText w:val="%7."/>
      <w:lvlJc w:val="left"/>
      <w:pPr>
        <w:ind w:left="6314" w:hanging="360"/>
      </w:pPr>
    </w:lvl>
    <w:lvl w:ilvl="7" w:tplc="38090019" w:tentative="1">
      <w:start w:val="1"/>
      <w:numFmt w:val="lowerLetter"/>
      <w:lvlText w:val="%8."/>
      <w:lvlJc w:val="left"/>
      <w:pPr>
        <w:ind w:left="7034" w:hanging="360"/>
      </w:pPr>
    </w:lvl>
    <w:lvl w:ilvl="8" w:tplc="3809001B" w:tentative="1">
      <w:start w:val="1"/>
      <w:numFmt w:val="lowerRoman"/>
      <w:lvlText w:val="%9."/>
      <w:lvlJc w:val="right"/>
      <w:pPr>
        <w:ind w:left="7754" w:hanging="180"/>
      </w:pPr>
    </w:lvl>
  </w:abstractNum>
  <w:abstractNum w:abstractNumId="46" w15:restartNumberingAfterBreak="0">
    <w:nsid w:val="33DF3E05"/>
    <w:multiLevelType w:val="hybridMultilevel"/>
    <w:tmpl w:val="216EE3AC"/>
    <w:lvl w:ilvl="0" w:tplc="38090011">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7" w15:restartNumberingAfterBreak="0">
    <w:nsid w:val="37FF64D6"/>
    <w:multiLevelType w:val="hybridMultilevel"/>
    <w:tmpl w:val="53A681B0"/>
    <w:lvl w:ilvl="0" w:tplc="BB78592C">
      <w:start w:val="1"/>
      <w:numFmt w:val="lowerLetter"/>
      <w:lvlText w:val="%1."/>
      <w:lvlJc w:val="left"/>
      <w:pPr>
        <w:ind w:left="1070" w:hanging="360"/>
      </w:pPr>
      <w:rPr>
        <w:rFonts w:hint="default"/>
        <w:b w:val="0"/>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48" w15:restartNumberingAfterBreak="0">
    <w:nsid w:val="3F776F42"/>
    <w:multiLevelType w:val="hybridMultilevel"/>
    <w:tmpl w:val="B2D41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0C75F2D"/>
    <w:multiLevelType w:val="hybridMultilevel"/>
    <w:tmpl w:val="06460638"/>
    <w:lvl w:ilvl="0" w:tplc="7DC8E62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0" w15:restartNumberingAfterBreak="0">
    <w:nsid w:val="47152185"/>
    <w:multiLevelType w:val="hybridMultilevel"/>
    <w:tmpl w:val="A1ACC3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48040ABE"/>
    <w:multiLevelType w:val="hybridMultilevel"/>
    <w:tmpl w:val="1C8ED872"/>
    <w:lvl w:ilvl="0" w:tplc="38090011">
      <w:start w:val="1"/>
      <w:numFmt w:val="decimal"/>
      <w:lvlText w:val="%1)"/>
      <w:lvlJc w:val="left"/>
      <w:pPr>
        <w:ind w:left="1931" w:hanging="360"/>
      </w:p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52" w15:restartNumberingAfterBreak="0">
    <w:nsid w:val="483D0D46"/>
    <w:multiLevelType w:val="hybridMultilevel"/>
    <w:tmpl w:val="1EA86F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C6222D8"/>
    <w:multiLevelType w:val="hybridMultilevel"/>
    <w:tmpl w:val="D020E452"/>
    <w:lvl w:ilvl="0" w:tplc="7AAC96FA">
      <w:start w:val="2"/>
      <w:numFmt w:val="upperLetter"/>
      <w:lvlText w:val="%1."/>
      <w:lvlJc w:val="left"/>
      <w:pPr>
        <w:ind w:left="25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ED60E3"/>
    <w:multiLevelType w:val="hybridMultilevel"/>
    <w:tmpl w:val="EBDE4FB6"/>
    <w:lvl w:ilvl="0" w:tplc="38090019">
      <w:start w:val="1"/>
      <w:numFmt w:val="lowerLetter"/>
      <w:lvlText w:val="%1."/>
      <w:lvlJc w:val="left"/>
      <w:pPr>
        <w:ind w:left="1994" w:hanging="360"/>
      </w:pPr>
      <w:rPr>
        <w:rFonts w:hint="default"/>
      </w:rPr>
    </w:lvl>
    <w:lvl w:ilvl="1" w:tplc="38090019" w:tentative="1">
      <w:start w:val="1"/>
      <w:numFmt w:val="lowerLetter"/>
      <w:lvlText w:val="%2."/>
      <w:lvlJc w:val="left"/>
      <w:pPr>
        <w:ind w:left="2714" w:hanging="360"/>
      </w:pPr>
    </w:lvl>
    <w:lvl w:ilvl="2" w:tplc="3809001B" w:tentative="1">
      <w:start w:val="1"/>
      <w:numFmt w:val="lowerRoman"/>
      <w:lvlText w:val="%3."/>
      <w:lvlJc w:val="right"/>
      <w:pPr>
        <w:ind w:left="3434" w:hanging="180"/>
      </w:pPr>
    </w:lvl>
    <w:lvl w:ilvl="3" w:tplc="3809000F" w:tentative="1">
      <w:start w:val="1"/>
      <w:numFmt w:val="decimal"/>
      <w:lvlText w:val="%4."/>
      <w:lvlJc w:val="left"/>
      <w:pPr>
        <w:ind w:left="4154" w:hanging="360"/>
      </w:pPr>
    </w:lvl>
    <w:lvl w:ilvl="4" w:tplc="38090019" w:tentative="1">
      <w:start w:val="1"/>
      <w:numFmt w:val="lowerLetter"/>
      <w:lvlText w:val="%5."/>
      <w:lvlJc w:val="left"/>
      <w:pPr>
        <w:ind w:left="4874" w:hanging="360"/>
      </w:pPr>
    </w:lvl>
    <w:lvl w:ilvl="5" w:tplc="3809001B" w:tentative="1">
      <w:start w:val="1"/>
      <w:numFmt w:val="lowerRoman"/>
      <w:lvlText w:val="%6."/>
      <w:lvlJc w:val="right"/>
      <w:pPr>
        <w:ind w:left="5594" w:hanging="180"/>
      </w:pPr>
    </w:lvl>
    <w:lvl w:ilvl="6" w:tplc="3809000F" w:tentative="1">
      <w:start w:val="1"/>
      <w:numFmt w:val="decimal"/>
      <w:lvlText w:val="%7."/>
      <w:lvlJc w:val="left"/>
      <w:pPr>
        <w:ind w:left="6314" w:hanging="360"/>
      </w:pPr>
    </w:lvl>
    <w:lvl w:ilvl="7" w:tplc="38090019" w:tentative="1">
      <w:start w:val="1"/>
      <w:numFmt w:val="lowerLetter"/>
      <w:lvlText w:val="%8."/>
      <w:lvlJc w:val="left"/>
      <w:pPr>
        <w:ind w:left="7034" w:hanging="360"/>
      </w:pPr>
    </w:lvl>
    <w:lvl w:ilvl="8" w:tplc="3809001B" w:tentative="1">
      <w:start w:val="1"/>
      <w:numFmt w:val="lowerRoman"/>
      <w:lvlText w:val="%9."/>
      <w:lvlJc w:val="right"/>
      <w:pPr>
        <w:ind w:left="7754" w:hanging="180"/>
      </w:pPr>
    </w:lvl>
  </w:abstractNum>
  <w:abstractNum w:abstractNumId="55" w15:restartNumberingAfterBreak="0">
    <w:nsid w:val="4F4B308A"/>
    <w:multiLevelType w:val="hybridMultilevel"/>
    <w:tmpl w:val="A2DE86F2"/>
    <w:lvl w:ilvl="0" w:tplc="5130FA3E">
      <w:start w:val="1"/>
      <w:numFmt w:val="lowerLetter"/>
      <w:lvlText w:val="%1."/>
      <w:lvlJc w:val="left"/>
      <w:pPr>
        <w:ind w:left="1994" w:hanging="360"/>
      </w:pPr>
      <w:rPr>
        <w:rFonts w:hint="default"/>
      </w:rPr>
    </w:lvl>
    <w:lvl w:ilvl="1" w:tplc="38090019" w:tentative="1">
      <w:start w:val="1"/>
      <w:numFmt w:val="lowerLetter"/>
      <w:lvlText w:val="%2."/>
      <w:lvlJc w:val="left"/>
      <w:pPr>
        <w:ind w:left="2714" w:hanging="360"/>
      </w:pPr>
    </w:lvl>
    <w:lvl w:ilvl="2" w:tplc="3809001B" w:tentative="1">
      <w:start w:val="1"/>
      <w:numFmt w:val="lowerRoman"/>
      <w:lvlText w:val="%3."/>
      <w:lvlJc w:val="right"/>
      <w:pPr>
        <w:ind w:left="3434" w:hanging="180"/>
      </w:pPr>
    </w:lvl>
    <w:lvl w:ilvl="3" w:tplc="3809000F" w:tentative="1">
      <w:start w:val="1"/>
      <w:numFmt w:val="decimal"/>
      <w:lvlText w:val="%4."/>
      <w:lvlJc w:val="left"/>
      <w:pPr>
        <w:ind w:left="4154" w:hanging="360"/>
      </w:pPr>
    </w:lvl>
    <w:lvl w:ilvl="4" w:tplc="38090019" w:tentative="1">
      <w:start w:val="1"/>
      <w:numFmt w:val="lowerLetter"/>
      <w:lvlText w:val="%5."/>
      <w:lvlJc w:val="left"/>
      <w:pPr>
        <w:ind w:left="4874" w:hanging="360"/>
      </w:pPr>
    </w:lvl>
    <w:lvl w:ilvl="5" w:tplc="3809001B" w:tentative="1">
      <w:start w:val="1"/>
      <w:numFmt w:val="lowerRoman"/>
      <w:lvlText w:val="%6."/>
      <w:lvlJc w:val="right"/>
      <w:pPr>
        <w:ind w:left="5594" w:hanging="180"/>
      </w:pPr>
    </w:lvl>
    <w:lvl w:ilvl="6" w:tplc="3809000F" w:tentative="1">
      <w:start w:val="1"/>
      <w:numFmt w:val="decimal"/>
      <w:lvlText w:val="%7."/>
      <w:lvlJc w:val="left"/>
      <w:pPr>
        <w:ind w:left="6314" w:hanging="360"/>
      </w:pPr>
    </w:lvl>
    <w:lvl w:ilvl="7" w:tplc="38090019" w:tentative="1">
      <w:start w:val="1"/>
      <w:numFmt w:val="lowerLetter"/>
      <w:lvlText w:val="%8."/>
      <w:lvlJc w:val="left"/>
      <w:pPr>
        <w:ind w:left="7034" w:hanging="360"/>
      </w:pPr>
    </w:lvl>
    <w:lvl w:ilvl="8" w:tplc="3809001B" w:tentative="1">
      <w:start w:val="1"/>
      <w:numFmt w:val="lowerRoman"/>
      <w:lvlText w:val="%9."/>
      <w:lvlJc w:val="right"/>
      <w:pPr>
        <w:ind w:left="7754" w:hanging="180"/>
      </w:pPr>
    </w:lvl>
  </w:abstractNum>
  <w:abstractNum w:abstractNumId="56" w15:restartNumberingAfterBreak="0">
    <w:nsid w:val="4F525139"/>
    <w:multiLevelType w:val="hybridMultilevel"/>
    <w:tmpl w:val="25C43D58"/>
    <w:lvl w:ilvl="0" w:tplc="CD20D35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15:restartNumberingAfterBreak="0">
    <w:nsid w:val="50DC5EB2"/>
    <w:multiLevelType w:val="hybridMultilevel"/>
    <w:tmpl w:val="CFD49E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52944781"/>
    <w:multiLevelType w:val="hybridMultilevel"/>
    <w:tmpl w:val="19A6495C"/>
    <w:lvl w:ilvl="0" w:tplc="01A80C16">
      <w:start w:val="1"/>
      <w:numFmt w:val="lowerLetter"/>
      <w:lvlText w:val="%1."/>
      <w:lvlJc w:val="left"/>
      <w:pPr>
        <w:ind w:left="2940" w:hanging="360"/>
      </w:pPr>
      <w:rPr>
        <w:rFonts w:hint="default"/>
      </w:rPr>
    </w:lvl>
    <w:lvl w:ilvl="1" w:tplc="38090019" w:tentative="1">
      <w:start w:val="1"/>
      <w:numFmt w:val="lowerLetter"/>
      <w:lvlText w:val="%2."/>
      <w:lvlJc w:val="left"/>
      <w:pPr>
        <w:ind w:left="3660" w:hanging="360"/>
      </w:pPr>
    </w:lvl>
    <w:lvl w:ilvl="2" w:tplc="3809001B" w:tentative="1">
      <w:start w:val="1"/>
      <w:numFmt w:val="lowerRoman"/>
      <w:lvlText w:val="%3."/>
      <w:lvlJc w:val="right"/>
      <w:pPr>
        <w:ind w:left="4380" w:hanging="180"/>
      </w:pPr>
    </w:lvl>
    <w:lvl w:ilvl="3" w:tplc="3809000F" w:tentative="1">
      <w:start w:val="1"/>
      <w:numFmt w:val="decimal"/>
      <w:lvlText w:val="%4."/>
      <w:lvlJc w:val="left"/>
      <w:pPr>
        <w:ind w:left="5100" w:hanging="360"/>
      </w:pPr>
    </w:lvl>
    <w:lvl w:ilvl="4" w:tplc="38090019" w:tentative="1">
      <w:start w:val="1"/>
      <w:numFmt w:val="lowerLetter"/>
      <w:lvlText w:val="%5."/>
      <w:lvlJc w:val="left"/>
      <w:pPr>
        <w:ind w:left="5820" w:hanging="360"/>
      </w:pPr>
    </w:lvl>
    <w:lvl w:ilvl="5" w:tplc="3809001B" w:tentative="1">
      <w:start w:val="1"/>
      <w:numFmt w:val="lowerRoman"/>
      <w:lvlText w:val="%6."/>
      <w:lvlJc w:val="right"/>
      <w:pPr>
        <w:ind w:left="6540" w:hanging="180"/>
      </w:pPr>
    </w:lvl>
    <w:lvl w:ilvl="6" w:tplc="3809000F" w:tentative="1">
      <w:start w:val="1"/>
      <w:numFmt w:val="decimal"/>
      <w:lvlText w:val="%7."/>
      <w:lvlJc w:val="left"/>
      <w:pPr>
        <w:ind w:left="7260" w:hanging="360"/>
      </w:pPr>
    </w:lvl>
    <w:lvl w:ilvl="7" w:tplc="38090019" w:tentative="1">
      <w:start w:val="1"/>
      <w:numFmt w:val="lowerLetter"/>
      <w:lvlText w:val="%8."/>
      <w:lvlJc w:val="left"/>
      <w:pPr>
        <w:ind w:left="7980" w:hanging="360"/>
      </w:pPr>
    </w:lvl>
    <w:lvl w:ilvl="8" w:tplc="3809001B" w:tentative="1">
      <w:start w:val="1"/>
      <w:numFmt w:val="lowerRoman"/>
      <w:lvlText w:val="%9."/>
      <w:lvlJc w:val="right"/>
      <w:pPr>
        <w:ind w:left="8700" w:hanging="180"/>
      </w:pPr>
    </w:lvl>
  </w:abstractNum>
  <w:abstractNum w:abstractNumId="59" w15:restartNumberingAfterBreak="0">
    <w:nsid w:val="529727EA"/>
    <w:multiLevelType w:val="hybridMultilevel"/>
    <w:tmpl w:val="6282A126"/>
    <w:lvl w:ilvl="0" w:tplc="0409000F">
      <w:start w:val="1"/>
      <w:numFmt w:val="decimal"/>
      <w:lvlText w:val="%1."/>
      <w:lvlJc w:val="left"/>
      <w:pPr>
        <w:ind w:left="720" w:hanging="360"/>
      </w:pPr>
    </w:lvl>
    <w:lvl w:ilvl="1" w:tplc="49DE352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2C87E43"/>
    <w:multiLevelType w:val="hybridMultilevel"/>
    <w:tmpl w:val="4658FBEE"/>
    <w:lvl w:ilvl="0" w:tplc="C5248F34">
      <w:start w:val="1"/>
      <w:numFmt w:val="lowerLetter"/>
      <w:lvlText w:val="%1."/>
      <w:lvlJc w:val="left"/>
      <w:pPr>
        <w:ind w:left="1375" w:hanging="360"/>
      </w:pPr>
      <w:rPr>
        <w:rFonts w:hint="default"/>
      </w:rPr>
    </w:lvl>
    <w:lvl w:ilvl="1" w:tplc="38090019" w:tentative="1">
      <w:start w:val="1"/>
      <w:numFmt w:val="lowerLetter"/>
      <w:lvlText w:val="%2."/>
      <w:lvlJc w:val="left"/>
      <w:pPr>
        <w:ind w:left="2095" w:hanging="360"/>
      </w:pPr>
    </w:lvl>
    <w:lvl w:ilvl="2" w:tplc="3809001B" w:tentative="1">
      <w:start w:val="1"/>
      <w:numFmt w:val="lowerRoman"/>
      <w:lvlText w:val="%3."/>
      <w:lvlJc w:val="right"/>
      <w:pPr>
        <w:ind w:left="2815" w:hanging="180"/>
      </w:pPr>
    </w:lvl>
    <w:lvl w:ilvl="3" w:tplc="3809000F" w:tentative="1">
      <w:start w:val="1"/>
      <w:numFmt w:val="decimal"/>
      <w:lvlText w:val="%4."/>
      <w:lvlJc w:val="left"/>
      <w:pPr>
        <w:ind w:left="3535" w:hanging="360"/>
      </w:pPr>
    </w:lvl>
    <w:lvl w:ilvl="4" w:tplc="38090019" w:tentative="1">
      <w:start w:val="1"/>
      <w:numFmt w:val="lowerLetter"/>
      <w:lvlText w:val="%5."/>
      <w:lvlJc w:val="left"/>
      <w:pPr>
        <w:ind w:left="4255" w:hanging="360"/>
      </w:pPr>
    </w:lvl>
    <w:lvl w:ilvl="5" w:tplc="3809001B" w:tentative="1">
      <w:start w:val="1"/>
      <w:numFmt w:val="lowerRoman"/>
      <w:lvlText w:val="%6."/>
      <w:lvlJc w:val="right"/>
      <w:pPr>
        <w:ind w:left="4975" w:hanging="180"/>
      </w:pPr>
    </w:lvl>
    <w:lvl w:ilvl="6" w:tplc="3809000F" w:tentative="1">
      <w:start w:val="1"/>
      <w:numFmt w:val="decimal"/>
      <w:lvlText w:val="%7."/>
      <w:lvlJc w:val="left"/>
      <w:pPr>
        <w:ind w:left="5695" w:hanging="360"/>
      </w:pPr>
    </w:lvl>
    <w:lvl w:ilvl="7" w:tplc="38090019" w:tentative="1">
      <w:start w:val="1"/>
      <w:numFmt w:val="lowerLetter"/>
      <w:lvlText w:val="%8."/>
      <w:lvlJc w:val="left"/>
      <w:pPr>
        <w:ind w:left="6415" w:hanging="360"/>
      </w:pPr>
    </w:lvl>
    <w:lvl w:ilvl="8" w:tplc="3809001B" w:tentative="1">
      <w:start w:val="1"/>
      <w:numFmt w:val="lowerRoman"/>
      <w:lvlText w:val="%9."/>
      <w:lvlJc w:val="right"/>
      <w:pPr>
        <w:ind w:left="7135" w:hanging="180"/>
      </w:pPr>
    </w:lvl>
  </w:abstractNum>
  <w:abstractNum w:abstractNumId="61" w15:restartNumberingAfterBreak="0">
    <w:nsid w:val="55112E7A"/>
    <w:multiLevelType w:val="hybridMultilevel"/>
    <w:tmpl w:val="06180EB6"/>
    <w:lvl w:ilvl="0" w:tplc="CDA01C14">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5EA4050"/>
    <w:multiLevelType w:val="hybridMultilevel"/>
    <w:tmpl w:val="45F0777A"/>
    <w:lvl w:ilvl="0" w:tplc="01A80C16">
      <w:start w:val="1"/>
      <w:numFmt w:val="lowerLetter"/>
      <w:lvlText w:val="%1."/>
      <w:lvlJc w:val="left"/>
      <w:pPr>
        <w:ind w:left="1072" w:hanging="360"/>
      </w:pPr>
      <w:rPr>
        <w:rFonts w:hint="default"/>
      </w:rPr>
    </w:lvl>
    <w:lvl w:ilvl="1" w:tplc="38090019" w:tentative="1">
      <w:start w:val="1"/>
      <w:numFmt w:val="lowerLetter"/>
      <w:lvlText w:val="%2."/>
      <w:lvlJc w:val="left"/>
      <w:pPr>
        <w:ind w:left="1792" w:hanging="360"/>
      </w:pPr>
    </w:lvl>
    <w:lvl w:ilvl="2" w:tplc="3809001B" w:tentative="1">
      <w:start w:val="1"/>
      <w:numFmt w:val="lowerRoman"/>
      <w:lvlText w:val="%3."/>
      <w:lvlJc w:val="right"/>
      <w:pPr>
        <w:ind w:left="2512" w:hanging="180"/>
      </w:pPr>
    </w:lvl>
    <w:lvl w:ilvl="3" w:tplc="3809000F" w:tentative="1">
      <w:start w:val="1"/>
      <w:numFmt w:val="decimal"/>
      <w:lvlText w:val="%4."/>
      <w:lvlJc w:val="left"/>
      <w:pPr>
        <w:ind w:left="3232" w:hanging="360"/>
      </w:pPr>
    </w:lvl>
    <w:lvl w:ilvl="4" w:tplc="38090019" w:tentative="1">
      <w:start w:val="1"/>
      <w:numFmt w:val="lowerLetter"/>
      <w:lvlText w:val="%5."/>
      <w:lvlJc w:val="left"/>
      <w:pPr>
        <w:ind w:left="3952" w:hanging="360"/>
      </w:pPr>
    </w:lvl>
    <w:lvl w:ilvl="5" w:tplc="3809001B" w:tentative="1">
      <w:start w:val="1"/>
      <w:numFmt w:val="lowerRoman"/>
      <w:lvlText w:val="%6."/>
      <w:lvlJc w:val="right"/>
      <w:pPr>
        <w:ind w:left="4672" w:hanging="180"/>
      </w:pPr>
    </w:lvl>
    <w:lvl w:ilvl="6" w:tplc="3809000F" w:tentative="1">
      <w:start w:val="1"/>
      <w:numFmt w:val="decimal"/>
      <w:lvlText w:val="%7."/>
      <w:lvlJc w:val="left"/>
      <w:pPr>
        <w:ind w:left="5392" w:hanging="360"/>
      </w:pPr>
    </w:lvl>
    <w:lvl w:ilvl="7" w:tplc="38090019" w:tentative="1">
      <w:start w:val="1"/>
      <w:numFmt w:val="lowerLetter"/>
      <w:lvlText w:val="%8."/>
      <w:lvlJc w:val="left"/>
      <w:pPr>
        <w:ind w:left="6112" w:hanging="360"/>
      </w:pPr>
    </w:lvl>
    <w:lvl w:ilvl="8" w:tplc="3809001B" w:tentative="1">
      <w:start w:val="1"/>
      <w:numFmt w:val="lowerRoman"/>
      <w:lvlText w:val="%9."/>
      <w:lvlJc w:val="right"/>
      <w:pPr>
        <w:ind w:left="6832" w:hanging="180"/>
      </w:pPr>
    </w:lvl>
  </w:abstractNum>
  <w:abstractNum w:abstractNumId="63" w15:restartNumberingAfterBreak="0">
    <w:nsid w:val="59124032"/>
    <w:multiLevelType w:val="hybridMultilevel"/>
    <w:tmpl w:val="EA86AC6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4" w15:restartNumberingAfterBreak="0">
    <w:nsid w:val="5B9D65DC"/>
    <w:multiLevelType w:val="hybridMultilevel"/>
    <w:tmpl w:val="AB0ECD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5C4B707D"/>
    <w:multiLevelType w:val="hybridMultilevel"/>
    <w:tmpl w:val="49B066F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5FA46C11"/>
    <w:multiLevelType w:val="hybridMultilevel"/>
    <w:tmpl w:val="0DEEDDCE"/>
    <w:lvl w:ilvl="0" w:tplc="38090011">
      <w:start w:val="1"/>
      <w:numFmt w:val="decimal"/>
      <w:lvlText w:val="%1)"/>
      <w:lvlJc w:val="left"/>
      <w:pPr>
        <w:ind w:left="1429" w:hanging="360"/>
      </w:pPr>
      <w:rPr>
        <w:rFonts w:hint="default"/>
        <w:color w:val="auto"/>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7" w15:restartNumberingAfterBreak="0">
    <w:nsid w:val="5FD8372A"/>
    <w:multiLevelType w:val="hybridMultilevel"/>
    <w:tmpl w:val="247647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61D90B27"/>
    <w:multiLevelType w:val="hybridMultilevel"/>
    <w:tmpl w:val="64E8997A"/>
    <w:lvl w:ilvl="0" w:tplc="E4D2E930">
      <w:start w:val="1"/>
      <w:numFmt w:val="lowerLetter"/>
      <w:lvlText w:val="%1."/>
      <w:lvlJc w:val="left"/>
      <w:pPr>
        <w:ind w:left="1072" w:hanging="360"/>
      </w:pPr>
      <w:rPr>
        <w:rFonts w:hint="default"/>
      </w:rPr>
    </w:lvl>
    <w:lvl w:ilvl="1" w:tplc="38090019" w:tentative="1">
      <w:start w:val="1"/>
      <w:numFmt w:val="lowerLetter"/>
      <w:lvlText w:val="%2."/>
      <w:lvlJc w:val="left"/>
      <w:pPr>
        <w:ind w:left="1792" w:hanging="360"/>
      </w:pPr>
    </w:lvl>
    <w:lvl w:ilvl="2" w:tplc="3809001B" w:tentative="1">
      <w:start w:val="1"/>
      <w:numFmt w:val="lowerRoman"/>
      <w:lvlText w:val="%3."/>
      <w:lvlJc w:val="right"/>
      <w:pPr>
        <w:ind w:left="2512" w:hanging="180"/>
      </w:pPr>
    </w:lvl>
    <w:lvl w:ilvl="3" w:tplc="3809000F" w:tentative="1">
      <w:start w:val="1"/>
      <w:numFmt w:val="decimal"/>
      <w:lvlText w:val="%4."/>
      <w:lvlJc w:val="left"/>
      <w:pPr>
        <w:ind w:left="3232" w:hanging="360"/>
      </w:pPr>
    </w:lvl>
    <w:lvl w:ilvl="4" w:tplc="38090019" w:tentative="1">
      <w:start w:val="1"/>
      <w:numFmt w:val="lowerLetter"/>
      <w:lvlText w:val="%5."/>
      <w:lvlJc w:val="left"/>
      <w:pPr>
        <w:ind w:left="3952" w:hanging="360"/>
      </w:pPr>
    </w:lvl>
    <w:lvl w:ilvl="5" w:tplc="3809001B" w:tentative="1">
      <w:start w:val="1"/>
      <w:numFmt w:val="lowerRoman"/>
      <w:lvlText w:val="%6."/>
      <w:lvlJc w:val="right"/>
      <w:pPr>
        <w:ind w:left="4672" w:hanging="180"/>
      </w:pPr>
    </w:lvl>
    <w:lvl w:ilvl="6" w:tplc="3809000F" w:tentative="1">
      <w:start w:val="1"/>
      <w:numFmt w:val="decimal"/>
      <w:lvlText w:val="%7."/>
      <w:lvlJc w:val="left"/>
      <w:pPr>
        <w:ind w:left="5392" w:hanging="360"/>
      </w:pPr>
    </w:lvl>
    <w:lvl w:ilvl="7" w:tplc="38090019" w:tentative="1">
      <w:start w:val="1"/>
      <w:numFmt w:val="lowerLetter"/>
      <w:lvlText w:val="%8."/>
      <w:lvlJc w:val="left"/>
      <w:pPr>
        <w:ind w:left="6112" w:hanging="360"/>
      </w:pPr>
    </w:lvl>
    <w:lvl w:ilvl="8" w:tplc="3809001B" w:tentative="1">
      <w:start w:val="1"/>
      <w:numFmt w:val="lowerRoman"/>
      <w:lvlText w:val="%9."/>
      <w:lvlJc w:val="right"/>
      <w:pPr>
        <w:ind w:left="6832" w:hanging="180"/>
      </w:pPr>
    </w:lvl>
  </w:abstractNum>
  <w:abstractNum w:abstractNumId="69" w15:restartNumberingAfterBreak="0">
    <w:nsid w:val="627976F6"/>
    <w:multiLevelType w:val="hybridMultilevel"/>
    <w:tmpl w:val="EBA4A702"/>
    <w:lvl w:ilvl="0" w:tplc="3809000F">
      <w:start w:val="1"/>
      <w:numFmt w:val="decimal"/>
      <w:lvlText w:val="%1."/>
      <w:lvlJc w:val="left"/>
      <w:pPr>
        <w:ind w:left="720" w:hanging="360"/>
      </w:pPr>
    </w:lvl>
    <w:lvl w:ilvl="1" w:tplc="49DE352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57B64CE"/>
    <w:multiLevelType w:val="hybridMultilevel"/>
    <w:tmpl w:val="30E4E87C"/>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1" w15:restartNumberingAfterBreak="0">
    <w:nsid w:val="6786471E"/>
    <w:multiLevelType w:val="hybridMultilevel"/>
    <w:tmpl w:val="68B69C4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2" w15:restartNumberingAfterBreak="0">
    <w:nsid w:val="6A4238B0"/>
    <w:multiLevelType w:val="hybridMultilevel"/>
    <w:tmpl w:val="1C10D7E6"/>
    <w:lvl w:ilvl="0" w:tplc="21623782">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6AC023BC"/>
    <w:multiLevelType w:val="hybridMultilevel"/>
    <w:tmpl w:val="DC7E4C4A"/>
    <w:lvl w:ilvl="0" w:tplc="8996AE3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4" w15:restartNumberingAfterBreak="0">
    <w:nsid w:val="6B8B727A"/>
    <w:multiLevelType w:val="hybridMultilevel"/>
    <w:tmpl w:val="CEDA2708"/>
    <w:lvl w:ilvl="0" w:tplc="46965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E16726"/>
    <w:multiLevelType w:val="hybridMultilevel"/>
    <w:tmpl w:val="F1E81A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6CD032EF"/>
    <w:multiLevelType w:val="hybridMultilevel"/>
    <w:tmpl w:val="1A4AF6A8"/>
    <w:lvl w:ilvl="0" w:tplc="436CF568">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77" w15:restartNumberingAfterBreak="0">
    <w:nsid w:val="6D105ECA"/>
    <w:multiLevelType w:val="hybridMultilevel"/>
    <w:tmpl w:val="4C84B8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6D4A11A3"/>
    <w:multiLevelType w:val="hybridMultilevel"/>
    <w:tmpl w:val="1B8E8498"/>
    <w:lvl w:ilvl="0" w:tplc="01A80C1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9" w15:restartNumberingAfterBreak="0">
    <w:nsid w:val="6ED06996"/>
    <w:multiLevelType w:val="hybridMultilevel"/>
    <w:tmpl w:val="C91CB73C"/>
    <w:lvl w:ilvl="0" w:tplc="E7263F12">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6F40333D"/>
    <w:multiLevelType w:val="hybridMultilevel"/>
    <w:tmpl w:val="9BD4AA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716176E3"/>
    <w:multiLevelType w:val="hybridMultilevel"/>
    <w:tmpl w:val="09B0DE52"/>
    <w:lvl w:ilvl="0" w:tplc="DF1E4706">
      <w:start w:val="1"/>
      <w:numFmt w:val="lowerLetter"/>
      <w:lvlText w:val="%1."/>
      <w:lvlJc w:val="left"/>
      <w:pPr>
        <w:ind w:left="1930" w:hanging="360"/>
      </w:pPr>
      <w:rPr>
        <w:rFonts w:hint="default"/>
      </w:rPr>
    </w:lvl>
    <w:lvl w:ilvl="1" w:tplc="38090019" w:tentative="1">
      <w:start w:val="1"/>
      <w:numFmt w:val="lowerLetter"/>
      <w:lvlText w:val="%2."/>
      <w:lvlJc w:val="left"/>
      <w:pPr>
        <w:ind w:left="2650" w:hanging="360"/>
      </w:pPr>
    </w:lvl>
    <w:lvl w:ilvl="2" w:tplc="3809001B" w:tentative="1">
      <w:start w:val="1"/>
      <w:numFmt w:val="lowerRoman"/>
      <w:lvlText w:val="%3."/>
      <w:lvlJc w:val="right"/>
      <w:pPr>
        <w:ind w:left="3370" w:hanging="180"/>
      </w:pPr>
    </w:lvl>
    <w:lvl w:ilvl="3" w:tplc="3809000F" w:tentative="1">
      <w:start w:val="1"/>
      <w:numFmt w:val="decimal"/>
      <w:lvlText w:val="%4."/>
      <w:lvlJc w:val="left"/>
      <w:pPr>
        <w:ind w:left="4090" w:hanging="360"/>
      </w:pPr>
    </w:lvl>
    <w:lvl w:ilvl="4" w:tplc="38090019" w:tentative="1">
      <w:start w:val="1"/>
      <w:numFmt w:val="lowerLetter"/>
      <w:lvlText w:val="%5."/>
      <w:lvlJc w:val="left"/>
      <w:pPr>
        <w:ind w:left="4810" w:hanging="360"/>
      </w:pPr>
    </w:lvl>
    <w:lvl w:ilvl="5" w:tplc="3809001B" w:tentative="1">
      <w:start w:val="1"/>
      <w:numFmt w:val="lowerRoman"/>
      <w:lvlText w:val="%6."/>
      <w:lvlJc w:val="right"/>
      <w:pPr>
        <w:ind w:left="5530" w:hanging="180"/>
      </w:pPr>
    </w:lvl>
    <w:lvl w:ilvl="6" w:tplc="3809000F" w:tentative="1">
      <w:start w:val="1"/>
      <w:numFmt w:val="decimal"/>
      <w:lvlText w:val="%7."/>
      <w:lvlJc w:val="left"/>
      <w:pPr>
        <w:ind w:left="6250" w:hanging="360"/>
      </w:pPr>
    </w:lvl>
    <w:lvl w:ilvl="7" w:tplc="38090019" w:tentative="1">
      <w:start w:val="1"/>
      <w:numFmt w:val="lowerLetter"/>
      <w:lvlText w:val="%8."/>
      <w:lvlJc w:val="left"/>
      <w:pPr>
        <w:ind w:left="6970" w:hanging="360"/>
      </w:pPr>
    </w:lvl>
    <w:lvl w:ilvl="8" w:tplc="3809001B" w:tentative="1">
      <w:start w:val="1"/>
      <w:numFmt w:val="lowerRoman"/>
      <w:lvlText w:val="%9."/>
      <w:lvlJc w:val="right"/>
      <w:pPr>
        <w:ind w:left="7690" w:hanging="180"/>
      </w:pPr>
    </w:lvl>
  </w:abstractNum>
  <w:abstractNum w:abstractNumId="82" w15:restartNumberingAfterBreak="0">
    <w:nsid w:val="72770163"/>
    <w:multiLevelType w:val="hybridMultilevel"/>
    <w:tmpl w:val="15662ADE"/>
    <w:lvl w:ilvl="0" w:tplc="38090019">
      <w:start w:val="1"/>
      <w:numFmt w:val="lowerLetter"/>
      <w:lvlText w:val="%1."/>
      <w:lvlJc w:val="left"/>
      <w:pPr>
        <w:ind w:left="1571" w:hanging="360"/>
      </w:pPr>
    </w:lvl>
    <w:lvl w:ilvl="1" w:tplc="38090019">
      <w:start w:val="1"/>
      <w:numFmt w:val="lowerLetter"/>
      <w:lvlText w:val="%2."/>
      <w:lvlJc w:val="left"/>
      <w:pPr>
        <w:ind w:left="2291" w:hanging="360"/>
      </w:pPr>
    </w:lvl>
    <w:lvl w:ilvl="2" w:tplc="10C6BC3C">
      <w:start w:val="1"/>
      <w:numFmt w:val="upperLetter"/>
      <w:pStyle w:val="BAB4H2"/>
      <w:lvlText w:val="%3."/>
      <w:lvlJc w:val="left"/>
      <w:pPr>
        <w:ind w:left="3191" w:hanging="360"/>
      </w:pPr>
      <w:rPr>
        <w:rFonts w:hint="default"/>
        <w:b/>
        <w:bCs/>
      </w:rPr>
    </w:lvl>
    <w:lvl w:ilvl="3" w:tplc="C33203C8">
      <w:start w:val="1"/>
      <w:numFmt w:val="decimal"/>
      <w:lvlText w:val="%4."/>
      <w:lvlJc w:val="left"/>
      <w:pPr>
        <w:ind w:left="3731" w:hanging="360"/>
      </w:pPr>
      <w:rPr>
        <w:rFonts w:hint="default"/>
      </w:r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3" w15:restartNumberingAfterBreak="0">
    <w:nsid w:val="729A5189"/>
    <w:multiLevelType w:val="hybridMultilevel"/>
    <w:tmpl w:val="B2E81C4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4" w15:restartNumberingAfterBreak="0">
    <w:nsid w:val="72BD0BEC"/>
    <w:multiLevelType w:val="hybridMultilevel"/>
    <w:tmpl w:val="D64829AA"/>
    <w:lvl w:ilvl="0" w:tplc="38090017">
      <w:start w:val="1"/>
      <w:numFmt w:val="lowerLetter"/>
      <w:lvlText w:val="%1)"/>
      <w:lvlJc w:val="left"/>
      <w:pPr>
        <w:ind w:left="2714" w:hanging="360"/>
      </w:pPr>
    </w:lvl>
    <w:lvl w:ilvl="1" w:tplc="38090019" w:tentative="1">
      <w:start w:val="1"/>
      <w:numFmt w:val="lowerLetter"/>
      <w:lvlText w:val="%2."/>
      <w:lvlJc w:val="left"/>
      <w:pPr>
        <w:ind w:left="3434" w:hanging="360"/>
      </w:pPr>
    </w:lvl>
    <w:lvl w:ilvl="2" w:tplc="3809001B" w:tentative="1">
      <w:start w:val="1"/>
      <w:numFmt w:val="lowerRoman"/>
      <w:lvlText w:val="%3."/>
      <w:lvlJc w:val="right"/>
      <w:pPr>
        <w:ind w:left="4154" w:hanging="180"/>
      </w:pPr>
    </w:lvl>
    <w:lvl w:ilvl="3" w:tplc="3809000F" w:tentative="1">
      <w:start w:val="1"/>
      <w:numFmt w:val="decimal"/>
      <w:lvlText w:val="%4."/>
      <w:lvlJc w:val="left"/>
      <w:pPr>
        <w:ind w:left="4874" w:hanging="360"/>
      </w:pPr>
    </w:lvl>
    <w:lvl w:ilvl="4" w:tplc="38090019" w:tentative="1">
      <w:start w:val="1"/>
      <w:numFmt w:val="lowerLetter"/>
      <w:lvlText w:val="%5."/>
      <w:lvlJc w:val="left"/>
      <w:pPr>
        <w:ind w:left="5594" w:hanging="360"/>
      </w:pPr>
    </w:lvl>
    <w:lvl w:ilvl="5" w:tplc="3809001B" w:tentative="1">
      <w:start w:val="1"/>
      <w:numFmt w:val="lowerRoman"/>
      <w:lvlText w:val="%6."/>
      <w:lvlJc w:val="right"/>
      <w:pPr>
        <w:ind w:left="6314" w:hanging="180"/>
      </w:pPr>
    </w:lvl>
    <w:lvl w:ilvl="6" w:tplc="3809000F" w:tentative="1">
      <w:start w:val="1"/>
      <w:numFmt w:val="decimal"/>
      <w:lvlText w:val="%7."/>
      <w:lvlJc w:val="left"/>
      <w:pPr>
        <w:ind w:left="7034" w:hanging="360"/>
      </w:pPr>
    </w:lvl>
    <w:lvl w:ilvl="7" w:tplc="38090019" w:tentative="1">
      <w:start w:val="1"/>
      <w:numFmt w:val="lowerLetter"/>
      <w:lvlText w:val="%8."/>
      <w:lvlJc w:val="left"/>
      <w:pPr>
        <w:ind w:left="7754" w:hanging="360"/>
      </w:pPr>
    </w:lvl>
    <w:lvl w:ilvl="8" w:tplc="3809001B" w:tentative="1">
      <w:start w:val="1"/>
      <w:numFmt w:val="lowerRoman"/>
      <w:lvlText w:val="%9."/>
      <w:lvlJc w:val="right"/>
      <w:pPr>
        <w:ind w:left="8474" w:hanging="180"/>
      </w:pPr>
    </w:lvl>
  </w:abstractNum>
  <w:abstractNum w:abstractNumId="85" w15:restartNumberingAfterBreak="0">
    <w:nsid w:val="732C1D66"/>
    <w:multiLevelType w:val="hybridMultilevel"/>
    <w:tmpl w:val="46929BE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6" w15:restartNumberingAfterBreak="0">
    <w:nsid w:val="7346235E"/>
    <w:multiLevelType w:val="hybridMultilevel"/>
    <w:tmpl w:val="488235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73607044"/>
    <w:multiLevelType w:val="hybridMultilevel"/>
    <w:tmpl w:val="D632BD68"/>
    <w:lvl w:ilvl="0" w:tplc="96B0754E">
      <w:start w:val="1"/>
      <w:numFmt w:val="decimal"/>
      <w:lvlText w:val="%1."/>
      <w:lvlJc w:val="left"/>
      <w:pPr>
        <w:ind w:left="3731" w:hanging="360"/>
      </w:pPr>
      <w:rPr>
        <w:rFonts w:hint="default"/>
      </w:rPr>
    </w:lvl>
    <w:lvl w:ilvl="1" w:tplc="38090019" w:tentative="1">
      <w:start w:val="1"/>
      <w:numFmt w:val="lowerLetter"/>
      <w:lvlText w:val="%2."/>
      <w:lvlJc w:val="left"/>
      <w:pPr>
        <w:ind w:left="4451" w:hanging="360"/>
      </w:pPr>
    </w:lvl>
    <w:lvl w:ilvl="2" w:tplc="3809001B" w:tentative="1">
      <w:start w:val="1"/>
      <w:numFmt w:val="lowerRoman"/>
      <w:lvlText w:val="%3."/>
      <w:lvlJc w:val="right"/>
      <w:pPr>
        <w:ind w:left="5171" w:hanging="180"/>
      </w:pPr>
    </w:lvl>
    <w:lvl w:ilvl="3" w:tplc="3809000F" w:tentative="1">
      <w:start w:val="1"/>
      <w:numFmt w:val="decimal"/>
      <w:lvlText w:val="%4."/>
      <w:lvlJc w:val="left"/>
      <w:pPr>
        <w:ind w:left="5891" w:hanging="360"/>
      </w:pPr>
    </w:lvl>
    <w:lvl w:ilvl="4" w:tplc="38090019" w:tentative="1">
      <w:start w:val="1"/>
      <w:numFmt w:val="lowerLetter"/>
      <w:lvlText w:val="%5."/>
      <w:lvlJc w:val="left"/>
      <w:pPr>
        <w:ind w:left="6611" w:hanging="360"/>
      </w:pPr>
    </w:lvl>
    <w:lvl w:ilvl="5" w:tplc="3809001B" w:tentative="1">
      <w:start w:val="1"/>
      <w:numFmt w:val="lowerRoman"/>
      <w:lvlText w:val="%6."/>
      <w:lvlJc w:val="right"/>
      <w:pPr>
        <w:ind w:left="7331" w:hanging="180"/>
      </w:pPr>
    </w:lvl>
    <w:lvl w:ilvl="6" w:tplc="3809000F" w:tentative="1">
      <w:start w:val="1"/>
      <w:numFmt w:val="decimal"/>
      <w:lvlText w:val="%7."/>
      <w:lvlJc w:val="left"/>
      <w:pPr>
        <w:ind w:left="8051" w:hanging="360"/>
      </w:pPr>
    </w:lvl>
    <w:lvl w:ilvl="7" w:tplc="38090019" w:tentative="1">
      <w:start w:val="1"/>
      <w:numFmt w:val="lowerLetter"/>
      <w:lvlText w:val="%8."/>
      <w:lvlJc w:val="left"/>
      <w:pPr>
        <w:ind w:left="8771" w:hanging="360"/>
      </w:pPr>
    </w:lvl>
    <w:lvl w:ilvl="8" w:tplc="3809001B" w:tentative="1">
      <w:start w:val="1"/>
      <w:numFmt w:val="lowerRoman"/>
      <w:lvlText w:val="%9."/>
      <w:lvlJc w:val="right"/>
      <w:pPr>
        <w:ind w:left="9491" w:hanging="180"/>
      </w:pPr>
    </w:lvl>
  </w:abstractNum>
  <w:abstractNum w:abstractNumId="88" w15:restartNumberingAfterBreak="0">
    <w:nsid w:val="73B36070"/>
    <w:multiLevelType w:val="hybridMultilevel"/>
    <w:tmpl w:val="8048E252"/>
    <w:lvl w:ilvl="0" w:tplc="A11887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75312F72"/>
    <w:multiLevelType w:val="hybridMultilevel"/>
    <w:tmpl w:val="B67A102E"/>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0" w15:restartNumberingAfterBreak="0">
    <w:nsid w:val="79480DAF"/>
    <w:multiLevelType w:val="hybridMultilevel"/>
    <w:tmpl w:val="50B23BCC"/>
    <w:lvl w:ilvl="0" w:tplc="5F3E464C">
      <w:start w:val="1"/>
      <w:numFmt w:val="lowerLetter"/>
      <w:lvlText w:val="%1."/>
      <w:lvlJc w:val="left"/>
      <w:pPr>
        <w:ind w:left="1080" w:hanging="360"/>
      </w:pPr>
      <w:rPr>
        <w:rFonts w:hint="default"/>
        <w:sz w:val="23"/>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1" w15:restartNumberingAfterBreak="0">
    <w:nsid w:val="7B264540"/>
    <w:multiLevelType w:val="hybridMultilevel"/>
    <w:tmpl w:val="4ED4AC30"/>
    <w:lvl w:ilvl="0" w:tplc="49663576">
      <w:start w:val="1"/>
      <w:numFmt w:val="lowerLetter"/>
      <w:lvlText w:val="%1."/>
      <w:lvlJc w:val="left"/>
      <w:pPr>
        <w:ind w:left="2923" w:hanging="360"/>
      </w:pPr>
      <w:rPr>
        <w:rFonts w:hint="default"/>
      </w:rPr>
    </w:lvl>
    <w:lvl w:ilvl="1" w:tplc="38090019" w:tentative="1">
      <w:start w:val="1"/>
      <w:numFmt w:val="lowerLetter"/>
      <w:lvlText w:val="%2."/>
      <w:lvlJc w:val="left"/>
      <w:pPr>
        <w:ind w:left="3643" w:hanging="360"/>
      </w:pPr>
    </w:lvl>
    <w:lvl w:ilvl="2" w:tplc="3809001B" w:tentative="1">
      <w:start w:val="1"/>
      <w:numFmt w:val="lowerRoman"/>
      <w:lvlText w:val="%3."/>
      <w:lvlJc w:val="right"/>
      <w:pPr>
        <w:ind w:left="4363" w:hanging="180"/>
      </w:pPr>
    </w:lvl>
    <w:lvl w:ilvl="3" w:tplc="3809000F" w:tentative="1">
      <w:start w:val="1"/>
      <w:numFmt w:val="decimal"/>
      <w:lvlText w:val="%4."/>
      <w:lvlJc w:val="left"/>
      <w:pPr>
        <w:ind w:left="5083" w:hanging="360"/>
      </w:pPr>
    </w:lvl>
    <w:lvl w:ilvl="4" w:tplc="38090019" w:tentative="1">
      <w:start w:val="1"/>
      <w:numFmt w:val="lowerLetter"/>
      <w:lvlText w:val="%5."/>
      <w:lvlJc w:val="left"/>
      <w:pPr>
        <w:ind w:left="5803" w:hanging="360"/>
      </w:pPr>
    </w:lvl>
    <w:lvl w:ilvl="5" w:tplc="3809001B" w:tentative="1">
      <w:start w:val="1"/>
      <w:numFmt w:val="lowerRoman"/>
      <w:lvlText w:val="%6."/>
      <w:lvlJc w:val="right"/>
      <w:pPr>
        <w:ind w:left="6523" w:hanging="180"/>
      </w:pPr>
    </w:lvl>
    <w:lvl w:ilvl="6" w:tplc="3809000F" w:tentative="1">
      <w:start w:val="1"/>
      <w:numFmt w:val="decimal"/>
      <w:lvlText w:val="%7."/>
      <w:lvlJc w:val="left"/>
      <w:pPr>
        <w:ind w:left="7243" w:hanging="360"/>
      </w:pPr>
    </w:lvl>
    <w:lvl w:ilvl="7" w:tplc="38090019" w:tentative="1">
      <w:start w:val="1"/>
      <w:numFmt w:val="lowerLetter"/>
      <w:lvlText w:val="%8."/>
      <w:lvlJc w:val="left"/>
      <w:pPr>
        <w:ind w:left="7963" w:hanging="360"/>
      </w:pPr>
    </w:lvl>
    <w:lvl w:ilvl="8" w:tplc="3809001B" w:tentative="1">
      <w:start w:val="1"/>
      <w:numFmt w:val="lowerRoman"/>
      <w:lvlText w:val="%9."/>
      <w:lvlJc w:val="right"/>
      <w:pPr>
        <w:ind w:left="8683" w:hanging="180"/>
      </w:pPr>
    </w:lvl>
  </w:abstractNum>
  <w:num w:numId="1" w16cid:durableId="1266227577">
    <w:abstractNumId w:val="20"/>
  </w:num>
  <w:num w:numId="2" w16cid:durableId="2072076979">
    <w:abstractNumId w:val="35"/>
  </w:num>
  <w:num w:numId="3" w16cid:durableId="1144271089">
    <w:abstractNumId w:val="71"/>
  </w:num>
  <w:num w:numId="4" w16cid:durableId="1609392258">
    <w:abstractNumId w:val="58"/>
  </w:num>
  <w:num w:numId="5" w16cid:durableId="1047946778">
    <w:abstractNumId w:val="78"/>
  </w:num>
  <w:num w:numId="6" w16cid:durableId="535965417">
    <w:abstractNumId w:val="41"/>
  </w:num>
  <w:num w:numId="7" w16cid:durableId="257518713">
    <w:abstractNumId w:val="38"/>
  </w:num>
  <w:num w:numId="8" w16cid:durableId="413823925">
    <w:abstractNumId w:val="86"/>
  </w:num>
  <w:num w:numId="9" w16cid:durableId="1572420798">
    <w:abstractNumId w:val="34"/>
  </w:num>
  <w:num w:numId="10" w16cid:durableId="2106726473">
    <w:abstractNumId w:val="50"/>
  </w:num>
  <w:num w:numId="11" w16cid:durableId="909190960">
    <w:abstractNumId w:val="75"/>
  </w:num>
  <w:num w:numId="12" w16cid:durableId="1040672369">
    <w:abstractNumId w:val="31"/>
  </w:num>
  <w:num w:numId="13" w16cid:durableId="736977594">
    <w:abstractNumId w:val="29"/>
  </w:num>
  <w:num w:numId="14" w16cid:durableId="356661161">
    <w:abstractNumId w:val="16"/>
  </w:num>
  <w:num w:numId="15" w16cid:durableId="250503796">
    <w:abstractNumId w:val="0"/>
  </w:num>
  <w:num w:numId="16" w16cid:durableId="1579632480">
    <w:abstractNumId w:val="80"/>
  </w:num>
  <w:num w:numId="17" w16cid:durableId="1080561002">
    <w:abstractNumId w:val="64"/>
  </w:num>
  <w:num w:numId="18" w16cid:durableId="1201169227">
    <w:abstractNumId w:val="28"/>
  </w:num>
  <w:num w:numId="19" w16cid:durableId="1017384268">
    <w:abstractNumId w:val="77"/>
  </w:num>
  <w:num w:numId="20" w16cid:durableId="1485394401">
    <w:abstractNumId w:val="36"/>
  </w:num>
  <w:num w:numId="21" w16cid:durableId="1895847181">
    <w:abstractNumId w:val="52"/>
  </w:num>
  <w:num w:numId="22" w16cid:durableId="582104157">
    <w:abstractNumId w:val="37"/>
  </w:num>
  <w:num w:numId="23" w16cid:durableId="852459284">
    <w:abstractNumId w:val="18"/>
  </w:num>
  <w:num w:numId="24" w16cid:durableId="2001345790">
    <w:abstractNumId w:val="17"/>
  </w:num>
  <w:num w:numId="25" w16cid:durableId="355888572">
    <w:abstractNumId w:val="67"/>
  </w:num>
  <w:num w:numId="26" w16cid:durableId="507138288">
    <w:abstractNumId w:val="57"/>
  </w:num>
  <w:num w:numId="27" w16cid:durableId="1921522544">
    <w:abstractNumId w:val="39"/>
  </w:num>
  <w:num w:numId="28" w16cid:durableId="1755007513">
    <w:abstractNumId w:val="4"/>
  </w:num>
  <w:num w:numId="29" w16cid:durableId="514927799">
    <w:abstractNumId w:val="81"/>
  </w:num>
  <w:num w:numId="30" w16cid:durableId="1528134088">
    <w:abstractNumId w:val="25"/>
  </w:num>
  <w:num w:numId="31" w16cid:durableId="2060325797">
    <w:abstractNumId w:val="22"/>
  </w:num>
  <w:num w:numId="32" w16cid:durableId="1760641211">
    <w:abstractNumId w:val="2"/>
  </w:num>
  <w:num w:numId="33" w16cid:durableId="1876500593">
    <w:abstractNumId w:val="46"/>
  </w:num>
  <w:num w:numId="34" w16cid:durableId="1022979054">
    <w:abstractNumId w:val="10"/>
  </w:num>
  <w:num w:numId="35" w16cid:durableId="364907911">
    <w:abstractNumId w:val="45"/>
  </w:num>
  <w:num w:numId="36" w16cid:durableId="929967765">
    <w:abstractNumId w:val="8"/>
  </w:num>
  <w:num w:numId="37" w16cid:durableId="1233198803">
    <w:abstractNumId w:val="15"/>
  </w:num>
  <w:num w:numId="38" w16cid:durableId="1152330827">
    <w:abstractNumId w:val="70"/>
  </w:num>
  <w:num w:numId="39" w16cid:durableId="1833913906">
    <w:abstractNumId w:val="12"/>
  </w:num>
  <w:num w:numId="40" w16cid:durableId="114520233">
    <w:abstractNumId w:val="11"/>
  </w:num>
  <w:num w:numId="41" w16cid:durableId="1826046766">
    <w:abstractNumId w:val="91"/>
  </w:num>
  <w:num w:numId="42" w16cid:durableId="100877973">
    <w:abstractNumId w:val="84"/>
  </w:num>
  <w:num w:numId="43" w16cid:durableId="457769536">
    <w:abstractNumId w:val="54"/>
  </w:num>
  <w:num w:numId="44" w16cid:durableId="842745163">
    <w:abstractNumId w:val="63"/>
  </w:num>
  <w:num w:numId="45" w16cid:durableId="1898586696">
    <w:abstractNumId w:val="89"/>
  </w:num>
  <w:num w:numId="46" w16cid:durableId="167721808">
    <w:abstractNumId w:val="74"/>
  </w:num>
  <w:num w:numId="47" w16cid:durableId="1805195039">
    <w:abstractNumId w:val="65"/>
  </w:num>
  <w:num w:numId="48" w16cid:durableId="1693611224">
    <w:abstractNumId w:val="32"/>
  </w:num>
  <w:num w:numId="49" w16cid:durableId="1254557660">
    <w:abstractNumId w:val="33"/>
  </w:num>
  <w:num w:numId="50" w16cid:durableId="215046097">
    <w:abstractNumId w:val="27"/>
  </w:num>
  <w:num w:numId="51" w16cid:durableId="174392332">
    <w:abstractNumId w:val="6"/>
  </w:num>
  <w:num w:numId="52" w16cid:durableId="759370166">
    <w:abstractNumId w:val="88"/>
  </w:num>
  <w:num w:numId="53" w16cid:durableId="2048722396">
    <w:abstractNumId w:val="47"/>
  </w:num>
  <w:num w:numId="54" w16cid:durableId="935864421">
    <w:abstractNumId w:val="1"/>
  </w:num>
  <w:num w:numId="55" w16cid:durableId="1637374090">
    <w:abstractNumId w:val="21"/>
  </w:num>
  <w:num w:numId="56" w16cid:durableId="118885730">
    <w:abstractNumId w:val="49"/>
  </w:num>
  <w:num w:numId="57" w16cid:durableId="690840344">
    <w:abstractNumId w:val="51"/>
  </w:num>
  <w:num w:numId="58" w16cid:durableId="1153835692">
    <w:abstractNumId w:val="69"/>
  </w:num>
  <w:num w:numId="59" w16cid:durableId="1523279539">
    <w:abstractNumId w:val="59"/>
  </w:num>
  <w:num w:numId="60" w16cid:durableId="292910973">
    <w:abstractNumId w:val="23"/>
  </w:num>
  <w:num w:numId="61" w16cid:durableId="724717781">
    <w:abstractNumId w:val="53"/>
  </w:num>
  <w:num w:numId="62" w16cid:durableId="549343147">
    <w:abstractNumId w:val="24"/>
  </w:num>
  <w:num w:numId="63" w16cid:durableId="1352226420">
    <w:abstractNumId w:val="13"/>
  </w:num>
  <w:num w:numId="64" w16cid:durableId="837620028">
    <w:abstractNumId w:val="82"/>
  </w:num>
  <w:num w:numId="65" w16cid:durableId="1672828802">
    <w:abstractNumId w:val="60"/>
  </w:num>
  <w:num w:numId="66" w16cid:durableId="1474562312">
    <w:abstractNumId w:val="44"/>
  </w:num>
  <w:num w:numId="67" w16cid:durableId="1188253921">
    <w:abstractNumId w:val="76"/>
  </w:num>
  <w:num w:numId="68" w16cid:durableId="1436364218">
    <w:abstractNumId w:val="43"/>
  </w:num>
  <w:num w:numId="69" w16cid:durableId="1670787271">
    <w:abstractNumId w:val="9"/>
  </w:num>
  <w:num w:numId="70" w16cid:durableId="1130365005">
    <w:abstractNumId w:val="55"/>
  </w:num>
  <w:num w:numId="71" w16cid:durableId="935095888">
    <w:abstractNumId w:val="56"/>
  </w:num>
  <w:num w:numId="72" w16cid:durableId="599221828">
    <w:abstractNumId w:val="62"/>
  </w:num>
  <w:num w:numId="73" w16cid:durableId="42678949">
    <w:abstractNumId w:val="14"/>
  </w:num>
  <w:num w:numId="74" w16cid:durableId="440221305">
    <w:abstractNumId w:val="42"/>
  </w:num>
  <w:num w:numId="75" w16cid:durableId="276840660">
    <w:abstractNumId w:val="66"/>
  </w:num>
  <w:num w:numId="76" w16cid:durableId="1157574332">
    <w:abstractNumId w:val="30"/>
  </w:num>
  <w:num w:numId="77" w16cid:durableId="358314286">
    <w:abstractNumId w:val="73"/>
  </w:num>
  <w:num w:numId="78" w16cid:durableId="1502545946">
    <w:abstractNumId w:val="68"/>
  </w:num>
  <w:num w:numId="79" w16cid:durableId="448474132">
    <w:abstractNumId w:val="19"/>
  </w:num>
  <w:num w:numId="80" w16cid:durableId="941180680">
    <w:abstractNumId w:val="7"/>
  </w:num>
  <w:num w:numId="81" w16cid:durableId="1452674900">
    <w:abstractNumId w:val="61"/>
  </w:num>
  <w:num w:numId="82" w16cid:durableId="970794193">
    <w:abstractNumId w:val="90"/>
  </w:num>
  <w:num w:numId="83" w16cid:durableId="916283682">
    <w:abstractNumId w:val="83"/>
  </w:num>
  <w:num w:numId="84" w16cid:durableId="1575240024">
    <w:abstractNumId w:val="85"/>
  </w:num>
  <w:num w:numId="85" w16cid:durableId="1344939464">
    <w:abstractNumId w:val="26"/>
  </w:num>
  <w:num w:numId="86" w16cid:durableId="944000004">
    <w:abstractNumId w:val="79"/>
  </w:num>
  <w:num w:numId="87" w16cid:durableId="842086442">
    <w:abstractNumId w:val="87"/>
  </w:num>
  <w:num w:numId="88" w16cid:durableId="2110810840">
    <w:abstractNumId w:val="40"/>
  </w:num>
  <w:num w:numId="89" w16cid:durableId="887717592">
    <w:abstractNumId w:val="5"/>
  </w:num>
  <w:num w:numId="90" w16cid:durableId="1746026325">
    <w:abstractNumId w:val="48"/>
  </w:num>
  <w:num w:numId="91" w16cid:durableId="1754862256">
    <w:abstractNumId w:val="72"/>
  </w:num>
  <w:num w:numId="92" w16cid:durableId="1206597324">
    <w:abstractNumId w:val="3"/>
  </w:num>
  <w:num w:numId="93" w16cid:durableId="1928272289">
    <w:abstractNumId w:val="8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61"/>
    <w:rsid w:val="00001B80"/>
    <w:rsid w:val="000041BE"/>
    <w:rsid w:val="000102F3"/>
    <w:rsid w:val="00011A53"/>
    <w:rsid w:val="00011E05"/>
    <w:rsid w:val="000141BA"/>
    <w:rsid w:val="0001495F"/>
    <w:rsid w:val="00014C26"/>
    <w:rsid w:val="00015BC8"/>
    <w:rsid w:val="00016498"/>
    <w:rsid w:val="000201B3"/>
    <w:rsid w:val="00021347"/>
    <w:rsid w:val="00021823"/>
    <w:rsid w:val="00022007"/>
    <w:rsid w:val="00022B22"/>
    <w:rsid w:val="00023191"/>
    <w:rsid w:val="000259D5"/>
    <w:rsid w:val="000267AF"/>
    <w:rsid w:val="000300D4"/>
    <w:rsid w:val="00031F9B"/>
    <w:rsid w:val="0003630F"/>
    <w:rsid w:val="00036AEC"/>
    <w:rsid w:val="00037E8A"/>
    <w:rsid w:val="00037EB7"/>
    <w:rsid w:val="000403CC"/>
    <w:rsid w:val="00042408"/>
    <w:rsid w:val="00042BC9"/>
    <w:rsid w:val="00043C71"/>
    <w:rsid w:val="00044C5A"/>
    <w:rsid w:val="0004519C"/>
    <w:rsid w:val="000455B0"/>
    <w:rsid w:val="00046F16"/>
    <w:rsid w:val="00047AB5"/>
    <w:rsid w:val="0005054A"/>
    <w:rsid w:val="000508C4"/>
    <w:rsid w:val="000527EC"/>
    <w:rsid w:val="00053C78"/>
    <w:rsid w:val="0005678C"/>
    <w:rsid w:val="00056992"/>
    <w:rsid w:val="00057D9E"/>
    <w:rsid w:val="0006020C"/>
    <w:rsid w:val="00061F02"/>
    <w:rsid w:val="0006275A"/>
    <w:rsid w:val="0006667C"/>
    <w:rsid w:val="00067B57"/>
    <w:rsid w:val="0007123B"/>
    <w:rsid w:val="00071760"/>
    <w:rsid w:val="0007259C"/>
    <w:rsid w:val="00072803"/>
    <w:rsid w:val="0007462C"/>
    <w:rsid w:val="00075528"/>
    <w:rsid w:val="00075A72"/>
    <w:rsid w:val="00075B79"/>
    <w:rsid w:val="000778C4"/>
    <w:rsid w:val="00080304"/>
    <w:rsid w:val="00080396"/>
    <w:rsid w:val="0008231B"/>
    <w:rsid w:val="00083282"/>
    <w:rsid w:val="00083775"/>
    <w:rsid w:val="0008495A"/>
    <w:rsid w:val="00084AA7"/>
    <w:rsid w:val="00086B5F"/>
    <w:rsid w:val="000920B4"/>
    <w:rsid w:val="0009214F"/>
    <w:rsid w:val="00094388"/>
    <w:rsid w:val="00095A58"/>
    <w:rsid w:val="00096654"/>
    <w:rsid w:val="000976C1"/>
    <w:rsid w:val="000977CE"/>
    <w:rsid w:val="000A06F6"/>
    <w:rsid w:val="000A075B"/>
    <w:rsid w:val="000A3F90"/>
    <w:rsid w:val="000A6146"/>
    <w:rsid w:val="000B07C4"/>
    <w:rsid w:val="000B1022"/>
    <w:rsid w:val="000B13F3"/>
    <w:rsid w:val="000B14A4"/>
    <w:rsid w:val="000B1628"/>
    <w:rsid w:val="000B1875"/>
    <w:rsid w:val="000B63AA"/>
    <w:rsid w:val="000B64BC"/>
    <w:rsid w:val="000B7E0D"/>
    <w:rsid w:val="000B7E17"/>
    <w:rsid w:val="000C0697"/>
    <w:rsid w:val="000C4624"/>
    <w:rsid w:val="000C7C29"/>
    <w:rsid w:val="000D1B87"/>
    <w:rsid w:val="000D2B62"/>
    <w:rsid w:val="000D3DCE"/>
    <w:rsid w:val="000D4871"/>
    <w:rsid w:val="000D75D9"/>
    <w:rsid w:val="000D7C3A"/>
    <w:rsid w:val="000D7DAA"/>
    <w:rsid w:val="000E282E"/>
    <w:rsid w:val="000E40DA"/>
    <w:rsid w:val="000E47E3"/>
    <w:rsid w:val="000E712C"/>
    <w:rsid w:val="000E7206"/>
    <w:rsid w:val="000E775F"/>
    <w:rsid w:val="000F070C"/>
    <w:rsid w:val="000F0E52"/>
    <w:rsid w:val="000F2955"/>
    <w:rsid w:val="000F2B7F"/>
    <w:rsid w:val="000F2DF0"/>
    <w:rsid w:val="000F30EC"/>
    <w:rsid w:val="000F33BB"/>
    <w:rsid w:val="000F4B0E"/>
    <w:rsid w:val="000F707E"/>
    <w:rsid w:val="000F76E2"/>
    <w:rsid w:val="0010262C"/>
    <w:rsid w:val="001028D5"/>
    <w:rsid w:val="00104D6D"/>
    <w:rsid w:val="00105CF4"/>
    <w:rsid w:val="00106FFA"/>
    <w:rsid w:val="0010794F"/>
    <w:rsid w:val="00110363"/>
    <w:rsid w:val="00110F2D"/>
    <w:rsid w:val="0011173E"/>
    <w:rsid w:val="00112C37"/>
    <w:rsid w:val="00112C79"/>
    <w:rsid w:val="001131B9"/>
    <w:rsid w:val="00113C88"/>
    <w:rsid w:val="00114034"/>
    <w:rsid w:val="00114186"/>
    <w:rsid w:val="001143B2"/>
    <w:rsid w:val="00121424"/>
    <w:rsid w:val="0012306B"/>
    <w:rsid w:val="001237E0"/>
    <w:rsid w:val="001244C0"/>
    <w:rsid w:val="001248EE"/>
    <w:rsid w:val="0012587D"/>
    <w:rsid w:val="00126C75"/>
    <w:rsid w:val="00132547"/>
    <w:rsid w:val="0013258E"/>
    <w:rsid w:val="00134B54"/>
    <w:rsid w:val="00141842"/>
    <w:rsid w:val="0014298A"/>
    <w:rsid w:val="00142E3B"/>
    <w:rsid w:val="001446FD"/>
    <w:rsid w:val="00145C91"/>
    <w:rsid w:val="00145D0F"/>
    <w:rsid w:val="00147E56"/>
    <w:rsid w:val="00150DEA"/>
    <w:rsid w:val="00151CD9"/>
    <w:rsid w:val="00152379"/>
    <w:rsid w:val="001530DF"/>
    <w:rsid w:val="00153C24"/>
    <w:rsid w:val="0015406E"/>
    <w:rsid w:val="00156681"/>
    <w:rsid w:val="0015759A"/>
    <w:rsid w:val="00157F5E"/>
    <w:rsid w:val="00157F60"/>
    <w:rsid w:val="0016117A"/>
    <w:rsid w:val="001620A5"/>
    <w:rsid w:val="0016497D"/>
    <w:rsid w:val="00165F7E"/>
    <w:rsid w:val="0016614D"/>
    <w:rsid w:val="00166A6B"/>
    <w:rsid w:val="001673D9"/>
    <w:rsid w:val="00170055"/>
    <w:rsid w:val="0017027E"/>
    <w:rsid w:val="00170EA2"/>
    <w:rsid w:val="001713A7"/>
    <w:rsid w:val="001723F0"/>
    <w:rsid w:val="001746A3"/>
    <w:rsid w:val="0017559B"/>
    <w:rsid w:val="00176602"/>
    <w:rsid w:val="0018002F"/>
    <w:rsid w:val="001800A9"/>
    <w:rsid w:val="001811E3"/>
    <w:rsid w:val="00182836"/>
    <w:rsid w:val="00182837"/>
    <w:rsid w:val="0018715D"/>
    <w:rsid w:val="0019072E"/>
    <w:rsid w:val="00191458"/>
    <w:rsid w:val="00195B99"/>
    <w:rsid w:val="00195D98"/>
    <w:rsid w:val="00195F46"/>
    <w:rsid w:val="001A0835"/>
    <w:rsid w:val="001A0F59"/>
    <w:rsid w:val="001A1A33"/>
    <w:rsid w:val="001A2153"/>
    <w:rsid w:val="001A38DD"/>
    <w:rsid w:val="001A3D65"/>
    <w:rsid w:val="001A49CA"/>
    <w:rsid w:val="001A4BA1"/>
    <w:rsid w:val="001A5360"/>
    <w:rsid w:val="001A5D8A"/>
    <w:rsid w:val="001A637E"/>
    <w:rsid w:val="001A6880"/>
    <w:rsid w:val="001B20C1"/>
    <w:rsid w:val="001B26FC"/>
    <w:rsid w:val="001B2CD7"/>
    <w:rsid w:val="001B317A"/>
    <w:rsid w:val="001B5466"/>
    <w:rsid w:val="001B5617"/>
    <w:rsid w:val="001B5E50"/>
    <w:rsid w:val="001B6339"/>
    <w:rsid w:val="001B7191"/>
    <w:rsid w:val="001B7DCC"/>
    <w:rsid w:val="001C00B4"/>
    <w:rsid w:val="001C028B"/>
    <w:rsid w:val="001C0738"/>
    <w:rsid w:val="001C0805"/>
    <w:rsid w:val="001C08F6"/>
    <w:rsid w:val="001C1E06"/>
    <w:rsid w:val="001C4386"/>
    <w:rsid w:val="001C630B"/>
    <w:rsid w:val="001C77A4"/>
    <w:rsid w:val="001D148B"/>
    <w:rsid w:val="001D3340"/>
    <w:rsid w:val="001D39EB"/>
    <w:rsid w:val="001D3D5C"/>
    <w:rsid w:val="001E1BEE"/>
    <w:rsid w:val="001E1D96"/>
    <w:rsid w:val="001E21EB"/>
    <w:rsid w:val="001E3EF1"/>
    <w:rsid w:val="001E4E4C"/>
    <w:rsid w:val="001E5344"/>
    <w:rsid w:val="001E7A73"/>
    <w:rsid w:val="001F0F78"/>
    <w:rsid w:val="001F22B2"/>
    <w:rsid w:val="001F359A"/>
    <w:rsid w:val="001F6DD1"/>
    <w:rsid w:val="001F73D6"/>
    <w:rsid w:val="00200427"/>
    <w:rsid w:val="00200D9F"/>
    <w:rsid w:val="002017B0"/>
    <w:rsid w:val="00203114"/>
    <w:rsid w:val="00206FC8"/>
    <w:rsid w:val="0021067A"/>
    <w:rsid w:val="002107E1"/>
    <w:rsid w:val="00211257"/>
    <w:rsid w:val="002118FF"/>
    <w:rsid w:val="002125AF"/>
    <w:rsid w:val="00212747"/>
    <w:rsid w:val="002129F7"/>
    <w:rsid w:val="00213F72"/>
    <w:rsid w:val="00222D46"/>
    <w:rsid w:val="00224E92"/>
    <w:rsid w:val="00225520"/>
    <w:rsid w:val="00225913"/>
    <w:rsid w:val="002277D5"/>
    <w:rsid w:val="00230B77"/>
    <w:rsid w:val="00230CC0"/>
    <w:rsid w:val="00233A0C"/>
    <w:rsid w:val="00233FD6"/>
    <w:rsid w:val="0023403A"/>
    <w:rsid w:val="00234684"/>
    <w:rsid w:val="00234A23"/>
    <w:rsid w:val="00234BCA"/>
    <w:rsid w:val="00235171"/>
    <w:rsid w:val="002352CB"/>
    <w:rsid w:val="0023533F"/>
    <w:rsid w:val="0023591C"/>
    <w:rsid w:val="00236769"/>
    <w:rsid w:val="00236BA3"/>
    <w:rsid w:val="002371A7"/>
    <w:rsid w:val="00241EC1"/>
    <w:rsid w:val="00243278"/>
    <w:rsid w:val="002449D0"/>
    <w:rsid w:val="00244AAF"/>
    <w:rsid w:val="00244B6E"/>
    <w:rsid w:val="00244D2F"/>
    <w:rsid w:val="00244DA3"/>
    <w:rsid w:val="00245014"/>
    <w:rsid w:val="00245586"/>
    <w:rsid w:val="002503E8"/>
    <w:rsid w:val="002522C2"/>
    <w:rsid w:val="00254CDB"/>
    <w:rsid w:val="002561A4"/>
    <w:rsid w:val="0025779C"/>
    <w:rsid w:val="00260A39"/>
    <w:rsid w:val="0026532A"/>
    <w:rsid w:val="00265B8E"/>
    <w:rsid w:val="0026613D"/>
    <w:rsid w:val="00270791"/>
    <w:rsid w:val="00270CA6"/>
    <w:rsid w:val="0027314F"/>
    <w:rsid w:val="00273A60"/>
    <w:rsid w:val="00274764"/>
    <w:rsid w:val="00274D02"/>
    <w:rsid w:val="002767D2"/>
    <w:rsid w:val="00277B6B"/>
    <w:rsid w:val="00281581"/>
    <w:rsid w:val="002827EC"/>
    <w:rsid w:val="002840EF"/>
    <w:rsid w:val="00284246"/>
    <w:rsid w:val="002853C1"/>
    <w:rsid w:val="00286FAC"/>
    <w:rsid w:val="00287BAD"/>
    <w:rsid w:val="00287FFD"/>
    <w:rsid w:val="00291BC2"/>
    <w:rsid w:val="00291F05"/>
    <w:rsid w:val="00293627"/>
    <w:rsid w:val="00293E45"/>
    <w:rsid w:val="00294758"/>
    <w:rsid w:val="0029610C"/>
    <w:rsid w:val="00297498"/>
    <w:rsid w:val="002A0C2E"/>
    <w:rsid w:val="002A44B4"/>
    <w:rsid w:val="002A5D7F"/>
    <w:rsid w:val="002A6D45"/>
    <w:rsid w:val="002A78E3"/>
    <w:rsid w:val="002B0330"/>
    <w:rsid w:val="002B26CC"/>
    <w:rsid w:val="002B366E"/>
    <w:rsid w:val="002B406B"/>
    <w:rsid w:val="002B4160"/>
    <w:rsid w:val="002B4E3B"/>
    <w:rsid w:val="002C0649"/>
    <w:rsid w:val="002C1B40"/>
    <w:rsid w:val="002C2170"/>
    <w:rsid w:val="002C3BE9"/>
    <w:rsid w:val="002C4339"/>
    <w:rsid w:val="002C4EA6"/>
    <w:rsid w:val="002C6C87"/>
    <w:rsid w:val="002C7265"/>
    <w:rsid w:val="002D16D2"/>
    <w:rsid w:val="002D1C11"/>
    <w:rsid w:val="002D20E0"/>
    <w:rsid w:val="002D2252"/>
    <w:rsid w:val="002D287C"/>
    <w:rsid w:val="002D3439"/>
    <w:rsid w:val="002D58CA"/>
    <w:rsid w:val="002D6852"/>
    <w:rsid w:val="002D7B0F"/>
    <w:rsid w:val="002E1986"/>
    <w:rsid w:val="002E22F7"/>
    <w:rsid w:val="002E4217"/>
    <w:rsid w:val="002E60F5"/>
    <w:rsid w:val="002E61C0"/>
    <w:rsid w:val="002E7474"/>
    <w:rsid w:val="002F36B2"/>
    <w:rsid w:val="002F525F"/>
    <w:rsid w:val="002F5EF0"/>
    <w:rsid w:val="002F6807"/>
    <w:rsid w:val="002F7C80"/>
    <w:rsid w:val="002F7F96"/>
    <w:rsid w:val="00305240"/>
    <w:rsid w:val="00307FDE"/>
    <w:rsid w:val="00310BAE"/>
    <w:rsid w:val="003111CB"/>
    <w:rsid w:val="00311869"/>
    <w:rsid w:val="00313E95"/>
    <w:rsid w:val="00315041"/>
    <w:rsid w:val="00316A57"/>
    <w:rsid w:val="00317D0B"/>
    <w:rsid w:val="003216D2"/>
    <w:rsid w:val="0032392A"/>
    <w:rsid w:val="00324B6E"/>
    <w:rsid w:val="00325D43"/>
    <w:rsid w:val="003272C2"/>
    <w:rsid w:val="00330103"/>
    <w:rsid w:val="00330D90"/>
    <w:rsid w:val="003312AC"/>
    <w:rsid w:val="003325B2"/>
    <w:rsid w:val="00333A59"/>
    <w:rsid w:val="00335EB9"/>
    <w:rsid w:val="00336B9F"/>
    <w:rsid w:val="00337048"/>
    <w:rsid w:val="00337063"/>
    <w:rsid w:val="00342A05"/>
    <w:rsid w:val="00342E33"/>
    <w:rsid w:val="003433E5"/>
    <w:rsid w:val="00345FF2"/>
    <w:rsid w:val="00347D66"/>
    <w:rsid w:val="003528B2"/>
    <w:rsid w:val="003541BE"/>
    <w:rsid w:val="0035479A"/>
    <w:rsid w:val="00354F8F"/>
    <w:rsid w:val="003576E1"/>
    <w:rsid w:val="00357C36"/>
    <w:rsid w:val="00360449"/>
    <w:rsid w:val="00363B54"/>
    <w:rsid w:val="00366427"/>
    <w:rsid w:val="00370F3B"/>
    <w:rsid w:val="0037249F"/>
    <w:rsid w:val="00373567"/>
    <w:rsid w:val="003742F1"/>
    <w:rsid w:val="00374F38"/>
    <w:rsid w:val="00375D93"/>
    <w:rsid w:val="00376554"/>
    <w:rsid w:val="00376C0A"/>
    <w:rsid w:val="00377747"/>
    <w:rsid w:val="00380E46"/>
    <w:rsid w:val="00382A82"/>
    <w:rsid w:val="00383071"/>
    <w:rsid w:val="00385B75"/>
    <w:rsid w:val="00386035"/>
    <w:rsid w:val="00386497"/>
    <w:rsid w:val="00391B86"/>
    <w:rsid w:val="00393E32"/>
    <w:rsid w:val="003972C6"/>
    <w:rsid w:val="00397445"/>
    <w:rsid w:val="003979E9"/>
    <w:rsid w:val="003A0D45"/>
    <w:rsid w:val="003A25FB"/>
    <w:rsid w:val="003A3CCC"/>
    <w:rsid w:val="003A4986"/>
    <w:rsid w:val="003A553E"/>
    <w:rsid w:val="003A5B89"/>
    <w:rsid w:val="003A61EA"/>
    <w:rsid w:val="003B0346"/>
    <w:rsid w:val="003B1F12"/>
    <w:rsid w:val="003B31B3"/>
    <w:rsid w:val="003B4319"/>
    <w:rsid w:val="003B5FB2"/>
    <w:rsid w:val="003B6B7C"/>
    <w:rsid w:val="003C0986"/>
    <w:rsid w:val="003C4183"/>
    <w:rsid w:val="003C4940"/>
    <w:rsid w:val="003C6A97"/>
    <w:rsid w:val="003C7117"/>
    <w:rsid w:val="003C7D39"/>
    <w:rsid w:val="003D121F"/>
    <w:rsid w:val="003D2544"/>
    <w:rsid w:val="003D3D52"/>
    <w:rsid w:val="003D46F7"/>
    <w:rsid w:val="003D5AD8"/>
    <w:rsid w:val="003E0B08"/>
    <w:rsid w:val="003E12F4"/>
    <w:rsid w:val="003E138A"/>
    <w:rsid w:val="003E1824"/>
    <w:rsid w:val="003E4B05"/>
    <w:rsid w:val="003E5164"/>
    <w:rsid w:val="003E5D58"/>
    <w:rsid w:val="003E6279"/>
    <w:rsid w:val="003E6C67"/>
    <w:rsid w:val="003F0D46"/>
    <w:rsid w:val="003F2085"/>
    <w:rsid w:val="003F3520"/>
    <w:rsid w:val="003F7B1E"/>
    <w:rsid w:val="003F7CFF"/>
    <w:rsid w:val="0040172A"/>
    <w:rsid w:val="00401C1D"/>
    <w:rsid w:val="00401E2D"/>
    <w:rsid w:val="004036FC"/>
    <w:rsid w:val="00410B57"/>
    <w:rsid w:val="004110A7"/>
    <w:rsid w:val="00412FC8"/>
    <w:rsid w:val="00413122"/>
    <w:rsid w:val="00414A21"/>
    <w:rsid w:val="00417A31"/>
    <w:rsid w:val="00417A56"/>
    <w:rsid w:val="004208A9"/>
    <w:rsid w:val="004236D3"/>
    <w:rsid w:val="00423D48"/>
    <w:rsid w:val="00425E2D"/>
    <w:rsid w:val="00426578"/>
    <w:rsid w:val="004265BA"/>
    <w:rsid w:val="004277D9"/>
    <w:rsid w:val="00427DF7"/>
    <w:rsid w:val="00432710"/>
    <w:rsid w:val="00432C01"/>
    <w:rsid w:val="004339FC"/>
    <w:rsid w:val="00434C50"/>
    <w:rsid w:val="004351B3"/>
    <w:rsid w:val="004418BD"/>
    <w:rsid w:val="004427AB"/>
    <w:rsid w:val="00442842"/>
    <w:rsid w:val="00443D45"/>
    <w:rsid w:val="004451F9"/>
    <w:rsid w:val="00446C9A"/>
    <w:rsid w:val="00446F16"/>
    <w:rsid w:val="004517CE"/>
    <w:rsid w:val="00452C3C"/>
    <w:rsid w:val="0045339E"/>
    <w:rsid w:val="004559AD"/>
    <w:rsid w:val="00455E41"/>
    <w:rsid w:val="004564E9"/>
    <w:rsid w:val="00456C9C"/>
    <w:rsid w:val="00460275"/>
    <w:rsid w:val="00461088"/>
    <w:rsid w:val="004643C7"/>
    <w:rsid w:val="00467348"/>
    <w:rsid w:val="00467A59"/>
    <w:rsid w:val="00467E7E"/>
    <w:rsid w:val="00472781"/>
    <w:rsid w:val="0047401B"/>
    <w:rsid w:val="00474537"/>
    <w:rsid w:val="00475311"/>
    <w:rsid w:val="004759A6"/>
    <w:rsid w:val="00476900"/>
    <w:rsid w:val="00476D7B"/>
    <w:rsid w:val="00481A30"/>
    <w:rsid w:val="00484493"/>
    <w:rsid w:val="00484D0F"/>
    <w:rsid w:val="00485069"/>
    <w:rsid w:val="0048693D"/>
    <w:rsid w:val="00486D86"/>
    <w:rsid w:val="0048776B"/>
    <w:rsid w:val="00487E37"/>
    <w:rsid w:val="00490F97"/>
    <w:rsid w:val="004920C6"/>
    <w:rsid w:val="004929DA"/>
    <w:rsid w:val="004936D3"/>
    <w:rsid w:val="00494EF5"/>
    <w:rsid w:val="00495499"/>
    <w:rsid w:val="00496958"/>
    <w:rsid w:val="00497AD0"/>
    <w:rsid w:val="004A15E6"/>
    <w:rsid w:val="004A19B3"/>
    <w:rsid w:val="004A49D6"/>
    <w:rsid w:val="004A4C38"/>
    <w:rsid w:val="004A6B76"/>
    <w:rsid w:val="004A7B6B"/>
    <w:rsid w:val="004B06A7"/>
    <w:rsid w:val="004B0EE2"/>
    <w:rsid w:val="004B16D8"/>
    <w:rsid w:val="004B1860"/>
    <w:rsid w:val="004B23F7"/>
    <w:rsid w:val="004B25F5"/>
    <w:rsid w:val="004B337D"/>
    <w:rsid w:val="004B4CAB"/>
    <w:rsid w:val="004B5152"/>
    <w:rsid w:val="004B58F2"/>
    <w:rsid w:val="004B6DAE"/>
    <w:rsid w:val="004B6DDD"/>
    <w:rsid w:val="004B7539"/>
    <w:rsid w:val="004C18E2"/>
    <w:rsid w:val="004C264E"/>
    <w:rsid w:val="004C2867"/>
    <w:rsid w:val="004C57A7"/>
    <w:rsid w:val="004C5B51"/>
    <w:rsid w:val="004C61B9"/>
    <w:rsid w:val="004C6606"/>
    <w:rsid w:val="004C6618"/>
    <w:rsid w:val="004C6A80"/>
    <w:rsid w:val="004C6EBE"/>
    <w:rsid w:val="004D1A5F"/>
    <w:rsid w:val="004D1F2A"/>
    <w:rsid w:val="004D79E6"/>
    <w:rsid w:val="004E2596"/>
    <w:rsid w:val="004E3650"/>
    <w:rsid w:val="004E44B5"/>
    <w:rsid w:val="004E46A9"/>
    <w:rsid w:val="004E6687"/>
    <w:rsid w:val="004F0904"/>
    <w:rsid w:val="004F41A4"/>
    <w:rsid w:val="004F41AD"/>
    <w:rsid w:val="004F4BEC"/>
    <w:rsid w:val="004F5D80"/>
    <w:rsid w:val="00501868"/>
    <w:rsid w:val="00505AD9"/>
    <w:rsid w:val="00507E24"/>
    <w:rsid w:val="00513491"/>
    <w:rsid w:val="00513B76"/>
    <w:rsid w:val="005146D4"/>
    <w:rsid w:val="00515B00"/>
    <w:rsid w:val="005160CC"/>
    <w:rsid w:val="0052031D"/>
    <w:rsid w:val="00521F52"/>
    <w:rsid w:val="005232C2"/>
    <w:rsid w:val="00525573"/>
    <w:rsid w:val="00525D40"/>
    <w:rsid w:val="00525E76"/>
    <w:rsid w:val="005262C7"/>
    <w:rsid w:val="00526A86"/>
    <w:rsid w:val="00526CB1"/>
    <w:rsid w:val="005275F4"/>
    <w:rsid w:val="00530A06"/>
    <w:rsid w:val="00530B1D"/>
    <w:rsid w:val="00531D26"/>
    <w:rsid w:val="00534105"/>
    <w:rsid w:val="00534A30"/>
    <w:rsid w:val="0053501C"/>
    <w:rsid w:val="00535A9F"/>
    <w:rsid w:val="005374BA"/>
    <w:rsid w:val="00537500"/>
    <w:rsid w:val="00541C20"/>
    <w:rsid w:val="00542884"/>
    <w:rsid w:val="0054573A"/>
    <w:rsid w:val="00545DA0"/>
    <w:rsid w:val="00545ECE"/>
    <w:rsid w:val="005466FC"/>
    <w:rsid w:val="00546D27"/>
    <w:rsid w:val="00551FE0"/>
    <w:rsid w:val="0055219B"/>
    <w:rsid w:val="005524EA"/>
    <w:rsid w:val="00553779"/>
    <w:rsid w:val="00553A34"/>
    <w:rsid w:val="00554CA4"/>
    <w:rsid w:val="00555C0F"/>
    <w:rsid w:val="005566FB"/>
    <w:rsid w:val="00560CCB"/>
    <w:rsid w:val="0056213D"/>
    <w:rsid w:val="00565009"/>
    <w:rsid w:val="005654EC"/>
    <w:rsid w:val="00565941"/>
    <w:rsid w:val="0056714F"/>
    <w:rsid w:val="005719C4"/>
    <w:rsid w:val="00572B02"/>
    <w:rsid w:val="00573044"/>
    <w:rsid w:val="005737AF"/>
    <w:rsid w:val="00573F1D"/>
    <w:rsid w:val="00574D0C"/>
    <w:rsid w:val="00574D13"/>
    <w:rsid w:val="00575BD8"/>
    <w:rsid w:val="00575E41"/>
    <w:rsid w:val="005763F8"/>
    <w:rsid w:val="00580D2E"/>
    <w:rsid w:val="00582CA0"/>
    <w:rsid w:val="005834FA"/>
    <w:rsid w:val="005841CC"/>
    <w:rsid w:val="005842BD"/>
    <w:rsid w:val="005848DF"/>
    <w:rsid w:val="00586196"/>
    <w:rsid w:val="00587852"/>
    <w:rsid w:val="00587974"/>
    <w:rsid w:val="005902CE"/>
    <w:rsid w:val="005909ED"/>
    <w:rsid w:val="00591EE5"/>
    <w:rsid w:val="00592AA4"/>
    <w:rsid w:val="0059359C"/>
    <w:rsid w:val="0059394D"/>
    <w:rsid w:val="005942D1"/>
    <w:rsid w:val="005943B7"/>
    <w:rsid w:val="005947BC"/>
    <w:rsid w:val="00595EC4"/>
    <w:rsid w:val="00597C96"/>
    <w:rsid w:val="005A04C3"/>
    <w:rsid w:val="005A0EFE"/>
    <w:rsid w:val="005A2ACB"/>
    <w:rsid w:val="005A375D"/>
    <w:rsid w:val="005A3CDE"/>
    <w:rsid w:val="005A4189"/>
    <w:rsid w:val="005A5684"/>
    <w:rsid w:val="005B0851"/>
    <w:rsid w:val="005B08C5"/>
    <w:rsid w:val="005B0A84"/>
    <w:rsid w:val="005B1E7F"/>
    <w:rsid w:val="005B3244"/>
    <w:rsid w:val="005B349E"/>
    <w:rsid w:val="005B4F36"/>
    <w:rsid w:val="005B6505"/>
    <w:rsid w:val="005B68D5"/>
    <w:rsid w:val="005B6EEB"/>
    <w:rsid w:val="005C00F6"/>
    <w:rsid w:val="005C12FA"/>
    <w:rsid w:val="005C1AAD"/>
    <w:rsid w:val="005C1B38"/>
    <w:rsid w:val="005C44A7"/>
    <w:rsid w:val="005C474F"/>
    <w:rsid w:val="005C4D87"/>
    <w:rsid w:val="005C5169"/>
    <w:rsid w:val="005D05E1"/>
    <w:rsid w:val="005D0F5C"/>
    <w:rsid w:val="005D0FFF"/>
    <w:rsid w:val="005D18D9"/>
    <w:rsid w:val="005D1DF8"/>
    <w:rsid w:val="005D2D80"/>
    <w:rsid w:val="005D47BD"/>
    <w:rsid w:val="005D7955"/>
    <w:rsid w:val="005E08B1"/>
    <w:rsid w:val="005E5391"/>
    <w:rsid w:val="005E550B"/>
    <w:rsid w:val="005E5CF2"/>
    <w:rsid w:val="005E6738"/>
    <w:rsid w:val="005E77B9"/>
    <w:rsid w:val="005F0CEA"/>
    <w:rsid w:val="005F26C4"/>
    <w:rsid w:val="005F391D"/>
    <w:rsid w:val="005F6282"/>
    <w:rsid w:val="005F7D2D"/>
    <w:rsid w:val="005F7F03"/>
    <w:rsid w:val="006002C4"/>
    <w:rsid w:val="0060251C"/>
    <w:rsid w:val="00602805"/>
    <w:rsid w:val="00603220"/>
    <w:rsid w:val="006032C9"/>
    <w:rsid w:val="0060429A"/>
    <w:rsid w:val="006078A3"/>
    <w:rsid w:val="00610849"/>
    <w:rsid w:val="006119C2"/>
    <w:rsid w:val="00613530"/>
    <w:rsid w:val="006178E6"/>
    <w:rsid w:val="00617AF4"/>
    <w:rsid w:val="00622751"/>
    <w:rsid w:val="00623D05"/>
    <w:rsid w:val="0062527B"/>
    <w:rsid w:val="00625987"/>
    <w:rsid w:val="006263C8"/>
    <w:rsid w:val="00626D6B"/>
    <w:rsid w:val="0062701D"/>
    <w:rsid w:val="00627D52"/>
    <w:rsid w:val="00630E94"/>
    <w:rsid w:val="006319C7"/>
    <w:rsid w:val="006326B8"/>
    <w:rsid w:val="00632D7F"/>
    <w:rsid w:val="00632E29"/>
    <w:rsid w:val="006334C5"/>
    <w:rsid w:val="00633B6F"/>
    <w:rsid w:val="00636292"/>
    <w:rsid w:val="006376C3"/>
    <w:rsid w:val="006377E3"/>
    <w:rsid w:val="00640459"/>
    <w:rsid w:val="00640854"/>
    <w:rsid w:val="00641E83"/>
    <w:rsid w:val="00642450"/>
    <w:rsid w:val="00643412"/>
    <w:rsid w:val="00643695"/>
    <w:rsid w:val="0064480D"/>
    <w:rsid w:val="006454B7"/>
    <w:rsid w:val="00646B38"/>
    <w:rsid w:val="00650232"/>
    <w:rsid w:val="00651EFB"/>
    <w:rsid w:val="006520F9"/>
    <w:rsid w:val="00654037"/>
    <w:rsid w:val="0065420E"/>
    <w:rsid w:val="006565B6"/>
    <w:rsid w:val="00657752"/>
    <w:rsid w:val="0066269A"/>
    <w:rsid w:val="00663380"/>
    <w:rsid w:val="00664347"/>
    <w:rsid w:val="006643A5"/>
    <w:rsid w:val="0066472C"/>
    <w:rsid w:val="00667DED"/>
    <w:rsid w:val="006708E6"/>
    <w:rsid w:val="00671D26"/>
    <w:rsid w:val="00673511"/>
    <w:rsid w:val="006768DA"/>
    <w:rsid w:val="00680272"/>
    <w:rsid w:val="00685D10"/>
    <w:rsid w:val="006860FA"/>
    <w:rsid w:val="006877DC"/>
    <w:rsid w:val="00687F85"/>
    <w:rsid w:val="00692F2E"/>
    <w:rsid w:val="0069637E"/>
    <w:rsid w:val="00696F36"/>
    <w:rsid w:val="00697548"/>
    <w:rsid w:val="0069777D"/>
    <w:rsid w:val="00697FD6"/>
    <w:rsid w:val="006A05DC"/>
    <w:rsid w:val="006A0E18"/>
    <w:rsid w:val="006A13D4"/>
    <w:rsid w:val="006A145D"/>
    <w:rsid w:val="006A1F80"/>
    <w:rsid w:val="006A5347"/>
    <w:rsid w:val="006A58A8"/>
    <w:rsid w:val="006A73C5"/>
    <w:rsid w:val="006A7CDD"/>
    <w:rsid w:val="006B07DA"/>
    <w:rsid w:val="006B0C69"/>
    <w:rsid w:val="006B5431"/>
    <w:rsid w:val="006B5A27"/>
    <w:rsid w:val="006B787E"/>
    <w:rsid w:val="006B7959"/>
    <w:rsid w:val="006C2969"/>
    <w:rsid w:val="006C29D2"/>
    <w:rsid w:val="006C4EBD"/>
    <w:rsid w:val="006C4EC9"/>
    <w:rsid w:val="006C52CE"/>
    <w:rsid w:val="006C71DB"/>
    <w:rsid w:val="006C76AF"/>
    <w:rsid w:val="006D2BEA"/>
    <w:rsid w:val="006D4F64"/>
    <w:rsid w:val="006D56A7"/>
    <w:rsid w:val="006D653B"/>
    <w:rsid w:val="006D67DC"/>
    <w:rsid w:val="006D6855"/>
    <w:rsid w:val="006D6A96"/>
    <w:rsid w:val="006D70C4"/>
    <w:rsid w:val="006E042E"/>
    <w:rsid w:val="006E158E"/>
    <w:rsid w:val="006E1737"/>
    <w:rsid w:val="006E4DC5"/>
    <w:rsid w:val="006E54B5"/>
    <w:rsid w:val="006F0A6F"/>
    <w:rsid w:val="006F290D"/>
    <w:rsid w:val="006F3A51"/>
    <w:rsid w:val="006F529A"/>
    <w:rsid w:val="006F5DDE"/>
    <w:rsid w:val="007015E7"/>
    <w:rsid w:val="00702535"/>
    <w:rsid w:val="00702B26"/>
    <w:rsid w:val="00702B2F"/>
    <w:rsid w:val="0070337D"/>
    <w:rsid w:val="007047E6"/>
    <w:rsid w:val="00705222"/>
    <w:rsid w:val="0070579A"/>
    <w:rsid w:val="00706EE1"/>
    <w:rsid w:val="007079FC"/>
    <w:rsid w:val="00710174"/>
    <w:rsid w:val="007104E2"/>
    <w:rsid w:val="007124FB"/>
    <w:rsid w:val="00712B2F"/>
    <w:rsid w:val="00712BFC"/>
    <w:rsid w:val="00715391"/>
    <w:rsid w:val="007166C0"/>
    <w:rsid w:val="00716D36"/>
    <w:rsid w:val="00717749"/>
    <w:rsid w:val="00717E49"/>
    <w:rsid w:val="007201B2"/>
    <w:rsid w:val="00725EE7"/>
    <w:rsid w:val="00733C5E"/>
    <w:rsid w:val="00734DD3"/>
    <w:rsid w:val="00735690"/>
    <w:rsid w:val="00736772"/>
    <w:rsid w:val="00737C65"/>
    <w:rsid w:val="00741748"/>
    <w:rsid w:val="0074282C"/>
    <w:rsid w:val="00742E42"/>
    <w:rsid w:val="00742E6B"/>
    <w:rsid w:val="00743011"/>
    <w:rsid w:val="00744D00"/>
    <w:rsid w:val="00746333"/>
    <w:rsid w:val="00746473"/>
    <w:rsid w:val="007466CC"/>
    <w:rsid w:val="00746839"/>
    <w:rsid w:val="007469AC"/>
    <w:rsid w:val="00746D9A"/>
    <w:rsid w:val="00752D5C"/>
    <w:rsid w:val="00754206"/>
    <w:rsid w:val="00755B7F"/>
    <w:rsid w:val="007562B7"/>
    <w:rsid w:val="00756DFB"/>
    <w:rsid w:val="00760946"/>
    <w:rsid w:val="00761305"/>
    <w:rsid w:val="007615AB"/>
    <w:rsid w:val="00761BF0"/>
    <w:rsid w:val="00764136"/>
    <w:rsid w:val="00764DBD"/>
    <w:rsid w:val="00765AAA"/>
    <w:rsid w:val="00766773"/>
    <w:rsid w:val="007670A0"/>
    <w:rsid w:val="007708CB"/>
    <w:rsid w:val="00770AF9"/>
    <w:rsid w:val="00770E26"/>
    <w:rsid w:val="00771A97"/>
    <w:rsid w:val="00773A8D"/>
    <w:rsid w:val="00774FA6"/>
    <w:rsid w:val="0078007D"/>
    <w:rsid w:val="00780A7D"/>
    <w:rsid w:val="00783DFD"/>
    <w:rsid w:val="00784768"/>
    <w:rsid w:val="00785448"/>
    <w:rsid w:val="00785B8E"/>
    <w:rsid w:val="0078615B"/>
    <w:rsid w:val="0078701C"/>
    <w:rsid w:val="00790796"/>
    <w:rsid w:val="007936F8"/>
    <w:rsid w:val="00795CA4"/>
    <w:rsid w:val="007A01A8"/>
    <w:rsid w:val="007A1EC9"/>
    <w:rsid w:val="007A1F8F"/>
    <w:rsid w:val="007A5152"/>
    <w:rsid w:val="007A52C2"/>
    <w:rsid w:val="007B3554"/>
    <w:rsid w:val="007B4479"/>
    <w:rsid w:val="007B6810"/>
    <w:rsid w:val="007B74D0"/>
    <w:rsid w:val="007C041E"/>
    <w:rsid w:val="007C10FC"/>
    <w:rsid w:val="007C1290"/>
    <w:rsid w:val="007C1F6F"/>
    <w:rsid w:val="007C414E"/>
    <w:rsid w:val="007C5673"/>
    <w:rsid w:val="007C5B0A"/>
    <w:rsid w:val="007C763C"/>
    <w:rsid w:val="007D19CF"/>
    <w:rsid w:val="007D26BD"/>
    <w:rsid w:val="007D37E5"/>
    <w:rsid w:val="007D4C44"/>
    <w:rsid w:val="007D5A25"/>
    <w:rsid w:val="007D6A9A"/>
    <w:rsid w:val="007D768A"/>
    <w:rsid w:val="007E25E3"/>
    <w:rsid w:val="007E2F27"/>
    <w:rsid w:val="007E320C"/>
    <w:rsid w:val="007E4207"/>
    <w:rsid w:val="007E4A28"/>
    <w:rsid w:val="007E52E1"/>
    <w:rsid w:val="007E6585"/>
    <w:rsid w:val="007E6E47"/>
    <w:rsid w:val="007E7309"/>
    <w:rsid w:val="007F02AD"/>
    <w:rsid w:val="007F2B41"/>
    <w:rsid w:val="007F30C4"/>
    <w:rsid w:val="007F5709"/>
    <w:rsid w:val="007F6B23"/>
    <w:rsid w:val="007F6BB0"/>
    <w:rsid w:val="007F7CFE"/>
    <w:rsid w:val="007F7FDF"/>
    <w:rsid w:val="00800271"/>
    <w:rsid w:val="008009AE"/>
    <w:rsid w:val="00800ADA"/>
    <w:rsid w:val="00802C2E"/>
    <w:rsid w:val="00802FAD"/>
    <w:rsid w:val="0080789B"/>
    <w:rsid w:val="0081175F"/>
    <w:rsid w:val="00812AA3"/>
    <w:rsid w:val="00812DBE"/>
    <w:rsid w:val="00812F66"/>
    <w:rsid w:val="00813DBD"/>
    <w:rsid w:val="00813E08"/>
    <w:rsid w:val="00813E97"/>
    <w:rsid w:val="00813F39"/>
    <w:rsid w:val="00814910"/>
    <w:rsid w:val="00814EB4"/>
    <w:rsid w:val="00816129"/>
    <w:rsid w:val="00816CF4"/>
    <w:rsid w:val="008175E4"/>
    <w:rsid w:val="00821004"/>
    <w:rsid w:val="00821DCB"/>
    <w:rsid w:val="008221F7"/>
    <w:rsid w:val="008242E0"/>
    <w:rsid w:val="0082471A"/>
    <w:rsid w:val="00824A66"/>
    <w:rsid w:val="00826F05"/>
    <w:rsid w:val="008315F8"/>
    <w:rsid w:val="00831783"/>
    <w:rsid w:val="00832334"/>
    <w:rsid w:val="0083259E"/>
    <w:rsid w:val="00832724"/>
    <w:rsid w:val="00833C90"/>
    <w:rsid w:val="00835D0F"/>
    <w:rsid w:val="00836794"/>
    <w:rsid w:val="00837952"/>
    <w:rsid w:val="00840E26"/>
    <w:rsid w:val="00842C23"/>
    <w:rsid w:val="00844B5D"/>
    <w:rsid w:val="008454B0"/>
    <w:rsid w:val="008457D5"/>
    <w:rsid w:val="00846BC7"/>
    <w:rsid w:val="00846F59"/>
    <w:rsid w:val="00847B34"/>
    <w:rsid w:val="008515D6"/>
    <w:rsid w:val="00851826"/>
    <w:rsid w:val="00851F68"/>
    <w:rsid w:val="00852561"/>
    <w:rsid w:val="00852BED"/>
    <w:rsid w:val="00852FD0"/>
    <w:rsid w:val="0085559E"/>
    <w:rsid w:val="00855FFB"/>
    <w:rsid w:val="00856814"/>
    <w:rsid w:val="0085791A"/>
    <w:rsid w:val="00860236"/>
    <w:rsid w:val="0086054C"/>
    <w:rsid w:val="008634C6"/>
    <w:rsid w:val="0086484E"/>
    <w:rsid w:val="008654F3"/>
    <w:rsid w:val="00866911"/>
    <w:rsid w:val="00870A7D"/>
    <w:rsid w:val="00873B05"/>
    <w:rsid w:val="008749C2"/>
    <w:rsid w:val="00875C0D"/>
    <w:rsid w:val="00876B1B"/>
    <w:rsid w:val="00882B36"/>
    <w:rsid w:val="00883315"/>
    <w:rsid w:val="0088561A"/>
    <w:rsid w:val="0088562D"/>
    <w:rsid w:val="008856F8"/>
    <w:rsid w:val="00886394"/>
    <w:rsid w:val="00886DA7"/>
    <w:rsid w:val="0089196A"/>
    <w:rsid w:val="00895156"/>
    <w:rsid w:val="0089623E"/>
    <w:rsid w:val="00896436"/>
    <w:rsid w:val="008967F8"/>
    <w:rsid w:val="008972A2"/>
    <w:rsid w:val="008973BF"/>
    <w:rsid w:val="00897B8B"/>
    <w:rsid w:val="00897FE1"/>
    <w:rsid w:val="008A0BCB"/>
    <w:rsid w:val="008A11ED"/>
    <w:rsid w:val="008A14A9"/>
    <w:rsid w:val="008A20A3"/>
    <w:rsid w:val="008A2B82"/>
    <w:rsid w:val="008A786B"/>
    <w:rsid w:val="008A7F28"/>
    <w:rsid w:val="008B001D"/>
    <w:rsid w:val="008B0D95"/>
    <w:rsid w:val="008B1DF3"/>
    <w:rsid w:val="008B2F97"/>
    <w:rsid w:val="008B324D"/>
    <w:rsid w:val="008B3683"/>
    <w:rsid w:val="008B47D5"/>
    <w:rsid w:val="008B5833"/>
    <w:rsid w:val="008C060F"/>
    <w:rsid w:val="008C0A35"/>
    <w:rsid w:val="008C1D8C"/>
    <w:rsid w:val="008C23AF"/>
    <w:rsid w:val="008C30A5"/>
    <w:rsid w:val="008C36CC"/>
    <w:rsid w:val="008C419C"/>
    <w:rsid w:val="008D5A17"/>
    <w:rsid w:val="008D637A"/>
    <w:rsid w:val="008D7032"/>
    <w:rsid w:val="008D7182"/>
    <w:rsid w:val="008E1C38"/>
    <w:rsid w:val="008E236D"/>
    <w:rsid w:val="008E2ABC"/>
    <w:rsid w:val="008E2FA2"/>
    <w:rsid w:val="008E32FC"/>
    <w:rsid w:val="008E36B3"/>
    <w:rsid w:val="008E4701"/>
    <w:rsid w:val="008E5966"/>
    <w:rsid w:val="008E64E2"/>
    <w:rsid w:val="008F0F60"/>
    <w:rsid w:val="008F2F36"/>
    <w:rsid w:val="008F59F5"/>
    <w:rsid w:val="008F6457"/>
    <w:rsid w:val="008F75B9"/>
    <w:rsid w:val="00900468"/>
    <w:rsid w:val="00901283"/>
    <w:rsid w:val="009015C0"/>
    <w:rsid w:val="00905784"/>
    <w:rsid w:val="00905796"/>
    <w:rsid w:val="00905C1D"/>
    <w:rsid w:val="009072CB"/>
    <w:rsid w:val="009101CA"/>
    <w:rsid w:val="00910FF4"/>
    <w:rsid w:val="00911078"/>
    <w:rsid w:val="00911B86"/>
    <w:rsid w:val="0091317B"/>
    <w:rsid w:val="009141A0"/>
    <w:rsid w:val="00914D8C"/>
    <w:rsid w:val="00916D1F"/>
    <w:rsid w:val="00916D48"/>
    <w:rsid w:val="009175DF"/>
    <w:rsid w:val="00920316"/>
    <w:rsid w:val="009222F2"/>
    <w:rsid w:val="0092315F"/>
    <w:rsid w:val="009257BF"/>
    <w:rsid w:val="009271E3"/>
    <w:rsid w:val="009275CF"/>
    <w:rsid w:val="00927CF3"/>
    <w:rsid w:val="00930C0F"/>
    <w:rsid w:val="00933093"/>
    <w:rsid w:val="0093318A"/>
    <w:rsid w:val="00933F2A"/>
    <w:rsid w:val="00934348"/>
    <w:rsid w:val="0093704C"/>
    <w:rsid w:val="00937ADA"/>
    <w:rsid w:val="00941D15"/>
    <w:rsid w:val="009432AE"/>
    <w:rsid w:val="0094542F"/>
    <w:rsid w:val="00946139"/>
    <w:rsid w:val="00951C6A"/>
    <w:rsid w:val="00953482"/>
    <w:rsid w:val="00954DAA"/>
    <w:rsid w:val="00957831"/>
    <w:rsid w:val="00957A9B"/>
    <w:rsid w:val="0096039C"/>
    <w:rsid w:val="00961B3E"/>
    <w:rsid w:val="009628C4"/>
    <w:rsid w:val="00962F69"/>
    <w:rsid w:val="0096439D"/>
    <w:rsid w:val="00966B16"/>
    <w:rsid w:val="00967FA0"/>
    <w:rsid w:val="009719BA"/>
    <w:rsid w:val="00973521"/>
    <w:rsid w:val="00975C26"/>
    <w:rsid w:val="009761D8"/>
    <w:rsid w:val="009771F0"/>
    <w:rsid w:val="00977200"/>
    <w:rsid w:val="0097729A"/>
    <w:rsid w:val="009821F8"/>
    <w:rsid w:val="0098312D"/>
    <w:rsid w:val="009846BF"/>
    <w:rsid w:val="00985389"/>
    <w:rsid w:val="0099348A"/>
    <w:rsid w:val="00994BC4"/>
    <w:rsid w:val="0099572E"/>
    <w:rsid w:val="00995D6E"/>
    <w:rsid w:val="00995E43"/>
    <w:rsid w:val="00996112"/>
    <w:rsid w:val="00997668"/>
    <w:rsid w:val="009A04D3"/>
    <w:rsid w:val="009A25D7"/>
    <w:rsid w:val="009A25F0"/>
    <w:rsid w:val="009A2936"/>
    <w:rsid w:val="009A5D44"/>
    <w:rsid w:val="009A65AC"/>
    <w:rsid w:val="009A6CE5"/>
    <w:rsid w:val="009A7F28"/>
    <w:rsid w:val="009B0AFE"/>
    <w:rsid w:val="009B1164"/>
    <w:rsid w:val="009B1736"/>
    <w:rsid w:val="009B2699"/>
    <w:rsid w:val="009B27C4"/>
    <w:rsid w:val="009B2869"/>
    <w:rsid w:val="009C4053"/>
    <w:rsid w:val="009C4E16"/>
    <w:rsid w:val="009C53BD"/>
    <w:rsid w:val="009C7B39"/>
    <w:rsid w:val="009C7EBA"/>
    <w:rsid w:val="009D0C46"/>
    <w:rsid w:val="009D1DC7"/>
    <w:rsid w:val="009D1F04"/>
    <w:rsid w:val="009D3CD4"/>
    <w:rsid w:val="009D4D71"/>
    <w:rsid w:val="009D528C"/>
    <w:rsid w:val="009D688C"/>
    <w:rsid w:val="009D794D"/>
    <w:rsid w:val="009E0E7D"/>
    <w:rsid w:val="009E115E"/>
    <w:rsid w:val="009E151F"/>
    <w:rsid w:val="009E2F7F"/>
    <w:rsid w:val="009E30DC"/>
    <w:rsid w:val="009E31FC"/>
    <w:rsid w:val="009E43A1"/>
    <w:rsid w:val="009E4941"/>
    <w:rsid w:val="009E4965"/>
    <w:rsid w:val="009E4A3B"/>
    <w:rsid w:val="009E4A74"/>
    <w:rsid w:val="009E5468"/>
    <w:rsid w:val="009E55D0"/>
    <w:rsid w:val="009E6565"/>
    <w:rsid w:val="009E68E0"/>
    <w:rsid w:val="009E6A6F"/>
    <w:rsid w:val="009E6C4F"/>
    <w:rsid w:val="009E6DC8"/>
    <w:rsid w:val="009E7F60"/>
    <w:rsid w:val="009F0E90"/>
    <w:rsid w:val="009F1366"/>
    <w:rsid w:val="009F2922"/>
    <w:rsid w:val="009F294F"/>
    <w:rsid w:val="009F3B38"/>
    <w:rsid w:val="009F5189"/>
    <w:rsid w:val="009F60A6"/>
    <w:rsid w:val="00A030CA"/>
    <w:rsid w:val="00A05571"/>
    <w:rsid w:val="00A05A1B"/>
    <w:rsid w:val="00A061EB"/>
    <w:rsid w:val="00A108DE"/>
    <w:rsid w:val="00A135C0"/>
    <w:rsid w:val="00A13BC8"/>
    <w:rsid w:val="00A13EC9"/>
    <w:rsid w:val="00A140B9"/>
    <w:rsid w:val="00A14785"/>
    <w:rsid w:val="00A15DEE"/>
    <w:rsid w:val="00A1773F"/>
    <w:rsid w:val="00A1792D"/>
    <w:rsid w:val="00A21FEA"/>
    <w:rsid w:val="00A22805"/>
    <w:rsid w:val="00A22B51"/>
    <w:rsid w:val="00A23273"/>
    <w:rsid w:val="00A247EF"/>
    <w:rsid w:val="00A26024"/>
    <w:rsid w:val="00A26ABB"/>
    <w:rsid w:val="00A3017C"/>
    <w:rsid w:val="00A306C5"/>
    <w:rsid w:val="00A30DDB"/>
    <w:rsid w:val="00A335D0"/>
    <w:rsid w:val="00A379FC"/>
    <w:rsid w:val="00A413B7"/>
    <w:rsid w:val="00A41AAA"/>
    <w:rsid w:val="00A41CE6"/>
    <w:rsid w:val="00A42890"/>
    <w:rsid w:val="00A43747"/>
    <w:rsid w:val="00A461A8"/>
    <w:rsid w:val="00A472CE"/>
    <w:rsid w:val="00A47A1B"/>
    <w:rsid w:val="00A47D0A"/>
    <w:rsid w:val="00A50AB4"/>
    <w:rsid w:val="00A51373"/>
    <w:rsid w:val="00A53F61"/>
    <w:rsid w:val="00A54B2C"/>
    <w:rsid w:val="00A54B99"/>
    <w:rsid w:val="00A54EFA"/>
    <w:rsid w:val="00A54F06"/>
    <w:rsid w:val="00A60115"/>
    <w:rsid w:val="00A608E3"/>
    <w:rsid w:val="00A62DE3"/>
    <w:rsid w:val="00A63094"/>
    <w:rsid w:val="00A6314C"/>
    <w:rsid w:val="00A64A69"/>
    <w:rsid w:val="00A657C1"/>
    <w:rsid w:val="00A6658C"/>
    <w:rsid w:val="00A67E9C"/>
    <w:rsid w:val="00A67F0D"/>
    <w:rsid w:val="00A733B9"/>
    <w:rsid w:val="00A74404"/>
    <w:rsid w:val="00A749B6"/>
    <w:rsid w:val="00A75F6E"/>
    <w:rsid w:val="00A76629"/>
    <w:rsid w:val="00A76C45"/>
    <w:rsid w:val="00A76E7A"/>
    <w:rsid w:val="00A80180"/>
    <w:rsid w:val="00A815D8"/>
    <w:rsid w:val="00A8170B"/>
    <w:rsid w:val="00A8218E"/>
    <w:rsid w:val="00A8225F"/>
    <w:rsid w:val="00A82BCA"/>
    <w:rsid w:val="00A83BE3"/>
    <w:rsid w:val="00A8449F"/>
    <w:rsid w:val="00A851C8"/>
    <w:rsid w:val="00A866C3"/>
    <w:rsid w:val="00A86978"/>
    <w:rsid w:val="00A872CE"/>
    <w:rsid w:val="00A91E9D"/>
    <w:rsid w:val="00A930FD"/>
    <w:rsid w:val="00A93BFF"/>
    <w:rsid w:val="00A94793"/>
    <w:rsid w:val="00A97EBD"/>
    <w:rsid w:val="00AA5783"/>
    <w:rsid w:val="00AA62CF"/>
    <w:rsid w:val="00AB02EA"/>
    <w:rsid w:val="00AB0A88"/>
    <w:rsid w:val="00AB10E7"/>
    <w:rsid w:val="00AB1A60"/>
    <w:rsid w:val="00AB2C7E"/>
    <w:rsid w:val="00AB655A"/>
    <w:rsid w:val="00AC0E59"/>
    <w:rsid w:val="00AC28AF"/>
    <w:rsid w:val="00AC4605"/>
    <w:rsid w:val="00AC4E13"/>
    <w:rsid w:val="00AC5934"/>
    <w:rsid w:val="00AC5B61"/>
    <w:rsid w:val="00AC65F1"/>
    <w:rsid w:val="00AC717A"/>
    <w:rsid w:val="00AD038E"/>
    <w:rsid w:val="00AD1A07"/>
    <w:rsid w:val="00AD29FD"/>
    <w:rsid w:val="00AD5A91"/>
    <w:rsid w:val="00AD5C00"/>
    <w:rsid w:val="00AD6ACA"/>
    <w:rsid w:val="00AD6E4C"/>
    <w:rsid w:val="00AD74CB"/>
    <w:rsid w:val="00AD7C0F"/>
    <w:rsid w:val="00AE088A"/>
    <w:rsid w:val="00AE1F3E"/>
    <w:rsid w:val="00AE205F"/>
    <w:rsid w:val="00AE219B"/>
    <w:rsid w:val="00AE3491"/>
    <w:rsid w:val="00AE400F"/>
    <w:rsid w:val="00AE45EA"/>
    <w:rsid w:val="00AF0A5B"/>
    <w:rsid w:val="00AF27A5"/>
    <w:rsid w:val="00AF420B"/>
    <w:rsid w:val="00AF4FB9"/>
    <w:rsid w:val="00AF67E9"/>
    <w:rsid w:val="00AF694A"/>
    <w:rsid w:val="00B01D47"/>
    <w:rsid w:val="00B039EF"/>
    <w:rsid w:val="00B03C1F"/>
    <w:rsid w:val="00B04485"/>
    <w:rsid w:val="00B0450F"/>
    <w:rsid w:val="00B05E3B"/>
    <w:rsid w:val="00B061B8"/>
    <w:rsid w:val="00B06299"/>
    <w:rsid w:val="00B117C5"/>
    <w:rsid w:val="00B11DCF"/>
    <w:rsid w:val="00B11E9A"/>
    <w:rsid w:val="00B129BE"/>
    <w:rsid w:val="00B1362C"/>
    <w:rsid w:val="00B15C37"/>
    <w:rsid w:val="00B16204"/>
    <w:rsid w:val="00B20CC7"/>
    <w:rsid w:val="00B211BD"/>
    <w:rsid w:val="00B219B0"/>
    <w:rsid w:val="00B222B0"/>
    <w:rsid w:val="00B22E1D"/>
    <w:rsid w:val="00B24232"/>
    <w:rsid w:val="00B251EA"/>
    <w:rsid w:val="00B2635C"/>
    <w:rsid w:val="00B271B9"/>
    <w:rsid w:val="00B3142A"/>
    <w:rsid w:val="00B316C6"/>
    <w:rsid w:val="00B31883"/>
    <w:rsid w:val="00B31B64"/>
    <w:rsid w:val="00B31BE0"/>
    <w:rsid w:val="00B34E9D"/>
    <w:rsid w:val="00B3618B"/>
    <w:rsid w:val="00B37085"/>
    <w:rsid w:val="00B37524"/>
    <w:rsid w:val="00B40BDD"/>
    <w:rsid w:val="00B41649"/>
    <w:rsid w:val="00B43384"/>
    <w:rsid w:val="00B46208"/>
    <w:rsid w:val="00B469CD"/>
    <w:rsid w:val="00B47525"/>
    <w:rsid w:val="00B47A97"/>
    <w:rsid w:val="00B51DD6"/>
    <w:rsid w:val="00B53475"/>
    <w:rsid w:val="00B548DA"/>
    <w:rsid w:val="00B54B4E"/>
    <w:rsid w:val="00B5500D"/>
    <w:rsid w:val="00B55200"/>
    <w:rsid w:val="00B55760"/>
    <w:rsid w:val="00B57127"/>
    <w:rsid w:val="00B605BF"/>
    <w:rsid w:val="00B6376A"/>
    <w:rsid w:val="00B63DCC"/>
    <w:rsid w:val="00B64306"/>
    <w:rsid w:val="00B65802"/>
    <w:rsid w:val="00B6605C"/>
    <w:rsid w:val="00B71B4B"/>
    <w:rsid w:val="00B71E5B"/>
    <w:rsid w:val="00B73074"/>
    <w:rsid w:val="00B7378F"/>
    <w:rsid w:val="00B73F23"/>
    <w:rsid w:val="00B8025A"/>
    <w:rsid w:val="00B83A9C"/>
    <w:rsid w:val="00B84044"/>
    <w:rsid w:val="00B84C65"/>
    <w:rsid w:val="00B87329"/>
    <w:rsid w:val="00B911D0"/>
    <w:rsid w:val="00B921E8"/>
    <w:rsid w:val="00B92565"/>
    <w:rsid w:val="00B93378"/>
    <w:rsid w:val="00B9354B"/>
    <w:rsid w:val="00B93EE7"/>
    <w:rsid w:val="00B9537E"/>
    <w:rsid w:val="00B95D13"/>
    <w:rsid w:val="00B95D99"/>
    <w:rsid w:val="00B9606B"/>
    <w:rsid w:val="00B9673E"/>
    <w:rsid w:val="00B96C1D"/>
    <w:rsid w:val="00B96E0F"/>
    <w:rsid w:val="00BA3751"/>
    <w:rsid w:val="00BA44BC"/>
    <w:rsid w:val="00BA7D6F"/>
    <w:rsid w:val="00BB38F1"/>
    <w:rsid w:val="00BB4B90"/>
    <w:rsid w:val="00BB701C"/>
    <w:rsid w:val="00BC1D7F"/>
    <w:rsid w:val="00BC2CC4"/>
    <w:rsid w:val="00BC329A"/>
    <w:rsid w:val="00BC4067"/>
    <w:rsid w:val="00BC5647"/>
    <w:rsid w:val="00BC63A0"/>
    <w:rsid w:val="00BC733F"/>
    <w:rsid w:val="00BD1707"/>
    <w:rsid w:val="00BD5520"/>
    <w:rsid w:val="00BD768B"/>
    <w:rsid w:val="00BD7931"/>
    <w:rsid w:val="00BE0C37"/>
    <w:rsid w:val="00BE1F65"/>
    <w:rsid w:val="00BE2438"/>
    <w:rsid w:val="00BE3A12"/>
    <w:rsid w:val="00BE3A1D"/>
    <w:rsid w:val="00BE450D"/>
    <w:rsid w:val="00BE5882"/>
    <w:rsid w:val="00BE5B99"/>
    <w:rsid w:val="00BE729B"/>
    <w:rsid w:val="00BE730D"/>
    <w:rsid w:val="00BF0263"/>
    <w:rsid w:val="00BF17BA"/>
    <w:rsid w:val="00BF3229"/>
    <w:rsid w:val="00BF3283"/>
    <w:rsid w:val="00BF3E05"/>
    <w:rsid w:val="00BF4823"/>
    <w:rsid w:val="00BF587F"/>
    <w:rsid w:val="00C00BE1"/>
    <w:rsid w:val="00C01962"/>
    <w:rsid w:val="00C01B1D"/>
    <w:rsid w:val="00C02143"/>
    <w:rsid w:val="00C0219F"/>
    <w:rsid w:val="00C0229D"/>
    <w:rsid w:val="00C0273B"/>
    <w:rsid w:val="00C03E87"/>
    <w:rsid w:val="00C07AEF"/>
    <w:rsid w:val="00C11915"/>
    <w:rsid w:val="00C143D6"/>
    <w:rsid w:val="00C144EF"/>
    <w:rsid w:val="00C15A7F"/>
    <w:rsid w:val="00C15EA7"/>
    <w:rsid w:val="00C1653B"/>
    <w:rsid w:val="00C16969"/>
    <w:rsid w:val="00C16F38"/>
    <w:rsid w:val="00C1701D"/>
    <w:rsid w:val="00C17AC3"/>
    <w:rsid w:val="00C21FBE"/>
    <w:rsid w:val="00C22E31"/>
    <w:rsid w:val="00C22F0F"/>
    <w:rsid w:val="00C27004"/>
    <w:rsid w:val="00C2762A"/>
    <w:rsid w:val="00C2782B"/>
    <w:rsid w:val="00C3029D"/>
    <w:rsid w:val="00C314F7"/>
    <w:rsid w:val="00C33367"/>
    <w:rsid w:val="00C33BA2"/>
    <w:rsid w:val="00C3439E"/>
    <w:rsid w:val="00C34627"/>
    <w:rsid w:val="00C365C7"/>
    <w:rsid w:val="00C373D4"/>
    <w:rsid w:val="00C404AD"/>
    <w:rsid w:val="00C40E37"/>
    <w:rsid w:val="00C41246"/>
    <w:rsid w:val="00C42350"/>
    <w:rsid w:val="00C42B9D"/>
    <w:rsid w:val="00C43CF7"/>
    <w:rsid w:val="00C44E25"/>
    <w:rsid w:val="00C44F7F"/>
    <w:rsid w:val="00C4525F"/>
    <w:rsid w:val="00C45CFB"/>
    <w:rsid w:val="00C47619"/>
    <w:rsid w:val="00C50192"/>
    <w:rsid w:val="00C501B1"/>
    <w:rsid w:val="00C502FC"/>
    <w:rsid w:val="00C5047D"/>
    <w:rsid w:val="00C50A78"/>
    <w:rsid w:val="00C51D69"/>
    <w:rsid w:val="00C534BB"/>
    <w:rsid w:val="00C54C02"/>
    <w:rsid w:val="00C57D12"/>
    <w:rsid w:val="00C57DA2"/>
    <w:rsid w:val="00C604A4"/>
    <w:rsid w:val="00C60CEA"/>
    <w:rsid w:val="00C61A40"/>
    <w:rsid w:val="00C62C34"/>
    <w:rsid w:val="00C63A4A"/>
    <w:rsid w:val="00C66CA9"/>
    <w:rsid w:val="00C70B0B"/>
    <w:rsid w:val="00C70B16"/>
    <w:rsid w:val="00C70C3D"/>
    <w:rsid w:val="00C724E0"/>
    <w:rsid w:val="00C72706"/>
    <w:rsid w:val="00C73010"/>
    <w:rsid w:val="00C732B8"/>
    <w:rsid w:val="00C73455"/>
    <w:rsid w:val="00C738DC"/>
    <w:rsid w:val="00C74E7A"/>
    <w:rsid w:val="00C751C4"/>
    <w:rsid w:val="00C805A0"/>
    <w:rsid w:val="00C80E48"/>
    <w:rsid w:val="00C80F08"/>
    <w:rsid w:val="00C83052"/>
    <w:rsid w:val="00C832AB"/>
    <w:rsid w:val="00C84597"/>
    <w:rsid w:val="00C84C48"/>
    <w:rsid w:val="00C84D61"/>
    <w:rsid w:val="00C85207"/>
    <w:rsid w:val="00C854AD"/>
    <w:rsid w:val="00C868A2"/>
    <w:rsid w:val="00C87F1E"/>
    <w:rsid w:val="00C9022C"/>
    <w:rsid w:val="00C904CB"/>
    <w:rsid w:val="00C90BF4"/>
    <w:rsid w:val="00C914F3"/>
    <w:rsid w:val="00C929A4"/>
    <w:rsid w:val="00C92BEE"/>
    <w:rsid w:val="00C955D8"/>
    <w:rsid w:val="00C95D7B"/>
    <w:rsid w:val="00C96161"/>
    <w:rsid w:val="00C96409"/>
    <w:rsid w:val="00C9695E"/>
    <w:rsid w:val="00CA0C4F"/>
    <w:rsid w:val="00CA236A"/>
    <w:rsid w:val="00CA435D"/>
    <w:rsid w:val="00CA4474"/>
    <w:rsid w:val="00CA6114"/>
    <w:rsid w:val="00CA6FF1"/>
    <w:rsid w:val="00CB048D"/>
    <w:rsid w:val="00CB1D65"/>
    <w:rsid w:val="00CB21C6"/>
    <w:rsid w:val="00CB3B5F"/>
    <w:rsid w:val="00CB5EDC"/>
    <w:rsid w:val="00CB7284"/>
    <w:rsid w:val="00CC1CE4"/>
    <w:rsid w:val="00CC2318"/>
    <w:rsid w:val="00CC4E73"/>
    <w:rsid w:val="00CC506A"/>
    <w:rsid w:val="00CC66A8"/>
    <w:rsid w:val="00CC7DE8"/>
    <w:rsid w:val="00CD4900"/>
    <w:rsid w:val="00CD4B2A"/>
    <w:rsid w:val="00CD6B61"/>
    <w:rsid w:val="00CD6C0F"/>
    <w:rsid w:val="00CE1287"/>
    <w:rsid w:val="00CE1288"/>
    <w:rsid w:val="00CE316C"/>
    <w:rsid w:val="00CE34D1"/>
    <w:rsid w:val="00CE4D04"/>
    <w:rsid w:val="00CE5878"/>
    <w:rsid w:val="00CE6966"/>
    <w:rsid w:val="00CE6D73"/>
    <w:rsid w:val="00CE7BB2"/>
    <w:rsid w:val="00CF0177"/>
    <w:rsid w:val="00CF17E0"/>
    <w:rsid w:val="00CF253A"/>
    <w:rsid w:val="00CF2EE6"/>
    <w:rsid w:val="00CF458F"/>
    <w:rsid w:val="00CF4743"/>
    <w:rsid w:val="00D00ED8"/>
    <w:rsid w:val="00D0125E"/>
    <w:rsid w:val="00D0147F"/>
    <w:rsid w:val="00D020F3"/>
    <w:rsid w:val="00D04215"/>
    <w:rsid w:val="00D05096"/>
    <w:rsid w:val="00D0621B"/>
    <w:rsid w:val="00D06D3D"/>
    <w:rsid w:val="00D11FA4"/>
    <w:rsid w:val="00D13D91"/>
    <w:rsid w:val="00D14A97"/>
    <w:rsid w:val="00D1512A"/>
    <w:rsid w:val="00D156FC"/>
    <w:rsid w:val="00D159D8"/>
    <w:rsid w:val="00D1705C"/>
    <w:rsid w:val="00D176C1"/>
    <w:rsid w:val="00D17BB4"/>
    <w:rsid w:val="00D17E85"/>
    <w:rsid w:val="00D20A57"/>
    <w:rsid w:val="00D21456"/>
    <w:rsid w:val="00D26928"/>
    <w:rsid w:val="00D26C32"/>
    <w:rsid w:val="00D319DA"/>
    <w:rsid w:val="00D33895"/>
    <w:rsid w:val="00D33B22"/>
    <w:rsid w:val="00D33EEB"/>
    <w:rsid w:val="00D34B3A"/>
    <w:rsid w:val="00D363A8"/>
    <w:rsid w:val="00D3680F"/>
    <w:rsid w:val="00D375E1"/>
    <w:rsid w:val="00D377A0"/>
    <w:rsid w:val="00D37D45"/>
    <w:rsid w:val="00D405BA"/>
    <w:rsid w:val="00D405F1"/>
    <w:rsid w:val="00D422DF"/>
    <w:rsid w:val="00D42B4F"/>
    <w:rsid w:val="00D42DA2"/>
    <w:rsid w:val="00D43900"/>
    <w:rsid w:val="00D43B61"/>
    <w:rsid w:val="00D44E90"/>
    <w:rsid w:val="00D450AE"/>
    <w:rsid w:val="00D454D9"/>
    <w:rsid w:val="00D460A0"/>
    <w:rsid w:val="00D46E19"/>
    <w:rsid w:val="00D50E95"/>
    <w:rsid w:val="00D51028"/>
    <w:rsid w:val="00D517A3"/>
    <w:rsid w:val="00D52331"/>
    <w:rsid w:val="00D53BCA"/>
    <w:rsid w:val="00D5483D"/>
    <w:rsid w:val="00D5551D"/>
    <w:rsid w:val="00D575B9"/>
    <w:rsid w:val="00D60504"/>
    <w:rsid w:val="00D60653"/>
    <w:rsid w:val="00D60964"/>
    <w:rsid w:val="00D615D5"/>
    <w:rsid w:val="00D61643"/>
    <w:rsid w:val="00D665B7"/>
    <w:rsid w:val="00D67146"/>
    <w:rsid w:val="00D6722F"/>
    <w:rsid w:val="00D67E20"/>
    <w:rsid w:val="00D70BED"/>
    <w:rsid w:val="00D71F36"/>
    <w:rsid w:val="00D723E3"/>
    <w:rsid w:val="00D72467"/>
    <w:rsid w:val="00D731E6"/>
    <w:rsid w:val="00D7395C"/>
    <w:rsid w:val="00D76DDA"/>
    <w:rsid w:val="00D80EA9"/>
    <w:rsid w:val="00D84E08"/>
    <w:rsid w:val="00D86127"/>
    <w:rsid w:val="00D92097"/>
    <w:rsid w:val="00D9538D"/>
    <w:rsid w:val="00D95BDA"/>
    <w:rsid w:val="00D96448"/>
    <w:rsid w:val="00D974BB"/>
    <w:rsid w:val="00DA0FCE"/>
    <w:rsid w:val="00DA2622"/>
    <w:rsid w:val="00DA2ABF"/>
    <w:rsid w:val="00DA2AD4"/>
    <w:rsid w:val="00DA2E6C"/>
    <w:rsid w:val="00DA39BA"/>
    <w:rsid w:val="00DA3EA7"/>
    <w:rsid w:val="00DA45D5"/>
    <w:rsid w:val="00DA567B"/>
    <w:rsid w:val="00DA6D11"/>
    <w:rsid w:val="00DA777E"/>
    <w:rsid w:val="00DA7D8F"/>
    <w:rsid w:val="00DB05F7"/>
    <w:rsid w:val="00DB0CD4"/>
    <w:rsid w:val="00DB143E"/>
    <w:rsid w:val="00DB2156"/>
    <w:rsid w:val="00DB29AA"/>
    <w:rsid w:val="00DB34FD"/>
    <w:rsid w:val="00DB4603"/>
    <w:rsid w:val="00DB5E84"/>
    <w:rsid w:val="00DB75EE"/>
    <w:rsid w:val="00DB7D45"/>
    <w:rsid w:val="00DC01CD"/>
    <w:rsid w:val="00DC0A7B"/>
    <w:rsid w:val="00DC0E86"/>
    <w:rsid w:val="00DC3E26"/>
    <w:rsid w:val="00DC3FC3"/>
    <w:rsid w:val="00DC43DA"/>
    <w:rsid w:val="00DC4A28"/>
    <w:rsid w:val="00DC58D5"/>
    <w:rsid w:val="00DC608E"/>
    <w:rsid w:val="00DC6964"/>
    <w:rsid w:val="00DC748C"/>
    <w:rsid w:val="00DD0945"/>
    <w:rsid w:val="00DD0EC1"/>
    <w:rsid w:val="00DD1F42"/>
    <w:rsid w:val="00DD7BF4"/>
    <w:rsid w:val="00DE0C18"/>
    <w:rsid w:val="00DE2004"/>
    <w:rsid w:val="00DE25D9"/>
    <w:rsid w:val="00DE2AB4"/>
    <w:rsid w:val="00DE3763"/>
    <w:rsid w:val="00DE3EE0"/>
    <w:rsid w:val="00DE5473"/>
    <w:rsid w:val="00DE5F0E"/>
    <w:rsid w:val="00DE6EAB"/>
    <w:rsid w:val="00DE7C14"/>
    <w:rsid w:val="00DF04FD"/>
    <w:rsid w:val="00DF1269"/>
    <w:rsid w:val="00DF1B9C"/>
    <w:rsid w:val="00DF6692"/>
    <w:rsid w:val="00DF6B0B"/>
    <w:rsid w:val="00DF7409"/>
    <w:rsid w:val="00DF7752"/>
    <w:rsid w:val="00DF7C03"/>
    <w:rsid w:val="00DF7E05"/>
    <w:rsid w:val="00E00D7F"/>
    <w:rsid w:val="00E03B59"/>
    <w:rsid w:val="00E04215"/>
    <w:rsid w:val="00E05173"/>
    <w:rsid w:val="00E054D3"/>
    <w:rsid w:val="00E056A5"/>
    <w:rsid w:val="00E0573B"/>
    <w:rsid w:val="00E05E3D"/>
    <w:rsid w:val="00E07D39"/>
    <w:rsid w:val="00E10510"/>
    <w:rsid w:val="00E10960"/>
    <w:rsid w:val="00E10A09"/>
    <w:rsid w:val="00E13B1C"/>
    <w:rsid w:val="00E14845"/>
    <w:rsid w:val="00E207F8"/>
    <w:rsid w:val="00E2747A"/>
    <w:rsid w:val="00E30431"/>
    <w:rsid w:val="00E315E9"/>
    <w:rsid w:val="00E33935"/>
    <w:rsid w:val="00E35FC3"/>
    <w:rsid w:val="00E36057"/>
    <w:rsid w:val="00E37042"/>
    <w:rsid w:val="00E3706E"/>
    <w:rsid w:val="00E40071"/>
    <w:rsid w:val="00E41A41"/>
    <w:rsid w:val="00E42B71"/>
    <w:rsid w:val="00E42DC3"/>
    <w:rsid w:val="00E4329B"/>
    <w:rsid w:val="00E444D0"/>
    <w:rsid w:val="00E44C74"/>
    <w:rsid w:val="00E44D1A"/>
    <w:rsid w:val="00E45835"/>
    <w:rsid w:val="00E4677E"/>
    <w:rsid w:val="00E470D8"/>
    <w:rsid w:val="00E472E8"/>
    <w:rsid w:val="00E47317"/>
    <w:rsid w:val="00E50DE6"/>
    <w:rsid w:val="00E52E11"/>
    <w:rsid w:val="00E5441F"/>
    <w:rsid w:val="00E56973"/>
    <w:rsid w:val="00E57890"/>
    <w:rsid w:val="00E60AA7"/>
    <w:rsid w:val="00E62362"/>
    <w:rsid w:val="00E62678"/>
    <w:rsid w:val="00E631EF"/>
    <w:rsid w:val="00E63398"/>
    <w:rsid w:val="00E66C4E"/>
    <w:rsid w:val="00E676A8"/>
    <w:rsid w:val="00E67F3B"/>
    <w:rsid w:val="00E717B6"/>
    <w:rsid w:val="00E72C08"/>
    <w:rsid w:val="00E731C1"/>
    <w:rsid w:val="00E73F38"/>
    <w:rsid w:val="00E74965"/>
    <w:rsid w:val="00E8057F"/>
    <w:rsid w:val="00E80863"/>
    <w:rsid w:val="00E81332"/>
    <w:rsid w:val="00E826BD"/>
    <w:rsid w:val="00E82822"/>
    <w:rsid w:val="00E84438"/>
    <w:rsid w:val="00E85396"/>
    <w:rsid w:val="00E866E4"/>
    <w:rsid w:val="00E907D3"/>
    <w:rsid w:val="00E921B3"/>
    <w:rsid w:val="00E922D3"/>
    <w:rsid w:val="00E9298D"/>
    <w:rsid w:val="00E933DE"/>
    <w:rsid w:val="00E94249"/>
    <w:rsid w:val="00E94A5F"/>
    <w:rsid w:val="00E952ED"/>
    <w:rsid w:val="00E95600"/>
    <w:rsid w:val="00E9566E"/>
    <w:rsid w:val="00E95780"/>
    <w:rsid w:val="00E9588C"/>
    <w:rsid w:val="00E96666"/>
    <w:rsid w:val="00E97437"/>
    <w:rsid w:val="00EA06D1"/>
    <w:rsid w:val="00EA09AF"/>
    <w:rsid w:val="00EA141B"/>
    <w:rsid w:val="00EA14A7"/>
    <w:rsid w:val="00EA1CB2"/>
    <w:rsid w:val="00EA4C38"/>
    <w:rsid w:val="00EA5E49"/>
    <w:rsid w:val="00EA610A"/>
    <w:rsid w:val="00EB175D"/>
    <w:rsid w:val="00EB2271"/>
    <w:rsid w:val="00EB2EE5"/>
    <w:rsid w:val="00EB3A5B"/>
    <w:rsid w:val="00EB4306"/>
    <w:rsid w:val="00EB448E"/>
    <w:rsid w:val="00EB4EEB"/>
    <w:rsid w:val="00EB54A6"/>
    <w:rsid w:val="00EB61EF"/>
    <w:rsid w:val="00EB63B8"/>
    <w:rsid w:val="00EC245B"/>
    <w:rsid w:val="00EC3038"/>
    <w:rsid w:val="00EC3194"/>
    <w:rsid w:val="00EC4C94"/>
    <w:rsid w:val="00EC5E8A"/>
    <w:rsid w:val="00EC6952"/>
    <w:rsid w:val="00EC6B53"/>
    <w:rsid w:val="00EC7953"/>
    <w:rsid w:val="00ED0335"/>
    <w:rsid w:val="00ED0631"/>
    <w:rsid w:val="00ED06BF"/>
    <w:rsid w:val="00ED0D5F"/>
    <w:rsid w:val="00ED14C8"/>
    <w:rsid w:val="00ED2054"/>
    <w:rsid w:val="00ED5981"/>
    <w:rsid w:val="00ED5BC9"/>
    <w:rsid w:val="00ED5DD5"/>
    <w:rsid w:val="00ED7FBE"/>
    <w:rsid w:val="00EE0C8A"/>
    <w:rsid w:val="00EE12B8"/>
    <w:rsid w:val="00EE31E0"/>
    <w:rsid w:val="00EE359A"/>
    <w:rsid w:val="00EE489A"/>
    <w:rsid w:val="00EE4D8D"/>
    <w:rsid w:val="00EE7051"/>
    <w:rsid w:val="00EE7178"/>
    <w:rsid w:val="00EF18F1"/>
    <w:rsid w:val="00EF2732"/>
    <w:rsid w:val="00EF2828"/>
    <w:rsid w:val="00EF2EB6"/>
    <w:rsid w:val="00EF38D9"/>
    <w:rsid w:val="00EF41A1"/>
    <w:rsid w:val="00EF5EB3"/>
    <w:rsid w:val="00F032CE"/>
    <w:rsid w:val="00F03E79"/>
    <w:rsid w:val="00F0494A"/>
    <w:rsid w:val="00F05526"/>
    <w:rsid w:val="00F071FF"/>
    <w:rsid w:val="00F07914"/>
    <w:rsid w:val="00F079D4"/>
    <w:rsid w:val="00F101B8"/>
    <w:rsid w:val="00F107A8"/>
    <w:rsid w:val="00F122DC"/>
    <w:rsid w:val="00F14897"/>
    <w:rsid w:val="00F1592D"/>
    <w:rsid w:val="00F1608A"/>
    <w:rsid w:val="00F16483"/>
    <w:rsid w:val="00F165C1"/>
    <w:rsid w:val="00F16D89"/>
    <w:rsid w:val="00F23561"/>
    <w:rsid w:val="00F2386F"/>
    <w:rsid w:val="00F25964"/>
    <w:rsid w:val="00F31098"/>
    <w:rsid w:val="00F31F30"/>
    <w:rsid w:val="00F3352D"/>
    <w:rsid w:val="00F33567"/>
    <w:rsid w:val="00F337A4"/>
    <w:rsid w:val="00F34173"/>
    <w:rsid w:val="00F354DB"/>
    <w:rsid w:val="00F365C8"/>
    <w:rsid w:val="00F3716A"/>
    <w:rsid w:val="00F3718D"/>
    <w:rsid w:val="00F377C1"/>
    <w:rsid w:val="00F3783C"/>
    <w:rsid w:val="00F41346"/>
    <w:rsid w:val="00F419F0"/>
    <w:rsid w:val="00F421FF"/>
    <w:rsid w:val="00F434C2"/>
    <w:rsid w:val="00F45821"/>
    <w:rsid w:val="00F460CB"/>
    <w:rsid w:val="00F46480"/>
    <w:rsid w:val="00F46678"/>
    <w:rsid w:val="00F470AA"/>
    <w:rsid w:val="00F501C5"/>
    <w:rsid w:val="00F50881"/>
    <w:rsid w:val="00F52355"/>
    <w:rsid w:val="00F5318F"/>
    <w:rsid w:val="00F539B0"/>
    <w:rsid w:val="00F54F54"/>
    <w:rsid w:val="00F55783"/>
    <w:rsid w:val="00F564E0"/>
    <w:rsid w:val="00F56AA0"/>
    <w:rsid w:val="00F5799A"/>
    <w:rsid w:val="00F57C09"/>
    <w:rsid w:val="00F6014E"/>
    <w:rsid w:val="00F62CB9"/>
    <w:rsid w:val="00F637D6"/>
    <w:rsid w:val="00F64FCE"/>
    <w:rsid w:val="00F6597D"/>
    <w:rsid w:val="00F65BE7"/>
    <w:rsid w:val="00F66246"/>
    <w:rsid w:val="00F67D9D"/>
    <w:rsid w:val="00F7018A"/>
    <w:rsid w:val="00F70715"/>
    <w:rsid w:val="00F709C0"/>
    <w:rsid w:val="00F73AE8"/>
    <w:rsid w:val="00F745E4"/>
    <w:rsid w:val="00F74D06"/>
    <w:rsid w:val="00F75988"/>
    <w:rsid w:val="00F7688D"/>
    <w:rsid w:val="00F81B5D"/>
    <w:rsid w:val="00F820C1"/>
    <w:rsid w:val="00F82F33"/>
    <w:rsid w:val="00F8405D"/>
    <w:rsid w:val="00F8594F"/>
    <w:rsid w:val="00F90B93"/>
    <w:rsid w:val="00F913FF"/>
    <w:rsid w:val="00F93727"/>
    <w:rsid w:val="00F9464C"/>
    <w:rsid w:val="00FA05D1"/>
    <w:rsid w:val="00FA082A"/>
    <w:rsid w:val="00FA0840"/>
    <w:rsid w:val="00FA154D"/>
    <w:rsid w:val="00FA4EE0"/>
    <w:rsid w:val="00FA6AC2"/>
    <w:rsid w:val="00FA76B9"/>
    <w:rsid w:val="00FB028A"/>
    <w:rsid w:val="00FB0621"/>
    <w:rsid w:val="00FB18CF"/>
    <w:rsid w:val="00FB1C32"/>
    <w:rsid w:val="00FB3697"/>
    <w:rsid w:val="00FB3DFA"/>
    <w:rsid w:val="00FB44C0"/>
    <w:rsid w:val="00FB4A6D"/>
    <w:rsid w:val="00FB553C"/>
    <w:rsid w:val="00FB5879"/>
    <w:rsid w:val="00FC2301"/>
    <w:rsid w:val="00FC30F3"/>
    <w:rsid w:val="00FC45E7"/>
    <w:rsid w:val="00FC5387"/>
    <w:rsid w:val="00FD128B"/>
    <w:rsid w:val="00FD16E4"/>
    <w:rsid w:val="00FD245F"/>
    <w:rsid w:val="00FD4D11"/>
    <w:rsid w:val="00FD4EFE"/>
    <w:rsid w:val="00FE085A"/>
    <w:rsid w:val="00FE108B"/>
    <w:rsid w:val="00FE12C6"/>
    <w:rsid w:val="00FE1B3E"/>
    <w:rsid w:val="00FE2C74"/>
    <w:rsid w:val="00FE2E95"/>
    <w:rsid w:val="00FE32FD"/>
    <w:rsid w:val="00FE3335"/>
    <w:rsid w:val="00FE3667"/>
    <w:rsid w:val="00FE40CF"/>
    <w:rsid w:val="00FE4822"/>
    <w:rsid w:val="00FE5D55"/>
    <w:rsid w:val="00FE5E16"/>
    <w:rsid w:val="00FE5EED"/>
    <w:rsid w:val="00FE60C2"/>
    <w:rsid w:val="00FE74E0"/>
    <w:rsid w:val="00FE7756"/>
    <w:rsid w:val="00FF0C56"/>
    <w:rsid w:val="00FF34DB"/>
    <w:rsid w:val="00FF3A40"/>
    <w:rsid w:val="00FF5653"/>
    <w:rsid w:val="00FF5746"/>
    <w:rsid w:val="00FF6F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B5F1E"/>
  <w15:chartTrackingRefBased/>
  <w15:docId w15:val="{8BCD3F31-5C8B-4206-B50D-7EDDD8B2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B6605C"/>
    <w:pPr>
      <w:keepNext/>
      <w:keepLines/>
      <w:spacing w:after="0" w:line="48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803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7D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pasi 2 taiiii,skripsi,Body Text Char1,Char Char2,List Paragraph2,sub de titre 4,ANNEX,TABEL,kepala,Colorful List - Accent 11,Body of text+1,Body of text+2,Body of text+3,List Paragraph11,First Level Outline"/>
    <w:basedOn w:val="Normal"/>
    <w:link w:val="ListParagraphChar"/>
    <w:uiPriority w:val="34"/>
    <w:qFormat/>
    <w:rsid w:val="005841CC"/>
    <w:pPr>
      <w:ind w:left="720"/>
      <w:contextualSpacing/>
    </w:pPr>
  </w:style>
  <w:style w:type="table" w:styleId="TableGrid">
    <w:name w:val="Table Grid"/>
    <w:basedOn w:val="TableNormal"/>
    <w:uiPriority w:val="39"/>
    <w:rsid w:val="00170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EC"/>
  </w:style>
  <w:style w:type="paragraph" w:styleId="Footer">
    <w:name w:val="footer"/>
    <w:basedOn w:val="Normal"/>
    <w:link w:val="FooterChar"/>
    <w:uiPriority w:val="99"/>
    <w:unhideWhenUsed/>
    <w:rsid w:val="000F3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EC"/>
  </w:style>
  <w:style w:type="character" w:customStyle="1" w:styleId="ListParagraphChar">
    <w:name w:val="List Paragraph Char"/>
    <w:aliases w:val="Body of text Char,List Paragraph1 Char,spasi 2 taiiii Char,skripsi Char,Body Text Char1 Char,Char Char2 Char,List Paragraph2 Char,sub de titre 4 Char,ANNEX Char,TABEL Char,kepala Char,Colorful List - Accent 11 Char"/>
    <w:link w:val="ListParagraph"/>
    <w:uiPriority w:val="34"/>
    <w:qFormat/>
    <w:locked/>
    <w:rsid w:val="002E4217"/>
  </w:style>
  <w:style w:type="character" w:styleId="PlaceholderText">
    <w:name w:val="Placeholder Text"/>
    <w:basedOn w:val="DefaultParagraphFont"/>
    <w:uiPriority w:val="99"/>
    <w:semiHidden/>
    <w:rsid w:val="00911078"/>
    <w:rPr>
      <w:color w:val="666666"/>
    </w:rPr>
  </w:style>
  <w:style w:type="paragraph" w:customStyle="1" w:styleId="Default">
    <w:name w:val="Default"/>
    <w:link w:val="DefaultChar"/>
    <w:rsid w:val="00AF694A"/>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styleId="NormalWeb">
    <w:name w:val="Normal (Web)"/>
    <w:basedOn w:val="Normal"/>
    <w:uiPriority w:val="99"/>
    <w:semiHidden/>
    <w:unhideWhenUsed/>
    <w:rsid w:val="00EB3A5B"/>
    <w:rPr>
      <w:rFonts w:ascii="Times New Roman" w:hAnsi="Times New Roman" w:cs="Times New Roman"/>
      <w:sz w:val="24"/>
      <w:szCs w:val="24"/>
    </w:rPr>
  </w:style>
  <w:style w:type="character" w:customStyle="1" w:styleId="Heading1Char">
    <w:name w:val="Heading 1 Char"/>
    <w:basedOn w:val="DefaultParagraphFont"/>
    <w:link w:val="Heading1"/>
    <w:uiPriority w:val="9"/>
    <w:rsid w:val="00B6605C"/>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0803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07D3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E151F"/>
    <w:pPr>
      <w:outlineLvl w:val="9"/>
    </w:pPr>
    <w:rPr>
      <w:kern w:val="0"/>
      <w:lang w:val="en-US"/>
      <w14:ligatures w14:val="none"/>
    </w:rPr>
  </w:style>
  <w:style w:type="paragraph" w:styleId="TOC1">
    <w:name w:val="toc 1"/>
    <w:basedOn w:val="Normal"/>
    <w:next w:val="Normal"/>
    <w:autoRedefine/>
    <w:uiPriority w:val="39"/>
    <w:unhideWhenUsed/>
    <w:rsid w:val="00A43747"/>
    <w:pPr>
      <w:tabs>
        <w:tab w:val="left" w:pos="851"/>
        <w:tab w:val="right" w:leader="dot" w:pos="7937"/>
      </w:tabs>
      <w:spacing w:after="0" w:line="480" w:lineRule="auto"/>
      <w:jc w:val="both"/>
    </w:pPr>
    <w:rPr>
      <w:rFonts w:ascii="Times New Roman" w:hAnsi="Times New Roman"/>
      <w:b/>
      <w:bCs/>
      <w:noProof/>
      <w:sz w:val="24"/>
    </w:rPr>
  </w:style>
  <w:style w:type="paragraph" w:styleId="TOC2">
    <w:name w:val="toc 2"/>
    <w:basedOn w:val="Normal"/>
    <w:next w:val="Normal"/>
    <w:autoRedefine/>
    <w:uiPriority w:val="39"/>
    <w:unhideWhenUsed/>
    <w:rsid w:val="00A43747"/>
    <w:pPr>
      <w:tabs>
        <w:tab w:val="right" w:leader="dot" w:pos="7937"/>
      </w:tabs>
      <w:spacing w:after="0" w:line="480" w:lineRule="auto"/>
      <w:ind w:left="1134" w:hanging="283"/>
      <w:jc w:val="both"/>
    </w:pPr>
    <w:rPr>
      <w:rFonts w:ascii="Times New Roman" w:hAnsi="Times New Roman" w:cs="Times New Roman"/>
      <w:b/>
      <w:bCs/>
      <w:noProof/>
      <w:sz w:val="24"/>
      <w:szCs w:val="24"/>
    </w:rPr>
  </w:style>
  <w:style w:type="paragraph" w:styleId="TOC3">
    <w:name w:val="toc 3"/>
    <w:basedOn w:val="Normal"/>
    <w:next w:val="Normal"/>
    <w:autoRedefine/>
    <w:uiPriority w:val="39"/>
    <w:unhideWhenUsed/>
    <w:rsid w:val="003A3CCC"/>
    <w:pPr>
      <w:tabs>
        <w:tab w:val="left" w:pos="1418"/>
        <w:tab w:val="right" w:leader="dot" w:pos="7927"/>
      </w:tabs>
      <w:spacing w:after="0" w:line="480" w:lineRule="auto"/>
      <w:ind w:left="1134"/>
      <w:jc w:val="both"/>
    </w:pPr>
    <w:rPr>
      <w:rFonts w:ascii="Times New Roman" w:hAnsi="Times New Roman"/>
      <w:b/>
      <w:sz w:val="24"/>
    </w:rPr>
  </w:style>
  <w:style w:type="character" w:styleId="Hyperlink">
    <w:name w:val="Hyperlink"/>
    <w:basedOn w:val="DefaultParagraphFont"/>
    <w:uiPriority w:val="99"/>
    <w:unhideWhenUsed/>
    <w:rsid w:val="009E151F"/>
    <w:rPr>
      <w:color w:val="0563C1" w:themeColor="hyperlink"/>
      <w:u w:val="single"/>
    </w:rPr>
  </w:style>
  <w:style w:type="paragraph" w:styleId="Caption">
    <w:name w:val="caption"/>
    <w:basedOn w:val="Normal"/>
    <w:next w:val="Normal"/>
    <w:uiPriority w:val="35"/>
    <w:unhideWhenUsed/>
    <w:qFormat/>
    <w:rsid w:val="00C66CA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4519C"/>
    <w:pPr>
      <w:spacing w:after="0" w:line="480" w:lineRule="auto"/>
    </w:pPr>
    <w:rPr>
      <w:rFonts w:ascii="Times New Roman" w:hAnsi="Times New Roman"/>
      <w:sz w:val="24"/>
    </w:rPr>
  </w:style>
  <w:style w:type="character" w:styleId="Strong">
    <w:name w:val="Strong"/>
    <w:basedOn w:val="DefaultParagraphFont"/>
    <w:uiPriority w:val="22"/>
    <w:qFormat/>
    <w:rsid w:val="00EC7953"/>
    <w:rPr>
      <w:b/>
      <w:bCs/>
    </w:rPr>
  </w:style>
  <w:style w:type="character" w:styleId="FollowedHyperlink">
    <w:name w:val="FollowedHyperlink"/>
    <w:basedOn w:val="DefaultParagraphFont"/>
    <w:uiPriority w:val="99"/>
    <w:semiHidden/>
    <w:unhideWhenUsed/>
    <w:rsid w:val="002C4EA6"/>
    <w:rPr>
      <w:color w:val="954F72"/>
      <w:u w:val="single"/>
    </w:rPr>
  </w:style>
  <w:style w:type="paragraph" w:customStyle="1" w:styleId="msonormal0">
    <w:name w:val="msonormal"/>
    <w:basedOn w:val="Normal"/>
    <w:rsid w:val="002C4EA6"/>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71">
    <w:name w:val="xl71"/>
    <w:basedOn w:val="Normal"/>
    <w:rsid w:val="002C4EA6"/>
    <w:pPr>
      <w:spacing w:before="100" w:beforeAutospacing="1" w:after="100" w:afterAutospacing="1" w:line="240" w:lineRule="auto"/>
    </w:pPr>
    <w:rPr>
      <w:rFonts w:ascii="Calibri" w:eastAsia="Times New Roman" w:hAnsi="Calibri" w:cs="Calibri"/>
      <w:b/>
      <w:bCs/>
      <w:color w:val="000000"/>
      <w:kern w:val="0"/>
      <w:sz w:val="24"/>
      <w:szCs w:val="24"/>
      <w:lang w:eastAsia="en-ID"/>
      <w14:ligatures w14:val="none"/>
    </w:rPr>
  </w:style>
  <w:style w:type="paragraph" w:customStyle="1" w:styleId="xl72">
    <w:name w:val="xl72"/>
    <w:basedOn w:val="Normal"/>
    <w:rsid w:val="002C4EA6"/>
    <w:pPr>
      <w:spacing w:before="100" w:beforeAutospacing="1" w:after="100" w:afterAutospacing="1" w:line="240" w:lineRule="auto"/>
    </w:pPr>
    <w:rPr>
      <w:rFonts w:ascii="Calibri" w:eastAsia="Times New Roman" w:hAnsi="Calibri" w:cs="Calibri"/>
      <w:color w:val="000000"/>
      <w:kern w:val="0"/>
      <w:sz w:val="24"/>
      <w:szCs w:val="24"/>
      <w:lang w:eastAsia="en-ID"/>
      <w14:ligatures w14:val="none"/>
    </w:rPr>
  </w:style>
  <w:style w:type="paragraph" w:customStyle="1" w:styleId="xl73">
    <w:name w:val="xl73"/>
    <w:basedOn w:val="Normal"/>
    <w:rsid w:val="002C4EA6"/>
    <w:pPr>
      <w:spacing w:before="100" w:beforeAutospacing="1" w:after="100" w:afterAutospacing="1" w:line="240" w:lineRule="auto"/>
    </w:pPr>
    <w:rPr>
      <w:rFonts w:ascii="Calibri" w:eastAsia="Times New Roman" w:hAnsi="Calibri" w:cs="Calibri"/>
      <w:b/>
      <w:bCs/>
      <w:color w:val="000000"/>
      <w:kern w:val="0"/>
      <w:lang w:eastAsia="en-ID"/>
      <w14:ligatures w14:val="none"/>
    </w:rPr>
  </w:style>
  <w:style w:type="paragraph" w:customStyle="1" w:styleId="xl74">
    <w:name w:val="xl74"/>
    <w:basedOn w:val="Normal"/>
    <w:rsid w:val="00856814"/>
    <w:pPr>
      <w:spacing w:before="100" w:beforeAutospacing="1" w:after="100" w:afterAutospacing="1" w:line="240" w:lineRule="auto"/>
    </w:pPr>
    <w:rPr>
      <w:rFonts w:ascii="Calibri" w:eastAsia="Times New Roman" w:hAnsi="Calibri" w:cs="Calibri"/>
      <w:b/>
      <w:bCs/>
      <w:color w:val="000000"/>
      <w:kern w:val="0"/>
      <w:lang w:eastAsia="en-ID"/>
      <w14:ligatures w14:val="none"/>
    </w:rPr>
  </w:style>
  <w:style w:type="paragraph" w:customStyle="1" w:styleId="xl75">
    <w:name w:val="xl75"/>
    <w:basedOn w:val="Normal"/>
    <w:rsid w:val="006E042E"/>
    <w:pPr>
      <w:spacing w:before="100" w:beforeAutospacing="1" w:after="100" w:afterAutospacing="1" w:line="240" w:lineRule="auto"/>
    </w:pPr>
    <w:rPr>
      <w:rFonts w:ascii="Times New Roman" w:eastAsia="Times New Roman" w:hAnsi="Times New Roman" w:cs="Times New Roman"/>
      <w:kern w:val="0"/>
      <w:sz w:val="18"/>
      <w:szCs w:val="18"/>
      <w:lang w:eastAsia="en-ID"/>
      <w14:ligatures w14:val="none"/>
    </w:rPr>
  </w:style>
  <w:style w:type="paragraph" w:customStyle="1" w:styleId="xl76">
    <w:name w:val="xl76"/>
    <w:basedOn w:val="Normal"/>
    <w:rsid w:val="006E042E"/>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en-ID"/>
      <w14:ligatures w14:val="none"/>
    </w:rPr>
  </w:style>
  <w:style w:type="paragraph" w:customStyle="1" w:styleId="xl77">
    <w:name w:val="xl77"/>
    <w:basedOn w:val="Normal"/>
    <w:rsid w:val="006E042E"/>
    <w:pPr>
      <w:spacing w:before="100" w:beforeAutospacing="1" w:after="100" w:afterAutospacing="1" w:line="240" w:lineRule="auto"/>
      <w:jc w:val="center"/>
    </w:pPr>
    <w:rPr>
      <w:rFonts w:ascii="Times New Roman" w:eastAsia="Times New Roman" w:hAnsi="Times New Roman" w:cs="Times New Roman"/>
      <w:b/>
      <w:bCs/>
      <w:kern w:val="0"/>
      <w:sz w:val="24"/>
      <w:szCs w:val="24"/>
      <w:lang w:eastAsia="en-ID"/>
      <w14:ligatures w14:val="none"/>
    </w:rPr>
  </w:style>
  <w:style w:type="paragraph" w:customStyle="1" w:styleId="xl78">
    <w:name w:val="xl78"/>
    <w:basedOn w:val="Normal"/>
    <w:rsid w:val="006E042E"/>
    <w:pPr>
      <w:spacing w:before="100" w:beforeAutospacing="1" w:after="100" w:afterAutospacing="1" w:line="240" w:lineRule="auto"/>
    </w:pPr>
    <w:rPr>
      <w:rFonts w:ascii="Times New Roman" w:eastAsia="Times New Roman" w:hAnsi="Times New Roman" w:cs="Times New Roman"/>
      <w:b/>
      <w:bCs/>
      <w:kern w:val="0"/>
      <w:sz w:val="24"/>
      <w:szCs w:val="24"/>
      <w:lang w:eastAsia="en-ID"/>
      <w14:ligatures w14:val="none"/>
    </w:rPr>
  </w:style>
  <w:style w:type="paragraph" w:styleId="BlockText">
    <w:name w:val="Block Text"/>
    <w:basedOn w:val="Normal"/>
    <w:rsid w:val="00761BF0"/>
    <w:pPr>
      <w:spacing w:after="0" w:line="240" w:lineRule="auto"/>
      <w:ind w:left="113" w:right="113"/>
      <w:jc w:val="center"/>
    </w:pPr>
    <w:rPr>
      <w:rFonts w:ascii="Arial Narrow" w:eastAsia="Times New Roman" w:hAnsi="Arial Narrow" w:cs="Times New Roman"/>
      <w:spacing w:val="20"/>
      <w:kern w:val="0"/>
      <w:sz w:val="24"/>
      <w:szCs w:val="20"/>
      <w:lang w:val="en-US"/>
      <w14:ligatures w14:val="none"/>
    </w:rPr>
  </w:style>
  <w:style w:type="paragraph" w:styleId="Title">
    <w:name w:val="Title"/>
    <w:basedOn w:val="Normal"/>
    <w:link w:val="TitleChar"/>
    <w:uiPriority w:val="10"/>
    <w:qFormat/>
    <w:rsid w:val="00417A31"/>
    <w:pPr>
      <w:tabs>
        <w:tab w:val="left" w:pos="1843"/>
      </w:tabs>
      <w:spacing w:after="0" w:line="360" w:lineRule="auto"/>
      <w:jc w:val="center"/>
    </w:pPr>
    <w:rPr>
      <w:rFonts w:ascii="Times New Roman" w:eastAsia="Times New Roman" w:hAnsi="Times New Roman" w:cs="Times New Roman"/>
      <w:b/>
      <w:kern w:val="0"/>
      <w:sz w:val="24"/>
      <w:szCs w:val="20"/>
      <w:lang w:val="en-US" w:eastAsia="ja-JP"/>
      <w14:ligatures w14:val="none"/>
    </w:rPr>
  </w:style>
  <w:style w:type="character" w:customStyle="1" w:styleId="TitleChar">
    <w:name w:val="Title Char"/>
    <w:basedOn w:val="DefaultParagraphFont"/>
    <w:link w:val="Title"/>
    <w:uiPriority w:val="10"/>
    <w:rsid w:val="00417A31"/>
    <w:rPr>
      <w:rFonts w:ascii="Times New Roman" w:eastAsia="Times New Roman" w:hAnsi="Times New Roman" w:cs="Times New Roman"/>
      <w:b/>
      <w:kern w:val="0"/>
      <w:sz w:val="24"/>
      <w:szCs w:val="20"/>
      <w:lang w:val="en-US" w:eastAsia="ja-JP"/>
      <w14:ligatures w14:val="none"/>
    </w:rPr>
  </w:style>
  <w:style w:type="paragraph" w:styleId="NoSpacing">
    <w:name w:val="No Spacing"/>
    <w:uiPriority w:val="1"/>
    <w:qFormat/>
    <w:rsid w:val="00A872CE"/>
    <w:pPr>
      <w:spacing w:after="0" w:line="480" w:lineRule="auto"/>
    </w:pPr>
    <w:rPr>
      <w:rFonts w:ascii="Times New Roman" w:hAnsi="Times New Roman"/>
      <w:sz w:val="24"/>
      <w:lang w:val="id-ID"/>
    </w:rPr>
  </w:style>
  <w:style w:type="paragraph" w:customStyle="1" w:styleId="BAB4H2">
    <w:name w:val="BAB 4 H2"/>
    <w:basedOn w:val="Heading2"/>
    <w:link w:val="BAB4H2Char"/>
    <w:qFormat/>
    <w:rsid w:val="00B6605C"/>
    <w:pPr>
      <w:numPr>
        <w:ilvl w:val="2"/>
        <w:numId w:val="64"/>
      </w:numPr>
      <w:spacing w:before="0" w:line="480" w:lineRule="auto"/>
      <w:jc w:val="both"/>
    </w:pPr>
    <w:rPr>
      <w:rFonts w:ascii="Times New Roman" w:hAnsi="Times New Roman" w:cs="Times New Roman"/>
      <w:b/>
      <w:bCs/>
      <w:color w:val="auto"/>
      <w:sz w:val="24"/>
      <w:szCs w:val="24"/>
    </w:rPr>
  </w:style>
  <w:style w:type="character" w:customStyle="1" w:styleId="BAB4H2Char">
    <w:name w:val="BAB 4 H2 Char"/>
    <w:basedOn w:val="Heading2Char"/>
    <w:link w:val="BAB4H2"/>
    <w:rsid w:val="00B6605C"/>
    <w:rPr>
      <w:rFonts w:ascii="Times New Roman" w:eastAsiaTheme="majorEastAsia" w:hAnsi="Times New Roman" w:cs="Times New Roman"/>
      <w:b/>
      <w:bCs/>
      <w:color w:val="2F5496" w:themeColor="accent1" w:themeShade="BF"/>
      <w:sz w:val="24"/>
      <w:szCs w:val="24"/>
      <w:lang w:val="id-ID"/>
    </w:rPr>
  </w:style>
  <w:style w:type="paragraph" w:customStyle="1" w:styleId="BAB4H3">
    <w:name w:val="BAB 4 H3"/>
    <w:basedOn w:val="Heading3"/>
    <w:link w:val="BAB4H3Char"/>
    <w:qFormat/>
    <w:rsid w:val="00C0273B"/>
    <w:pPr>
      <w:spacing w:line="480" w:lineRule="auto"/>
      <w:ind w:left="1004" w:firstLine="142"/>
      <w:jc w:val="center"/>
    </w:pPr>
    <w:rPr>
      <w:rFonts w:ascii="Times New Roman" w:hAnsi="Times New Roman"/>
      <w:b/>
      <w:bCs/>
      <w:color w:val="auto"/>
    </w:rPr>
  </w:style>
  <w:style w:type="character" w:customStyle="1" w:styleId="DefaultChar">
    <w:name w:val="Default Char"/>
    <w:basedOn w:val="DefaultParagraphFont"/>
    <w:link w:val="Default"/>
    <w:rsid w:val="00C0273B"/>
    <w:rPr>
      <w:rFonts w:ascii="Times New Roman" w:eastAsia="Calibri" w:hAnsi="Times New Roman" w:cs="Times New Roman"/>
      <w:color w:val="000000"/>
      <w:kern w:val="0"/>
      <w:sz w:val="24"/>
      <w:szCs w:val="24"/>
      <w:lang w:val="en-US"/>
      <w14:ligatures w14:val="none"/>
    </w:rPr>
  </w:style>
  <w:style w:type="character" w:customStyle="1" w:styleId="BAB4H3Char">
    <w:name w:val="BAB 4 H3 Char"/>
    <w:basedOn w:val="DefaultChar"/>
    <w:link w:val="BAB4H3"/>
    <w:rsid w:val="00AF0A5B"/>
    <w:rPr>
      <w:rFonts w:ascii="Times New Roman" w:eastAsiaTheme="majorEastAsia" w:hAnsi="Times New Roman" w:cstheme="majorBidi"/>
      <w:b/>
      <w:bCs/>
      <w:color w:val="000000"/>
      <w:kern w:val="0"/>
      <w:sz w:val="24"/>
      <w:szCs w:val="24"/>
      <w:lang w:val="id-ID"/>
      <w14:ligatures w14:val="none"/>
    </w:rPr>
  </w:style>
  <w:style w:type="paragraph" w:customStyle="1" w:styleId="BAB5H2">
    <w:name w:val="BAB 5 H2"/>
    <w:basedOn w:val="Heading2"/>
    <w:link w:val="BAB5H2Char"/>
    <w:qFormat/>
    <w:rsid w:val="003A3CCC"/>
    <w:pPr>
      <w:numPr>
        <w:numId w:val="79"/>
      </w:numPr>
      <w:spacing w:before="0" w:line="480" w:lineRule="auto"/>
      <w:jc w:val="both"/>
    </w:pPr>
    <w:rPr>
      <w:rFonts w:ascii="Times New Roman" w:hAnsi="Times New Roman" w:cs="Times New Roman"/>
      <w:b/>
      <w:bCs/>
      <w:color w:val="auto"/>
      <w:kern w:val="0"/>
      <w:sz w:val="24"/>
      <w:szCs w:val="24"/>
    </w:rPr>
  </w:style>
  <w:style w:type="character" w:customStyle="1" w:styleId="BAB5H2Char">
    <w:name w:val="BAB 5 H2 Char"/>
    <w:basedOn w:val="ListParagraphChar"/>
    <w:link w:val="BAB5H2"/>
    <w:rsid w:val="003A3CCC"/>
    <w:rPr>
      <w:rFonts w:ascii="Times New Roman" w:eastAsiaTheme="majorEastAsia" w:hAnsi="Times New Roman" w:cs="Times New Roman"/>
      <w:b/>
      <w:bCs/>
      <w:kern w:val="0"/>
      <w:sz w:val="24"/>
      <w:szCs w:val="24"/>
      <w:lang w:val="id-ID"/>
    </w:rPr>
  </w:style>
  <w:style w:type="paragraph" w:styleId="TOC4">
    <w:name w:val="toc 4"/>
    <w:basedOn w:val="Normal"/>
    <w:next w:val="Normal"/>
    <w:autoRedefine/>
    <w:uiPriority w:val="39"/>
    <w:semiHidden/>
    <w:unhideWhenUsed/>
    <w:rsid w:val="003A3CCC"/>
    <w:pPr>
      <w:spacing w:after="0" w:line="480" w:lineRule="auto"/>
      <w:ind w:left="658"/>
    </w:pPr>
    <w:rPr>
      <w:rFonts w:ascii="Times New Roman" w:hAnsi="Times New Roman"/>
      <w:b/>
      <w:sz w:val="24"/>
    </w:rPr>
  </w:style>
  <w:style w:type="paragraph" w:styleId="TOC5">
    <w:name w:val="toc 5"/>
    <w:basedOn w:val="Normal"/>
    <w:next w:val="Normal"/>
    <w:autoRedefine/>
    <w:uiPriority w:val="39"/>
    <w:semiHidden/>
    <w:unhideWhenUsed/>
    <w:rsid w:val="003A3CCC"/>
    <w:pPr>
      <w:spacing w:after="0" w:line="480" w:lineRule="auto"/>
      <w:ind w:left="879"/>
    </w:pPr>
    <w:rPr>
      <w:rFonts w:ascii="Times New Roman" w:hAnsi="Times New Roman"/>
      <w:b/>
      <w:sz w:val="24"/>
    </w:rPr>
  </w:style>
  <w:style w:type="numbering" w:customStyle="1" w:styleId="NoList1">
    <w:name w:val="No List1"/>
    <w:next w:val="NoList"/>
    <w:uiPriority w:val="99"/>
    <w:semiHidden/>
    <w:unhideWhenUsed/>
    <w:rsid w:val="00083282"/>
  </w:style>
  <w:style w:type="character" w:styleId="CommentReference">
    <w:name w:val="annotation reference"/>
    <w:basedOn w:val="DefaultParagraphFont"/>
    <w:uiPriority w:val="99"/>
    <w:semiHidden/>
    <w:unhideWhenUsed/>
    <w:rsid w:val="00EC6B53"/>
    <w:rPr>
      <w:sz w:val="16"/>
      <w:szCs w:val="16"/>
    </w:rPr>
  </w:style>
  <w:style w:type="paragraph" w:styleId="CommentText">
    <w:name w:val="annotation text"/>
    <w:basedOn w:val="Normal"/>
    <w:link w:val="CommentTextChar"/>
    <w:uiPriority w:val="99"/>
    <w:semiHidden/>
    <w:unhideWhenUsed/>
    <w:rsid w:val="00EC6B53"/>
    <w:pPr>
      <w:spacing w:line="240" w:lineRule="auto"/>
    </w:pPr>
    <w:rPr>
      <w:sz w:val="20"/>
      <w:szCs w:val="20"/>
    </w:rPr>
  </w:style>
  <w:style w:type="character" w:customStyle="1" w:styleId="CommentTextChar">
    <w:name w:val="Comment Text Char"/>
    <w:basedOn w:val="DefaultParagraphFont"/>
    <w:link w:val="CommentText"/>
    <w:uiPriority w:val="99"/>
    <w:semiHidden/>
    <w:rsid w:val="00EC6B53"/>
    <w:rPr>
      <w:sz w:val="20"/>
      <w:szCs w:val="20"/>
      <w:lang w:val="id-ID"/>
    </w:rPr>
  </w:style>
  <w:style w:type="paragraph" w:styleId="CommentSubject">
    <w:name w:val="annotation subject"/>
    <w:basedOn w:val="CommentText"/>
    <w:next w:val="CommentText"/>
    <w:link w:val="CommentSubjectChar"/>
    <w:uiPriority w:val="99"/>
    <w:semiHidden/>
    <w:unhideWhenUsed/>
    <w:rsid w:val="00EC6B53"/>
    <w:rPr>
      <w:b/>
      <w:bCs/>
    </w:rPr>
  </w:style>
  <w:style w:type="character" w:customStyle="1" w:styleId="CommentSubjectChar">
    <w:name w:val="Comment Subject Char"/>
    <w:basedOn w:val="CommentTextChar"/>
    <w:link w:val="CommentSubject"/>
    <w:uiPriority w:val="99"/>
    <w:semiHidden/>
    <w:rsid w:val="00EC6B53"/>
    <w:rPr>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6950">
      <w:bodyDiv w:val="1"/>
      <w:marLeft w:val="0"/>
      <w:marRight w:val="0"/>
      <w:marTop w:val="0"/>
      <w:marBottom w:val="0"/>
      <w:divBdr>
        <w:top w:val="none" w:sz="0" w:space="0" w:color="auto"/>
        <w:left w:val="none" w:sz="0" w:space="0" w:color="auto"/>
        <w:bottom w:val="none" w:sz="0" w:space="0" w:color="auto"/>
        <w:right w:val="none" w:sz="0" w:space="0" w:color="auto"/>
      </w:divBdr>
    </w:div>
    <w:div w:id="46758283">
      <w:bodyDiv w:val="1"/>
      <w:marLeft w:val="0"/>
      <w:marRight w:val="0"/>
      <w:marTop w:val="0"/>
      <w:marBottom w:val="0"/>
      <w:divBdr>
        <w:top w:val="none" w:sz="0" w:space="0" w:color="auto"/>
        <w:left w:val="none" w:sz="0" w:space="0" w:color="auto"/>
        <w:bottom w:val="none" w:sz="0" w:space="0" w:color="auto"/>
        <w:right w:val="none" w:sz="0" w:space="0" w:color="auto"/>
      </w:divBdr>
    </w:div>
    <w:div w:id="106389353">
      <w:bodyDiv w:val="1"/>
      <w:marLeft w:val="0"/>
      <w:marRight w:val="0"/>
      <w:marTop w:val="0"/>
      <w:marBottom w:val="0"/>
      <w:divBdr>
        <w:top w:val="none" w:sz="0" w:space="0" w:color="auto"/>
        <w:left w:val="none" w:sz="0" w:space="0" w:color="auto"/>
        <w:bottom w:val="none" w:sz="0" w:space="0" w:color="auto"/>
        <w:right w:val="none" w:sz="0" w:space="0" w:color="auto"/>
      </w:divBdr>
    </w:div>
    <w:div w:id="166558040">
      <w:bodyDiv w:val="1"/>
      <w:marLeft w:val="0"/>
      <w:marRight w:val="0"/>
      <w:marTop w:val="0"/>
      <w:marBottom w:val="0"/>
      <w:divBdr>
        <w:top w:val="none" w:sz="0" w:space="0" w:color="auto"/>
        <w:left w:val="none" w:sz="0" w:space="0" w:color="auto"/>
        <w:bottom w:val="none" w:sz="0" w:space="0" w:color="auto"/>
        <w:right w:val="none" w:sz="0" w:space="0" w:color="auto"/>
      </w:divBdr>
    </w:div>
    <w:div w:id="199826327">
      <w:bodyDiv w:val="1"/>
      <w:marLeft w:val="0"/>
      <w:marRight w:val="0"/>
      <w:marTop w:val="0"/>
      <w:marBottom w:val="0"/>
      <w:divBdr>
        <w:top w:val="none" w:sz="0" w:space="0" w:color="auto"/>
        <w:left w:val="none" w:sz="0" w:space="0" w:color="auto"/>
        <w:bottom w:val="none" w:sz="0" w:space="0" w:color="auto"/>
        <w:right w:val="none" w:sz="0" w:space="0" w:color="auto"/>
      </w:divBdr>
    </w:div>
    <w:div w:id="233319681">
      <w:bodyDiv w:val="1"/>
      <w:marLeft w:val="0"/>
      <w:marRight w:val="0"/>
      <w:marTop w:val="0"/>
      <w:marBottom w:val="0"/>
      <w:divBdr>
        <w:top w:val="none" w:sz="0" w:space="0" w:color="auto"/>
        <w:left w:val="none" w:sz="0" w:space="0" w:color="auto"/>
        <w:bottom w:val="none" w:sz="0" w:space="0" w:color="auto"/>
        <w:right w:val="none" w:sz="0" w:space="0" w:color="auto"/>
      </w:divBdr>
    </w:div>
    <w:div w:id="254170543">
      <w:bodyDiv w:val="1"/>
      <w:marLeft w:val="0"/>
      <w:marRight w:val="0"/>
      <w:marTop w:val="0"/>
      <w:marBottom w:val="0"/>
      <w:divBdr>
        <w:top w:val="none" w:sz="0" w:space="0" w:color="auto"/>
        <w:left w:val="none" w:sz="0" w:space="0" w:color="auto"/>
        <w:bottom w:val="none" w:sz="0" w:space="0" w:color="auto"/>
        <w:right w:val="none" w:sz="0" w:space="0" w:color="auto"/>
      </w:divBdr>
    </w:div>
    <w:div w:id="259530001">
      <w:bodyDiv w:val="1"/>
      <w:marLeft w:val="0"/>
      <w:marRight w:val="0"/>
      <w:marTop w:val="0"/>
      <w:marBottom w:val="0"/>
      <w:divBdr>
        <w:top w:val="none" w:sz="0" w:space="0" w:color="auto"/>
        <w:left w:val="none" w:sz="0" w:space="0" w:color="auto"/>
        <w:bottom w:val="none" w:sz="0" w:space="0" w:color="auto"/>
        <w:right w:val="none" w:sz="0" w:space="0" w:color="auto"/>
      </w:divBdr>
    </w:div>
    <w:div w:id="300112504">
      <w:bodyDiv w:val="1"/>
      <w:marLeft w:val="0"/>
      <w:marRight w:val="0"/>
      <w:marTop w:val="0"/>
      <w:marBottom w:val="0"/>
      <w:divBdr>
        <w:top w:val="none" w:sz="0" w:space="0" w:color="auto"/>
        <w:left w:val="none" w:sz="0" w:space="0" w:color="auto"/>
        <w:bottom w:val="none" w:sz="0" w:space="0" w:color="auto"/>
        <w:right w:val="none" w:sz="0" w:space="0" w:color="auto"/>
      </w:divBdr>
    </w:div>
    <w:div w:id="352658376">
      <w:bodyDiv w:val="1"/>
      <w:marLeft w:val="0"/>
      <w:marRight w:val="0"/>
      <w:marTop w:val="0"/>
      <w:marBottom w:val="0"/>
      <w:divBdr>
        <w:top w:val="none" w:sz="0" w:space="0" w:color="auto"/>
        <w:left w:val="none" w:sz="0" w:space="0" w:color="auto"/>
        <w:bottom w:val="none" w:sz="0" w:space="0" w:color="auto"/>
        <w:right w:val="none" w:sz="0" w:space="0" w:color="auto"/>
      </w:divBdr>
    </w:div>
    <w:div w:id="411390195">
      <w:bodyDiv w:val="1"/>
      <w:marLeft w:val="0"/>
      <w:marRight w:val="0"/>
      <w:marTop w:val="0"/>
      <w:marBottom w:val="0"/>
      <w:divBdr>
        <w:top w:val="none" w:sz="0" w:space="0" w:color="auto"/>
        <w:left w:val="none" w:sz="0" w:space="0" w:color="auto"/>
        <w:bottom w:val="none" w:sz="0" w:space="0" w:color="auto"/>
        <w:right w:val="none" w:sz="0" w:space="0" w:color="auto"/>
      </w:divBdr>
    </w:div>
    <w:div w:id="424154663">
      <w:bodyDiv w:val="1"/>
      <w:marLeft w:val="0"/>
      <w:marRight w:val="0"/>
      <w:marTop w:val="0"/>
      <w:marBottom w:val="0"/>
      <w:divBdr>
        <w:top w:val="none" w:sz="0" w:space="0" w:color="auto"/>
        <w:left w:val="none" w:sz="0" w:space="0" w:color="auto"/>
        <w:bottom w:val="none" w:sz="0" w:space="0" w:color="auto"/>
        <w:right w:val="none" w:sz="0" w:space="0" w:color="auto"/>
      </w:divBdr>
    </w:div>
    <w:div w:id="424687530">
      <w:bodyDiv w:val="1"/>
      <w:marLeft w:val="0"/>
      <w:marRight w:val="0"/>
      <w:marTop w:val="0"/>
      <w:marBottom w:val="0"/>
      <w:divBdr>
        <w:top w:val="none" w:sz="0" w:space="0" w:color="auto"/>
        <w:left w:val="none" w:sz="0" w:space="0" w:color="auto"/>
        <w:bottom w:val="none" w:sz="0" w:space="0" w:color="auto"/>
        <w:right w:val="none" w:sz="0" w:space="0" w:color="auto"/>
      </w:divBdr>
    </w:div>
    <w:div w:id="432946104">
      <w:bodyDiv w:val="1"/>
      <w:marLeft w:val="0"/>
      <w:marRight w:val="0"/>
      <w:marTop w:val="0"/>
      <w:marBottom w:val="0"/>
      <w:divBdr>
        <w:top w:val="none" w:sz="0" w:space="0" w:color="auto"/>
        <w:left w:val="none" w:sz="0" w:space="0" w:color="auto"/>
        <w:bottom w:val="none" w:sz="0" w:space="0" w:color="auto"/>
        <w:right w:val="none" w:sz="0" w:space="0" w:color="auto"/>
      </w:divBdr>
    </w:div>
    <w:div w:id="438766579">
      <w:bodyDiv w:val="1"/>
      <w:marLeft w:val="0"/>
      <w:marRight w:val="0"/>
      <w:marTop w:val="0"/>
      <w:marBottom w:val="0"/>
      <w:divBdr>
        <w:top w:val="none" w:sz="0" w:space="0" w:color="auto"/>
        <w:left w:val="none" w:sz="0" w:space="0" w:color="auto"/>
        <w:bottom w:val="none" w:sz="0" w:space="0" w:color="auto"/>
        <w:right w:val="none" w:sz="0" w:space="0" w:color="auto"/>
      </w:divBdr>
    </w:div>
    <w:div w:id="441190940">
      <w:bodyDiv w:val="1"/>
      <w:marLeft w:val="0"/>
      <w:marRight w:val="0"/>
      <w:marTop w:val="0"/>
      <w:marBottom w:val="0"/>
      <w:divBdr>
        <w:top w:val="none" w:sz="0" w:space="0" w:color="auto"/>
        <w:left w:val="none" w:sz="0" w:space="0" w:color="auto"/>
        <w:bottom w:val="none" w:sz="0" w:space="0" w:color="auto"/>
        <w:right w:val="none" w:sz="0" w:space="0" w:color="auto"/>
      </w:divBdr>
    </w:div>
    <w:div w:id="490488681">
      <w:bodyDiv w:val="1"/>
      <w:marLeft w:val="0"/>
      <w:marRight w:val="0"/>
      <w:marTop w:val="0"/>
      <w:marBottom w:val="0"/>
      <w:divBdr>
        <w:top w:val="none" w:sz="0" w:space="0" w:color="auto"/>
        <w:left w:val="none" w:sz="0" w:space="0" w:color="auto"/>
        <w:bottom w:val="none" w:sz="0" w:space="0" w:color="auto"/>
        <w:right w:val="none" w:sz="0" w:space="0" w:color="auto"/>
      </w:divBdr>
    </w:div>
    <w:div w:id="558902619">
      <w:bodyDiv w:val="1"/>
      <w:marLeft w:val="0"/>
      <w:marRight w:val="0"/>
      <w:marTop w:val="0"/>
      <w:marBottom w:val="0"/>
      <w:divBdr>
        <w:top w:val="none" w:sz="0" w:space="0" w:color="auto"/>
        <w:left w:val="none" w:sz="0" w:space="0" w:color="auto"/>
        <w:bottom w:val="none" w:sz="0" w:space="0" w:color="auto"/>
        <w:right w:val="none" w:sz="0" w:space="0" w:color="auto"/>
      </w:divBdr>
    </w:div>
    <w:div w:id="569846347">
      <w:bodyDiv w:val="1"/>
      <w:marLeft w:val="0"/>
      <w:marRight w:val="0"/>
      <w:marTop w:val="0"/>
      <w:marBottom w:val="0"/>
      <w:divBdr>
        <w:top w:val="none" w:sz="0" w:space="0" w:color="auto"/>
        <w:left w:val="none" w:sz="0" w:space="0" w:color="auto"/>
        <w:bottom w:val="none" w:sz="0" w:space="0" w:color="auto"/>
        <w:right w:val="none" w:sz="0" w:space="0" w:color="auto"/>
      </w:divBdr>
    </w:div>
    <w:div w:id="579874977">
      <w:bodyDiv w:val="1"/>
      <w:marLeft w:val="0"/>
      <w:marRight w:val="0"/>
      <w:marTop w:val="0"/>
      <w:marBottom w:val="0"/>
      <w:divBdr>
        <w:top w:val="none" w:sz="0" w:space="0" w:color="auto"/>
        <w:left w:val="none" w:sz="0" w:space="0" w:color="auto"/>
        <w:bottom w:val="none" w:sz="0" w:space="0" w:color="auto"/>
        <w:right w:val="none" w:sz="0" w:space="0" w:color="auto"/>
      </w:divBdr>
    </w:div>
    <w:div w:id="618879057">
      <w:bodyDiv w:val="1"/>
      <w:marLeft w:val="0"/>
      <w:marRight w:val="0"/>
      <w:marTop w:val="0"/>
      <w:marBottom w:val="0"/>
      <w:divBdr>
        <w:top w:val="none" w:sz="0" w:space="0" w:color="auto"/>
        <w:left w:val="none" w:sz="0" w:space="0" w:color="auto"/>
        <w:bottom w:val="none" w:sz="0" w:space="0" w:color="auto"/>
        <w:right w:val="none" w:sz="0" w:space="0" w:color="auto"/>
      </w:divBdr>
    </w:div>
    <w:div w:id="627779116">
      <w:bodyDiv w:val="1"/>
      <w:marLeft w:val="0"/>
      <w:marRight w:val="0"/>
      <w:marTop w:val="0"/>
      <w:marBottom w:val="0"/>
      <w:divBdr>
        <w:top w:val="none" w:sz="0" w:space="0" w:color="auto"/>
        <w:left w:val="none" w:sz="0" w:space="0" w:color="auto"/>
        <w:bottom w:val="none" w:sz="0" w:space="0" w:color="auto"/>
        <w:right w:val="none" w:sz="0" w:space="0" w:color="auto"/>
      </w:divBdr>
    </w:div>
    <w:div w:id="694772079">
      <w:bodyDiv w:val="1"/>
      <w:marLeft w:val="0"/>
      <w:marRight w:val="0"/>
      <w:marTop w:val="0"/>
      <w:marBottom w:val="0"/>
      <w:divBdr>
        <w:top w:val="none" w:sz="0" w:space="0" w:color="auto"/>
        <w:left w:val="none" w:sz="0" w:space="0" w:color="auto"/>
        <w:bottom w:val="none" w:sz="0" w:space="0" w:color="auto"/>
        <w:right w:val="none" w:sz="0" w:space="0" w:color="auto"/>
      </w:divBdr>
    </w:div>
    <w:div w:id="724722185">
      <w:bodyDiv w:val="1"/>
      <w:marLeft w:val="0"/>
      <w:marRight w:val="0"/>
      <w:marTop w:val="0"/>
      <w:marBottom w:val="0"/>
      <w:divBdr>
        <w:top w:val="none" w:sz="0" w:space="0" w:color="auto"/>
        <w:left w:val="none" w:sz="0" w:space="0" w:color="auto"/>
        <w:bottom w:val="none" w:sz="0" w:space="0" w:color="auto"/>
        <w:right w:val="none" w:sz="0" w:space="0" w:color="auto"/>
      </w:divBdr>
    </w:div>
    <w:div w:id="744034019">
      <w:bodyDiv w:val="1"/>
      <w:marLeft w:val="0"/>
      <w:marRight w:val="0"/>
      <w:marTop w:val="0"/>
      <w:marBottom w:val="0"/>
      <w:divBdr>
        <w:top w:val="none" w:sz="0" w:space="0" w:color="auto"/>
        <w:left w:val="none" w:sz="0" w:space="0" w:color="auto"/>
        <w:bottom w:val="none" w:sz="0" w:space="0" w:color="auto"/>
        <w:right w:val="none" w:sz="0" w:space="0" w:color="auto"/>
      </w:divBdr>
    </w:div>
    <w:div w:id="759378213">
      <w:bodyDiv w:val="1"/>
      <w:marLeft w:val="0"/>
      <w:marRight w:val="0"/>
      <w:marTop w:val="0"/>
      <w:marBottom w:val="0"/>
      <w:divBdr>
        <w:top w:val="none" w:sz="0" w:space="0" w:color="auto"/>
        <w:left w:val="none" w:sz="0" w:space="0" w:color="auto"/>
        <w:bottom w:val="none" w:sz="0" w:space="0" w:color="auto"/>
        <w:right w:val="none" w:sz="0" w:space="0" w:color="auto"/>
      </w:divBdr>
    </w:div>
    <w:div w:id="790369215">
      <w:bodyDiv w:val="1"/>
      <w:marLeft w:val="0"/>
      <w:marRight w:val="0"/>
      <w:marTop w:val="0"/>
      <w:marBottom w:val="0"/>
      <w:divBdr>
        <w:top w:val="none" w:sz="0" w:space="0" w:color="auto"/>
        <w:left w:val="none" w:sz="0" w:space="0" w:color="auto"/>
        <w:bottom w:val="none" w:sz="0" w:space="0" w:color="auto"/>
        <w:right w:val="none" w:sz="0" w:space="0" w:color="auto"/>
      </w:divBdr>
    </w:div>
    <w:div w:id="813370553">
      <w:bodyDiv w:val="1"/>
      <w:marLeft w:val="0"/>
      <w:marRight w:val="0"/>
      <w:marTop w:val="0"/>
      <w:marBottom w:val="0"/>
      <w:divBdr>
        <w:top w:val="none" w:sz="0" w:space="0" w:color="auto"/>
        <w:left w:val="none" w:sz="0" w:space="0" w:color="auto"/>
        <w:bottom w:val="none" w:sz="0" w:space="0" w:color="auto"/>
        <w:right w:val="none" w:sz="0" w:space="0" w:color="auto"/>
      </w:divBdr>
    </w:div>
    <w:div w:id="886648736">
      <w:bodyDiv w:val="1"/>
      <w:marLeft w:val="0"/>
      <w:marRight w:val="0"/>
      <w:marTop w:val="0"/>
      <w:marBottom w:val="0"/>
      <w:divBdr>
        <w:top w:val="none" w:sz="0" w:space="0" w:color="auto"/>
        <w:left w:val="none" w:sz="0" w:space="0" w:color="auto"/>
        <w:bottom w:val="none" w:sz="0" w:space="0" w:color="auto"/>
        <w:right w:val="none" w:sz="0" w:space="0" w:color="auto"/>
      </w:divBdr>
    </w:div>
    <w:div w:id="896667167">
      <w:bodyDiv w:val="1"/>
      <w:marLeft w:val="0"/>
      <w:marRight w:val="0"/>
      <w:marTop w:val="0"/>
      <w:marBottom w:val="0"/>
      <w:divBdr>
        <w:top w:val="none" w:sz="0" w:space="0" w:color="auto"/>
        <w:left w:val="none" w:sz="0" w:space="0" w:color="auto"/>
        <w:bottom w:val="none" w:sz="0" w:space="0" w:color="auto"/>
        <w:right w:val="none" w:sz="0" w:space="0" w:color="auto"/>
      </w:divBdr>
    </w:div>
    <w:div w:id="960571565">
      <w:bodyDiv w:val="1"/>
      <w:marLeft w:val="0"/>
      <w:marRight w:val="0"/>
      <w:marTop w:val="0"/>
      <w:marBottom w:val="0"/>
      <w:divBdr>
        <w:top w:val="none" w:sz="0" w:space="0" w:color="auto"/>
        <w:left w:val="none" w:sz="0" w:space="0" w:color="auto"/>
        <w:bottom w:val="none" w:sz="0" w:space="0" w:color="auto"/>
        <w:right w:val="none" w:sz="0" w:space="0" w:color="auto"/>
      </w:divBdr>
    </w:div>
    <w:div w:id="1012492168">
      <w:bodyDiv w:val="1"/>
      <w:marLeft w:val="0"/>
      <w:marRight w:val="0"/>
      <w:marTop w:val="0"/>
      <w:marBottom w:val="0"/>
      <w:divBdr>
        <w:top w:val="none" w:sz="0" w:space="0" w:color="auto"/>
        <w:left w:val="none" w:sz="0" w:space="0" w:color="auto"/>
        <w:bottom w:val="none" w:sz="0" w:space="0" w:color="auto"/>
        <w:right w:val="none" w:sz="0" w:space="0" w:color="auto"/>
      </w:divBdr>
    </w:div>
    <w:div w:id="1012613313">
      <w:bodyDiv w:val="1"/>
      <w:marLeft w:val="0"/>
      <w:marRight w:val="0"/>
      <w:marTop w:val="0"/>
      <w:marBottom w:val="0"/>
      <w:divBdr>
        <w:top w:val="none" w:sz="0" w:space="0" w:color="auto"/>
        <w:left w:val="none" w:sz="0" w:space="0" w:color="auto"/>
        <w:bottom w:val="none" w:sz="0" w:space="0" w:color="auto"/>
        <w:right w:val="none" w:sz="0" w:space="0" w:color="auto"/>
      </w:divBdr>
    </w:div>
    <w:div w:id="1034967037">
      <w:bodyDiv w:val="1"/>
      <w:marLeft w:val="0"/>
      <w:marRight w:val="0"/>
      <w:marTop w:val="0"/>
      <w:marBottom w:val="0"/>
      <w:divBdr>
        <w:top w:val="none" w:sz="0" w:space="0" w:color="auto"/>
        <w:left w:val="none" w:sz="0" w:space="0" w:color="auto"/>
        <w:bottom w:val="none" w:sz="0" w:space="0" w:color="auto"/>
        <w:right w:val="none" w:sz="0" w:space="0" w:color="auto"/>
      </w:divBdr>
    </w:div>
    <w:div w:id="1051077373">
      <w:bodyDiv w:val="1"/>
      <w:marLeft w:val="0"/>
      <w:marRight w:val="0"/>
      <w:marTop w:val="0"/>
      <w:marBottom w:val="0"/>
      <w:divBdr>
        <w:top w:val="none" w:sz="0" w:space="0" w:color="auto"/>
        <w:left w:val="none" w:sz="0" w:space="0" w:color="auto"/>
        <w:bottom w:val="none" w:sz="0" w:space="0" w:color="auto"/>
        <w:right w:val="none" w:sz="0" w:space="0" w:color="auto"/>
      </w:divBdr>
    </w:div>
    <w:div w:id="1066338476">
      <w:bodyDiv w:val="1"/>
      <w:marLeft w:val="0"/>
      <w:marRight w:val="0"/>
      <w:marTop w:val="0"/>
      <w:marBottom w:val="0"/>
      <w:divBdr>
        <w:top w:val="none" w:sz="0" w:space="0" w:color="auto"/>
        <w:left w:val="none" w:sz="0" w:space="0" w:color="auto"/>
        <w:bottom w:val="none" w:sz="0" w:space="0" w:color="auto"/>
        <w:right w:val="none" w:sz="0" w:space="0" w:color="auto"/>
      </w:divBdr>
    </w:div>
    <w:div w:id="1074359134">
      <w:bodyDiv w:val="1"/>
      <w:marLeft w:val="0"/>
      <w:marRight w:val="0"/>
      <w:marTop w:val="0"/>
      <w:marBottom w:val="0"/>
      <w:divBdr>
        <w:top w:val="none" w:sz="0" w:space="0" w:color="auto"/>
        <w:left w:val="none" w:sz="0" w:space="0" w:color="auto"/>
        <w:bottom w:val="none" w:sz="0" w:space="0" w:color="auto"/>
        <w:right w:val="none" w:sz="0" w:space="0" w:color="auto"/>
      </w:divBdr>
    </w:div>
    <w:div w:id="1097753632">
      <w:bodyDiv w:val="1"/>
      <w:marLeft w:val="0"/>
      <w:marRight w:val="0"/>
      <w:marTop w:val="0"/>
      <w:marBottom w:val="0"/>
      <w:divBdr>
        <w:top w:val="none" w:sz="0" w:space="0" w:color="auto"/>
        <w:left w:val="none" w:sz="0" w:space="0" w:color="auto"/>
        <w:bottom w:val="none" w:sz="0" w:space="0" w:color="auto"/>
        <w:right w:val="none" w:sz="0" w:space="0" w:color="auto"/>
      </w:divBdr>
    </w:div>
    <w:div w:id="1111515771">
      <w:bodyDiv w:val="1"/>
      <w:marLeft w:val="0"/>
      <w:marRight w:val="0"/>
      <w:marTop w:val="0"/>
      <w:marBottom w:val="0"/>
      <w:divBdr>
        <w:top w:val="none" w:sz="0" w:space="0" w:color="auto"/>
        <w:left w:val="none" w:sz="0" w:space="0" w:color="auto"/>
        <w:bottom w:val="none" w:sz="0" w:space="0" w:color="auto"/>
        <w:right w:val="none" w:sz="0" w:space="0" w:color="auto"/>
      </w:divBdr>
    </w:div>
    <w:div w:id="1139572207">
      <w:bodyDiv w:val="1"/>
      <w:marLeft w:val="0"/>
      <w:marRight w:val="0"/>
      <w:marTop w:val="0"/>
      <w:marBottom w:val="0"/>
      <w:divBdr>
        <w:top w:val="none" w:sz="0" w:space="0" w:color="auto"/>
        <w:left w:val="none" w:sz="0" w:space="0" w:color="auto"/>
        <w:bottom w:val="none" w:sz="0" w:space="0" w:color="auto"/>
        <w:right w:val="none" w:sz="0" w:space="0" w:color="auto"/>
      </w:divBdr>
    </w:div>
    <w:div w:id="1140608715">
      <w:bodyDiv w:val="1"/>
      <w:marLeft w:val="0"/>
      <w:marRight w:val="0"/>
      <w:marTop w:val="0"/>
      <w:marBottom w:val="0"/>
      <w:divBdr>
        <w:top w:val="none" w:sz="0" w:space="0" w:color="auto"/>
        <w:left w:val="none" w:sz="0" w:space="0" w:color="auto"/>
        <w:bottom w:val="none" w:sz="0" w:space="0" w:color="auto"/>
        <w:right w:val="none" w:sz="0" w:space="0" w:color="auto"/>
      </w:divBdr>
    </w:div>
    <w:div w:id="1148669937">
      <w:bodyDiv w:val="1"/>
      <w:marLeft w:val="0"/>
      <w:marRight w:val="0"/>
      <w:marTop w:val="0"/>
      <w:marBottom w:val="0"/>
      <w:divBdr>
        <w:top w:val="none" w:sz="0" w:space="0" w:color="auto"/>
        <w:left w:val="none" w:sz="0" w:space="0" w:color="auto"/>
        <w:bottom w:val="none" w:sz="0" w:space="0" w:color="auto"/>
        <w:right w:val="none" w:sz="0" w:space="0" w:color="auto"/>
      </w:divBdr>
    </w:div>
    <w:div w:id="1176461237">
      <w:bodyDiv w:val="1"/>
      <w:marLeft w:val="0"/>
      <w:marRight w:val="0"/>
      <w:marTop w:val="0"/>
      <w:marBottom w:val="0"/>
      <w:divBdr>
        <w:top w:val="none" w:sz="0" w:space="0" w:color="auto"/>
        <w:left w:val="none" w:sz="0" w:space="0" w:color="auto"/>
        <w:bottom w:val="none" w:sz="0" w:space="0" w:color="auto"/>
        <w:right w:val="none" w:sz="0" w:space="0" w:color="auto"/>
      </w:divBdr>
    </w:div>
    <w:div w:id="1194535173">
      <w:bodyDiv w:val="1"/>
      <w:marLeft w:val="0"/>
      <w:marRight w:val="0"/>
      <w:marTop w:val="0"/>
      <w:marBottom w:val="0"/>
      <w:divBdr>
        <w:top w:val="none" w:sz="0" w:space="0" w:color="auto"/>
        <w:left w:val="none" w:sz="0" w:space="0" w:color="auto"/>
        <w:bottom w:val="none" w:sz="0" w:space="0" w:color="auto"/>
        <w:right w:val="none" w:sz="0" w:space="0" w:color="auto"/>
      </w:divBdr>
    </w:div>
    <w:div w:id="1221988346">
      <w:bodyDiv w:val="1"/>
      <w:marLeft w:val="0"/>
      <w:marRight w:val="0"/>
      <w:marTop w:val="0"/>
      <w:marBottom w:val="0"/>
      <w:divBdr>
        <w:top w:val="none" w:sz="0" w:space="0" w:color="auto"/>
        <w:left w:val="none" w:sz="0" w:space="0" w:color="auto"/>
        <w:bottom w:val="none" w:sz="0" w:space="0" w:color="auto"/>
        <w:right w:val="none" w:sz="0" w:space="0" w:color="auto"/>
      </w:divBdr>
    </w:div>
    <w:div w:id="1234730586">
      <w:bodyDiv w:val="1"/>
      <w:marLeft w:val="0"/>
      <w:marRight w:val="0"/>
      <w:marTop w:val="0"/>
      <w:marBottom w:val="0"/>
      <w:divBdr>
        <w:top w:val="none" w:sz="0" w:space="0" w:color="auto"/>
        <w:left w:val="none" w:sz="0" w:space="0" w:color="auto"/>
        <w:bottom w:val="none" w:sz="0" w:space="0" w:color="auto"/>
        <w:right w:val="none" w:sz="0" w:space="0" w:color="auto"/>
      </w:divBdr>
    </w:div>
    <w:div w:id="1234848286">
      <w:bodyDiv w:val="1"/>
      <w:marLeft w:val="0"/>
      <w:marRight w:val="0"/>
      <w:marTop w:val="0"/>
      <w:marBottom w:val="0"/>
      <w:divBdr>
        <w:top w:val="none" w:sz="0" w:space="0" w:color="auto"/>
        <w:left w:val="none" w:sz="0" w:space="0" w:color="auto"/>
        <w:bottom w:val="none" w:sz="0" w:space="0" w:color="auto"/>
        <w:right w:val="none" w:sz="0" w:space="0" w:color="auto"/>
      </w:divBdr>
    </w:div>
    <w:div w:id="1235315575">
      <w:bodyDiv w:val="1"/>
      <w:marLeft w:val="0"/>
      <w:marRight w:val="0"/>
      <w:marTop w:val="0"/>
      <w:marBottom w:val="0"/>
      <w:divBdr>
        <w:top w:val="none" w:sz="0" w:space="0" w:color="auto"/>
        <w:left w:val="none" w:sz="0" w:space="0" w:color="auto"/>
        <w:bottom w:val="none" w:sz="0" w:space="0" w:color="auto"/>
        <w:right w:val="none" w:sz="0" w:space="0" w:color="auto"/>
      </w:divBdr>
    </w:div>
    <w:div w:id="1238779973">
      <w:bodyDiv w:val="1"/>
      <w:marLeft w:val="0"/>
      <w:marRight w:val="0"/>
      <w:marTop w:val="0"/>
      <w:marBottom w:val="0"/>
      <w:divBdr>
        <w:top w:val="none" w:sz="0" w:space="0" w:color="auto"/>
        <w:left w:val="none" w:sz="0" w:space="0" w:color="auto"/>
        <w:bottom w:val="none" w:sz="0" w:space="0" w:color="auto"/>
        <w:right w:val="none" w:sz="0" w:space="0" w:color="auto"/>
      </w:divBdr>
    </w:div>
    <w:div w:id="1244684316">
      <w:bodyDiv w:val="1"/>
      <w:marLeft w:val="0"/>
      <w:marRight w:val="0"/>
      <w:marTop w:val="0"/>
      <w:marBottom w:val="0"/>
      <w:divBdr>
        <w:top w:val="none" w:sz="0" w:space="0" w:color="auto"/>
        <w:left w:val="none" w:sz="0" w:space="0" w:color="auto"/>
        <w:bottom w:val="none" w:sz="0" w:space="0" w:color="auto"/>
        <w:right w:val="none" w:sz="0" w:space="0" w:color="auto"/>
      </w:divBdr>
    </w:div>
    <w:div w:id="1248080507">
      <w:bodyDiv w:val="1"/>
      <w:marLeft w:val="0"/>
      <w:marRight w:val="0"/>
      <w:marTop w:val="0"/>
      <w:marBottom w:val="0"/>
      <w:divBdr>
        <w:top w:val="none" w:sz="0" w:space="0" w:color="auto"/>
        <w:left w:val="none" w:sz="0" w:space="0" w:color="auto"/>
        <w:bottom w:val="none" w:sz="0" w:space="0" w:color="auto"/>
        <w:right w:val="none" w:sz="0" w:space="0" w:color="auto"/>
      </w:divBdr>
    </w:div>
    <w:div w:id="1259867757">
      <w:bodyDiv w:val="1"/>
      <w:marLeft w:val="0"/>
      <w:marRight w:val="0"/>
      <w:marTop w:val="0"/>
      <w:marBottom w:val="0"/>
      <w:divBdr>
        <w:top w:val="none" w:sz="0" w:space="0" w:color="auto"/>
        <w:left w:val="none" w:sz="0" w:space="0" w:color="auto"/>
        <w:bottom w:val="none" w:sz="0" w:space="0" w:color="auto"/>
        <w:right w:val="none" w:sz="0" w:space="0" w:color="auto"/>
      </w:divBdr>
    </w:div>
    <w:div w:id="1260602354">
      <w:bodyDiv w:val="1"/>
      <w:marLeft w:val="0"/>
      <w:marRight w:val="0"/>
      <w:marTop w:val="0"/>
      <w:marBottom w:val="0"/>
      <w:divBdr>
        <w:top w:val="none" w:sz="0" w:space="0" w:color="auto"/>
        <w:left w:val="none" w:sz="0" w:space="0" w:color="auto"/>
        <w:bottom w:val="none" w:sz="0" w:space="0" w:color="auto"/>
        <w:right w:val="none" w:sz="0" w:space="0" w:color="auto"/>
      </w:divBdr>
    </w:div>
    <w:div w:id="1267154504">
      <w:bodyDiv w:val="1"/>
      <w:marLeft w:val="0"/>
      <w:marRight w:val="0"/>
      <w:marTop w:val="0"/>
      <w:marBottom w:val="0"/>
      <w:divBdr>
        <w:top w:val="none" w:sz="0" w:space="0" w:color="auto"/>
        <w:left w:val="none" w:sz="0" w:space="0" w:color="auto"/>
        <w:bottom w:val="none" w:sz="0" w:space="0" w:color="auto"/>
        <w:right w:val="none" w:sz="0" w:space="0" w:color="auto"/>
      </w:divBdr>
    </w:div>
    <w:div w:id="1278416812">
      <w:bodyDiv w:val="1"/>
      <w:marLeft w:val="0"/>
      <w:marRight w:val="0"/>
      <w:marTop w:val="0"/>
      <w:marBottom w:val="0"/>
      <w:divBdr>
        <w:top w:val="none" w:sz="0" w:space="0" w:color="auto"/>
        <w:left w:val="none" w:sz="0" w:space="0" w:color="auto"/>
        <w:bottom w:val="none" w:sz="0" w:space="0" w:color="auto"/>
        <w:right w:val="none" w:sz="0" w:space="0" w:color="auto"/>
      </w:divBdr>
    </w:div>
    <w:div w:id="1280181026">
      <w:bodyDiv w:val="1"/>
      <w:marLeft w:val="0"/>
      <w:marRight w:val="0"/>
      <w:marTop w:val="0"/>
      <w:marBottom w:val="0"/>
      <w:divBdr>
        <w:top w:val="none" w:sz="0" w:space="0" w:color="auto"/>
        <w:left w:val="none" w:sz="0" w:space="0" w:color="auto"/>
        <w:bottom w:val="none" w:sz="0" w:space="0" w:color="auto"/>
        <w:right w:val="none" w:sz="0" w:space="0" w:color="auto"/>
      </w:divBdr>
    </w:div>
    <w:div w:id="1340697325">
      <w:bodyDiv w:val="1"/>
      <w:marLeft w:val="0"/>
      <w:marRight w:val="0"/>
      <w:marTop w:val="0"/>
      <w:marBottom w:val="0"/>
      <w:divBdr>
        <w:top w:val="none" w:sz="0" w:space="0" w:color="auto"/>
        <w:left w:val="none" w:sz="0" w:space="0" w:color="auto"/>
        <w:bottom w:val="none" w:sz="0" w:space="0" w:color="auto"/>
        <w:right w:val="none" w:sz="0" w:space="0" w:color="auto"/>
      </w:divBdr>
    </w:div>
    <w:div w:id="1343508946">
      <w:bodyDiv w:val="1"/>
      <w:marLeft w:val="0"/>
      <w:marRight w:val="0"/>
      <w:marTop w:val="0"/>
      <w:marBottom w:val="0"/>
      <w:divBdr>
        <w:top w:val="none" w:sz="0" w:space="0" w:color="auto"/>
        <w:left w:val="none" w:sz="0" w:space="0" w:color="auto"/>
        <w:bottom w:val="none" w:sz="0" w:space="0" w:color="auto"/>
        <w:right w:val="none" w:sz="0" w:space="0" w:color="auto"/>
      </w:divBdr>
    </w:div>
    <w:div w:id="1343750599">
      <w:bodyDiv w:val="1"/>
      <w:marLeft w:val="0"/>
      <w:marRight w:val="0"/>
      <w:marTop w:val="0"/>
      <w:marBottom w:val="0"/>
      <w:divBdr>
        <w:top w:val="none" w:sz="0" w:space="0" w:color="auto"/>
        <w:left w:val="none" w:sz="0" w:space="0" w:color="auto"/>
        <w:bottom w:val="none" w:sz="0" w:space="0" w:color="auto"/>
        <w:right w:val="none" w:sz="0" w:space="0" w:color="auto"/>
      </w:divBdr>
    </w:div>
    <w:div w:id="1345595275">
      <w:bodyDiv w:val="1"/>
      <w:marLeft w:val="0"/>
      <w:marRight w:val="0"/>
      <w:marTop w:val="0"/>
      <w:marBottom w:val="0"/>
      <w:divBdr>
        <w:top w:val="none" w:sz="0" w:space="0" w:color="auto"/>
        <w:left w:val="none" w:sz="0" w:space="0" w:color="auto"/>
        <w:bottom w:val="none" w:sz="0" w:space="0" w:color="auto"/>
        <w:right w:val="none" w:sz="0" w:space="0" w:color="auto"/>
      </w:divBdr>
    </w:div>
    <w:div w:id="1352686328">
      <w:bodyDiv w:val="1"/>
      <w:marLeft w:val="0"/>
      <w:marRight w:val="0"/>
      <w:marTop w:val="0"/>
      <w:marBottom w:val="0"/>
      <w:divBdr>
        <w:top w:val="none" w:sz="0" w:space="0" w:color="auto"/>
        <w:left w:val="none" w:sz="0" w:space="0" w:color="auto"/>
        <w:bottom w:val="none" w:sz="0" w:space="0" w:color="auto"/>
        <w:right w:val="none" w:sz="0" w:space="0" w:color="auto"/>
      </w:divBdr>
    </w:div>
    <w:div w:id="1360005385">
      <w:bodyDiv w:val="1"/>
      <w:marLeft w:val="0"/>
      <w:marRight w:val="0"/>
      <w:marTop w:val="0"/>
      <w:marBottom w:val="0"/>
      <w:divBdr>
        <w:top w:val="none" w:sz="0" w:space="0" w:color="auto"/>
        <w:left w:val="none" w:sz="0" w:space="0" w:color="auto"/>
        <w:bottom w:val="none" w:sz="0" w:space="0" w:color="auto"/>
        <w:right w:val="none" w:sz="0" w:space="0" w:color="auto"/>
      </w:divBdr>
    </w:div>
    <w:div w:id="1380939549">
      <w:bodyDiv w:val="1"/>
      <w:marLeft w:val="0"/>
      <w:marRight w:val="0"/>
      <w:marTop w:val="0"/>
      <w:marBottom w:val="0"/>
      <w:divBdr>
        <w:top w:val="none" w:sz="0" w:space="0" w:color="auto"/>
        <w:left w:val="none" w:sz="0" w:space="0" w:color="auto"/>
        <w:bottom w:val="none" w:sz="0" w:space="0" w:color="auto"/>
        <w:right w:val="none" w:sz="0" w:space="0" w:color="auto"/>
      </w:divBdr>
    </w:div>
    <w:div w:id="1388333835">
      <w:bodyDiv w:val="1"/>
      <w:marLeft w:val="0"/>
      <w:marRight w:val="0"/>
      <w:marTop w:val="0"/>
      <w:marBottom w:val="0"/>
      <w:divBdr>
        <w:top w:val="none" w:sz="0" w:space="0" w:color="auto"/>
        <w:left w:val="none" w:sz="0" w:space="0" w:color="auto"/>
        <w:bottom w:val="none" w:sz="0" w:space="0" w:color="auto"/>
        <w:right w:val="none" w:sz="0" w:space="0" w:color="auto"/>
      </w:divBdr>
    </w:div>
    <w:div w:id="1402294892">
      <w:bodyDiv w:val="1"/>
      <w:marLeft w:val="0"/>
      <w:marRight w:val="0"/>
      <w:marTop w:val="0"/>
      <w:marBottom w:val="0"/>
      <w:divBdr>
        <w:top w:val="none" w:sz="0" w:space="0" w:color="auto"/>
        <w:left w:val="none" w:sz="0" w:space="0" w:color="auto"/>
        <w:bottom w:val="none" w:sz="0" w:space="0" w:color="auto"/>
        <w:right w:val="none" w:sz="0" w:space="0" w:color="auto"/>
      </w:divBdr>
    </w:div>
    <w:div w:id="1408334890">
      <w:bodyDiv w:val="1"/>
      <w:marLeft w:val="0"/>
      <w:marRight w:val="0"/>
      <w:marTop w:val="0"/>
      <w:marBottom w:val="0"/>
      <w:divBdr>
        <w:top w:val="none" w:sz="0" w:space="0" w:color="auto"/>
        <w:left w:val="none" w:sz="0" w:space="0" w:color="auto"/>
        <w:bottom w:val="none" w:sz="0" w:space="0" w:color="auto"/>
        <w:right w:val="none" w:sz="0" w:space="0" w:color="auto"/>
      </w:divBdr>
    </w:div>
    <w:div w:id="1430272349">
      <w:bodyDiv w:val="1"/>
      <w:marLeft w:val="0"/>
      <w:marRight w:val="0"/>
      <w:marTop w:val="0"/>
      <w:marBottom w:val="0"/>
      <w:divBdr>
        <w:top w:val="none" w:sz="0" w:space="0" w:color="auto"/>
        <w:left w:val="none" w:sz="0" w:space="0" w:color="auto"/>
        <w:bottom w:val="none" w:sz="0" w:space="0" w:color="auto"/>
        <w:right w:val="none" w:sz="0" w:space="0" w:color="auto"/>
      </w:divBdr>
    </w:div>
    <w:div w:id="1443843807">
      <w:bodyDiv w:val="1"/>
      <w:marLeft w:val="0"/>
      <w:marRight w:val="0"/>
      <w:marTop w:val="0"/>
      <w:marBottom w:val="0"/>
      <w:divBdr>
        <w:top w:val="none" w:sz="0" w:space="0" w:color="auto"/>
        <w:left w:val="none" w:sz="0" w:space="0" w:color="auto"/>
        <w:bottom w:val="none" w:sz="0" w:space="0" w:color="auto"/>
        <w:right w:val="none" w:sz="0" w:space="0" w:color="auto"/>
      </w:divBdr>
    </w:div>
    <w:div w:id="1473015505">
      <w:bodyDiv w:val="1"/>
      <w:marLeft w:val="0"/>
      <w:marRight w:val="0"/>
      <w:marTop w:val="0"/>
      <w:marBottom w:val="0"/>
      <w:divBdr>
        <w:top w:val="none" w:sz="0" w:space="0" w:color="auto"/>
        <w:left w:val="none" w:sz="0" w:space="0" w:color="auto"/>
        <w:bottom w:val="none" w:sz="0" w:space="0" w:color="auto"/>
        <w:right w:val="none" w:sz="0" w:space="0" w:color="auto"/>
      </w:divBdr>
    </w:div>
    <w:div w:id="1498493317">
      <w:bodyDiv w:val="1"/>
      <w:marLeft w:val="0"/>
      <w:marRight w:val="0"/>
      <w:marTop w:val="0"/>
      <w:marBottom w:val="0"/>
      <w:divBdr>
        <w:top w:val="none" w:sz="0" w:space="0" w:color="auto"/>
        <w:left w:val="none" w:sz="0" w:space="0" w:color="auto"/>
        <w:bottom w:val="none" w:sz="0" w:space="0" w:color="auto"/>
        <w:right w:val="none" w:sz="0" w:space="0" w:color="auto"/>
      </w:divBdr>
    </w:div>
    <w:div w:id="1507938665">
      <w:bodyDiv w:val="1"/>
      <w:marLeft w:val="0"/>
      <w:marRight w:val="0"/>
      <w:marTop w:val="0"/>
      <w:marBottom w:val="0"/>
      <w:divBdr>
        <w:top w:val="none" w:sz="0" w:space="0" w:color="auto"/>
        <w:left w:val="none" w:sz="0" w:space="0" w:color="auto"/>
        <w:bottom w:val="none" w:sz="0" w:space="0" w:color="auto"/>
        <w:right w:val="none" w:sz="0" w:space="0" w:color="auto"/>
      </w:divBdr>
    </w:div>
    <w:div w:id="1542135655">
      <w:bodyDiv w:val="1"/>
      <w:marLeft w:val="0"/>
      <w:marRight w:val="0"/>
      <w:marTop w:val="0"/>
      <w:marBottom w:val="0"/>
      <w:divBdr>
        <w:top w:val="none" w:sz="0" w:space="0" w:color="auto"/>
        <w:left w:val="none" w:sz="0" w:space="0" w:color="auto"/>
        <w:bottom w:val="none" w:sz="0" w:space="0" w:color="auto"/>
        <w:right w:val="none" w:sz="0" w:space="0" w:color="auto"/>
      </w:divBdr>
    </w:div>
    <w:div w:id="1554462042">
      <w:bodyDiv w:val="1"/>
      <w:marLeft w:val="0"/>
      <w:marRight w:val="0"/>
      <w:marTop w:val="0"/>
      <w:marBottom w:val="0"/>
      <w:divBdr>
        <w:top w:val="none" w:sz="0" w:space="0" w:color="auto"/>
        <w:left w:val="none" w:sz="0" w:space="0" w:color="auto"/>
        <w:bottom w:val="none" w:sz="0" w:space="0" w:color="auto"/>
        <w:right w:val="none" w:sz="0" w:space="0" w:color="auto"/>
      </w:divBdr>
    </w:div>
    <w:div w:id="1575508288">
      <w:bodyDiv w:val="1"/>
      <w:marLeft w:val="0"/>
      <w:marRight w:val="0"/>
      <w:marTop w:val="0"/>
      <w:marBottom w:val="0"/>
      <w:divBdr>
        <w:top w:val="none" w:sz="0" w:space="0" w:color="auto"/>
        <w:left w:val="none" w:sz="0" w:space="0" w:color="auto"/>
        <w:bottom w:val="none" w:sz="0" w:space="0" w:color="auto"/>
        <w:right w:val="none" w:sz="0" w:space="0" w:color="auto"/>
      </w:divBdr>
    </w:div>
    <w:div w:id="1580288695">
      <w:bodyDiv w:val="1"/>
      <w:marLeft w:val="0"/>
      <w:marRight w:val="0"/>
      <w:marTop w:val="0"/>
      <w:marBottom w:val="0"/>
      <w:divBdr>
        <w:top w:val="none" w:sz="0" w:space="0" w:color="auto"/>
        <w:left w:val="none" w:sz="0" w:space="0" w:color="auto"/>
        <w:bottom w:val="none" w:sz="0" w:space="0" w:color="auto"/>
        <w:right w:val="none" w:sz="0" w:space="0" w:color="auto"/>
      </w:divBdr>
    </w:div>
    <w:div w:id="1584299774">
      <w:bodyDiv w:val="1"/>
      <w:marLeft w:val="0"/>
      <w:marRight w:val="0"/>
      <w:marTop w:val="0"/>
      <w:marBottom w:val="0"/>
      <w:divBdr>
        <w:top w:val="none" w:sz="0" w:space="0" w:color="auto"/>
        <w:left w:val="none" w:sz="0" w:space="0" w:color="auto"/>
        <w:bottom w:val="none" w:sz="0" w:space="0" w:color="auto"/>
        <w:right w:val="none" w:sz="0" w:space="0" w:color="auto"/>
      </w:divBdr>
    </w:div>
    <w:div w:id="1599217407">
      <w:bodyDiv w:val="1"/>
      <w:marLeft w:val="0"/>
      <w:marRight w:val="0"/>
      <w:marTop w:val="0"/>
      <w:marBottom w:val="0"/>
      <w:divBdr>
        <w:top w:val="none" w:sz="0" w:space="0" w:color="auto"/>
        <w:left w:val="none" w:sz="0" w:space="0" w:color="auto"/>
        <w:bottom w:val="none" w:sz="0" w:space="0" w:color="auto"/>
        <w:right w:val="none" w:sz="0" w:space="0" w:color="auto"/>
      </w:divBdr>
    </w:div>
    <w:div w:id="1604651706">
      <w:bodyDiv w:val="1"/>
      <w:marLeft w:val="0"/>
      <w:marRight w:val="0"/>
      <w:marTop w:val="0"/>
      <w:marBottom w:val="0"/>
      <w:divBdr>
        <w:top w:val="none" w:sz="0" w:space="0" w:color="auto"/>
        <w:left w:val="none" w:sz="0" w:space="0" w:color="auto"/>
        <w:bottom w:val="none" w:sz="0" w:space="0" w:color="auto"/>
        <w:right w:val="none" w:sz="0" w:space="0" w:color="auto"/>
      </w:divBdr>
    </w:div>
    <w:div w:id="1682780348">
      <w:bodyDiv w:val="1"/>
      <w:marLeft w:val="0"/>
      <w:marRight w:val="0"/>
      <w:marTop w:val="0"/>
      <w:marBottom w:val="0"/>
      <w:divBdr>
        <w:top w:val="none" w:sz="0" w:space="0" w:color="auto"/>
        <w:left w:val="none" w:sz="0" w:space="0" w:color="auto"/>
        <w:bottom w:val="none" w:sz="0" w:space="0" w:color="auto"/>
        <w:right w:val="none" w:sz="0" w:space="0" w:color="auto"/>
      </w:divBdr>
    </w:div>
    <w:div w:id="1686906998">
      <w:bodyDiv w:val="1"/>
      <w:marLeft w:val="0"/>
      <w:marRight w:val="0"/>
      <w:marTop w:val="0"/>
      <w:marBottom w:val="0"/>
      <w:divBdr>
        <w:top w:val="none" w:sz="0" w:space="0" w:color="auto"/>
        <w:left w:val="none" w:sz="0" w:space="0" w:color="auto"/>
        <w:bottom w:val="none" w:sz="0" w:space="0" w:color="auto"/>
        <w:right w:val="none" w:sz="0" w:space="0" w:color="auto"/>
      </w:divBdr>
    </w:div>
    <w:div w:id="1701663032">
      <w:bodyDiv w:val="1"/>
      <w:marLeft w:val="0"/>
      <w:marRight w:val="0"/>
      <w:marTop w:val="0"/>
      <w:marBottom w:val="0"/>
      <w:divBdr>
        <w:top w:val="none" w:sz="0" w:space="0" w:color="auto"/>
        <w:left w:val="none" w:sz="0" w:space="0" w:color="auto"/>
        <w:bottom w:val="none" w:sz="0" w:space="0" w:color="auto"/>
        <w:right w:val="none" w:sz="0" w:space="0" w:color="auto"/>
      </w:divBdr>
    </w:div>
    <w:div w:id="1716198080">
      <w:bodyDiv w:val="1"/>
      <w:marLeft w:val="0"/>
      <w:marRight w:val="0"/>
      <w:marTop w:val="0"/>
      <w:marBottom w:val="0"/>
      <w:divBdr>
        <w:top w:val="none" w:sz="0" w:space="0" w:color="auto"/>
        <w:left w:val="none" w:sz="0" w:space="0" w:color="auto"/>
        <w:bottom w:val="none" w:sz="0" w:space="0" w:color="auto"/>
        <w:right w:val="none" w:sz="0" w:space="0" w:color="auto"/>
      </w:divBdr>
    </w:div>
    <w:div w:id="1746686229">
      <w:bodyDiv w:val="1"/>
      <w:marLeft w:val="0"/>
      <w:marRight w:val="0"/>
      <w:marTop w:val="0"/>
      <w:marBottom w:val="0"/>
      <w:divBdr>
        <w:top w:val="none" w:sz="0" w:space="0" w:color="auto"/>
        <w:left w:val="none" w:sz="0" w:space="0" w:color="auto"/>
        <w:bottom w:val="none" w:sz="0" w:space="0" w:color="auto"/>
        <w:right w:val="none" w:sz="0" w:space="0" w:color="auto"/>
      </w:divBdr>
    </w:div>
    <w:div w:id="1761679362">
      <w:bodyDiv w:val="1"/>
      <w:marLeft w:val="0"/>
      <w:marRight w:val="0"/>
      <w:marTop w:val="0"/>
      <w:marBottom w:val="0"/>
      <w:divBdr>
        <w:top w:val="none" w:sz="0" w:space="0" w:color="auto"/>
        <w:left w:val="none" w:sz="0" w:space="0" w:color="auto"/>
        <w:bottom w:val="none" w:sz="0" w:space="0" w:color="auto"/>
        <w:right w:val="none" w:sz="0" w:space="0" w:color="auto"/>
      </w:divBdr>
    </w:div>
    <w:div w:id="1769693547">
      <w:bodyDiv w:val="1"/>
      <w:marLeft w:val="0"/>
      <w:marRight w:val="0"/>
      <w:marTop w:val="0"/>
      <w:marBottom w:val="0"/>
      <w:divBdr>
        <w:top w:val="none" w:sz="0" w:space="0" w:color="auto"/>
        <w:left w:val="none" w:sz="0" w:space="0" w:color="auto"/>
        <w:bottom w:val="none" w:sz="0" w:space="0" w:color="auto"/>
        <w:right w:val="none" w:sz="0" w:space="0" w:color="auto"/>
      </w:divBdr>
    </w:div>
    <w:div w:id="1772776598">
      <w:bodyDiv w:val="1"/>
      <w:marLeft w:val="0"/>
      <w:marRight w:val="0"/>
      <w:marTop w:val="0"/>
      <w:marBottom w:val="0"/>
      <w:divBdr>
        <w:top w:val="none" w:sz="0" w:space="0" w:color="auto"/>
        <w:left w:val="none" w:sz="0" w:space="0" w:color="auto"/>
        <w:bottom w:val="none" w:sz="0" w:space="0" w:color="auto"/>
        <w:right w:val="none" w:sz="0" w:space="0" w:color="auto"/>
      </w:divBdr>
    </w:div>
    <w:div w:id="1777822795">
      <w:bodyDiv w:val="1"/>
      <w:marLeft w:val="0"/>
      <w:marRight w:val="0"/>
      <w:marTop w:val="0"/>
      <w:marBottom w:val="0"/>
      <w:divBdr>
        <w:top w:val="none" w:sz="0" w:space="0" w:color="auto"/>
        <w:left w:val="none" w:sz="0" w:space="0" w:color="auto"/>
        <w:bottom w:val="none" w:sz="0" w:space="0" w:color="auto"/>
        <w:right w:val="none" w:sz="0" w:space="0" w:color="auto"/>
      </w:divBdr>
    </w:div>
    <w:div w:id="1808742866">
      <w:bodyDiv w:val="1"/>
      <w:marLeft w:val="0"/>
      <w:marRight w:val="0"/>
      <w:marTop w:val="0"/>
      <w:marBottom w:val="0"/>
      <w:divBdr>
        <w:top w:val="none" w:sz="0" w:space="0" w:color="auto"/>
        <w:left w:val="none" w:sz="0" w:space="0" w:color="auto"/>
        <w:bottom w:val="none" w:sz="0" w:space="0" w:color="auto"/>
        <w:right w:val="none" w:sz="0" w:space="0" w:color="auto"/>
      </w:divBdr>
    </w:div>
    <w:div w:id="1846892896">
      <w:bodyDiv w:val="1"/>
      <w:marLeft w:val="0"/>
      <w:marRight w:val="0"/>
      <w:marTop w:val="0"/>
      <w:marBottom w:val="0"/>
      <w:divBdr>
        <w:top w:val="none" w:sz="0" w:space="0" w:color="auto"/>
        <w:left w:val="none" w:sz="0" w:space="0" w:color="auto"/>
        <w:bottom w:val="none" w:sz="0" w:space="0" w:color="auto"/>
        <w:right w:val="none" w:sz="0" w:space="0" w:color="auto"/>
      </w:divBdr>
    </w:div>
    <w:div w:id="1899588682">
      <w:bodyDiv w:val="1"/>
      <w:marLeft w:val="0"/>
      <w:marRight w:val="0"/>
      <w:marTop w:val="0"/>
      <w:marBottom w:val="0"/>
      <w:divBdr>
        <w:top w:val="none" w:sz="0" w:space="0" w:color="auto"/>
        <w:left w:val="none" w:sz="0" w:space="0" w:color="auto"/>
        <w:bottom w:val="none" w:sz="0" w:space="0" w:color="auto"/>
        <w:right w:val="none" w:sz="0" w:space="0" w:color="auto"/>
      </w:divBdr>
    </w:div>
    <w:div w:id="1902329103">
      <w:bodyDiv w:val="1"/>
      <w:marLeft w:val="0"/>
      <w:marRight w:val="0"/>
      <w:marTop w:val="0"/>
      <w:marBottom w:val="0"/>
      <w:divBdr>
        <w:top w:val="none" w:sz="0" w:space="0" w:color="auto"/>
        <w:left w:val="none" w:sz="0" w:space="0" w:color="auto"/>
        <w:bottom w:val="none" w:sz="0" w:space="0" w:color="auto"/>
        <w:right w:val="none" w:sz="0" w:space="0" w:color="auto"/>
      </w:divBdr>
    </w:div>
    <w:div w:id="1933540474">
      <w:bodyDiv w:val="1"/>
      <w:marLeft w:val="0"/>
      <w:marRight w:val="0"/>
      <w:marTop w:val="0"/>
      <w:marBottom w:val="0"/>
      <w:divBdr>
        <w:top w:val="none" w:sz="0" w:space="0" w:color="auto"/>
        <w:left w:val="none" w:sz="0" w:space="0" w:color="auto"/>
        <w:bottom w:val="none" w:sz="0" w:space="0" w:color="auto"/>
        <w:right w:val="none" w:sz="0" w:space="0" w:color="auto"/>
      </w:divBdr>
    </w:div>
    <w:div w:id="1938319538">
      <w:bodyDiv w:val="1"/>
      <w:marLeft w:val="0"/>
      <w:marRight w:val="0"/>
      <w:marTop w:val="0"/>
      <w:marBottom w:val="0"/>
      <w:divBdr>
        <w:top w:val="none" w:sz="0" w:space="0" w:color="auto"/>
        <w:left w:val="none" w:sz="0" w:space="0" w:color="auto"/>
        <w:bottom w:val="none" w:sz="0" w:space="0" w:color="auto"/>
        <w:right w:val="none" w:sz="0" w:space="0" w:color="auto"/>
      </w:divBdr>
    </w:div>
    <w:div w:id="1942910799">
      <w:bodyDiv w:val="1"/>
      <w:marLeft w:val="0"/>
      <w:marRight w:val="0"/>
      <w:marTop w:val="0"/>
      <w:marBottom w:val="0"/>
      <w:divBdr>
        <w:top w:val="none" w:sz="0" w:space="0" w:color="auto"/>
        <w:left w:val="none" w:sz="0" w:space="0" w:color="auto"/>
        <w:bottom w:val="none" w:sz="0" w:space="0" w:color="auto"/>
        <w:right w:val="none" w:sz="0" w:space="0" w:color="auto"/>
      </w:divBdr>
    </w:div>
    <w:div w:id="1949242086">
      <w:bodyDiv w:val="1"/>
      <w:marLeft w:val="0"/>
      <w:marRight w:val="0"/>
      <w:marTop w:val="0"/>
      <w:marBottom w:val="0"/>
      <w:divBdr>
        <w:top w:val="none" w:sz="0" w:space="0" w:color="auto"/>
        <w:left w:val="none" w:sz="0" w:space="0" w:color="auto"/>
        <w:bottom w:val="none" w:sz="0" w:space="0" w:color="auto"/>
        <w:right w:val="none" w:sz="0" w:space="0" w:color="auto"/>
      </w:divBdr>
    </w:div>
    <w:div w:id="1972712342">
      <w:bodyDiv w:val="1"/>
      <w:marLeft w:val="0"/>
      <w:marRight w:val="0"/>
      <w:marTop w:val="0"/>
      <w:marBottom w:val="0"/>
      <w:divBdr>
        <w:top w:val="none" w:sz="0" w:space="0" w:color="auto"/>
        <w:left w:val="none" w:sz="0" w:space="0" w:color="auto"/>
        <w:bottom w:val="none" w:sz="0" w:space="0" w:color="auto"/>
        <w:right w:val="none" w:sz="0" w:space="0" w:color="auto"/>
      </w:divBdr>
    </w:div>
    <w:div w:id="1977298938">
      <w:bodyDiv w:val="1"/>
      <w:marLeft w:val="0"/>
      <w:marRight w:val="0"/>
      <w:marTop w:val="0"/>
      <w:marBottom w:val="0"/>
      <w:divBdr>
        <w:top w:val="none" w:sz="0" w:space="0" w:color="auto"/>
        <w:left w:val="none" w:sz="0" w:space="0" w:color="auto"/>
        <w:bottom w:val="none" w:sz="0" w:space="0" w:color="auto"/>
        <w:right w:val="none" w:sz="0" w:space="0" w:color="auto"/>
      </w:divBdr>
    </w:div>
    <w:div w:id="2002344900">
      <w:bodyDiv w:val="1"/>
      <w:marLeft w:val="0"/>
      <w:marRight w:val="0"/>
      <w:marTop w:val="0"/>
      <w:marBottom w:val="0"/>
      <w:divBdr>
        <w:top w:val="none" w:sz="0" w:space="0" w:color="auto"/>
        <w:left w:val="none" w:sz="0" w:space="0" w:color="auto"/>
        <w:bottom w:val="none" w:sz="0" w:space="0" w:color="auto"/>
        <w:right w:val="none" w:sz="0" w:space="0" w:color="auto"/>
      </w:divBdr>
    </w:div>
    <w:div w:id="2004776022">
      <w:bodyDiv w:val="1"/>
      <w:marLeft w:val="0"/>
      <w:marRight w:val="0"/>
      <w:marTop w:val="0"/>
      <w:marBottom w:val="0"/>
      <w:divBdr>
        <w:top w:val="none" w:sz="0" w:space="0" w:color="auto"/>
        <w:left w:val="none" w:sz="0" w:space="0" w:color="auto"/>
        <w:bottom w:val="none" w:sz="0" w:space="0" w:color="auto"/>
        <w:right w:val="none" w:sz="0" w:space="0" w:color="auto"/>
      </w:divBdr>
    </w:div>
    <w:div w:id="2010331841">
      <w:bodyDiv w:val="1"/>
      <w:marLeft w:val="0"/>
      <w:marRight w:val="0"/>
      <w:marTop w:val="0"/>
      <w:marBottom w:val="0"/>
      <w:divBdr>
        <w:top w:val="none" w:sz="0" w:space="0" w:color="auto"/>
        <w:left w:val="none" w:sz="0" w:space="0" w:color="auto"/>
        <w:bottom w:val="none" w:sz="0" w:space="0" w:color="auto"/>
        <w:right w:val="none" w:sz="0" w:space="0" w:color="auto"/>
      </w:divBdr>
    </w:div>
    <w:div w:id="2013869457">
      <w:bodyDiv w:val="1"/>
      <w:marLeft w:val="0"/>
      <w:marRight w:val="0"/>
      <w:marTop w:val="0"/>
      <w:marBottom w:val="0"/>
      <w:divBdr>
        <w:top w:val="none" w:sz="0" w:space="0" w:color="auto"/>
        <w:left w:val="none" w:sz="0" w:space="0" w:color="auto"/>
        <w:bottom w:val="none" w:sz="0" w:space="0" w:color="auto"/>
        <w:right w:val="none" w:sz="0" w:space="0" w:color="auto"/>
      </w:divBdr>
    </w:div>
    <w:div w:id="2058359993">
      <w:bodyDiv w:val="1"/>
      <w:marLeft w:val="0"/>
      <w:marRight w:val="0"/>
      <w:marTop w:val="0"/>
      <w:marBottom w:val="0"/>
      <w:divBdr>
        <w:top w:val="none" w:sz="0" w:space="0" w:color="auto"/>
        <w:left w:val="none" w:sz="0" w:space="0" w:color="auto"/>
        <w:bottom w:val="none" w:sz="0" w:space="0" w:color="auto"/>
        <w:right w:val="none" w:sz="0" w:space="0" w:color="auto"/>
      </w:divBdr>
    </w:div>
    <w:div w:id="2064064669">
      <w:bodyDiv w:val="1"/>
      <w:marLeft w:val="0"/>
      <w:marRight w:val="0"/>
      <w:marTop w:val="0"/>
      <w:marBottom w:val="0"/>
      <w:divBdr>
        <w:top w:val="none" w:sz="0" w:space="0" w:color="auto"/>
        <w:left w:val="none" w:sz="0" w:space="0" w:color="auto"/>
        <w:bottom w:val="none" w:sz="0" w:space="0" w:color="auto"/>
        <w:right w:val="none" w:sz="0" w:space="0" w:color="auto"/>
      </w:divBdr>
    </w:div>
    <w:div w:id="2080638881">
      <w:bodyDiv w:val="1"/>
      <w:marLeft w:val="0"/>
      <w:marRight w:val="0"/>
      <w:marTop w:val="0"/>
      <w:marBottom w:val="0"/>
      <w:divBdr>
        <w:top w:val="none" w:sz="0" w:space="0" w:color="auto"/>
        <w:left w:val="none" w:sz="0" w:space="0" w:color="auto"/>
        <w:bottom w:val="none" w:sz="0" w:space="0" w:color="auto"/>
        <w:right w:val="none" w:sz="0" w:space="0" w:color="auto"/>
      </w:divBdr>
    </w:div>
    <w:div w:id="2136871888">
      <w:bodyDiv w:val="1"/>
      <w:marLeft w:val="0"/>
      <w:marRight w:val="0"/>
      <w:marTop w:val="0"/>
      <w:marBottom w:val="0"/>
      <w:divBdr>
        <w:top w:val="none" w:sz="0" w:space="0" w:color="auto"/>
        <w:left w:val="none" w:sz="0" w:space="0" w:color="auto"/>
        <w:bottom w:val="none" w:sz="0" w:space="0" w:color="auto"/>
        <w:right w:val="none" w:sz="0" w:space="0" w:color="auto"/>
      </w:divBdr>
    </w:div>
    <w:div w:id="21373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03FD6-3FDB-4B0B-82A3-306310C1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37</Pages>
  <Words>9223</Words>
  <Characters>52572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dc:creator>
  <cp:keywords/>
  <dc:description/>
  <cp:lastModifiedBy>Fatimatus Zahro</cp:lastModifiedBy>
  <cp:revision>5</cp:revision>
  <cp:lastPrinted>2024-07-08T14:25:00Z</cp:lastPrinted>
  <dcterms:created xsi:type="dcterms:W3CDTF">2024-07-22T05:46:00Z</dcterms:created>
  <dcterms:modified xsi:type="dcterms:W3CDTF">2024-08-21T02:35:00Z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9f44ff20-bf3b-34c6-87b6-5cbdf02dde52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